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A9EF9" w14:textId="77777777" w:rsidR="009425CE" w:rsidRPr="0077000F" w:rsidRDefault="009425CE" w:rsidP="009425CE">
      <w:pPr>
        <w:pStyle w:val="Standard"/>
        <w:jc w:val="center"/>
        <w:rPr>
          <w:rFonts w:cs="Times New Roman"/>
          <w:b/>
        </w:rPr>
      </w:pPr>
      <w:bookmarkStart w:id="0" w:name="_Hlk197687617"/>
      <w:bookmarkStart w:id="1" w:name="_GoBack"/>
      <w:bookmarkEnd w:id="1"/>
      <w:r w:rsidRPr="0077000F">
        <w:rPr>
          <w:rFonts w:cs="Times New Roman"/>
          <w:b/>
        </w:rPr>
        <w:t>Obowiązek informacyjny</w:t>
      </w:r>
    </w:p>
    <w:p w14:paraId="5F4164D6" w14:textId="77777777" w:rsidR="009425CE" w:rsidRPr="0077000F" w:rsidRDefault="009425CE" w:rsidP="009425CE">
      <w:pPr>
        <w:pStyle w:val="Standard"/>
        <w:jc w:val="center"/>
        <w:rPr>
          <w:rFonts w:cs="Times New Roman"/>
          <w:b/>
        </w:rPr>
      </w:pPr>
      <w:r w:rsidRPr="0077000F">
        <w:rPr>
          <w:rFonts w:cs="Times New Roman"/>
          <w:b/>
        </w:rPr>
        <w:t>Konsultanci wojewódzcy</w:t>
      </w:r>
    </w:p>
    <w:p w14:paraId="6AC6504A" w14:textId="77777777" w:rsidR="009425CE" w:rsidRPr="00265B34" w:rsidRDefault="009425CE" w:rsidP="009425CE">
      <w:pPr>
        <w:pStyle w:val="Standard"/>
        <w:jc w:val="both"/>
        <w:rPr>
          <w:rFonts w:cs="Times New Roman"/>
        </w:rPr>
      </w:pPr>
    </w:p>
    <w:p w14:paraId="55030BF6" w14:textId="77777777" w:rsidR="009425CE" w:rsidRPr="00265B34" w:rsidRDefault="009425CE" w:rsidP="009425CE">
      <w:pPr>
        <w:pStyle w:val="Standard"/>
        <w:jc w:val="both"/>
        <w:rPr>
          <w:rFonts w:cs="Times New Roman"/>
        </w:rPr>
      </w:pPr>
      <w:r w:rsidRPr="00265B34">
        <w:rPr>
          <w:rFonts w:cs="Times New Roman"/>
        </w:rPr>
        <w:t>Zgodnie z art. 13 ust. 1 i 2 Ogólnego Rozporządzenia o Ochronie Danych Osobowych z dnia 27 kwietnia 2016 r. (dalej Rozporządzenie) informujemy, że:</w:t>
      </w:r>
    </w:p>
    <w:p w14:paraId="70EEB78D" w14:textId="77777777" w:rsidR="009425CE" w:rsidRPr="00265B34" w:rsidRDefault="009425CE" w:rsidP="009425CE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265B34">
        <w:rPr>
          <w:rFonts w:cs="Times New Roman"/>
        </w:rP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 w:rsidRPr="00265B34">
          <w:rPr>
            <w:rStyle w:val="czeinternetowe"/>
            <w:rFonts w:cs="Times New Roman"/>
          </w:rPr>
          <w:t>kancelaria@lodz.uw.gov.pl</w:t>
        </w:r>
      </w:hyperlink>
      <w:r w:rsidRPr="00265B34">
        <w:rPr>
          <w:rFonts w:cs="Times New Roman"/>
        </w:rPr>
        <w:t xml:space="preserve">; skrytki </w:t>
      </w:r>
      <w:proofErr w:type="spellStart"/>
      <w:r w:rsidRPr="00265B34">
        <w:rPr>
          <w:rFonts w:cs="Times New Roman"/>
        </w:rPr>
        <w:t>ePUAP</w:t>
      </w:r>
      <w:proofErr w:type="spellEnd"/>
      <w:r w:rsidRPr="00265B34">
        <w:rPr>
          <w:rFonts w:cs="Times New Roman"/>
        </w:rPr>
        <w:t>: /</w:t>
      </w:r>
      <w:proofErr w:type="spellStart"/>
      <w:r w:rsidRPr="00265B34">
        <w:rPr>
          <w:rFonts w:cs="Times New Roman"/>
        </w:rPr>
        <w:t>lodzuw</w:t>
      </w:r>
      <w:proofErr w:type="spellEnd"/>
      <w:r w:rsidRPr="00265B34">
        <w:rPr>
          <w:rFonts w:cs="Times New Roman"/>
        </w:rPr>
        <w:t>/skrytka</w:t>
      </w:r>
    </w:p>
    <w:p w14:paraId="11049E9A" w14:textId="77777777" w:rsidR="009425CE" w:rsidRPr="00265B34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 xml:space="preserve">W sprawach związanych z danymi osobowymi można kontaktować się z Inspektorem ochrony danych poprzez adres e-mail: </w:t>
      </w:r>
      <w:hyperlink r:id="rId6">
        <w:r w:rsidRPr="00265B34">
          <w:rPr>
            <w:rStyle w:val="czeinternetowe"/>
            <w:rFonts w:cs="Times New Roman"/>
          </w:rPr>
          <w:t>iod@lodz.uw.gov.pl</w:t>
        </w:r>
      </w:hyperlink>
      <w:r w:rsidRPr="00265B34">
        <w:rPr>
          <w:rFonts w:cs="Times New Roman"/>
        </w:rPr>
        <w:t>.</w:t>
      </w:r>
    </w:p>
    <w:p w14:paraId="79452F84" w14:textId="77777777" w:rsidR="009425CE" w:rsidRPr="00265B34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Państwa dane osobowe przetwarzane będą w celu:</w:t>
      </w:r>
    </w:p>
    <w:p w14:paraId="6E3CD648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prowadzenia procedury powołania na stanowisko konsultanta wojewódzkiego w ochronie zdrowia - ustawa z dnia 6 listopada 2008 r. o konsultantach w ochronie zdrowia (Dz. U. z 2025 r. poz. 254);</w:t>
      </w:r>
    </w:p>
    <w:p w14:paraId="2EF587C3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zawarcia umowy.</w:t>
      </w:r>
    </w:p>
    <w:p w14:paraId="1C660435" w14:textId="77777777" w:rsidR="009425CE" w:rsidRPr="00265B34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W związku z przetwarzaniem danych w celu wskazanym powyżej, Państwa dane osobowe mogą być udostępniane innym odbiorcom lub kategoriom odbiorców. Odbiorcami danych mogą być:</w:t>
      </w:r>
    </w:p>
    <w:p w14:paraId="10BC19DB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podmioty upoważnione do odbioru Państwa danych osobowych na podstawie odpowiednich przepisów prawa;</w:t>
      </w:r>
    </w:p>
    <w:p w14:paraId="1B38ADAB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podmioty, które przetwarzają Państwa dane osobowe w imieniu Administratora, na podstawie zawartej umowy powierzenia przetwarzania danych osobowych (tzw. podmioty przetwarzające).</w:t>
      </w:r>
    </w:p>
    <w:p w14:paraId="686B3B0E" w14:textId="77777777" w:rsidR="009425CE" w:rsidRPr="00265B34" w:rsidRDefault="009425CE" w:rsidP="009425CE">
      <w:pPr>
        <w:widowControl/>
        <w:numPr>
          <w:ilvl w:val="0"/>
          <w:numId w:val="2"/>
        </w:numPr>
        <w:spacing w:before="100" w:after="100"/>
        <w:jc w:val="both"/>
        <w:textAlignment w:val="auto"/>
        <w:rPr>
          <w:rFonts w:ascii="Times New Roman" w:hAnsi="Times New Roman" w:cs="Times New Roman"/>
        </w:rPr>
      </w:pPr>
      <w:r w:rsidRPr="00265B34">
        <w:rPr>
          <w:rFonts w:ascii="Times New Roman" w:hAnsi="Times New Roman" w:cs="Times New Roman"/>
        </w:rPr>
        <w:t>Państwa dane osobowe będą przetwarzane przez okres niezbędny do realizacji wskazanego w pkt</w:t>
      </w:r>
      <w:r>
        <w:rPr>
          <w:rFonts w:ascii="Times New Roman" w:hAnsi="Times New Roman" w:cs="Times New Roman"/>
        </w:rPr>
        <w:t> </w:t>
      </w:r>
      <w:r w:rsidRPr="00265B3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265B34">
        <w:rPr>
          <w:rFonts w:ascii="Times New Roman" w:hAnsi="Times New Roman" w:cs="Times New Roman"/>
        </w:rPr>
        <w:t xml:space="preserve">celu przetwarzania, w tym również obowiązku archiwizacyjnego wynikającego z przepisów prawa. </w:t>
      </w:r>
    </w:p>
    <w:p w14:paraId="74C5824B" w14:textId="77777777" w:rsidR="009425CE" w:rsidRPr="00265B34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W związku z przetwarzaniem przez Administratora danych osobowych przysługują Państwu:</w:t>
      </w:r>
    </w:p>
    <w:p w14:paraId="58245AE6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prawo dostępu do treści danych, na podstawie art. 15 Rozporządzenia;</w:t>
      </w:r>
    </w:p>
    <w:p w14:paraId="05C019E0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prawo do sprostowania danych, na podstawie art. 16 Rozporządzenia;</w:t>
      </w:r>
    </w:p>
    <w:p w14:paraId="35AD6491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prawo do ograniczenia przetwarzania danych, na podstawie art. 18 Rozporządzenia;</w:t>
      </w:r>
    </w:p>
    <w:p w14:paraId="57F7DF5F" w14:textId="77777777" w:rsidR="009425CE" w:rsidRPr="00265B34" w:rsidRDefault="009425CE" w:rsidP="009425CE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prawo wniesienia sprzeciwu wobec przetwarzania danych, na podstawie art. 21 Rozporządzenia;</w:t>
      </w:r>
    </w:p>
    <w:p w14:paraId="5B413167" w14:textId="77777777" w:rsidR="009425CE" w:rsidRPr="00265B34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W przypadku, w którym przetwarzanie Państwa danych odbywa się na podstawie zgody (tj. art. 6 ust. 1 lit. a Rozporządzenia), przysługuje Państwu prawo do cofnięcia jej w dowolnym momencie, bez wpływu na zgodność z prawem przetwarzania, którego dokonano na podstawie zgody przed jej cofnięciem.</w:t>
      </w:r>
    </w:p>
    <w:p w14:paraId="6F1119DA" w14:textId="77777777" w:rsidR="009425CE" w:rsidRPr="00265B34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Mają Państwo prawo wniesienia skargi do organu nadzorczego tj. Prezesa Urzędu Ochrony Danych Osobowych, gdy uznają Państwo, że przetwarzanie danych osobowych narusza przepisy Rozporządzenia.</w:t>
      </w:r>
    </w:p>
    <w:p w14:paraId="7E19AD70" w14:textId="77777777" w:rsidR="009425CE" w:rsidRPr="00265B34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Podanie przez Państwa danych osobowych jest warunkiem prowadzenia sprawy w Łódzkim Urzędzie Wojewódzkim w Łodzi. Przy czym podanie danych jest:</w:t>
      </w:r>
    </w:p>
    <w:p w14:paraId="3A1F9B99" w14:textId="77777777" w:rsidR="009425CE" w:rsidRPr="00265B34" w:rsidRDefault="009425CE" w:rsidP="009425CE">
      <w:pPr>
        <w:pStyle w:val="Akapitzlist"/>
        <w:widowControl/>
        <w:numPr>
          <w:ilvl w:val="1"/>
          <w:numId w:val="2"/>
        </w:numPr>
        <w:spacing w:before="100" w:after="100"/>
        <w:jc w:val="both"/>
        <w:textAlignment w:val="auto"/>
        <w:rPr>
          <w:rFonts w:ascii="Times New Roman" w:hAnsi="Times New Roman"/>
        </w:rPr>
      </w:pPr>
      <w:r w:rsidRPr="00265B34">
        <w:rPr>
          <w:rFonts w:ascii="Times New Roman" w:hAnsi="Times New Roman"/>
        </w:rPr>
        <w:t>obowiązkowe, jeżeli tak zostało to określone w przepisach prawa;</w:t>
      </w:r>
    </w:p>
    <w:p w14:paraId="69A10470" w14:textId="77777777" w:rsidR="009425CE" w:rsidRPr="00265B34" w:rsidRDefault="009425CE" w:rsidP="009425CE">
      <w:pPr>
        <w:pStyle w:val="Akapitzlist"/>
        <w:widowControl/>
        <w:numPr>
          <w:ilvl w:val="1"/>
          <w:numId w:val="2"/>
        </w:numPr>
        <w:spacing w:before="100" w:after="100"/>
        <w:jc w:val="both"/>
        <w:textAlignment w:val="auto"/>
        <w:rPr>
          <w:rFonts w:ascii="Times New Roman" w:hAnsi="Times New Roman"/>
        </w:rPr>
      </w:pPr>
      <w:r w:rsidRPr="00265B34">
        <w:rPr>
          <w:rFonts w:ascii="Times New Roman" w:hAnsi="Times New Roman"/>
        </w:rPr>
        <w:t xml:space="preserve">dobrowolne, jeżeli odbywa się na podstawie Państwa zgody lub ma na celu zawarcie umowy. Konsekwencją niepodania danych będzie brak możliwość realizacji czynności urzędowych lub </w:t>
      </w:r>
      <w:proofErr w:type="spellStart"/>
      <w:r w:rsidRPr="00265B34">
        <w:rPr>
          <w:rFonts w:ascii="Times New Roman" w:hAnsi="Times New Roman"/>
        </w:rPr>
        <w:t>niezawarcie</w:t>
      </w:r>
      <w:proofErr w:type="spellEnd"/>
      <w:r w:rsidRPr="00265B34">
        <w:rPr>
          <w:rFonts w:ascii="Times New Roman" w:hAnsi="Times New Roman"/>
        </w:rPr>
        <w:t xml:space="preserve"> umowy.</w:t>
      </w:r>
    </w:p>
    <w:p w14:paraId="67358AFA" w14:textId="09F24A04" w:rsidR="00605AD7" w:rsidRPr="009425CE" w:rsidRDefault="009425CE" w:rsidP="009425C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265B34">
        <w:rPr>
          <w:rFonts w:cs="Times New Roman"/>
        </w:rPr>
        <w:t>Państwa dane nie będą przetwarzane w sposób zautomatyzowany w tym również w formie profilowania.</w:t>
      </w:r>
      <w:bookmarkEnd w:id="0"/>
    </w:p>
    <w:sectPr w:rsidR="00605AD7" w:rsidRPr="0094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Mangal, 'Liberation Mono'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92AD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CE"/>
    <w:rsid w:val="001E4EA1"/>
    <w:rsid w:val="003E02A8"/>
    <w:rsid w:val="00605AD7"/>
    <w:rsid w:val="006D52C5"/>
    <w:rsid w:val="009425CE"/>
    <w:rsid w:val="00CD50D9"/>
    <w:rsid w:val="00F9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E54E"/>
  <w15:chartTrackingRefBased/>
  <w15:docId w15:val="{A6626B18-73C1-47D3-8E9B-FE35878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5CE"/>
    <w:pPr>
      <w:widowControl w:val="0"/>
      <w:suppressAutoHyphens/>
      <w:spacing w:after="0" w:line="240" w:lineRule="auto"/>
      <w:textAlignment w:val="baseline"/>
    </w:pPr>
    <w:rPr>
      <w:rFonts w:ascii="Liberation Serif" w:eastAsia="NSimSun" w:hAnsi="Liberation Serif" w:cs="Arial Unicode MS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2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25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2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25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2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2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2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2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25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2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25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25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25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25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25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25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25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25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2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2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2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2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25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25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25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2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25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25C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9425CE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, 'Liberation Mono'"/>
      <w:sz w:val="24"/>
      <w:szCs w:val="24"/>
      <w:lang w:eastAsia="zh-CN" w:bidi="hi-IN"/>
      <w14:ligatures w14:val="none"/>
    </w:rPr>
  </w:style>
  <w:style w:type="character" w:customStyle="1" w:styleId="czeinternetowe">
    <w:name w:val="Łącze internetowe"/>
    <w:basedOn w:val="Domylnaczcionkaakapitu"/>
    <w:uiPriority w:val="99"/>
    <w:unhideWhenUsed/>
    <w:rsid w:val="00942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Łuczak (jgal)</dc:creator>
  <cp:keywords/>
  <dc:description/>
  <cp:lastModifiedBy>Agnieszka Rosiak (arosiak)</cp:lastModifiedBy>
  <cp:revision>2</cp:revision>
  <dcterms:created xsi:type="dcterms:W3CDTF">2025-05-12T10:35:00Z</dcterms:created>
  <dcterms:modified xsi:type="dcterms:W3CDTF">2025-05-12T10:35:00Z</dcterms:modified>
</cp:coreProperties>
</file>