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CBC8C0C" w14:textId="77777777" w:rsidR="00383193" w:rsidRPr="00163648" w:rsidRDefault="00383193" w:rsidP="00383193">
      <w:pPr>
        <w:pStyle w:val="Bezodstpw"/>
        <w:jc w:val="center"/>
        <w:rPr>
          <w:rFonts w:ascii="Verdana" w:hAnsi="Verdana" w:cstheme="minorHAnsi"/>
          <w:b/>
          <w:color w:val="auto"/>
          <w:sz w:val="20"/>
          <w:szCs w:val="20"/>
        </w:rPr>
      </w:pPr>
      <w:r w:rsidRPr="00163648">
        <w:rPr>
          <w:rFonts w:ascii="Verdana" w:hAnsi="Verdana" w:cstheme="minorHAnsi"/>
          <w:b/>
          <w:color w:val="auto"/>
          <w:sz w:val="20"/>
          <w:szCs w:val="20"/>
        </w:rPr>
        <w:t>UMOWA NR.........................</w:t>
      </w:r>
    </w:p>
    <w:p w14:paraId="28557CF5" w14:textId="77777777" w:rsidR="00383193" w:rsidRPr="00163648" w:rsidRDefault="00383193" w:rsidP="00383193">
      <w:pPr>
        <w:pStyle w:val="Bezodstpw"/>
        <w:jc w:val="center"/>
        <w:rPr>
          <w:rFonts w:ascii="Verdana" w:hAnsi="Verdana" w:cstheme="minorHAnsi"/>
          <w:b/>
          <w:color w:val="auto"/>
          <w:sz w:val="20"/>
          <w:szCs w:val="20"/>
        </w:rPr>
      </w:pPr>
    </w:p>
    <w:p w14:paraId="72A77940" w14:textId="77777777" w:rsidR="00383193" w:rsidRPr="00163648" w:rsidRDefault="00383193" w:rsidP="00383193">
      <w:pPr>
        <w:pStyle w:val="BodyText21"/>
        <w:shd w:val="clear" w:color="auto" w:fill="auto"/>
        <w:tabs>
          <w:tab w:val="left" w:leader="underscore" w:pos="1861"/>
          <w:tab w:val="left" w:leader="underscore" w:pos="2211"/>
        </w:tabs>
        <w:spacing w:before="120" w:after="120" w:line="240" w:lineRule="auto"/>
        <w:ind w:left="660" w:hanging="580"/>
        <w:rPr>
          <w:rFonts w:ascii="Verdana" w:hAnsi="Verdana" w:cstheme="minorHAnsi"/>
        </w:rPr>
      </w:pPr>
      <w:r w:rsidRPr="00163648">
        <w:rPr>
          <w:rFonts w:ascii="Verdana" w:hAnsi="Verdana" w:cstheme="minorHAnsi"/>
        </w:rPr>
        <w:t xml:space="preserve">Zawarta w dniu </w:t>
      </w:r>
      <w:r w:rsidRPr="00163648">
        <w:rPr>
          <w:rStyle w:val="BodytextBold1"/>
          <w:rFonts w:ascii="Verdana" w:hAnsi="Verdana"/>
        </w:rPr>
        <w:t>............</w:t>
      </w:r>
      <w:r w:rsidRPr="00163648">
        <w:rPr>
          <w:rFonts w:ascii="Verdana" w:hAnsi="Verdana" w:cstheme="minorHAnsi"/>
        </w:rPr>
        <w:t>roku w Opolu</w:t>
      </w:r>
    </w:p>
    <w:p w14:paraId="1DE37993" w14:textId="77777777" w:rsidR="00383193" w:rsidRPr="00163648" w:rsidRDefault="00383193" w:rsidP="00383193">
      <w:pPr>
        <w:pStyle w:val="Bodytext20"/>
        <w:shd w:val="clear" w:color="auto" w:fill="auto"/>
        <w:spacing w:before="120" w:after="120" w:line="240" w:lineRule="auto"/>
        <w:ind w:left="660"/>
        <w:rPr>
          <w:rFonts w:ascii="Verdana" w:hAnsi="Verdana" w:cstheme="minorHAnsi"/>
        </w:rPr>
      </w:pPr>
      <w:r w:rsidRPr="00163648">
        <w:rPr>
          <w:rFonts w:ascii="Verdana" w:hAnsi="Verdana" w:cstheme="minorHAnsi"/>
        </w:rPr>
        <w:t>pomiędzy:</w:t>
      </w:r>
    </w:p>
    <w:p w14:paraId="3ABBB07A" w14:textId="77777777" w:rsidR="00383193" w:rsidRPr="00163648" w:rsidRDefault="00383193" w:rsidP="00383193">
      <w:pPr>
        <w:pStyle w:val="Bodytext20"/>
        <w:shd w:val="clear" w:color="auto" w:fill="auto"/>
        <w:spacing w:before="120" w:after="120" w:line="240" w:lineRule="auto"/>
        <w:ind w:left="660"/>
        <w:rPr>
          <w:rFonts w:ascii="Verdana" w:hAnsi="Verdana" w:cstheme="minorHAnsi"/>
        </w:rPr>
      </w:pPr>
      <w:r w:rsidRPr="00163648">
        <w:rPr>
          <w:rFonts w:ascii="Verdana" w:hAnsi="Verdana" w:cstheme="minorHAnsi"/>
        </w:rPr>
        <w:t>Skarbem Państwa - Generalnym Dyrektorem Dróg Krajowych</w:t>
      </w:r>
      <w:r w:rsidRPr="00163648">
        <w:rPr>
          <w:rStyle w:val="Bodytext2NotBold1"/>
          <w:rFonts w:ascii="Verdana" w:hAnsi="Verdana"/>
        </w:rPr>
        <w:t xml:space="preserve"> </w:t>
      </w:r>
      <w:r w:rsidRPr="00163648">
        <w:rPr>
          <w:rStyle w:val="Bodytext2NotBold1"/>
          <w:rFonts w:ascii="Verdana" w:hAnsi="Verdana"/>
          <w:b w:val="0"/>
        </w:rPr>
        <w:t>i</w:t>
      </w:r>
      <w:r w:rsidRPr="00163648">
        <w:rPr>
          <w:rFonts w:ascii="Verdana" w:hAnsi="Verdana" w:cstheme="minorHAnsi"/>
        </w:rPr>
        <w:t xml:space="preserve"> Autostrad,</w:t>
      </w:r>
    </w:p>
    <w:p w14:paraId="4D6E1B60" w14:textId="77777777" w:rsidR="00383193" w:rsidRPr="00163648" w:rsidRDefault="00383193" w:rsidP="00383193">
      <w:pPr>
        <w:pStyle w:val="BodyText21"/>
        <w:shd w:val="clear" w:color="auto" w:fill="auto"/>
        <w:spacing w:before="120" w:after="120" w:line="240" w:lineRule="auto"/>
        <w:ind w:left="660" w:hanging="580"/>
        <w:rPr>
          <w:rFonts w:ascii="Verdana" w:hAnsi="Verdana" w:cstheme="minorHAnsi"/>
        </w:rPr>
      </w:pPr>
      <w:r w:rsidRPr="00163648">
        <w:rPr>
          <w:rFonts w:ascii="Verdana" w:hAnsi="Verdana" w:cstheme="minorHAnsi"/>
        </w:rPr>
        <w:t>w imieniu którego działają na podstawie pełnomocnictwa:</w:t>
      </w:r>
    </w:p>
    <w:p w14:paraId="141D10AA" w14:textId="77777777" w:rsidR="00383193" w:rsidRPr="00163648" w:rsidRDefault="00383193" w:rsidP="00383193">
      <w:pPr>
        <w:pStyle w:val="BodyText21"/>
        <w:numPr>
          <w:ilvl w:val="0"/>
          <w:numId w:val="1"/>
        </w:numPr>
        <w:shd w:val="clear" w:color="auto" w:fill="auto"/>
        <w:spacing w:before="120" w:after="120" w:line="240" w:lineRule="auto"/>
        <w:rPr>
          <w:rFonts w:ascii="Verdana" w:hAnsi="Verdana" w:cstheme="minorHAnsi"/>
        </w:rPr>
      </w:pPr>
      <w:r w:rsidRPr="00163648">
        <w:rPr>
          <w:rFonts w:ascii="Verdana" w:hAnsi="Verdana" w:cstheme="minorHAnsi"/>
        </w:rPr>
        <w:t>P............................................................- Dyrektor,</w:t>
      </w:r>
    </w:p>
    <w:p w14:paraId="3A14F49E" w14:textId="77777777" w:rsidR="00383193" w:rsidRPr="00163648" w:rsidRDefault="00383193" w:rsidP="00383193">
      <w:pPr>
        <w:pStyle w:val="BodyText21"/>
        <w:numPr>
          <w:ilvl w:val="0"/>
          <w:numId w:val="1"/>
        </w:numPr>
        <w:shd w:val="clear" w:color="auto" w:fill="auto"/>
        <w:spacing w:before="120" w:after="120" w:line="240" w:lineRule="auto"/>
        <w:rPr>
          <w:rFonts w:ascii="Verdana" w:hAnsi="Verdana" w:cstheme="minorHAnsi"/>
        </w:rPr>
      </w:pPr>
      <w:r w:rsidRPr="00163648">
        <w:rPr>
          <w:rFonts w:ascii="Verdana" w:hAnsi="Verdana" w:cstheme="minorHAnsi"/>
        </w:rPr>
        <w:t>P............................................................- Zastępca Dyrektora,</w:t>
      </w:r>
    </w:p>
    <w:p w14:paraId="50F92757" w14:textId="77777777" w:rsidR="00383193" w:rsidRPr="00163648" w:rsidRDefault="00383193" w:rsidP="00383193">
      <w:pPr>
        <w:pStyle w:val="BodyText21"/>
        <w:shd w:val="clear" w:color="auto" w:fill="auto"/>
        <w:spacing w:before="120" w:after="120" w:line="240" w:lineRule="auto"/>
        <w:ind w:firstLine="0"/>
        <w:rPr>
          <w:rFonts w:ascii="Verdana" w:hAnsi="Verdana" w:cstheme="minorHAnsi"/>
        </w:rPr>
      </w:pPr>
      <w:r w:rsidRPr="00163648">
        <w:rPr>
          <w:rFonts w:ascii="Verdana" w:hAnsi="Verdana" w:cstheme="minorHAnsi"/>
        </w:rPr>
        <w:t xml:space="preserve">Oddziału Generalnej Dyrekcji Dróg Krajowych i Autostrad w Opolu, ul. Niedziałkowskiego 6, 45-085 Opole, </w:t>
      </w:r>
    </w:p>
    <w:p w14:paraId="01671B90" w14:textId="77777777" w:rsidR="00383193" w:rsidRPr="00163648" w:rsidRDefault="00383193" w:rsidP="00383193">
      <w:pPr>
        <w:pStyle w:val="BodyText21"/>
        <w:shd w:val="clear" w:color="auto" w:fill="auto"/>
        <w:spacing w:before="120" w:after="120" w:line="240" w:lineRule="auto"/>
        <w:ind w:firstLine="0"/>
        <w:rPr>
          <w:rFonts w:ascii="Verdana" w:hAnsi="Verdana" w:cstheme="minorHAnsi"/>
        </w:rPr>
      </w:pPr>
      <w:r w:rsidRPr="00163648">
        <w:rPr>
          <w:rFonts w:ascii="Verdana" w:hAnsi="Verdana" w:cstheme="minorHAnsi"/>
        </w:rPr>
        <w:t>NIP: 7540003773 REGON: 017511575-00147</w:t>
      </w:r>
    </w:p>
    <w:p w14:paraId="6B990674" w14:textId="77777777" w:rsidR="00383193" w:rsidRPr="00163648" w:rsidRDefault="00383193" w:rsidP="00383193">
      <w:pPr>
        <w:pStyle w:val="BodyText21"/>
        <w:shd w:val="clear" w:color="auto" w:fill="auto"/>
        <w:spacing w:before="120" w:after="120" w:line="240" w:lineRule="auto"/>
        <w:ind w:left="660" w:hanging="580"/>
        <w:rPr>
          <w:rFonts w:ascii="Verdana" w:hAnsi="Verdana" w:cstheme="minorHAnsi"/>
        </w:rPr>
      </w:pPr>
      <w:r w:rsidRPr="00163648">
        <w:rPr>
          <w:rFonts w:ascii="Verdana" w:hAnsi="Verdana" w:cstheme="minorHAnsi"/>
        </w:rPr>
        <w:t>zwanym dalej „</w:t>
      </w:r>
      <w:r w:rsidRPr="00163648">
        <w:rPr>
          <w:rFonts w:ascii="Verdana" w:hAnsi="Verdana" w:cstheme="minorHAnsi"/>
          <w:b/>
        </w:rPr>
        <w:t>Zamawiającym</w:t>
      </w:r>
      <w:r w:rsidRPr="00163648">
        <w:rPr>
          <w:rFonts w:ascii="Verdana" w:hAnsi="Verdana" w:cstheme="minorHAnsi"/>
        </w:rPr>
        <w:t>",</w:t>
      </w:r>
    </w:p>
    <w:p w14:paraId="6899713F" w14:textId="77777777" w:rsidR="00383193" w:rsidRPr="00163648" w:rsidRDefault="00383193" w:rsidP="00383193">
      <w:pPr>
        <w:pStyle w:val="BodyText21"/>
        <w:shd w:val="clear" w:color="auto" w:fill="auto"/>
        <w:spacing w:before="120" w:after="120" w:line="240" w:lineRule="auto"/>
        <w:ind w:left="660" w:hanging="580"/>
        <w:rPr>
          <w:rFonts w:ascii="Verdana" w:hAnsi="Verdana" w:cstheme="minorHAnsi"/>
        </w:rPr>
      </w:pPr>
      <w:r w:rsidRPr="00163648">
        <w:rPr>
          <w:rFonts w:ascii="Verdana" w:hAnsi="Verdana" w:cstheme="minorHAnsi"/>
        </w:rPr>
        <w:t xml:space="preserve">a </w:t>
      </w:r>
    </w:p>
    <w:p w14:paraId="619A72D9" w14:textId="77777777" w:rsidR="00383193" w:rsidRPr="00163648" w:rsidRDefault="00383193" w:rsidP="00383193">
      <w:pPr>
        <w:pStyle w:val="BodyText21"/>
        <w:shd w:val="clear" w:color="auto" w:fill="auto"/>
        <w:spacing w:before="120" w:after="120" w:line="240" w:lineRule="auto"/>
        <w:ind w:firstLine="0"/>
        <w:rPr>
          <w:rFonts w:ascii="Verdana" w:hAnsi="Verdana" w:cstheme="minorHAnsi"/>
        </w:rPr>
      </w:pPr>
      <w:r w:rsidRPr="00163648">
        <w:rPr>
          <w:rFonts w:ascii="Verdana" w:hAnsi="Verdana" w:cstheme="minorHAnsi"/>
        </w:rPr>
        <w:t>......................................................................................................................................................................................................................................................................................................................................................................................................................................................................................................................................................</w:t>
      </w:r>
    </w:p>
    <w:p w14:paraId="7D34DD6C" w14:textId="77777777" w:rsidR="00383193" w:rsidRPr="00163648" w:rsidRDefault="00383193" w:rsidP="00383193">
      <w:pPr>
        <w:pStyle w:val="BodyText21"/>
        <w:shd w:val="clear" w:color="auto" w:fill="auto"/>
        <w:spacing w:before="120" w:after="120" w:line="240" w:lineRule="auto"/>
        <w:ind w:left="660" w:hanging="580"/>
        <w:rPr>
          <w:rFonts w:ascii="Verdana" w:hAnsi="Verdana" w:cstheme="minorHAnsi"/>
        </w:rPr>
      </w:pPr>
      <w:r w:rsidRPr="00163648">
        <w:rPr>
          <w:rFonts w:ascii="Verdana" w:hAnsi="Verdana" w:cstheme="minorHAnsi"/>
        </w:rPr>
        <w:t>reprezentowanym przez :</w:t>
      </w:r>
    </w:p>
    <w:p w14:paraId="701F7C55" w14:textId="77777777" w:rsidR="00383193" w:rsidRPr="00163648" w:rsidRDefault="00383193" w:rsidP="00383193">
      <w:pPr>
        <w:pStyle w:val="BodyText21"/>
        <w:numPr>
          <w:ilvl w:val="0"/>
          <w:numId w:val="2"/>
        </w:numPr>
        <w:shd w:val="clear" w:color="auto" w:fill="auto"/>
        <w:spacing w:before="120" w:after="120" w:line="240" w:lineRule="auto"/>
        <w:rPr>
          <w:rFonts w:ascii="Verdana" w:hAnsi="Verdana" w:cstheme="minorHAnsi"/>
        </w:rPr>
      </w:pPr>
      <w:r w:rsidRPr="00163648">
        <w:rPr>
          <w:rFonts w:ascii="Verdana" w:hAnsi="Verdana" w:cstheme="minorHAnsi"/>
        </w:rPr>
        <w:t>P.................................................................................................................................................................</w:t>
      </w:r>
    </w:p>
    <w:p w14:paraId="02F1ABB7" w14:textId="77777777" w:rsidR="00383193" w:rsidRPr="00163648" w:rsidRDefault="00383193" w:rsidP="00383193">
      <w:pPr>
        <w:pStyle w:val="BodyText21"/>
        <w:numPr>
          <w:ilvl w:val="0"/>
          <w:numId w:val="2"/>
        </w:numPr>
        <w:shd w:val="clear" w:color="auto" w:fill="auto"/>
        <w:spacing w:before="120" w:after="120" w:line="240" w:lineRule="auto"/>
        <w:rPr>
          <w:rFonts w:ascii="Verdana" w:hAnsi="Verdana" w:cstheme="minorHAnsi"/>
        </w:rPr>
      </w:pPr>
      <w:r w:rsidRPr="00163648">
        <w:rPr>
          <w:rFonts w:ascii="Verdana" w:hAnsi="Verdana" w:cstheme="minorHAnsi"/>
        </w:rPr>
        <w:t>P.................................................................................................................................................................</w:t>
      </w:r>
    </w:p>
    <w:p w14:paraId="0C552F13" w14:textId="77777777" w:rsidR="00383193" w:rsidRPr="00163648" w:rsidRDefault="00383193" w:rsidP="00383193">
      <w:pPr>
        <w:pStyle w:val="BodyText21"/>
        <w:shd w:val="clear" w:color="auto" w:fill="auto"/>
        <w:spacing w:before="120" w:after="120" w:line="240" w:lineRule="auto"/>
        <w:ind w:left="660" w:hanging="580"/>
        <w:rPr>
          <w:rFonts w:ascii="Verdana" w:hAnsi="Verdana" w:cstheme="minorHAnsi"/>
        </w:rPr>
      </w:pPr>
      <w:r w:rsidRPr="00163648">
        <w:rPr>
          <w:rFonts w:ascii="Verdana" w:hAnsi="Verdana" w:cstheme="minorHAnsi"/>
        </w:rPr>
        <w:t>zwanym dalej „</w:t>
      </w:r>
      <w:r w:rsidRPr="00163648">
        <w:rPr>
          <w:rFonts w:ascii="Verdana" w:hAnsi="Verdana" w:cstheme="minorHAnsi"/>
          <w:b/>
        </w:rPr>
        <w:t>Wykonawcą</w:t>
      </w:r>
      <w:r w:rsidRPr="00163648">
        <w:rPr>
          <w:rFonts w:ascii="Verdana" w:hAnsi="Verdana" w:cstheme="minorHAnsi"/>
        </w:rPr>
        <w:t>"</w:t>
      </w:r>
    </w:p>
    <w:p w14:paraId="3AFBAA19" w14:textId="77777777" w:rsidR="00383193" w:rsidRPr="00163648" w:rsidRDefault="00383193" w:rsidP="00383193">
      <w:pPr>
        <w:pStyle w:val="BodyText21"/>
        <w:shd w:val="clear" w:color="auto" w:fill="auto"/>
        <w:spacing w:before="120" w:after="120" w:line="240" w:lineRule="auto"/>
        <w:ind w:left="660" w:hanging="580"/>
        <w:rPr>
          <w:rFonts w:ascii="Verdana" w:hAnsi="Verdana" w:cstheme="minorHAnsi"/>
        </w:rPr>
      </w:pPr>
    </w:p>
    <w:p w14:paraId="63B94269" w14:textId="77777777" w:rsidR="00383193" w:rsidRPr="00163648" w:rsidRDefault="00383193" w:rsidP="00383193">
      <w:pPr>
        <w:pStyle w:val="BodyText21"/>
        <w:shd w:val="clear" w:color="auto" w:fill="auto"/>
        <w:spacing w:before="120" w:after="120" w:line="240" w:lineRule="auto"/>
        <w:ind w:left="80" w:right="280" w:firstLine="0"/>
        <w:jc w:val="both"/>
        <w:rPr>
          <w:rFonts w:ascii="Verdana" w:hAnsi="Verdana" w:cstheme="minorHAnsi"/>
        </w:rPr>
      </w:pPr>
      <w:r w:rsidRPr="00163648">
        <w:rPr>
          <w:rFonts w:ascii="Verdana" w:hAnsi="Verdana" w:cstheme="minorHAnsi"/>
        </w:rPr>
        <w:t>Podstawę zawarcia Umowy stanowi postępowanie o udzielenia zamówienia publicznego wyłączonego spod stosowania przepisów ustawy z dnia 11 września 2019 r. – Prawo zamówień publicznych,  o wartości szacunkowej nie przekraczającej progu stosowania ustawy określonego  w rozdz. 1 oddz. 2 ustawy, tj. poniżej 130 000,00 złotych (Dz. U. z 2023 r. poz. 1605) dla zadania pn.:</w:t>
      </w:r>
    </w:p>
    <w:p w14:paraId="55358FAF" w14:textId="77777777" w:rsidR="00383193" w:rsidRPr="00163648" w:rsidRDefault="00383193" w:rsidP="00383193">
      <w:pPr>
        <w:pStyle w:val="BodyText21"/>
        <w:shd w:val="clear" w:color="auto" w:fill="auto"/>
        <w:spacing w:before="120" w:after="120" w:line="240" w:lineRule="auto"/>
        <w:ind w:left="80" w:right="280" w:firstLine="0"/>
        <w:jc w:val="both"/>
        <w:rPr>
          <w:rFonts w:ascii="Verdana" w:eastAsia="Calibri" w:hAnsi="Verdana" w:cs="Times New Roman"/>
          <w:b/>
          <w:i/>
        </w:rPr>
      </w:pPr>
    </w:p>
    <w:p w14:paraId="02D608BD" w14:textId="77777777" w:rsidR="00383193" w:rsidRPr="00163648" w:rsidRDefault="00383193" w:rsidP="00383193">
      <w:pPr>
        <w:autoSpaceDE w:val="0"/>
        <w:autoSpaceDN w:val="0"/>
        <w:adjustRightInd w:val="0"/>
        <w:spacing w:after="0" w:line="360" w:lineRule="auto"/>
        <w:jc w:val="center"/>
        <w:rPr>
          <w:rFonts w:ascii="Verdana" w:eastAsiaTheme="minorHAnsi" w:hAnsi="Verdana" w:cs="Verdana"/>
          <w:b/>
          <w:color w:val="auto"/>
          <w:sz w:val="20"/>
          <w:szCs w:val="20"/>
          <w:lang w:eastAsia="en-US"/>
        </w:rPr>
      </w:pPr>
      <w:r w:rsidRPr="00163648">
        <w:rPr>
          <w:rFonts w:ascii="Verdana" w:eastAsiaTheme="minorHAnsi" w:hAnsi="Verdana" w:cs="Verdana"/>
          <w:b/>
          <w:color w:val="auto"/>
          <w:sz w:val="20"/>
          <w:szCs w:val="20"/>
          <w:lang w:eastAsia="en-US"/>
        </w:rPr>
        <w:t xml:space="preserve">Opracowanie dokumentacji projektowej  dla zadania pn. </w:t>
      </w:r>
    </w:p>
    <w:p w14:paraId="6819FE2B" w14:textId="77777777" w:rsidR="00383193" w:rsidRPr="00163648" w:rsidRDefault="00383193" w:rsidP="00383193">
      <w:pPr>
        <w:autoSpaceDE w:val="0"/>
        <w:autoSpaceDN w:val="0"/>
        <w:adjustRightInd w:val="0"/>
        <w:spacing w:after="0" w:line="360" w:lineRule="auto"/>
        <w:jc w:val="center"/>
        <w:rPr>
          <w:rFonts w:ascii="Verdana" w:eastAsiaTheme="minorHAnsi" w:hAnsi="Verdana" w:cs="Verdana"/>
          <w:b/>
          <w:color w:val="auto"/>
          <w:sz w:val="20"/>
          <w:szCs w:val="20"/>
          <w:lang w:eastAsia="en-US"/>
        </w:rPr>
      </w:pPr>
      <w:r w:rsidRPr="00163648">
        <w:rPr>
          <w:rFonts w:ascii="Verdana" w:eastAsiaTheme="minorHAnsi" w:hAnsi="Verdana" w:cs="Verdana"/>
          <w:b/>
          <w:color w:val="auto"/>
          <w:sz w:val="20"/>
          <w:szCs w:val="20"/>
          <w:lang w:eastAsia="en-US"/>
        </w:rPr>
        <w:t xml:space="preserve">„Poprawa </w:t>
      </w:r>
      <w:proofErr w:type="spellStart"/>
      <w:r w:rsidRPr="00163648">
        <w:rPr>
          <w:rFonts w:ascii="Verdana" w:eastAsiaTheme="minorHAnsi" w:hAnsi="Verdana" w:cs="Verdana"/>
          <w:b/>
          <w:color w:val="auto"/>
          <w:sz w:val="20"/>
          <w:szCs w:val="20"/>
          <w:lang w:eastAsia="en-US"/>
        </w:rPr>
        <w:t>brd</w:t>
      </w:r>
      <w:proofErr w:type="spellEnd"/>
      <w:r w:rsidRPr="00163648">
        <w:rPr>
          <w:rFonts w:ascii="Verdana" w:eastAsiaTheme="minorHAnsi" w:hAnsi="Verdana" w:cs="Verdana"/>
          <w:b/>
          <w:color w:val="auto"/>
          <w:sz w:val="20"/>
          <w:szCs w:val="20"/>
          <w:lang w:eastAsia="en-US"/>
        </w:rPr>
        <w:t xml:space="preserve"> na przejściach dla pieszych w ciągu DK 40 w m. Prudnik”</w:t>
      </w:r>
    </w:p>
    <w:p w14:paraId="4838AAB7" w14:textId="77777777" w:rsidR="00383193" w:rsidRPr="00163648" w:rsidRDefault="00383193" w:rsidP="00383193">
      <w:pPr>
        <w:spacing w:line="260" w:lineRule="atLeast"/>
        <w:jc w:val="center"/>
        <w:rPr>
          <w:rFonts w:ascii="Verdana" w:hAnsi="Verdana"/>
          <w:b/>
          <w:w w:val="90"/>
          <w:sz w:val="20"/>
          <w:szCs w:val="20"/>
        </w:rPr>
      </w:pPr>
    </w:p>
    <w:p w14:paraId="50D0BDF9" w14:textId="2C8872A4" w:rsidR="00383193" w:rsidRPr="00163648" w:rsidRDefault="00383193" w:rsidP="000858C6">
      <w:pPr>
        <w:spacing w:line="260" w:lineRule="atLeast"/>
        <w:jc w:val="center"/>
        <w:outlineLvl w:val="5"/>
        <w:rPr>
          <w:rFonts w:ascii="Verdana" w:hAnsi="Verdana"/>
          <w:b/>
          <w:w w:val="90"/>
          <w:sz w:val="20"/>
          <w:szCs w:val="20"/>
        </w:rPr>
      </w:pPr>
      <w:r w:rsidRPr="00163648">
        <w:rPr>
          <w:rFonts w:ascii="Verdana" w:hAnsi="Verdana"/>
          <w:b/>
          <w:w w:val="90"/>
          <w:sz w:val="20"/>
          <w:szCs w:val="20"/>
        </w:rPr>
        <w:t>§ 1 Przedmiot umowy</w:t>
      </w:r>
    </w:p>
    <w:p w14:paraId="7314D3AB" w14:textId="77777777" w:rsidR="00383193" w:rsidRPr="00163648" w:rsidRDefault="00383193" w:rsidP="00383193">
      <w:pPr>
        <w:pStyle w:val="BodyText21"/>
        <w:numPr>
          <w:ilvl w:val="0"/>
          <w:numId w:val="6"/>
        </w:numPr>
        <w:shd w:val="clear" w:color="auto" w:fill="auto"/>
        <w:spacing w:before="120" w:after="120" w:line="240" w:lineRule="auto"/>
        <w:ind w:right="280"/>
        <w:jc w:val="both"/>
        <w:rPr>
          <w:rFonts w:ascii="Verdana" w:hAnsi="Verdana" w:cs="Calibri"/>
          <w:w w:val="90"/>
        </w:rPr>
      </w:pPr>
      <w:bookmarkStart w:id="0" w:name="_Hlk35862271"/>
      <w:r w:rsidRPr="00163648">
        <w:rPr>
          <w:rFonts w:ascii="Verdana" w:hAnsi="Verdana" w:cs="Calibri"/>
          <w:color w:val="000000"/>
          <w:w w:val="90"/>
          <w:lang w:eastAsia="pl-PL"/>
        </w:rPr>
        <w:t xml:space="preserve">Zamawiający zleca, a Wykonawca zobowiązuje się do </w:t>
      </w:r>
      <w:bookmarkStart w:id="1" w:name="_Ref386183392"/>
      <w:r w:rsidRPr="00163648">
        <w:rPr>
          <w:rFonts w:ascii="Verdana" w:hAnsi="Verdana" w:cs="Calibri"/>
          <w:color w:val="000000"/>
          <w:w w:val="90"/>
          <w:lang w:eastAsia="pl-PL"/>
        </w:rPr>
        <w:t xml:space="preserve">wykonania dokumentacji projektowej </w:t>
      </w:r>
      <w:r w:rsidRPr="00163648">
        <w:rPr>
          <w:rFonts w:ascii="Verdana" w:hAnsi="Verdana" w:cs="Calibri"/>
          <w:b/>
          <w:color w:val="000000"/>
          <w:w w:val="90"/>
          <w:lang w:eastAsia="pl-PL"/>
        </w:rPr>
        <w:t>dla</w:t>
      </w:r>
      <w:r w:rsidRPr="00163648">
        <w:rPr>
          <w:rFonts w:ascii="Verdana" w:hAnsi="Verdana" w:cstheme="minorHAnsi"/>
          <w:b/>
        </w:rPr>
        <w:t xml:space="preserve">  zadania pn. </w:t>
      </w:r>
      <w:r w:rsidRPr="00163648">
        <w:rPr>
          <w:rFonts w:ascii="Verdana" w:hAnsi="Verdana" w:cs="Tahoma"/>
          <w:b/>
          <w:i/>
        </w:rPr>
        <w:t xml:space="preserve">Poprawa </w:t>
      </w:r>
      <w:proofErr w:type="spellStart"/>
      <w:r w:rsidRPr="00163648">
        <w:rPr>
          <w:rFonts w:ascii="Verdana" w:hAnsi="Verdana" w:cs="Tahoma"/>
          <w:b/>
          <w:i/>
        </w:rPr>
        <w:t>brd</w:t>
      </w:r>
      <w:proofErr w:type="spellEnd"/>
      <w:r w:rsidRPr="00163648">
        <w:rPr>
          <w:rFonts w:ascii="Verdana" w:hAnsi="Verdana" w:cs="Tahoma"/>
          <w:b/>
          <w:i/>
        </w:rPr>
        <w:t xml:space="preserve"> na przejściach dla pieszych w ciągu  DK 40      w m. Prudnik</w:t>
      </w:r>
      <w:r w:rsidRPr="00163648">
        <w:rPr>
          <w:rFonts w:ascii="Verdana" w:hAnsi="Verdana" w:cstheme="minorHAnsi"/>
        </w:rPr>
        <w:t xml:space="preserve">, </w:t>
      </w:r>
      <w:r w:rsidRPr="00163648">
        <w:rPr>
          <w:rFonts w:ascii="Verdana" w:hAnsi="Verdana" w:cs="Calibri"/>
          <w:color w:val="000000"/>
          <w:w w:val="90"/>
          <w:lang w:eastAsia="pl-PL"/>
        </w:rPr>
        <w:t xml:space="preserve">obejmującej Etapy Umowy </w:t>
      </w:r>
      <w:r w:rsidRPr="00163648">
        <w:rPr>
          <w:rFonts w:ascii="Verdana" w:hAnsi="Verdana" w:cs="Calibri"/>
          <w:color w:val="000000"/>
          <w:w w:val="90"/>
          <w:lang w:eastAsia="pl-PL"/>
        </w:rPr>
        <w:br/>
        <w:t>i opracowania, określone w Tabeli wyceny etapów Umowy i opracowań projektowych (TER)</w:t>
      </w:r>
      <w:bookmarkEnd w:id="1"/>
      <w:r w:rsidRPr="00163648">
        <w:rPr>
          <w:rFonts w:ascii="Verdana" w:hAnsi="Verdana" w:cs="Calibri"/>
          <w:color w:val="000000"/>
          <w:w w:val="90"/>
          <w:lang w:eastAsia="pl-PL"/>
        </w:rPr>
        <w:t>,zgodnie z postanowieniami Umowy, Specyfikacjami projektowania, Opisem Przedmiotu Zamówienia ;</w:t>
      </w:r>
      <w:bookmarkEnd w:id="0"/>
    </w:p>
    <w:p w14:paraId="01093BA4" w14:textId="77777777" w:rsidR="00383193" w:rsidRPr="00163648" w:rsidRDefault="00383193" w:rsidP="00383193">
      <w:pPr>
        <w:spacing w:line="260" w:lineRule="atLeast"/>
        <w:ind w:left="284" w:hanging="284"/>
        <w:jc w:val="both"/>
        <w:rPr>
          <w:rFonts w:ascii="Verdana" w:eastAsia="MS Reference Sans Serif" w:hAnsi="Verdana" w:cs="Calibri"/>
          <w:w w:val="90"/>
          <w:sz w:val="20"/>
          <w:szCs w:val="20"/>
        </w:rPr>
      </w:pPr>
      <w:r w:rsidRPr="00163648">
        <w:rPr>
          <w:rFonts w:ascii="Verdana" w:eastAsia="MS Reference Sans Serif" w:hAnsi="Verdana" w:cs="Calibri"/>
          <w:w w:val="90"/>
          <w:sz w:val="20"/>
          <w:szCs w:val="20"/>
        </w:rPr>
        <w:t xml:space="preserve">2. </w:t>
      </w:r>
      <w:bookmarkStart w:id="2" w:name="_Ref386183408"/>
      <w:r w:rsidRPr="00163648">
        <w:rPr>
          <w:rFonts w:ascii="Verdana" w:eastAsia="MS Reference Sans Serif" w:hAnsi="Verdana" w:cs="Calibri"/>
          <w:w w:val="90"/>
          <w:sz w:val="20"/>
          <w:szCs w:val="20"/>
        </w:rPr>
        <w:t xml:space="preserve"> Integralnymi składnikami Umowy są następujące dokumenty:</w:t>
      </w:r>
      <w:bookmarkEnd w:id="2"/>
    </w:p>
    <w:p w14:paraId="5A41A113" w14:textId="77777777" w:rsidR="00383193" w:rsidRPr="00163648" w:rsidRDefault="00383193" w:rsidP="00383193">
      <w:pPr>
        <w:pStyle w:val="Akapitzlist"/>
        <w:keepNext/>
        <w:numPr>
          <w:ilvl w:val="0"/>
          <w:numId w:val="4"/>
        </w:numPr>
        <w:spacing w:line="260" w:lineRule="atLeast"/>
        <w:jc w:val="both"/>
        <w:rPr>
          <w:rFonts w:ascii="Verdana" w:hAnsi="Verdana"/>
          <w:w w:val="90"/>
          <w:sz w:val="20"/>
          <w:szCs w:val="20"/>
        </w:rPr>
      </w:pPr>
      <w:r w:rsidRPr="00163648">
        <w:rPr>
          <w:rFonts w:ascii="Verdana" w:hAnsi="Verdana"/>
          <w:w w:val="90"/>
          <w:sz w:val="20"/>
          <w:szCs w:val="20"/>
        </w:rPr>
        <w:lastRenderedPageBreak/>
        <w:t>Akt niniejszej Umowy wraz z załącznikami w tym Harmonogramem prac projektowych;</w:t>
      </w:r>
    </w:p>
    <w:p w14:paraId="22CD2CF9" w14:textId="77777777" w:rsidR="00383193" w:rsidRPr="00163648" w:rsidRDefault="00383193" w:rsidP="00383193">
      <w:pPr>
        <w:pStyle w:val="Akapitzlist"/>
        <w:keepNext/>
        <w:numPr>
          <w:ilvl w:val="0"/>
          <w:numId w:val="4"/>
        </w:numPr>
        <w:spacing w:line="260" w:lineRule="atLeast"/>
        <w:jc w:val="both"/>
        <w:rPr>
          <w:rFonts w:ascii="Verdana" w:hAnsi="Verdana"/>
          <w:w w:val="90"/>
          <w:sz w:val="20"/>
          <w:szCs w:val="20"/>
        </w:rPr>
      </w:pPr>
      <w:r w:rsidRPr="00163648">
        <w:rPr>
          <w:rFonts w:ascii="Verdana" w:hAnsi="Verdana"/>
          <w:w w:val="90"/>
          <w:sz w:val="20"/>
          <w:szCs w:val="20"/>
        </w:rPr>
        <w:t>Specyfikacje na Projektowanie;</w:t>
      </w:r>
    </w:p>
    <w:p w14:paraId="34430DF2" w14:textId="77777777" w:rsidR="00383193" w:rsidRPr="00163648" w:rsidRDefault="00383193" w:rsidP="00383193">
      <w:pPr>
        <w:pStyle w:val="Akapitzlist"/>
        <w:keepNext/>
        <w:numPr>
          <w:ilvl w:val="0"/>
          <w:numId w:val="4"/>
        </w:numPr>
        <w:spacing w:line="260" w:lineRule="atLeast"/>
        <w:ind w:hanging="436"/>
        <w:jc w:val="both"/>
        <w:rPr>
          <w:rFonts w:ascii="Verdana" w:hAnsi="Verdana"/>
          <w:w w:val="90"/>
          <w:sz w:val="20"/>
          <w:szCs w:val="20"/>
        </w:rPr>
      </w:pPr>
      <w:r w:rsidRPr="00163648">
        <w:rPr>
          <w:rFonts w:ascii="Verdana" w:hAnsi="Verdana"/>
          <w:w w:val="90"/>
          <w:sz w:val="20"/>
          <w:szCs w:val="20"/>
        </w:rPr>
        <w:t>Opis Przedmiotu Zamówienia;</w:t>
      </w:r>
    </w:p>
    <w:p w14:paraId="0B7ACD51" w14:textId="77777777" w:rsidR="00383193" w:rsidRPr="00163648" w:rsidRDefault="00383193" w:rsidP="00383193">
      <w:pPr>
        <w:pStyle w:val="Akapitzlist"/>
        <w:keepNext/>
        <w:numPr>
          <w:ilvl w:val="0"/>
          <w:numId w:val="4"/>
        </w:numPr>
        <w:spacing w:line="260" w:lineRule="atLeast"/>
        <w:jc w:val="both"/>
        <w:rPr>
          <w:rFonts w:ascii="Verdana" w:hAnsi="Verdana"/>
          <w:w w:val="90"/>
          <w:sz w:val="20"/>
          <w:szCs w:val="20"/>
        </w:rPr>
      </w:pPr>
      <w:r w:rsidRPr="00163648">
        <w:rPr>
          <w:rFonts w:ascii="Verdana" w:hAnsi="Verdana"/>
          <w:w w:val="90"/>
          <w:sz w:val="20"/>
          <w:szCs w:val="20"/>
        </w:rPr>
        <w:t xml:space="preserve">Oferta Wykonawcy wraz z załącznikami - przedłożona przez Wykonawcę w postępowaniu </w:t>
      </w:r>
      <w:r w:rsidRPr="00163648">
        <w:rPr>
          <w:rFonts w:ascii="Verdana" w:hAnsi="Verdana"/>
          <w:w w:val="90"/>
          <w:sz w:val="20"/>
          <w:szCs w:val="20"/>
        </w:rPr>
        <w:br/>
        <w:t>w tym Tabela Wyceny Etapów Umowy i Opracowań Projektowych  ( TER );</w:t>
      </w:r>
    </w:p>
    <w:p w14:paraId="01234C16" w14:textId="77777777" w:rsidR="00383193" w:rsidRPr="00163648" w:rsidRDefault="00383193" w:rsidP="00383193">
      <w:pPr>
        <w:pStyle w:val="Akapitzlist"/>
        <w:keepNext/>
        <w:spacing w:line="260" w:lineRule="atLeast"/>
        <w:jc w:val="both"/>
        <w:rPr>
          <w:rFonts w:ascii="Verdana" w:hAnsi="Verdana"/>
          <w:w w:val="90"/>
          <w:sz w:val="20"/>
          <w:szCs w:val="20"/>
        </w:rPr>
      </w:pPr>
    </w:p>
    <w:p w14:paraId="422A8930" w14:textId="77777777" w:rsidR="00383193" w:rsidRPr="00163648" w:rsidRDefault="00383193" w:rsidP="00383193">
      <w:pPr>
        <w:spacing w:line="260" w:lineRule="atLeast"/>
        <w:ind w:left="284" w:hanging="284"/>
        <w:jc w:val="both"/>
        <w:rPr>
          <w:rFonts w:ascii="Verdana" w:eastAsia="MS Reference Sans Serif" w:hAnsi="Verdana" w:cs="Calibri"/>
          <w:w w:val="90"/>
          <w:sz w:val="20"/>
          <w:szCs w:val="20"/>
        </w:rPr>
      </w:pPr>
      <w:r w:rsidRPr="00163648">
        <w:rPr>
          <w:rFonts w:ascii="Verdana" w:eastAsia="MS Reference Sans Serif" w:hAnsi="Verdana" w:cs="Calibri"/>
          <w:w w:val="90"/>
          <w:sz w:val="20"/>
          <w:szCs w:val="20"/>
        </w:rPr>
        <w:t>3.</w:t>
      </w:r>
      <w:r w:rsidRPr="00163648">
        <w:rPr>
          <w:rFonts w:ascii="Verdana" w:eastAsia="MS Reference Sans Serif" w:hAnsi="Verdana" w:cs="Calibri"/>
          <w:w w:val="90"/>
          <w:sz w:val="20"/>
          <w:szCs w:val="20"/>
        </w:rPr>
        <w:tab/>
        <w:t>Do celów interpretacji dokumenty tworzące Umowę mają pierwszeństwo zgodnie z kolejnością określoną w ust. 2.</w:t>
      </w:r>
    </w:p>
    <w:p w14:paraId="74DDBBD2" w14:textId="77777777" w:rsidR="00383193" w:rsidRPr="00163648" w:rsidRDefault="00383193" w:rsidP="00383193">
      <w:pPr>
        <w:spacing w:line="260" w:lineRule="atLeast"/>
        <w:ind w:left="284" w:hanging="284"/>
        <w:jc w:val="both"/>
        <w:rPr>
          <w:rFonts w:ascii="Verdana" w:eastAsia="MS Reference Sans Serif" w:hAnsi="Verdana" w:cs="Calibri"/>
          <w:w w:val="90"/>
          <w:sz w:val="20"/>
          <w:szCs w:val="20"/>
        </w:rPr>
      </w:pPr>
      <w:r w:rsidRPr="00163648">
        <w:rPr>
          <w:rFonts w:ascii="Verdana" w:eastAsia="MS Reference Sans Serif" w:hAnsi="Verdana" w:cs="Calibri"/>
          <w:w w:val="90"/>
          <w:sz w:val="20"/>
          <w:szCs w:val="20"/>
        </w:rPr>
        <w:t>4.</w:t>
      </w:r>
      <w:r w:rsidRPr="00163648">
        <w:rPr>
          <w:rFonts w:ascii="Verdana" w:eastAsia="MS Reference Sans Serif" w:hAnsi="Verdana" w:cs="Calibri"/>
          <w:w w:val="90"/>
          <w:sz w:val="20"/>
          <w:szCs w:val="20"/>
        </w:rPr>
        <w:tab/>
        <w:t>Wykonawca oświadcza, że przekazane przez Zamawiającego dokumenty i opracowania wymienione w Specyfikacji na Projektowanie są wystarczające do opracowania dokumentacji wykonawczej, która będzie podstawą wykonania robót budowlanych.</w:t>
      </w:r>
    </w:p>
    <w:p w14:paraId="797B543B" w14:textId="77777777" w:rsidR="00383193" w:rsidRPr="00163648" w:rsidRDefault="00383193" w:rsidP="00383193">
      <w:pPr>
        <w:spacing w:line="260" w:lineRule="atLeast"/>
        <w:ind w:left="284" w:hanging="284"/>
        <w:jc w:val="both"/>
        <w:rPr>
          <w:rFonts w:ascii="Verdana" w:eastAsia="MS Reference Sans Serif" w:hAnsi="Verdana" w:cs="Calibri"/>
          <w:w w:val="90"/>
          <w:sz w:val="20"/>
          <w:szCs w:val="20"/>
        </w:rPr>
      </w:pPr>
    </w:p>
    <w:p w14:paraId="0B5B5FD6" w14:textId="77777777" w:rsidR="00383193" w:rsidRPr="00163648" w:rsidRDefault="00383193" w:rsidP="00383193">
      <w:pPr>
        <w:spacing w:line="260" w:lineRule="atLeast"/>
        <w:jc w:val="center"/>
        <w:outlineLvl w:val="5"/>
        <w:rPr>
          <w:rFonts w:ascii="Verdana" w:hAnsi="Verdana"/>
          <w:b/>
          <w:w w:val="90"/>
          <w:sz w:val="20"/>
          <w:szCs w:val="20"/>
        </w:rPr>
      </w:pPr>
      <w:r w:rsidRPr="00163648">
        <w:rPr>
          <w:rFonts w:ascii="Verdana" w:hAnsi="Verdana"/>
          <w:b/>
          <w:w w:val="90"/>
          <w:sz w:val="20"/>
          <w:szCs w:val="20"/>
        </w:rPr>
        <w:t>§ 2 Terminy</w:t>
      </w:r>
    </w:p>
    <w:p w14:paraId="4B7846B8" w14:textId="77777777" w:rsidR="00383193" w:rsidRPr="00163648" w:rsidRDefault="00383193" w:rsidP="00383193">
      <w:pPr>
        <w:pStyle w:val="Akapitzlist"/>
        <w:numPr>
          <w:ilvl w:val="0"/>
          <w:numId w:val="40"/>
        </w:numPr>
        <w:ind w:left="284"/>
        <w:contextualSpacing/>
        <w:jc w:val="both"/>
        <w:rPr>
          <w:rFonts w:ascii="Verdana" w:hAnsi="Verdana"/>
          <w:w w:val="90"/>
          <w:sz w:val="20"/>
          <w:szCs w:val="20"/>
        </w:rPr>
      </w:pPr>
      <w:r w:rsidRPr="00163648">
        <w:rPr>
          <w:rFonts w:ascii="Verdana" w:hAnsi="Verdana"/>
          <w:w w:val="90"/>
          <w:sz w:val="20"/>
          <w:szCs w:val="20"/>
        </w:rPr>
        <w:t>Wykonawca zobowi</w:t>
      </w:r>
      <w:r w:rsidRPr="00163648">
        <w:rPr>
          <w:rFonts w:ascii="Verdana" w:hAnsi="Verdana" w:cs="Calibri"/>
          <w:w w:val="90"/>
          <w:sz w:val="20"/>
          <w:szCs w:val="20"/>
        </w:rPr>
        <w:t>ą</w:t>
      </w:r>
      <w:r w:rsidRPr="00163648">
        <w:rPr>
          <w:rFonts w:ascii="Verdana" w:hAnsi="Verdana"/>
          <w:w w:val="90"/>
          <w:sz w:val="20"/>
          <w:szCs w:val="20"/>
        </w:rPr>
        <w:t xml:space="preserve">zuje się do wykonania przedmiotu Umowy zgodnie z Umową i powszechnie obowiązującymi w tym zakresie przepisami prawa (obowiązującymi na dzień przekazania przedmiotu poszczególnych opracowań i Etapów Umowy Zamawiającemu), w łącznym terminie do </w:t>
      </w:r>
      <w:r w:rsidRPr="00163648">
        <w:rPr>
          <w:rFonts w:ascii="Verdana" w:hAnsi="Verdana"/>
          <w:b/>
          <w:w w:val="90"/>
          <w:sz w:val="20"/>
          <w:szCs w:val="20"/>
        </w:rPr>
        <w:t xml:space="preserve">70 tygodni </w:t>
      </w:r>
      <w:r w:rsidRPr="00163648">
        <w:rPr>
          <w:rFonts w:ascii="Verdana" w:hAnsi="Verdana"/>
          <w:w w:val="90"/>
          <w:sz w:val="20"/>
          <w:szCs w:val="20"/>
        </w:rPr>
        <w:t>liczonym od dnia zawarcia Umowy do dnia odbioru, z tym, że  w zakresie określonym w § 1 ust. 1 TER Etap I – w terminie do 21 tygodni, Etap II – w terminie do 37 tygodni, Etap III – w terminie do 70 tygodni, Etap IV – w terminie do 52 tygodni.</w:t>
      </w:r>
    </w:p>
    <w:p w14:paraId="603DE09A" w14:textId="77777777" w:rsidR="00383193" w:rsidRPr="00163648" w:rsidRDefault="00383193" w:rsidP="00383193">
      <w:pPr>
        <w:pStyle w:val="Akapitzlist"/>
        <w:numPr>
          <w:ilvl w:val="0"/>
          <w:numId w:val="40"/>
        </w:numPr>
        <w:spacing w:line="240" w:lineRule="auto"/>
        <w:ind w:left="284" w:hanging="284"/>
        <w:contextualSpacing/>
        <w:jc w:val="both"/>
        <w:rPr>
          <w:rFonts w:ascii="Verdana" w:hAnsi="Verdana"/>
          <w:w w:val="90"/>
          <w:sz w:val="20"/>
          <w:szCs w:val="20"/>
        </w:rPr>
      </w:pPr>
      <w:r w:rsidRPr="00163648">
        <w:rPr>
          <w:rFonts w:ascii="Verdana" w:hAnsi="Verdana"/>
          <w:w w:val="90"/>
          <w:sz w:val="20"/>
          <w:szCs w:val="20"/>
        </w:rPr>
        <w:t xml:space="preserve">Wykonawca uznaje terminy wskazane w TER jako uwzględniające czas niezbędny na uzyskanie odpowiednich: warunków technicznych, opinii, uzgodnień, koreferatów, ekspertyz, konsultacji, decyzji administracyjnych oraz terminy wynikające z wymagań prawa, procedur organów </w:t>
      </w:r>
      <w:r w:rsidRPr="00163648">
        <w:rPr>
          <w:rFonts w:ascii="Verdana" w:hAnsi="Verdana"/>
          <w:w w:val="90"/>
          <w:sz w:val="20"/>
          <w:szCs w:val="20"/>
        </w:rPr>
        <w:br/>
        <w:t>i gestorów obowiązujących na dzień składania oferty i niezbędnych do poprawnego opracowania</w:t>
      </w:r>
      <w:r w:rsidRPr="00163648">
        <w:rPr>
          <w:rFonts w:ascii="Verdana" w:hAnsi="Verdana"/>
          <w:w w:val="90"/>
          <w:sz w:val="20"/>
          <w:szCs w:val="20"/>
        </w:rPr>
        <w:br/>
        <w:t>i wykonania przedmiotu zamówienia.</w:t>
      </w:r>
    </w:p>
    <w:p w14:paraId="40DE5308" w14:textId="77777777" w:rsidR="00383193" w:rsidRPr="00163648" w:rsidRDefault="00383193" w:rsidP="00383193">
      <w:pPr>
        <w:pStyle w:val="Akapitzlist"/>
        <w:numPr>
          <w:ilvl w:val="0"/>
          <w:numId w:val="40"/>
        </w:numPr>
        <w:spacing w:line="240" w:lineRule="auto"/>
        <w:ind w:left="284" w:hanging="284"/>
        <w:contextualSpacing/>
        <w:jc w:val="both"/>
        <w:rPr>
          <w:rFonts w:ascii="Verdana" w:eastAsia="MS Reference Sans Serif" w:hAnsi="Verdana" w:cs="Calibri"/>
          <w:w w:val="90"/>
          <w:sz w:val="20"/>
          <w:szCs w:val="20"/>
        </w:rPr>
      </w:pPr>
      <w:r w:rsidRPr="00163648">
        <w:rPr>
          <w:rFonts w:ascii="Verdana" w:hAnsi="Verdana"/>
          <w:w w:val="90"/>
          <w:sz w:val="20"/>
          <w:szCs w:val="20"/>
        </w:rPr>
        <w:t xml:space="preserve">Zamawiający wymaga, aby przedmiot zamówienia dotyczący opracowania dokumentacji projektowej został zrealizowany w nieprzekraczającym  </w:t>
      </w:r>
      <w:r w:rsidRPr="00FB7B9F">
        <w:rPr>
          <w:rFonts w:ascii="Verdana" w:hAnsi="Verdana"/>
          <w:w w:val="90"/>
          <w:sz w:val="20"/>
          <w:szCs w:val="20"/>
        </w:rPr>
        <w:t xml:space="preserve">terminie </w:t>
      </w:r>
      <w:r w:rsidRPr="00FB7B9F">
        <w:rPr>
          <w:rFonts w:ascii="Verdana" w:hAnsi="Verdana"/>
          <w:b/>
          <w:w w:val="90"/>
          <w:sz w:val="20"/>
          <w:szCs w:val="20"/>
        </w:rPr>
        <w:t>70 tygodni</w:t>
      </w:r>
      <w:r w:rsidRPr="00FB7B9F">
        <w:rPr>
          <w:rFonts w:ascii="Verdana" w:hAnsi="Verdana"/>
          <w:w w:val="90"/>
          <w:sz w:val="20"/>
          <w:szCs w:val="20"/>
        </w:rPr>
        <w:t xml:space="preserve"> </w:t>
      </w:r>
      <w:r w:rsidRPr="00FB7B9F">
        <w:rPr>
          <w:rFonts w:ascii="Verdana" w:hAnsi="Verdana"/>
          <w:b/>
          <w:w w:val="90"/>
          <w:sz w:val="20"/>
          <w:szCs w:val="20"/>
        </w:rPr>
        <w:t xml:space="preserve">od daty podpisania Umowy </w:t>
      </w:r>
      <w:r w:rsidRPr="00FB7B9F">
        <w:rPr>
          <w:rFonts w:ascii="Verdana" w:hAnsi="Verdana"/>
          <w:w w:val="90"/>
          <w:sz w:val="20"/>
          <w:szCs w:val="20"/>
        </w:rPr>
        <w:t xml:space="preserve">będący terminem ostatecznym uzyskania decyzji ZRID lub innej decyzji równoważnej i wykonania dokumentacji do procedury przetargowej na realizację zadania „Poprawa </w:t>
      </w:r>
      <w:proofErr w:type="spellStart"/>
      <w:r w:rsidRPr="00FB7B9F">
        <w:rPr>
          <w:rFonts w:ascii="Verdana" w:hAnsi="Verdana"/>
          <w:w w:val="90"/>
          <w:sz w:val="20"/>
          <w:szCs w:val="20"/>
        </w:rPr>
        <w:t>brd</w:t>
      </w:r>
      <w:proofErr w:type="spellEnd"/>
      <w:r w:rsidRPr="00FB7B9F">
        <w:rPr>
          <w:rFonts w:ascii="Verdana" w:hAnsi="Verdana"/>
          <w:w w:val="90"/>
          <w:sz w:val="20"/>
          <w:szCs w:val="20"/>
        </w:rPr>
        <w:t xml:space="preserve"> na</w:t>
      </w:r>
      <w:r w:rsidRPr="00163648">
        <w:rPr>
          <w:rFonts w:ascii="Verdana" w:hAnsi="Verdana"/>
          <w:w w:val="90"/>
          <w:sz w:val="20"/>
          <w:szCs w:val="20"/>
        </w:rPr>
        <w:t xml:space="preserve"> przejściach dla pieszych w ciągu DK 40 w m. Prudnik”.</w:t>
      </w:r>
    </w:p>
    <w:p w14:paraId="2C2420A4" w14:textId="77777777" w:rsidR="00383193" w:rsidRPr="00163648" w:rsidRDefault="00383193" w:rsidP="00383193">
      <w:pPr>
        <w:pStyle w:val="Akapitzlist"/>
        <w:spacing w:line="240" w:lineRule="auto"/>
        <w:ind w:left="284"/>
        <w:contextualSpacing/>
        <w:jc w:val="both"/>
        <w:rPr>
          <w:rFonts w:ascii="Verdana" w:eastAsia="MS Reference Sans Serif" w:hAnsi="Verdana" w:cs="Calibri"/>
          <w:w w:val="90"/>
          <w:sz w:val="20"/>
          <w:szCs w:val="20"/>
        </w:rPr>
      </w:pPr>
    </w:p>
    <w:p w14:paraId="36D2B6B8" w14:textId="62C0FD47" w:rsidR="00383193" w:rsidRPr="00163648" w:rsidRDefault="00383193" w:rsidP="000858C6">
      <w:pPr>
        <w:spacing w:line="260" w:lineRule="atLeast"/>
        <w:jc w:val="center"/>
        <w:outlineLvl w:val="5"/>
        <w:rPr>
          <w:rFonts w:ascii="Verdana" w:hAnsi="Verdana"/>
          <w:b/>
          <w:w w:val="90"/>
          <w:sz w:val="20"/>
          <w:szCs w:val="20"/>
        </w:rPr>
      </w:pPr>
      <w:r w:rsidRPr="00163648">
        <w:rPr>
          <w:rFonts w:ascii="Verdana" w:hAnsi="Verdana"/>
          <w:b/>
          <w:w w:val="90"/>
          <w:sz w:val="20"/>
          <w:szCs w:val="20"/>
        </w:rPr>
        <w:t>§ 3 Harmonogram</w:t>
      </w:r>
    </w:p>
    <w:p w14:paraId="4CB892A0" w14:textId="77777777" w:rsidR="00383193" w:rsidRPr="00163648" w:rsidRDefault="00383193" w:rsidP="00383193">
      <w:pPr>
        <w:numPr>
          <w:ilvl w:val="0"/>
          <w:numId w:val="9"/>
        </w:numPr>
        <w:spacing w:after="0" w:line="260" w:lineRule="atLeast"/>
        <w:ind w:left="284" w:hanging="284"/>
        <w:contextualSpacing/>
        <w:jc w:val="both"/>
        <w:rPr>
          <w:rFonts w:ascii="Verdana" w:hAnsi="Verdana"/>
          <w:color w:val="0070C0"/>
          <w:w w:val="90"/>
          <w:sz w:val="20"/>
          <w:szCs w:val="20"/>
        </w:rPr>
      </w:pPr>
      <w:r w:rsidRPr="00163648">
        <w:rPr>
          <w:rFonts w:ascii="Verdana" w:hAnsi="Verdana"/>
          <w:w w:val="90"/>
          <w:sz w:val="20"/>
          <w:szCs w:val="20"/>
        </w:rPr>
        <w:t>Przedmiot umowy określony w § 1 niniejszej umowy będzie realizowany zgodnie z zatwierdzonym przez Zamawiającego harmonogramem prac projektowych, o którym mowa w Specyfikacji  projektowania (wymagania ogólne).</w:t>
      </w:r>
    </w:p>
    <w:p w14:paraId="5FDDEB00" w14:textId="77777777" w:rsidR="00383193" w:rsidRPr="00163648" w:rsidRDefault="00383193" w:rsidP="00383193">
      <w:pPr>
        <w:numPr>
          <w:ilvl w:val="0"/>
          <w:numId w:val="9"/>
        </w:numPr>
        <w:spacing w:after="0" w:line="260" w:lineRule="atLeast"/>
        <w:ind w:left="284" w:hanging="284"/>
        <w:contextualSpacing/>
        <w:jc w:val="both"/>
        <w:rPr>
          <w:rFonts w:ascii="Verdana" w:hAnsi="Verdana"/>
          <w:color w:val="0070C0"/>
          <w:w w:val="90"/>
          <w:sz w:val="20"/>
          <w:szCs w:val="20"/>
        </w:rPr>
      </w:pPr>
      <w:r w:rsidRPr="00163648">
        <w:rPr>
          <w:rFonts w:ascii="Verdana" w:hAnsi="Verdana"/>
          <w:w w:val="90"/>
          <w:sz w:val="20"/>
          <w:szCs w:val="20"/>
        </w:rPr>
        <w:t>Wykonawca zobowiązany jest przedłożyć Zamawiającemu do zatwierdzenia harmonogram prac projektowych, o którym mowa w ust. 1 w terminie 14  dni od dnia podpisania niniejszej umowy.</w:t>
      </w:r>
    </w:p>
    <w:p w14:paraId="5F8D47E6" w14:textId="595B529C" w:rsidR="00383193" w:rsidRPr="00163648" w:rsidRDefault="00383193" w:rsidP="00383193">
      <w:pPr>
        <w:numPr>
          <w:ilvl w:val="0"/>
          <w:numId w:val="9"/>
        </w:numPr>
        <w:spacing w:after="0" w:line="260" w:lineRule="atLeast"/>
        <w:ind w:left="284" w:hanging="284"/>
        <w:jc w:val="both"/>
        <w:rPr>
          <w:rFonts w:ascii="Verdana" w:hAnsi="Verdana"/>
          <w:w w:val="90"/>
          <w:sz w:val="20"/>
          <w:szCs w:val="20"/>
        </w:rPr>
      </w:pPr>
      <w:r w:rsidRPr="00163648">
        <w:rPr>
          <w:rFonts w:ascii="Verdana" w:hAnsi="Verdana"/>
          <w:w w:val="90"/>
          <w:sz w:val="20"/>
          <w:szCs w:val="20"/>
        </w:rPr>
        <w:t>W przypadku, gdy jest to niezbędne dla wykonania przedmiotu niniejszej umowy, Zamawiający ma prawo polecić Wykonawcy na piśmie dokonanie z</w:t>
      </w:r>
      <w:r w:rsidR="007D270E">
        <w:rPr>
          <w:rFonts w:ascii="Verdana" w:hAnsi="Verdana"/>
          <w:w w:val="90"/>
          <w:sz w:val="20"/>
          <w:szCs w:val="20"/>
        </w:rPr>
        <w:t>miany kolejności wykonania prac</w:t>
      </w:r>
      <w:r w:rsidRPr="00163648">
        <w:rPr>
          <w:rFonts w:ascii="Verdana" w:hAnsi="Verdana"/>
          <w:w w:val="90"/>
          <w:sz w:val="20"/>
          <w:szCs w:val="20"/>
        </w:rPr>
        <w:t>, określonej w harmonogramie. Wykonawca jest uprawniony do dokonywania zmian w harmonogramie jedynie za zgodą Zamawiającego. W szczególności Zamawiający może odmówić udzielenia zgody na zmianę harmonogramu, gdy zmiana uprawdopodobnia niewykonanie przez Wykonawcę przedmiotu Umowy w terminach pośrednich, z przyczyn zależnych od Wykonawcy.</w:t>
      </w:r>
    </w:p>
    <w:p w14:paraId="4A0C27C8" w14:textId="77777777" w:rsidR="00383193" w:rsidRPr="00163648" w:rsidRDefault="00383193" w:rsidP="00383193">
      <w:pPr>
        <w:numPr>
          <w:ilvl w:val="0"/>
          <w:numId w:val="9"/>
        </w:numPr>
        <w:spacing w:after="0" w:line="260" w:lineRule="atLeast"/>
        <w:ind w:left="284" w:hanging="284"/>
        <w:jc w:val="both"/>
        <w:rPr>
          <w:rFonts w:ascii="Verdana" w:hAnsi="Verdana"/>
          <w:w w:val="90"/>
          <w:sz w:val="20"/>
          <w:szCs w:val="20"/>
        </w:rPr>
      </w:pPr>
      <w:r w:rsidRPr="00163648">
        <w:rPr>
          <w:rFonts w:ascii="Verdana" w:hAnsi="Verdana"/>
          <w:w w:val="90"/>
          <w:sz w:val="20"/>
          <w:szCs w:val="20"/>
        </w:rPr>
        <w:t>Wykonawca zobowiązany jest przedłożyć Zamawiającemu do zatwierdzenia uaktualniony harmonogram w terminie 14 dni od daty wydania przez Zamawiającego polecenia zmiany, o której mowa w ust. 3.</w:t>
      </w:r>
    </w:p>
    <w:p w14:paraId="4F5F0CB5" w14:textId="77777777" w:rsidR="00383193" w:rsidRPr="00163648" w:rsidRDefault="00383193" w:rsidP="00383193">
      <w:pPr>
        <w:numPr>
          <w:ilvl w:val="0"/>
          <w:numId w:val="9"/>
        </w:numPr>
        <w:spacing w:after="0" w:line="260" w:lineRule="atLeast"/>
        <w:ind w:left="284" w:hanging="284"/>
        <w:jc w:val="both"/>
        <w:rPr>
          <w:rFonts w:ascii="Verdana" w:hAnsi="Verdana"/>
          <w:w w:val="90"/>
          <w:sz w:val="20"/>
          <w:szCs w:val="20"/>
        </w:rPr>
      </w:pPr>
      <w:r w:rsidRPr="00163648">
        <w:rPr>
          <w:rFonts w:ascii="Verdana" w:hAnsi="Verdana"/>
          <w:w w:val="90"/>
          <w:sz w:val="20"/>
          <w:szCs w:val="20"/>
        </w:rPr>
        <w:t>Zamawiający zgłosi uwagi do harmonogramu, o którym mowa w ust. 2 i 4 w ciągu 14 dni od daty przedłożenia harmonogramu do zatwierdzenia lub zatwierdzi harmonogram w ciągu 14 dni od daty przedłożenia harmonogramu do zatwierdzenia.</w:t>
      </w:r>
    </w:p>
    <w:p w14:paraId="0C77488F" w14:textId="77777777" w:rsidR="00383193" w:rsidRPr="00163648" w:rsidRDefault="00383193" w:rsidP="00383193">
      <w:pPr>
        <w:numPr>
          <w:ilvl w:val="0"/>
          <w:numId w:val="9"/>
        </w:numPr>
        <w:spacing w:after="0" w:line="260" w:lineRule="atLeast"/>
        <w:ind w:left="284" w:hanging="284"/>
        <w:jc w:val="both"/>
        <w:rPr>
          <w:rFonts w:ascii="Verdana" w:hAnsi="Verdana"/>
          <w:w w:val="90"/>
          <w:sz w:val="20"/>
          <w:szCs w:val="20"/>
        </w:rPr>
      </w:pPr>
      <w:r w:rsidRPr="00163648">
        <w:rPr>
          <w:rFonts w:ascii="Verdana" w:hAnsi="Verdana"/>
          <w:w w:val="90"/>
          <w:sz w:val="20"/>
          <w:szCs w:val="20"/>
        </w:rPr>
        <w:t>Zmiana harmonogramu wymaga podpisania przez Strony Aneksu do Umowy.</w:t>
      </w:r>
    </w:p>
    <w:p w14:paraId="57275064" w14:textId="77777777" w:rsidR="00383193" w:rsidRPr="00163648" w:rsidRDefault="00383193" w:rsidP="00383193">
      <w:pPr>
        <w:spacing w:line="260" w:lineRule="atLeast"/>
        <w:jc w:val="both"/>
        <w:rPr>
          <w:rFonts w:ascii="Verdana" w:eastAsia="MS Reference Sans Serif" w:hAnsi="Verdana" w:cs="Calibri"/>
          <w:w w:val="90"/>
          <w:sz w:val="20"/>
          <w:szCs w:val="20"/>
        </w:rPr>
      </w:pPr>
    </w:p>
    <w:p w14:paraId="1A44003F" w14:textId="77777777" w:rsidR="00383193" w:rsidRPr="00163648" w:rsidRDefault="00383193" w:rsidP="00383193">
      <w:pPr>
        <w:spacing w:line="260" w:lineRule="atLeast"/>
        <w:jc w:val="center"/>
        <w:outlineLvl w:val="5"/>
        <w:rPr>
          <w:rFonts w:ascii="Verdana" w:hAnsi="Verdana"/>
          <w:b/>
          <w:w w:val="90"/>
          <w:sz w:val="20"/>
          <w:szCs w:val="20"/>
        </w:rPr>
      </w:pPr>
      <w:r w:rsidRPr="00163648">
        <w:rPr>
          <w:rFonts w:ascii="Verdana" w:hAnsi="Verdana"/>
          <w:b/>
          <w:w w:val="90"/>
          <w:sz w:val="20"/>
          <w:szCs w:val="20"/>
        </w:rPr>
        <w:t>§ 4 Wynagrodzenie i  jego zmiana</w:t>
      </w:r>
    </w:p>
    <w:p w14:paraId="3DCA244A" w14:textId="77777777" w:rsidR="00383193" w:rsidRPr="00163648" w:rsidRDefault="00383193" w:rsidP="00383193">
      <w:pPr>
        <w:spacing w:line="260" w:lineRule="atLeast"/>
        <w:jc w:val="center"/>
        <w:outlineLvl w:val="5"/>
        <w:rPr>
          <w:rFonts w:ascii="Verdana" w:hAnsi="Verdana"/>
          <w:b/>
          <w:w w:val="90"/>
          <w:sz w:val="20"/>
          <w:szCs w:val="20"/>
        </w:rPr>
      </w:pPr>
    </w:p>
    <w:p w14:paraId="0EDEF597" w14:textId="77777777" w:rsidR="00383193" w:rsidRPr="00163648" w:rsidRDefault="00383193" w:rsidP="00383193">
      <w:pPr>
        <w:numPr>
          <w:ilvl w:val="0"/>
          <w:numId w:val="10"/>
        </w:numPr>
        <w:spacing w:after="0" w:line="260" w:lineRule="atLeast"/>
        <w:contextualSpacing/>
        <w:jc w:val="both"/>
        <w:rPr>
          <w:rFonts w:ascii="Verdana" w:hAnsi="Verdana"/>
          <w:w w:val="90"/>
          <w:sz w:val="20"/>
          <w:szCs w:val="20"/>
        </w:rPr>
      </w:pPr>
      <w:r w:rsidRPr="00163648">
        <w:rPr>
          <w:rFonts w:ascii="Verdana" w:hAnsi="Verdana"/>
          <w:w w:val="90"/>
          <w:sz w:val="20"/>
          <w:szCs w:val="20"/>
        </w:rPr>
        <w:lastRenderedPageBreak/>
        <w:t xml:space="preserve">Łączne wynagrodzenie za wykonanie przedmiotu umowy, określonego w § 1, strony ustalają na </w:t>
      </w:r>
      <w:r w:rsidRPr="00163648">
        <w:rPr>
          <w:rFonts w:ascii="Verdana" w:hAnsi="Verdana"/>
          <w:sz w:val="20"/>
          <w:szCs w:val="20"/>
        </w:rPr>
        <w:t>…………………..zł</w:t>
      </w:r>
      <w:r w:rsidRPr="00163648">
        <w:rPr>
          <w:rFonts w:ascii="Verdana" w:hAnsi="Verdana"/>
          <w:w w:val="90"/>
          <w:sz w:val="20"/>
          <w:szCs w:val="20"/>
        </w:rPr>
        <w:t xml:space="preserve"> netto plus 23% podatku VAT w kwocie </w:t>
      </w:r>
      <w:r w:rsidRPr="00163648">
        <w:rPr>
          <w:rFonts w:ascii="Verdana" w:hAnsi="Verdana"/>
          <w:sz w:val="20"/>
          <w:szCs w:val="20"/>
        </w:rPr>
        <w:t>…………………..</w:t>
      </w:r>
      <w:r w:rsidRPr="00163648">
        <w:rPr>
          <w:rFonts w:ascii="Verdana" w:hAnsi="Verdana"/>
          <w:w w:val="90"/>
          <w:sz w:val="20"/>
          <w:szCs w:val="20"/>
        </w:rPr>
        <w:t xml:space="preserve">zł co  stanowi: </w:t>
      </w:r>
      <w:r w:rsidRPr="00163648">
        <w:rPr>
          <w:rFonts w:ascii="Verdana" w:hAnsi="Verdana"/>
          <w:sz w:val="20"/>
          <w:szCs w:val="20"/>
        </w:rPr>
        <w:t>…………………..</w:t>
      </w:r>
      <w:r w:rsidRPr="00163648">
        <w:rPr>
          <w:rFonts w:ascii="Verdana" w:hAnsi="Verdana"/>
          <w:w w:val="90"/>
          <w:sz w:val="20"/>
          <w:szCs w:val="20"/>
        </w:rPr>
        <w:t xml:space="preserve">zł brutto (słownie złotych: </w:t>
      </w:r>
      <w:r w:rsidRPr="00163648">
        <w:rPr>
          <w:rFonts w:ascii="Verdana" w:hAnsi="Verdana"/>
          <w:sz w:val="20"/>
          <w:szCs w:val="20"/>
        </w:rPr>
        <w:t>…………………..</w:t>
      </w:r>
      <w:r w:rsidRPr="00163648">
        <w:rPr>
          <w:rFonts w:ascii="Verdana" w:hAnsi="Verdana"/>
          <w:w w:val="90"/>
          <w:sz w:val="20"/>
          <w:szCs w:val="20"/>
        </w:rPr>
        <w:t xml:space="preserve">złotych i </w:t>
      </w:r>
      <w:r w:rsidRPr="00163648">
        <w:rPr>
          <w:rFonts w:ascii="Verdana" w:hAnsi="Verdana"/>
          <w:sz w:val="20"/>
          <w:szCs w:val="20"/>
        </w:rPr>
        <w:t>…………………..</w:t>
      </w:r>
      <w:r w:rsidRPr="00163648">
        <w:rPr>
          <w:rFonts w:ascii="Verdana" w:hAnsi="Verdana"/>
          <w:w w:val="90"/>
          <w:sz w:val="20"/>
          <w:szCs w:val="20"/>
        </w:rPr>
        <w:t xml:space="preserve">), </w:t>
      </w:r>
      <w:bookmarkStart w:id="3" w:name="_Ref386183437"/>
      <w:r w:rsidRPr="00163648">
        <w:rPr>
          <w:rFonts w:ascii="Verdana" w:hAnsi="Verdana"/>
          <w:w w:val="90"/>
          <w:sz w:val="20"/>
          <w:szCs w:val="20"/>
        </w:rPr>
        <w:t>na które składa się:</w:t>
      </w:r>
    </w:p>
    <w:p w14:paraId="1A805901" w14:textId="77777777" w:rsidR="00383193" w:rsidRPr="00163648" w:rsidRDefault="00383193" w:rsidP="00383193">
      <w:pPr>
        <w:pStyle w:val="Akapitzlist"/>
        <w:numPr>
          <w:ilvl w:val="0"/>
          <w:numId w:val="50"/>
        </w:numPr>
        <w:spacing w:line="260" w:lineRule="atLeast"/>
        <w:contextualSpacing/>
        <w:jc w:val="both"/>
        <w:rPr>
          <w:rFonts w:ascii="Verdana" w:hAnsi="Verdana"/>
          <w:w w:val="90"/>
          <w:sz w:val="20"/>
          <w:szCs w:val="20"/>
        </w:rPr>
      </w:pPr>
      <w:r w:rsidRPr="00163648">
        <w:rPr>
          <w:rFonts w:ascii="Verdana" w:hAnsi="Verdana"/>
          <w:iCs/>
          <w:w w:val="90"/>
          <w:sz w:val="20"/>
          <w:szCs w:val="20"/>
        </w:rPr>
        <w:t xml:space="preserve">Wynagrodzenie ryczałtowe, zgodnie z Ofertą Wykonawcy, Poz.: 1.2, 2.1-2.4, 3.1, 4.1-4.5 (TER) w łącznej kwocie: …………………………………. złotych brutto, tj. z uwzględnieniem podatku od towarów i usług, (słownie złotych: …………………………………………………………….) tj.: ………………………………………….. złotych netto, oraz ........................................ złotych </w:t>
      </w:r>
    </w:p>
    <w:p w14:paraId="48E34937" w14:textId="77777777" w:rsidR="00383193" w:rsidRPr="00163648" w:rsidRDefault="00383193" w:rsidP="00383193">
      <w:pPr>
        <w:pStyle w:val="Akapitzlist"/>
        <w:spacing w:line="260" w:lineRule="atLeast"/>
        <w:ind w:left="1080"/>
        <w:contextualSpacing/>
        <w:jc w:val="both"/>
        <w:rPr>
          <w:rFonts w:ascii="Verdana" w:hAnsi="Verdana"/>
          <w:iCs/>
          <w:w w:val="90"/>
          <w:sz w:val="20"/>
          <w:szCs w:val="20"/>
        </w:rPr>
      </w:pPr>
      <w:r w:rsidRPr="00163648">
        <w:rPr>
          <w:rFonts w:ascii="Verdana" w:hAnsi="Verdana"/>
          <w:iCs/>
          <w:w w:val="90"/>
          <w:sz w:val="20"/>
          <w:szCs w:val="20"/>
        </w:rPr>
        <w:t>tytułem podatku od towarów i usług, w wysokości 23 % kwoty netto,</w:t>
      </w:r>
    </w:p>
    <w:p w14:paraId="527C9241" w14:textId="77777777" w:rsidR="00383193" w:rsidRPr="00163648" w:rsidRDefault="00383193" w:rsidP="00383193">
      <w:pPr>
        <w:pStyle w:val="Akapitzlist"/>
        <w:numPr>
          <w:ilvl w:val="0"/>
          <w:numId w:val="50"/>
        </w:numPr>
        <w:spacing w:line="260" w:lineRule="atLeast"/>
        <w:contextualSpacing/>
        <w:jc w:val="both"/>
        <w:rPr>
          <w:rFonts w:ascii="Verdana" w:hAnsi="Verdana"/>
          <w:w w:val="90"/>
          <w:sz w:val="20"/>
          <w:szCs w:val="20"/>
        </w:rPr>
      </w:pPr>
      <w:r w:rsidRPr="00163648">
        <w:rPr>
          <w:rFonts w:ascii="Verdana" w:hAnsi="Verdana"/>
          <w:iCs/>
          <w:w w:val="90"/>
          <w:sz w:val="20"/>
          <w:szCs w:val="20"/>
        </w:rPr>
        <w:t>Wynagrodzenie kosztorysowe, zgodnie z Ofertą Wykonawcy, Poz.: 1.1, 2.5, 3.2-3.3 (TER) w łącznej kwocie:………………………………. złotych brutto, tj. z uwzględnieniem podatku od towarów i usług, (słownie złotych: ………………………………………………………….………………….) tj.:  ………………………………………….. złotych netto, oraz ........................................ złotych tytułem podatku od towarów i usług, w wysokości 23 % kwoty netto,</w:t>
      </w:r>
    </w:p>
    <w:p w14:paraId="1003A833" w14:textId="77777777" w:rsidR="00383193" w:rsidRPr="00163648" w:rsidRDefault="00383193" w:rsidP="00383193">
      <w:pPr>
        <w:numPr>
          <w:ilvl w:val="0"/>
          <w:numId w:val="10"/>
        </w:numPr>
        <w:spacing w:after="0" w:line="260" w:lineRule="atLeast"/>
        <w:ind w:left="284" w:hanging="284"/>
        <w:jc w:val="both"/>
        <w:rPr>
          <w:rFonts w:ascii="Verdana" w:hAnsi="Verdana"/>
          <w:w w:val="90"/>
          <w:sz w:val="20"/>
          <w:szCs w:val="20"/>
        </w:rPr>
      </w:pPr>
      <w:r w:rsidRPr="00163648">
        <w:rPr>
          <w:rFonts w:ascii="Verdana" w:hAnsi="Verdana"/>
          <w:w w:val="90"/>
          <w:sz w:val="20"/>
          <w:szCs w:val="20"/>
        </w:rPr>
        <w:t xml:space="preserve">Wynagrodzenie jest płatne według sposobu określonego w § 5. </w:t>
      </w:r>
      <w:bookmarkEnd w:id="3"/>
    </w:p>
    <w:p w14:paraId="7758652C" w14:textId="77777777" w:rsidR="00383193" w:rsidRPr="00163648" w:rsidRDefault="00383193" w:rsidP="00383193">
      <w:pPr>
        <w:numPr>
          <w:ilvl w:val="0"/>
          <w:numId w:val="10"/>
        </w:numPr>
        <w:tabs>
          <w:tab w:val="clear" w:pos="360"/>
          <w:tab w:val="num" w:pos="426"/>
        </w:tabs>
        <w:spacing w:after="0" w:line="260" w:lineRule="atLeast"/>
        <w:ind w:left="284" w:hanging="284"/>
        <w:jc w:val="both"/>
        <w:rPr>
          <w:rFonts w:ascii="Verdana" w:hAnsi="Verdana"/>
          <w:w w:val="90"/>
          <w:sz w:val="20"/>
          <w:szCs w:val="20"/>
        </w:rPr>
      </w:pPr>
      <w:r w:rsidRPr="00163648">
        <w:rPr>
          <w:rFonts w:ascii="Verdana" w:hAnsi="Verdana"/>
          <w:w w:val="90"/>
          <w:sz w:val="20"/>
          <w:szCs w:val="20"/>
        </w:rPr>
        <w:t xml:space="preserve">Wykonawca oświadcza, że w swojej cenie ofertowej, stanowiącej kwotę  ryczałtową, uwzględnił wynagrodzenie za przeniesienie majątkowych praw autorskich do dokumentacji, o której mowa </w:t>
      </w:r>
      <w:r w:rsidRPr="00163648">
        <w:rPr>
          <w:rFonts w:ascii="Verdana" w:hAnsi="Verdana"/>
          <w:w w:val="90"/>
          <w:sz w:val="20"/>
          <w:szCs w:val="20"/>
        </w:rPr>
        <w:br/>
        <w:t xml:space="preserve">w niniejszej umowie  a także pozostałe wszelkie wydatki i ryzyka, wynikające z wymagań określonych w Umowie oraz obowiązującym na dzień składania oferty prawie, na podstawie własnych kalkulacji i szacunków, a w szczególności koszty związane z zatrudnieniem pracowników i innych osób realizujących  Umowę oraz koszty ekspertyz, warunków technicznych, opinii, uzgodnień, konsultacji, procedur i decyzji administracyjnych niezbędnych do poprawnego opracowania przedmiotu zamówienia. </w:t>
      </w:r>
    </w:p>
    <w:p w14:paraId="27D23531" w14:textId="7C15F1C5" w:rsidR="00383193" w:rsidRPr="00163648" w:rsidRDefault="00383193" w:rsidP="00383193">
      <w:pPr>
        <w:numPr>
          <w:ilvl w:val="0"/>
          <w:numId w:val="10"/>
        </w:numPr>
        <w:spacing w:after="0" w:line="260" w:lineRule="atLeast"/>
        <w:ind w:left="284" w:hanging="284"/>
        <w:jc w:val="both"/>
        <w:rPr>
          <w:rFonts w:ascii="Verdana" w:hAnsi="Verdana"/>
          <w:w w:val="90"/>
          <w:sz w:val="20"/>
          <w:szCs w:val="20"/>
        </w:rPr>
      </w:pPr>
      <w:r w:rsidRPr="00163648">
        <w:rPr>
          <w:rFonts w:ascii="Verdana" w:hAnsi="Verdana"/>
          <w:w w:val="90"/>
          <w:sz w:val="20"/>
          <w:szCs w:val="20"/>
        </w:rPr>
        <w:t>Zamawiający nie przewiduje zmian cen w pierwszych 6 miesiącach obowiązywani</w:t>
      </w:r>
      <w:r w:rsidR="0091061B">
        <w:rPr>
          <w:rFonts w:ascii="Verdana" w:hAnsi="Verdana"/>
          <w:w w:val="90"/>
          <w:sz w:val="20"/>
          <w:szCs w:val="20"/>
        </w:rPr>
        <w:t>a Umowy, z zastrzeżeniem ust. 11</w:t>
      </w:r>
      <w:r w:rsidRPr="00163648">
        <w:rPr>
          <w:rFonts w:ascii="Verdana" w:hAnsi="Verdana"/>
          <w:w w:val="90"/>
          <w:sz w:val="20"/>
          <w:szCs w:val="20"/>
        </w:rPr>
        <w:t>.</w:t>
      </w:r>
    </w:p>
    <w:p w14:paraId="464F617B" w14:textId="587D4925" w:rsidR="00383193" w:rsidRPr="00163648" w:rsidRDefault="00383193" w:rsidP="00383193">
      <w:pPr>
        <w:numPr>
          <w:ilvl w:val="0"/>
          <w:numId w:val="10"/>
        </w:numPr>
        <w:spacing w:after="0" w:line="260" w:lineRule="atLeast"/>
        <w:ind w:left="284" w:hanging="284"/>
        <w:jc w:val="both"/>
        <w:rPr>
          <w:rFonts w:ascii="Verdana" w:hAnsi="Verdana"/>
          <w:w w:val="90"/>
          <w:sz w:val="20"/>
          <w:szCs w:val="20"/>
        </w:rPr>
      </w:pPr>
      <w:r w:rsidRPr="00163648">
        <w:rPr>
          <w:rFonts w:ascii="Verdana" w:hAnsi="Verdana"/>
          <w:w w:val="90"/>
          <w:sz w:val="20"/>
          <w:szCs w:val="20"/>
        </w:rPr>
        <w:t>Począwszy od 7 miesiąca kwoty płatne Wykonawcy będą podlegać waloryzacji na dzień odbioru Elementu TER, lub części e</w:t>
      </w:r>
      <w:r>
        <w:rPr>
          <w:rFonts w:ascii="Verdana" w:hAnsi="Verdana"/>
          <w:w w:val="90"/>
          <w:sz w:val="20"/>
          <w:szCs w:val="20"/>
        </w:rPr>
        <w:t>lementu TER, z zastrzeżeniem § 4</w:t>
      </w:r>
      <w:r w:rsidRPr="00163648">
        <w:rPr>
          <w:rFonts w:ascii="Verdana" w:hAnsi="Verdana"/>
          <w:w w:val="90"/>
          <w:sz w:val="20"/>
          <w:szCs w:val="20"/>
        </w:rPr>
        <w:t xml:space="preserve">  obliczonej według Współczynnika walo</w:t>
      </w:r>
      <w:r w:rsidR="001D08C2">
        <w:rPr>
          <w:rFonts w:ascii="Verdana" w:hAnsi="Verdana"/>
          <w:w w:val="90"/>
          <w:sz w:val="20"/>
          <w:szCs w:val="20"/>
        </w:rPr>
        <w:t>ryzacyjnego określonego w ust. 6</w:t>
      </w:r>
      <w:r w:rsidRPr="00163648">
        <w:rPr>
          <w:rFonts w:ascii="Verdana" w:hAnsi="Verdana"/>
          <w:w w:val="90"/>
          <w:sz w:val="20"/>
          <w:szCs w:val="20"/>
        </w:rPr>
        <w:t>.</w:t>
      </w:r>
    </w:p>
    <w:p w14:paraId="6E5B8CDD" w14:textId="77777777" w:rsidR="00383193" w:rsidRPr="00163648" w:rsidRDefault="00383193" w:rsidP="00383193">
      <w:pPr>
        <w:numPr>
          <w:ilvl w:val="0"/>
          <w:numId w:val="10"/>
        </w:numPr>
        <w:spacing w:after="0" w:line="260" w:lineRule="atLeast"/>
        <w:ind w:left="284" w:hanging="284"/>
        <w:jc w:val="both"/>
        <w:rPr>
          <w:rFonts w:ascii="Verdana" w:hAnsi="Verdana"/>
          <w:w w:val="90"/>
          <w:sz w:val="20"/>
          <w:szCs w:val="20"/>
        </w:rPr>
      </w:pPr>
      <w:r w:rsidRPr="00163648">
        <w:rPr>
          <w:rFonts w:ascii="Verdana" w:hAnsi="Verdana"/>
          <w:w w:val="90"/>
          <w:sz w:val="20"/>
          <w:szCs w:val="20"/>
        </w:rPr>
        <w:t>Wynagrodzenie podlegać będzie waloryzacji o Współczynnik waloryzacyjny (</w:t>
      </w:r>
      <w:proofErr w:type="spellStart"/>
      <w:r w:rsidRPr="00163648">
        <w:rPr>
          <w:rFonts w:ascii="Verdana" w:hAnsi="Verdana"/>
          <w:w w:val="90"/>
          <w:sz w:val="20"/>
          <w:szCs w:val="20"/>
        </w:rPr>
        <w:t>Pn</w:t>
      </w:r>
      <w:proofErr w:type="spellEnd"/>
      <w:r w:rsidRPr="00163648">
        <w:rPr>
          <w:rFonts w:ascii="Verdana" w:hAnsi="Verdana"/>
          <w:w w:val="90"/>
          <w:sz w:val="20"/>
          <w:szCs w:val="20"/>
        </w:rPr>
        <w:t>) wyliczony według wzoru:</w:t>
      </w:r>
    </w:p>
    <w:p w14:paraId="4937EAAD" w14:textId="77777777" w:rsidR="00383193" w:rsidRPr="00163648" w:rsidRDefault="007855C5" w:rsidP="00383193">
      <w:pPr>
        <w:pStyle w:val="Akapitzlist"/>
        <w:spacing w:before="100" w:beforeAutospacing="1" w:after="100" w:afterAutospacing="1"/>
        <w:ind w:left="360"/>
        <w:jc w:val="both"/>
        <w:rPr>
          <w:rFonts w:ascii="Verdana" w:hAnsi="Verdana" w:cs="TTE1771BD8t00"/>
          <w:sz w:val="20"/>
          <w:szCs w:val="20"/>
        </w:rPr>
      </w:pPr>
      <m:oMathPara>
        <m:oMath>
          <m:sSub>
            <m:sSubPr>
              <m:ctrlPr>
                <w:rPr>
                  <w:rFonts w:ascii="Cambria Math" w:hAnsi="Cambria Math"/>
                  <w:i/>
                  <w:color w:val="000000" w:themeColor="text1"/>
                  <w:sz w:val="20"/>
                  <w:szCs w:val="20"/>
                </w:rPr>
              </m:ctrlPr>
            </m:sSubPr>
            <m:e>
              <m:r>
                <w:rPr>
                  <w:rFonts w:ascii="Cambria Math" w:hAnsi="Cambria Math"/>
                  <w:color w:val="000000" w:themeColor="text1"/>
                  <w:sz w:val="20"/>
                  <w:szCs w:val="20"/>
                </w:rPr>
                <m:t>P</m:t>
              </m:r>
            </m:e>
            <m:sub>
              <m:r>
                <w:rPr>
                  <w:rFonts w:ascii="Cambria Math" w:hAnsi="Cambria Math"/>
                  <w:color w:val="000000" w:themeColor="text1"/>
                  <w:sz w:val="20"/>
                  <w:szCs w:val="20"/>
                </w:rPr>
                <m:t>n</m:t>
              </m:r>
            </m:sub>
          </m:sSub>
          <m:r>
            <w:rPr>
              <w:rFonts w:ascii="Cambria Math" w:hAnsi="Cambria Math"/>
              <w:color w:val="000000" w:themeColor="text1"/>
              <w:sz w:val="20"/>
              <w:szCs w:val="20"/>
            </w:rPr>
            <m:t>=a+</m:t>
          </m:r>
          <m:d>
            <m:dPr>
              <m:ctrlPr>
                <w:rPr>
                  <w:rFonts w:ascii="Cambria Math" w:hAnsi="Cambria Math"/>
                  <w:i/>
                  <w:color w:val="000000" w:themeColor="text1"/>
                  <w:sz w:val="20"/>
                  <w:szCs w:val="20"/>
                </w:rPr>
              </m:ctrlPr>
            </m:dPr>
            <m:e>
              <m:r>
                <w:rPr>
                  <w:rFonts w:ascii="Cambria Math" w:hAnsi="Cambria Math"/>
                  <w:color w:val="000000" w:themeColor="text1"/>
                  <w:sz w:val="20"/>
                  <w:szCs w:val="20"/>
                </w:rPr>
                <m:t>b×</m:t>
              </m:r>
              <m:f>
                <m:fPr>
                  <m:ctrlPr>
                    <w:rPr>
                      <w:rFonts w:ascii="Cambria Math" w:hAnsi="Cambria Math"/>
                      <w:i/>
                      <w:color w:val="000000" w:themeColor="text1"/>
                      <w:sz w:val="20"/>
                      <w:szCs w:val="20"/>
                    </w:rPr>
                  </m:ctrlPr>
                </m:fPr>
                <m:num>
                  <m:sSub>
                    <m:sSubPr>
                      <m:ctrlPr>
                        <w:rPr>
                          <w:rFonts w:ascii="Cambria Math" w:hAnsi="Cambria Math"/>
                          <w:i/>
                          <w:color w:val="000000" w:themeColor="text1"/>
                          <w:sz w:val="20"/>
                          <w:szCs w:val="20"/>
                        </w:rPr>
                      </m:ctrlPr>
                    </m:sSubPr>
                    <m:e>
                      <m:r>
                        <w:rPr>
                          <w:rFonts w:ascii="Cambria Math" w:hAnsi="Cambria Math"/>
                          <w:color w:val="000000" w:themeColor="text1"/>
                          <w:sz w:val="20"/>
                          <w:szCs w:val="20"/>
                        </w:rPr>
                        <m:t>CPI</m:t>
                      </m:r>
                    </m:e>
                    <m:sub>
                      <m:r>
                        <w:rPr>
                          <w:rFonts w:ascii="Cambria Math" w:hAnsi="Cambria Math"/>
                          <w:color w:val="000000" w:themeColor="text1"/>
                          <w:sz w:val="20"/>
                          <w:szCs w:val="20"/>
                        </w:rPr>
                        <m:t>n</m:t>
                      </m:r>
                    </m:sub>
                  </m:sSub>
                </m:num>
                <m:den>
                  <m:sSub>
                    <m:sSubPr>
                      <m:ctrlPr>
                        <w:rPr>
                          <w:rFonts w:ascii="Cambria Math" w:hAnsi="Cambria Math"/>
                          <w:i/>
                          <w:color w:val="000000" w:themeColor="text1"/>
                          <w:sz w:val="20"/>
                          <w:szCs w:val="20"/>
                        </w:rPr>
                      </m:ctrlPr>
                    </m:sSubPr>
                    <m:e>
                      <m:r>
                        <w:rPr>
                          <w:rFonts w:ascii="Cambria Math" w:hAnsi="Cambria Math"/>
                          <w:color w:val="000000" w:themeColor="text1"/>
                          <w:sz w:val="20"/>
                          <w:szCs w:val="20"/>
                        </w:rPr>
                        <m:t>CPI</m:t>
                      </m:r>
                    </m:e>
                    <m:sub>
                      <m:r>
                        <w:rPr>
                          <w:rFonts w:ascii="Cambria Math" w:hAnsi="Cambria Math"/>
                          <w:color w:val="000000" w:themeColor="text1"/>
                          <w:sz w:val="20"/>
                          <w:szCs w:val="20"/>
                        </w:rPr>
                        <m:t>0</m:t>
                      </m:r>
                    </m:sub>
                  </m:sSub>
                </m:den>
              </m:f>
              <m:r>
                <w:rPr>
                  <w:rFonts w:ascii="Cambria Math" w:hAnsi="Cambria Math"/>
                  <w:color w:val="000000" w:themeColor="text1"/>
                  <w:sz w:val="20"/>
                  <w:szCs w:val="20"/>
                </w:rPr>
                <m:t>+c×</m:t>
              </m:r>
              <m:f>
                <m:fPr>
                  <m:ctrlPr>
                    <w:rPr>
                      <w:rFonts w:ascii="Cambria Math" w:hAnsi="Cambria Math"/>
                      <w:i/>
                      <w:color w:val="000000" w:themeColor="text1"/>
                      <w:sz w:val="20"/>
                      <w:szCs w:val="20"/>
                    </w:rPr>
                  </m:ctrlPr>
                </m:fPr>
                <m:num>
                  <m:sSub>
                    <m:sSubPr>
                      <m:ctrlPr>
                        <w:rPr>
                          <w:rFonts w:ascii="Cambria Math" w:hAnsi="Cambria Math"/>
                          <w:i/>
                          <w:color w:val="000000" w:themeColor="text1"/>
                          <w:sz w:val="20"/>
                          <w:szCs w:val="20"/>
                        </w:rPr>
                      </m:ctrlPr>
                    </m:sSubPr>
                    <m:e>
                      <m:r>
                        <w:rPr>
                          <w:rFonts w:ascii="Cambria Math" w:hAnsi="Cambria Math"/>
                          <w:color w:val="000000" w:themeColor="text1"/>
                          <w:sz w:val="20"/>
                          <w:szCs w:val="20"/>
                        </w:rPr>
                        <m:t>R</m:t>
                      </m:r>
                    </m:e>
                    <m:sub>
                      <m:r>
                        <w:rPr>
                          <w:rFonts w:ascii="Cambria Math" w:hAnsi="Cambria Math"/>
                          <w:color w:val="000000" w:themeColor="text1"/>
                          <w:sz w:val="20"/>
                          <w:szCs w:val="20"/>
                        </w:rPr>
                        <m:t>n</m:t>
                      </m:r>
                    </m:sub>
                  </m:sSub>
                </m:num>
                <m:den>
                  <m:sSub>
                    <m:sSubPr>
                      <m:ctrlPr>
                        <w:rPr>
                          <w:rFonts w:ascii="Cambria Math" w:hAnsi="Cambria Math"/>
                          <w:i/>
                          <w:color w:val="000000" w:themeColor="text1"/>
                          <w:sz w:val="20"/>
                          <w:szCs w:val="20"/>
                        </w:rPr>
                      </m:ctrlPr>
                    </m:sSubPr>
                    <m:e>
                      <m:r>
                        <w:rPr>
                          <w:rFonts w:ascii="Cambria Math" w:hAnsi="Cambria Math"/>
                          <w:color w:val="000000" w:themeColor="text1"/>
                          <w:sz w:val="20"/>
                          <w:szCs w:val="20"/>
                        </w:rPr>
                        <m:t>R</m:t>
                      </m:r>
                    </m:e>
                    <m:sub>
                      <m:r>
                        <w:rPr>
                          <w:rFonts w:ascii="Cambria Math" w:hAnsi="Cambria Math"/>
                          <w:color w:val="000000" w:themeColor="text1"/>
                          <w:sz w:val="20"/>
                          <w:szCs w:val="20"/>
                        </w:rPr>
                        <m:t>0</m:t>
                      </m:r>
                    </m:sub>
                  </m:sSub>
                </m:den>
              </m:f>
            </m:e>
          </m:d>
        </m:oMath>
      </m:oMathPara>
    </w:p>
    <w:p w14:paraId="0132DA60" w14:textId="77777777" w:rsidR="00383193" w:rsidRPr="00163648" w:rsidRDefault="00383193" w:rsidP="00383193">
      <w:pPr>
        <w:spacing w:after="0" w:line="260" w:lineRule="atLeast"/>
        <w:ind w:firstLine="284"/>
        <w:jc w:val="both"/>
        <w:rPr>
          <w:rFonts w:ascii="Verdana" w:hAnsi="Verdana"/>
          <w:w w:val="90"/>
          <w:sz w:val="20"/>
          <w:szCs w:val="20"/>
        </w:rPr>
      </w:pPr>
      <w:r w:rsidRPr="00163648">
        <w:rPr>
          <w:rFonts w:ascii="Verdana" w:hAnsi="Verdana"/>
          <w:w w:val="90"/>
          <w:sz w:val="20"/>
          <w:szCs w:val="20"/>
        </w:rPr>
        <w:t>gdzie:</w:t>
      </w:r>
    </w:p>
    <w:p w14:paraId="16F03B17" w14:textId="77777777" w:rsidR="00383193" w:rsidRPr="00163648" w:rsidRDefault="00383193" w:rsidP="00383193">
      <w:pPr>
        <w:spacing w:before="120" w:after="120" w:line="259" w:lineRule="auto"/>
        <w:ind w:left="482"/>
        <w:jc w:val="both"/>
        <w:rPr>
          <w:rFonts w:ascii="Verdana" w:eastAsiaTheme="minorHAnsi" w:hAnsi="Verdana" w:cstheme="minorBidi"/>
          <w:color w:val="000000" w:themeColor="text1"/>
          <w:sz w:val="20"/>
          <w:szCs w:val="20"/>
          <w:lang w:eastAsia="en-US"/>
        </w:rPr>
      </w:pPr>
      <w:proofErr w:type="spellStart"/>
      <w:r w:rsidRPr="00163648">
        <w:rPr>
          <w:rFonts w:ascii="Verdana" w:eastAsiaTheme="minorHAnsi" w:hAnsi="Verdana" w:cs="TTE1771BD8t00"/>
          <w:color w:val="auto"/>
          <w:sz w:val="20"/>
          <w:szCs w:val="20"/>
          <w:lang w:eastAsia="en-US"/>
        </w:rPr>
        <w:t>Pn</w:t>
      </w:r>
      <w:proofErr w:type="spellEnd"/>
      <w:r w:rsidRPr="00163648">
        <w:rPr>
          <w:rFonts w:ascii="Verdana" w:eastAsiaTheme="minorHAnsi" w:hAnsi="Verdana" w:cs="TTE1771BD8t00"/>
          <w:color w:val="auto"/>
          <w:sz w:val="20"/>
          <w:szCs w:val="20"/>
          <w:lang w:eastAsia="en-US"/>
        </w:rPr>
        <w:t xml:space="preserve"> - współczynnik waloryzacyjny obliczany na podstawie wzoru powyżej do zastosowania </w:t>
      </w:r>
    </w:p>
    <w:p w14:paraId="1917AD43" w14:textId="77777777" w:rsidR="00383193" w:rsidRPr="00163648" w:rsidRDefault="00383193" w:rsidP="00383193">
      <w:pPr>
        <w:spacing w:before="120" w:after="120" w:line="259" w:lineRule="auto"/>
        <w:ind w:left="482"/>
        <w:jc w:val="both"/>
        <w:rPr>
          <w:rFonts w:ascii="Verdana" w:eastAsiaTheme="minorHAnsi" w:hAnsi="Verdana" w:cstheme="minorBidi"/>
          <w:color w:val="000000" w:themeColor="text1"/>
          <w:sz w:val="20"/>
          <w:szCs w:val="20"/>
          <w:lang w:eastAsia="en-US"/>
        </w:rPr>
      </w:pPr>
      <m:oMath>
        <m:r>
          <w:rPr>
            <w:rFonts w:ascii="Cambria Math" w:eastAsiaTheme="minorHAnsi" w:hAnsi="Cambria Math" w:cstheme="minorBidi"/>
            <w:color w:val="000000" w:themeColor="text1"/>
            <w:sz w:val="20"/>
            <w:szCs w:val="20"/>
            <w:lang w:eastAsia="en-US"/>
          </w:rPr>
          <m:t>a</m:t>
        </m:r>
      </m:oMath>
      <w:r w:rsidRPr="00163648">
        <w:rPr>
          <w:rFonts w:ascii="Verdana" w:eastAsiaTheme="minorHAnsi" w:hAnsi="Verdana" w:cstheme="minorBidi"/>
          <w:color w:val="000000" w:themeColor="text1"/>
          <w:sz w:val="20"/>
          <w:szCs w:val="20"/>
          <w:lang w:eastAsia="en-US"/>
        </w:rPr>
        <w:t>- stały współczynnik o wartości 0,50</w:t>
      </w:r>
    </w:p>
    <w:p w14:paraId="3C5EA264" w14:textId="77777777" w:rsidR="00383193" w:rsidRPr="00163648" w:rsidRDefault="00383193" w:rsidP="00383193">
      <w:pPr>
        <w:spacing w:before="120" w:after="120" w:line="259" w:lineRule="auto"/>
        <w:ind w:firstLine="482"/>
        <w:jc w:val="both"/>
        <w:rPr>
          <w:rFonts w:ascii="Verdana" w:eastAsiaTheme="minorHAnsi" w:hAnsi="Verdana" w:cstheme="minorBidi"/>
          <w:color w:val="000000" w:themeColor="text1"/>
          <w:sz w:val="20"/>
          <w:szCs w:val="20"/>
          <w:lang w:eastAsia="en-US"/>
        </w:rPr>
      </w:pPr>
      <m:oMath>
        <m:r>
          <w:rPr>
            <w:rFonts w:ascii="Cambria Math" w:eastAsiaTheme="minorHAnsi" w:hAnsi="Cambria Math" w:cstheme="minorBidi"/>
            <w:color w:val="000000" w:themeColor="text1"/>
            <w:sz w:val="20"/>
            <w:szCs w:val="20"/>
            <w:lang w:eastAsia="en-US"/>
          </w:rPr>
          <m:t>b</m:t>
        </m:r>
      </m:oMath>
      <w:r w:rsidRPr="00163648">
        <w:rPr>
          <w:rFonts w:ascii="Verdana" w:eastAsiaTheme="minorHAnsi" w:hAnsi="Verdana" w:cstheme="minorBidi"/>
          <w:color w:val="000000" w:themeColor="text1"/>
          <w:sz w:val="20"/>
          <w:szCs w:val="20"/>
          <w:lang w:eastAsia="en-US"/>
        </w:rPr>
        <w:t xml:space="preserve">, </w:t>
      </w:r>
      <m:oMath>
        <m:r>
          <w:rPr>
            <w:rFonts w:ascii="Cambria Math" w:eastAsiaTheme="minorHAnsi" w:hAnsi="Cambria Math" w:cstheme="minorBidi"/>
            <w:color w:val="000000" w:themeColor="text1"/>
            <w:sz w:val="20"/>
            <w:szCs w:val="20"/>
            <w:lang w:eastAsia="en-US"/>
          </w:rPr>
          <m:t>c</m:t>
        </m:r>
      </m:oMath>
      <w:r w:rsidRPr="00163648">
        <w:rPr>
          <w:rFonts w:ascii="Verdana" w:eastAsiaTheme="minorHAnsi" w:hAnsi="Verdana" w:cstheme="minorBidi"/>
          <w:color w:val="000000" w:themeColor="text1"/>
          <w:sz w:val="20"/>
          <w:szCs w:val="20"/>
          <w:lang w:eastAsia="en-US"/>
        </w:rPr>
        <w:t xml:space="preserve">,- wagi stałe określonej w tabeli Koszyk waloryzacyjny </w:t>
      </w:r>
    </w:p>
    <w:p w14:paraId="1588BD9F" w14:textId="77777777" w:rsidR="00383193" w:rsidRPr="00163648" w:rsidRDefault="007855C5" w:rsidP="00383193">
      <w:pPr>
        <w:spacing w:before="120" w:after="120" w:line="259" w:lineRule="auto"/>
        <w:ind w:left="482"/>
        <w:jc w:val="both"/>
        <w:rPr>
          <w:rFonts w:ascii="Verdana" w:eastAsiaTheme="minorHAnsi" w:hAnsi="Verdana" w:cstheme="minorBidi"/>
          <w:color w:val="000000" w:themeColor="text1"/>
          <w:sz w:val="20"/>
          <w:szCs w:val="20"/>
          <w:lang w:eastAsia="en-US"/>
        </w:rPr>
      </w:pPr>
      <m:oMath>
        <m:sSub>
          <m:sSubPr>
            <m:ctrlPr>
              <w:rPr>
                <w:rFonts w:ascii="Cambria Math" w:eastAsiaTheme="minorHAnsi" w:hAnsi="Cambria Math" w:cstheme="minorBidi"/>
                <w:i/>
                <w:color w:val="000000" w:themeColor="text1"/>
                <w:sz w:val="20"/>
                <w:szCs w:val="20"/>
                <w:lang w:eastAsia="en-US"/>
              </w:rPr>
            </m:ctrlPr>
          </m:sSubPr>
          <m:e>
            <m:r>
              <w:rPr>
                <w:rFonts w:ascii="Cambria Math" w:eastAsiaTheme="minorHAnsi" w:hAnsi="Cambria Math" w:cstheme="minorBidi"/>
                <w:color w:val="000000" w:themeColor="text1"/>
                <w:sz w:val="20"/>
                <w:szCs w:val="20"/>
                <w:lang w:eastAsia="en-US"/>
              </w:rPr>
              <m:t>CPI</m:t>
            </m:r>
          </m:e>
          <m:sub>
            <m:r>
              <w:rPr>
                <w:rFonts w:ascii="Cambria Math" w:eastAsiaTheme="minorHAnsi" w:hAnsi="Cambria Math" w:cstheme="minorBidi"/>
                <w:color w:val="000000" w:themeColor="text1"/>
                <w:sz w:val="20"/>
                <w:szCs w:val="20"/>
                <w:lang w:eastAsia="en-US"/>
              </w:rPr>
              <m:t>n</m:t>
            </m:r>
          </m:sub>
        </m:sSub>
      </m:oMath>
      <w:r w:rsidR="00383193" w:rsidRPr="00163648">
        <w:rPr>
          <w:rFonts w:ascii="Verdana" w:eastAsiaTheme="minorHAnsi" w:hAnsi="Verdana" w:cstheme="minorBidi"/>
          <w:color w:val="000000" w:themeColor="text1"/>
          <w:sz w:val="20"/>
          <w:szCs w:val="20"/>
          <w:lang w:eastAsia="en-US"/>
        </w:rPr>
        <w:t>- wskaźnik cen towarów i usług konsumpcyjnych (w porównaniu z analogicznym miesiącem poprzedniego roku) opublikowany przez Prezesa GUS, obowiązujący w dniu odbioru Elementu TER</w:t>
      </w:r>
    </w:p>
    <w:p w14:paraId="39DF2C1E" w14:textId="77777777" w:rsidR="00383193" w:rsidRPr="00163648" w:rsidRDefault="007855C5" w:rsidP="00383193">
      <w:pPr>
        <w:spacing w:before="120" w:after="120" w:line="259" w:lineRule="auto"/>
        <w:ind w:left="482"/>
        <w:jc w:val="both"/>
        <w:rPr>
          <w:rFonts w:ascii="Verdana" w:eastAsiaTheme="minorHAnsi" w:hAnsi="Verdana" w:cstheme="minorBidi"/>
          <w:color w:val="000000" w:themeColor="text1"/>
          <w:sz w:val="20"/>
          <w:szCs w:val="20"/>
          <w:lang w:eastAsia="en-US"/>
        </w:rPr>
      </w:pPr>
      <m:oMath>
        <m:sSub>
          <m:sSubPr>
            <m:ctrlPr>
              <w:rPr>
                <w:rFonts w:ascii="Cambria Math" w:eastAsiaTheme="minorHAnsi" w:hAnsi="Cambria Math" w:cstheme="minorBidi"/>
                <w:i/>
                <w:color w:val="000000" w:themeColor="text1"/>
                <w:sz w:val="20"/>
                <w:szCs w:val="20"/>
                <w:lang w:eastAsia="en-US"/>
              </w:rPr>
            </m:ctrlPr>
          </m:sSubPr>
          <m:e>
            <m:r>
              <w:rPr>
                <w:rFonts w:ascii="Cambria Math" w:eastAsiaTheme="minorHAnsi" w:hAnsi="Cambria Math" w:cstheme="minorBidi"/>
                <w:color w:val="000000" w:themeColor="text1"/>
                <w:sz w:val="20"/>
                <w:szCs w:val="20"/>
                <w:lang w:eastAsia="en-US"/>
              </w:rPr>
              <m:t>CPI</m:t>
            </m:r>
          </m:e>
          <m:sub>
            <m:r>
              <w:rPr>
                <w:rFonts w:ascii="Cambria Math" w:eastAsiaTheme="minorHAnsi" w:hAnsi="Cambria Math" w:cstheme="minorBidi"/>
                <w:color w:val="000000" w:themeColor="text1"/>
                <w:sz w:val="20"/>
                <w:szCs w:val="20"/>
                <w:lang w:eastAsia="en-US"/>
              </w:rPr>
              <m:t>0</m:t>
            </m:r>
          </m:sub>
        </m:sSub>
      </m:oMath>
      <w:r w:rsidR="00383193" w:rsidRPr="00163648">
        <w:rPr>
          <w:rFonts w:ascii="Verdana" w:eastAsiaTheme="minorHAnsi" w:hAnsi="Verdana" w:cstheme="minorBidi"/>
          <w:color w:val="000000" w:themeColor="text1"/>
          <w:sz w:val="20"/>
          <w:szCs w:val="20"/>
          <w:lang w:eastAsia="en-US"/>
        </w:rPr>
        <w:t xml:space="preserve"> - wskaźnik cen towarów i usług konsumpcyjnych (w porównaniu z analogicznym miesiącem poprzedniego roku) opublikowany przez Prezesa GUS, obowiązujący w dniu złożenia Oferty</w:t>
      </w:r>
    </w:p>
    <w:p w14:paraId="41AC4CF2" w14:textId="77777777" w:rsidR="00383193" w:rsidRPr="00163648" w:rsidRDefault="007855C5" w:rsidP="00383193">
      <w:pPr>
        <w:spacing w:before="120" w:after="120" w:line="259" w:lineRule="auto"/>
        <w:ind w:left="482"/>
        <w:jc w:val="both"/>
        <w:rPr>
          <w:rFonts w:ascii="Verdana" w:eastAsiaTheme="minorHAnsi" w:hAnsi="Verdana" w:cstheme="minorBidi"/>
          <w:color w:val="000000" w:themeColor="text1"/>
          <w:sz w:val="20"/>
          <w:szCs w:val="20"/>
          <w:lang w:eastAsia="en-US"/>
        </w:rPr>
      </w:pPr>
      <m:oMath>
        <m:sSub>
          <m:sSubPr>
            <m:ctrlPr>
              <w:rPr>
                <w:rFonts w:ascii="Cambria Math" w:eastAsiaTheme="minorHAnsi" w:hAnsi="Cambria Math" w:cstheme="minorBidi"/>
                <w:i/>
                <w:color w:val="000000" w:themeColor="text1"/>
                <w:sz w:val="20"/>
                <w:szCs w:val="20"/>
                <w:lang w:eastAsia="en-US"/>
              </w:rPr>
            </m:ctrlPr>
          </m:sSubPr>
          <m:e>
            <m:r>
              <w:rPr>
                <w:rFonts w:ascii="Cambria Math" w:eastAsiaTheme="minorHAnsi" w:hAnsi="Cambria Math" w:cstheme="minorBidi"/>
                <w:color w:val="000000" w:themeColor="text1"/>
                <w:sz w:val="20"/>
                <w:szCs w:val="20"/>
                <w:lang w:eastAsia="en-US"/>
              </w:rPr>
              <m:t>R</m:t>
            </m:r>
          </m:e>
          <m:sub>
            <m:r>
              <w:rPr>
                <w:rFonts w:ascii="Cambria Math" w:eastAsiaTheme="minorHAnsi" w:hAnsi="Cambria Math" w:cstheme="minorBidi"/>
                <w:color w:val="000000" w:themeColor="text1"/>
                <w:sz w:val="20"/>
                <w:szCs w:val="20"/>
                <w:lang w:eastAsia="en-US"/>
              </w:rPr>
              <m:t>n</m:t>
            </m:r>
          </m:sub>
        </m:sSub>
      </m:oMath>
      <w:r w:rsidR="00383193" w:rsidRPr="00163648">
        <w:rPr>
          <w:rFonts w:ascii="Verdana" w:eastAsiaTheme="minorHAnsi" w:hAnsi="Verdana" w:cstheme="minorBidi"/>
          <w:color w:val="000000" w:themeColor="text1"/>
          <w:sz w:val="20"/>
          <w:szCs w:val="20"/>
          <w:lang w:eastAsia="en-US"/>
        </w:rPr>
        <w:t xml:space="preserve">- przeciętne miesięczne wynagrodzenie w sektorze przedsiębiorstw (włącznie </w:t>
      </w:r>
      <w:r w:rsidR="00383193" w:rsidRPr="00163648">
        <w:rPr>
          <w:rFonts w:ascii="Verdana" w:eastAsiaTheme="minorHAnsi" w:hAnsi="Verdana" w:cstheme="minorBidi"/>
          <w:color w:val="000000" w:themeColor="text1"/>
          <w:sz w:val="20"/>
          <w:szCs w:val="20"/>
          <w:lang w:eastAsia="en-US"/>
        </w:rPr>
        <w:br/>
        <w:t xml:space="preserve">z wypłatami z zysku), opublikowane przez Prezesa GUS w Dzienniku Urzędowym GUS, obowiązującym w dniu odbioru elementu TER </w:t>
      </w:r>
    </w:p>
    <w:p w14:paraId="0A10B5C9" w14:textId="77777777" w:rsidR="00383193" w:rsidRPr="00163648" w:rsidRDefault="007855C5" w:rsidP="00383193">
      <w:pPr>
        <w:spacing w:before="120" w:after="120" w:line="259" w:lineRule="auto"/>
        <w:ind w:left="482"/>
        <w:jc w:val="both"/>
        <w:rPr>
          <w:rFonts w:ascii="Verdana" w:eastAsiaTheme="minorHAnsi" w:hAnsi="Verdana" w:cstheme="minorBidi"/>
          <w:color w:val="000000" w:themeColor="text1"/>
          <w:sz w:val="20"/>
          <w:szCs w:val="20"/>
          <w:lang w:eastAsia="en-US"/>
        </w:rPr>
      </w:pPr>
      <m:oMath>
        <m:sSub>
          <m:sSubPr>
            <m:ctrlPr>
              <w:rPr>
                <w:rFonts w:ascii="Cambria Math" w:eastAsiaTheme="minorHAnsi" w:hAnsi="Cambria Math" w:cstheme="minorBidi"/>
                <w:i/>
                <w:color w:val="000000" w:themeColor="text1"/>
                <w:sz w:val="20"/>
                <w:szCs w:val="20"/>
                <w:lang w:eastAsia="en-US"/>
              </w:rPr>
            </m:ctrlPr>
          </m:sSubPr>
          <m:e>
            <m:r>
              <w:rPr>
                <w:rFonts w:ascii="Cambria Math" w:eastAsiaTheme="minorHAnsi" w:hAnsi="Cambria Math" w:cstheme="minorBidi"/>
                <w:color w:val="000000" w:themeColor="text1"/>
                <w:sz w:val="20"/>
                <w:szCs w:val="20"/>
                <w:lang w:eastAsia="en-US"/>
              </w:rPr>
              <m:t>R</m:t>
            </m:r>
          </m:e>
          <m:sub>
            <m:r>
              <w:rPr>
                <w:rFonts w:ascii="Cambria Math" w:eastAsiaTheme="minorHAnsi" w:hAnsi="Cambria Math" w:cstheme="minorBidi"/>
                <w:color w:val="000000" w:themeColor="text1"/>
                <w:sz w:val="20"/>
                <w:szCs w:val="20"/>
                <w:lang w:eastAsia="en-US"/>
              </w:rPr>
              <m:t>0</m:t>
            </m:r>
          </m:sub>
        </m:sSub>
      </m:oMath>
      <w:r w:rsidR="00383193" w:rsidRPr="00163648">
        <w:rPr>
          <w:rFonts w:ascii="Verdana" w:eastAsiaTheme="minorHAnsi" w:hAnsi="Verdana" w:cstheme="minorBidi"/>
          <w:color w:val="000000" w:themeColor="text1"/>
          <w:sz w:val="20"/>
          <w:szCs w:val="20"/>
          <w:lang w:eastAsia="en-US"/>
        </w:rPr>
        <w:t xml:space="preserve">- przeciętne miesięczne wynagrodzenie w sektorze przedsiębiorstw (włącznie </w:t>
      </w:r>
      <w:r w:rsidR="00383193" w:rsidRPr="00163648">
        <w:rPr>
          <w:rFonts w:ascii="Verdana" w:eastAsiaTheme="minorHAnsi" w:hAnsi="Verdana" w:cstheme="minorBidi"/>
          <w:color w:val="000000" w:themeColor="text1"/>
          <w:sz w:val="20"/>
          <w:szCs w:val="20"/>
          <w:lang w:eastAsia="en-US"/>
        </w:rPr>
        <w:br/>
        <w:t>z wypłatami z zysku), opublikowane przez Prezesa GUS w Dzienniku Urzędowym GUS, obowiązującym w dniu złożenia Oferty</w:t>
      </w:r>
    </w:p>
    <w:p w14:paraId="3E1A99A4" w14:textId="77777777" w:rsidR="00383193" w:rsidRPr="00163648" w:rsidRDefault="00383193" w:rsidP="00383193">
      <w:pPr>
        <w:spacing w:after="0" w:line="260" w:lineRule="atLeast"/>
        <w:jc w:val="both"/>
        <w:rPr>
          <w:rFonts w:ascii="Verdana" w:hAnsi="Verdana"/>
          <w:w w:val="90"/>
          <w:sz w:val="20"/>
          <w:szCs w:val="20"/>
        </w:rPr>
      </w:pPr>
    </w:p>
    <w:p w14:paraId="1D84F635" w14:textId="77777777" w:rsidR="00383193" w:rsidRPr="00163648" w:rsidRDefault="00383193" w:rsidP="00383193">
      <w:pPr>
        <w:spacing w:after="0" w:line="260" w:lineRule="atLeast"/>
        <w:jc w:val="both"/>
        <w:rPr>
          <w:rFonts w:ascii="Verdana" w:hAnsi="Verdana"/>
          <w:w w:val="90"/>
          <w:sz w:val="20"/>
          <w:szCs w:val="20"/>
        </w:rPr>
      </w:pPr>
      <w:r w:rsidRPr="00163648">
        <w:rPr>
          <w:rFonts w:ascii="Verdana" w:hAnsi="Verdana"/>
          <w:w w:val="90"/>
          <w:sz w:val="20"/>
          <w:szCs w:val="20"/>
        </w:rPr>
        <w:tab/>
        <w:t xml:space="preserve"> Tabela - Koszyk waloryzacyjny</w:t>
      </w:r>
    </w:p>
    <w:p w14:paraId="10E609A0" w14:textId="77777777" w:rsidR="00383193" w:rsidRPr="00163648" w:rsidRDefault="00383193" w:rsidP="00383193">
      <w:pPr>
        <w:spacing w:after="0" w:line="260" w:lineRule="atLeast"/>
        <w:jc w:val="both"/>
        <w:rPr>
          <w:rFonts w:ascii="Verdana" w:hAnsi="Verdana"/>
          <w:w w:val="90"/>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17"/>
        <w:gridCol w:w="1696"/>
        <w:gridCol w:w="1249"/>
      </w:tblGrid>
      <w:tr w:rsidR="00383193" w:rsidRPr="00163648" w14:paraId="15E32C51" w14:textId="77777777" w:rsidTr="004044D4">
        <w:trPr>
          <w:jc w:val="center"/>
        </w:trPr>
        <w:tc>
          <w:tcPr>
            <w:tcW w:w="6374" w:type="dxa"/>
            <w:shd w:val="clear" w:color="auto" w:fill="auto"/>
            <w:vAlign w:val="center"/>
          </w:tcPr>
          <w:p w14:paraId="640C05B5" w14:textId="77777777" w:rsidR="00383193" w:rsidRPr="00163648" w:rsidRDefault="00383193" w:rsidP="004044D4">
            <w:pPr>
              <w:tabs>
                <w:tab w:val="left" w:pos="426"/>
              </w:tabs>
              <w:spacing w:after="160" w:line="360" w:lineRule="auto"/>
              <w:jc w:val="center"/>
              <w:rPr>
                <w:rFonts w:ascii="Verdana" w:eastAsia="Calibri" w:hAnsi="Verdana" w:cstheme="minorBidi"/>
                <w:b/>
                <w:color w:val="000000" w:themeColor="text1"/>
                <w:sz w:val="20"/>
                <w:szCs w:val="20"/>
                <w:lang w:eastAsia="en-US"/>
              </w:rPr>
            </w:pPr>
            <w:r w:rsidRPr="00163648">
              <w:rPr>
                <w:rFonts w:ascii="Verdana" w:eastAsia="Calibri" w:hAnsi="Verdana" w:cstheme="minorBidi"/>
                <w:b/>
                <w:color w:val="000000" w:themeColor="text1"/>
                <w:sz w:val="20"/>
                <w:szCs w:val="20"/>
                <w:lang w:eastAsia="en-US"/>
              </w:rPr>
              <w:t xml:space="preserve">Elementy </w:t>
            </w:r>
          </w:p>
        </w:tc>
        <w:tc>
          <w:tcPr>
            <w:tcW w:w="1701" w:type="dxa"/>
            <w:shd w:val="clear" w:color="auto" w:fill="auto"/>
            <w:vAlign w:val="center"/>
          </w:tcPr>
          <w:p w14:paraId="3C43CEA4" w14:textId="77777777" w:rsidR="00383193" w:rsidRPr="00163648" w:rsidRDefault="00383193" w:rsidP="004044D4">
            <w:pPr>
              <w:tabs>
                <w:tab w:val="left" w:pos="426"/>
              </w:tabs>
              <w:spacing w:after="160" w:line="259" w:lineRule="auto"/>
              <w:jc w:val="center"/>
              <w:rPr>
                <w:rFonts w:ascii="Verdana" w:eastAsia="Calibri" w:hAnsi="Verdana" w:cstheme="minorBidi"/>
                <w:b/>
                <w:color w:val="000000" w:themeColor="text1"/>
                <w:sz w:val="20"/>
                <w:szCs w:val="20"/>
                <w:lang w:eastAsia="en-US"/>
              </w:rPr>
            </w:pPr>
            <w:r w:rsidRPr="00163648">
              <w:rPr>
                <w:rFonts w:ascii="Verdana" w:eastAsia="Calibri" w:hAnsi="Verdana" w:cstheme="minorBidi"/>
                <w:b/>
                <w:color w:val="000000" w:themeColor="text1"/>
                <w:sz w:val="20"/>
                <w:szCs w:val="20"/>
                <w:lang w:eastAsia="en-US"/>
              </w:rPr>
              <w:t>SYMBOL WSKAŹNIKA</w:t>
            </w:r>
          </w:p>
        </w:tc>
        <w:tc>
          <w:tcPr>
            <w:tcW w:w="1269" w:type="dxa"/>
            <w:shd w:val="clear" w:color="auto" w:fill="auto"/>
            <w:vAlign w:val="center"/>
          </w:tcPr>
          <w:p w14:paraId="105B33E9" w14:textId="77777777" w:rsidR="00383193" w:rsidRPr="00163648" w:rsidRDefault="00383193" w:rsidP="004044D4">
            <w:pPr>
              <w:tabs>
                <w:tab w:val="left" w:pos="426"/>
              </w:tabs>
              <w:spacing w:after="160" w:line="259" w:lineRule="auto"/>
              <w:jc w:val="center"/>
              <w:rPr>
                <w:rFonts w:ascii="Verdana" w:eastAsia="Calibri" w:hAnsi="Verdana" w:cstheme="minorBidi"/>
                <w:b/>
                <w:color w:val="000000" w:themeColor="text1"/>
                <w:sz w:val="20"/>
                <w:szCs w:val="20"/>
                <w:lang w:eastAsia="en-US"/>
              </w:rPr>
            </w:pPr>
            <w:r w:rsidRPr="00163648">
              <w:rPr>
                <w:rFonts w:ascii="Verdana" w:eastAsia="Calibri" w:hAnsi="Verdana" w:cstheme="minorBidi"/>
                <w:b/>
                <w:color w:val="000000" w:themeColor="text1"/>
                <w:sz w:val="20"/>
                <w:szCs w:val="20"/>
                <w:lang w:eastAsia="en-US"/>
              </w:rPr>
              <w:t>WAGA</w:t>
            </w:r>
          </w:p>
        </w:tc>
      </w:tr>
      <w:tr w:rsidR="00383193" w:rsidRPr="00163648" w14:paraId="7A65D96D" w14:textId="77777777" w:rsidTr="004044D4">
        <w:trPr>
          <w:jc w:val="center"/>
        </w:trPr>
        <w:tc>
          <w:tcPr>
            <w:tcW w:w="6374" w:type="dxa"/>
            <w:shd w:val="clear" w:color="auto" w:fill="auto"/>
            <w:vAlign w:val="center"/>
          </w:tcPr>
          <w:p w14:paraId="4727DB85" w14:textId="77777777" w:rsidR="00383193" w:rsidRPr="00163648" w:rsidRDefault="00383193" w:rsidP="004044D4">
            <w:pPr>
              <w:tabs>
                <w:tab w:val="left" w:pos="426"/>
              </w:tabs>
              <w:spacing w:after="160" w:line="360" w:lineRule="auto"/>
              <w:jc w:val="center"/>
              <w:rPr>
                <w:rFonts w:ascii="Verdana" w:eastAsia="Calibri" w:hAnsi="Verdana" w:cstheme="minorBidi"/>
                <w:color w:val="000000" w:themeColor="text1"/>
                <w:sz w:val="20"/>
                <w:szCs w:val="20"/>
                <w:lang w:eastAsia="en-US"/>
              </w:rPr>
            </w:pPr>
            <w:r w:rsidRPr="00163648">
              <w:rPr>
                <w:rFonts w:ascii="Verdana" w:eastAsia="Calibri" w:hAnsi="Verdana" w:cstheme="minorBidi"/>
                <w:color w:val="000000" w:themeColor="text1"/>
                <w:sz w:val="20"/>
                <w:szCs w:val="20"/>
                <w:lang w:eastAsia="en-US"/>
              </w:rPr>
              <w:t>Wskaźnik cen towarów i usług konsumpcyjnych CPI (b)</w:t>
            </w:r>
          </w:p>
        </w:tc>
        <w:tc>
          <w:tcPr>
            <w:tcW w:w="1701" w:type="dxa"/>
            <w:shd w:val="clear" w:color="auto" w:fill="auto"/>
            <w:vAlign w:val="center"/>
          </w:tcPr>
          <w:p w14:paraId="5F1D4AB7" w14:textId="77777777" w:rsidR="00383193" w:rsidRPr="00163648" w:rsidRDefault="00383193" w:rsidP="004044D4">
            <w:pPr>
              <w:tabs>
                <w:tab w:val="left" w:pos="426"/>
              </w:tabs>
              <w:spacing w:after="160" w:line="259" w:lineRule="auto"/>
              <w:jc w:val="center"/>
              <w:rPr>
                <w:rFonts w:ascii="Verdana" w:eastAsia="Calibri" w:hAnsi="Verdana" w:cstheme="minorBidi"/>
                <w:color w:val="000000" w:themeColor="text1"/>
                <w:sz w:val="20"/>
                <w:szCs w:val="20"/>
                <w:lang w:eastAsia="en-US"/>
              </w:rPr>
            </w:pPr>
            <w:r w:rsidRPr="00163648">
              <w:rPr>
                <w:rFonts w:ascii="Verdana" w:eastAsia="Calibri" w:hAnsi="Verdana" w:cstheme="minorBidi"/>
                <w:color w:val="000000" w:themeColor="text1"/>
                <w:sz w:val="20"/>
                <w:szCs w:val="20"/>
                <w:lang w:eastAsia="en-US"/>
              </w:rPr>
              <w:t>CPI</w:t>
            </w:r>
          </w:p>
        </w:tc>
        <w:tc>
          <w:tcPr>
            <w:tcW w:w="1269" w:type="dxa"/>
            <w:shd w:val="clear" w:color="auto" w:fill="auto"/>
            <w:vAlign w:val="center"/>
          </w:tcPr>
          <w:p w14:paraId="01C840AD" w14:textId="77777777" w:rsidR="00383193" w:rsidRPr="00163648" w:rsidRDefault="00383193" w:rsidP="004044D4">
            <w:pPr>
              <w:tabs>
                <w:tab w:val="left" w:pos="426"/>
              </w:tabs>
              <w:spacing w:after="160" w:line="259" w:lineRule="auto"/>
              <w:jc w:val="center"/>
              <w:rPr>
                <w:rFonts w:ascii="Verdana" w:eastAsia="Calibri" w:hAnsi="Verdana" w:cstheme="minorBidi"/>
                <w:color w:val="000000" w:themeColor="text1"/>
                <w:sz w:val="20"/>
                <w:szCs w:val="20"/>
                <w:lang w:eastAsia="en-US"/>
              </w:rPr>
            </w:pPr>
            <w:r w:rsidRPr="00163648">
              <w:rPr>
                <w:rFonts w:ascii="Verdana" w:eastAsia="Calibri" w:hAnsi="Verdana" w:cstheme="minorBidi"/>
                <w:color w:val="000000" w:themeColor="text1"/>
                <w:sz w:val="20"/>
                <w:szCs w:val="20"/>
                <w:lang w:eastAsia="en-US"/>
              </w:rPr>
              <w:t>0,25</w:t>
            </w:r>
          </w:p>
        </w:tc>
      </w:tr>
      <w:tr w:rsidR="00383193" w:rsidRPr="00163648" w14:paraId="518BD7D6" w14:textId="77777777" w:rsidTr="004044D4">
        <w:trPr>
          <w:trHeight w:val="624"/>
          <w:jc w:val="center"/>
        </w:trPr>
        <w:tc>
          <w:tcPr>
            <w:tcW w:w="6374" w:type="dxa"/>
            <w:shd w:val="clear" w:color="auto" w:fill="auto"/>
            <w:vAlign w:val="center"/>
          </w:tcPr>
          <w:p w14:paraId="30532DBA" w14:textId="77777777" w:rsidR="00383193" w:rsidRPr="00163648" w:rsidRDefault="00383193" w:rsidP="004044D4">
            <w:pPr>
              <w:tabs>
                <w:tab w:val="left" w:pos="426"/>
              </w:tabs>
              <w:spacing w:after="160" w:line="360" w:lineRule="auto"/>
              <w:jc w:val="center"/>
              <w:rPr>
                <w:rFonts w:ascii="Verdana" w:eastAsia="Calibri" w:hAnsi="Verdana" w:cstheme="minorBidi"/>
                <w:color w:val="000000" w:themeColor="text1"/>
                <w:sz w:val="20"/>
                <w:szCs w:val="20"/>
                <w:lang w:eastAsia="en-US"/>
              </w:rPr>
            </w:pPr>
            <w:r w:rsidRPr="00163648">
              <w:rPr>
                <w:rFonts w:ascii="Verdana" w:eastAsia="Calibri" w:hAnsi="Verdana" w:cstheme="minorBidi"/>
                <w:color w:val="000000" w:themeColor="text1"/>
                <w:sz w:val="20"/>
                <w:szCs w:val="20"/>
                <w:lang w:eastAsia="en-US"/>
              </w:rPr>
              <w:t>Przeciętne miesięczne wynagrodzenie w sektorze przedsiębiorstw (włącznie z wypłatami z zysku) (c)</w:t>
            </w:r>
          </w:p>
        </w:tc>
        <w:tc>
          <w:tcPr>
            <w:tcW w:w="1701" w:type="dxa"/>
            <w:shd w:val="clear" w:color="auto" w:fill="auto"/>
            <w:vAlign w:val="center"/>
          </w:tcPr>
          <w:p w14:paraId="020DFE2F" w14:textId="77777777" w:rsidR="00383193" w:rsidRPr="00163648" w:rsidRDefault="00383193" w:rsidP="004044D4">
            <w:pPr>
              <w:tabs>
                <w:tab w:val="left" w:pos="426"/>
              </w:tabs>
              <w:spacing w:after="160" w:line="259" w:lineRule="auto"/>
              <w:jc w:val="center"/>
              <w:rPr>
                <w:rFonts w:ascii="Verdana" w:eastAsia="Calibri" w:hAnsi="Verdana" w:cstheme="minorBidi"/>
                <w:color w:val="000000" w:themeColor="text1"/>
                <w:sz w:val="20"/>
                <w:szCs w:val="20"/>
                <w:lang w:eastAsia="en-US"/>
              </w:rPr>
            </w:pPr>
            <w:r w:rsidRPr="00163648">
              <w:rPr>
                <w:rFonts w:ascii="Verdana" w:eastAsia="Calibri" w:hAnsi="Verdana" w:cstheme="minorBidi"/>
                <w:color w:val="000000" w:themeColor="text1"/>
                <w:sz w:val="20"/>
                <w:szCs w:val="20"/>
                <w:lang w:eastAsia="en-US"/>
              </w:rPr>
              <w:t>R</w:t>
            </w:r>
          </w:p>
        </w:tc>
        <w:tc>
          <w:tcPr>
            <w:tcW w:w="1269" w:type="dxa"/>
            <w:shd w:val="clear" w:color="auto" w:fill="auto"/>
            <w:vAlign w:val="center"/>
          </w:tcPr>
          <w:p w14:paraId="6DDCFABB" w14:textId="77777777" w:rsidR="00383193" w:rsidRPr="00163648" w:rsidRDefault="00383193" w:rsidP="004044D4">
            <w:pPr>
              <w:tabs>
                <w:tab w:val="left" w:pos="426"/>
              </w:tabs>
              <w:spacing w:after="160" w:line="259" w:lineRule="auto"/>
              <w:jc w:val="center"/>
              <w:rPr>
                <w:rFonts w:ascii="Verdana" w:eastAsia="Calibri" w:hAnsi="Verdana" w:cstheme="minorBidi"/>
                <w:color w:val="000000" w:themeColor="text1"/>
                <w:sz w:val="20"/>
                <w:szCs w:val="20"/>
                <w:lang w:eastAsia="en-US"/>
              </w:rPr>
            </w:pPr>
            <w:r w:rsidRPr="00163648">
              <w:rPr>
                <w:rFonts w:ascii="Verdana" w:eastAsia="Calibri" w:hAnsi="Verdana" w:cstheme="minorBidi"/>
                <w:color w:val="000000" w:themeColor="text1"/>
                <w:sz w:val="20"/>
                <w:szCs w:val="20"/>
                <w:lang w:eastAsia="en-US"/>
              </w:rPr>
              <w:t>0,25</w:t>
            </w:r>
          </w:p>
        </w:tc>
      </w:tr>
      <w:tr w:rsidR="00383193" w:rsidRPr="00163648" w14:paraId="28DC87E8" w14:textId="77777777" w:rsidTr="004044D4">
        <w:trPr>
          <w:trHeight w:val="437"/>
          <w:jc w:val="center"/>
        </w:trPr>
        <w:tc>
          <w:tcPr>
            <w:tcW w:w="8075" w:type="dxa"/>
            <w:gridSpan w:val="2"/>
            <w:shd w:val="clear" w:color="auto" w:fill="auto"/>
            <w:vAlign w:val="center"/>
          </w:tcPr>
          <w:p w14:paraId="7CE41FE7" w14:textId="77777777" w:rsidR="00383193" w:rsidRPr="00163648" w:rsidRDefault="00383193" w:rsidP="004044D4">
            <w:pPr>
              <w:tabs>
                <w:tab w:val="left" w:pos="426"/>
              </w:tabs>
              <w:spacing w:after="160" w:line="259" w:lineRule="auto"/>
              <w:jc w:val="center"/>
              <w:rPr>
                <w:rFonts w:ascii="Verdana" w:eastAsia="Calibri" w:hAnsi="Verdana" w:cstheme="minorBidi"/>
                <w:color w:val="000000" w:themeColor="text1"/>
                <w:sz w:val="20"/>
                <w:szCs w:val="20"/>
                <w:lang w:eastAsia="en-US"/>
              </w:rPr>
            </w:pPr>
            <w:r w:rsidRPr="00163648">
              <w:rPr>
                <w:rFonts w:ascii="Verdana" w:eastAsia="Calibri" w:hAnsi="Verdana" w:cstheme="minorBidi"/>
                <w:color w:val="000000" w:themeColor="text1"/>
                <w:sz w:val="20"/>
                <w:szCs w:val="20"/>
                <w:lang w:eastAsia="en-US"/>
              </w:rPr>
              <w:t>SUMA</w:t>
            </w:r>
          </w:p>
        </w:tc>
        <w:tc>
          <w:tcPr>
            <w:tcW w:w="1269" w:type="dxa"/>
            <w:shd w:val="clear" w:color="auto" w:fill="auto"/>
            <w:vAlign w:val="center"/>
          </w:tcPr>
          <w:p w14:paraId="56A8E816" w14:textId="77777777" w:rsidR="00383193" w:rsidRPr="00163648" w:rsidRDefault="00383193" w:rsidP="004044D4">
            <w:pPr>
              <w:tabs>
                <w:tab w:val="left" w:pos="426"/>
              </w:tabs>
              <w:spacing w:after="160" w:line="259" w:lineRule="auto"/>
              <w:jc w:val="center"/>
              <w:rPr>
                <w:rFonts w:ascii="Verdana" w:eastAsia="Calibri" w:hAnsi="Verdana" w:cstheme="minorBidi"/>
                <w:color w:val="000000" w:themeColor="text1"/>
                <w:sz w:val="20"/>
                <w:szCs w:val="20"/>
                <w:lang w:eastAsia="en-US"/>
              </w:rPr>
            </w:pPr>
            <w:r w:rsidRPr="00163648">
              <w:rPr>
                <w:rFonts w:ascii="Verdana" w:eastAsia="Calibri" w:hAnsi="Verdana" w:cstheme="minorBidi"/>
                <w:color w:val="000000" w:themeColor="text1"/>
                <w:sz w:val="20"/>
                <w:szCs w:val="20"/>
                <w:lang w:eastAsia="en-US"/>
              </w:rPr>
              <w:t>0,50</w:t>
            </w:r>
          </w:p>
        </w:tc>
      </w:tr>
    </w:tbl>
    <w:p w14:paraId="2F56A90C" w14:textId="77777777" w:rsidR="00383193" w:rsidRPr="00163648" w:rsidRDefault="00383193" w:rsidP="00383193">
      <w:pPr>
        <w:spacing w:after="0" w:line="260" w:lineRule="atLeast"/>
        <w:jc w:val="both"/>
        <w:rPr>
          <w:rFonts w:ascii="Verdana" w:hAnsi="Verdana"/>
          <w:w w:val="90"/>
          <w:sz w:val="20"/>
          <w:szCs w:val="20"/>
        </w:rPr>
      </w:pPr>
    </w:p>
    <w:p w14:paraId="2A9FFC11" w14:textId="77777777" w:rsidR="00383193" w:rsidRPr="00163648" w:rsidRDefault="00383193" w:rsidP="00383193">
      <w:pPr>
        <w:spacing w:after="0" w:line="260" w:lineRule="atLeast"/>
        <w:jc w:val="both"/>
        <w:rPr>
          <w:rFonts w:ascii="Verdana" w:hAnsi="Verdana"/>
          <w:w w:val="90"/>
          <w:sz w:val="20"/>
          <w:szCs w:val="20"/>
        </w:rPr>
      </w:pPr>
      <w:r w:rsidRPr="00163648">
        <w:rPr>
          <w:rFonts w:ascii="Verdana" w:hAnsi="Verdana"/>
          <w:w w:val="90"/>
          <w:sz w:val="20"/>
          <w:szCs w:val="20"/>
        </w:rPr>
        <w:t xml:space="preserve">Ilorazy wskaźników cen </w:t>
      </w:r>
      <w:r w:rsidRPr="00163648">
        <w:rPr>
          <w:rFonts w:ascii="Verdana" w:hAnsi="Verdana" w:cstheme="minorHAnsi"/>
          <w:bCs/>
          <w:sz w:val="20"/>
          <w:szCs w:val="20"/>
        </w:rPr>
        <w:t xml:space="preserve">(tj. </w:t>
      </w:r>
      <m:oMath>
        <m:f>
          <m:fPr>
            <m:ctrlPr>
              <w:rPr>
                <w:rFonts w:ascii="Cambria Math" w:hAnsi="Cambria Math" w:cstheme="minorHAnsi"/>
                <w:i/>
                <w:color w:val="000000" w:themeColor="text1"/>
                <w:sz w:val="20"/>
                <w:szCs w:val="20"/>
              </w:rPr>
            </m:ctrlPr>
          </m:fPr>
          <m:num>
            <m:sSub>
              <m:sSubPr>
                <m:ctrlPr>
                  <w:rPr>
                    <w:rFonts w:ascii="Cambria Math" w:hAnsi="Cambria Math" w:cstheme="minorHAnsi"/>
                    <w:i/>
                    <w:color w:val="000000" w:themeColor="text1"/>
                    <w:sz w:val="20"/>
                    <w:szCs w:val="20"/>
                  </w:rPr>
                </m:ctrlPr>
              </m:sSubPr>
              <m:e>
                <m:r>
                  <w:rPr>
                    <w:rFonts w:ascii="Cambria Math" w:hAnsi="Cambria Math" w:cstheme="minorHAnsi"/>
                    <w:color w:val="000000" w:themeColor="text1"/>
                    <w:sz w:val="20"/>
                    <w:szCs w:val="20"/>
                  </w:rPr>
                  <m:t>CPI</m:t>
                </m:r>
              </m:e>
              <m:sub>
                <m:r>
                  <w:rPr>
                    <w:rFonts w:ascii="Cambria Math" w:hAnsi="Cambria Math" w:cstheme="minorHAnsi"/>
                    <w:color w:val="000000" w:themeColor="text1"/>
                    <w:sz w:val="20"/>
                    <w:szCs w:val="20"/>
                  </w:rPr>
                  <m:t>n</m:t>
                </m:r>
              </m:sub>
            </m:sSub>
          </m:num>
          <m:den>
            <m:sSub>
              <m:sSubPr>
                <m:ctrlPr>
                  <w:rPr>
                    <w:rFonts w:ascii="Cambria Math" w:hAnsi="Cambria Math" w:cstheme="minorHAnsi"/>
                    <w:i/>
                    <w:color w:val="000000" w:themeColor="text1"/>
                    <w:sz w:val="20"/>
                    <w:szCs w:val="20"/>
                  </w:rPr>
                </m:ctrlPr>
              </m:sSubPr>
              <m:e>
                <m:r>
                  <w:rPr>
                    <w:rFonts w:ascii="Cambria Math" w:hAnsi="Cambria Math" w:cstheme="minorHAnsi"/>
                    <w:color w:val="000000" w:themeColor="text1"/>
                    <w:sz w:val="20"/>
                    <w:szCs w:val="20"/>
                  </w:rPr>
                  <m:t>CPI</m:t>
                </m:r>
              </m:e>
              <m:sub>
                <m:r>
                  <w:rPr>
                    <w:rFonts w:ascii="Cambria Math" w:hAnsi="Cambria Math" w:cstheme="minorHAnsi"/>
                    <w:color w:val="000000" w:themeColor="text1"/>
                    <w:sz w:val="20"/>
                    <w:szCs w:val="20"/>
                  </w:rPr>
                  <m:t>0</m:t>
                </m:r>
              </m:sub>
            </m:sSub>
          </m:den>
        </m:f>
        <m:r>
          <w:rPr>
            <w:rFonts w:ascii="Cambria Math" w:hAnsi="Cambria Math" w:cstheme="minorHAnsi"/>
            <w:color w:val="000000" w:themeColor="text1"/>
            <w:sz w:val="20"/>
            <w:szCs w:val="20"/>
          </w:rPr>
          <m:t xml:space="preserve">,  </m:t>
        </m:r>
        <m:f>
          <m:fPr>
            <m:ctrlPr>
              <w:rPr>
                <w:rFonts w:ascii="Cambria Math" w:hAnsi="Cambria Math" w:cstheme="minorHAnsi"/>
                <w:i/>
                <w:color w:val="000000" w:themeColor="text1"/>
                <w:sz w:val="20"/>
                <w:szCs w:val="20"/>
              </w:rPr>
            </m:ctrlPr>
          </m:fPr>
          <m:num>
            <m:sSub>
              <m:sSubPr>
                <m:ctrlPr>
                  <w:rPr>
                    <w:rFonts w:ascii="Cambria Math" w:hAnsi="Cambria Math" w:cstheme="minorHAnsi"/>
                    <w:i/>
                    <w:color w:val="000000" w:themeColor="text1"/>
                    <w:sz w:val="20"/>
                    <w:szCs w:val="20"/>
                  </w:rPr>
                </m:ctrlPr>
              </m:sSubPr>
              <m:e>
                <m:r>
                  <w:rPr>
                    <w:rFonts w:ascii="Cambria Math" w:hAnsi="Cambria Math" w:cstheme="minorHAnsi"/>
                    <w:color w:val="000000" w:themeColor="text1"/>
                    <w:sz w:val="20"/>
                    <w:szCs w:val="20"/>
                  </w:rPr>
                  <m:t>R</m:t>
                </m:r>
              </m:e>
              <m:sub>
                <m:r>
                  <w:rPr>
                    <w:rFonts w:ascii="Cambria Math" w:hAnsi="Cambria Math" w:cstheme="minorHAnsi"/>
                    <w:color w:val="000000" w:themeColor="text1"/>
                    <w:sz w:val="20"/>
                    <w:szCs w:val="20"/>
                  </w:rPr>
                  <m:t>n</m:t>
                </m:r>
              </m:sub>
            </m:sSub>
          </m:num>
          <m:den>
            <m:sSub>
              <m:sSubPr>
                <m:ctrlPr>
                  <w:rPr>
                    <w:rFonts w:ascii="Cambria Math" w:hAnsi="Cambria Math" w:cstheme="minorHAnsi"/>
                    <w:i/>
                    <w:color w:val="000000" w:themeColor="text1"/>
                    <w:sz w:val="20"/>
                    <w:szCs w:val="20"/>
                  </w:rPr>
                </m:ctrlPr>
              </m:sSubPr>
              <m:e>
                <m:r>
                  <w:rPr>
                    <w:rFonts w:ascii="Cambria Math" w:hAnsi="Cambria Math" w:cstheme="minorHAnsi"/>
                    <w:color w:val="000000" w:themeColor="text1"/>
                    <w:sz w:val="20"/>
                    <w:szCs w:val="20"/>
                  </w:rPr>
                  <m:t>R</m:t>
                </m:r>
              </m:e>
              <m:sub>
                <m:r>
                  <w:rPr>
                    <w:rFonts w:ascii="Cambria Math" w:hAnsi="Cambria Math" w:cstheme="minorHAnsi"/>
                    <w:color w:val="000000" w:themeColor="text1"/>
                    <w:sz w:val="20"/>
                    <w:szCs w:val="20"/>
                  </w:rPr>
                  <m:t>0</m:t>
                </m:r>
              </m:sub>
            </m:sSub>
          </m:den>
        </m:f>
      </m:oMath>
      <w:r w:rsidRPr="00163648">
        <w:rPr>
          <w:rFonts w:ascii="Verdana" w:hAnsi="Verdana" w:cstheme="minorHAnsi"/>
          <w:bCs/>
          <w:sz w:val="20"/>
          <w:szCs w:val="20"/>
        </w:rPr>
        <w:t xml:space="preserve">  w ujęciu procentowym) </w:t>
      </w:r>
      <w:r w:rsidRPr="00163648">
        <w:rPr>
          <w:rFonts w:ascii="Verdana" w:hAnsi="Verdana"/>
          <w:w w:val="90"/>
          <w:sz w:val="20"/>
          <w:szCs w:val="20"/>
        </w:rPr>
        <w:t xml:space="preserve">dla poszczególnych zmiennych należy obliczać z dokładnością do dwóch miejsc po przecinku. Iloczyny wskaźników cen i wag </w:t>
      </w:r>
      <w:r w:rsidRPr="00163648">
        <w:rPr>
          <w:rFonts w:ascii="Verdana" w:hAnsi="Verdana" w:cstheme="minorHAnsi"/>
          <w:bCs/>
          <w:sz w:val="20"/>
          <w:szCs w:val="20"/>
        </w:rPr>
        <w:t xml:space="preserve">(np. b × </w:t>
      </w:r>
      <m:oMath>
        <m:f>
          <m:fPr>
            <m:ctrlPr>
              <w:rPr>
                <w:rFonts w:ascii="Cambria Math" w:hAnsi="Cambria Math" w:cstheme="minorHAnsi"/>
                <w:i/>
                <w:color w:val="000000" w:themeColor="text1"/>
                <w:sz w:val="20"/>
                <w:szCs w:val="20"/>
              </w:rPr>
            </m:ctrlPr>
          </m:fPr>
          <m:num>
            <m:sSub>
              <m:sSubPr>
                <m:ctrlPr>
                  <w:rPr>
                    <w:rFonts w:ascii="Cambria Math" w:hAnsi="Cambria Math" w:cstheme="minorHAnsi"/>
                    <w:i/>
                    <w:color w:val="000000" w:themeColor="text1"/>
                    <w:sz w:val="20"/>
                    <w:szCs w:val="20"/>
                  </w:rPr>
                </m:ctrlPr>
              </m:sSubPr>
              <m:e>
                <m:r>
                  <w:rPr>
                    <w:rFonts w:ascii="Cambria Math" w:hAnsi="Cambria Math" w:cstheme="minorHAnsi"/>
                    <w:color w:val="000000" w:themeColor="text1"/>
                    <w:sz w:val="20"/>
                    <w:szCs w:val="20"/>
                  </w:rPr>
                  <m:t>CPI</m:t>
                </m:r>
              </m:e>
              <m:sub>
                <m:r>
                  <w:rPr>
                    <w:rFonts w:ascii="Cambria Math" w:hAnsi="Cambria Math" w:cstheme="minorHAnsi"/>
                    <w:color w:val="000000" w:themeColor="text1"/>
                    <w:sz w:val="20"/>
                    <w:szCs w:val="20"/>
                  </w:rPr>
                  <m:t>n</m:t>
                </m:r>
              </m:sub>
            </m:sSub>
          </m:num>
          <m:den>
            <m:sSub>
              <m:sSubPr>
                <m:ctrlPr>
                  <w:rPr>
                    <w:rFonts w:ascii="Cambria Math" w:hAnsi="Cambria Math" w:cstheme="minorHAnsi"/>
                    <w:i/>
                    <w:color w:val="000000" w:themeColor="text1"/>
                    <w:sz w:val="20"/>
                    <w:szCs w:val="20"/>
                  </w:rPr>
                </m:ctrlPr>
              </m:sSubPr>
              <m:e>
                <m:r>
                  <w:rPr>
                    <w:rFonts w:ascii="Cambria Math" w:hAnsi="Cambria Math" w:cstheme="minorHAnsi"/>
                    <w:color w:val="000000" w:themeColor="text1"/>
                    <w:sz w:val="20"/>
                    <w:szCs w:val="20"/>
                  </w:rPr>
                  <m:t>CPI</m:t>
                </m:r>
              </m:e>
              <m:sub>
                <m:r>
                  <w:rPr>
                    <w:rFonts w:ascii="Cambria Math" w:hAnsi="Cambria Math" w:cstheme="minorHAnsi"/>
                    <w:color w:val="000000" w:themeColor="text1"/>
                    <w:sz w:val="20"/>
                    <w:szCs w:val="20"/>
                  </w:rPr>
                  <m:t>0</m:t>
                </m:r>
              </m:sub>
            </m:sSub>
          </m:den>
        </m:f>
      </m:oMath>
      <w:r w:rsidRPr="00163648">
        <w:rPr>
          <w:rFonts w:ascii="Verdana" w:hAnsi="Verdana" w:cstheme="minorHAnsi"/>
          <w:bCs/>
          <w:sz w:val="20"/>
          <w:szCs w:val="20"/>
        </w:rPr>
        <w:t xml:space="preserve">) </w:t>
      </w:r>
      <w:r w:rsidRPr="00163648">
        <w:rPr>
          <w:rFonts w:ascii="Verdana" w:hAnsi="Verdana"/>
          <w:w w:val="90"/>
          <w:sz w:val="20"/>
          <w:szCs w:val="20"/>
        </w:rPr>
        <w:t xml:space="preserve"> należy obliczać z dokładnością do 6 miejsc po przecinku. Natomiast wyniki tj. P</w:t>
      </w:r>
      <w:r w:rsidRPr="00163648">
        <w:rPr>
          <w:rFonts w:ascii="Cambria Math" w:hAnsi="Cambria Math" w:cs="Cambria Math"/>
          <w:w w:val="90"/>
          <w:sz w:val="20"/>
          <w:szCs w:val="20"/>
        </w:rPr>
        <w:t>𝑛</w:t>
      </w:r>
      <w:r w:rsidRPr="00163648">
        <w:rPr>
          <w:rFonts w:ascii="Verdana" w:hAnsi="Verdana"/>
          <w:w w:val="90"/>
          <w:sz w:val="20"/>
          <w:szCs w:val="20"/>
        </w:rPr>
        <w:t>,  należy obliczać z dokładnością do 4 miejsc po przecinku.</w:t>
      </w:r>
    </w:p>
    <w:p w14:paraId="5695CF52" w14:textId="77777777" w:rsidR="00383193" w:rsidRPr="00163648" w:rsidRDefault="00383193" w:rsidP="00383193">
      <w:pPr>
        <w:pStyle w:val="Akapitzlist"/>
        <w:numPr>
          <w:ilvl w:val="0"/>
          <w:numId w:val="10"/>
        </w:numPr>
        <w:spacing w:line="260" w:lineRule="atLeast"/>
        <w:jc w:val="both"/>
        <w:rPr>
          <w:rFonts w:ascii="Verdana" w:hAnsi="Verdana"/>
          <w:w w:val="90"/>
          <w:sz w:val="20"/>
          <w:szCs w:val="20"/>
        </w:rPr>
      </w:pPr>
      <w:r w:rsidRPr="00163648">
        <w:rPr>
          <w:rFonts w:ascii="Verdana" w:hAnsi="Verdana"/>
          <w:w w:val="90"/>
          <w:sz w:val="20"/>
          <w:szCs w:val="20"/>
        </w:rPr>
        <w:t>Występując o wynagrodzenie, Wykonawca jest zobowiązany do uwzględnienia waloryzacji w oparciu o wartości wynikające z ostatnich dostępnych danych opublikowanych przez Prezesa GUS. Zamawiający dokona wypłaty wynagrodzenia w oparciu o tak ustaloną wartość.</w:t>
      </w:r>
    </w:p>
    <w:p w14:paraId="4C3F7101" w14:textId="260E996F" w:rsidR="00383193" w:rsidRPr="00163648" w:rsidRDefault="00383193" w:rsidP="00383193">
      <w:pPr>
        <w:pStyle w:val="Akapitzlist"/>
        <w:numPr>
          <w:ilvl w:val="0"/>
          <w:numId w:val="10"/>
        </w:numPr>
        <w:spacing w:line="260" w:lineRule="atLeast"/>
        <w:jc w:val="both"/>
        <w:rPr>
          <w:rFonts w:ascii="Verdana" w:hAnsi="Verdana"/>
          <w:w w:val="90"/>
          <w:sz w:val="20"/>
          <w:szCs w:val="20"/>
        </w:rPr>
      </w:pPr>
      <w:r w:rsidRPr="00163648">
        <w:rPr>
          <w:rFonts w:ascii="Verdana" w:hAnsi="Verdana"/>
          <w:w w:val="90"/>
          <w:sz w:val="20"/>
          <w:szCs w:val="20"/>
        </w:rPr>
        <w:t xml:space="preserve">W przypadku gdyby </w:t>
      </w:r>
      <w:r w:rsidR="00FE6D94">
        <w:rPr>
          <w:rFonts w:ascii="Verdana" w:hAnsi="Verdana"/>
          <w:w w:val="90"/>
          <w:sz w:val="20"/>
          <w:szCs w:val="20"/>
        </w:rPr>
        <w:t>wskaźnik, o którym mowa w ust. 6</w:t>
      </w:r>
      <w:r w:rsidRPr="00163648">
        <w:rPr>
          <w:rFonts w:ascii="Verdana" w:hAnsi="Verdana"/>
          <w:w w:val="90"/>
          <w:sz w:val="20"/>
          <w:szCs w:val="20"/>
        </w:rPr>
        <w:t>, przestał być dostępny, zastosowanie znajdą inne, najbardziej zbliżone, wskaźniki publikowane przez Prezesa Głównego Urzędu Statystycznego.</w:t>
      </w:r>
    </w:p>
    <w:p w14:paraId="38DF02A3" w14:textId="77777777" w:rsidR="00383193" w:rsidRPr="00163648" w:rsidRDefault="00383193" w:rsidP="00383193">
      <w:pPr>
        <w:pStyle w:val="Akapitzlist"/>
        <w:numPr>
          <w:ilvl w:val="0"/>
          <w:numId w:val="10"/>
        </w:numPr>
        <w:spacing w:line="260" w:lineRule="atLeast"/>
        <w:jc w:val="both"/>
        <w:rPr>
          <w:rFonts w:ascii="Verdana" w:hAnsi="Verdana"/>
          <w:w w:val="90"/>
          <w:sz w:val="20"/>
          <w:szCs w:val="20"/>
        </w:rPr>
      </w:pPr>
      <w:r w:rsidRPr="00163648">
        <w:rPr>
          <w:rFonts w:ascii="Verdana" w:hAnsi="Verdana"/>
          <w:w w:val="90"/>
          <w:sz w:val="20"/>
          <w:szCs w:val="20"/>
        </w:rPr>
        <w:t xml:space="preserve">Łączna wartość korekt wynikająca z waloryzacji nie przekroczy (+/-) 10 % wynagrodzenia netto, o którym mowa w § 4 ust. 1. Umowy. </w:t>
      </w:r>
    </w:p>
    <w:p w14:paraId="5E7507CC" w14:textId="77777777" w:rsidR="00383193" w:rsidRPr="00A61558" w:rsidRDefault="00383193" w:rsidP="00383193">
      <w:pPr>
        <w:pStyle w:val="Akapitzlist"/>
        <w:numPr>
          <w:ilvl w:val="0"/>
          <w:numId w:val="10"/>
        </w:numPr>
        <w:spacing w:line="260" w:lineRule="atLeast"/>
        <w:jc w:val="both"/>
        <w:rPr>
          <w:rFonts w:ascii="Verdana" w:hAnsi="Verdana"/>
          <w:w w:val="90"/>
          <w:sz w:val="20"/>
          <w:szCs w:val="20"/>
        </w:rPr>
      </w:pPr>
      <w:r w:rsidRPr="00163648">
        <w:rPr>
          <w:rFonts w:ascii="Verdana" w:hAnsi="Verdana"/>
          <w:w w:val="90"/>
          <w:sz w:val="20"/>
          <w:szCs w:val="20"/>
        </w:rPr>
        <w:t xml:space="preserve">W przypadku zmiany wynagrodzenia zgodnie z ust. 5-9 powyżej, Wykonawca którego wynagrodzenie zostało zwaloryzowane, zobowiązany jest do zmiany wynagrodzenia przysługującego </w:t>
      </w:r>
      <w:r>
        <w:rPr>
          <w:rFonts w:ascii="Verdana" w:hAnsi="Verdana"/>
          <w:w w:val="90"/>
          <w:sz w:val="20"/>
          <w:szCs w:val="20"/>
        </w:rPr>
        <w:t xml:space="preserve">ewentualnemu </w:t>
      </w:r>
      <w:r w:rsidRPr="00163648">
        <w:rPr>
          <w:rFonts w:ascii="Verdana" w:hAnsi="Verdana"/>
          <w:w w:val="90"/>
          <w:sz w:val="20"/>
          <w:szCs w:val="20"/>
        </w:rPr>
        <w:t>podwykonawcy, z którym zawarł umowę, w zakresie odpowiadającym zmianom cen materiałów lub kosztów dotyczących zobowiązania podwykonaw</w:t>
      </w:r>
      <w:r>
        <w:rPr>
          <w:rFonts w:ascii="Verdana" w:hAnsi="Verdana"/>
          <w:w w:val="90"/>
          <w:sz w:val="20"/>
          <w:szCs w:val="20"/>
        </w:rPr>
        <w:t>cy.</w:t>
      </w:r>
    </w:p>
    <w:p w14:paraId="4AB8FC1E" w14:textId="77777777" w:rsidR="00383193" w:rsidRPr="00163648" w:rsidRDefault="00383193" w:rsidP="00383193">
      <w:pPr>
        <w:pStyle w:val="Akapitzlist"/>
        <w:numPr>
          <w:ilvl w:val="0"/>
          <w:numId w:val="10"/>
        </w:numPr>
        <w:jc w:val="both"/>
        <w:rPr>
          <w:rFonts w:ascii="Verdana" w:eastAsia="Arial Unicode MS" w:hAnsi="Verdana" w:cs="Arial Unicode MS"/>
          <w:color w:val="000000"/>
          <w:w w:val="90"/>
          <w:sz w:val="20"/>
          <w:szCs w:val="20"/>
          <w:lang w:eastAsia="pl-PL"/>
        </w:rPr>
      </w:pPr>
      <w:r w:rsidRPr="00163648">
        <w:rPr>
          <w:rFonts w:ascii="Verdana" w:eastAsia="Arial Unicode MS" w:hAnsi="Verdana" w:cs="Arial Unicode MS"/>
          <w:color w:val="000000"/>
          <w:w w:val="90"/>
          <w:sz w:val="20"/>
          <w:szCs w:val="20"/>
          <w:lang w:eastAsia="pl-PL"/>
        </w:rPr>
        <w:t>Wynagrodzenie Wykonawcy określone w § 4 ust. 1 ulegnie zmianie o poniesione przez Wykonawcę koszty:</w:t>
      </w:r>
    </w:p>
    <w:p w14:paraId="35ACF107" w14:textId="77777777" w:rsidR="00383193" w:rsidRPr="00163648" w:rsidRDefault="00383193" w:rsidP="00383193">
      <w:pPr>
        <w:pStyle w:val="Akapitzlist"/>
        <w:numPr>
          <w:ilvl w:val="0"/>
          <w:numId w:val="57"/>
        </w:numPr>
        <w:jc w:val="both"/>
        <w:rPr>
          <w:rFonts w:ascii="Verdana" w:eastAsia="Arial Unicode MS" w:hAnsi="Verdana"/>
          <w:w w:val="90"/>
          <w:sz w:val="20"/>
          <w:szCs w:val="20"/>
        </w:rPr>
      </w:pPr>
      <w:r w:rsidRPr="00163648">
        <w:rPr>
          <w:rFonts w:ascii="Verdana" w:eastAsia="Arial Unicode MS" w:hAnsi="Verdana"/>
          <w:w w:val="90"/>
          <w:sz w:val="20"/>
          <w:szCs w:val="20"/>
        </w:rPr>
        <w:t>w przypadku zmiany stawki podatku od towarów i usług, wprowadzonej odpowiednim aktem prawnym – zmianie ulegnie wyłącznie kwota VAT w stopniu wynikającym z wprowadzonej zmiany, przy zachowaniu stałej ceny netto,</w:t>
      </w:r>
    </w:p>
    <w:p w14:paraId="46A7631F" w14:textId="77777777" w:rsidR="00383193" w:rsidRPr="00163648" w:rsidRDefault="00383193" w:rsidP="00383193">
      <w:pPr>
        <w:pStyle w:val="Akapitzlist"/>
        <w:numPr>
          <w:ilvl w:val="0"/>
          <w:numId w:val="57"/>
        </w:numPr>
        <w:jc w:val="both"/>
        <w:rPr>
          <w:rFonts w:ascii="Verdana" w:eastAsia="Arial Unicode MS" w:hAnsi="Verdana"/>
          <w:w w:val="90"/>
          <w:sz w:val="20"/>
          <w:szCs w:val="20"/>
        </w:rPr>
      </w:pPr>
      <w:r w:rsidRPr="00163648">
        <w:rPr>
          <w:rFonts w:ascii="Verdana" w:eastAsia="Arial Unicode MS" w:hAnsi="Verdana" w:cs="Arial Unicode MS"/>
          <w:color w:val="000000"/>
          <w:w w:val="90"/>
          <w:sz w:val="20"/>
          <w:szCs w:val="20"/>
          <w:lang w:eastAsia="pl-PL"/>
        </w:rPr>
        <w:t>w przypadku zmiany wysokości minimalnego wynagrodzenia za pracę albo wysokości minimalnej stawki godzinowej, ustalonych na podstawie art. 2 ust. 3-5 ustawy z dnia 10 października 2002 r. o minimalnym wynagrodzeniu za pracę,</w:t>
      </w:r>
    </w:p>
    <w:p w14:paraId="1E928457" w14:textId="77777777" w:rsidR="00383193" w:rsidRPr="00163648" w:rsidRDefault="00383193" w:rsidP="00383193">
      <w:pPr>
        <w:pStyle w:val="Akapitzlist"/>
        <w:numPr>
          <w:ilvl w:val="0"/>
          <w:numId w:val="57"/>
        </w:numPr>
        <w:jc w:val="both"/>
        <w:rPr>
          <w:rFonts w:ascii="Verdana" w:eastAsia="Arial Unicode MS" w:hAnsi="Verdana"/>
          <w:w w:val="90"/>
          <w:sz w:val="20"/>
          <w:szCs w:val="20"/>
        </w:rPr>
      </w:pPr>
      <w:r w:rsidRPr="00163648">
        <w:rPr>
          <w:rFonts w:ascii="Verdana" w:eastAsia="Arial Unicode MS" w:hAnsi="Verdana" w:cs="Arial Unicode MS"/>
          <w:color w:val="000000"/>
          <w:w w:val="90"/>
          <w:sz w:val="20"/>
          <w:szCs w:val="20"/>
          <w:lang w:eastAsia="pl-PL"/>
        </w:rPr>
        <w:t>w przypadku zmiany zasad podlegania ubezpieczeniom społecznym lub ubezpieczeniu zdrowotnemu lub wysokości stawki składki na ubezpieczenia społeczne lub zdrowotne,</w:t>
      </w:r>
    </w:p>
    <w:p w14:paraId="75EBBC8B" w14:textId="77777777" w:rsidR="00383193" w:rsidRPr="00163648" w:rsidRDefault="00383193" w:rsidP="00383193">
      <w:pPr>
        <w:pStyle w:val="Akapitzlist"/>
        <w:numPr>
          <w:ilvl w:val="0"/>
          <w:numId w:val="57"/>
        </w:numPr>
        <w:jc w:val="both"/>
        <w:rPr>
          <w:rFonts w:ascii="Verdana" w:eastAsia="Arial Unicode MS" w:hAnsi="Verdana"/>
          <w:w w:val="90"/>
          <w:sz w:val="20"/>
          <w:szCs w:val="20"/>
        </w:rPr>
      </w:pPr>
      <w:r w:rsidRPr="00163648">
        <w:rPr>
          <w:rFonts w:ascii="Verdana" w:eastAsia="Arial Unicode MS" w:hAnsi="Verdana" w:cs="Arial Unicode MS"/>
          <w:color w:val="000000"/>
          <w:w w:val="90"/>
          <w:sz w:val="20"/>
          <w:szCs w:val="20"/>
          <w:lang w:eastAsia="pl-PL"/>
        </w:rPr>
        <w:t>w przypadku zmiany zasad gromadzenia i wysokości wpłat do pracowniczych planów kapitałowych, o których mowa w ustawie z dnia 4 października 2018 r. o pracowniczych planach kapitałowych</w:t>
      </w:r>
    </w:p>
    <w:p w14:paraId="6FAD1083" w14:textId="77777777" w:rsidR="00383193" w:rsidRPr="00163648" w:rsidRDefault="00383193" w:rsidP="00383193">
      <w:pPr>
        <w:pStyle w:val="Akapitzlist"/>
        <w:ind w:left="360"/>
        <w:jc w:val="both"/>
        <w:rPr>
          <w:rFonts w:ascii="Verdana" w:eastAsia="Arial Unicode MS" w:hAnsi="Verdana" w:cs="Arial Unicode MS"/>
          <w:color w:val="000000"/>
          <w:w w:val="90"/>
          <w:sz w:val="20"/>
          <w:szCs w:val="20"/>
          <w:lang w:eastAsia="pl-PL"/>
        </w:rPr>
      </w:pPr>
      <w:r w:rsidRPr="00163648">
        <w:rPr>
          <w:rFonts w:ascii="Verdana" w:eastAsia="Arial Unicode MS" w:hAnsi="Verdana" w:cs="Arial Unicode MS"/>
          <w:color w:val="000000"/>
          <w:w w:val="90"/>
          <w:sz w:val="20"/>
          <w:szCs w:val="20"/>
          <w:lang w:eastAsia="pl-PL"/>
        </w:rPr>
        <w:t xml:space="preserve">- z tym zastrzeżeniem, iż w przypadkach, o których mowa w pkt 1 – 4 powyżej wynagrodzenie Wykonawcy ulegnie zmianie o udowodnioną przez Wykonawcę wartość wzrostu ww. zmian, jeżeli zmiany te mają wpływ na koszt wykonania Umowy przez Wykonawcę. </w:t>
      </w:r>
    </w:p>
    <w:p w14:paraId="5D5F60B5" w14:textId="1043F001" w:rsidR="00383193" w:rsidRPr="00163648" w:rsidRDefault="00383193" w:rsidP="00383193">
      <w:pPr>
        <w:pStyle w:val="Akapitzlist"/>
        <w:numPr>
          <w:ilvl w:val="0"/>
          <w:numId w:val="10"/>
        </w:numPr>
        <w:jc w:val="both"/>
        <w:rPr>
          <w:rFonts w:ascii="Verdana" w:eastAsia="Arial Unicode MS" w:hAnsi="Verdana" w:cs="Arial Unicode MS"/>
          <w:color w:val="000000"/>
          <w:w w:val="90"/>
          <w:sz w:val="20"/>
          <w:szCs w:val="20"/>
          <w:lang w:eastAsia="pl-PL"/>
        </w:rPr>
      </w:pPr>
      <w:r w:rsidRPr="00163648">
        <w:rPr>
          <w:rFonts w:ascii="Verdana" w:eastAsia="Arial Unicode MS" w:hAnsi="Verdana" w:cs="Arial Unicode MS"/>
          <w:color w:val="000000"/>
          <w:w w:val="90"/>
          <w:sz w:val="20"/>
          <w:szCs w:val="20"/>
          <w:lang w:eastAsia="pl-PL"/>
        </w:rPr>
        <w:lastRenderedPageBreak/>
        <w:t>Zmiana wysokości wynagrodzenia obowiązywać będzie od dnia wejścia w życie przepisów będących podstawą wprowadzenia zmian, o których mowa w ust. 1</w:t>
      </w:r>
      <w:r w:rsidR="00F666C8">
        <w:rPr>
          <w:rFonts w:ascii="Verdana" w:eastAsia="Arial Unicode MS" w:hAnsi="Verdana" w:cs="Arial Unicode MS"/>
          <w:color w:val="000000"/>
          <w:w w:val="90"/>
          <w:sz w:val="20"/>
          <w:szCs w:val="20"/>
          <w:lang w:eastAsia="pl-PL"/>
        </w:rPr>
        <w:t>1</w:t>
      </w:r>
      <w:r w:rsidRPr="00163648">
        <w:rPr>
          <w:rFonts w:ascii="Verdana" w:eastAsia="Arial Unicode MS" w:hAnsi="Verdana" w:cs="Arial Unicode MS"/>
          <w:color w:val="000000"/>
          <w:w w:val="90"/>
          <w:sz w:val="20"/>
          <w:szCs w:val="20"/>
          <w:lang w:eastAsia="pl-PL"/>
        </w:rPr>
        <w:t>.</w:t>
      </w:r>
    </w:p>
    <w:p w14:paraId="2F0DE7FB" w14:textId="6186A340" w:rsidR="00383193" w:rsidRPr="00163648" w:rsidRDefault="00383193" w:rsidP="00383193">
      <w:pPr>
        <w:pStyle w:val="Akapitzlist"/>
        <w:numPr>
          <w:ilvl w:val="0"/>
          <w:numId w:val="10"/>
        </w:numPr>
        <w:jc w:val="both"/>
        <w:rPr>
          <w:rFonts w:ascii="Verdana" w:eastAsia="Arial Unicode MS" w:hAnsi="Verdana" w:cs="Arial Unicode MS"/>
          <w:color w:val="000000"/>
          <w:w w:val="90"/>
          <w:sz w:val="20"/>
          <w:szCs w:val="20"/>
          <w:lang w:eastAsia="pl-PL"/>
        </w:rPr>
      </w:pPr>
      <w:r w:rsidRPr="00163648">
        <w:rPr>
          <w:rFonts w:ascii="Verdana" w:eastAsia="Arial Unicode MS" w:hAnsi="Verdana" w:cs="Arial Unicode MS"/>
          <w:color w:val="000000"/>
          <w:w w:val="90"/>
          <w:sz w:val="20"/>
          <w:szCs w:val="20"/>
          <w:lang w:eastAsia="pl-PL"/>
        </w:rPr>
        <w:t>W przyp</w:t>
      </w:r>
      <w:r w:rsidR="001D08C2">
        <w:rPr>
          <w:rFonts w:ascii="Verdana" w:eastAsia="Arial Unicode MS" w:hAnsi="Verdana" w:cs="Arial Unicode MS"/>
          <w:color w:val="000000"/>
          <w:w w:val="90"/>
          <w:sz w:val="20"/>
          <w:szCs w:val="20"/>
          <w:lang w:eastAsia="pl-PL"/>
        </w:rPr>
        <w:t>adku zmian określonych w ust. 11</w:t>
      </w:r>
      <w:r w:rsidRPr="00163648">
        <w:rPr>
          <w:rFonts w:ascii="Verdana" w:eastAsia="Arial Unicode MS" w:hAnsi="Verdana" w:cs="Arial Unicode MS"/>
          <w:color w:val="000000"/>
          <w:w w:val="90"/>
          <w:sz w:val="20"/>
          <w:szCs w:val="20"/>
          <w:lang w:eastAsia="pl-PL"/>
        </w:rPr>
        <w:t xml:space="preserve"> pkt 1 - 4 Wykonawca przedstawi Zamawiającemu wniosek o zmianę, w którym wykaże wpływ ww. okoliczności na koszt wykonania Umowy, przedstawiając w szczególności kalkulację kosztów dodatkowych wraz ze stosownymi dowodami potwierdzającymi wzrost kosztów realizacji Umowy. Dokumenty przedstawione przez Wykonawcę będą zawierały dane osobowe w zakresie, w jakim jest to niezbędne do wykazania prawidłowości dokonania kalkulacji kosztów i wiarygodności przedstawionych dowodów. Wykonawca winien wykazać ponad wszelką wątpliwość, że zaistniała zmiana ma bezpośredni wpływ na koszty wykonania zamówienia oraz określić stopień, w jakim wpłynie ona na wysokość wynagrodzenia. Jeżeli wniosek wraz z załączonymi do niego dokumentami nie będzie uzasadniał dokonania zmiany Zamawiający nie wyrazi zgody na wnioskowaną zmianę. </w:t>
      </w:r>
    </w:p>
    <w:p w14:paraId="4389550F" w14:textId="68949494" w:rsidR="00383193" w:rsidRPr="00163648" w:rsidRDefault="00383193" w:rsidP="00383193">
      <w:pPr>
        <w:pStyle w:val="Akapitzlist"/>
        <w:numPr>
          <w:ilvl w:val="0"/>
          <w:numId w:val="10"/>
        </w:numPr>
        <w:jc w:val="both"/>
        <w:rPr>
          <w:rFonts w:ascii="Verdana" w:eastAsia="Arial Unicode MS" w:hAnsi="Verdana" w:cs="Arial Unicode MS"/>
          <w:color w:val="000000"/>
          <w:w w:val="90"/>
          <w:sz w:val="20"/>
          <w:szCs w:val="20"/>
          <w:lang w:eastAsia="pl-PL"/>
        </w:rPr>
      </w:pPr>
      <w:r w:rsidRPr="00163648">
        <w:rPr>
          <w:rFonts w:ascii="Verdana" w:eastAsia="Arial Unicode MS" w:hAnsi="Verdana" w:cs="Arial Unicode MS"/>
          <w:color w:val="000000"/>
          <w:w w:val="90"/>
          <w:sz w:val="20"/>
          <w:szCs w:val="20"/>
          <w:lang w:eastAsia="pl-PL"/>
        </w:rPr>
        <w:t>W wypadku</w:t>
      </w:r>
      <w:r w:rsidR="001D08C2">
        <w:rPr>
          <w:rFonts w:ascii="Verdana" w:eastAsia="Arial Unicode MS" w:hAnsi="Verdana" w:cs="Arial Unicode MS"/>
          <w:color w:val="000000"/>
          <w:w w:val="90"/>
          <w:sz w:val="20"/>
          <w:szCs w:val="20"/>
          <w:lang w:eastAsia="pl-PL"/>
        </w:rPr>
        <w:t xml:space="preserve"> zmiany, o której mowa w ust. 11</w:t>
      </w:r>
      <w:r w:rsidRPr="00163648">
        <w:rPr>
          <w:rFonts w:ascii="Verdana" w:eastAsia="Arial Unicode MS" w:hAnsi="Verdana" w:cs="Arial Unicode MS"/>
          <w:color w:val="000000"/>
          <w:w w:val="90"/>
          <w:sz w:val="20"/>
          <w:szCs w:val="20"/>
          <w:lang w:eastAsia="pl-PL"/>
        </w:rPr>
        <w:t xml:space="preserve"> pkt 1, wartość brutto nierozliczonej części wynagrodzenia zostanie wyliczona na podstawie nowych przepisów.</w:t>
      </w:r>
    </w:p>
    <w:p w14:paraId="0691083B" w14:textId="14BF9AE4" w:rsidR="00383193" w:rsidRPr="00163648" w:rsidRDefault="00383193" w:rsidP="00383193">
      <w:pPr>
        <w:pStyle w:val="Akapitzlist"/>
        <w:numPr>
          <w:ilvl w:val="0"/>
          <w:numId w:val="10"/>
        </w:numPr>
        <w:jc w:val="both"/>
        <w:rPr>
          <w:rFonts w:ascii="Verdana" w:eastAsia="Arial Unicode MS" w:hAnsi="Verdana" w:cs="Arial Unicode MS"/>
          <w:color w:val="000000"/>
          <w:w w:val="90"/>
          <w:sz w:val="20"/>
          <w:szCs w:val="20"/>
          <w:lang w:eastAsia="pl-PL"/>
        </w:rPr>
      </w:pPr>
      <w:r w:rsidRPr="00163648">
        <w:rPr>
          <w:rFonts w:ascii="Verdana" w:eastAsia="Arial Unicode MS" w:hAnsi="Verdana" w:cs="Arial Unicode MS"/>
          <w:color w:val="000000"/>
          <w:w w:val="90"/>
          <w:sz w:val="20"/>
          <w:szCs w:val="20"/>
          <w:lang w:eastAsia="pl-PL"/>
        </w:rPr>
        <w:t>W przypadku</w:t>
      </w:r>
      <w:r w:rsidR="001D08C2">
        <w:rPr>
          <w:rFonts w:ascii="Verdana" w:eastAsia="Arial Unicode MS" w:hAnsi="Verdana" w:cs="Arial Unicode MS"/>
          <w:color w:val="000000"/>
          <w:w w:val="90"/>
          <w:sz w:val="20"/>
          <w:szCs w:val="20"/>
          <w:lang w:eastAsia="pl-PL"/>
        </w:rPr>
        <w:t xml:space="preserve"> zmiany, o której mowa w ust. 11</w:t>
      </w:r>
      <w:r w:rsidRPr="00163648">
        <w:rPr>
          <w:rFonts w:ascii="Verdana" w:eastAsia="Arial Unicode MS" w:hAnsi="Verdana" w:cs="Arial Unicode MS"/>
          <w:color w:val="000000"/>
          <w:w w:val="90"/>
          <w:sz w:val="20"/>
          <w:szCs w:val="20"/>
          <w:lang w:eastAsia="pl-PL"/>
        </w:rPr>
        <w:t xml:space="preserve"> pkt 2, wynagrodzenie Wykonawcy ulegnie zmianie o wartość wzrostu całkowitego kosztu Wykonawcy wynikającą ze zwiększenia wynagrodzeń albo wysokości minimalnej stawki godzinowej osób bezpośrednio wykonujących zamówienie do wysokości aktualnie obowiązującego minimalnego wynagrodzenia albo wysokości minimalnej stawki godzinowej, z uwzględnieniem wszystkich obciążeń publicznoprawnych od kwoty wzrostu minimalnego wynagrodzenia.</w:t>
      </w:r>
    </w:p>
    <w:p w14:paraId="04F56281" w14:textId="07CABB8E" w:rsidR="00383193" w:rsidRPr="00163648" w:rsidRDefault="00383193" w:rsidP="00383193">
      <w:pPr>
        <w:pStyle w:val="Akapitzlist"/>
        <w:numPr>
          <w:ilvl w:val="0"/>
          <w:numId w:val="10"/>
        </w:numPr>
        <w:jc w:val="both"/>
        <w:rPr>
          <w:rFonts w:ascii="Verdana" w:eastAsia="Arial Unicode MS" w:hAnsi="Verdana" w:cs="Arial Unicode MS"/>
          <w:color w:val="000000"/>
          <w:w w:val="90"/>
          <w:sz w:val="20"/>
          <w:szCs w:val="20"/>
          <w:lang w:eastAsia="pl-PL"/>
        </w:rPr>
      </w:pPr>
      <w:r w:rsidRPr="00163648">
        <w:rPr>
          <w:rFonts w:ascii="Verdana" w:eastAsia="Arial Unicode MS" w:hAnsi="Verdana" w:cs="Arial Unicode MS"/>
          <w:color w:val="000000"/>
          <w:w w:val="90"/>
          <w:sz w:val="20"/>
          <w:szCs w:val="20"/>
          <w:lang w:eastAsia="pl-PL"/>
        </w:rPr>
        <w:t>W przypadku zmiany, o której mowa w ust. 1</w:t>
      </w:r>
      <w:r w:rsidR="001D08C2">
        <w:rPr>
          <w:rFonts w:ascii="Verdana" w:eastAsia="Arial Unicode MS" w:hAnsi="Verdana" w:cs="Arial Unicode MS"/>
          <w:color w:val="000000"/>
          <w:w w:val="90"/>
          <w:sz w:val="20"/>
          <w:szCs w:val="20"/>
          <w:lang w:eastAsia="pl-PL"/>
        </w:rPr>
        <w:t>1</w:t>
      </w:r>
      <w:r w:rsidRPr="00163648">
        <w:rPr>
          <w:rFonts w:ascii="Verdana" w:eastAsia="Arial Unicode MS" w:hAnsi="Verdana" w:cs="Arial Unicode MS"/>
          <w:color w:val="000000"/>
          <w:w w:val="90"/>
          <w:sz w:val="20"/>
          <w:szCs w:val="20"/>
          <w:lang w:eastAsia="pl-PL"/>
        </w:rPr>
        <w:t xml:space="preserve"> pkt 3, wynagrodzenie Wykonawcy ulegnie zmianie o wartość wzrostu całkowitego kosztu Wykonawcy, jaką będzie on zobowiązany dodatkowo ponieść w celu uwzględnienia tej zmiany, przy zachowaniu dotychczasowej kwoty netto wynagrodzenia osób bezpośrednio wykonujących zamówienie na rzecz Zamawiającego.</w:t>
      </w:r>
    </w:p>
    <w:p w14:paraId="54D0A2A3" w14:textId="7035CE3D" w:rsidR="00383193" w:rsidRPr="00163648" w:rsidRDefault="00383193" w:rsidP="00383193">
      <w:pPr>
        <w:pStyle w:val="Akapitzlist"/>
        <w:numPr>
          <w:ilvl w:val="0"/>
          <w:numId w:val="10"/>
        </w:numPr>
        <w:jc w:val="both"/>
        <w:rPr>
          <w:rFonts w:ascii="Verdana" w:eastAsia="Arial Unicode MS" w:hAnsi="Verdana" w:cs="Arial Unicode MS"/>
          <w:color w:val="000000"/>
          <w:w w:val="90"/>
          <w:sz w:val="20"/>
          <w:szCs w:val="20"/>
          <w:lang w:eastAsia="pl-PL"/>
        </w:rPr>
      </w:pPr>
      <w:r w:rsidRPr="00163648">
        <w:rPr>
          <w:rFonts w:ascii="Verdana" w:eastAsia="Arial Unicode MS" w:hAnsi="Verdana" w:cs="Arial Unicode MS"/>
          <w:color w:val="000000"/>
          <w:w w:val="90"/>
          <w:sz w:val="20"/>
          <w:szCs w:val="20"/>
          <w:lang w:eastAsia="pl-PL"/>
        </w:rPr>
        <w:t>W przypadku</w:t>
      </w:r>
      <w:r w:rsidR="001D08C2">
        <w:rPr>
          <w:rFonts w:ascii="Verdana" w:eastAsia="Arial Unicode MS" w:hAnsi="Verdana" w:cs="Arial Unicode MS"/>
          <w:color w:val="000000"/>
          <w:w w:val="90"/>
          <w:sz w:val="20"/>
          <w:szCs w:val="20"/>
          <w:lang w:eastAsia="pl-PL"/>
        </w:rPr>
        <w:t xml:space="preserve"> zmiany, o której mowa w ust. 11</w:t>
      </w:r>
      <w:r w:rsidRPr="00163648">
        <w:rPr>
          <w:rFonts w:ascii="Verdana" w:eastAsia="Arial Unicode MS" w:hAnsi="Verdana" w:cs="Arial Unicode MS"/>
          <w:color w:val="000000"/>
          <w:w w:val="90"/>
          <w:sz w:val="20"/>
          <w:szCs w:val="20"/>
          <w:lang w:eastAsia="pl-PL"/>
        </w:rPr>
        <w:t xml:space="preserve"> pkt 4, wynagrodzenie Wykonawcy ulegnie zmianie o kwotę odpowiadającą zmianie kosztu Wykonawcy ponoszonego w związku z wpłatą do pracowniczych planów kapitałowych. Kwota odpowiadająca zmianie kosztu Wykonawcy będzie odnosić się wyłącznie do minimalnego, wymaganego przez przepisy prawa, poziomu wpłat do pracowniczych planów kapitałowych.</w:t>
      </w:r>
    </w:p>
    <w:p w14:paraId="62FC34C2" w14:textId="77777777" w:rsidR="00383193" w:rsidRPr="00163648" w:rsidRDefault="00383193" w:rsidP="00383193">
      <w:pPr>
        <w:spacing w:after="0" w:line="260" w:lineRule="atLeast"/>
        <w:ind w:left="284"/>
        <w:jc w:val="both"/>
        <w:rPr>
          <w:rFonts w:ascii="Verdana" w:hAnsi="Verdana"/>
          <w:w w:val="90"/>
          <w:sz w:val="20"/>
          <w:szCs w:val="20"/>
        </w:rPr>
      </w:pPr>
    </w:p>
    <w:p w14:paraId="6BFAA01C" w14:textId="2DB10322" w:rsidR="00383193" w:rsidRPr="00163648" w:rsidRDefault="00383193" w:rsidP="000858C6">
      <w:pPr>
        <w:spacing w:line="260" w:lineRule="atLeast"/>
        <w:jc w:val="center"/>
        <w:outlineLvl w:val="5"/>
        <w:rPr>
          <w:rFonts w:ascii="Verdana" w:hAnsi="Verdana"/>
          <w:b/>
          <w:w w:val="90"/>
          <w:sz w:val="20"/>
          <w:szCs w:val="20"/>
        </w:rPr>
      </w:pPr>
      <w:r w:rsidRPr="00163648">
        <w:rPr>
          <w:rFonts w:ascii="Verdana" w:hAnsi="Verdana"/>
          <w:b/>
          <w:w w:val="90"/>
          <w:sz w:val="20"/>
          <w:szCs w:val="20"/>
        </w:rPr>
        <w:t>§ 5 Sposób rozliczenia i płatności</w:t>
      </w:r>
    </w:p>
    <w:p w14:paraId="08DD3635" w14:textId="77777777" w:rsidR="00383193" w:rsidRPr="00163648" w:rsidRDefault="00383193" w:rsidP="00383193">
      <w:pPr>
        <w:numPr>
          <w:ilvl w:val="0"/>
          <w:numId w:val="11"/>
        </w:numPr>
        <w:spacing w:after="160" w:line="259" w:lineRule="auto"/>
        <w:ind w:left="284" w:hanging="284"/>
        <w:jc w:val="both"/>
        <w:rPr>
          <w:rFonts w:ascii="Verdana" w:hAnsi="Verdana"/>
          <w:w w:val="90"/>
          <w:sz w:val="20"/>
          <w:szCs w:val="20"/>
        </w:rPr>
      </w:pPr>
      <w:r w:rsidRPr="00163648">
        <w:rPr>
          <w:rFonts w:ascii="Verdana" w:hAnsi="Verdana"/>
          <w:w w:val="90"/>
          <w:sz w:val="20"/>
          <w:szCs w:val="20"/>
        </w:rPr>
        <w:t xml:space="preserve">Wynagrodzenie </w:t>
      </w:r>
      <w:r w:rsidRPr="00163648">
        <w:rPr>
          <w:rFonts w:ascii="Verdana" w:hAnsi="Verdana"/>
          <w:iCs/>
          <w:w w:val="90"/>
          <w:sz w:val="20"/>
          <w:szCs w:val="20"/>
        </w:rPr>
        <w:t xml:space="preserve">Wykonawcy, o którym mowa w </w:t>
      </w:r>
      <w:r w:rsidRPr="00163648">
        <w:rPr>
          <w:rFonts w:ascii="Verdana" w:hAnsi="Verdana"/>
          <w:w w:val="90"/>
          <w:sz w:val="20"/>
          <w:szCs w:val="20"/>
        </w:rPr>
        <w:t>§ 4 ust. 1 jest płatne za wykonanie poszczególnych Etapów Umowy, określonych w TER. Dopuszcza się możliwość płatności za częściowe wykonanie każdego opracowania projektowego wyszczególnionego w Etapach Umowy wg. wyceny określonej w TER, o ile fakt ten nie koliduje zdaniem Zamawiającego z odbiorem innych opracowań lub pozostałych Etapów Umowy.</w:t>
      </w:r>
    </w:p>
    <w:p w14:paraId="29753ACA" w14:textId="77777777" w:rsidR="00383193" w:rsidRPr="00163648" w:rsidRDefault="00383193" w:rsidP="00383193">
      <w:pPr>
        <w:numPr>
          <w:ilvl w:val="0"/>
          <w:numId w:val="11"/>
        </w:numPr>
        <w:spacing w:after="0" w:line="260" w:lineRule="atLeast"/>
        <w:ind w:left="284" w:hanging="284"/>
        <w:jc w:val="both"/>
        <w:rPr>
          <w:rFonts w:ascii="Verdana" w:hAnsi="Verdana"/>
          <w:w w:val="90"/>
          <w:sz w:val="20"/>
          <w:szCs w:val="20"/>
        </w:rPr>
      </w:pPr>
      <w:r w:rsidRPr="00163648">
        <w:rPr>
          <w:rFonts w:ascii="Verdana" w:eastAsia="MS Reference Sans Serif" w:hAnsi="Verdana" w:cstheme="minorHAnsi"/>
          <w:color w:val="auto"/>
          <w:sz w:val="20"/>
          <w:szCs w:val="20"/>
          <w:lang w:eastAsia="en-US"/>
        </w:rPr>
        <w:t>Wynagrodzenie z tytułu wykonania opracowań projektowych, wyszczególnionych w TER, jako elementy III Etapu tj. Dokumentacja fotograficzna (L.p. 3.1) oraz Stabilizacja granic pasa drogowego (L</w:t>
      </w:r>
      <w:r w:rsidRPr="00864470">
        <w:rPr>
          <w:rFonts w:ascii="Verdana" w:eastAsia="MS Reference Sans Serif" w:hAnsi="Verdana" w:cstheme="minorHAnsi"/>
          <w:color w:val="auto"/>
          <w:sz w:val="20"/>
          <w:szCs w:val="20"/>
          <w:lang w:eastAsia="en-US"/>
        </w:rPr>
        <w:t>.p. 3.2) jest płatne po przekazaniu Wykonawcy przez Zamawiającego kopii wydanej decyzji ZRID lub innej decyzji równoważnej (dla L.p. 3.1) oraz kopii wydanej decyzji ZRID lub innej decyzji równoważnej</w:t>
      </w:r>
      <w:r w:rsidRPr="00163648">
        <w:rPr>
          <w:rFonts w:ascii="Verdana" w:eastAsia="MS Reference Sans Serif" w:hAnsi="Verdana" w:cstheme="minorHAnsi"/>
          <w:color w:val="auto"/>
          <w:sz w:val="20"/>
          <w:szCs w:val="20"/>
          <w:lang w:eastAsia="en-US"/>
        </w:rPr>
        <w:t xml:space="preserve"> z klauzulą ostateczności (dla L.p. </w:t>
      </w:r>
      <w:r>
        <w:rPr>
          <w:rFonts w:ascii="Verdana" w:eastAsia="MS Reference Sans Serif" w:hAnsi="Verdana" w:cstheme="minorHAnsi"/>
          <w:color w:val="auto"/>
          <w:sz w:val="20"/>
          <w:szCs w:val="20"/>
          <w:lang w:eastAsia="en-US"/>
        </w:rPr>
        <w:t>3.2</w:t>
      </w:r>
      <w:r w:rsidRPr="00163648">
        <w:rPr>
          <w:rFonts w:ascii="Verdana" w:eastAsia="MS Reference Sans Serif" w:hAnsi="Verdana" w:cstheme="minorHAnsi"/>
          <w:color w:val="auto"/>
          <w:sz w:val="20"/>
          <w:szCs w:val="20"/>
          <w:lang w:eastAsia="en-US"/>
        </w:rPr>
        <w:t>) i po odbiorze poszczególnych opracowań Etapu III zgodnie z § 11 Umowy.</w:t>
      </w:r>
    </w:p>
    <w:p w14:paraId="115D1F51" w14:textId="77777777" w:rsidR="00383193" w:rsidRPr="00163648" w:rsidRDefault="00383193" w:rsidP="00383193">
      <w:pPr>
        <w:numPr>
          <w:ilvl w:val="0"/>
          <w:numId w:val="11"/>
        </w:numPr>
        <w:spacing w:after="0" w:line="260" w:lineRule="atLeast"/>
        <w:ind w:left="284" w:hanging="284"/>
        <w:jc w:val="both"/>
        <w:rPr>
          <w:rFonts w:ascii="Verdana" w:hAnsi="Verdana"/>
          <w:w w:val="90"/>
          <w:sz w:val="20"/>
          <w:szCs w:val="20"/>
        </w:rPr>
      </w:pPr>
      <w:r w:rsidRPr="00163648">
        <w:rPr>
          <w:rFonts w:ascii="Verdana" w:eastAsia="MS Reference Sans Serif" w:hAnsi="Verdana" w:cstheme="minorHAnsi"/>
          <w:color w:val="auto"/>
          <w:sz w:val="20"/>
          <w:szCs w:val="20"/>
          <w:lang w:eastAsia="en-US"/>
        </w:rPr>
        <w:t>Rozliczenie końcowe za wykonanie przedmiotu umowy nastąpi po otrzymaniu dokumentów etapu IV TER – Procedura przetargowa i po odbiorze zgodnie z § 11 Umowy na podstawie faktury VAT wystawionej przez Wykonawcę w oparciu o protokół odbioru końcowego przedmiotu umowy na kwotę ustaloną zgodnie z Ofertą Wykonawcy.</w:t>
      </w:r>
    </w:p>
    <w:p w14:paraId="3C87284A" w14:textId="77777777" w:rsidR="00383193" w:rsidRPr="00163648" w:rsidRDefault="00383193" w:rsidP="00383193">
      <w:pPr>
        <w:numPr>
          <w:ilvl w:val="0"/>
          <w:numId w:val="11"/>
        </w:numPr>
        <w:spacing w:after="0" w:line="260" w:lineRule="atLeast"/>
        <w:ind w:left="284" w:hanging="284"/>
        <w:jc w:val="both"/>
        <w:rPr>
          <w:rFonts w:ascii="Verdana" w:hAnsi="Verdana"/>
          <w:w w:val="90"/>
          <w:sz w:val="20"/>
          <w:szCs w:val="20"/>
        </w:rPr>
      </w:pPr>
      <w:r w:rsidRPr="00163648">
        <w:rPr>
          <w:rFonts w:ascii="Verdana" w:hAnsi="Verdana"/>
          <w:w w:val="90"/>
          <w:sz w:val="20"/>
          <w:szCs w:val="20"/>
        </w:rPr>
        <w:t>Zamawiający ma obowiązek zapłaty faktury w terminie do 30 dni licząc od daty otrzymania faktury prawidłowo wystawionej przez Wykonawcę. Datą zapłaty jest dzień obciążenia konta bankowego Zamawiającego.</w:t>
      </w:r>
    </w:p>
    <w:p w14:paraId="28216BC3" w14:textId="77777777" w:rsidR="00383193" w:rsidRPr="00163648" w:rsidRDefault="00383193" w:rsidP="00383193">
      <w:pPr>
        <w:numPr>
          <w:ilvl w:val="0"/>
          <w:numId w:val="11"/>
        </w:numPr>
        <w:spacing w:after="0" w:line="260" w:lineRule="atLeast"/>
        <w:ind w:left="284" w:hanging="284"/>
        <w:jc w:val="both"/>
        <w:rPr>
          <w:rFonts w:ascii="Verdana" w:hAnsi="Verdana"/>
          <w:w w:val="90"/>
          <w:sz w:val="20"/>
          <w:szCs w:val="20"/>
        </w:rPr>
      </w:pPr>
      <w:r w:rsidRPr="00163648">
        <w:rPr>
          <w:rFonts w:ascii="Verdana" w:hAnsi="Verdana"/>
          <w:w w:val="90"/>
          <w:sz w:val="20"/>
          <w:szCs w:val="20"/>
        </w:rPr>
        <w:t>Należności będą regulowane z konta Zamawiającego przelewem na konto Wykonawcy, numer rachunku ____________________________________________________</w:t>
      </w:r>
    </w:p>
    <w:p w14:paraId="252FD941" w14:textId="77777777" w:rsidR="00383193" w:rsidRPr="00163648" w:rsidRDefault="00383193" w:rsidP="00383193">
      <w:pPr>
        <w:spacing w:line="260" w:lineRule="atLeast"/>
        <w:jc w:val="both"/>
        <w:rPr>
          <w:rFonts w:ascii="Verdana" w:hAnsi="Verdana"/>
          <w:w w:val="90"/>
          <w:sz w:val="20"/>
          <w:szCs w:val="20"/>
        </w:rPr>
      </w:pPr>
      <w:r w:rsidRPr="00163648">
        <w:rPr>
          <w:rFonts w:ascii="Verdana" w:hAnsi="Verdana"/>
          <w:w w:val="90"/>
          <w:sz w:val="20"/>
          <w:szCs w:val="20"/>
        </w:rPr>
        <w:lastRenderedPageBreak/>
        <w:t>Zmiana konta nastąpi na pisemny wniosek Wykonawcy, podpisany przez umocowaną osobę/osoby. Zmiana ta wymaga formy pisemnej w postaci aneksu do umowy.</w:t>
      </w:r>
    </w:p>
    <w:p w14:paraId="37AE5C0B" w14:textId="77777777" w:rsidR="00383193" w:rsidRPr="00163648" w:rsidRDefault="00383193" w:rsidP="00383193">
      <w:pPr>
        <w:pStyle w:val="Akapitzlist"/>
        <w:numPr>
          <w:ilvl w:val="0"/>
          <w:numId w:val="11"/>
        </w:numPr>
        <w:tabs>
          <w:tab w:val="num" w:pos="851"/>
        </w:tabs>
        <w:spacing w:line="260" w:lineRule="atLeast"/>
        <w:ind w:left="284" w:hanging="142"/>
        <w:jc w:val="both"/>
        <w:rPr>
          <w:rFonts w:ascii="Verdana" w:hAnsi="Verdana"/>
          <w:w w:val="90"/>
          <w:sz w:val="20"/>
          <w:szCs w:val="20"/>
        </w:rPr>
      </w:pPr>
      <w:r w:rsidRPr="00163648">
        <w:rPr>
          <w:rFonts w:ascii="Verdana" w:hAnsi="Verdana"/>
          <w:w w:val="90"/>
          <w:sz w:val="20"/>
          <w:szCs w:val="20"/>
        </w:rPr>
        <w:t>Wykonawca oświadcza, że:</w:t>
      </w:r>
    </w:p>
    <w:p w14:paraId="370DEC23" w14:textId="77777777" w:rsidR="00383193" w:rsidRPr="00163648" w:rsidRDefault="00383193" w:rsidP="00383193">
      <w:pPr>
        <w:spacing w:line="260" w:lineRule="atLeast"/>
        <w:jc w:val="both"/>
        <w:rPr>
          <w:rFonts w:ascii="Verdana" w:hAnsi="Verdana"/>
          <w:w w:val="90"/>
          <w:sz w:val="20"/>
          <w:szCs w:val="20"/>
        </w:rPr>
      </w:pPr>
      <w:r w:rsidRPr="00163648">
        <w:rPr>
          <w:rFonts w:ascii="Verdana" w:hAnsi="Verdana"/>
          <w:w w:val="90"/>
          <w:sz w:val="20"/>
          <w:szCs w:val="20"/>
        </w:rPr>
        <w:t xml:space="preserve">a) jest zarejestrowanym czynnym podatnikiem VAT i figuruje w wykazie podatników VAT, prowadzonym przez Ministerstwo Finansów- Krajową Administrację Skarbową oraz </w:t>
      </w:r>
    </w:p>
    <w:p w14:paraId="2C28C1E6" w14:textId="77777777" w:rsidR="00383193" w:rsidRPr="00163648" w:rsidRDefault="00383193" w:rsidP="00383193">
      <w:pPr>
        <w:spacing w:line="260" w:lineRule="atLeast"/>
        <w:jc w:val="both"/>
        <w:rPr>
          <w:rFonts w:ascii="Verdana" w:hAnsi="Verdana"/>
          <w:w w:val="90"/>
          <w:sz w:val="20"/>
          <w:szCs w:val="20"/>
        </w:rPr>
      </w:pPr>
      <w:r w:rsidRPr="00163648">
        <w:rPr>
          <w:rFonts w:ascii="Verdana" w:hAnsi="Verdana"/>
          <w:w w:val="90"/>
          <w:sz w:val="20"/>
          <w:szCs w:val="20"/>
        </w:rPr>
        <w:t xml:space="preserve">b) posiada rozliczeniowy  rachunek bankowy w rozumieniu Prawa bankowego, otwarty w związku </w:t>
      </w:r>
      <w:r w:rsidRPr="00163648">
        <w:rPr>
          <w:rFonts w:ascii="Verdana" w:hAnsi="Verdana"/>
          <w:w w:val="90"/>
          <w:sz w:val="20"/>
          <w:szCs w:val="20"/>
        </w:rPr>
        <w:br/>
        <w:t>z prowadzoną przez Wykonawcę działalnością gospodarczą, wskazany w wykazie podatników VAT, prowadzonym przez Ministerstwo Finansów-Krajową Administrację Skarbową,</w:t>
      </w:r>
    </w:p>
    <w:p w14:paraId="32A35D76" w14:textId="77777777" w:rsidR="00383193" w:rsidRPr="00163648" w:rsidRDefault="00383193" w:rsidP="00383193">
      <w:pPr>
        <w:spacing w:line="260" w:lineRule="atLeast"/>
        <w:jc w:val="both"/>
        <w:rPr>
          <w:rFonts w:ascii="Verdana" w:hAnsi="Verdana"/>
          <w:w w:val="90"/>
          <w:sz w:val="20"/>
          <w:szCs w:val="20"/>
        </w:rPr>
      </w:pPr>
      <w:r w:rsidRPr="00163648">
        <w:rPr>
          <w:rFonts w:ascii="Verdana" w:hAnsi="Verdana"/>
          <w:w w:val="90"/>
          <w:sz w:val="20"/>
          <w:szCs w:val="20"/>
        </w:rPr>
        <w:t>c) przez cały okres obowiązywania umowy pozostanie czynnym podatnikiem VAT.</w:t>
      </w:r>
    </w:p>
    <w:p w14:paraId="40454797" w14:textId="69B41C15" w:rsidR="00383193" w:rsidRDefault="00412690" w:rsidP="00383193">
      <w:pPr>
        <w:spacing w:line="260" w:lineRule="atLeast"/>
        <w:jc w:val="both"/>
        <w:rPr>
          <w:rFonts w:ascii="Verdana" w:hAnsi="Verdana"/>
          <w:w w:val="90"/>
          <w:sz w:val="20"/>
          <w:szCs w:val="20"/>
        </w:rPr>
      </w:pPr>
      <w:r>
        <w:rPr>
          <w:rFonts w:ascii="Verdana" w:hAnsi="Verdana"/>
          <w:w w:val="90"/>
          <w:sz w:val="20"/>
          <w:szCs w:val="20"/>
        </w:rPr>
        <w:t>7</w:t>
      </w:r>
      <w:r w:rsidR="00383193" w:rsidRPr="00163648">
        <w:rPr>
          <w:rFonts w:ascii="Verdana" w:hAnsi="Verdana"/>
          <w:w w:val="90"/>
          <w:sz w:val="20"/>
          <w:szCs w:val="20"/>
        </w:rPr>
        <w:t>.</w:t>
      </w:r>
      <w:r w:rsidR="00383193" w:rsidRPr="00163648">
        <w:rPr>
          <w:rFonts w:ascii="Verdana" w:hAnsi="Verdana"/>
          <w:w w:val="90"/>
          <w:sz w:val="20"/>
          <w:szCs w:val="20"/>
        </w:rPr>
        <w:tab/>
        <w:t>Wykonawca zobowiązuje się na każde pisemne żądanie Zamawiającego przedstawić aktualne zaświadczenie z właściwego  Urzędu Skarbowego potwierdzającego status Wykonawcy jako  czynnego podatnika VAT. W przypadku gdy na skutek ustania statusu Wykonawcy jako czynnego podatnika VAT w trakcie obowiązywania niniejszej umowy, braku w wykazie podatników VAT numeru rachunku, o którym mowa w lit. b) powyżej lub podania niewłaściwego numeru  rachunku na fakturze lub w wykazie podatników VAT -  Zamawiający poniesie jakąkolwiek szkodę Wykonawca zobowiązuje się pokryć Zmawiającemu wszelkie tego rodzaju szkody, wydatki.</w:t>
      </w:r>
    </w:p>
    <w:p w14:paraId="3CD84FE3" w14:textId="47972AC4" w:rsidR="00383193" w:rsidRPr="00412690" w:rsidRDefault="00412690" w:rsidP="00412690">
      <w:pPr>
        <w:spacing w:line="260" w:lineRule="atLeast"/>
        <w:jc w:val="both"/>
        <w:rPr>
          <w:rFonts w:ascii="Verdana" w:hAnsi="Verdana"/>
          <w:w w:val="90"/>
          <w:sz w:val="20"/>
          <w:szCs w:val="20"/>
        </w:rPr>
      </w:pPr>
      <w:r>
        <w:rPr>
          <w:rFonts w:ascii="Verdana" w:hAnsi="Verdana"/>
          <w:w w:val="90"/>
          <w:sz w:val="20"/>
          <w:szCs w:val="20"/>
        </w:rPr>
        <w:t xml:space="preserve">8. </w:t>
      </w:r>
      <w:r>
        <w:rPr>
          <w:rFonts w:ascii="Verdana" w:hAnsi="Verdana"/>
          <w:w w:val="90"/>
          <w:sz w:val="20"/>
          <w:szCs w:val="20"/>
        </w:rPr>
        <w:tab/>
        <w:t>W</w:t>
      </w:r>
      <w:r w:rsidR="00383193" w:rsidRPr="00412690">
        <w:rPr>
          <w:rFonts w:ascii="Verdana" w:hAnsi="Verdana"/>
          <w:w w:val="90"/>
          <w:sz w:val="20"/>
          <w:szCs w:val="20"/>
        </w:rPr>
        <w:t xml:space="preserve">ynagrodzenie Wykonawcy, o którym mowa w </w:t>
      </w:r>
      <w:r w:rsidR="001D08C2" w:rsidRPr="00412690">
        <w:rPr>
          <w:rFonts w:ascii="Verdana" w:hAnsi="Verdana"/>
          <w:w w:val="90"/>
          <w:sz w:val="20"/>
          <w:szCs w:val="20"/>
        </w:rPr>
        <w:t xml:space="preserve">§ 4 </w:t>
      </w:r>
      <w:r w:rsidR="00383193" w:rsidRPr="00412690">
        <w:rPr>
          <w:rFonts w:ascii="Verdana" w:hAnsi="Verdana"/>
          <w:w w:val="90"/>
          <w:sz w:val="20"/>
          <w:szCs w:val="20"/>
        </w:rPr>
        <w:t>ust 1 stanowić będzie:</w:t>
      </w:r>
    </w:p>
    <w:p w14:paraId="517D7DBF" w14:textId="77777777" w:rsidR="00383193" w:rsidRPr="00163648" w:rsidRDefault="00383193" w:rsidP="00383193">
      <w:pPr>
        <w:pStyle w:val="Akapitzlist"/>
        <w:numPr>
          <w:ilvl w:val="0"/>
          <w:numId w:val="49"/>
        </w:numPr>
        <w:spacing w:line="260" w:lineRule="atLeast"/>
        <w:jc w:val="both"/>
        <w:rPr>
          <w:rFonts w:ascii="Verdana" w:hAnsi="Verdana"/>
          <w:w w:val="90"/>
          <w:sz w:val="20"/>
          <w:szCs w:val="20"/>
        </w:rPr>
      </w:pPr>
      <w:r w:rsidRPr="00163648">
        <w:rPr>
          <w:rFonts w:ascii="Verdana" w:eastAsia="Arial Unicode MS" w:hAnsi="Verdana" w:cs="Arial Unicode MS"/>
          <w:color w:val="000000"/>
          <w:w w:val="90"/>
          <w:sz w:val="20"/>
          <w:szCs w:val="20"/>
          <w:lang w:eastAsia="pl-PL"/>
        </w:rPr>
        <w:t>w przypadku pozycji ryczałtowych – kwota ustalona w TER stanowiącej element Oferty Wykonawcy i integralną część Umowy;</w:t>
      </w:r>
    </w:p>
    <w:p w14:paraId="564DF0C3" w14:textId="77777777" w:rsidR="00383193" w:rsidRPr="00163648" w:rsidRDefault="00383193" w:rsidP="00383193">
      <w:pPr>
        <w:pStyle w:val="Akapitzlist"/>
        <w:numPr>
          <w:ilvl w:val="0"/>
          <w:numId w:val="49"/>
        </w:numPr>
        <w:spacing w:line="260" w:lineRule="atLeast"/>
        <w:jc w:val="both"/>
        <w:rPr>
          <w:rFonts w:ascii="Verdana" w:hAnsi="Verdana"/>
          <w:w w:val="90"/>
          <w:sz w:val="20"/>
          <w:szCs w:val="20"/>
        </w:rPr>
      </w:pPr>
      <w:r w:rsidRPr="00163648">
        <w:rPr>
          <w:rFonts w:ascii="Verdana" w:eastAsia="Arial Unicode MS" w:hAnsi="Verdana" w:cs="Arial Unicode MS"/>
          <w:color w:val="000000"/>
          <w:w w:val="90"/>
          <w:sz w:val="20"/>
          <w:szCs w:val="20"/>
          <w:lang w:eastAsia="pl-PL"/>
        </w:rPr>
        <w:t>w przypadku pozycji rozliczanych za pomocą cen jednostkowych – kwota ustalona jako iloczyn ilości wykonanych jednostek i cen jednostkowych ustalonych w TER stanowiącej element Oferty Wykonawcy i integralną część Umowy.</w:t>
      </w:r>
    </w:p>
    <w:p w14:paraId="071A43A8" w14:textId="77777777" w:rsidR="00383193" w:rsidRPr="00163648" w:rsidRDefault="00383193" w:rsidP="00383193">
      <w:pPr>
        <w:spacing w:line="260" w:lineRule="atLeast"/>
        <w:jc w:val="both"/>
        <w:rPr>
          <w:rFonts w:ascii="Verdana" w:hAnsi="Verdana"/>
          <w:w w:val="90"/>
          <w:sz w:val="20"/>
          <w:szCs w:val="20"/>
        </w:rPr>
      </w:pPr>
    </w:p>
    <w:p w14:paraId="15A23D34" w14:textId="77777777" w:rsidR="00383193" w:rsidRPr="00163648" w:rsidRDefault="00383193" w:rsidP="00383193">
      <w:pPr>
        <w:spacing w:line="260" w:lineRule="atLeast"/>
        <w:jc w:val="center"/>
        <w:outlineLvl w:val="5"/>
        <w:rPr>
          <w:rFonts w:ascii="Verdana" w:hAnsi="Verdana"/>
          <w:b/>
          <w:w w:val="90"/>
          <w:sz w:val="20"/>
          <w:szCs w:val="20"/>
        </w:rPr>
      </w:pPr>
      <w:r w:rsidRPr="00163648">
        <w:rPr>
          <w:rFonts w:ascii="Verdana" w:hAnsi="Verdana"/>
          <w:b/>
          <w:w w:val="90"/>
          <w:sz w:val="20"/>
          <w:szCs w:val="20"/>
        </w:rPr>
        <w:t>§ 6 Obowiązki stron</w:t>
      </w:r>
    </w:p>
    <w:p w14:paraId="0C12BE13" w14:textId="77777777" w:rsidR="00383193" w:rsidRPr="00163648" w:rsidRDefault="00383193" w:rsidP="00383193">
      <w:pPr>
        <w:spacing w:line="260" w:lineRule="atLeast"/>
        <w:jc w:val="both"/>
        <w:rPr>
          <w:rFonts w:ascii="Verdana" w:hAnsi="Verdana"/>
          <w:w w:val="90"/>
          <w:sz w:val="20"/>
          <w:szCs w:val="20"/>
        </w:rPr>
      </w:pPr>
      <w:r w:rsidRPr="00163648">
        <w:rPr>
          <w:rFonts w:ascii="Verdana" w:hAnsi="Verdana"/>
          <w:w w:val="90"/>
          <w:sz w:val="20"/>
          <w:szCs w:val="20"/>
        </w:rPr>
        <w:t>1. Do obowiązków Zamawiającego należy:</w:t>
      </w:r>
    </w:p>
    <w:p w14:paraId="46128BA2" w14:textId="77777777" w:rsidR="00383193" w:rsidRPr="00163648" w:rsidRDefault="00383193" w:rsidP="00383193">
      <w:pPr>
        <w:numPr>
          <w:ilvl w:val="0"/>
          <w:numId w:val="12"/>
        </w:numPr>
        <w:spacing w:after="0" w:line="260" w:lineRule="atLeast"/>
        <w:ind w:left="567" w:hanging="283"/>
        <w:jc w:val="both"/>
        <w:rPr>
          <w:rFonts w:ascii="Verdana" w:hAnsi="Verdana"/>
          <w:w w:val="90"/>
          <w:sz w:val="20"/>
          <w:szCs w:val="20"/>
        </w:rPr>
      </w:pPr>
      <w:r w:rsidRPr="00163648">
        <w:rPr>
          <w:rFonts w:ascii="Verdana" w:hAnsi="Verdana"/>
          <w:w w:val="90"/>
          <w:sz w:val="20"/>
          <w:szCs w:val="20"/>
        </w:rPr>
        <w:t>Nadzór nad prowadzeniem dokumentacji projektowej – w osobie Kierownika Projektu,</w:t>
      </w:r>
    </w:p>
    <w:p w14:paraId="5083B08C" w14:textId="77777777" w:rsidR="00383193" w:rsidRPr="00163648" w:rsidRDefault="00383193" w:rsidP="00383193">
      <w:pPr>
        <w:numPr>
          <w:ilvl w:val="0"/>
          <w:numId w:val="12"/>
        </w:numPr>
        <w:spacing w:after="0" w:line="260" w:lineRule="atLeast"/>
        <w:ind w:left="567" w:hanging="283"/>
        <w:jc w:val="both"/>
        <w:rPr>
          <w:rFonts w:ascii="Verdana" w:hAnsi="Verdana"/>
          <w:w w:val="90"/>
          <w:sz w:val="20"/>
          <w:szCs w:val="20"/>
        </w:rPr>
      </w:pPr>
      <w:r w:rsidRPr="00163648">
        <w:rPr>
          <w:rFonts w:ascii="Verdana" w:hAnsi="Verdana"/>
          <w:w w:val="90"/>
          <w:sz w:val="20"/>
          <w:szCs w:val="20"/>
        </w:rPr>
        <w:t xml:space="preserve">zatwierdzenie Dokumentacji projektowej, </w:t>
      </w:r>
    </w:p>
    <w:p w14:paraId="6718DDDF" w14:textId="77777777" w:rsidR="00383193" w:rsidRPr="00163648" w:rsidRDefault="00383193" w:rsidP="00383193">
      <w:pPr>
        <w:numPr>
          <w:ilvl w:val="0"/>
          <w:numId w:val="12"/>
        </w:numPr>
        <w:spacing w:after="0" w:line="260" w:lineRule="atLeast"/>
        <w:ind w:left="567" w:hanging="283"/>
        <w:jc w:val="both"/>
        <w:rPr>
          <w:rFonts w:ascii="Verdana" w:hAnsi="Verdana"/>
          <w:w w:val="90"/>
          <w:sz w:val="20"/>
          <w:szCs w:val="20"/>
        </w:rPr>
      </w:pPr>
      <w:r w:rsidRPr="00163648">
        <w:rPr>
          <w:rFonts w:ascii="Verdana" w:hAnsi="Verdana"/>
          <w:w w:val="90"/>
          <w:sz w:val="20"/>
          <w:szCs w:val="20"/>
        </w:rPr>
        <w:t>zapłata za wykonane i odebrane prace,</w:t>
      </w:r>
    </w:p>
    <w:p w14:paraId="4004AD3F" w14:textId="77777777" w:rsidR="00383193" w:rsidRPr="00163648" w:rsidRDefault="00383193" w:rsidP="00383193">
      <w:pPr>
        <w:numPr>
          <w:ilvl w:val="0"/>
          <w:numId w:val="13"/>
        </w:numPr>
        <w:tabs>
          <w:tab w:val="clear" w:pos="757"/>
          <w:tab w:val="num" w:pos="284"/>
        </w:tabs>
        <w:spacing w:after="0" w:line="260" w:lineRule="atLeast"/>
        <w:ind w:hanging="757"/>
        <w:jc w:val="both"/>
        <w:rPr>
          <w:rFonts w:ascii="Verdana" w:hAnsi="Verdana"/>
          <w:w w:val="90"/>
          <w:sz w:val="20"/>
          <w:szCs w:val="20"/>
        </w:rPr>
      </w:pPr>
      <w:r w:rsidRPr="00163648">
        <w:rPr>
          <w:rFonts w:ascii="Verdana" w:hAnsi="Verdana"/>
          <w:w w:val="90"/>
          <w:sz w:val="20"/>
          <w:szCs w:val="20"/>
        </w:rPr>
        <w:t>Do obowiązków Wykonawcy należy:</w:t>
      </w:r>
    </w:p>
    <w:p w14:paraId="0E771FAF" w14:textId="77777777" w:rsidR="00383193" w:rsidRPr="00163648" w:rsidRDefault="00383193" w:rsidP="00383193">
      <w:pPr>
        <w:numPr>
          <w:ilvl w:val="1"/>
          <w:numId w:val="13"/>
        </w:numPr>
        <w:spacing w:after="0" w:line="260" w:lineRule="atLeast"/>
        <w:ind w:left="567" w:hanging="283"/>
        <w:jc w:val="both"/>
        <w:rPr>
          <w:rFonts w:ascii="Verdana" w:hAnsi="Verdana"/>
          <w:w w:val="90"/>
          <w:sz w:val="20"/>
          <w:szCs w:val="20"/>
        </w:rPr>
      </w:pPr>
      <w:r w:rsidRPr="00163648">
        <w:rPr>
          <w:rFonts w:ascii="Verdana" w:hAnsi="Verdana"/>
          <w:w w:val="90"/>
          <w:sz w:val="20"/>
          <w:szCs w:val="20"/>
        </w:rPr>
        <w:t>wykonanie Dokumentacji projektowej wraz ze wszystkimi niezbędnymi opracowaniami, uzyskaniem niezbędnych pozwoleń, uzgodnień i opinii,</w:t>
      </w:r>
    </w:p>
    <w:p w14:paraId="0B072F3B" w14:textId="77777777" w:rsidR="00383193" w:rsidRPr="00163648" w:rsidRDefault="00383193" w:rsidP="00383193">
      <w:pPr>
        <w:numPr>
          <w:ilvl w:val="1"/>
          <w:numId w:val="13"/>
        </w:numPr>
        <w:spacing w:after="0" w:line="260" w:lineRule="atLeast"/>
        <w:ind w:left="567" w:hanging="283"/>
        <w:jc w:val="both"/>
        <w:rPr>
          <w:rFonts w:ascii="Verdana" w:hAnsi="Verdana"/>
          <w:w w:val="90"/>
          <w:sz w:val="20"/>
          <w:szCs w:val="20"/>
        </w:rPr>
      </w:pPr>
      <w:r w:rsidRPr="00163648">
        <w:rPr>
          <w:rFonts w:ascii="Verdana" w:hAnsi="Verdana"/>
          <w:w w:val="90"/>
          <w:sz w:val="20"/>
          <w:szCs w:val="20"/>
        </w:rPr>
        <w:t>uzyskanie wszystkich niezbędnych zatwierdzeń Dokumentacji projektowej,</w:t>
      </w:r>
    </w:p>
    <w:p w14:paraId="2DAB95D2" w14:textId="0EC4D0C3" w:rsidR="00383193" w:rsidRPr="00864470" w:rsidRDefault="00383193" w:rsidP="00383193">
      <w:pPr>
        <w:numPr>
          <w:ilvl w:val="1"/>
          <w:numId w:val="13"/>
        </w:numPr>
        <w:spacing w:after="0" w:line="260" w:lineRule="atLeast"/>
        <w:ind w:left="567" w:hanging="283"/>
        <w:jc w:val="both"/>
        <w:rPr>
          <w:rFonts w:ascii="Verdana" w:hAnsi="Verdana"/>
          <w:w w:val="90"/>
          <w:sz w:val="20"/>
          <w:szCs w:val="20"/>
        </w:rPr>
      </w:pPr>
      <w:r w:rsidRPr="00163648">
        <w:rPr>
          <w:rFonts w:ascii="Verdana" w:hAnsi="Verdana"/>
          <w:w w:val="90"/>
          <w:sz w:val="20"/>
          <w:szCs w:val="20"/>
        </w:rPr>
        <w:t xml:space="preserve">przygotowanie i wykonanie wszystkich niezbędnych materiałów do decyzji </w:t>
      </w:r>
      <w:r w:rsidRPr="00864470">
        <w:rPr>
          <w:rFonts w:ascii="Verdana" w:hAnsi="Verdana"/>
          <w:w w:val="90"/>
          <w:sz w:val="20"/>
          <w:szCs w:val="20"/>
        </w:rPr>
        <w:t xml:space="preserve">ZRID lub innej decyzji równoważnej oraz uzyskanie decyzji ZRID lub innej decyzji równoważnej (zgodnie </w:t>
      </w:r>
      <w:r w:rsidRPr="00864470">
        <w:rPr>
          <w:rFonts w:ascii="Verdana" w:hAnsi="Verdana"/>
          <w:w w:val="90"/>
          <w:sz w:val="20"/>
          <w:szCs w:val="20"/>
        </w:rPr>
        <w:br/>
        <w:t>z ETAPEM III TER)</w:t>
      </w:r>
      <w:r w:rsidR="00A03BDC">
        <w:rPr>
          <w:rFonts w:ascii="Verdana" w:hAnsi="Verdana"/>
          <w:w w:val="90"/>
          <w:sz w:val="20"/>
          <w:szCs w:val="20"/>
        </w:rPr>
        <w:t>,</w:t>
      </w:r>
      <w:r w:rsidRPr="00864470">
        <w:rPr>
          <w:rFonts w:ascii="Verdana" w:hAnsi="Verdana"/>
          <w:w w:val="90"/>
          <w:sz w:val="20"/>
          <w:szCs w:val="20"/>
        </w:rPr>
        <w:t xml:space="preserve"> uczestnicz</w:t>
      </w:r>
      <w:r w:rsidR="00A03BDC">
        <w:rPr>
          <w:rFonts w:ascii="Verdana" w:hAnsi="Verdana"/>
          <w:w w:val="90"/>
          <w:sz w:val="20"/>
          <w:szCs w:val="20"/>
        </w:rPr>
        <w:t>enie i wspieranie</w:t>
      </w:r>
      <w:r w:rsidRPr="00864470">
        <w:rPr>
          <w:rFonts w:ascii="Verdana" w:hAnsi="Verdana"/>
          <w:w w:val="90"/>
          <w:sz w:val="20"/>
          <w:szCs w:val="20"/>
        </w:rPr>
        <w:t xml:space="preserve"> Zamawiającego w procesach odwoławczych od decyzji administracyjnych, w tym decyzji ZRID lub innej decyzji równoważnej, w zakresie przygotowywania: wyjaśnień dla organu, odpowiedzi na zarzuty odwołujących, materiałów poprawiających wady i błędy w dokumentacjach i załącznikach do ZRID lub innej decyzji równoważnej tj. m.in. wykazów nieruchomości, map, rysunków,</w:t>
      </w:r>
    </w:p>
    <w:p w14:paraId="2A9F5349" w14:textId="77777777" w:rsidR="00383193" w:rsidRPr="00864470" w:rsidRDefault="00383193" w:rsidP="00383193">
      <w:pPr>
        <w:numPr>
          <w:ilvl w:val="1"/>
          <w:numId w:val="13"/>
        </w:numPr>
        <w:spacing w:after="0" w:line="260" w:lineRule="atLeast"/>
        <w:ind w:left="567" w:hanging="283"/>
        <w:jc w:val="both"/>
        <w:rPr>
          <w:rFonts w:ascii="Verdana" w:hAnsi="Verdana"/>
          <w:w w:val="90"/>
          <w:sz w:val="20"/>
          <w:szCs w:val="20"/>
        </w:rPr>
      </w:pPr>
      <w:r w:rsidRPr="00864470">
        <w:rPr>
          <w:rFonts w:ascii="Verdana" w:hAnsi="Verdana"/>
          <w:w w:val="90"/>
          <w:sz w:val="20"/>
          <w:szCs w:val="20"/>
        </w:rPr>
        <w:t>przestrzeganie praw autorskich i pokrewnych, patentów i licencji,</w:t>
      </w:r>
    </w:p>
    <w:p w14:paraId="7CBE8340" w14:textId="77777777" w:rsidR="00383193" w:rsidRPr="00163648" w:rsidRDefault="00383193" w:rsidP="00383193">
      <w:pPr>
        <w:numPr>
          <w:ilvl w:val="1"/>
          <w:numId w:val="13"/>
        </w:numPr>
        <w:spacing w:after="0" w:line="260" w:lineRule="atLeast"/>
        <w:ind w:left="567" w:hanging="283"/>
        <w:jc w:val="both"/>
        <w:rPr>
          <w:rFonts w:ascii="Verdana" w:hAnsi="Verdana"/>
          <w:w w:val="90"/>
          <w:sz w:val="20"/>
          <w:szCs w:val="20"/>
        </w:rPr>
      </w:pPr>
      <w:r w:rsidRPr="00163648">
        <w:rPr>
          <w:rFonts w:ascii="Verdana" w:hAnsi="Verdana"/>
          <w:w w:val="90"/>
          <w:sz w:val="20"/>
          <w:szCs w:val="20"/>
        </w:rPr>
        <w:t>udzielenia informacji na wezwanie Zamawiającego, każdorazowo w terminie 7 dni od daty wezwania,</w:t>
      </w:r>
    </w:p>
    <w:p w14:paraId="33BE1D12" w14:textId="77777777" w:rsidR="00383193" w:rsidRPr="00163648" w:rsidRDefault="00383193" w:rsidP="00383193">
      <w:pPr>
        <w:numPr>
          <w:ilvl w:val="1"/>
          <w:numId w:val="13"/>
        </w:numPr>
        <w:spacing w:after="0" w:line="260" w:lineRule="atLeast"/>
        <w:ind w:left="567" w:hanging="283"/>
        <w:jc w:val="both"/>
        <w:rPr>
          <w:rFonts w:ascii="Verdana" w:hAnsi="Verdana"/>
          <w:w w:val="90"/>
          <w:sz w:val="20"/>
          <w:szCs w:val="20"/>
        </w:rPr>
      </w:pPr>
      <w:r w:rsidRPr="00163648">
        <w:rPr>
          <w:rFonts w:ascii="Verdana" w:hAnsi="Verdana"/>
          <w:w w:val="90"/>
          <w:sz w:val="20"/>
          <w:szCs w:val="20"/>
        </w:rPr>
        <w:t>przekazywanie Zamawiającemu kserokopii wszystkich decyzji, orzeczeń organów administracji publicznej oraz opinii i uzgodnień innych podmiotów wydanych w trakcie obowiązywania Umowy w terminie 2 dni roboczych od dnia ich otrzymania przez Wykonawcę,</w:t>
      </w:r>
    </w:p>
    <w:p w14:paraId="1F6E07E5" w14:textId="77777777" w:rsidR="00383193" w:rsidRPr="00163648" w:rsidRDefault="00383193" w:rsidP="00383193">
      <w:pPr>
        <w:numPr>
          <w:ilvl w:val="1"/>
          <w:numId w:val="13"/>
        </w:numPr>
        <w:spacing w:after="0" w:line="260" w:lineRule="atLeast"/>
        <w:ind w:left="567" w:hanging="283"/>
        <w:jc w:val="both"/>
        <w:rPr>
          <w:rFonts w:ascii="Verdana" w:hAnsi="Verdana"/>
          <w:w w:val="90"/>
          <w:sz w:val="20"/>
          <w:szCs w:val="20"/>
        </w:rPr>
      </w:pPr>
      <w:r w:rsidRPr="00163648">
        <w:rPr>
          <w:rFonts w:ascii="Verdana" w:hAnsi="Verdana"/>
          <w:w w:val="90"/>
          <w:sz w:val="20"/>
          <w:szCs w:val="20"/>
        </w:rPr>
        <w:t>skierowanie do wykonania przedmiotu Umowy personelu wskazanego w Formularzu Wykaz osób, z uwzględnieniem możliwych zmian personelu,</w:t>
      </w:r>
    </w:p>
    <w:p w14:paraId="4D5209FF" w14:textId="77777777" w:rsidR="00383193" w:rsidRPr="00163648" w:rsidRDefault="00383193" w:rsidP="00383193">
      <w:pPr>
        <w:numPr>
          <w:ilvl w:val="1"/>
          <w:numId w:val="13"/>
        </w:numPr>
        <w:tabs>
          <w:tab w:val="clear" w:pos="1440"/>
        </w:tabs>
        <w:spacing w:after="0" w:line="260" w:lineRule="atLeast"/>
        <w:ind w:left="567" w:hanging="283"/>
        <w:jc w:val="both"/>
        <w:rPr>
          <w:rFonts w:ascii="Verdana" w:hAnsi="Verdana"/>
          <w:w w:val="90"/>
          <w:sz w:val="20"/>
          <w:szCs w:val="20"/>
        </w:rPr>
      </w:pPr>
      <w:r w:rsidRPr="00163648">
        <w:rPr>
          <w:rFonts w:ascii="Verdana" w:hAnsi="Verdana"/>
          <w:w w:val="90"/>
          <w:sz w:val="20"/>
          <w:szCs w:val="20"/>
        </w:rPr>
        <w:t>opracowanie dokumentacji wymienionej w  ETAPIE IV TER, czyli dokumentacji przetargowej wraz z uzyskaniem wszystkich niezbędnych zatwierdzeń tej dokumentacji,</w:t>
      </w:r>
    </w:p>
    <w:p w14:paraId="5F565B78" w14:textId="77777777" w:rsidR="00383193" w:rsidRPr="00163648" w:rsidRDefault="00383193" w:rsidP="00383193">
      <w:pPr>
        <w:numPr>
          <w:ilvl w:val="1"/>
          <w:numId w:val="13"/>
        </w:numPr>
        <w:tabs>
          <w:tab w:val="clear" w:pos="1440"/>
        </w:tabs>
        <w:spacing w:after="0" w:line="260" w:lineRule="atLeast"/>
        <w:ind w:left="567" w:hanging="283"/>
        <w:jc w:val="both"/>
        <w:rPr>
          <w:rFonts w:ascii="Verdana" w:hAnsi="Verdana"/>
          <w:w w:val="90"/>
          <w:sz w:val="20"/>
          <w:szCs w:val="20"/>
        </w:rPr>
      </w:pPr>
      <w:r w:rsidRPr="00163648">
        <w:rPr>
          <w:rFonts w:ascii="Verdana" w:hAnsi="Verdana"/>
          <w:w w:val="90"/>
          <w:sz w:val="20"/>
          <w:szCs w:val="20"/>
        </w:rPr>
        <w:t xml:space="preserve">Wykonawca powinien zawsze działać jako sumienny doradca Zamawiającego, zgodnie z przepisami oraz z zasadami postępowania obowiązującymi w jego zawodzie. </w:t>
      </w:r>
      <w:r w:rsidRPr="00163648">
        <w:rPr>
          <w:rFonts w:ascii="Verdana" w:hAnsi="Verdana"/>
          <w:w w:val="90"/>
          <w:sz w:val="20"/>
          <w:szCs w:val="20"/>
        </w:rPr>
        <w:lastRenderedPageBreak/>
        <w:t>W szczególności, Wykonawca powinien powstrzymać się od wszelkich publicznych oświadczeń dotyczących Umowy bez uzyskania wcześniejszej zgody Zamawiającego, jak również od angażowania się w jakąkolwiek działalność pozostającą w konflikcie z jego zobowiązaniami wobec Zamawiającego wynikającymi z niniejszej Umowy. Wykonawca oraz osoby przy pomocy, których wykonuje Umowę, w tym Podwykonawcy, zobowiązani są wstrzymać się od wszelkich czynności i działań sprzecznych z interesem Zamawiającego.</w:t>
      </w:r>
    </w:p>
    <w:p w14:paraId="0EFFF0A6" w14:textId="77777777" w:rsidR="00383193" w:rsidRPr="00163648" w:rsidRDefault="00383193" w:rsidP="00383193">
      <w:pPr>
        <w:spacing w:line="260" w:lineRule="atLeast"/>
        <w:jc w:val="both"/>
        <w:rPr>
          <w:rFonts w:ascii="Verdana" w:hAnsi="Verdana"/>
          <w:w w:val="90"/>
          <w:sz w:val="20"/>
          <w:szCs w:val="20"/>
        </w:rPr>
      </w:pPr>
    </w:p>
    <w:p w14:paraId="590B4734" w14:textId="6752A2E4" w:rsidR="00383193" w:rsidRPr="00163648" w:rsidRDefault="00383193" w:rsidP="000858C6">
      <w:pPr>
        <w:spacing w:line="260" w:lineRule="atLeast"/>
        <w:jc w:val="center"/>
        <w:outlineLvl w:val="5"/>
        <w:rPr>
          <w:rFonts w:ascii="Verdana" w:hAnsi="Verdana"/>
          <w:b/>
          <w:w w:val="90"/>
          <w:sz w:val="20"/>
          <w:szCs w:val="20"/>
        </w:rPr>
      </w:pPr>
      <w:r w:rsidRPr="00163648">
        <w:rPr>
          <w:rFonts w:ascii="Verdana" w:hAnsi="Verdana"/>
          <w:b/>
          <w:w w:val="90"/>
          <w:sz w:val="20"/>
          <w:szCs w:val="20"/>
        </w:rPr>
        <w:t>§ 7 Materiały do wykonania przedmiotu umowy</w:t>
      </w:r>
    </w:p>
    <w:p w14:paraId="20B77AD2" w14:textId="77777777" w:rsidR="00383193" w:rsidRPr="00163648" w:rsidRDefault="00383193" w:rsidP="00383193">
      <w:pPr>
        <w:numPr>
          <w:ilvl w:val="0"/>
          <w:numId w:val="14"/>
        </w:numPr>
        <w:tabs>
          <w:tab w:val="left" w:pos="-2694"/>
        </w:tabs>
        <w:overflowPunct w:val="0"/>
        <w:autoSpaceDE w:val="0"/>
        <w:autoSpaceDN w:val="0"/>
        <w:adjustRightInd w:val="0"/>
        <w:spacing w:after="0" w:line="260" w:lineRule="atLeast"/>
        <w:jc w:val="both"/>
        <w:rPr>
          <w:rFonts w:ascii="Verdana" w:hAnsi="Verdana"/>
          <w:w w:val="90"/>
          <w:sz w:val="20"/>
          <w:szCs w:val="20"/>
        </w:rPr>
      </w:pPr>
      <w:r w:rsidRPr="00163648">
        <w:rPr>
          <w:rFonts w:ascii="Verdana" w:hAnsi="Verdana"/>
          <w:w w:val="90"/>
          <w:sz w:val="20"/>
          <w:szCs w:val="20"/>
        </w:rPr>
        <w:t>Wykonawca pozyska we własnym zakresie materiały potrzebne do wykonania Dokumentacji projektowej, znajdujące się w zasobach odpowiednich instytucji.</w:t>
      </w:r>
    </w:p>
    <w:p w14:paraId="39EF9777" w14:textId="77777777" w:rsidR="00383193" w:rsidRPr="00163648" w:rsidRDefault="00383193" w:rsidP="00383193">
      <w:pPr>
        <w:numPr>
          <w:ilvl w:val="0"/>
          <w:numId w:val="14"/>
        </w:numPr>
        <w:tabs>
          <w:tab w:val="left" w:pos="-2694"/>
        </w:tabs>
        <w:overflowPunct w:val="0"/>
        <w:autoSpaceDE w:val="0"/>
        <w:autoSpaceDN w:val="0"/>
        <w:adjustRightInd w:val="0"/>
        <w:spacing w:after="0" w:line="260" w:lineRule="atLeast"/>
        <w:jc w:val="both"/>
        <w:rPr>
          <w:rFonts w:ascii="Verdana" w:hAnsi="Verdana"/>
          <w:w w:val="90"/>
          <w:sz w:val="20"/>
          <w:szCs w:val="20"/>
        </w:rPr>
      </w:pPr>
      <w:r w:rsidRPr="00163648">
        <w:rPr>
          <w:rFonts w:ascii="Verdana" w:hAnsi="Verdana"/>
          <w:w w:val="90"/>
          <w:sz w:val="20"/>
          <w:szCs w:val="20"/>
        </w:rPr>
        <w:t xml:space="preserve">Wykonawca wykona Dokumentację projektową w zakresie i w sposób zgodny z obowiązującymi przepisami, a w szczególności z art. 20 ust. 1 i 2 ustawy Prawo Budowlane i obowiązującymi rozporządzeniami wykonawczymi. </w:t>
      </w:r>
    </w:p>
    <w:p w14:paraId="37928D84" w14:textId="77777777" w:rsidR="00383193" w:rsidRPr="00163648" w:rsidRDefault="00383193" w:rsidP="00383193">
      <w:pPr>
        <w:numPr>
          <w:ilvl w:val="0"/>
          <w:numId w:val="14"/>
        </w:numPr>
        <w:tabs>
          <w:tab w:val="left" w:pos="-2694"/>
        </w:tabs>
        <w:overflowPunct w:val="0"/>
        <w:autoSpaceDE w:val="0"/>
        <w:autoSpaceDN w:val="0"/>
        <w:adjustRightInd w:val="0"/>
        <w:spacing w:after="0" w:line="260" w:lineRule="atLeast"/>
        <w:jc w:val="both"/>
        <w:rPr>
          <w:rFonts w:ascii="Verdana" w:hAnsi="Verdana"/>
          <w:w w:val="90"/>
          <w:sz w:val="20"/>
          <w:szCs w:val="20"/>
        </w:rPr>
      </w:pPr>
      <w:r w:rsidRPr="00163648">
        <w:rPr>
          <w:rFonts w:ascii="Verdana" w:hAnsi="Verdana"/>
          <w:w w:val="90"/>
          <w:sz w:val="20"/>
          <w:szCs w:val="20"/>
        </w:rPr>
        <w:t xml:space="preserve">Wykonawca przekaże Zamawiającemu wykonaną i uzgodnioną, podpisaną odręcznie Dokumentację projektową w liczbie  egzemplarzy określonej w Specyfikacji na projektowanie. </w:t>
      </w:r>
      <w:r w:rsidRPr="00163648">
        <w:rPr>
          <w:rFonts w:ascii="Verdana" w:hAnsi="Verdana" w:cs="Arial"/>
          <w:sz w:val="20"/>
          <w:szCs w:val="20"/>
        </w:rPr>
        <w:t>Każdy egzemplarz przekazywany przez Wykonawcę do odbioru będzie zawiera</w:t>
      </w:r>
      <w:r w:rsidRPr="00163648">
        <w:rPr>
          <w:rFonts w:ascii="Verdana" w:eastAsia="Malgun Gothic Semilight" w:hAnsi="Verdana" w:cs="Arial"/>
          <w:sz w:val="20"/>
          <w:szCs w:val="20"/>
        </w:rPr>
        <w:t>ł</w:t>
      </w:r>
      <w:r w:rsidRPr="00163648">
        <w:rPr>
          <w:rFonts w:ascii="Verdana" w:hAnsi="Verdana" w:cs="Arial"/>
          <w:sz w:val="20"/>
          <w:szCs w:val="20"/>
        </w:rPr>
        <w:t xml:space="preserve"> nośnik </w:t>
      </w:r>
      <w:r w:rsidRPr="00163648">
        <w:rPr>
          <w:rFonts w:ascii="Verdana" w:hAnsi="Verdana" w:cs="Arial"/>
          <w:sz w:val="20"/>
          <w:szCs w:val="20"/>
        </w:rPr>
        <w:br/>
        <w:t>z materia</w:t>
      </w:r>
      <w:r w:rsidRPr="00163648">
        <w:rPr>
          <w:rFonts w:ascii="Verdana" w:eastAsia="Malgun Gothic Semilight" w:hAnsi="Verdana" w:cs="Arial"/>
          <w:sz w:val="20"/>
          <w:szCs w:val="20"/>
        </w:rPr>
        <w:t>ł</w:t>
      </w:r>
      <w:r w:rsidRPr="00163648">
        <w:rPr>
          <w:rFonts w:ascii="Verdana" w:hAnsi="Verdana" w:cs="Arial"/>
          <w:sz w:val="20"/>
          <w:szCs w:val="20"/>
        </w:rPr>
        <w:t>ami  zapisanymi w dw</w:t>
      </w:r>
      <w:r w:rsidRPr="00163648">
        <w:rPr>
          <w:rFonts w:ascii="Verdana" w:eastAsia="Malgun Gothic Semilight" w:hAnsi="Verdana" w:cs="Arial"/>
          <w:sz w:val="20"/>
          <w:szCs w:val="20"/>
        </w:rPr>
        <w:t>ó</w:t>
      </w:r>
      <w:r w:rsidRPr="00163648">
        <w:rPr>
          <w:rFonts w:ascii="Verdana" w:hAnsi="Verdana" w:cs="Arial"/>
          <w:sz w:val="20"/>
          <w:szCs w:val="20"/>
        </w:rPr>
        <w:t>ch formach elektronicznych: nieedytowalnej (np. PDF) oraz w edytowalnej (np. DWG, DXF, DGN, DOC, XLS).</w:t>
      </w:r>
      <w:r w:rsidRPr="00163648">
        <w:rPr>
          <w:rFonts w:ascii="Verdana" w:hAnsi="Verdana"/>
          <w:w w:val="90"/>
          <w:sz w:val="20"/>
          <w:szCs w:val="20"/>
        </w:rPr>
        <w:t>Do projektu Wykonawca dołączy oświadczenie, że dokumentacja jest wykonana zgodnie z umową, obowiązującymi przepisami, normami i wytycznymi oraz, że została wykonana w stanie kompletnym z punktu widzenia celu, któremu ma służyć, a także oświadczenie, że wersje papierowe i elektroniczne są tożsame.</w:t>
      </w:r>
    </w:p>
    <w:p w14:paraId="0C4BE044" w14:textId="77777777" w:rsidR="00383193" w:rsidRPr="00163648" w:rsidRDefault="00383193" w:rsidP="00383193">
      <w:pPr>
        <w:rPr>
          <w:rFonts w:ascii="Verdana" w:hAnsi="Verdana"/>
          <w:sz w:val="20"/>
          <w:szCs w:val="20"/>
        </w:rPr>
      </w:pPr>
      <w:r w:rsidRPr="00163648">
        <w:rPr>
          <w:rFonts w:ascii="Verdana" w:hAnsi="Verdana"/>
          <w:sz w:val="20"/>
          <w:szCs w:val="20"/>
        </w:rPr>
        <w:t xml:space="preserve"> </w:t>
      </w:r>
    </w:p>
    <w:p w14:paraId="24746748" w14:textId="057CFF13" w:rsidR="00383193" w:rsidRPr="00163648" w:rsidRDefault="00383193" w:rsidP="000858C6">
      <w:pPr>
        <w:spacing w:line="260" w:lineRule="atLeast"/>
        <w:jc w:val="center"/>
        <w:outlineLvl w:val="5"/>
        <w:rPr>
          <w:rFonts w:ascii="Verdana" w:hAnsi="Verdana"/>
          <w:b/>
          <w:w w:val="90"/>
          <w:sz w:val="20"/>
          <w:szCs w:val="20"/>
        </w:rPr>
      </w:pPr>
      <w:r w:rsidRPr="00163648">
        <w:rPr>
          <w:rFonts w:ascii="Verdana" w:hAnsi="Verdana"/>
          <w:b/>
          <w:w w:val="90"/>
          <w:sz w:val="20"/>
          <w:szCs w:val="20"/>
        </w:rPr>
        <w:t>§ 8 Personel Wykonawcy oraz możliwego Podwykonawcy</w:t>
      </w:r>
    </w:p>
    <w:p w14:paraId="20AAF85F" w14:textId="77777777" w:rsidR="00383193" w:rsidRPr="00163648" w:rsidRDefault="00383193" w:rsidP="00383193">
      <w:pPr>
        <w:numPr>
          <w:ilvl w:val="0"/>
          <w:numId w:val="15"/>
        </w:numPr>
        <w:spacing w:after="0" w:line="260" w:lineRule="atLeast"/>
        <w:ind w:left="284" w:hanging="284"/>
        <w:jc w:val="both"/>
        <w:rPr>
          <w:rFonts w:ascii="Verdana" w:hAnsi="Verdana"/>
          <w:w w:val="90"/>
          <w:sz w:val="20"/>
          <w:szCs w:val="20"/>
        </w:rPr>
      </w:pPr>
      <w:r w:rsidRPr="00163648">
        <w:rPr>
          <w:rFonts w:ascii="Verdana" w:hAnsi="Verdana"/>
          <w:w w:val="90"/>
          <w:sz w:val="20"/>
          <w:szCs w:val="20"/>
        </w:rPr>
        <w:t>Wykonawca zobowiązany jest zapewnić wykonanie dokumentacji projektowej będącej przedmiotem umowy przez osoby posiadające stosowne kwalifikacje zawodowe i uprawnienia budowlane.</w:t>
      </w:r>
    </w:p>
    <w:p w14:paraId="5A07055D" w14:textId="77777777" w:rsidR="00383193" w:rsidRPr="00163648" w:rsidRDefault="00383193" w:rsidP="00383193">
      <w:pPr>
        <w:pStyle w:val="Akapitzlist"/>
        <w:numPr>
          <w:ilvl w:val="0"/>
          <w:numId w:val="15"/>
        </w:numPr>
        <w:tabs>
          <w:tab w:val="clear" w:pos="644"/>
          <w:tab w:val="num" w:pos="284"/>
        </w:tabs>
        <w:ind w:left="284" w:hanging="284"/>
        <w:jc w:val="both"/>
        <w:rPr>
          <w:rFonts w:ascii="Verdana" w:hAnsi="Verdana"/>
          <w:w w:val="90"/>
          <w:sz w:val="20"/>
          <w:szCs w:val="20"/>
        </w:rPr>
      </w:pPr>
      <w:r w:rsidRPr="00163648">
        <w:rPr>
          <w:rFonts w:ascii="Verdana" w:hAnsi="Verdana"/>
          <w:w w:val="90"/>
          <w:sz w:val="20"/>
          <w:szCs w:val="20"/>
        </w:rPr>
        <w:t>Wykonawca zobowiązuje się skierować do wykonania przedmiotu umowy personel wskazany w Formularzu Wykaz osób. Zmiana którejkolwiek z osób, o których mowa w zdaniu poprzednim w trakcie realizacji przedmiotu niniejszej umowy, musi być uzasadniona przez Wykonawcę na piśmie i zaakceptowana przez Zamawiającego. Zamawiający zaakceptuje taką zmianę wyłącznie wtedy, gdy kwalifikacje i doświadczenie wskazanych osób będą takie same lub wyższe od kwalifikacji i doświadczenia wymaganego postanowieniami Zapytania ofertowego.</w:t>
      </w:r>
      <w:r w:rsidRPr="00163648">
        <w:rPr>
          <w:rFonts w:ascii="Verdana" w:hAnsi="Verdana"/>
          <w:sz w:val="20"/>
          <w:szCs w:val="20"/>
        </w:rPr>
        <w:t xml:space="preserve"> </w:t>
      </w:r>
      <w:r w:rsidRPr="00163648">
        <w:rPr>
          <w:rFonts w:ascii="Verdana" w:eastAsia="Arial Unicode MS" w:hAnsi="Verdana" w:cs="Arial Unicode MS"/>
          <w:color w:val="000000"/>
          <w:w w:val="90"/>
          <w:sz w:val="20"/>
          <w:szCs w:val="20"/>
          <w:lang w:eastAsia="pl-PL"/>
        </w:rPr>
        <w:t xml:space="preserve"> Zamawiający jest uprawniony do odrzucenia propozycji zmiany w terminie 7 dni roboczych od dnia otrzymania tej propozycji, jeżeli zaproponowany kandydat nie spełnia w/w wymagań. Brak odpowiedzi Zamawiającego na propozycję zmiany w ww. terminie uznaje się za wyrażenie zgody na zmianę.</w:t>
      </w:r>
    </w:p>
    <w:p w14:paraId="5A65AB1B" w14:textId="77777777" w:rsidR="00383193" w:rsidRPr="00163648" w:rsidRDefault="00383193" w:rsidP="00383193">
      <w:pPr>
        <w:numPr>
          <w:ilvl w:val="0"/>
          <w:numId w:val="15"/>
        </w:numPr>
        <w:spacing w:after="0" w:line="260" w:lineRule="atLeast"/>
        <w:ind w:left="284" w:hanging="284"/>
        <w:jc w:val="both"/>
        <w:rPr>
          <w:rFonts w:ascii="Verdana" w:hAnsi="Verdana"/>
          <w:w w:val="90"/>
          <w:sz w:val="20"/>
          <w:szCs w:val="20"/>
        </w:rPr>
      </w:pPr>
      <w:r w:rsidRPr="00163648">
        <w:rPr>
          <w:rFonts w:ascii="Verdana" w:hAnsi="Verdana"/>
          <w:w w:val="90"/>
          <w:sz w:val="20"/>
          <w:szCs w:val="20"/>
        </w:rPr>
        <w:t>Wykonawca musi przedłożyć Zamawiającemu propozycję zmiany, o której mowa w ust. 2 nie później niż 7 dni przed planowanym wykorzystaniem do opracowania dokumentacji projektowej, którejkolwiek z osób wskazanych w Formularzu Wykaz osób. Jakakolwiek przerwa w realizacji przedmiotu umowy wynikająca z braku projektanta /sprawdzającego będzie traktowana jako przerwa wynikła z przyczyn zależnych od Wykonawcy i nie może stanowić podstawy do zmiany terminu zakończenia robót.</w:t>
      </w:r>
    </w:p>
    <w:p w14:paraId="09622159" w14:textId="77777777" w:rsidR="00383193" w:rsidRPr="00163648" w:rsidRDefault="00383193" w:rsidP="00383193">
      <w:pPr>
        <w:pStyle w:val="Akapitzlist"/>
        <w:rPr>
          <w:rFonts w:ascii="Verdana" w:hAnsi="Verdana"/>
          <w:w w:val="90"/>
          <w:sz w:val="20"/>
          <w:szCs w:val="20"/>
        </w:rPr>
      </w:pPr>
    </w:p>
    <w:p w14:paraId="14A61473" w14:textId="77777777" w:rsidR="00383193" w:rsidRPr="00163648" w:rsidRDefault="00383193" w:rsidP="00383193">
      <w:pPr>
        <w:numPr>
          <w:ilvl w:val="0"/>
          <w:numId w:val="15"/>
        </w:numPr>
        <w:spacing w:after="0" w:line="260" w:lineRule="atLeast"/>
        <w:jc w:val="both"/>
        <w:rPr>
          <w:rFonts w:ascii="Verdana" w:hAnsi="Verdana"/>
          <w:w w:val="90"/>
          <w:sz w:val="20"/>
          <w:szCs w:val="20"/>
        </w:rPr>
      </w:pPr>
      <w:r w:rsidRPr="00163648">
        <w:rPr>
          <w:rFonts w:ascii="Verdana" w:hAnsi="Verdana"/>
          <w:w w:val="90"/>
          <w:sz w:val="20"/>
          <w:szCs w:val="20"/>
        </w:rPr>
        <w:t>W przypadku  zatrudnienia Podwykonawców Wykonawca odpowiada za działania Podwykonawców jak za własne. Wykonawca zapewnia, że Podwykonawcy będą przestrzegać wszelkich postanowień Umowy.</w:t>
      </w:r>
    </w:p>
    <w:p w14:paraId="426B2D55" w14:textId="77777777" w:rsidR="00383193" w:rsidRPr="00163648" w:rsidRDefault="00383193" w:rsidP="00383193">
      <w:pPr>
        <w:numPr>
          <w:ilvl w:val="0"/>
          <w:numId w:val="15"/>
        </w:numPr>
        <w:spacing w:after="0" w:line="260" w:lineRule="atLeast"/>
        <w:jc w:val="both"/>
        <w:rPr>
          <w:rFonts w:ascii="Verdana" w:hAnsi="Verdana"/>
          <w:w w:val="90"/>
          <w:sz w:val="20"/>
          <w:szCs w:val="20"/>
        </w:rPr>
      </w:pPr>
      <w:r w:rsidRPr="00163648">
        <w:rPr>
          <w:rFonts w:ascii="Verdana" w:hAnsi="Verdana"/>
          <w:w w:val="90"/>
          <w:sz w:val="20"/>
          <w:szCs w:val="20"/>
        </w:rPr>
        <w:t>W przypadku zawarcia Umowy z Podwykonawcą, Wykonawca zobowiązany jest do uzyskania autorskich praw majątkowych oraz praw zależnych wraz ze zgodą Autora na samoograniczenie w wykonywaniu praw osobistych do utworów wytworzonych w ramach tej Umowy w zakresie tożsamym z określonym w § 20 Umowy oraz do skutecznego prawnie przeniesienia ich na Zamawiającego zgodnie z § 20 Umowy.</w:t>
      </w:r>
    </w:p>
    <w:p w14:paraId="24B70081" w14:textId="77777777" w:rsidR="00383193" w:rsidRPr="00163648" w:rsidRDefault="00383193" w:rsidP="00383193">
      <w:pPr>
        <w:numPr>
          <w:ilvl w:val="0"/>
          <w:numId w:val="15"/>
        </w:numPr>
        <w:spacing w:after="0" w:line="260" w:lineRule="atLeast"/>
        <w:jc w:val="both"/>
        <w:rPr>
          <w:rFonts w:ascii="Verdana" w:hAnsi="Verdana"/>
          <w:w w:val="90"/>
          <w:sz w:val="20"/>
          <w:szCs w:val="20"/>
        </w:rPr>
      </w:pPr>
      <w:r w:rsidRPr="00163648">
        <w:rPr>
          <w:rFonts w:ascii="Verdana" w:hAnsi="Verdana"/>
          <w:w w:val="90"/>
          <w:sz w:val="20"/>
          <w:szCs w:val="20"/>
        </w:rPr>
        <w:t>Zamawiający nie odpowiada za jakiekolwiek zobowiązania Wykonawcy wobec Podwykonawców, jak również za zobowiązania Podwykonawców wobec osób trzecich.</w:t>
      </w:r>
    </w:p>
    <w:p w14:paraId="1B9B1A8D" w14:textId="77777777" w:rsidR="00383193" w:rsidRPr="00163648" w:rsidRDefault="00383193" w:rsidP="00383193">
      <w:pPr>
        <w:spacing w:after="0" w:line="260" w:lineRule="atLeast"/>
        <w:jc w:val="both"/>
        <w:rPr>
          <w:rFonts w:ascii="Verdana" w:hAnsi="Verdana"/>
          <w:w w:val="90"/>
          <w:sz w:val="20"/>
          <w:szCs w:val="20"/>
        </w:rPr>
      </w:pPr>
    </w:p>
    <w:p w14:paraId="1075D79E" w14:textId="572B987C" w:rsidR="00383193" w:rsidRPr="00163648" w:rsidRDefault="00383193" w:rsidP="000858C6">
      <w:pPr>
        <w:spacing w:line="260" w:lineRule="atLeast"/>
        <w:jc w:val="center"/>
        <w:outlineLvl w:val="5"/>
        <w:rPr>
          <w:rFonts w:ascii="Verdana" w:hAnsi="Verdana"/>
          <w:b/>
          <w:w w:val="90"/>
          <w:sz w:val="20"/>
          <w:szCs w:val="20"/>
        </w:rPr>
      </w:pPr>
      <w:r w:rsidRPr="00163648">
        <w:rPr>
          <w:rFonts w:ascii="Verdana" w:hAnsi="Verdana"/>
          <w:b/>
          <w:w w:val="90"/>
          <w:sz w:val="20"/>
          <w:szCs w:val="20"/>
        </w:rPr>
        <w:t>§ 9 Przedstawiciele Zamawiającego</w:t>
      </w:r>
    </w:p>
    <w:p w14:paraId="13DD7E93" w14:textId="77777777" w:rsidR="00383193" w:rsidRPr="00163648" w:rsidRDefault="00383193" w:rsidP="00383193">
      <w:pPr>
        <w:numPr>
          <w:ilvl w:val="2"/>
          <w:numId w:val="13"/>
        </w:numPr>
        <w:spacing w:after="0" w:line="260" w:lineRule="atLeast"/>
        <w:ind w:left="284" w:hanging="284"/>
        <w:jc w:val="both"/>
        <w:rPr>
          <w:rFonts w:ascii="Verdana" w:hAnsi="Verdana"/>
          <w:w w:val="90"/>
          <w:sz w:val="20"/>
          <w:szCs w:val="20"/>
        </w:rPr>
      </w:pPr>
      <w:r w:rsidRPr="00163648">
        <w:rPr>
          <w:rFonts w:ascii="Verdana" w:hAnsi="Verdana"/>
          <w:w w:val="90"/>
          <w:sz w:val="20"/>
          <w:szCs w:val="20"/>
        </w:rPr>
        <w:t xml:space="preserve">Zamawiający podaje następujący adres do korespondencji i dane do wystawienia faktury VAT: Generalna Dyrekcja Dróg Krajowych i Autostrad Oddział w Opolu, ul. Niedziałkowskiego 6, </w:t>
      </w:r>
      <w:r w:rsidRPr="00163648">
        <w:rPr>
          <w:rFonts w:ascii="Verdana" w:hAnsi="Verdana"/>
          <w:w w:val="90"/>
          <w:sz w:val="20"/>
          <w:szCs w:val="20"/>
        </w:rPr>
        <w:br/>
        <w:t>45-085 Opole, NIP 754-00-03-773., REGON………………………….</w:t>
      </w:r>
    </w:p>
    <w:p w14:paraId="334D8D64" w14:textId="77777777" w:rsidR="00383193" w:rsidRPr="00163648" w:rsidRDefault="00383193" w:rsidP="00383193">
      <w:pPr>
        <w:spacing w:line="276" w:lineRule="auto"/>
        <w:jc w:val="both"/>
        <w:rPr>
          <w:rFonts w:ascii="Verdana" w:hAnsi="Verdana"/>
          <w:w w:val="90"/>
          <w:sz w:val="20"/>
          <w:szCs w:val="20"/>
        </w:rPr>
      </w:pPr>
      <w:r w:rsidRPr="00163648">
        <w:rPr>
          <w:rFonts w:ascii="Verdana" w:hAnsi="Verdana"/>
          <w:w w:val="90"/>
          <w:sz w:val="20"/>
          <w:szCs w:val="20"/>
        </w:rPr>
        <w:t xml:space="preserve">2.  Zamawiający wyznacza do pełnienia funkcji Kierownika Projektu: </w:t>
      </w:r>
    </w:p>
    <w:p w14:paraId="413613D0" w14:textId="77777777" w:rsidR="00383193" w:rsidRPr="00163648" w:rsidRDefault="00383193" w:rsidP="00383193">
      <w:pPr>
        <w:spacing w:line="276" w:lineRule="auto"/>
        <w:ind w:left="360"/>
        <w:jc w:val="both"/>
        <w:rPr>
          <w:rFonts w:ascii="Verdana" w:hAnsi="Verdana"/>
          <w:w w:val="90"/>
          <w:sz w:val="20"/>
          <w:szCs w:val="20"/>
        </w:rPr>
      </w:pPr>
      <w:r w:rsidRPr="00163648">
        <w:rPr>
          <w:rFonts w:ascii="Verdana" w:hAnsi="Verdana"/>
          <w:w w:val="90"/>
          <w:sz w:val="20"/>
          <w:szCs w:val="20"/>
        </w:rPr>
        <w:t>Pan/Pani _______________________________________________________</w:t>
      </w:r>
    </w:p>
    <w:p w14:paraId="52A2EE46" w14:textId="77777777" w:rsidR="00383193" w:rsidRPr="00163648" w:rsidRDefault="00383193" w:rsidP="00383193">
      <w:pPr>
        <w:spacing w:line="276" w:lineRule="auto"/>
        <w:ind w:left="360"/>
        <w:jc w:val="both"/>
        <w:rPr>
          <w:rFonts w:ascii="Verdana" w:hAnsi="Verdana"/>
          <w:w w:val="90"/>
          <w:sz w:val="20"/>
          <w:szCs w:val="20"/>
        </w:rPr>
      </w:pPr>
    </w:p>
    <w:p w14:paraId="4F9BD9DB" w14:textId="77777777" w:rsidR="00383193" w:rsidRPr="00163648" w:rsidRDefault="00383193" w:rsidP="00383193">
      <w:pPr>
        <w:spacing w:line="260" w:lineRule="atLeast"/>
        <w:jc w:val="center"/>
        <w:outlineLvl w:val="5"/>
        <w:rPr>
          <w:rFonts w:ascii="Verdana" w:hAnsi="Verdana"/>
          <w:b/>
          <w:w w:val="90"/>
          <w:sz w:val="20"/>
          <w:szCs w:val="20"/>
        </w:rPr>
      </w:pPr>
      <w:r w:rsidRPr="00163648">
        <w:rPr>
          <w:rFonts w:ascii="Verdana" w:hAnsi="Verdana"/>
          <w:b/>
          <w:w w:val="90"/>
          <w:sz w:val="20"/>
          <w:szCs w:val="20"/>
        </w:rPr>
        <w:t>§ 10 Przedstawiciel Wykonawcy</w:t>
      </w:r>
    </w:p>
    <w:p w14:paraId="29018C03" w14:textId="77777777" w:rsidR="00383193" w:rsidRPr="00163648" w:rsidRDefault="00383193" w:rsidP="00383193">
      <w:pPr>
        <w:numPr>
          <w:ilvl w:val="1"/>
          <w:numId w:val="16"/>
        </w:numPr>
        <w:spacing w:after="0" w:line="260" w:lineRule="atLeast"/>
        <w:ind w:left="284" w:hanging="284"/>
        <w:jc w:val="both"/>
        <w:rPr>
          <w:rFonts w:ascii="Verdana" w:hAnsi="Verdana"/>
          <w:w w:val="90"/>
          <w:sz w:val="20"/>
          <w:szCs w:val="20"/>
        </w:rPr>
      </w:pPr>
      <w:r w:rsidRPr="00163648">
        <w:rPr>
          <w:rFonts w:ascii="Verdana" w:hAnsi="Verdana"/>
          <w:w w:val="90"/>
          <w:sz w:val="20"/>
          <w:szCs w:val="20"/>
        </w:rPr>
        <w:t>Wykonawca ustanawia:</w:t>
      </w:r>
    </w:p>
    <w:p w14:paraId="3B6526AE" w14:textId="77777777" w:rsidR="00383193" w:rsidRPr="00163648" w:rsidRDefault="00383193" w:rsidP="00383193">
      <w:pPr>
        <w:spacing w:line="260" w:lineRule="atLeast"/>
        <w:ind w:left="284"/>
        <w:jc w:val="both"/>
        <w:rPr>
          <w:rFonts w:ascii="Verdana" w:hAnsi="Verdana"/>
          <w:w w:val="90"/>
          <w:sz w:val="20"/>
          <w:szCs w:val="20"/>
        </w:rPr>
      </w:pPr>
      <w:r w:rsidRPr="00163648">
        <w:rPr>
          <w:rFonts w:ascii="Verdana" w:hAnsi="Verdana"/>
          <w:w w:val="90"/>
          <w:sz w:val="20"/>
          <w:szCs w:val="20"/>
        </w:rPr>
        <w:t xml:space="preserve">Głównego Projektanta w osobie: </w:t>
      </w:r>
    </w:p>
    <w:p w14:paraId="3289C804" w14:textId="48E94C3B" w:rsidR="00383193" w:rsidRDefault="00383193" w:rsidP="00383193">
      <w:pPr>
        <w:spacing w:line="260" w:lineRule="atLeast"/>
        <w:ind w:left="284"/>
        <w:jc w:val="both"/>
        <w:rPr>
          <w:rFonts w:ascii="Verdana" w:hAnsi="Verdana"/>
          <w:w w:val="90"/>
          <w:sz w:val="20"/>
          <w:szCs w:val="20"/>
        </w:rPr>
      </w:pPr>
      <w:r w:rsidRPr="00163648">
        <w:rPr>
          <w:rFonts w:ascii="Verdana" w:hAnsi="Verdana"/>
          <w:w w:val="90"/>
          <w:sz w:val="20"/>
          <w:szCs w:val="20"/>
        </w:rPr>
        <w:t>Pani/Pana _______________________________________________________________</w:t>
      </w:r>
    </w:p>
    <w:p w14:paraId="391E476E" w14:textId="3E9ADFDE" w:rsidR="00FB56B8" w:rsidRDefault="00FB56B8" w:rsidP="00383193">
      <w:pPr>
        <w:spacing w:line="260" w:lineRule="atLeast"/>
        <w:ind w:left="284"/>
        <w:jc w:val="both"/>
        <w:rPr>
          <w:rFonts w:ascii="Verdana" w:hAnsi="Verdana"/>
          <w:w w:val="90"/>
          <w:sz w:val="20"/>
          <w:szCs w:val="20"/>
        </w:rPr>
      </w:pPr>
      <w:r>
        <w:rPr>
          <w:rFonts w:ascii="Verdana" w:hAnsi="Verdana"/>
          <w:w w:val="90"/>
          <w:sz w:val="20"/>
          <w:szCs w:val="20"/>
        </w:rPr>
        <w:t>Geodetę w osobie:</w:t>
      </w:r>
    </w:p>
    <w:p w14:paraId="568B12BA" w14:textId="7B62A4B9" w:rsidR="00FB56B8" w:rsidRPr="00163648" w:rsidRDefault="00FB56B8" w:rsidP="00383193">
      <w:pPr>
        <w:spacing w:line="260" w:lineRule="atLeast"/>
        <w:ind w:left="284"/>
        <w:jc w:val="both"/>
        <w:rPr>
          <w:rFonts w:ascii="Verdana" w:hAnsi="Verdana"/>
          <w:w w:val="90"/>
          <w:sz w:val="20"/>
          <w:szCs w:val="20"/>
        </w:rPr>
      </w:pPr>
      <w:r>
        <w:rPr>
          <w:rFonts w:ascii="Verdana" w:hAnsi="Verdana"/>
          <w:w w:val="90"/>
          <w:sz w:val="20"/>
          <w:szCs w:val="20"/>
        </w:rPr>
        <w:t xml:space="preserve">Pani/Pan </w:t>
      </w:r>
      <w:r w:rsidRPr="00163648">
        <w:rPr>
          <w:rFonts w:ascii="Verdana" w:hAnsi="Verdana"/>
          <w:w w:val="90"/>
          <w:sz w:val="20"/>
          <w:szCs w:val="20"/>
        </w:rPr>
        <w:t>_______________________________________________________________</w:t>
      </w:r>
    </w:p>
    <w:p w14:paraId="6ACAFD05" w14:textId="77777777" w:rsidR="00383193" w:rsidRPr="00163648" w:rsidRDefault="00383193" w:rsidP="00383193">
      <w:pPr>
        <w:numPr>
          <w:ilvl w:val="1"/>
          <w:numId w:val="16"/>
        </w:numPr>
        <w:spacing w:after="0" w:line="260" w:lineRule="atLeast"/>
        <w:ind w:left="284" w:hanging="284"/>
        <w:jc w:val="both"/>
        <w:rPr>
          <w:rFonts w:ascii="Verdana" w:hAnsi="Verdana"/>
          <w:w w:val="90"/>
          <w:sz w:val="20"/>
          <w:szCs w:val="20"/>
        </w:rPr>
      </w:pPr>
      <w:r w:rsidRPr="00163648">
        <w:rPr>
          <w:rFonts w:ascii="Verdana" w:hAnsi="Verdana"/>
          <w:w w:val="90"/>
          <w:sz w:val="20"/>
          <w:szCs w:val="20"/>
        </w:rPr>
        <w:t>Osoby wskazane w ust. 1 będzie działać w granicach umocowania określonego w ustawie Prawo Budowlane.</w:t>
      </w:r>
    </w:p>
    <w:p w14:paraId="0859922B" w14:textId="77777777" w:rsidR="00383193" w:rsidRPr="00163648" w:rsidRDefault="00383193" w:rsidP="00383193">
      <w:pPr>
        <w:numPr>
          <w:ilvl w:val="1"/>
          <w:numId w:val="16"/>
        </w:numPr>
        <w:spacing w:after="0" w:line="260" w:lineRule="atLeast"/>
        <w:ind w:left="284" w:hanging="284"/>
        <w:jc w:val="both"/>
        <w:rPr>
          <w:rFonts w:ascii="Verdana" w:hAnsi="Verdana"/>
          <w:w w:val="90"/>
          <w:sz w:val="20"/>
          <w:szCs w:val="20"/>
        </w:rPr>
      </w:pPr>
      <w:r w:rsidRPr="00163648">
        <w:rPr>
          <w:rFonts w:ascii="Verdana" w:hAnsi="Verdana"/>
          <w:w w:val="90"/>
          <w:sz w:val="20"/>
          <w:szCs w:val="20"/>
        </w:rPr>
        <w:t>Zmiana osób wskazanych w ust. 1 może nastąpić jedynie na zasadach określonych w § 8. Zmiana nie wymaga aneksu do niniejszej umowy.</w:t>
      </w:r>
    </w:p>
    <w:p w14:paraId="6F493E14" w14:textId="77777777" w:rsidR="00383193" w:rsidRPr="00163648" w:rsidRDefault="00383193" w:rsidP="00383193">
      <w:pPr>
        <w:spacing w:after="0" w:line="260" w:lineRule="atLeast"/>
        <w:ind w:left="284"/>
        <w:jc w:val="both"/>
        <w:rPr>
          <w:rFonts w:ascii="Verdana" w:hAnsi="Verdana"/>
          <w:w w:val="90"/>
          <w:sz w:val="20"/>
          <w:szCs w:val="20"/>
        </w:rPr>
      </w:pPr>
    </w:p>
    <w:p w14:paraId="05B9B6CA" w14:textId="1CEA8358" w:rsidR="00383193" w:rsidRPr="00163648" w:rsidRDefault="00383193" w:rsidP="000858C6">
      <w:pPr>
        <w:spacing w:line="260" w:lineRule="atLeast"/>
        <w:ind w:left="2832" w:firstLine="708"/>
        <w:outlineLvl w:val="5"/>
        <w:rPr>
          <w:rFonts w:ascii="Verdana" w:hAnsi="Verdana"/>
          <w:b/>
          <w:w w:val="90"/>
          <w:sz w:val="20"/>
          <w:szCs w:val="20"/>
        </w:rPr>
      </w:pPr>
      <w:r w:rsidRPr="00163648">
        <w:rPr>
          <w:rFonts w:ascii="Verdana" w:hAnsi="Verdana"/>
          <w:b/>
          <w:w w:val="90"/>
          <w:sz w:val="20"/>
          <w:szCs w:val="20"/>
        </w:rPr>
        <w:t>§ 11 Odbiory</w:t>
      </w:r>
    </w:p>
    <w:p w14:paraId="40A61762" w14:textId="77777777" w:rsidR="00383193" w:rsidRPr="00163648" w:rsidRDefault="00383193" w:rsidP="00383193">
      <w:pPr>
        <w:tabs>
          <w:tab w:val="left" w:pos="426"/>
        </w:tabs>
        <w:spacing w:line="260" w:lineRule="atLeast"/>
        <w:ind w:left="284" w:hanging="284"/>
        <w:jc w:val="both"/>
        <w:rPr>
          <w:rFonts w:ascii="Verdana" w:hAnsi="Verdana"/>
          <w:w w:val="90"/>
          <w:sz w:val="20"/>
          <w:szCs w:val="20"/>
        </w:rPr>
      </w:pPr>
      <w:r w:rsidRPr="00163648">
        <w:rPr>
          <w:rFonts w:ascii="Verdana" w:hAnsi="Verdana"/>
          <w:w w:val="90"/>
          <w:sz w:val="20"/>
          <w:szCs w:val="20"/>
        </w:rPr>
        <w:t>1.</w:t>
      </w:r>
      <w:r w:rsidRPr="00163648">
        <w:rPr>
          <w:rFonts w:ascii="Verdana" w:hAnsi="Verdana"/>
          <w:w w:val="90"/>
          <w:sz w:val="20"/>
          <w:szCs w:val="20"/>
        </w:rPr>
        <w:tab/>
        <w:t xml:space="preserve">Odbiór Dokumentacji projektowej, wykonanej zgodnie z wymaganiami Specyfikacji na Projektowanie oraz  wymaganiami niniejszej umowy, nastąpi na podstawie protokołu zdawczo – odbiorczego. Natomiast wykonanie całego  przedmiotu umowy zostanie potwierdzone w protokole odbioru końcowego  przedmiotu umowy. </w:t>
      </w:r>
    </w:p>
    <w:p w14:paraId="3EDBE6B0" w14:textId="77777777" w:rsidR="00383193" w:rsidRPr="00163648" w:rsidRDefault="00383193" w:rsidP="00383193">
      <w:pPr>
        <w:ind w:left="284" w:hanging="284"/>
        <w:jc w:val="both"/>
        <w:rPr>
          <w:rFonts w:ascii="Verdana" w:hAnsi="Verdana"/>
          <w:w w:val="90"/>
          <w:sz w:val="20"/>
          <w:szCs w:val="20"/>
        </w:rPr>
      </w:pPr>
      <w:r w:rsidRPr="00163648">
        <w:rPr>
          <w:rFonts w:ascii="Verdana" w:hAnsi="Verdana"/>
          <w:sz w:val="20"/>
          <w:szCs w:val="20"/>
        </w:rPr>
        <w:t xml:space="preserve">2. </w:t>
      </w:r>
      <w:r w:rsidRPr="00163648">
        <w:rPr>
          <w:rFonts w:ascii="Verdana" w:hAnsi="Verdana"/>
          <w:w w:val="90"/>
          <w:sz w:val="20"/>
          <w:szCs w:val="20"/>
        </w:rPr>
        <w:t>Protokół odbioru Dokumentacji projektowej opracowanej w ramach Przedmiotu umowy  będzie podpisany przez Zamawiającego po jej sprawdzeniu w czasie do 21 dni od daty jej otrzymania przez Zamawiającego, pod warunkiem, że Zamawiający nie zgłosi w tym terminie żadnych zastrzeżeń dotyczących Dokumentacji .</w:t>
      </w:r>
    </w:p>
    <w:p w14:paraId="152DD0D9" w14:textId="77777777" w:rsidR="00383193" w:rsidRPr="00163648" w:rsidRDefault="00383193" w:rsidP="00383193">
      <w:pPr>
        <w:ind w:left="284" w:hanging="284"/>
        <w:jc w:val="both"/>
        <w:rPr>
          <w:rFonts w:ascii="Verdana" w:hAnsi="Verdana"/>
          <w:w w:val="90"/>
          <w:sz w:val="20"/>
          <w:szCs w:val="20"/>
        </w:rPr>
      </w:pPr>
      <w:r w:rsidRPr="00163648">
        <w:rPr>
          <w:rFonts w:ascii="Verdana" w:hAnsi="Verdana"/>
          <w:sz w:val="20"/>
          <w:szCs w:val="20"/>
        </w:rPr>
        <w:t>3.</w:t>
      </w:r>
      <w:r w:rsidRPr="00163648">
        <w:rPr>
          <w:rFonts w:ascii="Verdana" w:hAnsi="Verdana"/>
          <w:sz w:val="20"/>
          <w:szCs w:val="20"/>
        </w:rPr>
        <w:tab/>
      </w:r>
      <w:r w:rsidRPr="00163648">
        <w:rPr>
          <w:rFonts w:ascii="Verdana" w:hAnsi="Verdana"/>
          <w:w w:val="90"/>
          <w:sz w:val="20"/>
          <w:szCs w:val="20"/>
        </w:rPr>
        <w:t>Jeżeli Zamawiający nie zgłosi zastrzeżeń, przyjmuje się dzień złożenia Dokumentacji  jako dzień jej wykonania w zakresie wskazanym w §1.</w:t>
      </w:r>
    </w:p>
    <w:p w14:paraId="19B1BF52" w14:textId="77777777" w:rsidR="00383193" w:rsidRPr="00163648" w:rsidRDefault="00383193" w:rsidP="00383193">
      <w:pPr>
        <w:ind w:left="284" w:hanging="284"/>
        <w:jc w:val="both"/>
        <w:rPr>
          <w:rFonts w:ascii="Verdana" w:hAnsi="Verdana"/>
          <w:w w:val="90"/>
          <w:sz w:val="20"/>
          <w:szCs w:val="20"/>
        </w:rPr>
      </w:pPr>
      <w:r w:rsidRPr="00163648">
        <w:rPr>
          <w:rFonts w:ascii="Verdana" w:hAnsi="Verdana"/>
          <w:sz w:val="20"/>
          <w:szCs w:val="20"/>
        </w:rPr>
        <w:t>4.</w:t>
      </w:r>
      <w:r w:rsidRPr="00163648">
        <w:rPr>
          <w:rFonts w:ascii="Verdana" w:hAnsi="Verdana"/>
          <w:sz w:val="20"/>
          <w:szCs w:val="20"/>
        </w:rPr>
        <w:tab/>
      </w:r>
      <w:r w:rsidRPr="00163648">
        <w:rPr>
          <w:rFonts w:ascii="Verdana" w:hAnsi="Verdana"/>
          <w:w w:val="90"/>
          <w:sz w:val="20"/>
          <w:szCs w:val="20"/>
        </w:rPr>
        <w:t>Jeżeli Zamawiający zgłosi zastrzeżenia, jako dzień wykonania Dokumentacji przyjmuje się dzień złożenia poprawionej Dokumentacji o ile zostanie odebrana bez zastrzeżeń.</w:t>
      </w:r>
    </w:p>
    <w:p w14:paraId="53055FE4" w14:textId="77777777" w:rsidR="00383193" w:rsidRPr="00163648" w:rsidRDefault="00383193" w:rsidP="00383193">
      <w:pPr>
        <w:ind w:left="284" w:hanging="284"/>
        <w:jc w:val="both"/>
        <w:rPr>
          <w:rFonts w:ascii="Verdana" w:hAnsi="Verdana"/>
          <w:w w:val="90"/>
          <w:sz w:val="20"/>
          <w:szCs w:val="20"/>
        </w:rPr>
      </w:pPr>
      <w:r w:rsidRPr="00163648">
        <w:rPr>
          <w:rFonts w:ascii="Verdana" w:hAnsi="Verdana"/>
          <w:sz w:val="20"/>
          <w:szCs w:val="20"/>
        </w:rPr>
        <w:t xml:space="preserve">5.  </w:t>
      </w:r>
      <w:r w:rsidRPr="00163648">
        <w:rPr>
          <w:rFonts w:ascii="Verdana" w:hAnsi="Verdana"/>
          <w:w w:val="90"/>
          <w:sz w:val="20"/>
          <w:szCs w:val="20"/>
        </w:rPr>
        <w:t>W razie zgłoszenia zastrzeżeń do Dokumentacji , Wykonawca jest obowiązany je usunąć, na co Zamawiający wyznaczy Wykonawcy termin, nie dłuższy niż 14  dni roboczych, licząc od dnia przekazania zastrzeżeń. Podpisany protokół odbioru  Dokumentacji ma skutek formalny i nie jest równoznaczny z uznaniem jej prawidłowości.</w:t>
      </w:r>
    </w:p>
    <w:p w14:paraId="103C8306" w14:textId="77777777" w:rsidR="00383193" w:rsidRPr="00163648" w:rsidRDefault="00383193" w:rsidP="00383193">
      <w:pPr>
        <w:rPr>
          <w:rFonts w:ascii="Verdana" w:hAnsi="Verdana"/>
          <w:sz w:val="20"/>
          <w:szCs w:val="20"/>
        </w:rPr>
      </w:pPr>
    </w:p>
    <w:p w14:paraId="200BABEB" w14:textId="5AAE3C8B" w:rsidR="00383193" w:rsidRPr="00163648" w:rsidRDefault="00383193" w:rsidP="000858C6">
      <w:pPr>
        <w:spacing w:line="260" w:lineRule="atLeast"/>
        <w:jc w:val="center"/>
        <w:outlineLvl w:val="5"/>
        <w:rPr>
          <w:rFonts w:ascii="Verdana" w:hAnsi="Verdana"/>
          <w:b/>
          <w:w w:val="90"/>
          <w:sz w:val="20"/>
          <w:szCs w:val="20"/>
        </w:rPr>
      </w:pPr>
      <w:r w:rsidRPr="00163648">
        <w:rPr>
          <w:rFonts w:ascii="Verdana" w:hAnsi="Verdana"/>
          <w:b/>
          <w:w w:val="90"/>
          <w:sz w:val="20"/>
          <w:szCs w:val="20"/>
        </w:rPr>
        <w:t>§ 12 Gwarancja i rękojmia</w:t>
      </w:r>
    </w:p>
    <w:p w14:paraId="7ACF0D71" w14:textId="77777777" w:rsidR="00383193" w:rsidRPr="00163648" w:rsidRDefault="00383193" w:rsidP="00383193">
      <w:pPr>
        <w:pStyle w:val="BodyText21"/>
        <w:numPr>
          <w:ilvl w:val="2"/>
          <w:numId w:val="31"/>
        </w:numPr>
        <w:shd w:val="clear" w:color="auto" w:fill="auto"/>
        <w:spacing w:before="120" w:after="120" w:line="240" w:lineRule="auto"/>
        <w:ind w:left="426" w:right="-3" w:hanging="426"/>
        <w:jc w:val="both"/>
        <w:rPr>
          <w:rFonts w:ascii="Verdana" w:eastAsia="Arial Unicode MS" w:hAnsi="Verdana" w:cs="Arial Unicode MS"/>
          <w:color w:val="000000"/>
          <w:w w:val="90"/>
          <w:lang w:eastAsia="pl-PL"/>
        </w:rPr>
      </w:pPr>
      <w:r w:rsidRPr="00163648">
        <w:rPr>
          <w:rFonts w:ascii="Verdana" w:eastAsia="Arial Unicode MS" w:hAnsi="Verdana" w:cs="Arial Unicode MS"/>
          <w:color w:val="000000"/>
          <w:w w:val="90"/>
          <w:lang w:eastAsia="pl-PL"/>
        </w:rPr>
        <w:t>Wykonawca udziela Zamawiającemu gwarancji jakości na dokumentację projektową będącą przedmiotem Umowy na okres ……. miesięcy zgodnie z Formularzem Ofertowym.</w:t>
      </w:r>
      <w:r w:rsidRPr="00163648">
        <w:rPr>
          <w:rFonts w:ascii="Verdana" w:hAnsi="Verdana"/>
        </w:rPr>
        <w:t xml:space="preserve"> </w:t>
      </w:r>
      <w:r w:rsidRPr="00163648">
        <w:rPr>
          <w:rFonts w:ascii="Verdana" w:eastAsia="Arial Unicode MS" w:hAnsi="Verdana" w:cs="Arial Unicode MS"/>
          <w:color w:val="000000"/>
          <w:w w:val="90"/>
          <w:lang w:eastAsia="pl-PL"/>
        </w:rPr>
        <w:t>Niniejsza umowa stanowi w tym zakresie oświadczenie gwarancyjne, o którym mowa w przepisach kodeksu cywilnego.</w:t>
      </w:r>
    </w:p>
    <w:p w14:paraId="7443954B" w14:textId="77777777" w:rsidR="00383193" w:rsidRPr="00163648" w:rsidRDefault="00383193" w:rsidP="00383193">
      <w:pPr>
        <w:pStyle w:val="BodyText21"/>
        <w:numPr>
          <w:ilvl w:val="2"/>
          <w:numId w:val="31"/>
        </w:numPr>
        <w:shd w:val="clear" w:color="auto" w:fill="auto"/>
        <w:spacing w:before="120" w:after="120" w:line="240" w:lineRule="auto"/>
        <w:ind w:left="426" w:right="-3" w:hanging="426"/>
        <w:jc w:val="both"/>
        <w:rPr>
          <w:rFonts w:ascii="Verdana" w:eastAsia="Arial Unicode MS" w:hAnsi="Verdana" w:cs="Arial Unicode MS"/>
          <w:color w:val="000000"/>
          <w:w w:val="90"/>
          <w:lang w:eastAsia="pl-PL"/>
        </w:rPr>
      </w:pPr>
      <w:r w:rsidRPr="00163648">
        <w:rPr>
          <w:rFonts w:ascii="Verdana" w:eastAsia="Arial Unicode MS" w:hAnsi="Verdana" w:cs="Arial Unicode MS"/>
          <w:color w:val="000000"/>
          <w:w w:val="90"/>
          <w:lang w:eastAsia="pl-PL"/>
        </w:rPr>
        <w:t xml:space="preserve">Okres gwarancji jakości rozpoczyna swój bieg od dnia podpisania protokołu zdawczo- odbiorczego Dokumentacji projektowej.  </w:t>
      </w:r>
    </w:p>
    <w:p w14:paraId="5FC35827" w14:textId="77777777" w:rsidR="00383193" w:rsidRPr="00163648" w:rsidRDefault="00383193" w:rsidP="00383193">
      <w:pPr>
        <w:pStyle w:val="BodyText21"/>
        <w:numPr>
          <w:ilvl w:val="2"/>
          <w:numId w:val="31"/>
        </w:numPr>
        <w:shd w:val="clear" w:color="auto" w:fill="auto"/>
        <w:spacing w:before="120" w:after="120" w:line="240" w:lineRule="auto"/>
        <w:ind w:left="426" w:right="-3" w:hanging="426"/>
        <w:jc w:val="both"/>
        <w:rPr>
          <w:rFonts w:ascii="Verdana" w:eastAsia="Arial Unicode MS" w:hAnsi="Verdana" w:cs="Arial Unicode MS"/>
          <w:color w:val="000000"/>
          <w:w w:val="90"/>
          <w:lang w:eastAsia="pl-PL"/>
        </w:rPr>
      </w:pPr>
      <w:r w:rsidRPr="00163648">
        <w:rPr>
          <w:rFonts w:ascii="Verdana" w:eastAsia="Arial Unicode MS" w:hAnsi="Verdana" w:cs="Arial Unicode MS"/>
          <w:color w:val="000000"/>
          <w:w w:val="90"/>
          <w:lang w:eastAsia="pl-PL"/>
        </w:rPr>
        <w:t xml:space="preserve">Strony ustalają, że okres rękojmi udzielonej przez Wykonawcę na przedmiot Umowy będzie równy okresowi udzielanej gwarancji. Zamawiający zastrzega sobie prawo do korzystania </w:t>
      </w:r>
      <w:r w:rsidRPr="00163648">
        <w:rPr>
          <w:rFonts w:ascii="Verdana" w:eastAsia="Arial Unicode MS" w:hAnsi="Verdana" w:cs="Arial Unicode MS"/>
          <w:color w:val="000000"/>
          <w:w w:val="90"/>
          <w:lang w:eastAsia="pl-PL"/>
        </w:rPr>
        <w:br/>
        <w:t xml:space="preserve">z rękojmi niezależnie od uprawnień wynikających z gwarancji.  </w:t>
      </w:r>
    </w:p>
    <w:p w14:paraId="6419BE63" w14:textId="77777777" w:rsidR="00383193" w:rsidRPr="00163648" w:rsidRDefault="00383193" w:rsidP="00383193">
      <w:pPr>
        <w:pStyle w:val="BodyText21"/>
        <w:numPr>
          <w:ilvl w:val="2"/>
          <w:numId w:val="31"/>
        </w:numPr>
        <w:shd w:val="clear" w:color="auto" w:fill="auto"/>
        <w:spacing w:before="120" w:after="120" w:line="240" w:lineRule="auto"/>
        <w:ind w:left="426" w:right="-3" w:hanging="426"/>
        <w:jc w:val="both"/>
        <w:rPr>
          <w:rFonts w:ascii="Verdana" w:eastAsia="Arial Unicode MS" w:hAnsi="Verdana" w:cs="Arial Unicode MS"/>
          <w:color w:val="000000"/>
          <w:w w:val="90"/>
          <w:lang w:eastAsia="pl-PL"/>
        </w:rPr>
      </w:pPr>
      <w:r w:rsidRPr="00163648">
        <w:rPr>
          <w:rFonts w:ascii="Verdana" w:eastAsia="Arial Unicode MS" w:hAnsi="Verdana" w:cs="Arial Unicode MS"/>
          <w:color w:val="000000"/>
          <w:w w:val="90"/>
          <w:lang w:eastAsia="pl-PL"/>
        </w:rPr>
        <w:lastRenderedPageBreak/>
        <w:t>Wykonawca udziela Zamawiającemu rękojmi na dokumentację projektową będącą przedmiotem Umowy.</w:t>
      </w:r>
    </w:p>
    <w:p w14:paraId="4AA9BD39" w14:textId="77777777" w:rsidR="00383193" w:rsidRPr="00163648" w:rsidRDefault="00383193" w:rsidP="00383193">
      <w:pPr>
        <w:spacing w:line="260" w:lineRule="atLeast"/>
        <w:ind w:left="284" w:hanging="284"/>
        <w:jc w:val="both"/>
        <w:rPr>
          <w:rFonts w:ascii="Verdana" w:hAnsi="Verdana"/>
          <w:w w:val="90"/>
          <w:sz w:val="20"/>
          <w:szCs w:val="20"/>
        </w:rPr>
      </w:pPr>
      <w:r w:rsidRPr="00163648">
        <w:rPr>
          <w:rFonts w:ascii="Verdana" w:hAnsi="Verdana"/>
          <w:w w:val="90"/>
          <w:sz w:val="20"/>
          <w:szCs w:val="20"/>
        </w:rPr>
        <w:t>5. Okres udzielonej przez Wykonawcę rękojmi rozpoczyna swój bieg od dnia podpisania protokołu zdawczo-odbiorczego Dokumentacji projektowej.</w:t>
      </w:r>
    </w:p>
    <w:p w14:paraId="6CCD04B4" w14:textId="77777777" w:rsidR="00383193" w:rsidRPr="00163648" w:rsidRDefault="00383193" w:rsidP="00383193">
      <w:pPr>
        <w:pStyle w:val="BodyText21"/>
        <w:shd w:val="clear" w:color="auto" w:fill="auto"/>
        <w:spacing w:before="120" w:after="120" w:line="240" w:lineRule="auto"/>
        <w:ind w:left="284" w:right="-3" w:hanging="284"/>
        <w:jc w:val="both"/>
        <w:rPr>
          <w:rFonts w:ascii="Verdana" w:eastAsia="Arial Unicode MS" w:hAnsi="Verdana" w:cs="Arial Unicode MS"/>
          <w:color w:val="000000"/>
          <w:w w:val="90"/>
          <w:lang w:eastAsia="pl-PL"/>
        </w:rPr>
      </w:pPr>
      <w:r w:rsidRPr="00163648">
        <w:rPr>
          <w:rFonts w:ascii="Verdana" w:hAnsi="Verdana"/>
          <w:w w:val="90"/>
        </w:rPr>
        <w:t xml:space="preserve">6. </w:t>
      </w:r>
      <w:r w:rsidRPr="00163648">
        <w:rPr>
          <w:rFonts w:ascii="Verdana" w:eastAsia="Arial Unicode MS" w:hAnsi="Verdana" w:cs="Arial Unicode MS"/>
          <w:color w:val="000000"/>
          <w:w w:val="90"/>
          <w:lang w:eastAsia="pl-PL"/>
        </w:rPr>
        <w:t>W okresie rękojmi i gwarancji Wykonawca będzie odpowiedzialny za usunięcie na swój koszt wszelkich wad dokumentacji projektowej, na pisemny wniosek Zamawiającego. Z tytułu usunięcia wad Wykonawcy nie przysługuje wynagrodzenie.</w:t>
      </w:r>
    </w:p>
    <w:p w14:paraId="103A54CB" w14:textId="16CEB5EB" w:rsidR="00383193" w:rsidRPr="00163648" w:rsidRDefault="00383193" w:rsidP="00383193">
      <w:pPr>
        <w:pStyle w:val="BodyText21"/>
        <w:numPr>
          <w:ilvl w:val="2"/>
          <w:numId w:val="32"/>
        </w:numPr>
        <w:shd w:val="clear" w:color="auto" w:fill="auto"/>
        <w:spacing w:before="120" w:after="120" w:line="240" w:lineRule="auto"/>
        <w:ind w:right="-3"/>
        <w:jc w:val="both"/>
        <w:rPr>
          <w:rFonts w:ascii="Verdana" w:eastAsia="Arial Unicode MS" w:hAnsi="Verdana" w:cs="Arial Unicode MS"/>
          <w:color w:val="000000"/>
          <w:w w:val="90"/>
          <w:lang w:eastAsia="pl-PL"/>
        </w:rPr>
      </w:pPr>
      <w:r w:rsidRPr="00163648">
        <w:rPr>
          <w:rFonts w:ascii="Verdana" w:eastAsia="Arial Unicode MS" w:hAnsi="Verdana" w:cs="Arial Unicode MS"/>
          <w:color w:val="000000"/>
          <w:w w:val="90"/>
          <w:lang w:eastAsia="pl-PL"/>
        </w:rPr>
        <w:t>Za wadę uznaje się</w:t>
      </w:r>
      <w:r w:rsidR="007958A3">
        <w:rPr>
          <w:rFonts w:ascii="Verdana" w:eastAsia="Arial Unicode MS" w:hAnsi="Verdana" w:cs="Arial Unicode MS"/>
          <w:color w:val="000000"/>
          <w:w w:val="90"/>
          <w:lang w:eastAsia="pl-PL"/>
        </w:rPr>
        <w:t xml:space="preserve"> w </w:t>
      </w:r>
      <w:r w:rsidR="00E96A46">
        <w:rPr>
          <w:rFonts w:ascii="Verdana" w:eastAsia="Arial Unicode MS" w:hAnsi="Verdana" w:cs="Arial Unicode MS"/>
          <w:color w:val="000000"/>
          <w:w w:val="90"/>
          <w:lang w:eastAsia="pl-PL"/>
        </w:rPr>
        <w:t>szczególności</w:t>
      </w:r>
      <w:r w:rsidRPr="00163648">
        <w:rPr>
          <w:rFonts w:ascii="Verdana" w:eastAsia="Arial Unicode MS" w:hAnsi="Verdana" w:cs="Arial Unicode MS"/>
          <w:color w:val="000000"/>
          <w:w w:val="90"/>
          <w:lang w:eastAsia="pl-PL"/>
        </w:rPr>
        <w:t>:</w:t>
      </w:r>
    </w:p>
    <w:p w14:paraId="28D3BCB3" w14:textId="77777777" w:rsidR="00383193" w:rsidRPr="00163648" w:rsidRDefault="00383193" w:rsidP="00383193">
      <w:pPr>
        <w:pStyle w:val="BodyText21"/>
        <w:numPr>
          <w:ilvl w:val="4"/>
          <w:numId w:val="32"/>
        </w:numPr>
        <w:shd w:val="clear" w:color="auto" w:fill="auto"/>
        <w:spacing w:before="0" w:after="0" w:line="240" w:lineRule="auto"/>
        <w:ind w:left="709" w:right="23" w:hanging="283"/>
        <w:jc w:val="both"/>
        <w:rPr>
          <w:rFonts w:ascii="Verdana" w:eastAsia="Arial Unicode MS" w:hAnsi="Verdana" w:cs="Arial Unicode MS"/>
          <w:color w:val="000000"/>
          <w:w w:val="90"/>
          <w:lang w:eastAsia="pl-PL"/>
        </w:rPr>
      </w:pPr>
      <w:r w:rsidRPr="00163648">
        <w:rPr>
          <w:rFonts w:ascii="Verdana" w:eastAsia="Arial Unicode MS" w:hAnsi="Verdana" w:cs="Arial Unicode MS"/>
          <w:color w:val="000000"/>
          <w:w w:val="90"/>
          <w:lang w:eastAsia="pl-PL"/>
        </w:rPr>
        <w:t>niezdatność przedmiotu Umowy do określonego w Umowie użytku ze względu na cechy uniemożliwiające jego właściwą i bezpieczną realizację i eksploatację lub ograniczające możliwości właściwej i bezpiecznej realizacji lub eksploatacji całości lub jakiejkolwiek części dokumentacji wchodzącej w skład przedmiotu Umowy,</w:t>
      </w:r>
    </w:p>
    <w:p w14:paraId="5DFAE768" w14:textId="77777777" w:rsidR="00383193" w:rsidRPr="00163648" w:rsidRDefault="00383193" w:rsidP="00383193">
      <w:pPr>
        <w:pStyle w:val="BodyText21"/>
        <w:numPr>
          <w:ilvl w:val="4"/>
          <w:numId w:val="32"/>
        </w:numPr>
        <w:shd w:val="clear" w:color="auto" w:fill="auto"/>
        <w:spacing w:before="0" w:after="0" w:line="240" w:lineRule="auto"/>
        <w:ind w:left="709" w:right="23" w:hanging="283"/>
        <w:jc w:val="both"/>
        <w:rPr>
          <w:rFonts w:ascii="Verdana" w:eastAsia="Arial Unicode MS" w:hAnsi="Verdana" w:cs="Arial Unicode MS"/>
          <w:color w:val="000000"/>
          <w:w w:val="90"/>
          <w:lang w:eastAsia="pl-PL"/>
        </w:rPr>
      </w:pPr>
      <w:r w:rsidRPr="00163648">
        <w:rPr>
          <w:rFonts w:ascii="Verdana" w:eastAsia="Arial Unicode MS" w:hAnsi="Verdana" w:cs="Arial Unicode MS"/>
          <w:color w:val="000000"/>
          <w:w w:val="90"/>
          <w:lang w:eastAsia="pl-PL"/>
        </w:rPr>
        <w:t xml:space="preserve">jawną lub ukrytą właściwość tkwiącą w dokumentacji projektowej, dokumentach, rozwiązaniach, ilościach przekazywanych przez Wykonawcę lub w jakimkolwiek ich elemencie (stanowiącym przedmiot Umowy) powodującą brak możliwości używania lub korzystania </w:t>
      </w:r>
      <w:r w:rsidRPr="00163648">
        <w:rPr>
          <w:rFonts w:ascii="Verdana" w:eastAsia="Arial Unicode MS" w:hAnsi="Verdana" w:cs="Arial Unicode MS"/>
          <w:color w:val="000000"/>
          <w:w w:val="90"/>
          <w:lang w:eastAsia="pl-PL"/>
        </w:rPr>
        <w:br/>
        <w:t>z przedmiotu Umowy zgodnie z jego przeznaczeniem,</w:t>
      </w:r>
    </w:p>
    <w:p w14:paraId="7D8C6C73" w14:textId="77777777" w:rsidR="00383193" w:rsidRPr="00163648" w:rsidRDefault="00383193" w:rsidP="00383193">
      <w:pPr>
        <w:pStyle w:val="BodyText21"/>
        <w:numPr>
          <w:ilvl w:val="4"/>
          <w:numId w:val="32"/>
        </w:numPr>
        <w:shd w:val="clear" w:color="auto" w:fill="auto"/>
        <w:spacing w:before="0" w:after="0" w:line="240" w:lineRule="auto"/>
        <w:ind w:left="709" w:right="23" w:hanging="283"/>
        <w:jc w:val="both"/>
        <w:rPr>
          <w:rFonts w:ascii="Verdana" w:hAnsi="Verdana" w:cstheme="minorHAnsi"/>
        </w:rPr>
      </w:pPr>
      <w:r w:rsidRPr="00163648">
        <w:rPr>
          <w:rFonts w:ascii="Verdana" w:eastAsia="Arial Unicode MS" w:hAnsi="Verdana" w:cs="Arial Unicode MS"/>
          <w:color w:val="000000"/>
          <w:w w:val="90"/>
          <w:lang w:eastAsia="pl-PL"/>
        </w:rPr>
        <w:t>niezgodność wykonania przedmiotu Umowy z obowiązującymi przepisami prawa, zasadami wiedzy technicznej oraz zobowiązaniami Wykonawcy zawartymi w Umowie</w:t>
      </w:r>
      <w:r w:rsidRPr="00163648">
        <w:rPr>
          <w:rFonts w:ascii="Verdana" w:hAnsi="Verdana" w:cstheme="minorHAnsi"/>
        </w:rPr>
        <w:t>,</w:t>
      </w:r>
    </w:p>
    <w:p w14:paraId="0F2978A8" w14:textId="77777777" w:rsidR="00383193" w:rsidRPr="00163648" w:rsidRDefault="00383193" w:rsidP="00383193">
      <w:pPr>
        <w:pStyle w:val="BodyText21"/>
        <w:numPr>
          <w:ilvl w:val="4"/>
          <w:numId w:val="32"/>
        </w:numPr>
        <w:shd w:val="clear" w:color="auto" w:fill="auto"/>
        <w:spacing w:before="0" w:after="0" w:line="240" w:lineRule="auto"/>
        <w:ind w:left="709" w:right="23" w:hanging="283"/>
        <w:jc w:val="both"/>
        <w:rPr>
          <w:rFonts w:ascii="Verdana" w:eastAsia="Arial Unicode MS" w:hAnsi="Verdana" w:cs="Arial Unicode MS"/>
          <w:color w:val="000000"/>
          <w:w w:val="90"/>
          <w:lang w:eastAsia="pl-PL"/>
        </w:rPr>
      </w:pPr>
      <w:r w:rsidRPr="00163648">
        <w:rPr>
          <w:rFonts w:ascii="Verdana" w:eastAsia="Arial Unicode MS" w:hAnsi="Verdana" w:cs="Arial Unicode MS"/>
          <w:color w:val="000000"/>
          <w:w w:val="90"/>
          <w:lang w:eastAsia="pl-PL"/>
        </w:rPr>
        <w:t>obniżenie stopnia użyteczności przedmiotu Umowy ,</w:t>
      </w:r>
    </w:p>
    <w:p w14:paraId="450688B1" w14:textId="77777777" w:rsidR="00383193" w:rsidRPr="00163648" w:rsidRDefault="00383193" w:rsidP="00383193">
      <w:pPr>
        <w:pStyle w:val="BodyText21"/>
        <w:numPr>
          <w:ilvl w:val="4"/>
          <w:numId w:val="32"/>
        </w:numPr>
        <w:shd w:val="clear" w:color="auto" w:fill="auto"/>
        <w:spacing w:before="0" w:after="0" w:line="240" w:lineRule="auto"/>
        <w:ind w:left="709" w:right="23" w:hanging="283"/>
        <w:jc w:val="both"/>
        <w:rPr>
          <w:rFonts w:ascii="Verdana" w:eastAsia="Arial Unicode MS" w:hAnsi="Verdana" w:cs="Arial Unicode MS"/>
          <w:color w:val="000000"/>
          <w:w w:val="90"/>
          <w:lang w:eastAsia="pl-PL"/>
        </w:rPr>
      </w:pPr>
      <w:r w:rsidRPr="00163648">
        <w:rPr>
          <w:rFonts w:ascii="Verdana" w:eastAsia="Arial Unicode MS" w:hAnsi="Verdana" w:cs="Arial Unicode MS"/>
          <w:color w:val="000000"/>
          <w:w w:val="90"/>
          <w:lang w:eastAsia="pl-PL"/>
        </w:rPr>
        <w:t>obniżenie jakości, trwałości lub inne uszkodzenie w przedmiocie Umowy,</w:t>
      </w:r>
    </w:p>
    <w:p w14:paraId="26B6C8F7" w14:textId="77777777" w:rsidR="00383193" w:rsidRPr="00163648" w:rsidRDefault="00383193" w:rsidP="00383193">
      <w:pPr>
        <w:pStyle w:val="BodyText21"/>
        <w:numPr>
          <w:ilvl w:val="4"/>
          <w:numId w:val="32"/>
        </w:numPr>
        <w:shd w:val="clear" w:color="auto" w:fill="auto"/>
        <w:spacing w:before="0" w:after="0" w:line="240" w:lineRule="auto"/>
        <w:ind w:left="709" w:right="23" w:hanging="283"/>
        <w:jc w:val="both"/>
        <w:rPr>
          <w:rFonts w:ascii="Verdana" w:eastAsia="Arial Unicode MS" w:hAnsi="Verdana" w:cs="Arial Unicode MS"/>
          <w:color w:val="000000"/>
          <w:w w:val="90"/>
          <w:lang w:eastAsia="pl-PL"/>
        </w:rPr>
      </w:pPr>
      <w:r w:rsidRPr="00163648">
        <w:rPr>
          <w:rFonts w:ascii="Verdana" w:eastAsia="Arial Unicode MS" w:hAnsi="Verdana" w:cs="Arial Unicode MS"/>
          <w:color w:val="000000"/>
          <w:w w:val="90"/>
          <w:lang w:eastAsia="pl-PL"/>
        </w:rPr>
        <w:t>sytuację w której element przedmiotu Umowy nie stanowi własności Wykonawcy,</w:t>
      </w:r>
    </w:p>
    <w:p w14:paraId="4D487D54" w14:textId="77777777" w:rsidR="00383193" w:rsidRPr="00163648" w:rsidRDefault="00383193" w:rsidP="00383193">
      <w:pPr>
        <w:pStyle w:val="BodyText21"/>
        <w:numPr>
          <w:ilvl w:val="4"/>
          <w:numId w:val="32"/>
        </w:numPr>
        <w:shd w:val="clear" w:color="auto" w:fill="auto"/>
        <w:spacing w:before="0" w:after="0" w:line="240" w:lineRule="auto"/>
        <w:ind w:left="709" w:right="23" w:hanging="283"/>
        <w:jc w:val="both"/>
        <w:rPr>
          <w:rFonts w:ascii="Verdana" w:eastAsia="Arial Unicode MS" w:hAnsi="Verdana" w:cs="Arial Unicode MS"/>
          <w:color w:val="000000"/>
          <w:w w:val="90"/>
          <w:lang w:eastAsia="pl-PL"/>
        </w:rPr>
      </w:pPr>
      <w:r w:rsidRPr="00163648">
        <w:rPr>
          <w:rFonts w:ascii="Verdana" w:eastAsia="Arial Unicode MS" w:hAnsi="Verdana" w:cs="Arial Unicode MS"/>
          <w:color w:val="000000"/>
          <w:w w:val="90"/>
          <w:lang w:eastAsia="pl-PL"/>
        </w:rPr>
        <w:t>sytuację w której przedmiot Umowy jest obciążony prawem lub prawami osób trzecich lub</w:t>
      </w:r>
      <w:r w:rsidRPr="00163648">
        <w:rPr>
          <w:rFonts w:ascii="Verdana" w:hAnsi="Verdana" w:cstheme="minorHAnsi"/>
        </w:rPr>
        <w:t xml:space="preserve"> </w:t>
      </w:r>
      <w:r w:rsidRPr="00163648">
        <w:rPr>
          <w:rFonts w:ascii="Verdana" w:eastAsia="Arial Unicode MS" w:hAnsi="Verdana" w:cs="Arial Unicode MS"/>
          <w:color w:val="000000"/>
          <w:w w:val="90"/>
          <w:lang w:eastAsia="pl-PL"/>
        </w:rPr>
        <w:t>został wykonany w sposób naruszający prawa osób trzecich,</w:t>
      </w:r>
    </w:p>
    <w:p w14:paraId="70FCD1EF" w14:textId="77777777" w:rsidR="00383193" w:rsidRPr="00163648" w:rsidRDefault="00383193" w:rsidP="00383193">
      <w:pPr>
        <w:pStyle w:val="BodyText21"/>
        <w:numPr>
          <w:ilvl w:val="4"/>
          <w:numId w:val="32"/>
        </w:numPr>
        <w:shd w:val="clear" w:color="auto" w:fill="auto"/>
        <w:spacing w:before="0" w:after="0" w:line="240" w:lineRule="auto"/>
        <w:ind w:left="709" w:right="23" w:hanging="283"/>
        <w:jc w:val="both"/>
        <w:rPr>
          <w:rFonts w:ascii="Verdana" w:eastAsia="Arial Unicode MS" w:hAnsi="Verdana" w:cs="Arial Unicode MS"/>
          <w:color w:val="000000"/>
          <w:w w:val="90"/>
          <w:lang w:eastAsia="pl-PL"/>
        </w:rPr>
      </w:pPr>
      <w:r w:rsidRPr="00163648">
        <w:rPr>
          <w:rFonts w:ascii="Verdana" w:eastAsia="Arial Unicode MS" w:hAnsi="Verdana" w:cs="Arial Unicode MS"/>
          <w:color w:val="000000"/>
          <w:w w:val="90"/>
          <w:lang w:eastAsia="pl-PL"/>
        </w:rPr>
        <w:t>nieprawidłowości, błędy, braki czy nieścisłości w dokumentacji.</w:t>
      </w:r>
    </w:p>
    <w:p w14:paraId="2E0EB689" w14:textId="77777777" w:rsidR="00383193" w:rsidRPr="00163648" w:rsidRDefault="00383193" w:rsidP="00383193">
      <w:pPr>
        <w:pStyle w:val="BodyText21"/>
        <w:numPr>
          <w:ilvl w:val="2"/>
          <w:numId w:val="32"/>
        </w:numPr>
        <w:shd w:val="clear" w:color="auto" w:fill="auto"/>
        <w:spacing w:before="120" w:after="120" w:line="240" w:lineRule="auto"/>
        <w:ind w:left="284" w:right="-3" w:hanging="284"/>
        <w:jc w:val="both"/>
        <w:rPr>
          <w:rFonts w:ascii="Verdana" w:eastAsia="Arial Unicode MS" w:hAnsi="Verdana" w:cs="Arial Unicode MS"/>
          <w:color w:val="000000"/>
          <w:w w:val="90"/>
          <w:lang w:eastAsia="pl-PL"/>
        </w:rPr>
      </w:pPr>
      <w:r w:rsidRPr="00163648">
        <w:rPr>
          <w:rFonts w:ascii="Verdana" w:eastAsia="Arial Unicode MS" w:hAnsi="Verdana" w:cs="Arial Unicode MS"/>
          <w:color w:val="000000"/>
          <w:w w:val="90"/>
          <w:lang w:eastAsia="pl-PL"/>
        </w:rPr>
        <w:t xml:space="preserve">W okresie rękojmi Wykonawca ponosi wobec Zamawiającego odpowiedzialność odszkodowawczą za wszelkie szkody wyrządzone Zamawiającemu w związku z wykonywaniem robót budowlanych, prowadzonych w oparciu o dokumentację będącą przedmiotem Umowy, jeżeli roboty te wykonywane były zgodnie z tą dokumentacją, a szkoda powstała w związku lub z powodu wad </w:t>
      </w:r>
      <w:r w:rsidRPr="00163648">
        <w:rPr>
          <w:rFonts w:ascii="Verdana" w:eastAsia="Arial Unicode MS" w:hAnsi="Verdana" w:cs="Arial Unicode MS"/>
          <w:color w:val="000000"/>
          <w:w w:val="90"/>
          <w:lang w:eastAsia="pl-PL"/>
        </w:rPr>
        <w:br/>
        <w:t>w tej dokumentacji.</w:t>
      </w:r>
    </w:p>
    <w:p w14:paraId="057D713A" w14:textId="77777777" w:rsidR="00383193" w:rsidRPr="00163648" w:rsidRDefault="00383193" w:rsidP="00383193">
      <w:pPr>
        <w:pStyle w:val="Akapitzlist"/>
        <w:numPr>
          <w:ilvl w:val="2"/>
          <w:numId w:val="32"/>
        </w:numPr>
        <w:ind w:left="284" w:hanging="284"/>
        <w:jc w:val="both"/>
        <w:rPr>
          <w:rFonts w:ascii="Verdana" w:eastAsia="Arial Unicode MS" w:hAnsi="Verdana" w:cs="Arial Unicode MS"/>
          <w:color w:val="000000"/>
          <w:w w:val="90"/>
          <w:sz w:val="20"/>
          <w:szCs w:val="20"/>
          <w:lang w:eastAsia="pl-PL"/>
        </w:rPr>
      </w:pPr>
      <w:r w:rsidRPr="00163648">
        <w:rPr>
          <w:rFonts w:ascii="Verdana" w:eastAsia="Arial Unicode MS" w:hAnsi="Verdana" w:cs="Arial Unicode MS"/>
          <w:color w:val="000000"/>
          <w:w w:val="90"/>
          <w:sz w:val="20"/>
          <w:szCs w:val="20"/>
          <w:lang w:eastAsia="pl-PL"/>
        </w:rPr>
        <w:t xml:space="preserve">Jeżeli Wykonawca pomimo wezwania nie usunie wad ujawnionych w okresie rękojmi lub gwarancji, Zamawiający zastrzega sobie prawo zlecenia usunięcia wad osobie trzeciej na koszt Wykonawcy, na co Wykonawca wyraża zgodę. W tym przypadku, koszty usuwania wad </w:t>
      </w:r>
      <w:r w:rsidRPr="00163648">
        <w:rPr>
          <w:rFonts w:ascii="Verdana" w:eastAsia="Arial Unicode MS" w:hAnsi="Verdana" w:cs="Arial Unicode MS"/>
          <w:color w:val="000000"/>
          <w:w w:val="90"/>
          <w:sz w:val="20"/>
          <w:szCs w:val="20"/>
          <w:lang w:eastAsia="pl-PL"/>
        </w:rPr>
        <w:br/>
        <w:t>w dokumentacji będą pokrywane w pierwszej kolejności z zabezpieczenia należytego wykonania Umowy , o którym mowa w §13  Umowy.</w:t>
      </w:r>
    </w:p>
    <w:p w14:paraId="386D6E2D" w14:textId="77777777" w:rsidR="00383193" w:rsidRPr="00163648" w:rsidRDefault="00383193" w:rsidP="00383193">
      <w:pPr>
        <w:spacing w:line="260" w:lineRule="atLeast"/>
        <w:jc w:val="both"/>
        <w:rPr>
          <w:rFonts w:ascii="Verdana" w:hAnsi="Verdana"/>
          <w:w w:val="90"/>
          <w:sz w:val="20"/>
          <w:szCs w:val="20"/>
        </w:rPr>
      </w:pPr>
    </w:p>
    <w:p w14:paraId="01AA72B8" w14:textId="33CA02D8" w:rsidR="00383193" w:rsidRPr="00163648" w:rsidRDefault="00383193" w:rsidP="00BB68DB">
      <w:pPr>
        <w:spacing w:line="260" w:lineRule="atLeast"/>
        <w:jc w:val="center"/>
        <w:outlineLvl w:val="5"/>
        <w:rPr>
          <w:rFonts w:ascii="Verdana" w:hAnsi="Verdana"/>
          <w:b/>
          <w:w w:val="90"/>
          <w:sz w:val="20"/>
          <w:szCs w:val="20"/>
        </w:rPr>
      </w:pPr>
      <w:r w:rsidRPr="00163648">
        <w:rPr>
          <w:rFonts w:ascii="Verdana" w:hAnsi="Verdana"/>
          <w:b/>
          <w:w w:val="90"/>
          <w:sz w:val="20"/>
          <w:szCs w:val="20"/>
        </w:rPr>
        <w:t>§ 13 Zabezpieczenie należytego wykonania umowy</w:t>
      </w:r>
    </w:p>
    <w:p w14:paraId="02FFBA37" w14:textId="77777777" w:rsidR="00383193" w:rsidRPr="00163648" w:rsidRDefault="00383193" w:rsidP="00383193">
      <w:pPr>
        <w:spacing w:line="260" w:lineRule="atLeast"/>
        <w:ind w:left="284" w:hanging="284"/>
        <w:jc w:val="both"/>
        <w:rPr>
          <w:rFonts w:ascii="Verdana" w:hAnsi="Verdana"/>
          <w:w w:val="90"/>
          <w:sz w:val="20"/>
          <w:szCs w:val="20"/>
        </w:rPr>
      </w:pPr>
      <w:r w:rsidRPr="00163648">
        <w:rPr>
          <w:rFonts w:ascii="Verdana" w:hAnsi="Verdana"/>
          <w:w w:val="90"/>
          <w:sz w:val="20"/>
          <w:szCs w:val="20"/>
        </w:rPr>
        <w:t>1.</w:t>
      </w:r>
      <w:r w:rsidRPr="00163648">
        <w:rPr>
          <w:rFonts w:ascii="Verdana" w:hAnsi="Verdana"/>
          <w:w w:val="90"/>
          <w:sz w:val="20"/>
          <w:szCs w:val="20"/>
        </w:rPr>
        <w:tab/>
        <w:t xml:space="preserve">Ustala się zabezpieczenie należytego wykonania umowy w wysokości </w:t>
      </w:r>
      <w:r w:rsidRPr="00163648">
        <w:rPr>
          <w:rFonts w:ascii="Verdana" w:hAnsi="Verdana"/>
          <w:b/>
          <w:w w:val="90"/>
          <w:sz w:val="20"/>
          <w:szCs w:val="20"/>
        </w:rPr>
        <w:t>5 %</w:t>
      </w:r>
      <w:r w:rsidRPr="00163648">
        <w:rPr>
          <w:rFonts w:ascii="Verdana" w:hAnsi="Verdana"/>
          <w:w w:val="90"/>
          <w:sz w:val="20"/>
          <w:szCs w:val="20"/>
        </w:rPr>
        <w:t xml:space="preserve"> ceny całkowitej podanej w ofercie, o której mowa w § 4 ust. 1. niniejszej umowy, tj. kwotę ……………,……… zł (słownie: ………………………….………………………………………..złotych ……/100).</w:t>
      </w:r>
    </w:p>
    <w:p w14:paraId="27977A65" w14:textId="77777777" w:rsidR="00383193" w:rsidRPr="00163648" w:rsidDel="002C76C0" w:rsidRDefault="00383193" w:rsidP="00383193">
      <w:pPr>
        <w:spacing w:line="260" w:lineRule="atLeast"/>
        <w:ind w:left="284" w:hanging="284"/>
        <w:jc w:val="both"/>
        <w:rPr>
          <w:rFonts w:ascii="Verdana" w:hAnsi="Verdana"/>
          <w:iCs/>
          <w:w w:val="90"/>
          <w:sz w:val="20"/>
          <w:szCs w:val="20"/>
        </w:rPr>
      </w:pPr>
      <w:r w:rsidRPr="00163648">
        <w:rPr>
          <w:rFonts w:ascii="Verdana" w:hAnsi="Verdana"/>
          <w:iCs/>
          <w:w w:val="90"/>
          <w:sz w:val="20"/>
          <w:szCs w:val="20"/>
        </w:rPr>
        <w:t>2.</w:t>
      </w:r>
      <w:r w:rsidRPr="00163648">
        <w:rPr>
          <w:rFonts w:ascii="Verdana" w:hAnsi="Verdana"/>
          <w:iCs/>
          <w:w w:val="90"/>
          <w:sz w:val="20"/>
          <w:szCs w:val="20"/>
        </w:rPr>
        <w:tab/>
        <w:t>W dniu podpisania umowy Wykonawca wniósł ustaloną w ust. 1 kwotę zabezpieczenia należytego wykonania umowy w formie ___________________________________.</w:t>
      </w:r>
      <w:r w:rsidRPr="00163648">
        <w:rPr>
          <w:rFonts w:ascii="Verdana" w:hAnsi="Verdana"/>
          <w:w w:val="90"/>
          <w:sz w:val="20"/>
          <w:szCs w:val="20"/>
        </w:rPr>
        <w:tab/>
      </w:r>
    </w:p>
    <w:p w14:paraId="7577176D" w14:textId="77777777" w:rsidR="00DA6B67" w:rsidRDefault="00383193" w:rsidP="00DA6B67">
      <w:pPr>
        <w:pStyle w:val="BodyText21"/>
        <w:numPr>
          <w:ilvl w:val="1"/>
          <w:numId w:val="18"/>
        </w:numPr>
        <w:shd w:val="clear" w:color="auto" w:fill="auto"/>
        <w:tabs>
          <w:tab w:val="num" w:pos="284"/>
        </w:tabs>
        <w:spacing w:before="120" w:after="120" w:line="240" w:lineRule="auto"/>
        <w:ind w:left="284" w:hanging="284"/>
        <w:jc w:val="both"/>
        <w:rPr>
          <w:rFonts w:ascii="Verdana" w:eastAsia="Arial Unicode MS" w:hAnsi="Verdana" w:cs="Arial Unicode MS"/>
          <w:color w:val="000000"/>
          <w:w w:val="90"/>
          <w:lang w:eastAsia="pl-PL"/>
        </w:rPr>
      </w:pPr>
      <w:r w:rsidRPr="00163648">
        <w:rPr>
          <w:rFonts w:ascii="Verdana" w:eastAsia="Arial Unicode MS" w:hAnsi="Verdana" w:cs="Arial Unicode MS"/>
          <w:color w:val="000000"/>
          <w:w w:val="90"/>
          <w:lang w:eastAsia="pl-PL"/>
        </w:rPr>
        <w:t xml:space="preserve">Jeżeli zabezpieczenie należytego wykonania Umowy zostało wniesione w formie innej niż pieniężna, wówczas w przypadku wydłużenia okresu realizacji Umowy, Wykonawca zobowiązuje się do odpowiedniego przedłużenia ważności zabezpieczenia należytego wykonania Umowy </w:t>
      </w:r>
      <w:r w:rsidRPr="00163648">
        <w:rPr>
          <w:rFonts w:ascii="Verdana" w:eastAsia="Arial Unicode MS" w:hAnsi="Verdana" w:cs="Arial Unicode MS"/>
          <w:color w:val="000000"/>
          <w:w w:val="90"/>
          <w:lang w:eastAsia="pl-PL"/>
        </w:rPr>
        <w:br/>
        <w:t>o okres wynikający z planowanego lub ustalonego przedłużenia terminu realizacji Umowy i do przekazania Zamawiającemu dokumentu potwierdzającego ten fakt nie później niż 7 dni przed datą upływu pierwotnej ważności zabezpieczenia.</w:t>
      </w:r>
    </w:p>
    <w:p w14:paraId="156114C4" w14:textId="560A0FA0" w:rsidR="00DA6B67" w:rsidRPr="00DA6B67" w:rsidRDefault="00C407C1" w:rsidP="00DA6B67">
      <w:pPr>
        <w:pStyle w:val="BodyText21"/>
        <w:numPr>
          <w:ilvl w:val="1"/>
          <w:numId w:val="18"/>
        </w:numPr>
        <w:shd w:val="clear" w:color="auto" w:fill="auto"/>
        <w:tabs>
          <w:tab w:val="num" w:pos="284"/>
        </w:tabs>
        <w:spacing w:before="120" w:after="120" w:line="240" w:lineRule="auto"/>
        <w:ind w:left="284" w:hanging="284"/>
        <w:jc w:val="both"/>
        <w:rPr>
          <w:rFonts w:ascii="Verdana" w:eastAsia="Arial Unicode MS" w:hAnsi="Verdana" w:cs="Arial Unicode MS"/>
          <w:color w:val="000000"/>
          <w:w w:val="90"/>
          <w:lang w:eastAsia="pl-PL"/>
        </w:rPr>
      </w:pPr>
      <w:r>
        <w:rPr>
          <w:rFonts w:ascii="Verdana" w:eastAsia="Arial Unicode MS" w:hAnsi="Verdana" w:cs="Arial Unicode MS"/>
          <w:color w:val="000000"/>
          <w:w w:val="90"/>
          <w:lang w:eastAsia="pl-PL"/>
        </w:rPr>
        <w:t>U</w:t>
      </w:r>
      <w:r w:rsidR="00DA6B67" w:rsidRPr="00DA6B67">
        <w:rPr>
          <w:rFonts w:ascii="Verdana" w:eastAsia="Arial Unicode MS" w:hAnsi="Verdana" w:cs="Arial Unicode MS"/>
          <w:color w:val="000000"/>
          <w:w w:val="90"/>
          <w:lang w:eastAsia="pl-PL"/>
        </w:rPr>
        <w:t>stala</w:t>
      </w:r>
      <w:r>
        <w:rPr>
          <w:rFonts w:ascii="Verdana" w:eastAsia="Arial Unicode MS" w:hAnsi="Verdana" w:cs="Arial Unicode MS"/>
          <w:color w:val="000000"/>
          <w:w w:val="90"/>
          <w:lang w:eastAsia="pl-PL"/>
        </w:rPr>
        <w:t xml:space="preserve"> się</w:t>
      </w:r>
      <w:r w:rsidR="00DA6B67" w:rsidRPr="00DA6B67">
        <w:rPr>
          <w:rFonts w:ascii="Verdana" w:eastAsia="Arial Unicode MS" w:hAnsi="Verdana" w:cs="Arial Unicode MS"/>
          <w:color w:val="000000"/>
          <w:w w:val="90"/>
          <w:lang w:eastAsia="pl-PL"/>
        </w:rPr>
        <w:t xml:space="preserve">, że 70% zabezpieczenia gwarantujące wykonanie przedmiotu umowy zgodnie z umową, zostanie zwrócone w terminie 30 dni od dnia wykonania zamówienia i uznania przez Zamawiającego za należycie wykonane, tj. podpisania przez Zamawiającego protokołu z odbioru </w:t>
      </w:r>
      <w:r w:rsidR="00DA6B67" w:rsidRPr="00DA6B67">
        <w:rPr>
          <w:rFonts w:ascii="Verdana" w:eastAsia="Arial Unicode MS" w:hAnsi="Verdana" w:cs="Arial Unicode MS"/>
          <w:color w:val="000000"/>
          <w:w w:val="90"/>
          <w:lang w:eastAsia="pl-PL"/>
        </w:rPr>
        <w:lastRenderedPageBreak/>
        <w:t>końcowego, pozostała część tj. 30% zabezpieczenia będzie zwrócona Wykonawcy nie później niż w 15 dniu po upływie okresu rękojmi za wady.</w:t>
      </w:r>
    </w:p>
    <w:p w14:paraId="094D6243" w14:textId="77777777" w:rsidR="00383193" w:rsidRPr="00163648" w:rsidRDefault="00383193" w:rsidP="00383193">
      <w:pPr>
        <w:pStyle w:val="BodyText21"/>
        <w:shd w:val="clear" w:color="auto" w:fill="auto"/>
        <w:spacing w:before="120" w:after="120" w:line="240" w:lineRule="auto"/>
        <w:ind w:left="284" w:firstLine="0"/>
        <w:jc w:val="both"/>
        <w:rPr>
          <w:rFonts w:ascii="Verdana" w:eastAsia="Arial Unicode MS" w:hAnsi="Verdana" w:cs="Arial Unicode MS"/>
          <w:color w:val="000000"/>
          <w:w w:val="90"/>
          <w:lang w:eastAsia="pl-PL"/>
        </w:rPr>
      </w:pPr>
    </w:p>
    <w:p w14:paraId="5FA9FDD2" w14:textId="12F1625E" w:rsidR="00383193" w:rsidRPr="00163648" w:rsidRDefault="00383193" w:rsidP="00BB68DB">
      <w:pPr>
        <w:spacing w:line="260" w:lineRule="atLeast"/>
        <w:jc w:val="center"/>
        <w:outlineLvl w:val="5"/>
        <w:rPr>
          <w:rFonts w:ascii="Verdana" w:hAnsi="Verdana"/>
          <w:b/>
          <w:w w:val="90"/>
          <w:sz w:val="20"/>
          <w:szCs w:val="20"/>
        </w:rPr>
      </w:pPr>
      <w:r w:rsidRPr="00163648">
        <w:rPr>
          <w:rFonts w:ascii="Verdana" w:hAnsi="Verdana"/>
          <w:sz w:val="20"/>
          <w:szCs w:val="20"/>
        </w:rPr>
        <w:t xml:space="preserve"> </w:t>
      </w:r>
      <w:r w:rsidRPr="00163648">
        <w:rPr>
          <w:rFonts w:ascii="Verdana" w:hAnsi="Verdana"/>
          <w:b/>
          <w:w w:val="90"/>
          <w:sz w:val="20"/>
          <w:szCs w:val="20"/>
        </w:rPr>
        <w:t xml:space="preserve">§ 15 Kary umowne i odszkodowanie </w:t>
      </w:r>
    </w:p>
    <w:p w14:paraId="177B4851" w14:textId="77777777" w:rsidR="00383193" w:rsidRPr="00163648" w:rsidRDefault="00383193" w:rsidP="00383193">
      <w:pPr>
        <w:keepNext/>
        <w:spacing w:line="260" w:lineRule="atLeast"/>
        <w:ind w:left="284" w:hanging="284"/>
        <w:jc w:val="both"/>
        <w:outlineLvl w:val="2"/>
        <w:rPr>
          <w:rFonts w:ascii="Verdana" w:hAnsi="Verdana"/>
          <w:iCs/>
          <w:w w:val="90"/>
          <w:sz w:val="20"/>
          <w:szCs w:val="20"/>
        </w:rPr>
      </w:pPr>
      <w:r w:rsidRPr="00163648">
        <w:rPr>
          <w:rFonts w:ascii="Verdana" w:hAnsi="Verdana"/>
          <w:iCs/>
          <w:w w:val="90"/>
          <w:sz w:val="20"/>
          <w:szCs w:val="20"/>
        </w:rPr>
        <w:t>1.</w:t>
      </w:r>
      <w:r w:rsidRPr="00163648">
        <w:rPr>
          <w:rFonts w:ascii="Verdana" w:hAnsi="Verdana"/>
          <w:iCs/>
          <w:w w:val="90"/>
          <w:sz w:val="20"/>
          <w:szCs w:val="20"/>
        </w:rPr>
        <w:tab/>
        <w:t>Wykonawca zapłaci Zamawiającemu kary umowne:</w:t>
      </w:r>
    </w:p>
    <w:p w14:paraId="6F921BE5" w14:textId="4C632DF0" w:rsidR="00383193" w:rsidRPr="00163648" w:rsidRDefault="00E96A46" w:rsidP="00383193">
      <w:pPr>
        <w:numPr>
          <w:ilvl w:val="4"/>
          <w:numId w:val="20"/>
        </w:numPr>
        <w:spacing w:after="0" w:line="260" w:lineRule="atLeast"/>
        <w:ind w:left="567"/>
        <w:jc w:val="both"/>
        <w:rPr>
          <w:rFonts w:ascii="Verdana" w:hAnsi="Verdana"/>
          <w:w w:val="90"/>
          <w:sz w:val="20"/>
          <w:szCs w:val="20"/>
        </w:rPr>
      </w:pPr>
      <w:r>
        <w:rPr>
          <w:rFonts w:ascii="Verdana" w:hAnsi="Verdana"/>
          <w:w w:val="90"/>
          <w:sz w:val="20"/>
          <w:szCs w:val="20"/>
        </w:rPr>
        <w:t xml:space="preserve">za zwłokę w </w:t>
      </w:r>
      <w:r w:rsidR="00A54501">
        <w:rPr>
          <w:rFonts w:ascii="Verdana" w:hAnsi="Verdana"/>
          <w:w w:val="90"/>
          <w:sz w:val="20"/>
          <w:szCs w:val="20"/>
        </w:rPr>
        <w:t xml:space="preserve">przekazaniu </w:t>
      </w:r>
      <w:r w:rsidR="00CE222A">
        <w:rPr>
          <w:rFonts w:ascii="Verdana" w:hAnsi="Verdana"/>
          <w:w w:val="90"/>
          <w:sz w:val="20"/>
          <w:szCs w:val="20"/>
        </w:rPr>
        <w:t xml:space="preserve">poszczególnych opracowań dokumentacji </w:t>
      </w:r>
      <w:r w:rsidR="00145CD8">
        <w:rPr>
          <w:rFonts w:ascii="Verdana" w:hAnsi="Verdana"/>
          <w:w w:val="90"/>
          <w:sz w:val="20"/>
          <w:szCs w:val="20"/>
        </w:rPr>
        <w:t xml:space="preserve">zgodnie z </w:t>
      </w:r>
      <w:r w:rsidR="00A54501">
        <w:rPr>
          <w:rFonts w:ascii="Verdana" w:hAnsi="Verdana"/>
          <w:w w:val="90"/>
          <w:sz w:val="20"/>
          <w:szCs w:val="20"/>
        </w:rPr>
        <w:t>TER</w:t>
      </w:r>
      <w:r w:rsidR="002C6B8C">
        <w:rPr>
          <w:rFonts w:ascii="Verdana" w:hAnsi="Verdana"/>
          <w:w w:val="90"/>
          <w:sz w:val="20"/>
          <w:szCs w:val="20"/>
        </w:rPr>
        <w:t xml:space="preserve">, </w:t>
      </w:r>
      <w:r w:rsidR="00383193" w:rsidRPr="00163648">
        <w:rPr>
          <w:rFonts w:ascii="Verdana" w:hAnsi="Verdana"/>
          <w:w w:val="90"/>
          <w:sz w:val="20"/>
          <w:szCs w:val="20"/>
        </w:rPr>
        <w:t xml:space="preserve">w wysokości 100,00 zł za każdy rozpoczęty dzień zwłoki licząc od terminu określonego w </w:t>
      </w:r>
      <w:r w:rsidR="002C6B8C">
        <w:rPr>
          <w:rFonts w:ascii="Verdana" w:hAnsi="Verdana"/>
          <w:w w:val="90"/>
          <w:sz w:val="20"/>
          <w:szCs w:val="20"/>
        </w:rPr>
        <w:t>TER,</w:t>
      </w:r>
    </w:p>
    <w:p w14:paraId="5345238A" w14:textId="77777777" w:rsidR="00383193" w:rsidRPr="00163648" w:rsidRDefault="00383193" w:rsidP="00383193">
      <w:pPr>
        <w:numPr>
          <w:ilvl w:val="4"/>
          <w:numId w:val="20"/>
        </w:numPr>
        <w:spacing w:after="0" w:line="260" w:lineRule="atLeast"/>
        <w:ind w:left="567"/>
        <w:jc w:val="both"/>
        <w:rPr>
          <w:rFonts w:ascii="Verdana" w:hAnsi="Verdana" w:cs="TimesNewRomanPSMT"/>
          <w:w w:val="90"/>
          <w:sz w:val="20"/>
          <w:szCs w:val="20"/>
        </w:rPr>
      </w:pPr>
      <w:r w:rsidRPr="00163648">
        <w:rPr>
          <w:rFonts w:ascii="Verdana" w:hAnsi="Verdana"/>
          <w:w w:val="90"/>
          <w:sz w:val="20"/>
          <w:szCs w:val="20"/>
        </w:rPr>
        <w:t>z tytułu odstąpienia od umowy z przyczyn leżących po stronie Wykonawcy – w wysokości 10 % wynagrodzenia brutto, o którym mowa w § 4 ust. 1 niniejszej umowy,</w:t>
      </w:r>
    </w:p>
    <w:p w14:paraId="1E714F02" w14:textId="2C8AEDF1" w:rsidR="00383193" w:rsidRPr="00163648" w:rsidRDefault="00383193" w:rsidP="00383193">
      <w:pPr>
        <w:suppressAutoHyphens/>
        <w:autoSpaceDE w:val="0"/>
        <w:autoSpaceDN w:val="0"/>
        <w:adjustRightInd w:val="0"/>
        <w:spacing w:line="260" w:lineRule="atLeast"/>
        <w:ind w:left="567" w:hanging="360"/>
        <w:jc w:val="both"/>
        <w:rPr>
          <w:rFonts w:ascii="Verdana" w:hAnsi="Verdana"/>
          <w:w w:val="90"/>
          <w:sz w:val="20"/>
          <w:szCs w:val="20"/>
        </w:rPr>
      </w:pPr>
      <w:r w:rsidRPr="00163648">
        <w:rPr>
          <w:rFonts w:ascii="Verdana" w:hAnsi="Verdana" w:cs="TimesNewRomanPSMT"/>
          <w:w w:val="90"/>
          <w:sz w:val="20"/>
          <w:szCs w:val="20"/>
        </w:rPr>
        <w:t xml:space="preserve">4) za nie </w:t>
      </w:r>
      <w:r w:rsidRPr="00163648">
        <w:rPr>
          <w:rFonts w:ascii="Verdana" w:hAnsi="Verdana"/>
          <w:w w:val="90"/>
          <w:sz w:val="20"/>
          <w:szCs w:val="20"/>
        </w:rPr>
        <w:t>przedłożenie Zamawiającemu do zatwierdzenia harmonogramu prac projektowych,  w terminach o których mowa w § 3 ust. 2</w:t>
      </w:r>
      <w:r w:rsidR="001C5A7B">
        <w:rPr>
          <w:rFonts w:ascii="Verdana" w:hAnsi="Verdana"/>
          <w:w w:val="90"/>
          <w:sz w:val="20"/>
          <w:szCs w:val="20"/>
        </w:rPr>
        <w:t xml:space="preserve"> i 4  - 500 zł za każdy dzień </w:t>
      </w:r>
      <w:r w:rsidRPr="00163648">
        <w:rPr>
          <w:rFonts w:ascii="Verdana" w:hAnsi="Verdana"/>
          <w:w w:val="90"/>
          <w:sz w:val="20"/>
          <w:szCs w:val="20"/>
        </w:rPr>
        <w:t>zwłoki.</w:t>
      </w:r>
    </w:p>
    <w:p w14:paraId="7BF0CC73" w14:textId="77777777" w:rsidR="00383193" w:rsidRPr="00163648" w:rsidRDefault="00383193" w:rsidP="00383193">
      <w:pPr>
        <w:numPr>
          <w:ilvl w:val="0"/>
          <w:numId w:val="16"/>
        </w:numPr>
        <w:tabs>
          <w:tab w:val="clear" w:pos="320"/>
        </w:tabs>
        <w:suppressAutoHyphens/>
        <w:autoSpaceDE w:val="0"/>
        <w:autoSpaceDN w:val="0"/>
        <w:adjustRightInd w:val="0"/>
        <w:spacing w:after="0" w:line="260" w:lineRule="atLeast"/>
        <w:jc w:val="both"/>
        <w:rPr>
          <w:rFonts w:ascii="Verdana" w:hAnsi="Verdana"/>
          <w:i/>
          <w:iCs/>
          <w:w w:val="90"/>
          <w:sz w:val="20"/>
          <w:szCs w:val="20"/>
        </w:rPr>
      </w:pPr>
      <w:r w:rsidRPr="00163648">
        <w:rPr>
          <w:rFonts w:ascii="Verdana" w:hAnsi="Verdana"/>
          <w:iCs/>
          <w:w w:val="90"/>
          <w:sz w:val="20"/>
          <w:szCs w:val="20"/>
        </w:rPr>
        <w:t>Zamawiający zapłaci Wykonawcy kary umowne</w:t>
      </w:r>
      <w:r w:rsidRPr="00163648">
        <w:rPr>
          <w:rFonts w:ascii="Verdana" w:hAnsi="Verdana"/>
          <w:i/>
          <w:iCs/>
          <w:w w:val="90"/>
          <w:sz w:val="20"/>
          <w:szCs w:val="20"/>
        </w:rPr>
        <w:t>:</w:t>
      </w:r>
    </w:p>
    <w:p w14:paraId="5FE057FA" w14:textId="77777777" w:rsidR="00383193" w:rsidRPr="00163648" w:rsidRDefault="00383193" w:rsidP="00383193">
      <w:pPr>
        <w:numPr>
          <w:ilvl w:val="0"/>
          <w:numId w:val="21"/>
        </w:numPr>
        <w:spacing w:after="0" w:line="260" w:lineRule="atLeast"/>
        <w:jc w:val="both"/>
        <w:rPr>
          <w:rFonts w:ascii="Verdana" w:hAnsi="Verdana"/>
          <w:w w:val="90"/>
          <w:sz w:val="20"/>
          <w:szCs w:val="20"/>
        </w:rPr>
      </w:pPr>
      <w:r w:rsidRPr="00163648">
        <w:rPr>
          <w:rFonts w:ascii="Verdana" w:hAnsi="Verdana"/>
          <w:iCs/>
          <w:w w:val="90"/>
          <w:sz w:val="20"/>
          <w:szCs w:val="20"/>
        </w:rPr>
        <w:t>z tytułu</w:t>
      </w:r>
      <w:r w:rsidRPr="00163648">
        <w:rPr>
          <w:rFonts w:ascii="Verdana" w:hAnsi="Verdana"/>
          <w:i/>
          <w:iCs/>
          <w:w w:val="90"/>
          <w:sz w:val="20"/>
          <w:szCs w:val="20"/>
        </w:rPr>
        <w:t xml:space="preserve"> </w:t>
      </w:r>
      <w:r w:rsidRPr="00163648">
        <w:rPr>
          <w:rFonts w:ascii="Verdana" w:hAnsi="Verdana"/>
          <w:w w:val="90"/>
          <w:sz w:val="20"/>
          <w:szCs w:val="20"/>
        </w:rPr>
        <w:t xml:space="preserve"> odstąpienia od umowy z przyczyn leżących po stronie Zamawiającego – w wysokości 10 % wynagrodzenia brutto, o którym mowa w § 4 ust. 1 niniejszej umowy. Wykonawcy nie przysługują kary, jeżeli odstąpienie od umowy nastąpi z przyczyn, o których mowa w § 17 ust. 1 niniejszej umowy.</w:t>
      </w:r>
    </w:p>
    <w:p w14:paraId="3C9C09EE" w14:textId="77777777" w:rsidR="00383193" w:rsidRPr="00163648" w:rsidRDefault="00383193" w:rsidP="00383193">
      <w:pPr>
        <w:keepNext/>
        <w:numPr>
          <w:ilvl w:val="0"/>
          <w:numId w:val="16"/>
        </w:numPr>
        <w:spacing w:after="0" w:line="260" w:lineRule="atLeast"/>
        <w:contextualSpacing/>
        <w:jc w:val="both"/>
        <w:outlineLvl w:val="2"/>
        <w:rPr>
          <w:rFonts w:ascii="Verdana" w:hAnsi="Verdana" w:cs="TimesNewRomanPSMT"/>
          <w:iCs/>
          <w:w w:val="90"/>
          <w:sz w:val="20"/>
          <w:szCs w:val="20"/>
        </w:rPr>
      </w:pPr>
      <w:r w:rsidRPr="00163648">
        <w:rPr>
          <w:rFonts w:ascii="Verdana" w:hAnsi="Verdana" w:cs="TimesNewRomanPSMT"/>
          <w:iCs/>
          <w:w w:val="90"/>
          <w:sz w:val="20"/>
          <w:szCs w:val="20"/>
        </w:rPr>
        <w:t>Zamawiający zastrzega sobie prawo do odszkodowania przenoszącego wysokość kar umownych do wysokości rzeczywiście poniesionej szkody i utraconych korzyści.</w:t>
      </w:r>
    </w:p>
    <w:p w14:paraId="4935CFD2" w14:textId="77777777" w:rsidR="00383193" w:rsidRPr="00163648" w:rsidRDefault="00383193" w:rsidP="00383193">
      <w:pPr>
        <w:numPr>
          <w:ilvl w:val="0"/>
          <w:numId w:val="16"/>
        </w:numPr>
        <w:spacing w:after="0" w:line="260" w:lineRule="atLeast"/>
        <w:contextualSpacing/>
        <w:jc w:val="both"/>
        <w:rPr>
          <w:rFonts w:ascii="Verdana" w:hAnsi="Verdana"/>
          <w:w w:val="90"/>
          <w:sz w:val="20"/>
          <w:szCs w:val="20"/>
        </w:rPr>
      </w:pPr>
      <w:r w:rsidRPr="00163648">
        <w:rPr>
          <w:rFonts w:ascii="Verdana" w:hAnsi="Verdana" w:cs="TimesNewRomanPSMT"/>
          <w:w w:val="90"/>
          <w:sz w:val="20"/>
          <w:szCs w:val="20"/>
        </w:rPr>
        <w:t>Zamawiający zastrzega sobie możliwość potrącenia należnej mu kary z dowolnej wierzytelności chociażby jeszcze nie wymagalnej przysługującej Wykonawcy, na co Wykonawca wyraża zgodę.</w:t>
      </w:r>
    </w:p>
    <w:p w14:paraId="30727565" w14:textId="77777777" w:rsidR="00383193" w:rsidRPr="00163648" w:rsidRDefault="00383193" w:rsidP="00383193">
      <w:pPr>
        <w:pStyle w:val="Akapitzlist"/>
        <w:numPr>
          <w:ilvl w:val="0"/>
          <w:numId w:val="16"/>
        </w:numPr>
        <w:jc w:val="both"/>
        <w:rPr>
          <w:rFonts w:ascii="Verdana" w:eastAsia="Arial Unicode MS" w:hAnsi="Verdana" w:cs="Arial Unicode MS"/>
          <w:color w:val="000000"/>
          <w:w w:val="90"/>
          <w:sz w:val="20"/>
          <w:szCs w:val="20"/>
          <w:lang w:eastAsia="pl-PL"/>
        </w:rPr>
      </w:pPr>
      <w:r w:rsidRPr="00163648">
        <w:rPr>
          <w:rFonts w:ascii="Verdana" w:eastAsia="Arial Unicode MS" w:hAnsi="Verdana" w:cs="Arial Unicode MS"/>
          <w:color w:val="000000"/>
          <w:w w:val="90"/>
          <w:sz w:val="20"/>
          <w:szCs w:val="20"/>
          <w:lang w:eastAsia="pl-PL"/>
        </w:rPr>
        <w:t>Łączna maksymalna wysokość kar umownych, których mogą dochodzić Strony przy realizacji Umowy nie może  przekroczyć 20 %  łącznej  kwoty wynagrodzenia brutto określonego w § 4 ust. 1  Umowy, przewidzianego za  wykonanie całego przedmiotu Umowy, w odniesieniu do każdej ze Stron.</w:t>
      </w:r>
    </w:p>
    <w:p w14:paraId="320E6FD2" w14:textId="77777777" w:rsidR="00383193" w:rsidRPr="00163648" w:rsidRDefault="00383193" w:rsidP="00383193">
      <w:pPr>
        <w:spacing w:line="260" w:lineRule="atLeast"/>
        <w:jc w:val="both"/>
        <w:rPr>
          <w:rFonts w:ascii="Verdana" w:hAnsi="Verdana"/>
          <w:w w:val="90"/>
          <w:sz w:val="20"/>
          <w:szCs w:val="20"/>
        </w:rPr>
      </w:pPr>
    </w:p>
    <w:p w14:paraId="5204D2AA" w14:textId="099C4682" w:rsidR="00383193" w:rsidRPr="00163648" w:rsidRDefault="00383193" w:rsidP="00BB68DB">
      <w:pPr>
        <w:spacing w:line="260" w:lineRule="atLeast"/>
        <w:jc w:val="center"/>
        <w:outlineLvl w:val="5"/>
        <w:rPr>
          <w:rFonts w:ascii="Verdana" w:hAnsi="Verdana"/>
          <w:b/>
          <w:i/>
          <w:w w:val="90"/>
          <w:sz w:val="20"/>
          <w:szCs w:val="20"/>
        </w:rPr>
      </w:pPr>
      <w:r w:rsidRPr="00163648">
        <w:rPr>
          <w:rFonts w:ascii="Verdana" w:hAnsi="Verdana"/>
          <w:b/>
          <w:w w:val="90"/>
          <w:sz w:val="20"/>
          <w:szCs w:val="20"/>
        </w:rPr>
        <w:t>§ 16 Zmiany Umowy</w:t>
      </w:r>
      <w:r w:rsidRPr="00163648">
        <w:rPr>
          <w:rFonts w:ascii="Verdana" w:hAnsi="Verdana"/>
          <w:b/>
          <w:i/>
          <w:w w:val="90"/>
          <w:sz w:val="20"/>
          <w:szCs w:val="20"/>
        </w:rPr>
        <w:t xml:space="preserve"> </w:t>
      </w:r>
    </w:p>
    <w:p w14:paraId="1E129A4D" w14:textId="77777777" w:rsidR="00383193" w:rsidRPr="00163648" w:rsidRDefault="00383193" w:rsidP="00383193">
      <w:pPr>
        <w:spacing w:line="260" w:lineRule="atLeast"/>
        <w:jc w:val="both"/>
        <w:rPr>
          <w:rFonts w:ascii="Verdana" w:hAnsi="Verdana"/>
          <w:w w:val="90"/>
          <w:sz w:val="20"/>
          <w:szCs w:val="20"/>
        </w:rPr>
      </w:pPr>
      <w:r w:rsidRPr="00163648">
        <w:rPr>
          <w:rFonts w:ascii="Verdana" w:hAnsi="Verdana"/>
          <w:color w:val="auto"/>
          <w:w w:val="90"/>
          <w:sz w:val="20"/>
          <w:szCs w:val="20"/>
        </w:rPr>
        <w:t>1.</w:t>
      </w:r>
      <w:r w:rsidRPr="00163648">
        <w:rPr>
          <w:rFonts w:ascii="Verdana" w:hAnsi="Verdana"/>
          <w:w w:val="90"/>
          <w:sz w:val="20"/>
          <w:szCs w:val="20"/>
        </w:rPr>
        <w:t xml:space="preserve">  Zamawiający dopuszcza możliwość zmiany postanowień zawartej Umowy w stosunku do treści oferty, na podstawie której dokonano wyboru Wykonawcy na poniższych warunkach:</w:t>
      </w:r>
    </w:p>
    <w:p w14:paraId="4AB64DF2" w14:textId="30BD5D81" w:rsidR="00383193" w:rsidRPr="00163648" w:rsidRDefault="00383193" w:rsidP="00383193">
      <w:pPr>
        <w:tabs>
          <w:tab w:val="num" w:pos="2880"/>
        </w:tabs>
        <w:spacing w:line="260" w:lineRule="atLeast"/>
        <w:contextualSpacing/>
        <w:jc w:val="both"/>
        <w:rPr>
          <w:rFonts w:ascii="Verdana" w:hAnsi="Verdana"/>
          <w:w w:val="90"/>
          <w:sz w:val="20"/>
          <w:szCs w:val="20"/>
        </w:rPr>
      </w:pPr>
      <w:r w:rsidRPr="00163648">
        <w:rPr>
          <w:rFonts w:ascii="Verdana" w:hAnsi="Verdana"/>
          <w:w w:val="90"/>
          <w:sz w:val="20"/>
          <w:szCs w:val="20"/>
        </w:rPr>
        <w:t>1)</w:t>
      </w:r>
      <w:r w:rsidR="00864470">
        <w:rPr>
          <w:rFonts w:ascii="Verdana" w:hAnsi="Verdana"/>
          <w:w w:val="90"/>
          <w:sz w:val="20"/>
          <w:szCs w:val="20"/>
        </w:rPr>
        <w:t xml:space="preserve">  </w:t>
      </w:r>
      <w:r w:rsidRPr="00163648">
        <w:rPr>
          <w:rFonts w:ascii="Verdana" w:hAnsi="Verdana"/>
          <w:w w:val="90"/>
          <w:sz w:val="20"/>
          <w:szCs w:val="20"/>
        </w:rPr>
        <w:t xml:space="preserve">W zakresie wynagrodzenia określonego w </w:t>
      </w:r>
      <w:r w:rsidRPr="00163648">
        <w:rPr>
          <w:rFonts w:ascii="Verdana" w:hAnsi="Verdana" w:cs="Tahoma"/>
          <w:w w:val="90"/>
          <w:sz w:val="20"/>
          <w:szCs w:val="20"/>
        </w:rPr>
        <w:t>§</w:t>
      </w:r>
      <w:r w:rsidRPr="00163648">
        <w:rPr>
          <w:rFonts w:ascii="Verdana" w:hAnsi="Verdana"/>
          <w:w w:val="90"/>
          <w:sz w:val="20"/>
          <w:szCs w:val="20"/>
        </w:rPr>
        <w:t xml:space="preserve"> 4 ust. 1:</w:t>
      </w:r>
    </w:p>
    <w:p w14:paraId="4ED90BD0" w14:textId="76967331" w:rsidR="00383193" w:rsidRPr="00163648" w:rsidRDefault="00864470" w:rsidP="00383193">
      <w:pPr>
        <w:pStyle w:val="Akapitzlist"/>
        <w:numPr>
          <w:ilvl w:val="4"/>
          <w:numId w:val="32"/>
        </w:numPr>
        <w:spacing w:line="260" w:lineRule="atLeast"/>
        <w:jc w:val="both"/>
        <w:rPr>
          <w:rFonts w:ascii="Verdana" w:hAnsi="Verdana"/>
          <w:w w:val="90"/>
          <w:sz w:val="20"/>
          <w:szCs w:val="20"/>
        </w:rPr>
      </w:pPr>
      <w:r>
        <w:rPr>
          <w:rFonts w:ascii="Verdana" w:hAnsi="Verdana"/>
          <w:w w:val="90"/>
          <w:sz w:val="20"/>
          <w:szCs w:val="20"/>
        </w:rPr>
        <w:t xml:space="preserve"> </w:t>
      </w:r>
      <w:r w:rsidR="00383193" w:rsidRPr="00163648">
        <w:rPr>
          <w:rFonts w:ascii="Verdana" w:hAnsi="Verdana"/>
          <w:w w:val="90"/>
          <w:sz w:val="20"/>
          <w:szCs w:val="20"/>
        </w:rPr>
        <w:t>w przypadk</w:t>
      </w:r>
      <w:r w:rsidR="00383193">
        <w:rPr>
          <w:rFonts w:ascii="Verdana" w:hAnsi="Verdana"/>
          <w:w w:val="90"/>
          <w:sz w:val="20"/>
          <w:szCs w:val="20"/>
        </w:rPr>
        <w:t xml:space="preserve">ach, o których mowa w </w:t>
      </w:r>
      <w:r w:rsidR="00966CF5">
        <w:rPr>
          <w:rFonts w:ascii="Verdana" w:hAnsi="Verdana"/>
          <w:w w:val="90"/>
          <w:sz w:val="20"/>
          <w:szCs w:val="20"/>
        </w:rPr>
        <w:t>§ 4 ust.11</w:t>
      </w:r>
      <w:r w:rsidR="00383193" w:rsidRPr="00163648">
        <w:rPr>
          <w:rFonts w:ascii="Verdana" w:hAnsi="Verdana"/>
          <w:w w:val="90"/>
          <w:sz w:val="20"/>
          <w:szCs w:val="20"/>
        </w:rPr>
        <w:t xml:space="preserve"> Umowy, </w:t>
      </w:r>
    </w:p>
    <w:p w14:paraId="77A70EAA" w14:textId="77777777" w:rsidR="00383193" w:rsidRPr="00163648" w:rsidRDefault="00383193" w:rsidP="00383193">
      <w:pPr>
        <w:pStyle w:val="Akapitzlist"/>
        <w:numPr>
          <w:ilvl w:val="4"/>
          <w:numId w:val="32"/>
        </w:numPr>
        <w:rPr>
          <w:rFonts w:ascii="Verdana" w:hAnsi="Verdana"/>
          <w:w w:val="90"/>
          <w:sz w:val="20"/>
          <w:szCs w:val="20"/>
        </w:rPr>
      </w:pPr>
      <w:r w:rsidRPr="00163648">
        <w:rPr>
          <w:rFonts w:ascii="Verdana" w:hAnsi="Verdana"/>
          <w:w w:val="90"/>
          <w:sz w:val="20"/>
          <w:szCs w:val="20"/>
        </w:rPr>
        <w:t xml:space="preserve"> w  przypadku konieczności zmniejszenia lub zwi</w:t>
      </w:r>
      <w:r w:rsidRPr="00163648">
        <w:rPr>
          <w:rFonts w:ascii="Verdana" w:hAnsi="Verdana" w:cs="Calibri"/>
          <w:w w:val="90"/>
          <w:sz w:val="20"/>
          <w:szCs w:val="20"/>
        </w:rPr>
        <w:t>ę</w:t>
      </w:r>
      <w:r w:rsidRPr="00163648">
        <w:rPr>
          <w:rFonts w:ascii="Verdana" w:hAnsi="Verdana"/>
          <w:w w:val="90"/>
          <w:sz w:val="20"/>
          <w:szCs w:val="20"/>
        </w:rPr>
        <w:t>kszenia wysoko</w:t>
      </w:r>
      <w:r w:rsidRPr="00163648">
        <w:rPr>
          <w:rFonts w:ascii="Verdana" w:hAnsi="Verdana" w:cs="Calibri"/>
          <w:w w:val="90"/>
          <w:sz w:val="20"/>
          <w:szCs w:val="20"/>
        </w:rPr>
        <w:t>ś</w:t>
      </w:r>
      <w:r w:rsidRPr="00163648">
        <w:rPr>
          <w:rFonts w:ascii="Verdana" w:hAnsi="Verdana"/>
          <w:w w:val="90"/>
          <w:sz w:val="20"/>
          <w:szCs w:val="20"/>
        </w:rPr>
        <w:t>ci wynagrodzenia nale</w:t>
      </w:r>
      <w:r w:rsidRPr="00163648">
        <w:rPr>
          <w:rFonts w:ascii="Verdana" w:hAnsi="Verdana" w:cs="Calibri"/>
          <w:w w:val="90"/>
          <w:sz w:val="20"/>
          <w:szCs w:val="20"/>
        </w:rPr>
        <w:t>ż</w:t>
      </w:r>
      <w:r w:rsidRPr="00163648">
        <w:rPr>
          <w:rFonts w:ascii="Verdana" w:hAnsi="Verdana"/>
          <w:w w:val="90"/>
          <w:sz w:val="20"/>
          <w:szCs w:val="20"/>
        </w:rPr>
        <w:t>nego Wykonawcy w związku z zaistnieniem okoliczno</w:t>
      </w:r>
      <w:r w:rsidRPr="00163648">
        <w:rPr>
          <w:rFonts w:ascii="Verdana" w:hAnsi="Verdana" w:cs="Calibri"/>
          <w:w w:val="90"/>
          <w:sz w:val="20"/>
          <w:szCs w:val="20"/>
        </w:rPr>
        <w:t>ś</w:t>
      </w:r>
      <w:r w:rsidRPr="00163648">
        <w:rPr>
          <w:rFonts w:ascii="Verdana" w:hAnsi="Verdana"/>
          <w:w w:val="90"/>
          <w:sz w:val="20"/>
          <w:szCs w:val="20"/>
        </w:rPr>
        <w:t>ci okre</w:t>
      </w:r>
      <w:r w:rsidRPr="00163648">
        <w:rPr>
          <w:rFonts w:ascii="Verdana" w:hAnsi="Verdana" w:cs="Calibri"/>
          <w:w w:val="90"/>
          <w:sz w:val="20"/>
          <w:szCs w:val="20"/>
        </w:rPr>
        <w:t>ś</w:t>
      </w:r>
      <w:r>
        <w:rPr>
          <w:rFonts w:ascii="Verdana" w:hAnsi="Verdana"/>
          <w:w w:val="90"/>
          <w:sz w:val="20"/>
          <w:szCs w:val="20"/>
        </w:rPr>
        <w:t>lonych w ust. 1 pkt 2)</w:t>
      </w:r>
      <w:r w:rsidRPr="00163648">
        <w:rPr>
          <w:rFonts w:ascii="Verdana" w:hAnsi="Verdana"/>
          <w:w w:val="90"/>
          <w:sz w:val="20"/>
          <w:szCs w:val="20"/>
        </w:rPr>
        <w:t>;</w:t>
      </w:r>
    </w:p>
    <w:p w14:paraId="5EEA835F" w14:textId="77777777" w:rsidR="00383193" w:rsidRPr="00163648" w:rsidRDefault="00383193" w:rsidP="00383193">
      <w:pPr>
        <w:spacing w:line="260" w:lineRule="atLeast"/>
        <w:contextualSpacing/>
        <w:jc w:val="both"/>
        <w:rPr>
          <w:rFonts w:ascii="Verdana" w:hAnsi="Verdana"/>
          <w:w w:val="90"/>
          <w:sz w:val="20"/>
          <w:szCs w:val="20"/>
        </w:rPr>
      </w:pPr>
      <w:r w:rsidRPr="00163648">
        <w:rPr>
          <w:rFonts w:ascii="Verdana" w:hAnsi="Verdana"/>
          <w:w w:val="90"/>
          <w:sz w:val="20"/>
          <w:szCs w:val="20"/>
        </w:rPr>
        <w:t>2) W zakresie terminu wykonania Umowy, określonego w § 2 Umowy, wyłącznie z przyczyn niezależnych od Wykonawcy i mających wpływ na wykonanie przedmiotu Umowy w następujących przypadkach:</w:t>
      </w:r>
    </w:p>
    <w:p w14:paraId="65BEB7D7" w14:textId="77777777" w:rsidR="00383193" w:rsidRPr="00163648" w:rsidRDefault="00383193" w:rsidP="00383193">
      <w:pPr>
        <w:numPr>
          <w:ilvl w:val="0"/>
          <w:numId w:val="22"/>
        </w:numPr>
        <w:spacing w:after="0" w:line="260" w:lineRule="atLeast"/>
        <w:ind w:left="567" w:hanging="283"/>
        <w:jc w:val="both"/>
        <w:rPr>
          <w:rFonts w:ascii="Verdana" w:hAnsi="Verdana"/>
          <w:w w:val="90"/>
          <w:sz w:val="20"/>
          <w:szCs w:val="20"/>
        </w:rPr>
      </w:pPr>
      <w:r w:rsidRPr="00163648">
        <w:rPr>
          <w:rFonts w:ascii="Verdana" w:hAnsi="Verdana"/>
          <w:w w:val="90"/>
          <w:sz w:val="20"/>
          <w:szCs w:val="20"/>
        </w:rPr>
        <w:t>siły wyższej, to znaczy niezależnego od Stron losowego zdarzenia zewnętrznego, które było niemożliwe do przewidzenia w momencie zawarcia Umowy i któremu nie można było zapobiec mimo dochowania należytej staranności. Za „siłę wyższą” warunkującą zmianę umowy uważać się będzie w szczególności: pożar, powódź i inne klęski żywiołowe, zamieszki, strajki, ataki terrorystyczne, działania zbrojne , ogłoszenie  pandemii przez Światową Organizację Zdrowia,</w:t>
      </w:r>
    </w:p>
    <w:p w14:paraId="609F9543" w14:textId="77777777" w:rsidR="00383193" w:rsidRPr="00163648" w:rsidRDefault="00383193" w:rsidP="00383193">
      <w:pPr>
        <w:numPr>
          <w:ilvl w:val="0"/>
          <w:numId w:val="22"/>
        </w:numPr>
        <w:spacing w:after="0" w:line="260" w:lineRule="atLeast"/>
        <w:ind w:left="567" w:hanging="283"/>
        <w:jc w:val="both"/>
        <w:rPr>
          <w:rFonts w:ascii="Verdana" w:hAnsi="Verdana"/>
          <w:w w:val="90"/>
          <w:sz w:val="20"/>
          <w:szCs w:val="20"/>
        </w:rPr>
      </w:pPr>
      <w:r w:rsidRPr="00163648">
        <w:rPr>
          <w:rFonts w:ascii="Verdana" w:hAnsi="Verdana"/>
          <w:w w:val="90"/>
          <w:sz w:val="20"/>
          <w:szCs w:val="20"/>
        </w:rPr>
        <w:t>wezwania przez organy administracji publicznej lub inne upoważnione podmioty do uzupełnienia opracowań projektowych;</w:t>
      </w:r>
    </w:p>
    <w:p w14:paraId="652E033B" w14:textId="77777777" w:rsidR="00383193" w:rsidRPr="00163648" w:rsidRDefault="00383193" w:rsidP="00383193">
      <w:pPr>
        <w:numPr>
          <w:ilvl w:val="0"/>
          <w:numId w:val="22"/>
        </w:numPr>
        <w:spacing w:after="0" w:line="260" w:lineRule="atLeast"/>
        <w:ind w:left="567" w:hanging="283"/>
        <w:jc w:val="both"/>
        <w:rPr>
          <w:rFonts w:ascii="Verdana" w:hAnsi="Verdana"/>
          <w:w w:val="90"/>
          <w:sz w:val="20"/>
          <w:szCs w:val="20"/>
        </w:rPr>
      </w:pPr>
      <w:r w:rsidRPr="00163648">
        <w:rPr>
          <w:rFonts w:ascii="Verdana" w:hAnsi="Verdana"/>
          <w:w w:val="90"/>
          <w:sz w:val="20"/>
          <w:szCs w:val="20"/>
        </w:rPr>
        <w:t>przekroczenia przez organy administracji publicznej przewidzianych przepisami prawa terminów trwania procedur administracyjnych, liczonych zgodnie z zasadami określonymi w przepisach prawa, w tym w kodeksie postępowania administracyjnego;</w:t>
      </w:r>
    </w:p>
    <w:p w14:paraId="313ECABF" w14:textId="77777777" w:rsidR="00383193" w:rsidRPr="00163648" w:rsidRDefault="00383193" w:rsidP="00383193">
      <w:pPr>
        <w:numPr>
          <w:ilvl w:val="0"/>
          <w:numId w:val="22"/>
        </w:numPr>
        <w:spacing w:after="0" w:line="260" w:lineRule="atLeast"/>
        <w:ind w:left="567" w:hanging="283"/>
        <w:jc w:val="both"/>
        <w:rPr>
          <w:rFonts w:ascii="Verdana" w:hAnsi="Verdana"/>
          <w:w w:val="90"/>
          <w:sz w:val="20"/>
          <w:szCs w:val="20"/>
        </w:rPr>
      </w:pPr>
      <w:r w:rsidRPr="00163648">
        <w:rPr>
          <w:rFonts w:ascii="Verdana" w:hAnsi="Verdana"/>
          <w:w w:val="90"/>
          <w:sz w:val="20"/>
          <w:szCs w:val="20"/>
        </w:rPr>
        <w:t>powstania rozbieżności lub niejasności w rozumieniu pojęć lub sformułowań użytych w umowie, których nie będzie można usunąć w inny sposób, a zmiana treści umowy będzie umożliwiać usunięcie rozbieżności lub niejasności i doprecyzowanie umowy w celu jednoznacznej interpretacji jej zapisów przez Strony;</w:t>
      </w:r>
    </w:p>
    <w:p w14:paraId="50F4D2D5" w14:textId="77777777" w:rsidR="00383193" w:rsidRPr="00163648" w:rsidRDefault="00383193" w:rsidP="00383193">
      <w:pPr>
        <w:numPr>
          <w:ilvl w:val="0"/>
          <w:numId w:val="22"/>
        </w:numPr>
        <w:spacing w:after="0" w:line="260" w:lineRule="atLeast"/>
        <w:ind w:left="567" w:hanging="283"/>
        <w:jc w:val="both"/>
        <w:rPr>
          <w:rFonts w:ascii="Verdana" w:hAnsi="Verdana"/>
          <w:w w:val="90"/>
          <w:sz w:val="20"/>
          <w:szCs w:val="20"/>
        </w:rPr>
      </w:pPr>
      <w:r w:rsidRPr="00163648">
        <w:rPr>
          <w:rFonts w:ascii="Verdana" w:hAnsi="Verdana"/>
          <w:w w:val="90"/>
          <w:sz w:val="20"/>
          <w:szCs w:val="20"/>
        </w:rPr>
        <w:lastRenderedPageBreak/>
        <w:t>z powodu uzasadnionych zmian w zakresie sposobu wykonania przedmiotu zamówienia zaproponowanych przez Zamawiającego lub Wykonawcę w celu jego należytego wykonania, jeżeli te zmiany będą korzystne dla Zamawiającego;</w:t>
      </w:r>
    </w:p>
    <w:p w14:paraId="5B49203A" w14:textId="77777777" w:rsidR="00383193" w:rsidRPr="00163648" w:rsidRDefault="00383193" w:rsidP="00383193">
      <w:pPr>
        <w:numPr>
          <w:ilvl w:val="0"/>
          <w:numId w:val="22"/>
        </w:numPr>
        <w:spacing w:after="0" w:line="260" w:lineRule="atLeast"/>
        <w:ind w:left="567" w:hanging="283"/>
        <w:jc w:val="both"/>
        <w:rPr>
          <w:rFonts w:ascii="Verdana" w:hAnsi="Verdana"/>
          <w:w w:val="90"/>
          <w:sz w:val="20"/>
          <w:szCs w:val="20"/>
        </w:rPr>
      </w:pPr>
      <w:r w:rsidRPr="00163648">
        <w:rPr>
          <w:rFonts w:ascii="Verdana" w:hAnsi="Verdana"/>
          <w:w w:val="90"/>
          <w:sz w:val="20"/>
          <w:szCs w:val="20"/>
        </w:rPr>
        <w:t>nastąpi zmiana powszechnie obowiązujących przepisów prawa w zakresie mającym wpływ na realizację przedmiotu zamówienia lub świadczenia jednej lub obu stron;</w:t>
      </w:r>
    </w:p>
    <w:p w14:paraId="1F662BA9" w14:textId="77777777" w:rsidR="00383193" w:rsidRPr="00163648" w:rsidRDefault="00383193" w:rsidP="00383193">
      <w:pPr>
        <w:numPr>
          <w:ilvl w:val="0"/>
          <w:numId w:val="22"/>
        </w:numPr>
        <w:spacing w:after="0" w:line="260" w:lineRule="atLeast"/>
        <w:ind w:left="567" w:hanging="283"/>
        <w:jc w:val="both"/>
        <w:rPr>
          <w:rFonts w:ascii="Verdana" w:hAnsi="Verdana"/>
          <w:w w:val="90"/>
          <w:sz w:val="20"/>
          <w:szCs w:val="20"/>
        </w:rPr>
      </w:pPr>
      <w:r w:rsidRPr="00163648">
        <w:rPr>
          <w:rFonts w:ascii="Verdana" w:hAnsi="Verdana"/>
          <w:w w:val="90"/>
          <w:sz w:val="20"/>
          <w:szCs w:val="20"/>
        </w:rPr>
        <w:t>udzielenie przez Zamawiającego innego zamówienia istotnie wpływającego na termin realizacji niniejszej umowy;</w:t>
      </w:r>
    </w:p>
    <w:p w14:paraId="2DA5BD06" w14:textId="77777777" w:rsidR="00383193" w:rsidRPr="00163648" w:rsidRDefault="00383193" w:rsidP="00383193">
      <w:pPr>
        <w:numPr>
          <w:ilvl w:val="0"/>
          <w:numId w:val="22"/>
        </w:numPr>
        <w:spacing w:after="0" w:line="260" w:lineRule="atLeast"/>
        <w:ind w:left="567" w:hanging="283"/>
        <w:jc w:val="both"/>
        <w:rPr>
          <w:rFonts w:ascii="Verdana" w:hAnsi="Verdana"/>
          <w:w w:val="90"/>
          <w:sz w:val="20"/>
          <w:szCs w:val="20"/>
        </w:rPr>
      </w:pPr>
      <w:r w:rsidRPr="00163648">
        <w:rPr>
          <w:rFonts w:ascii="Verdana" w:hAnsi="Verdana"/>
          <w:w w:val="90"/>
          <w:sz w:val="20"/>
          <w:szCs w:val="20"/>
        </w:rPr>
        <w:t>wydłużenia czasu trwania procedur po stronie Zamawiającego poza terminy wynikające z zarządzeń GDDKiA, a w przypadku procedur nieuregulowanych tamże terminami lub zapisami niniejszej umowy - po przekroczeniu terminu 21 dni na uzgodnienie;</w:t>
      </w:r>
    </w:p>
    <w:p w14:paraId="4A5165B9" w14:textId="77777777" w:rsidR="00383193" w:rsidRPr="00163648" w:rsidRDefault="00383193" w:rsidP="00383193">
      <w:pPr>
        <w:spacing w:line="276" w:lineRule="auto"/>
        <w:contextualSpacing/>
        <w:jc w:val="both"/>
        <w:rPr>
          <w:rFonts w:ascii="Verdana" w:hAnsi="Verdana"/>
          <w:w w:val="90"/>
          <w:sz w:val="20"/>
          <w:szCs w:val="20"/>
        </w:rPr>
      </w:pPr>
      <w:r w:rsidRPr="00163648">
        <w:rPr>
          <w:rFonts w:ascii="Verdana" w:hAnsi="Verdana"/>
          <w:w w:val="90"/>
          <w:sz w:val="20"/>
          <w:szCs w:val="20"/>
        </w:rPr>
        <w:t>2. W przypadkach określonych w ust. 1 pkt 2 Wykonawca jest zobowiązany do powiadomienia Zamawiającego w terminie 14 dni od powzięcia wiadomości o zaistnieniu ww. sytuacji i jej wpływie na harmonogram, pod rygorem wygaśnięcia roszczenia. Zamawiający jest zobowiązany do przedstawienia stanowiska w przedmiotowej sprawie w terminie 21 dni od otrzymania powiadomienia Wykonawcy.</w:t>
      </w:r>
    </w:p>
    <w:p w14:paraId="2FB83C2E" w14:textId="77777777" w:rsidR="00383193" w:rsidRPr="00163648" w:rsidRDefault="00383193" w:rsidP="00383193">
      <w:pPr>
        <w:spacing w:line="276" w:lineRule="auto"/>
        <w:contextualSpacing/>
        <w:jc w:val="both"/>
        <w:rPr>
          <w:rFonts w:ascii="Verdana" w:hAnsi="Verdana"/>
          <w:w w:val="90"/>
          <w:sz w:val="20"/>
          <w:szCs w:val="20"/>
        </w:rPr>
      </w:pPr>
      <w:r w:rsidRPr="00163648">
        <w:rPr>
          <w:rFonts w:ascii="Verdana" w:hAnsi="Verdana"/>
          <w:w w:val="90"/>
          <w:sz w:val="20"/>
          <w:szCs w:val="20"/>
        </w:rPr>
        <w:t>3. O zmianach teleadresowych  nie istotnych dla wykonania przedmiotu umowy  - Wykonawca powiadomi pisemnie Zamawiającego. Takie zmiany nie wymagają sporządzenia Aneksu do Umowy.</w:t>
      </w:r>
    </w:p>
    <w:p w14:paraId="49E97F9C" w14:textId="77777777" w:rsidR="00383193" w:rsidRPr="00163648" w:rsidRDefault="00383193" w:rsidP="00383193">
      <w:pPr>
        <w:spacing w:line="276" w:lineRule="auto"/>
        <w:contextualSpacing/>
        <w:jc w:val="both"/>
        <w:rPr>
          <w:rFonts w:ascii="Verdana" w:hAnsi="Verdana"/>
          <w:w w:val="90"/>
          <w:sz w:val="20"/>
          <w:szCs w:val="20"/>
        </w:rPr>
      </w:pPr>
    </w:p>
    <w:p w14:paraId="05870A8C" w14:textId="12C2684E" w:rsidR="00383193" w:rsidRPr="00163648" w:rsidRDefault="00383193" w:rsidP="00BB68DB">
      <w:pPr>
        <w:spacing w:line="260" w:lineRule="atLeast"/>
        <w:jc w:val="center"/>
        <w:outlineLvl w:val="5"/>
        <w:rPr>
          <w:rFonts w:ascii="Verdana" w:hAnsi="Verdana"/>
          <w:b/>
          <w:w w:val="90"/>
          <w:sz w:val="20"/>
          <w:szCs w:val="20"/>
        </w:rPr>
      </w:pPr>
      <w:r w:rsidRPr="00163648">
        <w:rPr>
          <w:rFonts w:ascii="Verdana" w:hAnsi="Verdana"/>
          <w:b/>
          <w:w w:val="90"/>
          <w:sz w:val="20"/>
          <w:szCs w:val="20"/>
        </w:rPr>
        <w:t>§ 17 Odstąpienie od umowy</w:t>
      </w:r>
    </w:p>
    <w:p w14:paraId="28AC5AC0" w14:textId="77777777" w:rsidR="00383193" w:rsidRPr="00163648" w:rsidRDefault="00383193" w:rsidP="00383193">
      <w:pPr>
        <w:numPr>
          <w:ilvl w:val="0"/>
          <w:numId w:val="23"/>
        </w:numPr>
        <w:spacing w:after="0" w:line="260" w:lineRule="atLeast"/>
        <w:ind w:left="320"/>
        <w:jc w:val="both"/>
        <w:rPr>
          <w:rFonts w:ascii="Verdana" w:hAnsi="Verdana"/>
          <w:w w:val="90"/>
          <w:sz w:val="20"/>
          <w:szCs w:val="20"/>
        </w:rPr>
      </w:pPr>
      <w:r w:rsidRPr="00163648">
        <w:rPr>
          <w:rFonts w:ascii="Verdana" w:hAnsi="Verdana"/>
          <w:w w:val="90"/>
          <w:sz w:val="20"/>
          <w:szCs w:val="20"/>
        </w:rPr>
        <w:t>Zamawiającemu przysługuje prawo do odstąpienia od całości lub części umowy, jeżeli:</w:t>
      </w:r>
    </w:p>
    <w:p w14:paraId="772252EF" w14:textId="5A127402" w:rsidR="00383193" w:rsidRPr="00163648" w:rsidRDefault="00383193" w:rsidP="00383193">
      <w:pPr>
        <w:numPr>
          <w:ilvl w:val="1"/>
          <w:numId w:val="23"/>
        </w:numPr>
        <w:spacing w:after="0" w:line="260" w:lineRule="atLeast"/>
        <w:ind w:left="567" w:hanging="283"/>
        <w:jc w:val="both"/>
        <w:rPr>
          <w:rFonts w:ascii="Verdana" w:hAnsi="Verdana"/>
          <w:w w:val="90"/>
          <w:sz w:val="20"/>
          <w:szCs w:val="20"/>
        </w:rPr>
      </w:pPr>
      <w:r w:rsidRPr="00163648">
        <w:rPr>
          <w:rFonts w:ascii="Verdana" w:hAnsi="Verdana"/>
          <w:w w:val="90"/>
          <w:sz w:val="20"/>
          <w:szCs w:val="20"/>
        </w:rPr>
        <w:t xml:space="preserve">Wykonawca nie rozpoczął prac projektowych w terminie wskazanym w </w:t>
      </w:r>
      <w:r w:rsidR="00381A31">
        <w:rPr>
          <w:rFonts w:ascii="Verdana" w:hAnsi="Verdana"/>
          <w:w w:val="90"/>
          <w:sz w:val="20"/>
          <w:szCs w:val="20"/>
        </w:rPr>
        <w:t xml:space="preserve">harmonogramie o którym mowa w </w:t>
      </w:r>
      <w:r w:rsidRPr="00163648">
        <w:rPr>
          <w:rFonts w:ascii="Verdana" w:hAnsi="Verdana"/>
          <w:w w:val="90"/>
          <w:sz w:val="20"/>
          <w:szCs w:val="20"/>
        </w:rPr>
        <w:t xml:space="preserve">§ </w:t>
      </w:r>
      <w:r w:rsidR="00381A31">
        <w:rPr>
          <w:rFonts w:ascii="Verdana" w:hAnsi="Verdana"/>
          <w:w w:val="90"/>
          <w:sz w:val="20"/>
          <w:szCs w:val="20"/>
        </w:rPr>
        <w:t>3</w:t>
      </w:r>
      <w:r w:rsidRPr="00163648">
        <w:rPr>
          <w:rFonts w:ascii="Verdana" w:hAnsi="Verdana"/>
          <w:w w:val="90"/>
          <w:sz w:val="20"/>
          <w:szCs w:val="20"/>
        </w:rPr>
        <w:t xml:space="preserve"> ust. 1 niniejszej umowy</w:t>
      </w:r>
      <w:r w:rsidR="00381A31">
        <w:rPr>
          <w:rFonts w:ascii="Verdana" w:hAnsi="Verdana"/>
          <w:w w:val="90"/>
          <w:sz w:val="20"/>
          <w:szCs w:val="20"/>
        </w:rPr>
        <w:t>,</w:t>
      </w:r>
      <w:r w:rsidRPr="00163648">
        <w:rPr>
          <w:rFonts w:ascii="Verdana" w:hAnsi="Verdana"/>
          <w:w w:val="90"/>
          <w:sz w:val="20"/>
          <w:szCs w:val="20"/>
        </w:rPr>
        <w:t xml:space="preserve"> </w:t>
      </w:r>
    </w:p>
    <w:p w14:paraId="7AD49D32" w14:textId="77777777" w:rsidR="00383193" w:rsidRPr="00163648" w:rsidRDefault="00383193" w:rsidP="00383193">
      <w:pPr>
        <w:numPr>
          <w:ilvl w:val="1"/>
          <w:numId w:val="23"/>
        </w:numPr>
        <w:tabs>
          <w:tab w:val="left" w:pos="480"/>
        </w:tabs>
        <w:spacing w:after="0" w:line="260" w:lineRule="atLeast"/>
        <w:ind w:left="567" w:hanging="283"/>
        <w:jc w:val="both"/>
        <w:rPr>
          <w:rFonts w:ascii="Verdana" w:hAnsi="Verdana"/>
          <w:w w:val="90"/>
          <w:sz w:val="20"/>
          <w:szCs w:val="20"/>
        </w:rPr>
      </w:pPr>
      <w:r w:rsidRPr="00163648">
        <w:rPr>
          <w:rFonts w:ascii="Verdana" w:hAnsi="Verdana"/>
          <w:w w:val="90"/>
          <w:sz w:val="20"/>
          <w:szCs w:val="20"/>
        </w:rPr>
        <w:t xml:space="preserve">wystąpi istotna zmiana okoliczności powodująca, że wykonanie umowy nie leży </w:t>
      </w:r>
      <w:r w:rsidRPr="00163648">
        <w:rPr>
          <w:rFonts w:ascii="Verdana" w:hAnsi="Verdana"/>
          <w:w w:val="90"/>
          <w:sz w:val="20"/>
          <w:szCs w:val="20"/>
        </w:rPr>
        <w:br/>
        <w:t>w interesie publicznym, czego nie można było przewidzieć w chwili zawarcia umowy,</w:t>
      </w:r>
    </w:p>
    <w:p w14:paraId="499F8977" w14:textId="77777777" w:rsidR="00383193" w:rsidRPr="00163648" w:rsidRDefault="00383193" w:rsidP="00383193">
      <w:pPr>
        <w:numPr>
          <w:ilvl w:val="1"/>
          <w:numId w:val="23"/>
        </w:numPr>
        <w:tabs>
          <w:tab w:val="left" w:pos="600"/>
        </w:tabs>
        <w:spacing w:after="0" w:line="260" w:lineRule="atLeast"/>
        <w:ind w:left="567" w:hanging="283"/>
        <w:jc w:val="both"/>
        <w:rPr>
          <w:rFonts w:ascii="Verdana" w:hAnsi="Verdana"/>
          <w:w w:val="90"/>
          <w:sz w:val="20"/>
          <w:szCs w:val="20"/>
        </w:rPr>
      </w:pPr>
      <w:r w:rsidRPr="00163648">
        <w:rPr>
          <w:rFonts w:ascii="Verdana" w:hAnsi="Verdana"/>
          <w:w w:val="90"/>
          <w:sz w:val="20"/>
          <w:szCs w:val="20"/>
        </w:rPr>
        <w:t>zaistnienia nowych, nieznanych dla Zamawiającego w dniu podpisania przedmiotowej   umowy okoliczności, które uniemożliwiają stronom wykonanie umowy,</w:t>
      </w:r>
    </w:p>
    <w:p w14:paraId="08696F47" w14:textId="77777777" w:rsidR="00383193" w:rsidRPr="00163648" w:rsidRDefault="00383193" w:rsidP="00383193">
      <w:pPr>
        <w:numPr>
          <w:ilvl w:val="1"/>
          <w:numId w:val="23"/>
        </w:numPr>
        <w:tabs>
          <w:tab w:val="left" w:pos="600"/>
        </w:tabs>
        <w:spacing w:after="0" w:line="260" w:lineRule="atLeast"/>
        <w:ind w:left="567" w:hanging="283"/>
        <w:jc w:val="both"/>
        <w:rPr>
          <w:rFonts w:ascii="Verdana" w:hAnsi="Verdana"/>
          <w:w w:val="90"/>
          <w:sz w:val="20"/>
          <w:szCs w:val="20"/>
        </w:rPr>
      </w:pPr>
      <w:r w:rsidRPr="00163648">
        <w:rPr>
          <w:rFonts w:ascii="Verdana" w:hAnsi="Verdana"/>
          <w:w w:val="90"/>
          <w:sz w:val="20"/>
          <w:szCs w:val="20"/>
        </w:rPr>
        <w:t>w wyniku wszczętego postępowania egzekucyjnego nastąpi zajęcie majątku Wykonawcy lub jego znacznej części,</w:t>
      </w:r>
      <w:r w:rsidRPr="00163648">
        <w:rPr>
          <w:rFonts w:ascii="Verdana" w:hAnsi="Verdana"/>
          <w:color w:val="FF0000"/>
          <w:w w:val="90"/>
          <w:sz w:val="20"/>
          <w:szCs w:val="20"/>
        </w:rPr>
        <w:t xml:space="preserve"> </w:t>
      </w:r>
    </w:p>
    <w:p w14:paraId="4FDEB07D" w14:textId="77777777" w:rsidR="00383193" w:rsidRPr="00163648" w:rsidRDefault="00383193" w:rsidP="00383193">
      <w:pPr>
        <w:numPr>
          <w:ilvl w:val="0"/>
          <w:numId w:val="23"/>
        </w:numPr>
        <w:spacing w:after="0" w:line="260" w:lineRule="atLeast"/>
        <w:ind w:left="284" w:hanging="284"/>
        <w:jc w:val="both"/>
        <w:rPr>
          <w:rFonts w:ascii="Verdana" w:hAnsi="Verdana"/>
          <w:w w:val="90"/>
          <w:sz w:val="20"/>
          <w:szCs w:val="20"/>
        </w:rPr>
      </w:pPr>
      <w:r w:rsidRPr="00163648">
        <w:rPr>
          <w:rFonts w:ascii="Verdana" w:hAnsi="Verdana"/>
          <w:w w:val="90"/>
          <w:sz w:val="20"/>
          <w:szCs w:val="20"/>
        </w:rPr>
        <w:t>Odstąpienie od umowy powinno nastąpić w formie pisemnej w terminie 90 dni od daty powzięcia wiadomości o zaistnieniu okoliczności określonych w ust. 1 i musi zawierać uzasadnienie.</w:t>
      </w:r>
    </w:p>
    <w:p w14:paraId="2D258001" w14:textId="77777777" w:rsidR="00383193" w:rsidRPr="00163648" w:rsidRDefault="00383193" w:rsidP="00383193">
      <w:pPr>
        <w:numPr>
          <w:ilvl w:val="0"/>
          <w:numId w:val="23"/>
        </w:numPr>
        <w:spacing w:after="0" w:line="260" w:lineRule="atLeast"/>
        <w:ind w:left="284" w:hanging="284"/>
        <w:jc w:val="both"/>
        <w:rPr>
          <w:rFonts w:ascii="Verdana" w:hAnsi="Verdana"/>
          <w:w w:val="90"/>
          <w:sz w:val="20"/>
          <w:szCs w:val="20"/>
        </w:rPr>
      </w:pPr>
      <w:r w:rsidRPr="00163648">
        <w:rPr>
          <w:rFonts w:ascii="Verdana" w:hAnsi="Verdana"/>
          <w:w w:val="90"/>
          <w:sz w:val="20"/>
          <w:szCs w:val="20"/>
        </w:rPr>
        <w:t xml:space="preserve"> Skutki odst</w:t>
      </w:r>
      <w:r w:rsidRPr="00163648">
        <w:rPr>
          <w:rFonts w:ascii="Verdana" w:hAnsi="Verdana" w:cs="Calibri"/>
          <w:w w:val="90"/>
          <w:sz w:val="20"/>
          <w:szCs w:val="20"/>
        </w:rPr>
        <w:t>ą</w:t>
      </w:r>
      <w:r w:rsidRPr="00163648">
        <w:rPr>
          <w:rFonts w:ascii="Verdana" w:hAnsi="Verdana"/>
          <w:w w:val="90"/>
          <w:sz w:val="20"/>
          <w:szCs w:val="20"/>
        </w:rPr>
        <w:t>pienia od niniejszej umowy odnosi</w:t>
      </w:r>
      <w:r w:rsidRPr="00163648">
        <w:rPr>
          <w:rFonts w:ascii="Verdana" w:hAnsi="Verdana" w:cs="Calibri"/>
          <w:w w:val="90"/>
          <w:sz w:val="20"/>
          <w:szCs w:val="20"/>
        </w:rPr>
        <w:t>ć</w:t>
      </w:r>
      <w:r w:rsidRPr="00163648">
        <w:rPr>
          <w:rFonts w:ascii="Verdana" w:hAnsi="Verdana"/>
          <w:w w:val="90"/>
          <w:sz w:val="20"/>
          <w:szCs w:val="20"/>
        </w:rPr>
        <w:t xml:space="preserve"> si</w:t>
      </w:r>
      <w:r w:rsidRPr="00163648">
        <w:rPr>
          <w:rFonts w:ascii="Verdana" w:hAnsi="Verdana" w:cs="Calibri"/>
          <w:w w:val="90"/>
          <w:sz w:val="20"/>
          <w:szCs w:val="20"/>
        </w:rPr>
        <w:t>ę</w:t>
      </w:r>
      <w:r w:rsidRPr="00163648">
        <w:rPr>
          <w:rFonts w:ascii="Verdana" w:hAnsi="Verdana"/>
          <w:w w:val="90"/>
          <w:sz w:val="20"/>
          <w:szCs w:val="20"/>
        </w:rPr>
        <w:t xml:space="preserve"> b</w:t>
      </w:r>
      <w:r w:rsidRPr="00163648">
        <w:rPr>
          <w:rFonts w:ascii="Verdana" w:hAnsi="Verdana" w:cs="Calibri"/>
          <w:w w:val="90"/>
          <w:sz w:val="20"/>
          <w:szCs w:val="20"/>
        </w:rPr>
        <w:t>ę</w:t>
      </w:r>
      <w:r w:rsidRPr="00163648">
        <w:rPr>
          <w:rFonts w:ascii="Verdana" w:hAnsi="Verdana"/>
          <w:w w:val="90"/>
          <w:sz w:val="20"/>
          <w:szCs w:val="20"/>
        </w:rPr>
        <w:t>d</w:t>
      </w:r>
      <w:r w:rsidRPr="00163648">
        <w:rPr>
          <w:rFonts w:ascii="Verdana" w:hAnsi="Verdana" w:cs="Calibri"/>
          <w:w w:val="90"/>
          <w:sz w:val="20"/>
          <w:szCs w:val="20"/>
        </w:rPr>
        <w:t>ą</w:t>
      </w:r>
      <w:r w:rsidRPr="00163648">
        <w:rPr>
          <w:rFonts w:ascii="Verdana" w:hAnsi="Verdana"/>
          <w:w w:val="90"/>
          <w:sz w:val="20"/>
          <w:szCs w:val="20"/>
        </w:rPr>
        <w:t xml:space="preserve"> jedynie do tej cz</w:t>
      </w:r>
      <w:r w:rsidRPr="00163648">
        <w:rPr>
          <w:rFonts w:ascii="Verdana" w:hAnsi="Verdana" w:cs="Calibri"/>
          <w:w w:val="90"/>
          <w:sz w:val="20"/>
          <w:szCs w:val="20"/>
        </w:rPr>
        <w:t>ęś</w:t>
      </w:r>
      <w:r w:rsidRPr="00163648">
        <w:rPr>
          <w:rFonts w:ascii="Verdana" w:hAnsi="Verdana"/>
          <w:w w:val="90"/>
          <w:sz w:val="20"/>
          <w:szCs w:val="20"/>
        </w:rPr>
        <w:t>ci prac przewidzianych do wykonania na podstawie tej umowy, która nie została wykonana przed skorzystaniem z prawa do odstąpienia od umowy.</w:t>
      </w:r>
    </w:p>
    <w:p w14:paraId="12AC82FA" w14:textId="77777777" w:rsidR="00383193" w:rsidRPr="00163648" w:rsidRDefault="00383193" w:rsidP="00383193">
      <w:pPr>
        <w:ind w:left="284" w:hanging="284"/>
        <w:rPr>
          <w:rFonts w:ascii="Verdana" w:hAnsi="Verdana"/>
          <w:b/>
          <w:w w:val="90"/>
          <w:sz w:val="20"/>
          <w:szCs w:val="20"/>
        </w:rPr>
      </w:pPr>
      <w:r w:rsidRPr="00163648">
        <w:rPr>
          <w:rFonts w:ascii="Verdana" w:hAnsi="Verdana"/>
          <w:w w:val="90"/>
          <w:sz w:val="20"/>
          <w:szCs w:val="20"/>
        </w:rPr>
        <w:t xml:space="preserve">4. W przypadku odstąpienia przez Zamawiające od Umowy </w:t>
      </w:r>
      <w:r w:rsidRPr="00163648">
        <w:rPr>
          <w:rFonts w:ascii="Verdana" w:hAnsi="Verdana" w:cs="Verdana"/>
          <w:w w:val="90"/>
          <w:sz w:val="20"/>
          <w:szCs w:val="20"/>
        </w:rPr>
        <w:t>Wykonawca udziela rękojmi i gwarancji jakości odpowiednio na warunkach i  w zakresie określonym w niniejszej umowie na część zobowiązania wykonanego przed odstąpieniem od umowy.</w:t>
      </w:r>
    </w:p>
    <w:p w14:paraId="7F2977C6" w14:textId="77777777" w:rsidR="00383193" w:rsidRPr="00163648" w:rsidRDefault="00383193" w:rsidP="00383193">
      <w:pPr>
        <w:spacing w:line="260" w:lineRule="atLeast"/>
        <w:contextualSpacing/>
        <w:jc w:val="both"/>
        <w:rPr>
          <w:rFonts w:ascii="Verdana" w:hAnsi="Verdana"/>
          <w:w w:val="90"/>
          <w:sz w:val="20"/>
          <w:szCs w:val="20"/>
        </w:rPr>
      </w:pPr>
    </w:p>
    <w:p w14:paraId="0C97F445" w14:textId="5AA529C3" w:rsidR="00383193" w:rsidRPr="00163648" w:rsidRDefault="00383193" w:rsidP="00BB68DB">
      <w:pPr>
        <w:spacing w:line="260" w:lineRule="atLeast"/>
        <w:jc w:val="center"/>
        <w:outlineLvl w:val="5"/>
        <w:rPr>
          <w:rFonts w:ascii="Verdana" w:hAnsi="Verdana"/>
          <w:b/>
          <w:w w:val="90"/>
          <w:sz w:val="20"/>
          <w:szCs w:val="20"/>
        </w:rPr>
      </w:pPr>
      <w:r w:rsidRPr="00163648">
        <w:rPr>
          <w:rFonts w:ascii="Verdana" w:hAnsi="Verdana"/>
          <w:b/>
          <w:w w:val="90"/>
          <w:sz w:val="20"/>
          <w:szCs w:val="20"/>
        </w:rPr>
        <w:t>§ 18 Ubezpieczenie Wykonawcy</w:t>
      </w:r>
    </w:p>
    <w:p w14:paraId="3C82C59F" w14:textId="77777777" w:rsidR="00383193" w:rsidRPr="00163648" w:rsidRDefault="00383193" w:rsidP="00383193">
      <w:pPr>
        <w:spacing w:line="260" w:lineRule="atLeast"/>
        <w:ind w:left="284" w:hanging="284"/>
        <w:jc w:val="both"/>
        <w:rPr>
          <w:rFonts w:ascii="Verdana" w:hAnsi="Verdana"/>
          <w:w w:val="90"/>
          <w:sz w:val="20"/>
          <w:szCs w:val="20"/>
        </w:rPr>
      </w:pPr>
      <w:r w:rsidRPr="00163648">
        <w:rPr>
          <w:rFonts w:ascii="Verdana" w:hAnsi="Verdana"/>
          <w:w w:val="90"/>
          <w:sz w:val="20"/>
          <w:szCs w:val="20"/>
        </w:rPr>
        <w:t>1. Wykonawca zapewnia, że jest ubezpieczony od odpowiedzialności cywilnej za szkody, które mogą powstać w związku z prowadzoną działalnością gospodarczą na terytorium Rzeczypospolitej Polskiej (umowa ubezpieczenia OC), z sumą gwarancyjną stanowiącą co najmniej 50 tys. zł (pięćdziesiąt tysięcy zł) w odniesieniu do jednego i wszystkich zdarzeń, których skutki są objęte umową ubezpieczenia, a polisa ta obowiązywać będzie przez cały okres trwania niniejszej umowy. Umowy ubezpieczenia nie mogą zawierać klauzuli wykluczającej wypłaty odszkodowania za zobowiązania wobec Skarbu Państwa.</w:t>
      </w:r>
    </w:p>
    <w:p w14:paraId="7FE43455" w14:textId="77777777" w:rsidR="00383193" w:rsidRPr="00163648" w:rsidRDefault="00383193" w:rsidP="00383193">
      <w:pPr>
        <w:spacing w:line="260" w:lineRule="atLeast"/>
        <w:ind w:left="284" w:hanging="284"/>
        <w:jc w:val="both"/>
        <w:rPr>
          <w:rFonts w:ascii="Verdana" w:hAnsi="Verdana"/>
          <w:w w:val="90"/>
          <w:sz w:val="20"/>
          <w:szCs w:val="20"/>
        </w:rPr>
      </w:pPr>
      <w:r w:rsidRPr="00163648">
        <w:rPr>
          <w:rFonts w:ascii="Verdana" w:hAnsi="Verdana"/>
          <w:w w:val="90"/>
          <w:sz w:val="20"/>
          <w:szCs w:val="20"/>
        </w:rPr>
        <w:t>2. W przypadku gdy umowa ubezpieczenia OC w zakresie działalności obejmującej przedmiot zamówienia przewiduje konsumpcje gwarancyjnej sumy ubezpieczenia Wykonawca zobowiązany jest każdorazowo w sytuacji wypłaty odszkodowania lub kosztów przewidzianych w warunkach ubezpieczenia uzupełnić w okresie ubezpieczenia sumę ubezpieczenia do kwoty pierwotnej wysokości, poprzez zapłatę dodatkowej składki ubezpieczeniowej w całym okresie realizacji umowy.</w:t>
      </w:r>
    </w:p>
    <w:p w14:paraId="70B89D55" w14:textId="77777777" w:rsidR="00383193" w:rsidRPr="00163648" w:rsidRDefault="00383193" w:rsidP="00383193">
      <w:pPr>
        <w:spacing w:line="260" w:lineRule="atLeast"/>
        <w:ind w:left="284" w:hanging="284"/>
        <w:jc w:val="both"/>
        <w:rPr>
          <w:rFonts w:ascii="Verdana" w:hAnsi="Verdana"/>
          <w:w w:val="90"/>
          <w:sz w:val="20"/>
          <w:szCs w:val="20"/>
        </w:rPr>
      </w:pPr>
      <w:r w:rsidRPr="00163648">
        <w:rPr>
          <w:rFonts w:ascii="Verdana" w:hAnsi="Verdana"/>
          <w:w w:val="90"/>
          <w:sz w:val="20"/>
          <w:szCs w:val="20"/>
        </w:rPr>
        <w:lastRenderedPageBreak/>
        <w:t xml:space="preserve">3.  Wykonawca zobowiązany jest do przedłożenia uwierzytelnionej kopii umowy ubezpieczenia  OC (polisy) wraz z dowodem zapłaty składki najpóźniej w dniu zawarcia niniejszej  umowy oraz bez wezwania w czasie jej realizacji w przypadku konieczności odnawiania polisy, co najmniej na 7 dni przed upływem okresu na jaki zawarta była umowa poprzednia. </w:t>
      </w:r>
    </w:p>
    <w:p w14:paraId="7578BAD7" w14:textId="77777777" w:rsidR="00383193" w:rsidRPr="00163648" w:rsidRDefault="00383193" w:rsidP="00383193">
      <w:pPr>
        <w:spacing w:line="260" w:lineRule="atLeast"/>
        <w:ind w:left="284" w:hanging="284"/>
        <w:jc w:val="both"/>
        <w:rPr>
          <w:rFonts w:ascii="Verdana" w:hAnsi="Verdana"/>
          <w:w w:val="90"/>
          <w:sz w:val="20"/>
          <w:szCs w:val="20"/>
        </w:rPr>
      </w:pPr>
      <w:r w:rsidRPr="00163648">
        <w:rPr>
          <w:rFonts w:ascii="Verdana" w:hAnsi="Verdana"/>
          <w:w w:val="90"/>
          <w:sz w:val="20"/>
          <w:szCs w:val="20"/>
        </w:rPr>
        <w:t>4. Na każde wezwanie Wykonawca zobowiązany jest przedłożyć dowody dotrzymania warunków umowy ubezpieczenia, w tym dowody opłacenia składek.</w:t>
      </w:r>
    </w:p>
    <w:p w14:paraId="33A4B8C7" w14:textId="77777777" w:rsidR="00383193" w:rsidRPr="00163648" w:rsidRDefault="00383193" w:rsidP="00383193">
      <w:pPr>
        <w:spacing w:line="260" w:lineRule="atLeast"/>
        <w:ind w:left="284" w:hanging="284"/>
        <w:jc w:val="both"/>
        <w:rPr>
          <w:rFonts w:ascii="Verdana" w:hAnsi="Verdana"/>
          <w:w w:val="90"/>
          <w:sz w:val="20"/>
          <w:szCs w:val="20"/>
        </w:rPr>
      </w:pPr>
      <w:r w:rsidRPr="00163648">
        <w:rPr>
          <w:rFonts w:ascii="Verdana" w:hAnsi="Verdana"/>
          <w:w w:val="90"/>
          <w:sz w:val="20"/>
          <w:szCs w:val="20"/>
        </w:rPr>
        <w:t>5. W odniesieniu do ubezpieczenia odpowiedzialności cywilnej, określonego w ust. 1, umowy nie mogą zawierać zapisów dot. franszyzy, polegającej na braku odpowiedzialności ubezpieczyciela za szkody objęte zakresem ubezpieczenia, których wartość jest niższa od określonych taką franszyzą kwot.</w:t>
      </w:r>
    </w:p>
    <w:p w14:paraId="515168B5" w14:textId="77777777" w:rsidR="00383193" w:rsidRPr="00163648" w:rsidRDefault="00383193" w:rsidP="00383193">
      <w:pPr>
        <w:spacing w:line="260" w:lineRule="atLeast"/>
        <w:ind w:left="284" w:hanging="284"/>
        <w:jc w:val="both"/>
        <w:rPr>
          <w:rFonts w:ascii="Verdana" w:hAnsi="Verdana"/>
          <w:color w:val="auto"/>
          <w:w w:val="90"/>
          <w:sz w:val="20"/>
          <w:szCs w:val="20"/>
        </w:rPr>
      </w:pPr>
      <w:r w:rsidRPr="00163648">
        <w:rPr>
          <w:rFonts w:ascii="Verdana" w:hAnsi="Verdana"/>
          <w:color w:val="auto"/>
          <w:w w:val="90"/>
          <w:sz w:val="20"/>
          <w:szCs w:val="20"/>
        </w:rPr>
        <w:t>.</w:t>
      </w:r>
    </w:p>
    <w:p w14:paraId="3B2ACD5B" w14:textId="77777777" w:rsidR="00383193" w:rsidRPr="00163648" w:rsidRDefault="00383193" w:rsidP="00383193">
      <w:pPr>
        <w:spacing w:after="0" w:line="260" w:lineRule="atLeast"/>
        <w:ind w:left="567"/>
        <w:jc w:val="both"/>
        <w:rPr>
          <w:rFonts w:ascii="Verdana" w:hAnsi="Verdana"/>
          <w:color w:val="auto"/>
          <w:w w:val="90"/>
          <w:sz w:val="20"/>
          <w:szCs w:val="20"/>
        </w:rPr>
      </w:pPr>
    </w:p>
    <w:p w14:paraId="74150195" w14:textId="77777777" w:rsidR="00383193" w:rsidRPr="00163648" w:rsidRDefault="00383193" w:rsidP="00383193">
      <w:pPr>
        <w:spacing w:line="260" w:lineRule="atLeast"/>
        <w:jc w:val="center"/>
        <w:outlineLvl w:val="5"/>
        <w:rPr>
          <w:rFonts w:ascii="Verdana" w:hAnsi="Verdana"/>
          <w:b/>
          <w:w w:val="90"/>
          <w:sz w:val="20"/>
          <w:szCs w:val="20"/>
        </w:rPr>
      </w:pPr>
      <w:r w:rsidRPr="00163648">
        <w:rPr>
          <w:rFonts w:ascii="Verdana" w:hAnsi="Verdana"/>
          <w:b/>
          <w:w w:val="90"/>
          <w:sz w:val="20"/>
          <w:szCs w:val="20"/>
        </w:rPr>
        <w:t>§ 19 Prawa autorskie</w:t>
      </w:r>
    </w:p>
    <w:p w14:paraId="64EAB60D" w14:textId="77777777" w:rsidR="00383193" w:rsidRPr="00163648" w:rsidRDefault="00383193" w:rsidP="00383193">
      <w:pPr>
        <w:pStyle w:val="Akapitzlist"/>
        <w:numPr>
          <w:ilvl w:val="0"/>
          <w:numId w:val="34"/>
        </w:numPr>
        <w:tabs>
          <w:tab w:val="clear" w:pos="644"/>
        </w:tabs>
        <w:spacing w:before="120" w:after="120"/>
        <w:ind w:left="284" w:hanging="142"/>
        <w:rPr>
          <w:rFonts w:ascii="Verdana" w:eastAsia="Arial Unicode MS" w:hAnsi="Verdana"/>
          <w:w w:val="90"/>
          <w:sz w:val="20"/>
          <w:szCs w:val="20"/>
        </w:rPr>
      </w:pPr>
      <w:r w:rsidRPr="00163648">
        <w:rPr>
          <w:rFonts w:ascii="Verdana" w:eastAsia="Arial Unicode MS" w:hAnsi="Verdana"/>
          <w:w w:val="90"/>
          <w:sz w:val="20"/>
          <w:szCs w:val="20"/>
        </w:rPr>
        <w:t>W ramach określonego Umową wynagrodzenia Wykonawca:</w:t>
      </w:r>
    </w:p>
    <w:p w14:paraId="1B56F38E" w14:textId="77777777" w:rsidR="00383193" w:rsidRPr="00163648" w:rsidRDefault="00383193" w:rsidP="00383193">
      <w:pPr>
        <w:spacing w:before="120" w:after="120"/>
        <w:ind w:left="567" w:right="60" w:hanging="283"/>
        <w:jc w:val="both"/>
        <w:rPr>
          <w:rFonts w:ascii="Verdana" w:eastAsia="MS Reference Sans Serif" w:hAnsi="Verdana" w:cs="MS Reference Sans Serif"/>
          <w:color w:val="auto"/>
          <w:sz w:val="20"/>
          <w:szCs w:val="20"/>
          <w:lang w:eastAsia="en-US"/>
        </w:rPr>
      </w:pPr>
      <w:r w:rsidRPr="00163648">
        <w:rPr>
          <w:rFonts w:ascii="Verdana" w:eastAsia="MS Reference Sans Serif" w:hAnsi="Verdana" w:cs="MS Reference Sans Serif"/>
          <w:color w:val="auto"/>
          <w:sz w:val="20"/>
          <w:szCs w:val="20"/>
          <w:lang w:eastAsia="en-US"/>
        </w:rPr>
        <w:t>1)</w:t>
      </w:r>
      <w:r w:rsidRPr="00163648">
        <w:rPr>
          <w:rFonts w:ascii="Verdana" w:eastAsia="MS Reference Sans Serif" w:hAnsi="Verdana" w:cs="MS Reference Sans Serif"/>
          <w:color w:val="auto"/>
          <w:sz w:val="20"/>
          <w:szCs w:val="20"/>
          <w:lang w:eastAsia="en-US"/>
        </w:rPr>
        <w:tab/>
      </w:r>
      <w:r w:rsidRPr="00163648">
        <w:rPr>
          <w:rFonts w:ascii="Verdana" w:hAnsi="Verdana" w:cs="Arial"/>
          <w:color w:val="auto"/>
          <w:w w:val="90"/>
          <w:sz w:val="20"/>
          <w:szCs w:val="20"/>
          <w:lang w:eastAsia="en-US"/>
        </w:rPr>
        <w:t>przenosi na Zamawiającego autorskie prawa majątkowe do wszystkich utworów w rozumieniu ustawy o Prawie autorskim i prawach pokrewnych wytworzonych w trakcie realizacji przedmiotu Umowy, w szczególności takich jak: opracowania projektowe, raporty, mapy,</w:t>
      </w:r>
      <w:r w:rsidRPr="00163648">
        <w:rPr>
          <w:rFonts w:ascii="Verdana" w:eastAsia="MS Reference Sans Serif" w:hAnsi="Verdana" w:cs="MS Reference Sans Serif"/>
          <w:color w:val="auto"/>
          <w:sz w:val="20"/>
          <w:szCs w:val="20"/>
          <w:lang w:eastAsia="en-US"/>
        </w:rPr>
        <w:t xml:space="preserve"> </w:t>
      </w:r>
      <w:r w:rsidRPr="00163648">
        <w:rPr>
          <w:rFonts w:ascii="Verdana" w:hAnsi="Verdana" w:cs="Arial"/>
          <w:color w:val="auto"/>
          <w:w w:val="90"/>
          <w:sz w:val="20"/>
          <w:szCs w:val="20"/>
          <w:lang w:eastAsia="en-US"/>
        </w:rPr>
        <w:t>wykresy, rysunki, plany, dane statystyczne, ekspertyzy, obliczenia i inne dokumenty powstałe przy realizacji Umowy oraz broszury, zwanych dalej utworami;</w:t>
      </w:r>
    </w:p>
    <w:p w14:paraId="71CA5876" w14:textId="77777777" w:rsidR="00383193" w:rsidRPr="00163648" w:rsidRDefault="00383193" w:rsidP="00383193">
      <w:pPr>
        <w:spacing w:before="120" w:after="120"/>
        <w:ind w:left="567" w:right="80" w:hanging="283"/>
        <w:jc w:val="both"/>
        <w:rPr>
          <w:rFonts w:ascii="Verdana" w:eastAsia="MS Reference Sans Serif" w:hAnsi="Verdana" w:cs="MS Reference Sans Serif"/>
          <w:color w:val="auto"/>
          <w:sz w:val="20"/>
          <w:szCs w:val="20"/>
          <w:lang w:eastAsia="en-US"/>
        </w:rPr>
      </w:pPr>
      <w:r w:rsidRPr="00163648">
        <w:rPr>
          <w:rFonts w:ascii="Verdana" w:eastAsia="MS Reference Sans Serif" w:hAnsi="Verdana" w:cs="MS Reference Sans Serif"/>
          <w:color w:val="auto"/>
          <w:sz w:val="20"/>
          <w:szCs w:val="20"/>
          <w:lang w:eastAsia="en-US"/>
        </w:rPr>
        <w:t>2)</w:t>
      </w:r>
      <w:r w:rsidRPr="00163648">
        <w:rPr>
          <w:rFonts w:ascii="Verdana" w:eastAsia="MS Reference Sans Serif" w:hAnsi="Verdana" w:cs="MS Reference Sans Serif"/>
          <w:color w:val="auto"/>
          <w:sz w:val="20"/>
          <w:szCs w:val="20"/>
          <w:lang w:eastAsia="en-US"/>
        </w:rPr>
        <w:tab/>
      </w:r>
      <w:r w:rsidRPr="00163648">
        <w:rPr>
          <w:rFonts w:ascii="Verdana" w:hAnsi="Verdana" w:cs="Arial"/>
          <w:color w:val="auto"/>
          <w:w w:val="90"/>
          <w:sz w:val="20"/>
          <w:szCs w:val="20"/>
          <w:lang w:eastAsia="en-US"/>
        </w:rPr>
        <w:t>zezwala Zamawiającemu na korzystanie z opracowań utworów oraz ich przeróbek oraz na rozporządzanie tymi opracowaniami wraz z przeróbkami - tj. udziela Zamawiającemu praw zależnych.</w:t>
      </w:r>
    </w:p>
    <w:p w14:paraId="7AB0AAD0" w14:textId="77777777" w:rsidR="00383193" w:rsidRPr="00163648" w:rsidRDefault="00383193" w:rsidP="00383193">
      <w:pPr>
        <w:spacing w:before="120" w:after="120"/>
        <w:ind w:left="426" w:hanging="426"/>
        <w:rPr>
          <w:rFonts w:ascii="Verdana" w:eastAsia="MS Reference Sans Serif" w:hAnsi="Verdana" w:cs="MS Reference Sans Serif"/>
          <w:color w:val="auto"/>
          <w:sz w:val="20"/>
          <w:szCs w:val="20"/>
          <w:lang w:eastAsia="en-US"/>
        </w:rPr>
      </w:pPr>
      <w:r w:rsidRPr="00163648">
        <w:rPr>
          <w:rFonts w:ascii="Verdana" w:eastAsia="MS Reference Sans Serif" w:hAnsi="Verdana" w:cs="MS Reference Sans Serif"/>
          <w:color w:val="auto"/>
          <w:sz w:val="20"/>
          <w:szCs w:val="20"/>
          <w:lang w:eastAsia="en-US"/>
        </w:rPr>
        <w:t>2.</w:t>
      </w:r>
      <w:r w:rsidRPr="00163648">
        <w:rPr>
          <w:rFonts w:ascii="Verdana" w:eastAsia="MS Reference Sans Serif" w:hAnsi="Verdana" w:cs="MS Reference Sans Serif"/>
          <w:color w:val="auto"/>
          <w:sz w:val="20"/>
          <w:szCs w:val="20"/>
          <w:lang w:eastAsia="en-US"/>
        </w:rPr>
        <w:tab/>
      </w:r>
      <w:r w:rsidRPr="00163648">
        <w:rPr>
          <w:rFonts w:ascii="Verdana" w:hAnsi="Verdana" w:cs="Arial"/>
          <w:color w:val="auto"/>
          <w:w w:val="90"/>
          <w:sz w:val="20"/>
          <w:szCs w:val="20"/>
          <w:lang w:eastAsia="en-US"/>
        </w:rPr>
        <w:t>Nabycie przez Zamawiającego praw, o których mowa w ust. 1, następuje:</w:t>
      </w:r>
    </w:p>
    <w:p w14:paraId="6695E8D1" w14:textId="77777777" w:rsidR="00383193" w:rsidRPr="00163648" w:rsidRDefault="00383193" w:rsidP="00383193">
      <w:pPr>
        <w:numPr>
          <w:ilvl w:val="7"/>
          <w:numId w:val="33"/>
        </w:numPr>
        <w:spacing w:before="120" w:after="120"/>
        <w:ind w:left="567" w:right="80" w:hanging="283"/>
        <w:jc w:val="both"/>
        <w:rPr>
          <w:rFonts w:ascii="Verdana" w:hAnsi="Verdana" w:cs="Arial"/>
          <w:color w:val="auto"/>
          <w:w w:val="90"/>
          <w:sz w:val="20"/>
          <w:szCs w:val="20"/>
          <w:lang w:eastAsia="en-US"/>
        </w:rPr>
      </w:pPr>
      <w:r w:rsidRPr="00163648">
        <w:rPr>
          <w:rFonts w:ascii="Verdana" w:hAnsi="Verdana" w:cs="Arial"/>
          <w:color w:val="auto"/>
          <w:w w:val="90"/>
          <w:sz w:val="20"/>
          <w:szCs w:val="20"/>
          <w:lang w:eastAsia="en-US"/>
        </w:rPr>
        <w:t>z chwilą faktycznego wydania Zamawiającemu poszczególnych opracowań utworów, nawet traktowanych jako „robocze”,  składających się na dany Etap lub przedmiot Umowy oraz</w:t>
      </w:r>
    </w:p>
    <w:p w14:paraId="2011927D" w14:textId="77777777" w:rsidR="00383193" w:rsidRPr="00163648" w:rsidRDefault="00383193" w:rsidP="00383193">
      <w:pPr>
        <w:numPr>
          <w:ilvl w:val="7"/>
          <w:numId w:val="33"/>
        </w:numPr>
        <w:spacing w:before="120" w:after="120"/>
        <w:ind w:left="567" w:right="80" w:hanging="283"/>
        <w:jc w:val="both"/>
        <w:rPr>
          <w:rFonts w:ascii="Verdana" w:hAnsi="Verdana" w:cs="Arial"/>
          <w:color w:val="auto"/>
          <w:w w:val="90"/>
          <w:sz w:val="20"/>
          <w:szCs w:val="20"/>
          <w:lang w:eastAsia="en-US"/>
        </w:rPr>
      </w:pPr>
      <w:r w:rsidRPr="00163648">
        <w:rPr>
          <w:rFonts w:ascii="Verdana" w:hAnsi="Verdana" w:cs="Arial"/>
          <w:color w:val="auto"/>
          <w:w w:val="90"/>
          <w:sz w:val="20"/>
          <w:szCs w:val="20"/>
          <w:lang w:eastAsia="en-US"/>
        </w:rPr>
        <w:t>bez ograniczeń co do terytorium, czasu, liczby egzemplarzy, w zakresie następujących pól eksploatacji:</w:t>
      </w:r>
    </w:p>
    <w:p w14:paraId="5D2D82DA" w14:textId="77777777" w:rsidR="00383193" w:rsidRPr="00163648" w:rsidRDefault="00383193" w:rsidP="00383193">
      <w:pPr>
        <w:pStyle w:val="Akapitzlist"/>
        <w:numPr>
          <w:ilvl w:val="0"/>
          <w:numId w:val="35"/>
        </w:numPr>
        <w:spacing w:before="120" w:after="120"/>
        <w:ind w:left="851" w:right="80" w:hanging="284"/>
        <w:jc w:val="both"/>
        <w:rPr>
          <w:rFonts w:ascii="Verdana" w:eastAsia="Arial Unicode MS" w:hAnsi="Verdana"/>
          <w:w w:val="90"/>
          <w:sz w:val="20"/>
          <w:szCs w:val="20"/>
        </w:rPr>
      </w:pPr>
      <w:r w:rsidRPr="00163648">
        <w:rPr>
          <w:rFonts w:ascii="Verdana" w:eastAsia="Arial Unicode MS" w:hAnsi="Verdana"/>
          <w:w w:val="90"/>
          <w:sz w:val="20"/>
          <w:szCs w:val="20"/>
        </w:rPr>
        <w:t>użytkowania utworów na własny użytek, użytek swoich jednostek organizacyjnych oraz użytek osób trzecich w celach związanych z realizacją zadań Zamawiającego,</w:t>
      </w:r>
    </w:p>
    <w:p w14:paraId="3601BCF0" w14:textId="77777777" w:rsidR="00383193" w:rsidRPr="00163648" w:rsidRDefault="00383193" w:rsidP="00383193">
      <w:pPr>
        <w:numPr>
          <w:ilvl w:val="8"/>
          <w:numId w:val="36"/>
        </w:numPr>
        <w:spacing w:after="0"/>
        <w:ind w:left="851" w:right="80" w:hanging="284"/>
        <w:jc w:val="both"/>
        <w:rPr>
          <w:rFonts w:ascii="Verdana" w:hAnsi="Verdana" w:cs="Arial"/>
          <w:color w:val="auto"/>
          <w:w w:val="90"/>
          <w:sz w:val="20"/>
          <w:szCs w:val="20"/>
          <w:lang w:eastAsia="en-US"/>
        </w:rPr>
      </w:pPr>
      <w:r w:rsidRPr="00163648">
        <w:rPr>
          <w:rFonts w:ascii="Verdana" w:hAnsi="Verdana" w:cs="Arial"/>
          <w:color w:val="auto"/>
          <w:w w:val="90"/>
          <w:sz w:val="20"/>
          <w:szCs w:val="20"/>
          <w:lang w:eastAsia="en-US"/>
        </w:rPr>
        <w:t>utrwalenie utworów na wszelkich rodzajach nośników, a w szczególności na nośnikach video, dyskach komputerowych oraz wszystkich typach nośników przeznaczonych do zapisu cyfrowego (np. CD, DVD, Blue-</w:t>
      </w:r>
      <w:proofErr w:type="spellStart"/>
      <w:r w:rsidRPr="00163648">
        <w:rPr>
          <w:rFonts w:ascii="Verdana" w:hAnsi="Verdana" w:cs="Arial"/>
          <w:color w:val="auto"/>
          <w:w w:val="90"/>
          <w:sz w:val="20"/>
          <w:szCs w:val="20"/>
          <w:lang w:eastAsia="en-US"/>
        </w:rPr>
        <w:t>ray</w:t>
      </w:r>
      <w:proofErr w:type="spellEnd"/>
      <w:r w:rsidRPr="00163648">
        <w:rPr>
          <w:rFonts w:ascii="Verdana" w:hAnsi="Verdana" w:cs="Arial"/>
          <w:color w:val="auto"/>
          <w:w w:val="90"/>
          <w:sz w:val="20"/>
          <w:szCs w:val="20"/>
          <w:lang w:eastAsia="en-US"/>
        </w:rPr>
        <w:t>, pendrive, itd.),</w:t>
      </w:r>
    </w:p>
    <w:p w14:paraId="7BBA118F" w14:textId="77777777" w:rsidR="00383193" w:rsidRPr="00163648" w:rsidRDefault="00383193" w:rsidP="00383193">
      <w:pPr>
        <w:numPr>
          <w:ilvl w:val="8"/>
          <w:numId w:val="36"/>
        </w:numPr>
        <w:spacing w:after="0"/>
        <w:ind w:left="851" w:right="80" w:hanging="284"/>
        <w:jc w:val="both"/>
        <w:rPr>
          <w:rFonts w:ascii="Verdana" w:hAnsi="Verdana" w:cs="Arial"/>
          <w:color w:val="auto"/>
          <w:w w:val="90"/>
          <w:sz w:val="20"/>
          <w:szCs w:val="20"/>
          <w:lang w:eastAsia="en-US"/>
        </w:rPr>
      </w:pPr>
      <w:r w:rsidRPr="00163648">
        <w:rPr>
          <w:rFonts w:ascii="Verdana" w:hAnsi="Verdana" w:cs="Arial"/>
          <w:color w:val="auto"/>
          <w:w w:val="90"/>
          <w:sz w:val="20"/>
          <w:szCs w:val="20"/>
          <w:lang w:eastAsia="en-US"/>
        </w:rPr>
        <w:t>zwielokrotnianie utworów dowolną techniką w dowolnej ilości, w tym techniką światłoczułą i cyfrową, techniką zapisu komputerowego na wszystkich rodzajach nośników dostosowanych do tej formy zapisu, wytwarzanie jakąkolwiek techniką egzemplarzy utworu, w tym techniką drukarską, reprograficzną oraz techniką cyfrową,</w:t>
      </w:r>
    </w:p>
    <w:p w14:paraId="2C409B01" w14:textId="77777777" w:rsidR="00383193" w:rsidRPr="00163648" w:rsidRDefault="00383193" w:rsidP="00383193">
      <w:pPr>
        <w:numPr>
          <w:ilvl w:val="8"/>
          <w:numId w:val="36"/>
        </w:numPr>
        <w:spacing w:after="0"/>
        <w:ind w:left="851" w:right="80" w:hanging="284"/>
        <w:jc w:val="both"/>
        <w:rPr>
          <w:rFonts w:ascii="Verdana" w:hAnsi="Verdana" w:cs="Arial"/>
          <w:color w:val="auto"/>
          <w:w w:val="90"/>
          <w:sz w:val="20"/>
          <w:szCs w:val="20"/>
          <w:lang w:eastAsia="en-US"/>
        </w:rPr>
      </w:pPr>
      <w:r w:rsidRPr="00163648">
        <w:rPr>
          <w:rFonts w:ascii="Verdana" w:hAnsi="Verdana" w:cs="Arial"/>
          <w:color w:val="auto"/>
          <w:w w:val="90"/>
          <w:sz w:val="20"/>
          <w:szCs w:val="20"/>
          <w:lang w:eastAsia="en-US"/>
        </w:rPr>
        <w:t>wprowadzania utworów do pamięci komputera na dowolnej liczbie stanowisk komputerowych oraz do sieci multimedialnej, telekomunikacyjnej, komputerowej, w tym do Internetu,</w:t>
      </w:r>
    </w:p>
    <w:p w14:paraId="4587392C" w14:textId="77777777" w:rsidR="00383193" w:rsidRPr="00163648" w:rsidRDefault="00383193" w:rsidP="00383193">
      <w:pPr>
        <w:numPr>
          <w:ilvl w:val="8"/>
          <w:numId w:val="36"/>
        </w:numPr>
        <w:spacing w:after="0"/>
        <w:ind w:left="851" w:right="80" w:hanging="284"/>
        <w:jc w:val="both"/>
        <w:rPr>
          <w:rFonts w:ascii="Verdana" w:hAnsi="Verdana" w:cs="Arial"/>
          <w:color w:val="auto"/>
          <w:w w:val="90"/>
          <w:sz w:val="20"/>
          <w:szCs w:val="20"/>
          <w:lang w:eastAsia="en-US"/>
        </w:rPr>
      </w:pPr>
      <w:r w:rsidRPr="00163648">
        <w:rPr>
          <w:rFonts w:ascii="Verdana" w:hAnsi="Verdana" w:cs="Arial"/>
          <w:color w:val="auto"/>
          <w:w w:val="90"/>
          <w:sz w:val="20"/>
          <w:szCs w:val="20"/>
          <w:lang w:eastAsia="en-US"/>
        </w:rPr>
        <w:t>wyświetlanie i publiczne odtwarzanie utworu,</w:t>
      </w:r>
    </w:p>
    <w:p w14:paraId="6FA93595" w14:textId="77777777" w:rsidR="00383193" w:rsidRPr="00163648" w:rsidRDefault="00383193" w:rsidP="00383193">
      <w:pPr>
        <w:numPr>
          <w:ilvl w:val="8"/>
          <w:numId w:val="36"/>
        </w:numPr>
        <w:spacing w:after="0"/>
        <w:ind w:left="851" w:right="80" w:hanging="284"/>
        <w:jc w:val="both"/>
        <w:rPr>
          <w:rFonts w:ascii="Verdana" w:hAnsi="Verdana" w:cs="Arial"/>
          <w:color w:val="auto"/>
          <w:w w:val="90"/>
          <w:sz w:val="20"/>
          <w:szCs w:val="20"/>
          <w:lang w:eastAsia="en-US"/>
        </w:rPr>
      </w:pPr>
      <w:r w:rsidRPr="00163648">
        <w:rPr>
          <w:rFonts w:ascii="Verdana" w:hAnsi="Verdana" w:cs="Arial"/>
          <w:color w:val="auto"/>
          <w:w w:val="90"/>
          <w:sz w:val="20"/>
          <w:szCs w:val="20"/>
          <w:lang w:eastAsia="en-US"/>
        </w:rPr>
        <w:t>nadawanie całości lub wybranych fragmentów utworu za pomocą wizji albo fonii przewodowej i bezprzewodowej przez stację naziemną,</w:t>
      </w:r>
    </w:p>
    <w:p w14:paraId="497984D9" w14:textId="77777777" w:rsidR="00383193" w:rsidRPr="00163648" w:rsidRDefault="00383193" w:rsidP="00383193">
      <w:pPr>
        <w:numPr>
          <w:ilvl w:val="8"/>
          <w:numId w:val="36"/>
        </w:numPr>
        <w:spacing w:after="0"/>
        <w:ind w:left="851" w:right="80" w:hanging="284"/>
        <w:jc w:val="both"/>
        <w:rPr>
          <w:rFonts w:ascii="Verdana" w:hAnsi="Verdana" w:cs="Arial"/>
          <w:color w:val="auto"/>
          <w:w w:val="90"/>
          <w:sz w:val="20"/>
          <w:szCs w:val="20"/>
          <w:lang w:eastAsia="en-US"/>
        </w:rPr>
      </w:pPr>
      <w:r w:rsidRPr="00163648">
        <w:rPr>
          <w:rFonts w:ascii="Verdana" w:hAnsi="Verdana" w:cs="Arial"/>
          <w:color w:val="auto"/>
          <w:w w:val="90"/>
          <w:sz w:val="20"/>
          <w:szCs w:val="20"/>
          <w:lang w:eastAsia="en-US"/>
        </w:rPr>
        <w:t>nadawanie za pośrednictwem satelity,</w:t>
      </w:r>
    </w:p>
    <w:p w14:paraId="55EA4C14" w14:textId="77777777" w:rsidR="00383193" w:rsidRPr="00163648" w:rsidRDefault="00383193" w:rsidP="00383193">
      <w:pPr>
        <w:numPr>
          <w:ilvl w:val="8"/>
          <w:numId w:val="36"/>
        </w:numPr>
        <w:spacing w:after="0"/>
        <w:ind w:left="851" w:right="80" w:hanging="284"/>
        <w:jc w:val="both"/>
        <w:rPr>
          <w:rFonts w:ascii="Verdana" w:hAnsi="Verdana" w:cs="Arial"/>
          <w:color w:val="auto"/>
          <w:w w:val="90"/>
          <w:sz w:val="20"/>
          <w:szCs w:val="20"/>
          <w:lang w:eastAsia="en-US"/>
        </w:rPr>
      </w:pPr>
      <w:r w:rsidRPr="00163648">
        <w:rPr>
          <w:rFonts w:ascii="Verdana" w:hAnsi="Verdana" w:cs="Arial"/>
          <w:color w:val="auto"/>
          <w:w w:val="90"/>
          <w:sz w:val="20"/>
          <w:szCs w:val="20"/>
          <w:lang w:eastAsia="en-US"/>
        </w:rPr>
        <w:t>reemisja,</w:t>
      </w:r>
    </w:p>
    <w:p w14:paraId="18756D8A" w14:textId="77777777" w:rsidR="00383193" w:rsidRPr="00163648" w:rsidRDefault="00383193" w:rsidP="00383193">
      <w:pPr>
        <w:numPr>
          <w:ilvl w:val="8"/>
          <w:numId w:val="36"/>
        </w:numPr>
        <w:spacing w:after="0"/>
        <w:ind w:left="851" w:right="80" w:hanging="284"/>
        <w:jc w:val="both"/>
        <w:rPr>
          <w:rFonts w:ascii="Verdana" w:hAnsi="Verdana" w:cs="Arial"/>
          <w:color w:val="auto"/>
          <w:w w:val="90"/>
          <w:sz w:val="20"/>
          <w:szCs w:val="20"/>
          <w:lang w:eastAsia="en-US"/>
        </w:rPr>
      </w:pPr>
      <w:r w:rsidRPr="00163648">
        <w:rPr>
          <w:rFonts w:ascii="Verdana" w:hAnsi="Verdana" w:cs="Arial"/>
          <w:color w:val="auto"/>
          <w:w w:val="90"/>
          <w:sz w:val="20"/>
          <w:szCs w:val="20"/>
          <w:lang w:eastAsia="en-US"/>
        </w:rPr>
        <w:t xml:space="preserve">wymiana nośników, na których utwór utrwalono, </w:t>
      </w:r>
    </w:p>
    <w:p w14:paraId="6BF80B8A" w14:textId="77777777" w:rsidR="00383193" w:rsidRPr="00163648" w:rsidRDefault="00383193" w:rsidP="00383193">
      <w:pPr>
        <w:numPr>
          <w:ilvl w:val="8"/>
          <w:numId w:val="36"/>
        </w:numPr>
        <w:spacing w:after="0"/>
        <w:ind w:left="851" w:right="80" w:hanging="284"/>
        <w:jc w:val="both"/>
        <w:rPr>
          <w:rFonts w:ascii="Verdana" w:hAnsi="Verdana" w:cs="Arial"/>
          <w:color w:val="auto"/>
          <w:w w:val="90"/>
          <w:sz w:val="20"/>
          <w:szCs w:val="20"/>
          <w:lang w:eastAsia="en-US"/>
        </w:rPr>
      </w:pPr>
      <w:r w:rsidRPr="00163648">
        <w:rPr>
          <w:rFonts w:ascii="Verdana" w:hAnsi="Verdana" w:cs="Arial"/>
          <w:color w:val="auto"/>
          <w:w w:val="90"/>
          <w:sz w:val="20"/>
          <w:szCs w:val="20"/>
          <w:lang w:eastAsia="en-US"/>
        </w:rPr>
        <w:t>wykorzystanie w utworach multimedialnych,</w:t>
      </w:r>
    </w:p>
    <w:p w14:paraId="25DFA71E" w14:textId="77777777" w:rsidR="00383193" w:rsidRPr="00163648" w:rsidRDefault="00383193" w:rsidP="00383193">
      <w:pPr>
        <w:numPr>
          <w:ilvl w:val="8"/>
          <w:numId w:val="36"/>
        </w:numPr>
        <w:spacing w:after="0"/>
        <w:ind w:left="851" w:right="80" w:hanging="284"/>
        <w:jc w:val="both"/>
        <w:rPr>
          <w:rFonts w:ascii="Verdana" w:hAnsi="Verdana" w:cs="Arial"/>
          <w:color w:val="auto"/>
          <w:w w:val="90"/>
          <w:sz w:val="20"/>
          <w:szCs w:val="20"/>
          <w:lang w:eastAsia="en-US"/>
        </w:rPr>
      </w:pPr>
      <w:r w:rsidRPr="00163648">
        <w:rPr>
          <w:rFonts w:ascii="Verdana" w:hAnsi="Verdana" w:cs="Arial"/>
          <w:color w:val="auto"/>
          <w:w w:val="90"/>
          <w:sz w:val="20"/>
          <w:szCs w:val="20"/>
          <w:lang w:eastAsia="en-US"/>
        </w:rPr>
        <w:t>wykorzystywanie całości lub fragmentów utworu do celów promocyjnych i reklamy,</w:t>
      </w:r>
    </w:p>
    <w:p w14:paraId="101AF8A7" w14:textId="77777777" w:rsidR="00383193" w:rsidRPr="00163648" w:rsidRDefault="00383193" w:rsidP="00383193">
      <w:pPr>
        <w:numPr>
          <w:ilvl w:val="8"/>
          <w:numId w:val="36"/>
        </w:numPr>
        <w:spacing w:after="0"/>
        <w:ind w:left="851" w:right="80" w:hanging="284"/>
        <w:jc w:val="both"/>
        <w:rPr>
          <w:rFonts w:ascii="Verdana" w:hAnsi="Verdana" w:cs="Arial"/>
          <w:color w:val="auto"/>
          <w:w w:val="90"/>
          <w:sz w:val="20"/>
          <w:szCs w:val="20"/>
          <w:lang w:eastAsia="en-US"/>
        </w:rPr>
      </w:pPr>
      <w:r w:rsidRPr="00163648">
        <w:rPr>
          <w:rFonts w:ascii="Verdana" w:hAnsi="Verdana" w:cs="Arial"/>
          <w:color w:val="auto"/>
          <w:w w:val="90"/>
          <w:sz w:val="20"/>
          <w:szCs w:val="20"/>
          <w:lang w:eastAsia="en-US"/>
        </w:rPr>
        <w:t>wprowadzanie zmian, skrótów,</w:t>
      </w:r>
    </w:p>
    <w:p w14:paraId="75C1CE78" w14:textId="77777777" w:rsidR="00383193" w:rsidRPr="00163648" w:rsidRDefault="00383193" w:rsidP="00383193">
      <w:pPr>
        <w:numPr>
          <w:ilvl w:val="8"/>
          <w:numId w:val="36"/>
        </w:numPr>
        <w:spacing w:after="0"/>
        <w:ind w:left="851" w:right="80" w:hanging="284"/>
        <w:jc w:val="both"/>
        <w:rPr>
          <w:rFonts w:ascii="Verdana" w:hAnsi="Verdana" w:cs="Arial"/>
          <w:color w:val="auto"/>
          <w:w w:val="90"/>
          <w:sz w:val="20"/>
          <w:szCs w:val="20"/>
          <w:lang w:eastAsia="en-US"/>
        </w:rPr>
      </w:pPr>
      <w:r w:rsidRPr="00163648">
        <w:rPr>
          <w:rFonts w:ascii="Verdana" w:hAnsi="Verdana" w:cs="Arial"/>
          <w:color w:val="auto"/>
          <w:w w:val="90"/>
          <w:sz w:val="20"/>
          <w:szCs w:val="20"/>
          <w:lang w:eastAsia="en-US"/>
        </w:rPr>
        <w:t xml:space="preserve">sporządzenie wersji obcojęzycznych, zarówno przy użyciu napisów, jak i lektora, </w:t>
      </w:r>
    </w:p>
    <w:p w14:paraId="271ACD74" w14:textId="77777777" w:rsidR="00383193" w:rsidRPr="00163648" w:rsidRDefault="00383193" w:rsidP="00383193">
      <w:pPr>
        <w:numPr>
          <w:ilvl w:val="8"/>
          <w:numId w:val="36"/>
        </w:numPr>
        <w:spacing w:after="0"/>
        <w:ind w:left="851" w:right="80" w:hanging="284"/>
        <w:jc w:val="both"/>
        <w:rPr>
          <w:rFonts w:ascii="Verdana" w:hAnsi="Verdana" w:cs="Arial"/>
          <w:color w:val="auto"/>
          <w:w w:val="90"/>
          <w:sz w:val="20"/>
          <w:szCs w:val="20"/>
          <w:lang w:eastAsia="en-US"/>
        </w:rPr>
      </w:pPr>
      <w:r w:rsidRPr="00163648">
        <w:rPr>
          <w:rFonts w:ascii="Verdana" w:hAnsi="Verdana" w:cs="Arial"/>
          <w:color w:val="auto"/>
          <w:w w:val="90"/>
          <w:sz w:val="20"/>
          <w:szCs w:val="20"/>
          <w:lang w:eastAsia="en-US"/>
        </w:rPr>
        <w:t xml:space="preserve">publiczne udostępnianie utworu w taki sposób, aby każdy mógł mieć do niego dostęp </w:t>
      </w:r>
      <w:r w:rsidRPr="00163648">
        <w:rPr>
          <w:rFonts w:ascii="Verdana" w:hAnsi="Verdana" w:cs="Arial"/>
          <w:color w:val="auto"/>
          <w:w w:val="90"/>
          <w:sz w:val="20"/>
          <w:szCs w:val="20"/>
          <w:lang w:eastAsia="en-US"/>
        </w:rPr>
        <w:br/>
        <w:t>w miejscu i w czasie przez niego wybranym.</w:t>
      </w:r>
    </w:p>
    <w:p w14:paraId="4A48985B" w14:textId="77777777" w:rsidR="00383193" w:rsidRPr="00163648" w:rsidRDefault="00383193" w:rsidP="00383193">
      <w:pPr>
        <w:spacing w:before="120" w:after="120"/>
        <w:ind w:left="426" w:hanging="425"/>
        <w:jc w:val="both"/>
        <w:rPr>
          <w:rFonts w:ascii="Verdana" w:eastAsia="MS Reference Sans Serif" w:hAnsi="Verdana" w:cs="MS Reference Sans Serif"/>
          <w:color w:val="auto"/>
          <w:sz w:val="20"/>
          <w:szCs w:val="20"/>
          <w:lang w:eastAsia="en-US"/>
        </w:rPr>
      </w:pPr>
      <w:r w:rsidRPr="00163648">
        <w:rPr>
          <w:rFonts w:ascii="Verdana" w:eastAsia="MS Reference Sans Serif" w:hAnsi="Verdana" w:cs="MS Reference Sans Serif"/>
          <w:color w:val="auto"/>
          <w:sz w:val="20"/>
          <w:szCs w:val="20"/>
          <w:lang w:eastAsia="en-US"/>
        </w:rPr>
        <w:lastRenderedPageBreak/>
        <w:t>3.</w:t>
      </w:r>
      <w:r w:rsidRPr="00163648">
        <w:rPr>
          <w:rFonts w:ascii="Verdana" w:eastAsia="MS Reference Sans Serif" w:hAnsi="Verdana" w:cs="MS Reference Sans Serif"/>
          <w:color w:val="auto"/>
          <w:sz w:val="20"/>
          <w:szCs w:val="20"/>
          <w:lang w:eastAsia="en-US"/>
        </w:rPr>
        <w:tab/>
      </w:r>
      <w:r w:rsidRPr="00163648">
        <w:rPr>
          <w:rFonts w:ascii="Verdana" w:hAnsi="Verdana" w:cs="Arial"/>
          <w:color w:val="auto"/>
          <w:w w:val="90"/>
          <w:sz w:val="20"/>
          <w:szCs w:val="20"/>
          <w:lang w:eastAsia="en-US"/>
        </w:rPr>
        <w:t>Wykonawca zobowiązuje się za dodatkowym wynagrodzeniem, przenieść na Zamawiającego majątkowe prawa autorskie i prawa zależne na kolejnych polach eksploatacji, w razie ich ujawnienia w przyszłości i zgłoszenia takiej potrzeby przez Zamawiającego. Ww. wynagrodzenie będzie określone na zasadach proporcjonalności do dotychczasowego wynagrodzenia za ww. prawa podczas negocjacji. Wynagrodzenie takie wymaga zawarcia aneksu do Umowy lub zawarcia odrębnej umowy.</w:t>
      </w:r>
    </w:p>
    <w:p w14:paraId="5E09C442" w14:textId="77777777" w:rsidR="00383193" w:rsidRPr="00163648" w:rsidRDefault="00383193" w:rsidP="00383193">
      <w:pPr>
        <w:spacing w:before="120" w:after="120"/>
        <w:ind w:left="426" w:hanging="426"/>
        <w:rPr>
          <w:rFonts w:ascii="Verdana" w:eastAsia="MS Reference Sans Serif" w:hAnsi="Verdana" w:cs="MS Reference Sans Serif"/>
          <w:color w:val="auto"/>
          <w:sz w:val="20"/>
          <w:szCs w:val="20"/>
          <w:lang w:eastAsia="en-US"/>
        </w:rPr>
      </w:pPr>
      <w:r w:rsidRPr="00163648">
        <w:rPr>
          <w:rFonts w:ascii="Verdana" w:eastAsia="MS Reference Sans Serif" w:hAnsi="Verdana" w:cs="MS Reference Sans Serif"/>
          <w:color w:val="auto"/>
          <w:sz w:val="20"/>
          <w:szCs w:val="20"/>
          <w:lang w:eastAsia="en-US"/>
        </w:rPr>
        <w:t>4.</w:t>
      </w:r>
      <w:r w:rsidRPr="00163648">
        <w:rPr>
          <w:rFonts w:ascii="Verdana" w:eastAsia="MS Reference Sans Serif" w:hAnsi="Verdana" w:cs="MS Reference Sans Serif"/>
          <w:color w:val="auto"/>
          <w:sz w:val="20"/>
          <w:szCs w:val="20"/>
          <w:lang w:eastAsia="en-US"/>
        </w:rPr>
        <w:tab/>
      </w:r>
      <w:r w:rsidRPr="00163648">
        <w:rPr>
          <w:rFonts w:ascii="Verdana" w:hAnsi="Verdana" w:cs="Arial"/>
          <w:color w:val="auto"/>
          <w:w w:val="90"/>
          <w:sz w:val="20"/>
          <w:szCs w:val="20"/>
          <w:lang w:eastAsia="en-US"/>
        </w:rPr>
        <w:t>Równocześnie z nabyciem autorskich praw majątkowych do utworów Zamawiający nabywa własność wszystkich egzemplarzy, na których utwory zostały utrwalone.</w:t>
      </w:r>
    </w:p>
    <w:p w14:paraId="37BAF2B7" w14:textId="77777777" w:rsidR="00383193" w:rsidRPr="00163648" w:rsidRDefault="00383193" w:rsidP="00383193">
      <w:pPr>
        <w:spacing w:before="120" w:after="120"/>
        <w:ind w:left="426" w:hanging="425"/>
        <w:jc w:val="both"/>
        <w:rPr>
          <w:rFonts w:ascii="Verdana" w:eastAsia="MS Reference Sans Serif" w:hAnsi="Verdana" w:cs="MS Reference Sans Serif"/>
          <w:color w:val="auto"/>
          <w:sz w:val="20"/>
          <w:szCs w:val="20"/>
          <w:lang w:eastAsia="en-US"/>
        </w:rPr>
      </w:pPr>
      <w:r w:rsidRPr="00163648">
        <w:rPr>
          <w:rFonts w:ascii="Verdana" w:eastAsia="MS Reference Sans Serif" w:hAnsi="Verdana" w:cs="MS Reference Sans Serif"/>
          <w:color w:val="auto"/>
          <w:sz w:val="20"/>
          <w:szCs w:val="20"/>
          <w:lang w:eastAsia="en-US"/>
        </w:rPr>
        <w:t xml:space="preserve">5. </w:t>
      </w:r>
      <w:r w:rsidRPr="00163648">
        <w:rPr>
          <w:rFonts w:ascii="Verdana" w:eastAsia="MS Reference Sans Serif" w:hAnsi="Verdana" w:cs="MS Reference Sans Serif"/>
          <w:color w:val="auto"/>
          <w:sz w:val="20"/>
          <w:szCs w:val="20"/>
          <w:lang w:eastAsia="en-US"/>
        </w:rPr>
        <w:tab/>
      </w:r>
      <w:r w:rsidRPr="00163648">
        <w:rPr>
          <w:rFonts w:ascii="Verdana" w:hAnsi="Verdana" w:cs="Arial"/>
          <w:color w:val="auto"/>
          <w:w w:val="90"/>
          <w:sz w:val="20"/>
          <w:szCs w:val="20"/>
          <w:lang w:eastAsia="en-US"/>
        </w:rPr>
        <w:t xml:space="preserve">W ramach określonego w umowie wynagrodzenia Wykonawca zezwala Zamawiającemu na wykonywanie w jego imieniu praw osobistych do utworów w rozumieniu ustawy z dnia 4 lutego 1994 r. - o prawie autorskim i prawach pokrewnych,  wytworzonych w trakcie realizacji przedmiotu Umowy oraz zobowiązuje się do ich niewykonywania względem Zamawiającego, </w:t>
      </w:r>
      <w:r w:rsidRPr="00163648">
        <w:rPr>
          <w:rFonts w:ascii="Verdana" w:hAnsi="Verdana" w:cs="Arial"/>
          <w:color w:val="auto"/>
          <w:w w:val="90"/>
          <w:sz w:val="20"/>
          <w:szCs w:val="20"/>
          <w:lang w:eastAsia="en-US"/>
        </w:rPr>
        <w:br/>
        <w:t>w zakresie obejmującym zgodę na zmiany opracowań projektowych w zakresie niezbędnym  do realizacji Umowy oraz do wykonywania prac budowlanych realizowanych w oparciu o materiały powstałe w ramach niniejszej Umowy.</w:t>
      </w:r>
    </w:p>
    <w:p w14:paraId="19FE2F0C" w14:textId="77777777" w:rsidR="00383193" w:rsidRPr="00163648" w:rsidRDefault="00383193" w:rsidP="00383193">
      <w:pPr>
        <w:spacing w:before="120" w:after="120"/>
        <w:ind w:left="426" w:hanging="425"/>
        <w:jc w:val="both"/>
        <w:rPr>
          <w:rFonts w:ascii="Verdana" w:eastAsia="MS Reference Sans Serif" w:hAnsi="Verdana" w:cs="MS Reference Sans Serif"/>
          <w:color w:val="auto"/>
          <w:sz w:val="20"/>
          <w:szCs w:val="20"/>
          <w:lang w:eastAsia="en-US"/>
        </w:rPr>
      </w:pPr>
      <w:r w:rsidRPr="00163648">
        <w:rPr>
          <w:rFonts w:ascii="Verdana" w:eastAsia="MS Reference Sans Serif" w:hAnsi="Verdana" w:cs="MS Reference Sans Serif"/>
          <w:color w:val="auto"/>
          <w:sz w:val="20"/>
          <w:szCs w:val="20"/>
          <w:lang w:eastAsia="en-US"/>
        </w:rPr>
        <w:t>6.</w:t>
      </w:r>
      <w:r w:rsidRPr="00163648">
        <w:rPr>
          <w:rFonts w:ascii="Verdana" w:eastAsia="MS Reference Sans Serif" w:hAnsi="Verdana" w:cs="MS Reference Sans Serif"/>
          <w:color w:val="auto"/>
          <w:sz w:val="20"/>
          <w:szCs w:val="20"/>
          <w:lang w:eastAsia="en-US"/>
        </w:rPr>
        <w:tab/>
      </w:r>
      <w:r w:rsidRPr="00163648">
        <w:rPr>
          <w:rFonts w:ascii="Verdana" w:hAnsi="Verdana" w:cs="Arial"/>
          <w:color w:val="auto"/>
          <w:w w:val="90"/>
          <w:sz w:val="20"/>
          <w:szCs w:val="20"/>
          <w:lang w:eastAsia="en-US"/>
        </w:rPr>
        <w:t xml:space="preserve">W razie, gdy jakikolwiek podmiot trzeci wystąpi z roszczeniem odszkodowawczym albo </w:t>
      </w:r>
      <w:r w:rsidRPr="00163648">
        <w:rPr>
          <w:rFonts w:ascii="Verdana" w:hAnsi="Verdana" w:cs="Arial"/>
          <w:color w:val="auto"/>
          <w:w w:val="90"/>
          <w:sz w:val="20"/>
          <w:szCs w:val="20"/>
          <w:lang w:eastAsia="en-US"/>
        </w:rPr>
        <w:br/>
        <w:t>z roszczeniem o naruszenie osobistych lub majątkowych praw autorskich do opracowań</w:t>
      </w:r>
      <w:r w:rsidRPr="00163648">
        <w:rPr>
          <w:rFonts w:ascii="Verdana" w:eastAsia="MS Reference Sans Serif" w:hAnsi="Verdana" w:cs="MS Reference Sans Serif"/>
          <w:color w:val="auto"/>
          <w:sz w:val="20"/>
          <w:szCs w:val="20"/>
          <w:lang w:eastAsia="en-US"/>
        </w:rPr>
        <w:t xml:space="preserve"> </w:t>
      </w:r>
      <w:r w:rsidRPr="00163648">
        <w:rPr>
          <w:rFonts w:ascii="Verdana" w:hAnsi="Verdana" w:cs="Arial"/>
          <w:color w:val="auto"/>
          <w:w w:val="90"/>
          <w:sz w:val="20"/>
          <w:szCs w:val="20"/>
          <w:lang w:eastAsia="en-US"/>
        </w:rPr>
        <w:t>projektowych przekazanych przez Wykonawcę w ramach wykonywania niniejszej Umowy, Zamawiający zawiadomi Wykonawcę o tym fakcie. Wówczas Wykonawca zobowiązany jest do przystąpienia do sporu po stronie Zamawiającego w terminie 14 dni od dnia otrzymania zawiadomienia.</w:t>
      </w:r>
      <w:r w:rsidRPr="00163648">
        <w:rPr>
          <w:rFonts w:ascii="Verdana" w:eastAsia="MS Reference Sans Serif" w:hAnsi="Verdana" w:cs="MS Reference Sans Serif"/>
          <w:color w:val="auto"/>
          <w:sz w:val="20"/>
          <w:szCs w:val="20"/>
          <w:lang w:eastAsia="en-US"/>
        </w:rPr>
        <w:t xml:space="preserve"> </w:t>
      </w:r>
    </w:p>
    <w:p w14:paraId="475FADA9" w14:textId="77777777" w:rsidR="00383193" w:rsidRPr="00163648" w:rsidRDefault="00383193" w:rsidP="00383193">
      <w:pPr>
        <w:spacing w:before="120" w:after="120"/>
        <w:ind w:left="426" w:hanging="425"/>
        <w:jc w:val="both"/>
        <w:rPr>
          <w:rFonts w:ascii="Verdana" w:eastAsia="MS Reference Sans Serif" w:hAnsi="Verdana" w:cs="MS Reference Sans Serif"/>
          <w:color w:val="auto"/>
          <w:sz w:val="20"/>
          <w:szCs w:val="20"/>
          <w:lang w:eastAsia="en-US"/>
        </w:rPr>
      </w:pPr>
      <w:r w:rsidRPr="00163648">
        <w:rPr>
          <w:rFonts w:ascii="Verdana" w:eastAsia="MS Reference Sans Serif" w:hAnsi="Verdana" w:cs="MS Reference Sans Serif"/>
          <w:color w:val="auto"/>
          <w:sz w:val="20"/>
          <w:szCs w:val="20"/>
          <w:lang w:eastAsia="en-US"/>
        </w:rPr>
        <w:t>7.</w:t>
      </w:r>
      <w:r w:rsidRPr="00163648">
        <w:rPr>
          <w:rFonts w:ascii="Verdana" w:eastAsia="MS Reference Sans Serif" w:hAnsi="Verdana" w:cs="MS Reference Sans Serif"/>
          <w:color w:val="auto"/>
          <w:sz w:val="20"/>
          <w:szCs w:val="20"/>
          <w:lang w:eastAsia="en-US"/>
        </w:rPr>
        <w:tab/>
      </w:r>
      <w:r w:rsidRPr="00163648">
        <w:rPr>
          <w:rFonts w:ascii="Verdana" w:hAnsi="Verdana" w:cs="Arial"/>
          <w:color w:val="auto"/>
          <w:w w:val="90"/>
          <w:sz w:val="20"/>
          <w:szCs w:val="20"/>
          <w:lang w:eastAsia="en-US"/>
        </w:rPr>
        <w:t>Wykonawca jest zobowiązany pokryć Zamawiającemu wszelkie koszty i szkody, jakie Zamawiający poniesie w związku z określonymi w ust. 6 roszczeniami osób trzecich.</w:t>
      </w:r>
      <w:r w:rsidRPr="00163648">
        <w:rPr>
          <w:rFonts w:ascii="Verdana" w:eastAsia="MS Reference Sans Serif" w:hAnsi="Verdana" w:cs="MS Reference Sans Serif"/>
          <w:color w:val="auto"/>
          <w:sz w:val="20"/>
          <w:szCs w:val="20"/>
          <w:lang w:eastAsia="en-US"/>
        </w:rPr>
        <w:t xml:space="preserve"> </w:t>
      </w:r>
    </w:p>
    <w:p w14:paraId="3C95FF1E" w14:textId="77777777" w:rsidR="00383193" w:rsidRPr="00163648" w:rsidRDefault="00383193" w:rsidP="00383193">
      <w:pPr>
        <w:spacing w:before="120" w:after="120"/>
        <w:ind w:left="426" w:hanging="425"/>
        <w:jc w:val="both"/>
        <w:rPr>
          <w:rFonts w:ascii="Verdana" w:hAnsi="Verdana" w:cs="Arial"/>
          <w:color w:val="auto"/>
          <w:w w:val="90"/>
          <w:sz w:val="20"/>
          <w:szCs w:val="20"/>
          <w:lang w:eastAsia="en-US"/>
        </w:rPr>
      </w:pPr>
      <w:r w:rsidRPr="00163648">
        <w:rPr>
          <w:rFonts w:ascii="Verdana" w:eastAsia="MS Reference Sans Serif" w:hAnsi="Verdana" w:cs="MS Reference Sans Serif"/>
          <w:color w:val="auto"/>
          <w:sz w:val="20"/>
          <w:szCs w:val="20"/>
          <w:lang w:eastAsia="en-US"/>
        </w:rPr>
        <w:t>8.</w:t>
      </w:r>
      <w:r w:rsidRPr="00163648">
        <w:rPr>
          <w:rFonts w:ascii="Verdana" w:eastAsia="MS Reference Sans Serif" w:hAnsi="Verdana" w:cs="MS Reference Sans Serif"/>
          <w:color w:val="auto"/>
          <w:sz w:val="20"/>
          <w:szCs w:val="20"/>
          <w:lang w:eastAsia="en-US"/>
        </w:rPr>
        <w:tab/>
      </w:r>
      <w:r w:rsidRPr="00163648">
        <w:rPr>
          <w:rFonts w:ascii="Verdana" w:hAnsi="Verdana" w:cs="Arial"/>
          <w:color w:val="auto"/>
          <w:w w:val="90"/>
          <w:sz w:val="20"/>
          <w:szCs w:val="20"/>
          <w:lang w:eastAsia="en-US"/>
        </w:rPr>
        <w:t xml:space="preserve">Wykonawca zobowiązuje się, że realizując Umowę będzie przestrzegał przepisów ustawy </w:t>
      </w:r>
      <w:r w:rsidRPr="00163648">
        <w:rPr>
          <w:rFonts w:ascii="Verdana" w:hAnsi="Verdana" w:cs="Arial"/>
          <w:color w:val="auto"/>
          <w:w w:val="90"/>
          <w:sz w:val="20"/>
          <w:szCs w:val="20"/>
          <w:lang w:eastAsia="en-US"/>
        </w:rPr>
        <w:br/>
        <w:t>z dnia 4 lutego 1994 r. - o prawie autorskim i prawach pokrewnych  i nie naruszy praw majątkowych osób trzecich, a utwory przekaże Zamawiającemu w stanie wolnym od obciążeń prawami tych osób.</w:t>
      </w:r>
    </w:p>
    <w:p w14:paraId="6168E9C1" w14:textId="77777777" w:rsidR="00383193" w:rsidRPr="00163648" w:rsidRDefault="00383193" w:rsidP="00383193">
      <w:pPr>
        <w:spacing w:before="120" w:after="120"/>
        <w:ind w:left="426" w:hanging="425"/>
        <w:jc w:val="both"/>
        <w:rPr>
          <w:rFonts w:ascii="Verdana" w:hAnsi="Verdana" w:cs="Arial"/>
          <w:color w:val="auto"/>
          <w:w w:val="90"/>
          <w:sz w:val="20"/>
          <w:szCs w:val="20"/>
          <w:lang w:eastAsia="en-US"/>
        </w:rPr>
      </w:pPr>
      <w:r w:rsidRPr="00163648">
        <w:rPr>
          <w:rFonts w:ascii="Verdana" w:hAnsi="Verdana" w:cs="Arial"/>
          <w:color w:val="auto"/>
          <w:w w:val="90"/>
          <w:sz w:val="20"/>
          <w:szCs w:val="20"/>
          <w:lang w:eastAsia="en-US"/>
        </w:rPr>
        <w:t>9.</w:t>
      </w:r>
      <w:r w:rsidRPr="00163648">
        <w:rPr>
          <w:rFonts w:ascii="Verdana" w:hAnsi="Verdana"/>
          <w:sz w:val="20"/>
          <w:szCs w:val="20"/>
        </w:rPr>
        <w:t xml:space="preserve"> </w:t>
      </w:r>
      <w:r w:rsidRPr="00163648">
        <w:rPr>
          <w:rFonts w:ascii="Verdana" w:hAnsi="Verdana" w:cs="Arial"/>
          <w:color w:val="auto"/>
          <w:w w:val="90"/>
          <w:sz w:val="20"/>
          <w:szCs w:val="20"/>
          <w:lang w:eastAsia="en-US"/>
        </w:rPr>
        <w:t>Odstąpienie od umowy (w jej niewykonanej jeszcze części) lub dokonanie jej rozwiązania w inny sposób, już po nabyciu przez Zamawiającego zgodnie z warunkami niniejszej umowy majątkowych praw autorskich do danych utworów, nie powoduje po stronie Zamawiającego utraty tak nabytych uprzednio majątkowych praw autorskich do tych utworów.</w:t>
      </w:r>
    </w:p>
    <w:p w14:paraId="10DC7260" w14:textId="77777777" w:rsidR="00383193" w:rsidRPr="00163648" w:rsidRDefault="00383193" w:rsidP="00383193">
      <w:pPr>
        <w:spacing w:before="120" w:after="120"/>
        <w:ind w:left="426" w:right="300" w:hanging="425"/>
        <w:jc w:val="both"/>
        <w:rPr>
          <w:rFonts w:ascii="Verdana" w:eastAsia="MS Reference Sans Serif" w:hAnsi="Verdana" w:cs="MS Reference Sans Serif"/>
          <w:color w:val="auto"/>
          <w:sz w:val="20"/>
          <w:szCs w:val="20"/>
          <w:lang w:eastAsia="en-US"/>
        </w:rPr>
      </w:pPr>
    </w:p>
    <w:p w14:paraId="03219DA2" w14:textId="775A17F5" w:rsidR="00383193" w:rsidRPr="00163648" w:rsidRDefault="00383193" w:rsidP="00BB68DB">
      <w:pPr>
        <w:spacing w:line="260" w:lineRule="atLeast"/>
        <w:ind w:left="360"/>
        <w:jc w:val="center"/>
        <w:outlineLvl w:val="5"/>
        <w:rPr>
          <w:rFonts w:ascii="Verdana" w:hAnsi="Verdana"/>
          <w:b/>
          <w:w w:val="90"/>
          <w:sz w:val="20"/>
          <w:szCs w:val="20"/>
        </w:rPr>
      </w:pPr>
      <w:r w:rsidRPr="00163648">
        <w:rPr>
          <w:rFonts w:ascii="Verdana" w:hAnsi="Verdana"/>
          <w:b/>
          <w:w w:val="90"/>
          <w:sz w:val="20"/>
          <w:szCs w:val="20"/>
        </w:rPr>
        <w:t>§ 20 Informacje Wrażliwe</w:t>
      </w:r>
    </w:p>
    <w:p w14:paraId="3BA8F671" w14:textId="77777777" w:rsidR="00383193" w:rsidRPr="00163648" w:rsidRDefault="00383193" w:rsidP="00383193">
      <w:pPr>
        <w:pStyle w:val="Akapitzlist"/>
        <w:spacing w:line="260" w:lineRule="atLeast"/>
        <w:ind w:left="142"/>
        <w:jc w:val="both"/>
        <w:rPr>
          <w:rFonts w:ascii="Verdana" w:hAnsi="Verdana"/>
          <w:w w:val="90"/>
          <w:sz w:val="20"/>
          <w:szCs w:val="20"/>
        </w:rPr>
      </w:pPr>
      <w:r w:rsidRPr="00163648">
        <w:rPr>
          <w:rFonts w:ascii="Verdana" w:hAnsi="Verdana"/>
          <w:w w:val="90"/>
          <w:sz w:val="20"/>
          <w:szCs w:val="20"/>
        </w:rPr>
        <w:t>1.</w:t>
      </w:r>
      <w:r w:rsidRPr="00163648">
        <w:rPr>
          <w:rFonts w:ascii="Verdana" w:hAnsi="Verdana"/>
          <w:w w:val="90"/>
          <w:sz w:val="20"/>
          <w:szCs w:val="20"/>
        </w:rPr>
        <w:tab/>
        <w:t>Wszystkie informacje i dokumenty uzyskane przez Wykonawcę w związku z wykonywaniem Umowy będą traktowane, jako wrażliwe. Wykonawcę zobowiązuje się do zachowania ich w tajemnicy bez ograniczenia w czasie. Wykonawca jest zobowiązany do kontroli przestrzegania zobowiązania do zachowania w tajemnicy tych informacji przez wszystkie osoby zatrudnione przez Wykonawcę.</w:t>
      </w:r>
    </w:p>
    <w:p w14:paraId="5C03156F" w14:textId="77777777" w:rsidR="00383193" w:rsidRPr="00163648" w:rsidRDefault="00383193" w:rsidP="00383193">
      <w:pPr>
        <w:pStyle w:val="Akapitzlist"/>
        <w:spacing w:line="260" w:lineRule="atLeast"/>
        <w:ind w:left="142"/>
        <w:jc w:val="both"/>
        <w:rPr>
          <w:rFonts w:ascii="Verdana" w:hAnsi="Verdana"/>
          <w:w w:val="90"/>
          <w:sz w:val="20"/>
          <w:szCs w:val="20"/>
        </w:rPr>
      </w:pPr>
      <w:r w:rsidRPr="00163648">
        <w:rPr>
          <w:rFonts w:ascii="Verdana" w:hAnsi="Verdana"/>
          <w:w w:val="90"/>
          <w:sz w:val="20"/>
          <w:szCs w:val="20"/>
        </w:rPr>
        <w:t>2.</w:t>
      </w:r>
      <w:r w:rsidRPr="00163648">
        <w:rPr>
          <w:rFonts w:ascii="Verdana" w:hAnsi="Verdana"/>
          <w:w w:val="90"/>
          <w:sz w:val="20"/>
          <w:szCs w:val="20"/>
        </w:rPr>
        <w:tab/>
        <w:t>Do informacji wrażliwych w rozumieniu niniejszej Umowy nie zalicza się:</w:t>
      </w:r>
    </w:p>
    <w:p w14:paraId="7D5A1FA2" w14:textId="77777777" w:rsidR="00383193" w:rsidRPr="00163648" w:rsidRDefault="00383193" w:rsidP="00383193">
      <w:pPr>
        <w:pStyle w:val="Akapitzlist"/>
        <w:spacing w:line="260" w:lineRule="atLeast"/>
        <w:ind w:left="284"/>
        <w:jc w:val="both"/>
        <w:rPr>
          <w:rFonts w:ascii="Verdana" w:hAnsi="Verdana"/>
          <w:w w:val="90"/>
          <w:sz w:val="20"/>
          <w:szCs w:val="20"/>
        </w:rPr>
      </w:pPr>
      <w:r w:rsidRPr="00163648">
        <w:rPr>
          <w:rFonts w:ascii="Verdana" w:hAnsi="Verdana"/>
          <w:w w:val="90"/>
          <w:sz w:val="20"/>
          <w:szCs w:val="20"/>
        </w:rPr>
        <w:t>1)</w:t>
      </w:r>
      <w:r w:rsidRPr="00163648">
        <w:rPr>
          <w:rFonts w:ascii="Verdana" w:hAnsi="Verdana"/>
          <w:w w:val="90"/>
          <w:sz w:val="20"/>
          <w:szCs w:val="20"/>
        </w:rPr>
        <w:tab/>
        <w:t>informacji powszechnie dostępnych i informacji publicznych;</w:t>
      </w:r>
    </w:p>
    <w:p w14:paraId="057C81AA" w14:textId="77777777" w:rsidR="00383193" w:rsidRPr="00163648" w:rsidRDefault="00383193" w:rsidP="00383193">
      <w:pPr>
        <w:pStyle w:val="Akapitzlist"/>
        <w:spacing w:line="260" w:lineRule="atLeast"/>
        <w:ind w:left="284"/>
        <w:jc w:val="both"/>
        <w:rPr>
          <w:rFonts w:ascii="Verdana" w:hAnsi="Verdana"/>
          <w:w w:val="90"/>
          <w:sz w:val="20"/>
          <w:szCs w:val="20"/>
        </w:rPr>
      </w:pPr>
      <w:r w:rsidRPr="00163648">
        <w:rPr>
          <w:rFonts w:ascii="Verdana" w:hAnsi="Verdana"/>
          <w:w w:val="90"/>
          <w:sz w:val="20"/>
          <w:szCs w:val="20"/>
        </w:rPr>
        <w:t>2)</w:t>
      </w:r>
      <w:r w:rsidRPr="00163648">
        <w:rPr>
          <w:rFonts w:ascii="Verdana" w:hAnsi="Verdana"/>
          <w:w w:val="90"/>
          <w:sz w:val="20"/>
          <w:szCs w:val="20"/>
        </w:rPr>
        <w:tab/>
        <w:t>informacji opracowanych przez lub będących w posiadaniu Wykonawcy przed zawarciem niniejszej Umowy, o ile na mocy wcześniejszych porozumień lub umów zawartych przez Wykonawcę nie zostały one określone, jako zastrzeżone lub poufne bądź tajne lub ściśle tajne;</w:t>
      </w:r>
    </w:p>
    <w:p w14:paraId="14871B52" w14:textId="77777777" w:rsidR="00383193" w:rsidRPr="00163648" w:rsidRDefault="00383193" w:rsidP="00383193">
      <w:pPr>
        <w:pStyle w:val="Akapitzlist"/>
        <w:spacing w:line="260" w:lineRule="atLeast"/>
        <w:ind w:left="426"/>
        <w:jc w:val="both"/>
        <w:rPr>
          <w:rFonts w:ascii="Verdana" w:hAnsi="Verdana"/>
          <w:w w:val="90"/>
          <w:sz w:val="20"/>
          <w:szCs w:val="20"/>
        </w:rPr>
      </w:pPr>
      <w:r w:rsidRPr="00163648">
        <w:rPr>
          <w:rFonts w:ascii="Verdana" w:hAnsi="Verdana"/>
          <w:w w:val="90"/>
          <w:sz w:val="20"/>
          <w:szCs w:val="20"/>
        </w:rPr>
        <w:t>3)</w:t>
      </w:r>
      <w:r w:rsidRPr="00163648">
        <w:rPr>
          <w:rFonts w:ascii="Verdana" w:hAnsi="Verdana"/>
          <w:w w:val="90"/>
          <w:sz w:val="20"/>
          <w:szCs w:val="20"/>
        </w:rPr>
        <w:tab/>
        <w:t>informacji uzyskanych przez Wykonawcę w związku z pracami realizowanymi dla innych klientów, o ile na mocy wcześniejszych porozumień lub umów zawartych przez Wykonawcę nie zostały określone, jako poufne bądź zastrzeżone, tajne lub ściśle tajne;</w:t>
      </w:r>
    </w:p>
    <w:p w14:paraId="1E2FD3FC" w14:textId="77777777" w:rsidR="00383193" w:rsidRPr="00163648" w:rsidRDefault="00383193" w:rsidP="00383193">
      <w:pPr>
        <w:pStyle w:val="Akapitzlist"/>
        <w:spacing w:line="260" w:lineRule="atLeast"/>
        <w:ind w:left="142"/>
        <w:jc w:val="both"/>
        <w:rPr>
          <w:rFonts w:ascii="Verdana" w:hAnsi="Verdana"/>
          <w:w w:val="90"/>
          <w:sz w:val="20"/>
          <w:szCs w:val="20"/>
        </w:rPr>
      </w:pPr>
      <w:r w:rsidRPr="00163648">
        <w:rPr>
          <w:rFonts w:ascii="Verdana" w:hAnsi="Verdana"/>
          <w:w w:val="90"/>
          <w:sz w:val="20"/>
          <w:szCs w:val="20"/>
        </w:rPr>
        <w:t>3.</w:t>
      </w:r>
      <w:r w:rsidRPr="00163648">
        <w:rPr>
          <w:rFonts w:ascii="Verdana" w:hAnsi="Verdana"/>
          <w:w w:val="90"/>
          <w:sz w:val="20"/>
          <w:szCs w:val="20"/>
        </w:rPr>
        <w:tab/>
        <w:t>Zastrzeżenie tajemnicy, o której mowa w ust. 1 nie dotyczy informacji, których ujawnienie jest wymagane przepisami obowiązującego prawa, w tym między innymi orzeczeniami sądu lub organu władzy publicznej.</w:t>
      </w:r>
    </w:p>
    <w:p w14:paraId="2BE4310E" w14:textId="77777777" w:rsidR="00383193" w:rsidRPr="00163648" w:rsidRDefault="00383193" w:rsidP="00383193">
      <w:pPr>
        <w:pStyle w:val="Akapitzlist"/>
        <w:spacing w:line="260" w:lineRule="atLeast"/>
        <w:ind w:left="142"/>
        <w:jc w:val="both"/>
        <w:rPr>
          <w:rFonts w:ascii="Verdana" w:hAnsi="Verdana"/>
          <w:w w:val="90"/>
          <w:sz w:val="20"/>
          <w:szCs w:val="20"/>
        </w:rPr>
      </w:pPr>
      <w:r w:rsidRPr="00163648">
        <w:rPr>
          <w:rFonts w:ascii="Verdana" w:hAnsi="Verdana"/>
          <w:w w:val="90"/>
          <w:sz w:val="20"/>
          <w:szCs w:val="20"/>
        </w:rPr>
        <w:t>4.</w:t>
      </w:r>
      <w:r w:rsidRPr="00163648">
        <w:rPr>
          <w:rFonts w:ascii="Verdana" w:hAnsi="Verdana"/>
          <w:w w:val="90"/>
          <w:sz w:val="20"/>
          <w:szCs w:val="20"/>
        </w:rPr>
        <w:tab/>
        <w:t>Wykonawca zapewni bezpieczne przechowywanie kopii wszystkich materiałów i dokumentów oraz przekazanie ich oryginałów Zamawiającemu niezwłocznie po zakończeniu trwania Umowy.</w:t>
      </w:r>
    </w:p>
    <w:p w14:paraId="6C3ABD00" w14:textId="77777777" w:rsidR="00383193" w:rsidRPr="00163648" w:rsidRDefault="00383193" w:rsidP="00383193">
      <w:pPr>
        <w:pStyle w:val="Akapitzlist"/>
        <w:ind w:left="142"/>
        <w:rPr>
          <w:rFonts w:ascii="Verdana" w:hAnsi="Verdana"/>
          <w:w w:val="90"/>
          <w:sz w:val="20"/>
          <w:szCs w:val="20"/>
        </w:rPr>
      </w:pPr>
      <w:r w:rsidRPr="00163648">
        <w:rPr>
          <w:rFonts w:ascii="Verdana" w:hAnsi="Verdana"/>
          <w:w w:val="90"/>
          <w:sz w:val="20"/>
          <w:szCs w:val="20"/>
        </w:rPr>
        <w:lastRenderedPageBreak/>
        <w:t>5.</w:t>
      </w:r>
      <w:r w:rsidRPr="00163648">
        <w:rPr>
          <w:rFonts w:ascii="Verdana" w:hAnsi="Verdana"/>
          <w:w w:val="90"/>
          <w:sz w:val="20"/>
          <w:szCs w:val="20"/>
        </w:rPr>
        <w:tab/>
        <w:t>Informacje niestanowiące informacji wrażliwych w rozumieniu niniejszej Umowy mogą być ujawniane publicznie jedynie za wyrażoną wprost zgodą Zamawiającego i w sposób określony przez Zamawiającego.</w:t>
      </w:r>
    </w:p>
    <w:p w14:paraId="24719DD1" w14:textId="77777777" w:rsidR="00383193" w:rsidRPr="00163648" w:rsidRDefault="00383193" w:rsidP="00383193">
      <w:pPr>
        <w:pStyle w:val="Akapitzlist"/>
        <w:ind w:left="142"/>
        <w:rPr>
          <w:rFonts w:ascii="Verdana" w:hAnsi="Verdana"/>
          <w:w w:val="90"/>
          <w:sz w:val="20"/>
          <w:szCs w:val="20"/>
        </w:rPr>
      </w:pPr>
    </w:p>
    <w:p w14:paraId="35C0154C" w14:textId="77777777" w:rsidR="00383193" w:rsidRPr="00163648" w:rsidRDefault="00383193" w:rsidP="00383193">
      <w:pPr>
        <w:spacing w:line="260" w:lineRule="atLeast"/>
        <w:jc w:val="center"/>
        <w:outlineLvl w:val="5"/>
        <w:rPr>
          <w:rFonts w:ascii="Verdana" w:hAnsi="Verdana"/>
          <w:b/>
          <w:w w:val="90"/>
          <w:sz w:val="20"/>
          <w:szCs w:val="20"/>
        </w:rPr>
      </w:pPr>
      <w:r w:rsidRPr="00163648">
        <w:rPr>
          <w:rFonts w:ascii="Verdana" w:hAnsi="Verdana"/>
          <w:b/>
          <w:w w:val="90"/>
          <w:sz w:val="20"/>
          <w:szCs w:val="20"/>
        </w:rPr>
        <w:t>§ 21 Cesja wierzytelności</w:t>
      </w:r>
    </w:p>
    <w:p w14:paraId="24FDCB32" w14:textId="77777777" w:rsidR="00383193" w:rsidRPr="00163648" w:rsidRDefault="00383193" w:rsidP="00383193">
      <w:pPr>
        <w:spacing w:line="260" w:lineRule="atLeast"/>
        <w:jc w:val="center"/>
        <w:outlineLvl w:val="5"/>
        <w:rPr>
          <w:rFonts w:ascii="Verdana" w:hAnsi="Verdana"/>
          <w:b/>
          <w:w w:val="90"/>
          <w:sz w:val="20"/>
          <w:szCs w:val="20"/>
        </w:rPr>
      </w:pPr>
    </w:p>
    <w:p w14:paraId="3768F4B0" w14:textId="77777777" w:rsidR="00383193" w:rsidRPr="00163648" w:rsidRDefault="00383193" w:rsidP="00383193">
      <w:pPr>
        <w:numPr>
          <w:ilvl w:val="0"/>
          <w:numId w:val="28"/>
        </w:numPr>
        <w:tabs>
          <w:tab w:val="num" w:pos="284"/>
        </w:tabs>
        <w:spacing w:after="0" w:line="260" w:lineRule="atLeast"/>
        <w:ind w:left="284" w:hanging="284"/>
        <w:jc w:val="both"/>
        <w:rPr>
          <w:rFonts w:ascii="Verdana" w:eastAsia="Times New Roman" w:hAnsi="Verdana" w:cs="Arial"/>
          <w:color w:val="auto"/>
          <w:w w:val="90"/>
          <w:sz w:val="20"/>
          <w:szCs w:val="20"/>
          <w:lang w:eastAsia="en-US"/>
        </w:rPr>
      </w:pPr>
      <w:r w:rsidRPr="00163648">
        <w:rPr>
          <w:rFonts w:ascii="Verdana" w:eastAsia="Times New Roman" w:hAnsi="Verdana" w:cs="Arial"/>
          <w:color w:val="auto"/>
          <w:w w:val="90"/>
          <w:sz w:val="20"/>
          <w:szCs w:val="20"/>
          <w:lang w:eastAsia="en-US"/>
        </w:rPr>
        <w:t xml:space="preserve">Wykonawca, pod rygorem nieważności, nie może dokonać zastawienia lub przeniesienia, </w:t>
      </w:r>
      <w:r w:rsidRPr="00163648">
        <w:rPr>
          <w:rFonts w:ascii="Verdana" w:eastAsia="Times New Roman" w:hAnsi="Verdana" w:cs="Arial"/>
          <w:color w:val="auto"/>
          <w:w w:val="90"/>
          <w:sz w:val="20"/>
          <w:szCs w:val="20"/>
          <w:lang w:eastAsia="en-US"/>
        </w:rPr>
        <w:br/>
        <w:t>w szczególności: cesji, przekazu, sprzedaży, jakiejkolwiek wierzytelności wynikającej z Umowy lub jej części, jak również korzyści wynikającej z Umowy lub udziału w niej na osoby trzecie bez uprzedniej pisemnej zgody Zamawiającego.</w:t>
      </w:r>
    </w:p>
    <w:p w14:paraId="507FCE44" w14:textId="77777777" w:rsidR="00383193" w:rsidRPr="00163648" w:rsidRDefault="00383193" w:rsidP="00383193">
      <w:pPr>
        <w:numPr>
          <w:ilvl w:val="0"/>
          <w:numId w:val="28"/>
        </w:numPr>
        <w:tabs>
          <w:tab w:val="num" w:pos="284"/>
        </w:tabs>
        <w:spacing w:after="0" w:line="260" w:lineRule="atLeast"/>
        <w:ind w:left="284" w:hanging="284"/>
        <w:jc w:val="both"/>
        <w:rPr>
          <w:rFonts w:ascii="Verdana" w:eastAsia="Times New Roman" w:hAnsi="Verdana" w:cs="Arial"/>
          <w:color w:val="auto"/>
          <w:w w:val="90"/>
          <w:sz w:val="20"/>
          <w:szCs w:val="20"/>
          <w:lang w:eastAsia="en-US"/>
        </w:rPr>
      </w:pPr>
      <w:r w:rsidRPr="00163648">
        <w:rPr>
          <w:rFonts w:ascii="Verdana" w:eastAsia="Times New Roman" w:hAnsi="Verdana" w:cs="Arial"/>
          <w:color w:val="auto"/>
          <w:w w:val="90"/>
          <w:sz w:val="20"/>
          <w:szCs w:val="20"/>
          <w:lang w:eastAsia="en-US"/>
        </w:rPr>
        <w:t xml:space="preserve">W przypadku, gdy w roli Wykonawcy występuje konsorcjum, wniosek do Zamawiającego o wyrażenie zgody na powyższe musi zostać złożony przez wszystkich członków konsorcjum. </w:t>
      </w:r>
    </w:p>
    <w:p w14:paraId="5218E7BC" w14:textId="77777777" w:rsidR="00383193" w:rsidRPr="00163648" w:rsidRDefault="00383193" w:rsidP="00383193">
      <w:pPr>
        <w:numPr>
          <w:ilvl w:val="0"/>
          <w:numId w:val="28"/>
        </w:numPr>
        <w:tabs>
          <w:tab w:val="num" w:pos="284"/>
        </w:tabs>
        <w:spacing w:after="0" w:line="260" w:lineRule="atLeast"/>
        <w:ind w:left="284" w:hanging="284"/>
        <w:jc w:val="both"/>
        <w:rPr>
          <w:rFonts w:ascii="Verdana" w:eastAsia="Times New Roman" w:hAnsi="Verdana" w:cs="Arial"/>
          <w:color w:val="auto"/>
          <w:w w:val="90"/>
          <w:sz w:val="20"/>
          <w:szCs w:val="20"/>
          <w:lang w:eastAsia="en-US"/>
        </w:rPr>
      </w:pPr>
      <w:r w:rsidRPr="00163648">
        <w:rPr>
          <w:rFonts w:ascii="Verdana" w:eastAsia="Times New Roman" w:hAnsi="Verdana" w:cs="Arial"/>
          <w:color w:val="auto"/>
          <w:w w:val="90"/>
          <w:sz w:val="20"/>
          <w:szCs w:val="20"/>
          <w:lang w:eastAsia="en-US"/>
        </w:rPr>
        <w:t>Zamawiający nie wyrazi zgody na dokonanie czynności określonej w ust. 1 dopóki Wykonawca nie przedstawi dowodu zaspokojenia roszczeń wszystkich Podwykonawców, których wynagrodzenie byłoby regulowane ze środków objętych wierzytelnością będącą przedmiotem czynności przedstawionej do akceptacji.</w:t>
      </w:r>
    </w:p>
    <w:p w14:paraId="207EF9C1" w14:textId="497A91AA" w:rsidR="00383193" w:rsidRDefault="00383193" w:rsidP="00383193">
      <w:pPr>
        <w:numPr>
          <w:ilvl w:val="0"/>
          <w:numId w:val="28"/>
        </w:numPr>
        <w:tabs>
          <w:tab w:val="num" w:pos="284"/>
        </w:tabs>
        <w:spacing w:after="0" w:line="260" w:lineRule="atLeast"/>
        <w:ind w:left="284" w:hanging="284"/>
        <w:jc w:val="both"/>
        <w:rPr>
          <w:rFonts w:ascii="Verdana" w:eastAsia="Times New Roman" w:hAnsi="Verdana" w:cs="Arial"/>
          <w:color w:val="auto"/>
          <w:w w:val="90"/>
          <w:sz w:val="20"/>
          <w:szCs w:val="20"/>
          <w:lang w:eastAsia="en-US"/>
        </w:rPr>
      </w:pPr>
      <w:r w:rsidRPr="00163648">
        <w:rPr>
          <w:rFonts w:ascii="Verdana" w:eastAsia="Times New Roman" w:hAnsi="Verdana" w:cs="Arial"/>
          <w:color w:val="auto"/>
          <w:w w:val="90"/>
          <w:sz w:val="20"/>
          <w:szCs w:val="20"/>
          <w:lang w:eastAsia="en-US"/>
        </w:rPr>
        <w:t>Cesja, przelew lub czynność wywołująca podobne skutki dokonane bez pisemnej zgody Zamawiającego są względem Zamawiającego bezskuteczne.</w:t>
      </w:r>
    </w:p>
    <w:p w14:paraId="42402E84" w14:textId="77777777" w:rsidR="00383193" w:rsidRPr="00163648" w:rsidRDefault="00383193" w:rsidP="00383193">
      <w:pPr>
        <w:rPr>
          <w:rFonts w:ascii="Verdana" w:hAnsi="Verdana"/>
          <w:sz w:val="20"/>
          <w:szCs w:val="20"/>
        </w:rPr>
      </w:pPr>
    </w:p>
    <w:p w14:paraId="042C509B" w14:textId="5E554E89" w:rsidR="00383193" w:rsidRPr="00163648" w:rsidRDefault="00383193" w:rsidP="00BB68DB">
      <w:pPr>
        <w:spacing w:line="260" w:lineRule="atLeast"/>
        <w:jc w:val="center"/>
        <w:outlineLvl w:val="5"/>
        <w:rPr>
          <w:rFonts w:ascii="Verdana" w:hAnsi="Verdana"/>
          <w:b/>
          <w:w w:val="90"/>
          <w:sz w:val="20"/>
          <w:szCs w:val="20"/>
        </w:rPr>
      </w:pPr>
      <w:r w:rsidRPr="00163648">
        <w:rPr>
          <w:rFonts w:ascii="Verdana" w:hAnsi="Verdana"/>
          <w:b/>
          <w:w w:val="90"/>
          <w:sz w:val="20"/>
          <w:szCs w:val="20"/>
        </w:rPr>
        <w:t>§ 22 Ochrona danych osobowych</w:t>
      </w:r>
    </w:p>
    <w:p w14:paraId="7CDF766C" w14:textId="77777777" w:rsidR="00B83DF9" w:rsidRPr="00B83DF9" w:rsidRDefault="00B83DF9" w:rsidP="00B83DF9">
      <w:pPr>
        <w:spacing w:after="0" w:line="260" w:lineRule="atLeast"/>
        <w:ind w:left="284" w:hanging="284"/>
        <w:jc w:val="both"/>
        <w:rPr>
          <w:rFonts w:ascii="Verdana" w:eastAsia="Times New Roman" w:hAnsi="Verdana" w:cs="Arial"/>
          <w:color w:val="auto"/>
          <w:w w:val="90"/>
          <w:sz w:val="20"/>
          <w:szCs w:val="20"/>
          <w:lang w:eastAsia="en-US"/>
        </w:rPr>
      </w:pPr>
      <w:r w:rsidRPr="00B83DF9">
        <w:rPr>
          <w:rFonts w:ascii="Verdana" w:eastAsia="Times New Roman" w:hAnsi="Verdana" w:cs="Arial"/>
          <w:color w:val="auto"/>
          <w:w w:val="90"/>
          <w:sz w:val="20"/>
          <w:szCs w:val="20"/>
          <w:lang w:eastAsia="en-US"/>
        </w:rPr>
        <w:t>1. Wykonawca w związku z zawarciem i wykonywaniem niniejszej umowy będzie pełnić funkcję:</w:t>
      </w:r>
    </w:p>
    <w:p w14:paraId="23CEF5D6" w14:textId="77777777" w:rsidR="00B83DF9" w:rsidRPr="00B83DF9" w:rsidRDefault="00B83DF9" w:rsidP="00B83DF9">
      <w:pPr>
        <w:spacing w:after="0" w:line="260" w:lineRule="atLeast"/>
        <w:ind w:left="284" w:hanging="284"/>
        <w:jc w:val="both"/>
        <w:rPr>
          <w:rFonts w:ascii="Verdana" w:eastAsia="Times New Roman" w:hAnsi="Verdana" w:cs="Arial"/>
          <w:color w:val="auto"/>
          <w:w w:val="90"/>
          <w:sz w:val="20"/>
          <w:szCs w:val="20"/>
          <w:lang w:eastAsia="en-US"/>
        </w:rPr>
      </w:pPr>
      <w:r w:rsidRPr="00B83DF9">
        <w:rPr>
          <w:rFonts w:ascii="Verdana" w:eastAsia="Times New Roman" w:hAnsi="Verdana" w:cs="Arial"/>
          <w:color w:val="auto"/>
          <w:w w:val="90"/>
          <w:sz w:val="20"/>
          <w:szCs w:val="20"/>
          <w:lang w:eastAsia="en-US"/>
        </w:rPr>
        <w:t>1) Podmiotu przetwarzającego w rozumieniu art. 28 Rozporządzenia Parlamentu Europejskiego i Rady (UE) 2016/679 z dnia 27 kwietnia 2016 r. w sprawie ochrony osób fizycznych w związku z przetwarzaniem danych osobowych i w sprawie swobodnego przepływu takich danych oraz uchylenia dyrektywy 95/46/WE (dalej „RODO”) – w zakresie czynności przetwarzania określonych w odrębnej umowie powierzenia przetwarzania. Umowa powierzenia przetwarzania stanowi załącznik nr 2 do Umowy.</w:t>
      </w:r>
    </w:p>
    <w:p w14:paraId="55B9DC19" w14:textId="77777777" w:rsidR="00B83DF9" w:rsidRPr="00B83DF9" w:rsidRDefault="00B83DF9" w:rsidP="00B83DF9">
      <w:pPr>
        <w:spacing w:after="0" w:line="260" w:lineRule="atLeast"/>
        <w:ind w:left="284" w:hanging="284"/>
        <w:jc w:val="both"/>
        <w:rPr>
          <w:rFonts w:ascii="Verdana" w:eastAsia="Times New Roman" w:hAnsi="Verdana" w:cs="Arial"/>
          <w:color w:val="auto"/>
          <w:w w:val="90"/>
          <w:sz w:val="20"/>
          <w:szCs w:val="20"/>
          <w:lang w:eastAsia="en-US"/>
        </w:rPr>
      </w:pPr>
      <w:r w:rsidRPr="00B83DF9">
        <w:rPr>
          <w:rFonts w:ascii="Verdana" w:eastAsia="Times New Roman" w:hAnsi="Verdana" w:cs="Arial"/>
          <w:color w:val="auto"/>
          <w:w w:val="90"/>
          <w:sz w:val="20"/>
          <w:szCs w:val="20"/>
          <w:lang w:eastAsia="en-US"/>
        </w:rPr>
        <w:t>2) Samodzielnego administratora danych osobowych, zgodnie z przepisami RODO – w zakresie pozostałych danych osobowych.</w:t>
      </w:r>
    </w:p>
    <w:p w14:paraId="563D7E40" w14:textId="77777777" w:rsidR="00B83DF9" w:rsidRPr="00B83DF9" w:rsidRDefault="00B83DF9" w:rsidP="00B83DF9">
      <w:pPr>
        <w:spacing w:after="0" w:line="260" w:lineRule="atLeast"/>
        <w:ind w:left="284" w:hanging="284"/>
        <w:jc w:val="both"/>
        <w:rPr>
          <w:rFonts w:ascii="Verdana" w:eastAsia="Times New Roman" w:hAnsi="Verdana" w:cs="Arial"/>
          <w:color w:val="auto"/>
          <w:w w:val="90"/>
          <w:sz w:val="20"/>
          <w:szCs w:val="20"/>
          <w:lang w:eastAsia="en-US"/>
        </w:rPr>
      </w:pPr>
      <w:r w:rsidRPr="00B83DF9">
        <w:rPr>
          <w:rFonts w:ascii="Verdana" w:eastAsia="Times New Roman" w:hAnsi="Verdana" w:cs="Arial"/>
          <w:color w:val="auto"/>
          <w:w w:val="90"/>
          <w:sz w:val="20"/>
          <w:szCs w:val="20"/>
          <w:lang w:eastAsia="en-US"/>
        </w:rPr>
        <w:t>2. Administratorem danych osobowych po stronie Zamawiającego jest Generalny Dyrektor Dróg Krajowych i Autostrad. Administratorem danych po stronie Wykonawcy jest …</w:t>
      </w:r>
    </w:p>
    <w:p w14:paraId="10214EEB" w14:textId="77777777" w:rsidR="00B83DF9" w:rsidRPr="00B83DF9" w:rsidRDefault="00B83DF9" w:rsidP="00B83DF9">
      <w:pPr>
        <w:spacing w:after="0" w:line="260" w:lineRule="atLeast"/>
        <w:ind w:left="284" w:hanging="284"/>
        <w:jc w:val="both"/>
        <w:rPr>
          <w:rFonts w:ascii="Verdana" w:eastAsia="Times New Roman" w:hAnsi="Verdana" w:cs="Arial"/>
          <w:color w:val="auto"/>
          <w:w w:val="90"/>
          <w:sz w:val="20"/>
          <w:szCs w:val="20"/>
          <w:lang w:eastAsia="en-US"/>
        </w:rPr>
      </w:pPr>
      <w:r w:rsidRPr="00B83DF9">
        <w:rPr>
          <w:rFonts w:ascii="Verdana" w:eastAsia="Times New Roman" w:hAnsi="Verdana" w:cs="Arial"/>
          <w:color w:val="auto"/>
          <w:w w:val="90"/>
          <w:sz w:val="20"/>
          <w:szCs w:val="20"/>
          <w:lang w:eastAsia="en-US"/>
        </w:rPr>
        <w:t>3. Wykonawca zobowiązuje się poinformować wszystkie osoby fizyczne związane z realizacją niniejszej umowy (w tym osoby fizyczne prowadzące działalność gospodarczą), których dane osobowe w jakiejkolwiek formie będą udostępnione przez Wykonawcę Zamawiającemu lub które Wykonawca pozyska, jako podmiot przetwarzający działający w imieniu Zamawiającego, o fakcie rozpoczęcia przetwarzania tych danych osobowych przez Zamawiającego.</w:t>
      </w:r>
    </w:p>
    <w:p w14:paraId="68DD55E6" w14:textId="77777777" w:rsidR="00B83DF9" w:rsidRPr="00B83DF9" w:rsidRDefault="00B83DF9" w:rsidP="00B83DF9">
      <w:pPr>
        <w:spacing w:after="0" w:line="260" w:lineRule="atLeast"/>
        <w:ind w:left="284" w:hanging="284"/>
        <w:jc w:val="both"/>
        <w:rPr>
          <w:rFonts w:ascii="Verdana" w:eastAsia="Times New Roman" w:hAnsi="Verdana" w:cs="Arial"/>
          <w:color w:val="auto"/>
          <w:w w:val="90"/>
          <w:sz w:val="20"/>
          <w:szCs w:val="20"/>
          <w:lang w:eastAsia="en-US"/>
        </w:rPr>
      </w:pPr>
      <w:r w:rsidRPr="00B83DF9">
        <w:rPr>
          <w:rFonts w:ascii="Verdana" w:eastAsia="Times New Roman" w:hAnsi="Verdana" w:cs="Arial"/>
          <w:color w:val="auto"/>
          <w:w w:val="90"/>
          <w:sz w:val="20"/>
          <w:szCs w:val="20"/>
          <w:lang w:eastAsia="en-US"/>
        </w:rPr>
        <w:t>4. Obowiązek, o którym mowa w ust. 3, zostanie wykonany poprzez przekazanie osobom, których dane osobowe przetwarza Zamawiający aktualnej klauzuli informacyjnej dostępnej na stronie internetowej https://www.gov.pl/web/gddkia/przetwarzanie-danych-osobowych-pracownikow-wykonawcow-i-podwykonawcow , oraz przeprowadzenie wszelkich innych czynności niezbędnych do wykonania w imieniu Zamawiającego obowiązku informacyjnego określonego w RODO wobec tych osób. Zmiana przez Zamawiającego treści klauzuli informacyjnej dostępnej na ww. stronie internetowej nie wymaga zmiany Umowy.</w:t>
      </w:r>
    </w:p>
    <w:p w14:paraId="0E35522B" w14:textId="77777777" w:rsidR="00B83DF9" w:rsidRPr="00B83DF9" w:rsidRDefault="00B83DF9" w:rsidP="00B83DF9">
      <w:pPr>
        <w:spacing w:after="0" w:line="260" w:lineRule="atLeast"/>
        <w:ind w:left="284" w:hanging="284"/>
        <w:jc w:val="both"/>
        <w:rPr>
          <w:rFonts w:ascii="Verdana" w:eastAsia="Times New Roman" w:hAnsi="Verdana" w:cs="Arial"/>
          <w:color w:val="auto"/>
          <w:w w:val="90"/>
          <w:sz w:val="20"/>
          <w:szCs w:val="20"/>
          <w:lang w:eastAsia="en-US"/>
        </w:rPr>
      </w:pPr>
      <w:r w:rsidRPr="00B83DF9">
        <w:rPr>
          <w:rFonts w:ascii="Verdana" w:eastAsia="Times New Roman" w:hAnsi="Verdana" w:cs="Arial"/>
          <w:color w:val="auto"/>
          <w:w w:val="90"/>
          <w:sz w:val="20"/>
          <w:szCs w:val="20"/>
          <w:lang w:eastAsia="en-US"/>
        </w:rPr>
        <w:t>5. Wykonawca ponosi wobec Zamawiającego pełną odpowiedzialność z tytułu niewykonania lub nienależytego wykonania obowiązków wskazanych powyżej.</w:t>
      </w:r>
    </w:p>
    <w:p w14:paraId="4D616E0F" w14:textId="65D37940" w:rsidR="003849F2" w:rsidRPr="003849F2" w:rsidRDefault="003849F2" w:rsidP="003849F2">
      <w:pPr>
        <w:spacing w:after="0" w:line="260" w:lineRule="atLeast"/>
        <w:ind w:left="284" w:hanging="284"/>
        <w:jc w:val="both"/>
        <w:rPr>
          <w:rFonts w:ascii="Verdana" w:eastAsia="Times New Roman" w:hAnsi="Verdana" w:cs="Arial"/>
          <w:color w:val="auto"/>
          <w:w w:val="90"/>
          <w:sz w:val="20"/>
          <w:szCs w:val="20"/>
          <w:lang w:eastAsia="en-US"/>
        </w:rPr>
      </w:pPr>
      <w:bookmarkStart w:id="4" w:name="_GoBack"/>
      <w:bookmarkEnd w:id="4"/>
    </w:p>
    <w:p w14:paraId="7E53BD59" w14:textId="77777777" w:rsidR="003849F2" w:rsidRPr="00163648" w:rsidRDefault="003849F2" w:rsidP="00383193">
      <w:pPr>
        <w:spacing w:after="0" w:line="260" w:lineRule="atLeast"/>
        <w:ind w:left="284" w:hanging="284"/>
        <w:jc w:val="both"/>
        <w:rPr>
          <w:rFonts w:ascii="Verdana" w:hAnsi="Verdana"/>
          <w:w w:val="90"/>
          <w:sz w:val="20"/>
          <w:szCs w:val="20"/>
        </w:rPr>
      </w:pPr>
    </w:p>
    <w:p w14:paraId="05D76DD8" w14:textId="77777777" w:rsidR="00383193" w:rsidRPr="00163648" w:rsidRDefault="00383193" w:rsidP="00383193">
      <w:pPr>
        <w:pStyle w:val="Nagwek3"/>
        <w:spacing w:before="120" w:after="120"/>
        <w:jc w:val="center"/>
        <w:rPr>
          <w:rStyle w:val="Heading2Consolas12pt1"/>
          <w:rFonts w:ascii="Verdana" w:hAnsi="Verdana" w:cstheme="minorHAnsi"/>
          <w:color w:val="auto"/>
          <w:sz w:val="20"/>
          <w:szCs w:val="20"/>
        </w:rPr>
      </w:pPr>
      <w:r w:rsidRPr="00163648">
        <w:rPr>
          <w:rStyle w:val="Heading2Consolas12pt1"/>
          <w:rFonts w:ascii="Verdana" w:hAnsi="Verdana" w:cstheme="minorHAnsi"/>
          <w:color w:val="auto"/>
          <w:sz w:val="20"/>
          <w:szCs w:val="20"/>
        </w:rPr>
        <w:t xml:space="preserve">§ </w:t>
      </w:r>
      <w:r w:rsidRPr="00163648">
        <w:rPr>
          <w:rFonts w:ascii="Verdana" w:eastAsia="Arial Unicode MS" w:hAnsi="Verdana" w:cs="Arial Unicode MS"/>
          <w:bCs w:val="0"/>
          <w:color w:val="000000"/>
          <w:w w:val="90"/>
          <w:sz w:val="20"/>
          <w:szCs w:val="20"/>
        </w:rPr>
        <w:t>23 Kontakty</w:t>
      </w:r>
    </w:p>
    <w:p w14:paraId="349DA540" w14:textId="77777777" w:rsidR="00383193" w:rsidRPr="00163648" w:rsidRDefault="00383193" w:rsidP="00383193">
      <w:pPr>
        <w:pStyle w:val="BodyText21"/>
        <w:numPr>
          <w:ilvl w:val="0"/>
          <w:numId w:val="37"/>
        </w:numPr>
        <w:shd w:val="clear" w:color="auto" w:fill="auto"/>
        <w:tabs>
          <w:tab w:val="left" w:pos="436"/>
        </w:tabs>
        <w:spacing w:before="120" w:after="120" w:line="240" w:lineRule="auto"/>
        <w:ind w:left="520" w:hanging="420"/>
        <w:rPr>
          <w:rFonts w:ascii="Verdana" w:eastAsia="Arial Unicode MS" w:hAnsi="Verdana" w:cs="Arial Unicode MS"/>
          <w:color w:val="000000"/>
          <w:w w:val="90"/>
          <w:lang w:eastAsia="pl-PL"/>
        </w:rPr>
      </w:pPr>
      <w:r w:rsidRPr="00163648">
        <w:rPr>
          <w:rFonts w:ascii="Verdana" w:eastAsia="Arial Unicode MS" w:hAnsi="Verdana" w:cs="Arial Unicode MS"/>
          <w:color w:val="000000"/>
          <w:w w:val="90"/>
          <w:lang w:eastAsia="pl-PL"/>
        </w:rPr>
        <w:t>Do bieżącej współpracy w sprawach związanych z wykonywaniem Umowy upoważnieni są:</w:t>
      </w:r>
    </w:p>
    <w:p w14:paraId="1ED9616B" w14:textId="77777777" w:rsidR="00383193" w:rsidRPr="00163648" w:rsidRDefault="00383193" w:rsidP="00383193">
      <w:pPr>
        <w:pStyle w:val="BodyText21"/>
        <w:numPr>
          <w:ilvl w:val="0"/>
          <w:numId w:val="39"/>
        </w:numPr>
        <w:shd w:val="clear" w:color="auto" w:fill="auto"/>
        <w:tabs>
          <w:tab w:val="left" w:pos="436"/>
        </w:tabs>
        <w:spacing w:before="120" w:after="120" w:line="240" w:lineRule="auto"/>
        <w:rPr>
          <w:rFonts w:ascii="Verdana" w:eastAsia="Arial Unicode MS" w:hAnsi="Verdana" w:cs="Arial Unicode MS"/>
          <w:color w:val="000000"/>
          <w:w w:val="90"/>
          <w:lang w:eastAsia="pl-PL"/>
        </w:rPr>
      </w:pPr>
      <w:r w:rsidRPr="00163648">
        <w:rPr>
          <w:rFonts w:ascii="Verdana" w:eastAsia="Arial Unicode MS" w:hAnsi="Verdana" w:cs="Arial Unicode MS"/>
          <w:color w:val="000000"/>
          <w:w w:val="90"/>
          <w:lang w:eastAsia="pl-PL"/>
        </w:rPr>
        <w:t>ze strony Zamawiającego:</w:t>
      </w:r>
      <w:r w:rsidRPr="00163648">
        <w:rPr>
          <w:rFonts w:ascii="Verdana" w:eastAsia="Arial Unicode MS" w:hAnsi="Verdana" w:cs="Arial Unicode MS"/>
          <w:b/>
          <w:bCs/>
          <w:color w:val="000000"/>
          <w:w w:val="90"/>
          <w:lang w:eastAsia="pl-PL"/>
        </w:rPr>
        <w:t xml:space="preserve"> </w:t>
      </w:r>
    </w:p>
    <w:p w14:paraId="147AFF32" w14:textId="77777777" w:rsidR="00383193" w:rsidRPr="00163648" w:rsidRDefault="00383193" w:rsidP="00383193">
      <w:pPr>
        <w:pStyle w:val="BodyText21"/>
        <w:numPr>
          <w:ilvl w:val="2"/>
          <w:numId w:val="37"/>
        </w:numPr>
        <w:shd w:val="clear" w:color="auto" w:fill="auto"/>
        <w:tabs>
          <w:tab w:val="left" w:pos="861"/>
        </w:tabs>
        <w:spacing w:before="120" w:after="120" w:line="300" w:lineRule="exact"/>
        <w:ind w:left="102" w:firstLine="420"/>
        <w:rPr>
          <w:rStyle w:val="BodytextBold1"/>
          <w:rFonts w:ascii="Verdana" w:hAnsi="Verdana" w:cstheme="minorHAnsi"/>
          <w:b w:val="0"/>
          <w:bCs w:val="0"/>
        </w:rPr>
      </w:pPr>
      <w:r w:rsidRPr="00163648">
        <w:rPr>
          <w:rStyle w:val="BodytextBold1"/>
          <w:rFonts w:ascii="Verdana" w:hAnsi="Verdana" w:cstheme="minorHAnsi"/>
        </w:rPr>
        <w:t>P. .................................. – Z-ca Dyr. Oddziału;</w:t>
      </w:r>
    </w:p>
    <w:p w14:paraId="4D9CD2EA" w14:textId="77777777" w:rsidR="00383193" w:rsidRPr="00163648" w:rsidRDefault="00383193" w:rsidP="00383193">
      <w:pPr>
        <w:pStyle w:val="BodyText21"/>
        <w:numPr>
          <w:ilvl w:val="8"/>
          <w:numId w:val="37"/>
        </w:numPr>
        <w:shd w:val="clear" w:color="auto" w:fill="auto"/>
        <w:tabs>
          <w:tab w:val="left" w:pos="861"/>
        </w:tabs>
        <w:spacing w:before="120" w:after="120" w:line="300" w:lineRule="exact"/>
        <w:ind w:left="102" w:firstLine="420"/>
        <w:rPr>
          <w:rStyle w:val="BodytextBold1"/>
          <w:rFonts w:ascii="Verdana" w:hAnsi="Verdana" w:cstheme="minorHAnsi"/>
          <w:b w:val="0"/>
          <w:bCs w:val="0"/>
        </w:rPr>
      </w:pPr>
      <w:r w:rsidRPr="00163648">
        <w:rPr>
          <w:rStyle w:val="BodytextBold1"/>
          <w:rFonts w:ascii="Verdana" w:hAnsi="Verdana" w:cstheme="minorHAnsi"/>
        </w:rPr>
        <w:lastRenderedPageBreak/>
        <w:t>P. .................................. – Przedstawiciel Zamawiającego; ;</w:t>
      </w:r>
    </w:p>
    <w:p w14:paraId="14544C3A" w14:textId="77777777" w:rsidR="00383193" w:rsidRPr="00163648" w:rsidRDefault="00383193" w:rsidP="00383193">
      <w:pPr>
        <w:pStyle w:val="BodyText21"/>
        <w:numPr>
          <w:ilvl w:val="0"/>
          <w:numId w:val="39"/>
        </w:numPr>
        <w:shd w:val="clear" w:color="auto" w:fill="auto"/>
        <w:tabs>
          <w:tab w:val="left" w:pos="436"/>
        </w:tabs>
        <w:spacing w:before="120" w:after="120" w:line="240" w:lineRule="auto"/>
        <w:rPr>
          <w:rFonts w:ascii="Verdana" w:eastAsia="Arial Unicode MS" w:hAnsi="Verdana" w:cs="Arial Unicode MS"/>
          <w:color w:val="000000"/>
          <w:w w:val="90"/>
          <w:lang w:eastAsia="pl-PL"/>
        </w:rPr>
      </w:pPr>
      <w:r w:rsidRPr="00163648">
        <w:rPr>
          <w:rFonts w:ascii="Verdana" w:eastAsia="Arial Unicode MS" w:hAnsi="Verdana" w:cs="Arial Unicode MS"/>
          <w:b/>
          <w:bCs/>
          <w:color w:val="000000"/>
          <w:w w:val="90"/>
          <w:lang w:eastAsia="pl-PL"/>
        </w:rPr>
        <w:t>ze strony Wykonawcy:</w:t>
      </w:r>
      <w:r w:rsidRPr="00163648">
        <w:rPr>
          <w:rFonts w:ascii="Verdana" w:eastAsia="Arial Unicode MS" w:hAnsi="Verdana" w:cs="Arial Unicode MS"/>
          <w:color w:val="000000"/>
          <w:w w:val="90"/>
          <w:lang w:eastAsia="pl-PL"/>
        </w:rPr>
        <w:t xml:space="preserve"> </w:t>
      </w:r>
    </w:p>
    <w:p w14:paraId="00FD1229" w14:textId="77777777" w:rsidR="00383193" w:rsidRPr="00163648" w:rsidRDefault="00383193" w:rsidP="00383193">
      <w:pPr>
        <w:pStyle w:val="Bodytext20"/>
        <w:numPr>
          <w:ilvl w:val="2"/>
          <w:numId w:val="37"/>
        </w:numPr>
        <w:shd w:val="clear" w:color="auto" w:fill="auto"/>
        <w:tabs>
          <w:tab w:val="left" w:pos="870"/>
        </w:tabs>
        <w:spacing w:before="120" w:after="120" w:line="300" w:lineRule="exact"/>
        <w:ind w:left="102" w:firstLine="420"/>
        <w:rPr>
          <w:rFonts w:ascii="Verdana" w:hAnsi="Verdana" w:cstheme="minorHAnsi"/>
          <w:b/>
        </w:rPr>
      </w:pPr>
      <w:r w:rsidRPr="00163648">
        <w:rPr>
          <w:rFonts w:ascii="Verdana" w:hAnsi="Verdana" w:cstheme="minorHAnsi"/>
        </w:rPr>
        <w:t>P. ........................................</w:t>
      </w:r>
    </w:p>
    <w:p w14:paraId="07AE4E25" w14:textId="77777777" w:rsidR="00383193" w:rsidRPr="00163648" w:rsidRDefault="00383193" w:rsidP="00383193">
      <w:pPr>
        <w:pStyle w:val="Bodytext20"/>
        <w:numPr>
          <w:ilvl w:val="2"/>
          <w:numId w:val="37"/>
        </w:numPr>
        <w:shd w:val="clear" w:color="auto" w:fill="auto"/>
        <w:tabs>
          <w:tab w:val="left" w:pos="870"/>
        </w:tabs>
        <w:spacing w:before="120" w:after="120" w:line="300" w:lineRule="exact"/>
        <w:ind w:left="102" w:firstLine="420"/>
        <w:rPr>
          <w:rFonts w:ascii="Verdana" w:hAnsi="Verdana" w:cstheme="minorHAnsi"/>
          <w:b/>
        </w:rPr>
      </w:pPr>
      <w:r w:rsidRPr="00163648">
        <w:rPr>
          <w:rFonts w:ascii="Verdana" w:hAnsi="Verdana" w:cstheme="minorHAnsi"/>
        </w:rPr>
        <w:t>P. ........................................</w:t>
      </w:r>
    </w:p>
    <w:p w14:paraId="44F88B1A" w14:textId="77777777" w:rsidR="00383193" w:rsidRPr="00163648" w:rsidRDefault="00383193" w:rsidP="00383193">
      <w:pPr>
        <w:pStyle w:val="BodyText21"/>
        <w:numPr>
          <w:ilvl w:val="0"/>
          <w:numId w:val="37"/>
        </w:numPr>
        <w:shd w:val="clear" w:color="auto" w:fill="auto"/>
        <w:tabs>
          <w:tab w:val="left" w:pos="441"/>
        </w:tabs>
        <w:spacing w:before="120" w:after="120" w:line="240" w:lineRule="auto"/>
        <w:ind w:left="520" w:right="280" w:hanging="420"/>
        <w:rPr>
          <w:rFonts w:ascii="Verdana" w:eastAsia="Arial Unicode MS" w:hAnsi="Verdana" w:cs="Arial Unicode MS"/>
          <w:color w:val="000000"/>
          <w:w w:val="90"/>
          <w:lang w:eastAsia="pl-PL"/>
        </w:rPr>
      </w:pPr>
      <w:r w:rsidRPr="00163648">
        <w:rPr>
          <w:rFonts w:ascii="Verdana" w:eastAsia="Arial Unicode MS" w:hAnsi="Verdana" w:cs="Arial Unicode MS"/>
          <w:color w:val="000000"/>
          <w:w w:val="90"/>
          <w:lang w:eastAsia="pl-PL"/>
        </w:rPr>
        <w:t>Strony ustalają następujące adresy do doręczeń:</w:t>
      </w:r>
    </w:p>
    <w:p w14:paraId="0DFD497D" w14:textId="77777777" w:rsidR="00383193" w:rsidRPr="00163648" w:rsidRDefault="00383193" w:rsidP="00383193">
      <w:pPr>
        <w:pStyle w:val="Bodytext20"/>
        <w:numPr>
          <w:ilvl w:val="0"/>
          <w:numId w:val="38"/>
        </w:numPr>
        <w:shd w:val="clear" w:color="auto" w:fill="auto"/>
        <w:spacing w:before="120" w:after="120" w:line="240" w:lineRule="auto"/>
        <w:ind w:left="709" w:hanging="360"/>
        <w:jc w:val="both"/>
        <w:rPr>
          <w:rStyle w:val="BodytextBold1"/>
          <w:rFonts w:ascii="Verdana" w:hAnsi="Verdana" w:cstheme="minorHAnsi"/>
        </w:rPr>
      </w:pPr>
      <w:r w:rsidRPr="00163648">
        <w:rPr>
          <w:rStyle w:val="BodytextBold1"/>
          <w:rFonts w:ascii="Verdana" w:hAnsi="Verdana" w:cstheme="minorHAnsi"/>
        </w:rPr>
        <w:t xml:space="preserve">dla Zamawiającego: </w:t>
      </w:r>
    </w:p>
    <w:p w14:paraId="48F904E5" w14:textId="77777777" w:rsidR="00383193" w:rsidRPr="00163648" w:rsidRDefault="00383193" w:rsidP="00383193">
      <w:pPr>
        <w:pStyle w:val="Bodytext20"/>
        <w:numPr>
          <w:ilvl w:val="3"/>
          <w:numId w:val="38"/>
        </w:numPr>
        <w:shd w:val="clear" w:color="auto" w:fill="auto"/>
        <w:spacing w:before="120" w:after="120" w:line="240" w:lineRule="auto"/>
        <w:ind w:left="709" w:hanging="360"/>
        <w:jc w:val="both"/>
        <w:rPr>
          <w:rFonts w:ascii="Verdana" w:eastAsia="Arial Unicode MS" w:hAnsi="Verdana" w:cs="Arial Unicode MS"/>
          <w:color w:val="000000"/>
          <w:w w:val="90"/>
          <w:lang w:eastAsia="pl-PL"/>
        </w:rPr>
      </w:pPr>
      <w:r w:rsidRPr="00163648">
        <w:rPr>
          <w:rFonts w:ascii="Verdana" w:eastAsia="Arial Unicode MS" w:hAnsi="Verdana" w:cs="Arial Unicode MS"/>
          <w:color w:val="000000"/>
          <w:w w:val="90"/>
          <w:lang w:eastAsia="pl-PL"/>
        </w:rPr>
        <w:t xml:space="preserve">Oddział GDDKiA w Opolu, ul. Niedziałkowskiego 6, 45-085 Opole,                                     </w:t>
      </w:r>
      <w:r w:rsidRPr="00163648">
        <w:rPr>
          <w:rFonts w:ascii="Verdana" w:eastAsia="Arial Unicode MS" w:hAnsi="Verdana" w:cs="Arial Unicode MS"/>
          <w:color w:val="000000"/>
          <w:w w:val="90"/>
          <w:lang w:eastAsia="pl-PL"/>
        </w:rPr>
        <w:tab/>
      </w:r>
      <w:r w:rsidRPr="00163648">
        <w:rPr>
          <w:rFonts w:ascii="Verdana" w:eastAsia="Arial Unicode MS" w:hAnsi="Verdana" w:cs="Arial Unicode MS"/>
          <w:color w:val="000000"/>
          <w:w w:val="90"/>
          <w:lang w:eastAsia="pl-PL"/>
        </w:rPr>
        <w:tab/>
      </w:r>
      <w:r w:rsidRPr="00163648">
        <w:rPr>
          <w:rFonts w:ascii="Verdana" w:eastAsia="Arial Unicode MS" w:hAnsi="Verdana" w:cs="Arial Unicode MS"/>
          <w:color w:val="000000"/>
          <w:w w:val="90"/>
          <w:lang w:eastAsia="pl-PL"/>
        </w:rPr>
        <w:tab/>
        <w:t>email: sekretariat_opole@gddkia.gov.pl</w:t>
      </w:r>
    </w:p>
    <w:p w14:paraId="143D9FC8" w14:textId="77777777" w:rsidR="00383193" w:rsidRPr="00163648" w:rsidRDefault="00383193" w:rsidP="00383193">
      <w:pPr>
        <w:pStyle w:val="Bodytext20"/>
        <w:numPr>
          <w:ilvl w:val="0"/>
          <w:numId w:val="38"/>
        </w:numPr>
        <w:shd w:val="clear" w:color="auto" w:fill="auto"/>
        <w:spacing w:before="120" w:after="120" w:line="240" w:lineRule="auto"/>
        <w:ind w:left="709" w:hanging="360"/>
        <w:jc w:val="both"/>
        <w:rPr>
          <w:rStyle w:val="BodytextBold1"/>
          <w:rFonts w:ascii="Verdana" w:hAnsi="Verdana" w:cstheme="minorHAnsi"/>
        </w:rPr>
      </w:pPr>
      <w:r w:rsidRPr="00163648">
        <w:rPr>
          <w:rStyle w:val="BodytextBold1"/>
          <w:rFonts w:ascii="Verdana" w:hAnsi="Verdana" w:cstheme="minorHAnsi"/>
        </w:rPr>
        <w:t>dla Wykonawcy:</w:t>
      </w:r>
    </w:p>
    <w:p w14:paraId="1B27864A" w14:textId="77777777" w:rsidR="00383193" w:rsidRPr="00163648" w:rsidRDefault="00383193" w:rsidP="00383193">
      <w:pPr>
        <w:pStyle w:val="Bodytext20"/>
        <w:numPr>
          <w:ilvl w:val="2"/>
          <w:numId w:val="38"/>
        </w:numPr>
        <w:shd w:val="clear" w:color="auto" w:fill="auto"/>
        <w:spacing w:before="120" w:after="120" w:line="240" w:lineRule="auto"/>
        <w:ind w:left="709" w:hanging="360"/>
        <w:jc w:val="both"/>
        <w:rPr>
          <w:rFonts w:ascii="Verdana" w:hAnsi="Verdana" w:cstheme="minorHAnsi"/>
        </w:rPr>
      </w:pPr>
      <w:r w:rsidRPr="00163648">
        <w:rPr>
          <w:rFonts w:ascii="Verdana" w:hAnsi="Verdana" w:cstheme="minorHAnsi"/>
        </w:rPr>
        <w:t xml:space="preserve"> [</w:t>
      </w:r>
      <w:r w:rsidRPr="00163648">
        <w:rPr>
          <w:rFonts w:ascii="Verdana" w:eastAsia="Arial Unicode MS" w:hAnsi="Verdana" w:cs="Arial Unicode MS"/>
          <w:color w:val="000000"/>
          <w:w w:val="90"/>
          <w:lang w:eastAsia="pl-PL"/>
        </w:rPr>
        <w:t>Nazwa ............................................], [adres ................................................], [email.......................]</w:t>
      </w:r>
    </w:p>
    <w:p w14:paraId="56577510" w14:textId="77777777" w:rsidR="00383193" w:rsidRPr="00163648" w:rsidRDefault="00383193" w:rsidP="00383193">
      <w:pPr>
        <w:pStyle w:val="BodyText21"/>
        <w:numPr>
          <w:ilvl w:val="0"/>
          <w:numId w:val="37"/>
        </w:numPr>
        <w:shd w:val="clear" w:color="auto" w:fill="auto"/>
        <w:tabs>
          <w:tab w:val="left" w:pos="441"/>
        </w:tabs>
        <w:spacing w:before="120" w:after="120" w:line="240" w:lineRule="auto"/>
        <w:ind w:left="520" w:right="280" w:hanging="420"/>
        <w:jc w:val="both"/>
        <w:rPr>
          <w:rFonts w:ascii="Verdana" w:eastAsia="Arial Unicode MS" w:hAnsi="Verdana" w:cs="Arial Unicode MS"/>
          <w:color w:val="000000"/>
          <w:w w:val="90"/>
          <w:lang w:eastAsia="pl-PL"/>
        </w:rPr>
      </w:pPr>
      <w:r w:rsidRPr="00163648">
        <w:rPr>
          <w:rFonts w:ascii="Verdana" w:eastAsia="Arial Unicode MS" w:hAnsi="Verdana" w:cs="Arial Unicode MS"/>
          <w:color w:val="000000"/>
          <w:w w:val="90"/>
          <w:lang w:eastAsia="pl-PL"/>
        </w:rPr>
        <w:t>Zmiana osób lub adresów wskazanych w ust. 1 lub 2 następuje poprzez pisemne powiadomienie drugiej Strony, nie później niż 3 dni przed dokonaniem zmiany i nie stanowi zmiany treści Umowy.</w:t>
      </w:r>
    </w:p>
    <w:p w14:paraId="7432B8C8" w14:textId="77777777" w:rsidR="00383193" w:rsidRPr="00163648" w:rsidRDefault="00383193" w:rsidP="00383193">
      <w:pPr>
        <w:rPr>
          <w:rFonts w:ascii="Verdana" w:hAnsi="Verdana"/>
          <w:sz w:val="20"/>
          <w:szCs w:val="20"/>
        </w:rPr>
      </w:pPr>
    </w:p>
    <w:p w14:paraId="58E7C5EB" w14:textId="77777777" w:rsidR="00383193" w:rsidRPr="00163648" w:rsidRDefault="00383193" w:rsidP="00383193">
      <w:pPr>
        <w:spacing w:line="260" w:lineRule="atLeast"/>
        <w:jc w:val="center"/>
        <w:outlineLvl w:val="5"/>
        <w:rPr>
          <w:rFonts w:ascii="Verdana" w:hAnsi="Verdana"/>
          <w:b/>
          <w:w w:val="90"/>
          <w:sz w:val="20"/>
          <w:szCs w:val="20"/>
        </w:rPr>
      </w:pPr>
      <w:r w:rsidRPr="00163648">
        <w:rPr>
          <w:rFonts w:ascii="Verdana" w:hAnsi="Verdana"/>
          <w:b/>
          <w:w w:val="90"/>
          <w:sz w:val="20"/>
          <w:szCs w:val="20"/>
        </w:rPr>
        <w:t>§ 24 Postanowienia końcowe</w:t>
      </w:r>
    </w:p>
    <w:p w14:paraId="4EA0AC8D" w14:textId="77777777" w:rsidR="00383193" w:rsidRPr="00163648" w:rsidRDefault="00383193" w:rsidP="00383193">
      <w:pPr>
        <w:spacing w:line="260" w:lineRule="atLeast"/>
        <w:jc w:val="center"/>
        <w:outlineLvl w:val="5"/>
        <w:rPr>
          <w:rFonts w:ascii="Verdana" w:hAnsi="Verdana"/>
          <w:b/>
          <w:w w:val="90"/>
          <w:sz w:val="20"/>
          <w:szCs w:val="20"/>
        </w:rPr>
      </w:pPr>
    </w:p>
    <w:p w14:paraId="05087172" w14:textId="77777777" w:rsidR="00383193" w:rsidRPr="00163648" w:rsidRDefault="00383193" w:rsidP="00383193">
      <w:pPr>
        <w:numPr>
          <w:ilvl w:val="0"/>
          <w:numId w:val="30"/>
        </w:numPr>
        <w:tabs>
          <w:tab w:val="left" w:pos="426"/>
        </w:tabs>
        <w:spacing w:after="0" w:line="260" w:lineRule="atLeast"/>
        <w:jc w:val="both"/>
        <w:rPr>
          <w:rFonts w:ascii="Verdana" w:hAnsi="Verdana"/>
          <w:w w:val="90"/>
          <w:sz w:val="20"/>
          <w:szCs w:val="20"/>
        </w:rPr>
      </w:pPr>
      <w:r w:rsidRPr="00163648">
        <w:rPr>
          <w:rFonts w:ascii="Verdana" w:hAnsi="Verdana"/>
          <w:w w:val="90"/>
          <w:sz w:val="20"/>
          <w:szCs w:val="20"/>
        </w:rPr>
        <w:t xml:space="preserve">W sprawach nie uregulowanych niniejszą umową stosuje się aktualne przepisy prawa, </w:t>
      </w:r>
      <w:r w:rsidRPr="00163648">
        <w:rPr>
          <w:rFonts w:ascii="Verdana" w:hAnsi="Verdana"/>
          <w:w w:val="90"/>
          <w:sz w:val="20"/>
          <w:szCs w:val="20"/>
        </w:rPr>
        <w:br/>
        <w:t>w szczególności: przepisy Kodeksu Cywilnego, ustawy Prawo Budowlane , ustawy</w:t>
      </w:r>
      <w:r w:rsidRPr="00163648">
        <w:rPr>
          <w:rFonts w:ascii="Verdana" w:hAnsi="Verdana"/>
          <w:sz w:val="20"/>
          <w:szCs w:val="20"/>
        </w:rPr>
        <w:t xml:space="preserve"> </w:t>
      </w:r>
      <w:r w:rsidRPr="00163648">
        <w:rPr>
          <w:rFonts w:ascii="Verdana" w:hAnsi="Verdana"/>
          <w:w w:val="90"/>
          <w:sz w:val="20"/>
          <w:szCs w:val="20"/>
        </w:rPr>
        <w:t>o Prawie autorskim i prawach pokrewnych.</w:t>
      </w:r>
    </w:p>
    <w:p w14:paraId="2FF4DC2F" w14:textId="77777777" w:rsidR="00383193" w:rsidRPr="00163648" w:rsidRDefault="00383193" w:rsidP="00383193">
      <w:pPr>
        <w:numPr>
          <w:ilvl w:val="0"/>
          <w:numId w:val="30"/>
        </w:numPr>
        <w:tabs>
          <w:tab w:val="left" w:pos="426"/>
        </w:tabs>
        <w:spacing w:after="0" w:line="260" w:lineRule="atLeast"/>
        <w:ind w:left="284" w:hanging="284"/>
        <w:jc w:val="both"/>
        <w:rPr>
          <w:rFonts w:ascii="Verdana" w:hAnsi="Verdana"/>
          <w:w w:val="90"/>
          <w:sz w:val="20"/>
          <w:szCs w:val="20"/>
        </w:rPr>
      </w:pPr>
      <w:r w:rsidRPr="00163648">
        <w:rPr>
          <w:rFonts w:ascii="Verdana" w:hAnsi="Verdana"/>
          <w:w w:val="90"/>
          <w:sz w:val="20"/>
          <w:szCs w:val="20"/>
        </w:rPr>
        <w:t>Wszelkie zmiany niniejszej umowy wymagają formy pisemnej w postaci Aneksu do Umowy pod rygorem nieważności, chyba że umowa stanowi inaczej.</w:t>
      </w:r>
    </w:p>
    <w:p w14:paraId="5FAFD2A3" w14:textId="77777777" w:rsidR="00383193" w:rsidRPr="00163648" w:rsidRDefault="00383193" w:rsidP="00383193">
      <w:pPr>
        <w:pStyle w:val="Akapitzlist"/>
        <w:numPr>
          <w:ilvl w:val="0"/>
          <w:numId w:val="30"/>
        </w:numPr>
        <w:jc w:val="both"/>
        <w:rPr>
          <w:rFonts w:ascii="Verdana" w:hAnsi="Verdana"/>
          <w:sz w:val="20"/>
          <w:szCs w:val="20"/>
        </w:rPr>
      </w:pPr>
      <w:r w:rsidRPr="00163648">
        <w:rPr>
          <w:rFonts w:ascii="Verdana" w:hAnsi="Verdana"/>
          <w:w w:val="90"/>
          <w:sz w:val="20"/>
          <w:szCs w:val="20"/>
        </w:rPr>
        <w:t xml:space="preserve">Wszelkie spory mogące wynikać w związku z realizacją niniejszej umowy będą rozstrzygane przez sąd właściwy dla siedziby </w:t>
      </w:r>
      <w:r w:rsidRPr="00163648">
        <w:rPr>
          <w:rFonts w:ascii="Verdana" w:hAnsi="Verdana"/>
          <w:sz w:val="20"/>
          <w:szCs w:val="20"/>
        </w:rPr>
        <w:t xml:space="preserve"> </w:t>
      </w:r>
      <w:r w:rsidRPr="00163648">
        <w:rPr>
          <w:rFonts w:ascii="Verdana" w:eastAsia="Arial Unicode MS" w:hAnsi="Verdana" w:cs="Arial Unicode MS"/>
          <w:color w:val="000000"/>
          <w:w w:val="90"/>
          <w:sz w:val="20"/>
          <w:szCs w:val="20"/>
          <w:lang w:eastAsia="pl-PL"/>
        </w:rPr>
        <w:t xml:space="preserve"> jednostki organizacyjnej Zamawiającego (właściwość miejscowa Oddziału GDDKiA w Opolu).</w:t>
      </w:r>
    </w:p>
    <w:p w14:paraId="77308FB4" w14:textId="77777777" w:rsidR="00383193" w:rsidRPr="00163648" w:rsidRDefault="00383193" w:rsidP="00383193">
      <w:pPr>
        <w:spacing w:line="260" w:lineRule="atLeast"/>
        <w:jc w:val="center"/>
        <w:outlineLvl w:val="5"/>
        <w:rPr>
          <w:rFonts w:ascii="Verdana" w:hAnsi="Verdana"/>
          <w:b/>
          <w:w w:val="90"/>
          <w:sz w:val="20"/>
          <w:szCs w:val="20"/>
        </w:rPr>
      </w:pPr>
      <w:r w:rsidRPr="00163648">
        <w:rPr>
          <w:rFonts w:ascii="Verdana" w:hAnsi="Verdana"/>
          <w:b/>
          <w:w w:val="90"/>
          <w:sz w:val="20"/>
          <w:szCs w:val="20"/>
        </w:rPr>
        <w:t>§ 25 Egzemplarze umowy</w:t>
      </w:r>
    </w:p>
    <w:p w14:paraId="1D05DA17" w14:textId="77777777" w:rsidR="00383193" w:rsidRPr="00163648" w:rsidRDefault="00383193" w:rsidP="00383193">
      <w:pPr>
        <w:spacing w:line="260" w:lineRule="atLeast"/>
        <w:jc w:val="center"/>
        <w:outlineLvl w:val="5"/>
        <w:rPr>
          <w:rFonts w:ascii="Verdana" w:hAnsi="Verdana"/>
          <w:b/>
          <w:w w:val="90"/>
          <w:sz w:val="20"/>
          <w:szCs w:val="20"/>
        </w:rPr>
      </w:pPr>
    </w:p>
    <w:p w14:paraId="048C54D7" w14:textId="77777777" w:rsidR="00383193" w:rsidRPr="00163648" w:rsidRDefault="00383193" w:rsidP="00383193">
      <w:pPr>
        <w:tabs>
          <w:tab w:val="left" w:pos="708"/>
        </w:tabs>
        <w:spacing w:line="260" w:lineRule="atLeast"/>
        <w:jc w:val="both"/>
        <w:rPr>
          <w:rFonts w:ascii="Verdana" w:hAnsi="Verdana"/>
          <w:sz w:val="20"/>
          <w:szCs w:val="20"/>
        </w:rPr>
      </w:pPr>
      <w:r w:rsidRPr="00163648">
        <w:rPr>
          <w:rFonts w:ascii="Verdana" w:hAnsi="Verdana"/>
          <w:w w:val="90"/>
          <w:sz w:val="20"/>
          <w:szCs w:val="20"/>
        </w:rPr>
        <w:t>Umowę niniejszą sporządzono w dwóch jednobrzmiących egzemplarzach po jednym dla każdej ze stron.</w:t>
      </w:r>
    </w:p>
    <w:p w14:paraId="7AC8387B" w14:textId="77777777" w:rsidR="00383193" w:rsidRPr="00163648" w:rsidRDefault="00383193" w:rsidP="00383193">
      <w:pPr>
        <w:spacing w:line="260" w:lineRule="atLeast"/>
        <w:rPr>
          <w:rFonts w:ascii="Verdana" w:hAnsi="Verdana"/>
          <w:b/>
          <w:w w:val="90"/>
          <w:sz w:val="20"/>
          <w:szCs w:val="20"/>
        </w:rPr>
      </w:pPr>
    </w:p>
    <w:p w14:paraId="220A79E7" w14:textId="7EB6B471" w:rsidR="003E23C9" w:rsidRPr="00383193" w:rsidRDefault="00383193" w:rsidP="004217D1">
      <w:pPr>
        <w:pStyle w:val="Bodytext20"/>
        <w:shd w:val="clear" w:color="auto" w:fill="auto"/>
        <w:spacing w:before="120" w:after="120" w:line="240" w:lineRule="auto"/>
        <w:ind w:left="100" w:firstLine="608"/>
      </w:pPr>
      <w:r w:rsidRPr="00163648">
        <w:rPr>
          <w:rFonts w:ascii="Verdana" w:hAnsi="Verdana" w:cstheme="minorHAnsi"/>
        </w:rPr>
        <w:t>ZAMAWIAJĄCY:</w:t>
      </w:r>
      <w:r w:rsidRPr="00163648">
        <w:rPr>
          <w:rFonts w:ascii="Verdana" w:hAnsi="Verdana" w:cstheme="minorHAnsi"/>
        </w:rPr>
        <w:tab/>
      </w:r>
      <w:r w:rsidRPr="00163648">
        <w:rPr>
          <w:rFonts w:ascii="Verdana" w:hAnsi="Verdana" w:cstheme="minorHAnsi"/>
        </w:rPr>
        <w:tab/>
      </w:r>
      <w:r w:rsidRPr="00163648">
        <w:rPr>
          <w:rFonts w:ascii="Verdana" w:hAnsi="Verdana" w:cstheme="minorHAnsi"/>
        </w:rPr>
        <w:tab/>
      </w:r>
      <w:r w:rsidRPr="00163648">
        <w:rPr>
          <w:rFonts w:ascii="Verdana" w:hAnsi="Verdana" w:cstheme="minorHAnsi"/>
        </w:rPr>
        <w:tab/>
      </w:r>
      <w:r w:rsidRPr="00163648">
        <w:rPr>
          <w:rFonts w:ascii="Verdana" w:hAnsi="Verdana" w:cstheme="minorHAnsi"/>
        </w:rPr>
        <w:tab/>
      </w:r>
      <w:r w:rsidRPr="00163648">
        <w:rPr>
          <w:rFonts w:ascii="Verdana" w:hAnsi="Verdana" w:cstheme="minorHAnsi"/>
        </w:rPr>
        <w:tab/>
      </w:r>
      <w:r w:rsidRPr="00163648">
        <w:rPr>
          <w:rFonts w:ascii="Verdana" w:hAnsi="Verdana" w:cstheme="minorHAnsi"/>
        </w:rPr>
        <w:tab/>
        <w:t>WYKONAWCA:</w:t>
      </w:r>
    </w:p>
    <w:sectPr w:rsidR="003E23C9" w:rsidRPr="00383193" w:rsidSect="004217D1">
      <w:footerReference w:type="default" r:id="rId8"/>
      <w:pgSz w:w="11906" w:h="16838"/>
      <w:pgMar w:top="1276"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0899EFC" w14:textId="77777777" w:rsidR="007855C5" w:rsidRDefault="007855C5" w:rsidP="00D75E2A">
      <w:pPr>
        <w:spacing w:after="0"/>
      </w:pPr>
      <w:r>
        <w:separator/>
      </w:r>
    </w:p>
  </w:endnote>
  <w:endnote w:type="continuationSeparator" w:id="0">
    <w:p w14:paraId="3796BD9A" w14:textId="77777777" w:rsidR="007855C5" w:rsidRDefault="007855C5" w:rsidP="00D75E2A">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MS Reference Sans Serif">
    <w:panose1 w:val="020B0604030504040204"/>
    <w:charset w:val="EE"/>
    <w:family w:val="swiss"/>
    <w:pitch w:val="variable"/>
    <w:sig w:usb0="20000287" w:usb1="00000000" w:usb2="00000000" w:usb3="00000000" w:csb0="0000019F" w:csb1="00000000"/>
  </w:font>
  <w:font w:name="Calibri">
    <w:panose1 w:val="020F0502020204030204"/>
    <w:charset w:val="EE"/>
    <w:family w:val="swiss"/>
    <w:pitch w:val="variable"/>
    <w:sig w:usb0="E4002EFF" w:usb1="C000247B"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TTE1771BD8t00">
    <w:altName w:val="Times New Roman"/>
    <w:panose1 w:val="00000000000000000000"/>
    <w:charset w:val="00"/>
    <w:family w:val="auto"/>
    <w:notTrueType/>
    <w:pitch w:val="default"/>
    <w:sig w:usb0="00000003" w:usb1="00000000" w:usb2="00000000" w:usb3="00000000" w:csb0="00000001"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onsolas">
    <w:panose1 w:val="020B0609020204030204"/>
    <w:charset w:val="EE"/>
    <w:family w:val="modern"/>
    <w:pitch w:val="fixed"/>
    <w:sig w:usb0="E00006FF" w:usb1="0000FCFF" w:usb2="00000001" w:usb3="00000000" w:csb0="0000019F" w:csb1="00000000"/>
  </w:font>
  <w:font w:name="Tahoma">
    <w:panose1 w:val="020B0604030504040204"/>
    <w:charset w:val="EE"/>
    <w:family w:val="swiss"/>
    <w:pitch w:val="variable"/>
    <w:sig w:usb0="E1002EFF" w:usb1="C000605B" w:usb2="00000029" w:usb3="00000000" w:csb0="000101FF" w:csb1="00000000"/>
  </w:font>
  <w:font w:name="Cambria Math">
    <w:panose1 w:val="02040503050406030204"/>
    <w:charset w:val="EE"/>
    <w:family w:val="roman"/>
    <w:pitch w:val="variable"/>
    <w:sig w:usb0="E00006FF" w:usb1="420024FF" w:usb2="02000000" w:usb3="00000000" w:csb0="0000019F" w:csb1="00000000"/>
  </w:font>
  <w:font w:name="Malgun Gothic Semilight">
    <w:panose1 w:val="020B0502040204020203"/>
    <w:charset w:val="81"/>
    <w:family w:val="swiss"/>
    <w:pitch w:val="variable"/>
    <w:sig w:usb0="B0000AAF" w:usb1="09DF7CFB" w:usb2="00000012" w:usb3="00000000" w:csb0="003E01BD" w:csb1="00000000"/>
  </w:font>
  <w:font w:name="TimesNewRomanPSMT">
    <w:altName w:val="MS Mincho"/>
    <w:panose1 w:val="00000000000000000000"/>
    <w:charset w:val="EE"/>
    <w:family w:val="auto"/>
    <w:notTrueType/>
    <w:pitch w:val="default"/>
    <w:sig w:usb0="00000005" w:usb1="00000000" w:usb2="00000000" w:usb3="00000000" w:csb0="00000002"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83917796"/>
      <w:docPartObj>
        <w:docPartGallery w:val="Page Numbers (Bottom of Page)"/>
        <w:docPartUnique/>
      </w:docPartObj>
    </w:sdtPr>
    <w:sdtEndPr>
      <w:rPr>
        <w:rFonts w:ascii="Verdana" w:hAnsi="Verdana"/>
        <w:sz w:val="20"/>
        <w:szCs w:val="20"/>
      </w:rPr>
    </w:sdtEndPr>
    <w:sdtContent>
      <w:p w14:paraId="114926F1" w14:textId="0A41A0D9" w:rsidR="00BF51A9" w:rsidRPr="00DA4173" w:rsidRDefault="00BF51A9">
        <w:pPr>
          <w:pStyle w:val="Stopka"/>
          <w:jc w:val="center"/>
          <w:rPr>
            <w:rFonts w:ascii="Verdana" w:hAnsi="Verdana"/>
            <w:sz w:val="20"/>
            <w:szCs w:val="20"/>
          </w:rPr>
        </w:pPr>
        <w:r w:rsidRPr="00DA4173">
          <w:rPr>
            <w:rFonts w:ascii="Verdana" w:hAnsi="Verdana"/>
            <w:sz w:val="20"/>
            <w:szCs w:val="20"/>
          </w:rPr>
          <w:fldChar w:fldCharType="begin"/>
        </w:r>
        <w:r w:rsidRPr="00DA4173">
          <w:rPr>
            <w:rFonts w:ascii="Verdana" w:hAnsi="Verdana"/>
            <w:sz w:val="20"/>
            <w:szCs w:val="20"/>
          </w:rPr>
          <w:instrText>PAGE   \* MERGEFORMAT</w:instrText>
        </w:r>
        <w:r w:rsidRPr="00DA4173">
          <w:rPr>
            <w:rFonts w:ascii="Verdana" w:hAnsi="Verdana"/>
            <w:sz w:val="20"/>
            <w:szCs w:val="20"/>
          </w:rPr>
          <w:fldChar w:fldCharType="separate"/>
        </w:r>
        <w:r w:rsidR="00B83DF9">
          <w:rPr>
            <w:rFonts w:ascii="Verdana" w:hAnsi="Verdana"/>
            <w:noProof/>
            <w:sz w:val="20"/>
            <w:szCs w:val="20"/>
          </w:rPr>
          <w:t>15</w:t>
        </w:r>
        <w:r w:rsidRPr="00DA4173">
          <w:rPr>
            <w:rFonts w:ascii="Verdana" w:hAnsi="Verdana"/>
            <w:sz w:val="20"/>
            <w:szCs w:val="20"/>
          </w:rPr>
          <w:fldChar w:fldCharType="end"/>
        </w:r>
      </w:p>
    </w:sdtContent>
  </w:sdt>
  <w:p w14:paraId="5044FCD1" w14:textId="77777777" w:rsidR="00BF51A9" w:rsidRDefault="00BF51A9">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F583714" w14:textId="77777777" w:rsidR="007855C5" w:rsidRDefault="007855C5" w:rsidP="00D75E2A">
      <w:pPr>
        <w:spacing w:after="0"/>
      </w:pPr>
      <w:r>
        <w:separator/>
      </w:r>
    </w:p>
  </w:footnote>
  <w:footnote w:type="continuationSeparator" w:id="0">
    <w:p w14:paraId="0E827185" w14:textId="77777777" w:rsidR="007855C5" w:rsidRDefault="007855C5" w:rsidP="00D75E2A">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480640"/>
    <w:multiLevelType w:val="hybridMultilevel"/>
    <w:tmpl w:val="73E6CC0E"/>
    <w:lvl w:ilvl="0" w:tplc="A5D6A9D6">
      <w:start w:val="1"/>
      <w:numFmt w:val="lowerLetter"/>
      <w:lvlText w:val="%1."/>
      <w:lvlJc w:val="left"/>
      <w:pPr>
        <w:tabs>
          <w:tab w:val="num" w:pos="1080"/>
        </w:tabs>
        <w:ind w:left="1080" w:hanging="360"/>
      </w:pPr>
      <w:rPr>
        <w:rFonts w:cs="Times New Roman"/>
      </w:rPr>
    </w:lvl>
    <w:lvl w:ilvl="1" w:tplc="1974D73E">
      <w:start w:val="1"/>
      <w:numFmt w:val="lowerLetter"/>
      <w:lvlText w:val="%2)"/>
      <w:lvlJc w:val="left"/>
      <w:pPr>
        <w:tabs>
          <w:tab w:val="num" w:pos="1800"/>
        </w:tabs>
        <w:ind w:left="1800" w:hanging="360"/>
      </w:pPr>
      <w:rPr>
        <w:rFonts w:cs="Times New Roman"/>
      </w:rPr>
    </w:lvl>
    <w:lvl w:ilvl="2" w:tplc="E17A9F6A">
      <w:start w:val="1"/>
      <w:numFmt w:val="lowerRoman"/>
      <w:lvlText w:val="(%3)"/>
      <w:lvlJc w:val="left"/>
      <w:pPr>
        <w:tabs>
          <w:tab w:val="num" w:pos="3060"/>
        </w:tabs>
        <w:ind w:left="3060" w:hanging="720"/>
      </w:pPr>
      <w:rPr>
        <w:rFonts w:cs="Times New Roman"/>
      </w:rPr>
    </w:lvl>
    <w:lvl w:ilvl="3" w:tplc="CF6CEF02">
      <w:start w:val="10"/>
      <w:numFmt w:val="lowerLetter"/>
      <w:lvlText w:val="(%4)"/>
      <w:lvlJc w:val="left"/>
      <w:pPr>
        <w:tabs>
          <w:tab w:val="num" w:pos="3240"/>
        </w:tabs>
        <w:ind w:left="3240" w:hanging="360"/>
      </w:pPr>
      <w:rPr>
        <w:rFonts w:cs="Times New Roman"/>
      </w:rPr>
    </w:lvl>
    <w:lvl w:ilvl="4" w:tplc="BDAC25E8">
      <w:start w:val="1"/>
      <w:numFmt w:val="decimal"/>
      <w:lvlText w:val="%5)"/>
      <w:lvlJc w:val="left"/>
      <w:pPr>
        <w:tabs>
          <w:tab w:val="num" w:pos="3960"/>
        </w:tabs>
        <w:ind w:left="3960" w:hanging="360"/>
      </w:pPr>
      <w:rPr>
        <w:rFonts w:cs="Times New Roman"/>
      </w:rPr>
    </w:lvl>
    <w:lvl w:ilvl="5" w:tplc="0415001B">
      <w:start w:val="1"/>
      <w:numFmt w:val="lowerRoman"/>
      <w:lvlText w:val="%6."/>
      <w:lvlJc w:val="right"/>
      <w:pPr>
        <w:tabs>
          <w:tab w:val="num" w:pos="4680"/>
        </w:tabs>
        <w:ind w:left="4680" w:hanging="180"/>
      </w:pPr>
      <w:rPr>
        <w:rFonts w:cs="Times New Roman"/>
      </w:rPr>
    </w:lvl>
    <w:lvl w:ilvl="6" w:tplc="0415000F">
      <w:start w:val="1"/>
      <w:numFmt w:val="decimal"/>
      <w:lvlText w:val="%7."/>
      <w:lvlJc w:val="left"/>
      <w:pPr>
        <w:tabs>
          <w:tab w:val="num" w:pos="5400"/>
        </w:tabs>
        <w:ind w:left="5400" w:hanging="360"/>
      </w:pPr>
      <w:rPr>
        <w:rFonts w:cs="Times New Roman"/>
      </w:rPr>
    </w:lvl>
    <w:lvl w:ilvl="7" w:tplc="04150019">
      <w:start w:val="1"/>
      <w:numFmt w:val="lowerLetter"/>
      <w:lvlText w:val="%8."/>
      <w:lvlJc w:val="left"/>
      <w:pPr>
        <w:tabs>
          <w:tab w:val="num" w:pos="6120"/>
        </w:tabs>
        <w:ind w:left="6120" w:hanging="360"/>
      </w:pPr>
      <w:rPr>
        <w:rFonts w:cs="Times New Roman"/>
      </w:rPr>
    </w:lvl>
    <w:lvl w:ilvl="8" w:tplc="0415001B">
      <w:start w:val="1"/>
      <w:numFmt w:val="lowerRoman"/>
      <w:lvlText w:val="%9."/>
      <w:lvlJc w:val="right"/>
      <w:pPr>
        <w:tabs>
          <w:tab w:val="num" w:pos="6840"/>
        </w:tabs>
        <w:ind w:left="6840" w:hanging="180"/>
      </w:pPr>
      <w:rPr>
        <w:rFonts w:cs="Times New Roman"/>
      </w:rPr>
    </w:lvl>
  </w:abstractNum>
  <w:abstractNum w:abstractNumId="1" w15:restartNumberingAfterBreak="0">
    <w:nsid w:val="04AA1E61"/>
    <w:multiLevelType w:val="hybridMultilevel"/>
    <w:tmpl w:val="CC24FCE2"/>
    <w:lvl w:ilvl="0" w:tplc="04150017">
      <w:start w:val="1"/>
      <w:numFmt w:val="lowerLetter"/>
      <w:lvlText w:val="%1)"/>
      <w:lvlJc w:val="left"/>
      <w:pPr>
        <w:ind w:left="1080" w:hanging="360"/>
      </w:pPr>
    </w:lvl>
    <w:lvl w:ilvl="1" w:tplc="04150019">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 w15:restartNumberingAfterBreak="0">
    <w:nsid w:val="04DD33D3"/>
    <w:multiLevelType w:val="hybridMultilevel"/>
    <w:tmpl w:val="D5CED94C"/>
    <w:lvl w:ilvl="0" w:tplc="FFFFFFFF">
      <w:start w:val="1"/>
      <w:numFmt w:val="decimal"/>
      <w:lvlText w:val="%1."/>
      <w:lvlJc w:val="left"/>
      <w:pPr>
        <w:tabs>
          <w:tab w:val="num" w:pos="320"/>
        </w:tabs>
        <w:ind w:left="320" w:hanging="360"/>
      </w:pPr>
    </w:lvl>
    <w:lvl w:ilvl="1" w:tplc="808A9658">
      <w:start w:val="1"/>
      <w:numFmt w:val="decimal"/>
      <w:lvlText w:val="%2."/>
      <w:lvlJc w:val="left"/>
      <w:pPr>
        <w:tabs>
          <w:tab w:val="num" w:pos="1040"/>
        </w:tabs>
        <w:ind w:left="1040" w:hanging="360"/>
      </w:pPr>
      <w:rPr>
        <w:rFonts w:ascii="Verdana" w:hAnsi="Verdana" w:cs="Times New Roman" w:hint="default"/>
        <w:b w:val="0"/>
        <w:i w:val="0"/>
        <w:sz w:val="20"/>
        <w:szCs w:val="20"/>
      </w:rPr>
    </w:lvl>
    <w:lvl w:ilvl="2" w:tplc="FFFFFFFF">
      <w:start w:val="1"/>
      <w:numFmt w:val="lowerRoman"/>
      <w:lvlText w:val="%3."/>
      <w:lvlJc w:val="right"/>
      <w:pPr>
        <w:tabs>
          <w:tab w:val="num" w:pos="1760"/>
        </w:tabs>
        <w:ind w:left="1760" w:hanging="180"/>
      </w:pPr>
    </w:lvl>
    <w:lvl w:ilvl="3" w:tplc="FFFFFFFF">
      <w:start w:val="1"/>
      <w:numFmt w:val="decimal"/>
      <w:lvlText w:val="%4."/>
      <w:lvlJc w:val="left"/>
      <w:pPr>
        <w:tabs>
          <w:tab w:val="num" w:pos="2480"/>
        </w:tabs>
        <w:ind w:left="2480" w:hanging="360"/>
      </w:pPr>
    </w:lvl>
    <w:lvl w:ilvl="4" w:tplc="FFFFFFFF">
      <w:start w:val="1"/>
      <w:numFmt w:val="lowerLetter"/>
      <w:lvlText w:val="%5."/>
      <w:lvlJc w:val="left"/>
      <w:pPr>
        <w:tabs>
          <w:tab w:val="num" w:pos="3200"/>
        </w:tabs>
        <w:ind w:left="3200" w:hanging="360"/>
      </w:pPr>
    </w:lvl>
    <w:lvl w:ilvl="5" w:tplc="FFFFFFFF">
      <w:start w:val="1"/>
      <w:numFmt w:val="lowerRoman"/>
      <w:lvlText w:val="%6."/>
      <w:lvlJc w:val="right"/>
      <w:pPr>
        <w:tabs>
          <w:tab w:val="num" w:pos="3920"/>
        </w:tabs>
        <w:ind w:left="3920" w:hanging="180"/>
      </w:pPr>
    </w:lvl>
    <w:lvl w:ilvl="6" w:tplc="FFFFFFFF">
      <w:start w:val="1"/>
      <w:numFmt w:val="decimal"/>
      <w:lvlText w:val="%7."/>
      <w:lvlJc w:val="left"/>
      <w:pPr>
        <w:tabs>
          <w:tab w:val="num" w:pos="4640"/>
        </w:tabs>
        <w:ind w:left="4640" w:hanging="360"/>
      </w:pPr>
    </w:lvl>
    <w:lvl w:ilvl="7" w:tplc="FFFFFFFF">
      <w:start w:val="1"/>
      <w:numFmt w:val="lowerLetter"/>
      <w:lvlText w:val="%8."/>
      <w:lvlJc w:val="left"/>
      <w:pPr>
        <w:tabs>
          <w:tab w:val="num" w:pos="5360"/>
        </w:tabs>
        <w:ind w:left="5360" w:hanging="360"/>
      </w:pPr>
    </w:lvl>
    <w:lvl w:ilvl="8" w:tplc="FFFFFFFF">
      <w:start w:val="1"/>
      <w:numFmt w:val="lowerRoman"/>
      <w:lvlText w:val="%9."/>
      <w:lvlJc w:val="right"/>
      <w:pPr>
        <w:tabs>
          <w:tab w:val="num" w:pos="6080"/>
        </w:tabs>
        <w:ind w:left="6080" w:hanging="180"/>
      </w:pPr>
    </w:lvl>
  </w:abstractNum>
  <w:abstractNum w:abstractNumId="3" w15:restartNumberingAfterBreak="0">
    <w:nsid w:val="071720E3"/>
    <w:multiLevelType w:val="hybridMultilevel"/>
    <w:tmpl w:val="9EBE461E"/>
    <w:lvl w:ilvl="0" w:tplc="04150017">
      <w:start w:val="1"/>
      <w:numFmt w:val="lowerLetter"/>
      <w:lvlText w:val="%1)"/>
      <w:lvlJc w:val="left"/>
      <w:pPr>
        <w:ind w:left="862" w:hanging="360"/>
      </w:p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4" w15:restartNumberingAfterBreak="0">
    <w:nsid w:val="08CE0460"/>
    <w:multiLevelType w:val="hybridMultilevel"/>
    <w:tmpl w:val="03064E0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A687B4B"/>
    <w:multiLevelType w:val="multilevel"/>
    <w:tmpl w:val="DB96B66E"/>
    <w:lvl w:ilvl="0">
      <w:start w:val="10"/>
      <w:numFmt w:val="decimal"/>
      <w:lvlText w:val="%1)"/>
      <w:lvlJc w:val="left"/>
      <w:pPr>
        <w:ind w:left="0" w:firstLine="0"/>
      </w:pPr>
      <w:rPr>
        <w:rFonts w:ascii="MS Reference Sans Serif" w:eastAsia="MS Reference Sans Serif" w:hAnsi="MS Reference Sans Serif" w:cs="MS Reference Sans Serif" w:hint="default"/>
        <w:b w:val="0"/>
        <w:bCs w:val="0"/>
        <w:i w:val="0"/>
        <w:iCs w:val="0"/>
        <w:smallCaps w:val="0"/>
        <w:strike w:val="0"/>
        <w:color w:val="000000"/>
        <w:spacing w:val="0"/>
        <w:w w:val="100"/>
        <w:position w:val="0"/>
        <w:sz w:val="20"/>
        <w:szCs w:val="20"/>
        <w:u w:val="none"/>
      </w:rPr>
    </w:lvl>
    <w:lvl w:ilvl="1">
      <w:start w:val="4"/>
      <w:numFmt w:val="decimal"/>
      <w:lvlText w:val="%2."/>
      <w:lvlJc w:val="left"/>
      <w:pPr>
        <w:ind w:left="0" w:firstLine="0"/>
      </w:pPr>
      <w:rPr>
        <w:rFonts w:ascii="MS Reference Sans Serif" w:eastAsia="MS Reference Sans Serif" w:hAnsi="MS Reference Sans Serif" w:cs="MS Reference Sans Serif" w:hint="default"/>
        <w:b w:val="0"/>
        <w:bCs w:val="0"/>
        <w:i w:val="0"/>
        <w:iCs w:val="0"/>
        <w:smallCaps w:val="0"/>
        <w:strike w:val="0"/>
        <w:color w:val="000000"/>
        <w:spacing w:val="0"/>
        <w:w w:val="100"/>
        <w:position w:val="0"/>
        <w:sz w:val="20"/>
        <w:szCs w:val="20"/>
        <w:u w:val="none"/>
      </w:rPr>
    </w:lvl>
    <w:lvl w:ilvl="2">
      <w:start w:val="1"/>
      <w:numFmt w:val="decimal"/>
      <w:lvlText w:val="%3."/>
      <w:lvlJc w:val="left"/>
      <w:pPr>
        <w:ind w:left="0" w:firstLine="0"/>
      </w:pPr>
      <w:rPr>
        <w:rFonts w:ascii="MS Reference Sans Serif" w:eastAsia="MS Reference Sans Serif" w:hAnsi="MS Reference Sans Serif" w:cs="MS Reference Sans Serif" w:hint="default"/>
        <w:b w:val="0"/>
        <w:bCs w:val="0"/>
        <w:i w:val="0"/>
        <w:iCs w:val="0"/>
        <w:smallCaps w:val="0"/>
        <w:strike w:val="0"/>
        <w:color w:val="000000"/>
        <w:spacing w:val="0"/>
        <w:w w:val="100"/>
        <w:position w:val="0"/>
        <w:sz w:val="20"/>
        <w:szCs w:val="20"/>
        <w:u w:val="none"/>
      </w:rPr>
    </w:lvl>
    <w:lvl w:ilvl="3">
      <w:start w:val="1"/>
      <w:numFmt w:val="decimal"/>
      <w:lvlText w:val="%4."/>
      <w:lvlJc w:val="left"/>
      <w:pPr>
        <w:ind w:left="0" w:firstLine="0"/>
      </w:pPr>
      <w:rPr>
        <w:rFonts w:ascii="MS Reference Sans Serif" w:eastAsia="MS Reference Sans Serif" w:hAnsi="MS Reference Sans Serif" w:cs="MS Reference Sans Serif" w:hint="default"/>
        <w:b w:val="0"/>
        <w:bCs w:val="0"/>
        <w:i w:val="0"/>
        <w:iCs w:val="0"/>
        <w:smallCaps w:val="0"/>
        <w:strike w:val="0"/>
        <w:color w:val="000000"/>
        <w:spacing w:val="0"/>
        <w:w w:val="100"/>
        <w:position w:val="0"/>
        <w:sz w:val="20"/>
        <w:szCs w:val="20"/>
        <w:u w:val="none"/>
      </w:rPr>
    </w:lvl>
    <w:lvl w:ilvl="4">
      <w:start w:val="1"/>
      <w:numFmt w:val="decimal"/>
      <w:lvlText w:val="%5)"/>
      <w:lvlJc w:val="left"/>
      <w:pPr>
        <w:ind w:left="568" w:firstLine="0"/>
      </w:pPr>
      <w:rPr>
        <w:rFonts w:asciiTheme="minorHAnsi" w:eastAsia="MS Reference Sans Serif" w:hAnsiTheme="minorHAnsi" w:cstheme="minorHAnsi" w:hint="default"/>
        <w:b w:val="0"/>
        <w:bCs w:val="0"/>
        <w:i w:val="0"/>
        <w:iCs w:val="0"/>
        <w:smallCaps w:val="0"/>
        <w:strike w:val="0"/>
        <w:color w:val="000000"/>
        <w:spacing w:val="0"/>
        <w:w w:val="100"/>
        <w:position w:val="0"/>
        <w:sz w:val="20"/>
        <w:szCs w:val="20"/>
        <w:u w:val="none"/>
      </w:rPr>
    </w:lvl>
    <w:lvl w:ilvl="5">
      <w:start w:val="5"/>
      <w:numFmt w:val="decimal"/>
      <w:lvlText w:val="%6."/>
      <w:lvlJc w:val="left"/>
      <w:pPr>
        <w:ind w:left="0" w:firstLine="0"/>
      </w:pPr>
      <w:rPr>
        <w:rFonts w:ascii="MS Reference Sans Serif" w:eastAsia="MS Reference Sans Serif" w:hAnsi="MS Reference Sans Serif" w:cs="MS Reference Sans Serif" w:hint="default"/>
        <w:b w:val="0"/>
        <w:bCs w:val="0"/>
        <w:i w:val="0"/>
        <w:iCs w:val="0"/>
        <w:smallCaps w:val="0"/>
        <w:strike w:val="0"/>
        <w:color w:val="000000"/>
        <w:spacing w:val="0"/>
        <w:w w:val="100"/>
        <w:position w:val="0"/>
        <w:sz w:val="20"/>
        <w:szCs w:val="20"/>
        <w:u w:val="none"/>
      </w:rPr>
    </w:lvl>
    <w:lvl w:ilvl="6">
      <w:start w:val="1"/>
      <w:numFmt w:val="decimal"/>
      <w:lvlText w:val="%7."/>
      <w:lvlJc w:val="left"/>
      <w:pPr>
        <w:ind w:left="0" w:firstLine="0"/>
      </w:pPr>
      <w:rPr>
        <w:rFonts w:asciiTheme="minorHAnsi" w:eastAsia="MS Reference Sans Serif" w:hAnsiTheme="minorHAnsi" w:cs="MS Reference Sans Serif" w:hint="default"/>
        <w:b w:val="0"/>
        <w:bCs w:val="0"/>
        <w:i w:val="0"/>
        <w:iCs w:val="0"/>
        <w:smallCaps w:val="0"/>
        <w:strike w:val="0"/>
        <w:color w:val="000000"/>
        <w:spacing w:val="0"/>
        <w:w w:val="100"/>
        <w:position w:val="0"/>
        <w:sz w:val="22"/>
        <w:szCs w:val="22"/>
        <w:u w:val="none"/>
      </w:rPr>
    </w:lvl>
    <w:lvl w:ilvl="7">
      <w:start w:val="1"/>
      <w:numFmt w:val="decimal"/>
      <w:lvlText w:val="%8)"/>
      <w:lvlJc w:val="left"/>
      <w:pPr>
        <w:ind w:left="0" w:firstLine="0"/>
      </w:pPr>
      <w:rPr>
        <w:rFonts w:asciiTheme="minorHAnsi" w:eastAsia="MS Reference Sans Serif" w:hAnsiTheme="minorHAnsi" w:cstheme="minorHAnsi" w:hint="default"/>
        <w:b w:val="0"/>
        <w:bCs w:val="0"/>
        <w:i w:val="0"/>
        <w:iCs w:val="0"/>
        <w:smallCaps w:val="0"/>
        <w:strike w:val="0"/>
        <w:color w:val="000000"/>
        <w:spacing w:val="0"/>
        <w:w w:val="100"/>
        <w:position w:val="0"/>
        <w:sz w:val="20"/>
        <w:szCs w:val="20"/>
        <w:u w:val="none"/>
      </w:rPr>
    </w:lvl>
    <w:lvl w:ilvl="8">
      <w:start w:val="1"/>
      <w:numFmt w:val="lowerLetter"/>
      <w:lvlText w:val="%9."/>
      <w:lvlJc w:val="left"/>
      <w:pPr>
        <w:ind w:left="0" w:firstLine="0"/>
      </w:pPr>
      <w:rPr>
        <w:rFonts w:asciiTheme="minorHAnsi" w:eastAsia="MS Reference Sans Serif" w:hAnsiTheme="minorHAnsi" w:cstheme="minorHAnsi" w:hint="default"/>
        <w:b w:val="0"/>
        <w:bCs w:val="0"/>
        <w:i w:val="0"/>
        <w:iCs w:val="0"/>
        <w:smallCaps w:val="0"/>
        <w:strike w:val="0"/>
        <w:color w:val="000000"/>
        <w:spacing w:val="0"/>
        <w:w w:val="100"/>
        <w:position w:val="0"/>
        <w:sz w:val="20"/>
        <w:szCs w:val="20"/>
        <w:u w:val="none"/>
      </w:rPr>
    </w:lvl>
  </w:abstractNum>
  <w:abstractNum w:abstractNumId="6" w15:restartNumberingAfterBreak="0">
    <w:nsid w:val="0B4921BF"/>
    <w:multiLevelType w:val="hybridMultilevel"/>
    <w:tmpl w:val="989657D2"/>
    <w:lvl w:ilvl="0" w:tplc="AE56B6A6">
      <w:start w:val="2"/>
      <w:numFmt w:val="decimal"/>
      <w:lvlText w:val="%1."/>
      <w:lvlJc w:val="left"/>
      <w:pPr>
        <w:tabs>
          <w:tab w:val="num" w:pos="757"/>
        </w:tabs>
        <w:ind w:left="757" w:hanging="397"/>
      </w:pPr>
      <w:rPr>
        <w:rFonts w:ascii="Verdana" w:hAnsi="Verdana" w:hint="default"/>
        <w:b w:val="0"/>
        <w:i w:val="0"/>
        <w:strike w:val="0"/>
        <w:color w:val="auto"/>
        <w:sz w:val="20"/>
        <w:szCs w:val="20"/>
      </w:rPr>
    </w:lvl>
    <w:lvl w:ilvl="1" w:tplc="FFFFFFFF">
      <w:start w:val="1"/>
      <w:numFmt w:val="lowerLetter"/>
      <w:lvlText w:val="%2)"/>
      <w:lvlJc w:val="left"/>
      <w:pPr>
        <w:tabs>
          <w:tab w:val="num" w:pos="1440"/>
        </w:tabs>
        <w:ind w:left="1440" w:hanging="360"/>
      </w:pPr>
    </w:lvl>
    <w:lvl w:ilvl="2" w:tplc="FFFFFFFF">
      <w:start w:val="1"/>
      <w:numFmt w:val="decimal"/>
      <w:lvlText w:val="%3."/>
      <w:lvlJc w:val="left"/>
      <w:pPr>
        <w:tabs>
          <w:tab w:val="num" w:pos="2340"/>
        </w:tabs>
        <w:ind w:left="2340" w:hanging="36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7" w15:restartNumberingAfterBreak="0">
    <w:nsid w:val="0C717DBB"/>
    <w:multiLevelType w:val="hybridMultilevel"/>
    <w:tmpl w:val="BE00B64C"/>
    <w:lvl w:ilvl="0" w:tplc="FFCC00B0">
      <w:start w:val="1"/>
      <w:numFmt w:val="decimal"/>
      <w:lvlText w:val="%1."/>
      <w:lvlJc w:val="left"/>
      <w:pPr>
        <w:ind w:left="502" w:hanging="360"/>
      </w:pPr>
      <w:rPr>
        <w:rFonts w:hint="default"/>
        <w:b w:val="0"/>
      </w:rPr>
    </w:lvl>
    <w:lvl w:ilvl="1" w:tplc="AF166B80">
      <w:start w:val="1"/>
      <w:numFmt w:val="lowerLetter"/>
      <w:lvlText w:val="%2)"/>
      <w:lvlJc w:val="left"/>
      <w:pPr>
        <w:ind w:left="1080" w:hanging="360"/>
      </w:pPr>
      <w:rPr>
        <w:rFonts w:hint="default"/>
      </w:r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 w15:restartNumberingAfterBreak="0">
    <w:nsid w:val="0E6A269A"/>
    <w:multiLevelType w:val="hybridMultilevel"/>
    <w:tmpl w:val="98683D6C"/>
    <w:lvl w:ilvl="0" w:tplc="B6987B58">
      <w:start w:val="1"/>
      <w:numFmt w:val="decimal"/>
      <w:lvlText w:val="%1."/>
      <w:lvlJc w:val="left"/>
      <w:pPr>
        <w:ind w:left="644" w:hanging="360"/>
      </w:pPr>
      <w:rPr>
        <w:rFonts w:ascii="Verdana" w:eastAsia="Arial Unicode MS" w:hAnsi="Verdana" w:cs="Arial Unicode MS"/>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FAF57E8"/>
    <w:multiLevelType w:val="hybridMultilevel"/>
    <w:tmpl w:val="48C66498"/>
    <w:lvl w:ilvl="0" w:tplc="FFFFFFFF">
      <w:start w:val="1"/>
      <w:numFmt w:val="lowerLetter"/>
      <w:lvlText w:val="%1)"/>
      <w:lvlJc w:val="left"/>
      <w:pPr>
        <w:tabs>
          <w:tab w:val="num" w:pos="720"/>
        </w:tabs>
        <w:ind w:left="720" w:hanging="360"/>
      </w:pPr>
    </w:lvl>
    <w:lvl w:ilvl="1" w:tplc="B1F46FE6">
      <w:start w:val="17"/>
      <w:numFmt w:val="lowerLetter"/>
      <w:lvlText w:val="%2)"/>
      <w:lvlJc w:val="left"/>
      <w:pPr>
        <w:tabs>
          <w:tab w:val="num" w:pos="720"/>
        </w:tabs>
        <w:ind w:left="720" w:hanging="360"/>
      </w:pPr>
    </w:lvl>
    <w:lvl w:ilvl="2" w:tplc="FFFFFFFF">
      <w:start w:val="1"/>
      <w:numFmt w:val="lowerRoman"/>
      <w:lvlText w:val="%3."/>
      <w:lvlJc w:val="right"/>
      <w:pPr>
        <w:tabs>
          <w:tab w:val="num" w:pos="1440"/>
        </w:tabs>
        <w:ind w:left="1440" w:hanging="180"/>
      </w:pPr>
    </w:lvl>
    <w:lvl w:ilvl="3" w:tplc="FFFFFFFF">
      <w:start w:val="1"/>
      <w:numFmt w:val="decimal"/>
      <w:lvlText w:val="%4."/>
      <w:lvlJc w:val="left"/>
      <w:pPr>
        <w:tabs>
          <w:tab w:val="num" w:pos="2160"/>
        </w:tabs>
        <w:ind w:left="2160" w:hanging="360"/>
      </w:pPr>
    </w:lvl>
    <w:lvl w:ilvl="4" w:tplc="FFFFFFFF">
      <w:start w:val="1"/>
      <w:numFmt w:val="lowerLetter"/>
      <w:lvlText w:val="%5."/>
      <w:lvlJc w:val="left"/>
      <w:pPr>
        <w:tabs>
          <w:tab w:val="num" w:pos="2880"/>
        </w:tabs>
        <w:ind w:left="2880" w:hanging="360"/>
      </w:pPr>
    </w:lvl>
    <w:lvl w:ilvl="5" w:tplc="FFFFFFFF">
      <w:start w:val="1"/>
      <w:numFmt w:val="lowerRoman"/>
      <w:lvlText w:val="%6."/>
      <w:lvlJc w:val="right"/>
      <w:pPr>
        <w:tabs>
          <w:tab w:val="num" w:pos="3600"/>
        </w:tabs>
        <w:ind w:left="3600" w:hanging="180"/>
      </w:pPr>
    </w:lvl>
    <w:lvl w:ilvl="6" w:tplc="FFFFFFFF">
      <w:start w:val="1"/>
      <w:numFmt w:val="decimal"/>
      <w:lvlText w:val="%7."/>
      <w:lvlJc w:val="left"/>
      <w:pPr>
        <w:tabs>
          <w:tab w:val="num" w:pos="4320"/>
        </w:tabs>
        <w:ind w:left="4320" w:hanging="360"/>
      </w:pPr>
    </w:lvl>
    <w:lvl w:ilvl="7" w:tplc="FFFFFFFF">
      <w:start w:val="1"/>
      <w:numFmt w:val="lowerLetter"/>
      <w:lvlText w:val="%8."/>
      <w:lvlJc w:val="left"/>
      <w:pPr>
        <w:tabs>
          <w:tab w:val="num" w:pos="5040"/>
        </w:tabs>
        <w:ind w:left="5040" w:hanging="360"/>
      </w:pPr>
    </w:lvl>
    <w:lvl w:ilvl="8" w:tplc="FFFFFFFF">
      <w:start w:val="1"/>
      <w:numFmt w:val="lowerRoman"/>
      <w:lvlText w:val="%9."/>
      <w:lvlJc w:val="right"/>
      <w:pPr>
        <w:tabs>
          <w:tab w:val="num" w:pos="5760"/>
        </w:tabs>
        <w:ind w:left="5760" w:hanging="180"/>
      </w:pPr>
    </w:lvl>
  </w:abstractNum>
  <w:abstractNum w:abstractNumId="10" w15:restartNumberingAfterBreak="0">
    <w:nsid w:val="10693632"/>
    <w:multiLevelType w:val="multilevel"/>
    <w:tmpl w:val="AC7ED850"/>
    <w:lvl w:ilvl="0">
      <w:start w:val="8"/>
      <w:numFmt w:val="decimal"/>
      <w:lvlText w:val="%1."/>
      <w:lvlJc w:val="left"/>
      <w:rPr>
        <w:rFonts w:ascii="MS Reference Sans Serif" w:eastAsia="MS Reference Sans Serif" w:hAnsi="MS Reference Sans Serif" w:cs="MS Reference Sans Serif"/>
        <w:b w:val="0"/>
        <w:bCs w:val="0"/>
        <w:i w:val="0"/>
        <w:iCs w:val="0"/>
        <w:smallCaps w:val="0"/>
        <w:strike w:val="0"/>
        <w:color w:val="000000"/>
        <w:spacing w:val="0"/>
        <w:w w:val="100"/>
        <w:position w:val="0"/>
        <w:sz w:val="20"/>
        <w:szCs w:val="20"/>
        <w:u w:val="none"/>
      </w:rPr>
    </w:lvl>
    <w:lvl w:ilvl="1">
      <w:start w:val="1"/>
      <w:numFmt w:val="decimal"/>
      <w:lvlText w:val="%2."/>
      <w:lvlJc w:val="left"/>
      <w:rPr>
        <w:rFonts w:asciiTheme="minorHAnsi" w:eastAsia="MS Reference Sans Serif" w:hAnsiTheme="minorHAnsi" w:cstheme="minorHAnsi" w:hint="default"/>
        <w:b w:val="0"/>
        <w:bCs w:val="0"/>
        <w:i w:val="0"/>
        <w:iCs w:val="0"/>
        <w:smallCaps w:val="0"/>
        <w:strike w:val="0"/>
        <w:color w:val="000000"/>
        <w:spacing w:val="0"/>
        <w:w w:val="100"/>
        <w:position w:val="0"/>
        <w:sz w:val="22"/>
        <w:szCs w:val="20"/>
        <w:u w:val="none"/>
      </w:rPr>
    </w:lvl>
    <w:lvl w:ilvl="2">
      <w:start w:val="1"/>
      <w:numFmt w:val="decimal"/>
      <w:lvlText w:val="%3."/>
      <w:lvlJc w:val="left"/>
      <w:rPr>
        <w:rFonts w:asciiTheme="minorHAnsi" w:eastAsia="MS Reference Sans Serif" w:hAnsiTheme="minorHAnsi" w:cstheme="minorHAnsi" w:hint="default"/>
        <w:b w:val="0"/>
        <w:bCs w:val="0"/>
        <w:i w:val="0"/>
        <w:iCs w:val="0"/>
        <w:smallCaps w:val="0"/>
        <w:strike w:val="0"/>
        <w:color w:val="000000"/>
        <w:spacing w:val="0"/>
        <w:w w:val="100"/>
        <w:position w:val="0"/>
        <w:sz w:val="22"/>
        <w:szCs w:val="20"/>
        <w:u w:val="none"/>
      </w:rPr>
    </w:lvl>
    <w:lvl w:ilvl="3">
      <w:start w:val="1"/>
      <w:numFmt w:val="decimal"/>
      <w:lvlText w:val="%4."/>
      <w:lvlJc w:val="left"/>
      <w:rPr>
        <w:rFonts w:asciiTheme="minorHAnsi" w:eastAsia="MS Reference Sans Serif" w:hAnsiTheme="minorHAnsi" w:cstheme="minorHAnsi" w:hint="default"/>
        <w:b w:val="0"/>
        <w:bCs w:val="0"/>
        <w:i w:val="0"/>
        <w:iCs w:val="0"/>
        <w:smallCaps w:val="0"/>
        <w:strike w:val="0"/>
        <w:color w:val="000000"/>
        <w:spacing w:val="0"/>
        <w:w w:val="100"/>
        <w:position w:val="0"/>
        <w:sz w:val="22"/>
        <w:szCs w:val="20"/>
        <w:u w:val="none"/>
      </w:rPr>
    </w:lvl>
    <w:lvl w:ilvl="4">
      <w:start w:val="1"/>
      <w:numFmt w:val="lowerLetter"/>
      <w:lvlText w:val="%5)"/>
      <w:lvlJc w:val="left"/>
      <w:rPr>
        <w:rFonts w:asciiTheme="minorHAnsi" w:eastAsia="MS Reference Sans Serif" w:hAnsiTheme="minorHAnsi" w:cstheme="minorHAnsi" w:hint="default"/>
        <w:b w:val="0"/>
        <w:bCs w:val="0"/>
        <w:i w:val="0"/>
        <w:iCs w:val="0"/>
        <w:smallCaps w:val="0"/>
        <w:strike w:val="0"/>
        <w:color w:val="000000"/>
        <w:spacing w:val="0"/>
        <w:w w:val="100"/>
        <w:position w:val="0"/>
        <w:sz w:val="20"/>
        <w:szCs w:val="20"/>
        <w:u w:val="none"/>
      </w:rPr>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1C85C97"/>
    <w:multiLevelType w:val="hybridMultilevel"/>
    <w:tmpl w:val="D892E988"/>
    <w:lvl w:ilvl="0" w:tplc="FFFFFFFF">
      <w:start w:val="1"/>
      <w:numFmt w:val="decimal"/>
      <w:lvlText w:val="%1."/>
      <w:lvlJc w:val="left"/>
      <w:pPr>
        <w:tabs>
          <w:tab w:val="num" w:pos="640"/>
        </w:tabs>
        <w:ind w:left="640" w:hanging="360"/>
      </w:pPr>
    </w:lvl>
    <w:lvl w:ilvl="1" w:tplc="4044FAAE">
      <w:start w:val="1"/>
      <w:numFmt w:val="lowerLetter"/>
      <w:lvlText w:val="%2)"/>
      <w:lvlJc w:val="left"/>
      <w:pPr>
        <w:tabs>
          <w:tab w:val="num" w:pos="640"/>
        </w:tabs>
        <w:ind w:left="640" w:hanging="360"/>
      </w:pPr>
      <w:rPr>
        <w:effect w:val="none"/>
      </w:rPr>
    </w:lvl>
    <w:lvl w:ilvl="2" w:tplc="FFFFFFFF">
      <w:start w:val="1"/>
      <w:numFmt w:val="decimal"/>
      <w:lvlText w:val="%3."/>
      <w:lvlJc w:val="left"/>
      <w:pPr>
        <w:tabs>
          <w:tab w:val="num" w:pos="2260"/>
        </w:tabs>
        <w:ind w:left="2260" w:hanging="360"/>
      </w:pPr>
    </w:lvl>
    <w:lvl w:ilvl="3" w:tplc="FFFFFFFF">
      <w:start w:val="1"/>
      <w:numFmt w:val="decimal"/>
      <w:lvlText w:val="%4."/>
      <w:lvlJc w:val="left"/>
      <w:pPr>
        <w:tabs>
          <w:tab w:val="num" w:pos="2800"/>
        </w:tabs>
        <w:ind w:left="2800" w:hanging="360"/>
      </w:pPr>
    </w:lvl>
    <w:lvl w:ilvl="4" w:tplc="FFFFFFFF">
      <w:start w:val="1"/>
      <w:numFmt w:val="lowerLetter"/>
      <w:lvlText w:val="%5."/>
      <w:lvlJc w:val="left"/>
      <w:pPr>
        <w:tabs>
          <w:tab w:val="num" w:pos="3520"/>
        </w:tabs>
        <w:ind w:left="3520" w:hanging="360"/>
      </w:pPr>
    </w:lvl>
    <w:lvl w:ilvl="5" w:tplc="FFFFFFFF">
      <w:start w:val="1"/>
      <w:numFmt w:val="lowerRoman"/>
      <w:lvlText w:val="%6."/>
      <w:lvlJc w:val="right"/>
      <w:pPr>
        <w:tabs>
          <w:tab w:val="num" w:pos="4240"/>
        </w:tabs>
        <w:ind w:left="4240" w:hanging="180"/>
      </w:pPr>
    </w:lvl>
    <w:lvl w:ilvl="6" w:tplc="FFFFFFFF">
      <w:start w:val="1"/>
      <w:numFmt w:val="decimal"/>
      <w:lvlText w:val="%7."/>
      <w:lvlJc w:val="left"/>
      <w:pPr>
        <w:tabs>
          <w:tab w:val="num" w:pos="4960"/>
        </w:tabs>
        <w:ind w:left="4960" w:hanging="360"/>
      </w:pPr>
    </w:lvl>
    <w:lvl w:ilvl="7" w:tplc="FFFFFFFF">
      <w:start w:val="1"/>
      <w:numFmt w:val="lowerLetter"/>
      <w:lvlText w:val="%8."/>
      <w:lvlJc w:val="left"/>
      <w:pPr>
        <w:tabs>
          <w:tab w:val="num" w:pos="5680"/>
        </w:tabs>
        <w:ind w:left="5680" w:hanging="360"/>
      </w:pPr>
    </w:lvl>
    <w:lvl w:ilvl="8" w:tplc="FFFFFFFF">
      <w:start w:val="1"/>
      <w:numFmt w:val="lowerRoman"/>
      <w:lvlText w:val="%9."/>
      <w:lvlJc w:val="right"/>
      <w:pPr>
        <w:tabs>
          <w:tab w:val="num" w:pos="6400"/>
        </w:tabs>
        <w:ind w:left="6400" w:hanging="180"/>
      </w:pPr>
    </w:lvl>
  </w:abstractNum>
  <w:abstractNum w:abstractNumId="12" w15:restartNumberingAfterBreak="0">
    <w:nsid w:val="144135F5"/>
    <w:multiLevelType w:val="hybridMultilevel"/>
    <w:tmpl w:val="F58490C0"/>
    <w:lvl w:ilvl="0" w:tplc="04150017">
      <w:start w:val="1"/>
      <w:numFmt w:val="lowerLetter"/>
      <w:lvlText w:val="%1)"/>
      <w:lvlJc w:val="left"/>
      <w:pPr>
        <w:ind w:left="644"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3" w15:restartNumberingAfterBreak="0">
    <w:nsid w:val="18E24E8D"/>
    <w:multiLevelType w:val="hybridMultilevel"/>
    <w:tmpl w:val="309C5FC8"/>
    <w:lvl w:ilvl="0" w:tplc="0415000F">
      <w:start w:val="1"/>
      <w:numFmt w:val="decimal"/>
      <w:lvlText w:val="%1."/>
      <w:lvlJc w:val="left"/>
      <w:pPr>
        <w:tabs>
          <w:tab w:val="num" w:pos="360"/>
        </w:tabs>
        <w:ind w:left="360" w:hanging="360"/>
      </w:pPr>
    </w:lvl>
    <w:lvl w:ilvl="1" w:tplc="04150019">
      <w:start w:val="1"/>
      <w:numFmt w:val="lowerLetter"/>
      <w:lvlText w:val="%2."/>
      <w:lvlJc w:val="left"/>
      <w:pPr>
        <w:tabs>
          <w:tab w:val="num" w:pos="1080"/>
        </w:tabs>
        <w:ind w:left="1080" w:hanging="360"/>
      </w:p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14" w15:restartNumberingAfterBreak="0">
    <w:nsid w:val="1A2A736C"/>
    <w:multiLevelType w:val="hybridMultilevel"/>
    <w:tmpl w:val="76DC5156"/>
    <w:lvl w:ilvl="0" w:tplc="04150017">
      <w:start w:val="1"/>
      <w:numFmt w:val="lowerLetter"/>
      <w:lvlText w:val="%1)"/>
      <w:lvlJc w:val="left"/>
      <w:pPr>
        <w:ind w:left="720" w:hanging="360"/>
      </w:pPr>
    </w:lvl>
    <w:lvl w:ilvl="1" w:tplc="A972F6EA">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5" w15:restartNumberingAfterBreak="0">
    <w:nsid w:val="1A66780D"/>
    <w:multiLevelType w:val="multilevel"/>
    <w:tmpl w:val="DFB85846"/>
    <w:lvl w:ilvl="0">
      <w:start w:val="1"/>
      <w:numFmt w:val="decimal"/>
      <w:lvlText w:val="%1."/>
      <w:lvlJc w:val="left"/>
      <w:rPr>
        <w:rFonts w:asciiTheme="minorHAnsi" w:eastAsia="MS Reference Sans Serif" w:hAnsiTheme="minorHAnsi" w:cstheme="minorHAnsi" w:hint="default"/>
        <w:b w:val="0"/>
        <w:bCs w:val="0"/>
        <w:i w:val="0"/>
        <w:iCs w:val="0"/>
        <w:smallCaps w:val="0"/>
        <w:strike w:val="0"/>
        <w:color w:val="000000"/>
        <w:spacing w:val="0"/>
        <w:w w:val="100"/>
        <w:position w:val="0"/>
        <w:sz w:val="22"/>
        <w:szCs w:val="20"/>
        <w:u w:val="none"/>
      </w:rPr>
    </w:lvl>
    <w:lvl w:ilvl="1">
      <w:start w:val="1"/>
      <w:numFmt w:val="decimal"/>
      <w:lvlText w:val="%2)"/>
      <w:lvlJc w:val="left"/>
      <w:rPr>
        <w:rFonts w:asciiTheme="minorHAnsi" w:eastAsia="MS Reference Sans Serif" w:hAnsiTheme="minorHAnsi" w:cstheme="minorHAnsi" w:hint="default"/>
        <w:b w:val="0"/>
        <w:bCs w:val="0"/>
        <w:i w:val="0"/>
        <w:iCs w:val="0"/>
        <w:smallCaps w:val="0"/>
        <w:strike w:val="0"/>
        <w:color w:val="000000"/>
        <w:spacing w:val="0"/>
        <w:w w:val="100"/>
        <w:position w:val="0"/>
        <w:sz w:val="20"/>
        <w:szCs w:val="20"/>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B0B2C88"/>
    <w:multiLevelType w:val="hybridMultilevel"/>
    <w:tmpl w:val="1F14B13E"/>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7" w15:restartNumberingAfterBreak="0">
    <w:nsid w:val="1E061498"/>
    <w:multiLevelType w:val="hybridMultilevel"/>
    <w:tmpl w:val="373C63E2"/>
    <w:lvl w:ilvl="0" w:tplc="04150019">
      <w:start w:val="1"/>
      <w:numFmt w:val="lowerLetter"/>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8" w15:restartNumberingAfterBreak="0">
    <w:nsid w:val="1E7E78D6"/>
    <w:multiLevelType w:val="hybridMultilevel"/>
    <w:tmpl w:val="89F4ECA0"/>
    <w:lvl w:ilvl="0" w:tplc="A2A2891C">
      <w:start w:val="1"/>
      <w:numFmt w:val="lowerLetter"/>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9" w15:restartNumberingAfterBreak="0">
    <w:nsid w:val="1E956EE8"/>
    <w:multiLevelType w:val="hybridMultilevel"/>
    <w:tmpl w:val="4E662B3A"/>
    <w:lvl w:ilvl="0" w:tplc="525269B2">
      <w:start w:val="1"/>
      <w:numFmt w:val="lowerLetter"/>
      <w:lvlText w:val="%1)"/>
      <w:lvlJc w:val="left"/>
      <w:pPr>
        <w:ind w:left="780" w:hanging="360"/>
      </w:pPr>
      <w:rPr>
        <w:rFonts w:hint="default"/>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20" w15:restartNumberingAfterBreak="0">
    <w:nsid w:val="23065AA3"/>
    <w:multiLevelType w:val="hybridMultilevel"/>
    <w:tmpl w:val="EA68423C"/>
    <w:lvl w:ilvl="0" w:tplc="EED881CC">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1" w15:restartNumberingAfterBreak="0">
    <w:nsid w:val="25FD0A4C"/>
    <w:multiLevelType w:val="hybridMultilevel"/>
    <w:tmpl w:val="1AD4A20C"/>
    <w:lvl w:ilvl="0" w:tplc="7900896A">
      <w:start w:val="10"/>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262D5237"/>
    <w:multiLevelType w:val="hybridMultilevel"/>
    <w:tmpl w:val="4702A61C"/>
    <w:lvl w:ilvl="0" w:tplc="9D7E9CC2">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3" w15:restartNumberingAfterBreak="0">
    <w:nsid w:val="28A911A3"/>
    <w:multiLevelType w:val="hybridMultilevel"/>
    <w:tmpl w:val="1922709C"/>
    <w:lvl w:ilvl="0" w:tplc="0415000F">
      <w:start w:val="1"/>
      <w:numFmt w:val="decimal"/>
      <w:lvlText w:val="%1."/>
      <w:lvlJc w:val="left"/>
      <w:pPr>
        <w:ind w:left="800" w:hanging="360"/>
      </w:pPr>
    </w:lvl>
    <w:lvl w:ilvl="1" w:tplc="04150019" w:tentative="1">
      <w:start w:val="1"/>
      <w:numFmt w:val="lowerLetter"/>
      <w:lvlText w:val="%2."/>
      <w:lvlJc w:val="left"/>
      <w:pPr>
        <w:ind w:left="1520" w:hanging="360"/>
      </w:pPr>
    </w:lvl>
    <w:lvl w:ilvl="2" w:tplc="0415001B" w:tentative="1">
      <w:start w:val="1"/>
      <w:numFmt w:val="lowerRoman"/>
      <w:lvlText w:val="%3."/>
      <w:lvlJc w:val="right"/>
      <w:pPr>
        <w:ind w:left="2240" w:hanging="180"/>
      </w:pPr>
    </w:lvl>
    <w:lvl w:ilvl="3" w:tplc="0415000F" w:tentative="1">
      <w:start w:val="1"/>
      <w:numFmt w:val="decimal"/>
      <w:lvlText w:val="%4."/>
      <w:lvlJc w:val="left"/>
      <w:pPr>
        <w:ind w:left="2960" w:hanging="360"/>
      </w:pPr>
    </w:lvl>
    <w:lvl w:ilvl="4" w:tplc="04150019" w:tentative="1">
      <w:start w:val="1"/>
      <w:numFmt w:val="lowerLetter"/>
      <w:lvlText w:val="%5."/>
      <w:lvlJc w:val="left"/>
      <w:pPr>
        <w:ind w:left="3680" w:hanging="360"/>
      </w:pPr>
    </w:lvl>
    <w:lvl w:ilvl="5" w:tplc="0415001B" w:tentative="1">
      <w:start w:val="1"/>
      <w:numFmt w:val="lowerRoman"/>
      <w:lvlText w:val="%6."/>
      <w:lvlJc w:val="right"/>
      <w:pPr>
        <w:ind w:left="4400" w:hanging="180"/>
      </w:pPr>
    </w:lvl>
    <w:lvl w:ilvl="6" w:tplc="0415000F" w:tentative="1">
      <w:start w:val="1"/>
      <w:numFmt w:val="decimal"/>
      <w:lvlText w:val="%7."/>
      <w:lvlJc w:val="left"/>
      <w:pPr>
        <w:ind w:left="5120" w:hanging="360"/>
      </w:pPr>
    </w:lvl>
    <w:lvl w:ilvl="7" w:tplc="04150019" w:tentative="1">
      <w:start w:val="1"/>
      <w:numFmt w:val="lowerLetter"/>
      <w:lvlText w:val="%8."/>
      <w:lvlJc w:val="left"/>
      <w:pPr>
        <w:ind w:left="5840" w:hanging="360"/>
      </w:pPr>
    </w:lvl>
    <w:lvl w:ilvl="8" w:tplc="0415001B" w:tentative="1">
      <w:start w:val="1"/>
      <w:numFmt w:val="lowerRoman"/>
      <w:lvlText w:val="%9."/>
      <w:lvlJc w:val="right"/>
      <w:pPr>
        <w:ind w:left="6560" w:hanging="180"/>
      </w:pPr>
    </w:lvl>
  </w:abstractNum>
  <w:abstractNum w:abstractNumId="24" w15:restartNumberingAfterBreak="0">
    <w:nsid w:val="2AAC52E6"/>
    <w:multiLevelType w:val="hybridMultilevel"/>
    <w:tmpl w:val="1C683FDA"/>
    <w:lvl w:ilvl="0" w:tplc="5824F4A8">
      <w:start w:val="1"/>
      <w:numFmt w:val="decimal"/>
      <w:lvlText w:val="%1)"/>
      <w:lvlJc w:val="left"/>
      <w:pPr>
        <w:ind w:left="144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2BD8297A"/>
    <w:multiLevelType w:val="hybridMultilevel"/>
    <w:tmpl w:val="BE427706"/>
    <w:lvl w:ilvl="0" w:tplc="0415000F">
      <w:start w:val="1"/>
      <w:numFmt w:val="decimal"/>
      <w:lvlText w:val="%1."/>
      <w:lvlJc w:val="left"/>
      <w:pPr>
        <w:ind w:left="720" w:hanging="360"/>
      </w:pPr>
    </w:lvl>
    <w:lvl w:ilvl="1" w:tplc="AE6AA8D0">
      <w:start w:val="6"/>
      <w:numFmt w:val="decimal"/>
      <w:lvlText w:val="%2"/>
      <w:lvlJc w:val="left"/>
      <w:pPr>
        <w:ind w:left="1440" w:hanging="360"/>
      </w:pPr>
      <w:rPr>
        <w:rFonts w:hint="default"/>
      </w:rPr>
    </w:lvl>
    <w:lvl w:ilvl="2" w:tplc="04150011">
      <w:start w:val="1"/>
      <w:numFmt w:val="decimal"/>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37045EFE"/>
    <w:multiLevelType w:val="multilevel"/>
    <w:tmpl w:val="B4464FF2"/>
    <w:lvl w:ilvl="0">
      <w:start w:val="10"/>
      <w:numFmt w:val="decimal"/>
      <w:lvlText w:val="%1)"/>
      <w:lvlJc w:val="left"/>
      <w:pPr>
        <w:ind w:left="0" w:firstLine="0"/>
      </w:pPr>
      <w:rPr>
        <w:rFonts w:ascii="MS Reference Sans Serif" w:eastAsia="MS Reference Sans Serif" w:hAnsi="MS Reference Sans Serif" w:cs="MS Reference Sans Serif" w:hint="default"/>
        <w:b w:val="0"/>
        <w:bCs w:val="0"/>
        <w:i w:val="0"/>
        <w:iCs w:val="0"/>
        <w:smallCaps w:val="0"/>
        <w:strike w:val="0"/>
        <w:color w:val="000000"/>
        <w:spacing w:val="0"/>
        <w:w w:val="100"/>
        <w:position w:val="0"/>
        <w:sz w:val="20"/>
        <w:szCs w:val="20"/>
        <w:u w:val="none"/>
      </w:rPr>
    </w:lvl>
    <w:lvl w:ilvl="1">
      <w:start w:val="4"/>
      <w:numFmt w:val="decimal"/>
      <w:lvlText w:val="%2."/>
      <w:lvlJc w:val="left"/>
      <w:pPr>
        <w:ind w:left="0" w:firstLine="0"/>
      </w:pPr>
      <w:rPr>
        <w:rFonts w:ascii="MS Reference Sans Serif" w:eastAsia="MS Reference Sans Serif" w:hAnsi="MS Reference Sans Serif" w:cs="MS Reference Sans Serif" w:hint="default"/>
        <w:b w:val="0"/>
        <w:bCs w:val="0"/>
        <w:i w:val="0"/>
        <w:iCs w:val="0"/>
        <w:smallCaps w:val="0"/>
        <w:strike w:val="0"/>
        <w:color w:val="000000"/>
        <w:spacing w:val="0"/>
        <w:w w:val="100"/>
        <w:position w:val="0"/>
        <w:sz w:val="20"/>
        <w:szCs w:val="20"/>
        <w:u w:val="none"/>
      </w:rPr>
    </w:lvl>
    <w:lvl w:ilvl="2">
      <w:start w:val="1"/>
      <w:numFmt w:val="decimal"/>
      <w:lvlText w:val="%3."/>
      <w:lvlJc w:val="left"/>
      <w:pPr>
        <w:ind w:left="0" w:firstLine="0"/>
      </w:pPr>
      <w:rPr>
        <w:rFonts w:ascii="MS Reference Sans Serif" w:eastAsia="MS Reference Sans Serif" w:hAnsi="MS Reference Sans Serif" w:cs="MS Reference Sans Serif" w:hint="default"/>
        <w:b w:val="0"/>
        <w:bCs w:val="0"/>
        <w:i w:val="0"/>
        <w:iCs w:val="0"/>
        <w:smallCaps w:val="0"/>
        <w:strike w:val="0"/>
        <w:color w:val="000000"/>
        <w:spacing w:val="0"/>
        <w:w w:val="100"/>
        <w:position w:val="0"/>
        <w:sz w:val="20"/>
        <w:szCs w:val="20"/>
        <w:u w:val="none"/>
      </w:rPr>
    </w:lvl>
    <w:lvl w:ilvl="3">
      <w:start w:val="1"/>
      <w:numFmt w:val="decimal"/>
      <w:lvlText w:val="%4."/>
      <w:lvlJc w:val="left"/>
      <w:pPr>
        <w:ind w:left="0" w:firstLine="0"/>
      </w:pPr>
      <w:rPr>
        <w:rFonts w:ascii="MS Reference Sans Serif" w:eastAsia="MS Reference Sans Serif" w:hAnsi="MS Reference Sans Serif" w:cs="MS Reference Sans Serif" w:hint="default"/>
        <w:b w:val="0"/>
        <w:bCs w:val="0"/>
        <w:i w:val="0"/>
        <w:iCs w:val="0"/>
        <w:smallCaps w:val="0"/>
        <w:strike w:val="0"/>
        <w:color w:val="000000"/>
        <w:spacing w:val="0"/>
        <w:w w:val="100"/>
        <w:position w:val="0"/>
        <w:sz w:val="20"/>
        <w:szCs w:val="20"/>
        <w:u w:val="none"/>
      </w:rPr>
    </w:lvl>
    <w:lvl w:ilvl="4">
      <w:start w:val="1"/>
      <w:numFmt w:val="decimal"/>
      <w:lvlText w:val="%5)"/>
      <w:lvlJc w:val="left"/>
      <w:pPr>
        <w:ind w:left="568" w:firstLine="0"/>
      </w:pPr>
      <w:rPr>
        <w:rFonts w:asciiTheme="minorHAnsi" w:eastAsia="MS Reference Sans Serif" w:hAnsiTheme="minorHAnsi" w:cstheme="minorHAnsi" w:hint="default"/>
        <w:b w:val="0"/>
        <w:bCs w:val="0"/>
        <w:i w:val="0"/>
        <w:iCs w:val="0"/>
        <w:smallCaps w:val="0"/>
        <w:strike w:val="0"/>
        <w:color w:val="000000"/>
        <w:spacing w:val="0"/>
        <w:w w:val="100"/>
        <w:position w:val="0"/>
        <w:sz w:val="20"/>
        <w:szCs w:val="20"/>
        <w:u w:val="none"/>
      </w:rPr>
    </w:lvl>
    <w:lvl w:ilvl="5">
      <w:start w:val="5"/>
      <w:numFmt w:val="decimal"/>
      <w:lvlText w:val="%6."/>
      <w:lvlJc w:val="left"/>
      <w:pPr>
        <w:ind w:left="0" w:firstLine="0"/>
      </w:pPr>
      <w:rPr>
        <w:rFonts w:ascii="MS Reference Sans Serif" w:eastAsia="MS Reference Sans Serif" w:hAnsi="MS Reference Sans Serif" w:cs="MS Reference Sans Serif" w:hint="default"/>
        <w:b w:val="0"/>
        <w:bCs w:val="0"/>
        <w:i w:val="0"/>
        <w:iCs w:val="0"/>
        <w:smallCaps w:val="0"/>
        <w:strike w:val="0"/>
        <w:color w:val="000000"/>
        <w:spacing w:val="0"/>
        <w:w w:val="100"/>
        <w:position w:val="0"/>
        <w:sz w:val="20"/>
        <w:szCs w:val="20"/>
        <w:u w:val="none"/>
      </w:rPr>
    </w:lvl>
    <w:lvl w:ilvl="6">
      <w:start w:val="1"/>
      <w:numFmt w:val="decimal"/>
      <w:lvlText w:val="%7."/>
      <w:lvlJc w:val="left"/>
      <w:pPr>
        <w:ind w:left="0" w:firstLine="0"/>
      </w:pPr>
      <w:rPr>
        <w:rFonts w:asciiTheme="minorHAnsi" w:eastAsia="MS Reference Sans Serif" w:hAnsiTheme="minorHAnsi" w:cs="MS Reference Sans Serif" w:hint="default"/>
        <w:b w:val="0"/>
        <w:bCs w:val="0"/>
        <w:i w:val="0"/>
        <w:iCs w:val="0"/>
        <w:smallCaps w:val="0"/>
        <w:strike w:val="0"/>
        <w:color w:val="000000"/>
        <w:spacing w:val="0"/>
        <w:w w:val="100"/>
        <w:position w:val="0"/>
        <w:sz w:val="22"/>
        <w:szCs w:val="22"/>
        <w:u w:val="none"/>
      </w:rPr>
    </w:lvl>
    <w:lvl w:ilvl="7">
      <w:start w:val="2"/>
      <w:numFmt w:val="decimal"/>
      <w:lvlText w:val="%8)"/>
      <w:lvlJc w:val="left"/>
      <w:pPr>
        <w:ind w:left="0" w:firstLine="0"/>
      </w:pPr>
      <w:rPr>
        <w:rFonts w:asciiTheme="minorHAnsi" w:eastAsia="MS Reference Sans Serif" w:hAnsiTheme="minorHAnsi" w:cstheme="minorHAnsi" w:hint="default"/>
        <w:b w:val="0"/>
        <w:bCs w:val="0"/>
        <w:i w:val="0"/>
        <w:iCs w:val="0"/>
        <w:smallCaps w:val="0"/>
        <w:strike w:val="0"/>
        <w:color w:val="000000"/>
        <w:spacing w:val="0"/>
        <w:w w:val="100"/>
        <w:position w:val="0"/>
        <w:sz w:val="20"/>
        <w:szCs w:val="20"/>
        <w:u w:val="none"/>
      </w:rPr>
    </w:lvl>
    <w:lvl w:ilvl="8">
      <w:start w:val="2"/>
      <w:numFmt w:val="lowerLetter"/>
      <w:lvlText w:val="%9."/>
      <w:lvlJc w:val="left"/>
      <w:pPr>
        <w:ind w:left="0" w:firstLine="0"/>
      </w:pPr>
      <w:rPr>
        <w:rFonts w:asciiTheme="minorHAnsi" w:eastAsia="MS Reference Sans Serif" w:hAnsiTheme="minorHAnsi" w:cstheme="minorHAnsi" w:hint="default"/>
        <w:b w:val="0"/>
        <w:bCs w:val="0"/>
        <w:i w:val="0"/>
        <w:iCs w:val="0"/>
        <w:smallCaps w:val="0"/>
        <w:strike w:val="0"/>
        <w:color w:val="000000"/>
        <w:spacing w:val="0"/>
        <w:w w:val="100"/>
        <w:position w:val="0"/>
        <w:sz w:val="20"/>
        <w:szCs w:val="20"/>
        <w:u w:val="none"/>
      </w:rPr>
    </w:lvl>
  </w:abstractNum>
  <w:abstractNum w:abstractNumId="27" w15:restartNumberingAfterBreak="0">
    <w:nsid w:val="3DB80280"/>
    <w:multiLevelType w:val="hybridMultilevel"/>
    <w:tmpl w:val="1922709C"/>
    <w:lvl w:ilvl="0" w:tplc="0415000F">
      <w:start w:val="1"/>
      <w:numFmt w:val="decimal"/>
      <w:lvlText w:val="%1."/>
      <w:lvlJc w:val="left"/>
      <w:pPr>
        <w:ind w:left="800" w:hanging="360"/>
      </w:pPr>
    </w:lvl>
    <w:lvl w:ilvl="1" w:tplc="04150019" w:tentative="1">
      <w:start w:val="1"/>
      <w:numFmt w:val="lowerLetter"/>
      <w:lvlText w:val="%2."/>
      <w:lvlJc w:val="left"/>
      <w:pPr>
        <w:ind w:left="1520" w:hanging="360"/>
      </w:pPr>
    </w:lvl>
    <w:lvl w:ilvl="2" w:tplc="0415001B" w:tentative="1">
      <w:start w:val="1"/>
      <w:numFmt w:val="lowerRoman"/>
      <w:lvlText w:val="%3."/>
      <w:lvlJc w:val="right"/>
      <w:pPr>
        <w:ind w:left="2240" w:hanging="180"/>
      </w:pPr>
    </w:lvl>
    <w:lvl w:ilvl="3" w:tplc="0415000F" w:tentative="1">
      <w:start w:val="1"/>
      <w:numFmt w:val="decimal"/>
      <w:lvlText w:val="%4."/>
      <w:lvlJc w:val="left"/>
      <w:pPr>
        <w:ind w:left="2960" w:hanging="360"/>
      </w:pPr>
    </w:lvl>
    <w:lvl w:ilvl="4" w:tplc="04150019" w:tentative="1">
      <w:start w:val="1"/>
      <w:numFmt w:val="lowerLetter"/>
      <w:lvlText w:val="%5."/>
      <w:lvlJc w:val="left"/>
      <w:pPr>
        <w:ind w:left="3680" w:hanging="360"/>
      </w:pPr>
    </w:lvl>
    <w:lvl w:ilvl="5" w:tplc="0415001B" w:tentative="1">
      <w:start w:val="1"/>
      <w:numFmt w:val="lowerRoman"/>
      <w:lvlText w:val="%6."/>
      <w:lvlJc w:val="right"/>
      <w:pPr>
        <w:ind w:left="4400" w:hanging="180"/>
      </w:pPr>
    </w:lvl>
    <w:lvl w:ilvl="6" w:tplc="0415000F" w:tentative="1">
      <w:start w:val="1"/>
      <w:numFmt w:val="decimal"/>
      <w:lvlText w:val="%7."/>
      <w:lvlJc w:val="left"/>
      <w:pPr>
        <w:ind w:left="5120" w:hanging="360"/>
      </w:pPr>
    </w:lvl>
    <w:lvl w:ilvl="7" w:tplc="04150019" w:tentative="1">
      <w:start w:val="1"/>
      <w:numFmt w:val="lowerLetter"/>
      <w:lvlText w:val="%8."/>
      <w:lvlJc w:val="left"/>
      <w:pPr>
        <w:ind w:left="5840" w:hanging="360"/>
      </w:pPr>
    </w:lvl>
    <w:lvl w:ilvl="8" w:tplc="0415001B" w:tentative="1">
      <w:start w:val="1"/>
      <w:numFmt w:val="lowerRoman"/>
      <w:lvlText w:val="%9."/>
      <w:lvlJc w:val="right"/>
      <w:pPr>
        <w:ind w:left="6560" w:hanging="180"/>
      </w:pPr>
    </w:lvl>
  </w:abstractNum>
  <w:abstractNum w:abstractNumId="28" w15:restartNumberingAfterBreak="0">
    <w:nsid w:val="3FC057AA"/>
    <w:multiLevelType w:val="hybridMultilevel"/>
    <w:tmpl w:val="5B809276"/>
    <w:lvl w:ilvl="0" w:tplc="808A9658">
      <w:start w:val="1"/>
      <w:numFmt w:val="decimal"/>
      <w:lvlText w:val="%1."/>
      <w:lvlJc w:val="left"/>
      <w:pPr>
        <w:tabs>
          <w:tab w:val="num" w:pos="928"/>
        </w:tabs>
        <w:ind w:left="928" w:hanging="360"/>
      </w:pPr>
      <w:rPr>
        <w:rFonts w:ascii="Verdana" w:hAnsi="Verdana" w:cs="Times New Roman" w:hint="default"/>
        <w:b w:val="0"/>
        <w:i w:val="0"/>
        <w:sz w:val="20"/>
        <w:szCs w:val="20"/>
      </w:rPr>
    </w:lvl>
    <w:lvl w:ilvl="1" w:tplc="FFFFFFFF">
      <w:start w:val="1"/>
      <w:numFmt w:val="lowerLetter"/>
      <w:lvlText w:val="%2."/>
      <w:lvlJc w:val="left"/>
      <w:pPr>
        <w:tabs>
          <w:tab w:val="num" w:pos="2008"/>
        </w:tabs>
        <w:ind w:left="2008" w:hanging="360"/>
      </w:pPr>
    </w:lvl>
    <w:lvl w:ilvl="2" w:tplc="FFFFFFFF">
      <w:start w:val="1"/>
      <w:numFmt w:val="lowerRoman"/>
      <w:lvlText w:val="%3."/>
      <w:lvlJc w:val="right"/>
      <w:pPr>
        <w:tabs>
          <w:tab w:val="num" w:pos="2728"/>
        </w:tabs>
        <w:ind w:left="2728" w:hanging="180"/>
      </w:pPr>
    </w:lvl>
    <w:lvl w:ilvl="3" w:tplc="22CE79B2">
      <w:start w:val="1"/>
      <w:numFmt w:val="decimal"/>
      <w:lvlText w:val="%4."/>
      <w:lvlJc w:val="left"/>
      <w:pPr>
        <w:tabs>
          <w:tab w:val="num" w:pos="3448"/>
        </w:tabs>
        <w:ind w:left="3448" w:hanging="360"/>
      </w:pPr>
      <w:rPr>
        <w:rFonts w:ascii="Verdana" w:eastAsia="Times New Roman" w:hAnsi="Verdana" w:cs="Times New Roman"/>
      </w:rPr>
    </w:lvl>
    <w:lvl w:ilvl="4" w:tplc="FFFFFFFF">
      <w:start w:val="1"/>
      <w:numFmt w:val="lowerLetter"/>
      <w:lvlText w:val="%5."/>
      <w:lvlJc w:val="left"/>
      <w:pPr>
        <w:tabs>
          <w:tab w:val="num" w:pos="4168"/>
        </w:tabs>
        <w:ind w:left="4168" w:hanging="360"/>
      </w:pPr>
    </w:lvl>
    <w:lvl w:ilvl="5" w:tplc="FFFFFFFF">
      <w:start w:val="1"/>
      <w:numFmt w:val="lowerRoman"/>
      <w:lvlText w:val="%6."/>
      <w:lvlJc w:val="right"/>
      <w:pPr>
        <w:tabs>
          <w:tab w:val="num" w:pos="4888"/>
        </w:tabs>
        <w:ind w:left="4888" w:hanging="180"/>
      </w:pPr>
    </w:lvl>
    <w:lvl w:ilvl="6" w:tplc="FFFFFFFF">
      <w:start w:val="1"/>
      <w:numFmt w:val="decimal"/>
      <w:lvlText w:val="%7."/>
      <w:lvlJc w:val="left"/>
      <w:pPr>
        <w:tabs>
          <w:tab w:val="num" w:pos="5608"/>
        </w:tabs>
        <w:ind w:left="5608" w:hanging="360"/>
      </w:pPr>
    </w:lvl>
    <w:lvl w:ilvl="7" w:tplc="FFFFFFFF">
      <w:start w:val="1"/>
      <w:numFmt w:val="lowerLetter"/>
      <w:lvlText w:val="%8."/>
      <w:lvlJc w:val="left"/>
      <w:pPr>
        <w:tabs>
          <w:tab w:val="num" w:pos="6328"/>
        </w:tabs>
        <w:ind w:left="6328" w:hanging="360"/>
      </w:pPr>
    </w:lvl>
    <w:lvl w:ilvl="8" w:tplc="FFFFFFFF">
      <w:start w:val="1"/>
      <w:numFmt w:val="lowerRoman"/>
      <w:lvlText w:val="%9."/>
      <w:lvlJc w:val="right"/>
      <w:pPr>
        <w:tabs>
          <w:tab w:val="num" w:pos="7048"/>
        </w:tabs>
        <w:ind w:left="7048" w:hanging="180"/>
      </w:pPr>
    </w:lvl>
  </w:abstractNum>
  <w:abstractNum w:abstractNumId="29" w15:restartNumberingAfterBreak="0">
    <w:nsid w:val="42015AB9"/>
    <w:multiLevelType w:val="hybridMultilevel"/>
    <w:tmpl w:val="848439DA"/>
    <w:lvl w:ilvl="0" w:tplc="713459E0">
      <w:start w:val="1"/>
      <w:numFmt w:val="decimal"/>
      <w:lvlText w:val="%1."/>
      <w:lvlJc w:val="left"/>
      <w:pPr>
        <w:tabs>
          <w:tab w:val="num" w:pos="644"/>
        </w:tabs>
        <w:ind w:left="644" w:hanging="360"/>
      </w:pPr>
      <w:rPr>
        <w:rFonts w:ascii="Verdana" w:hAnsi="Verdana" w:cs="Times New Roman" w:hint="default"/>
        <w:b w:val="0"/>
        <w:i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2C82299"/>
    <w:multiLevelType w:val="multilevel"/>
    <w:tmpl w:val="0DEEDB2A"/>
    <w:lvl w:ilvl="0">
      <w:start w:val="1"/>
      <w:numFmt w:val="bullet"/>
      <w:lvlText w:val="-"/>
      <w:lvlJc w:val="left"/>
      <w:rPr>
        <w:rFonts w:ascii="MS Reference Sans Serif" w:eastAsia="MS Reference Sans Serif" w:hAnsi="MS Reference Sans Serif" w:cs="MS Reference Sans Serif"/>
        <w:b w:val="0"/>
        <w:bCs w:val="0"/>
        <w:i w:val="0"/>
        <w:iCs w:val="0"/>
        <w:smallCaps w:val="0"/>
        <w:strike w:val="0"/>
        <w:color w:val="000000"/>
        <w:spacing w:val="0"/>
        <w:w w:val="100"/>
        <w:position w:val="0"/>
        <w:sz w:val="20"/>
        <w:szCs w:val="20"/>
        <w:u w:val="none"/>
      </w:rPr>
    </w:lvl>
    <w:lvl w:ilvl="1">
      <w:start w:val="3"/>
      <w:numFmt w:val="decimal"/>
      <w:lvlText w:val="%2."/>
      <w:lvlJc w:val="left"/>
      <w:rPr>
        <w:rFonts w:ascii="MS Reference Sans Serif" w:eastAsia="MS Reference Sans Serif" w:hAnsi="MS Reference Sans Serif" w:cs="MS Reference Sans Serif"/>
        <w:b w:val="0"/>
        <w:bCs w:val="0"/>
        <w:i w:val="0"/>
        <w:iCs w:val="0"/>
        <w:smallCaps w:val="0"/>
        <w:strike w:val="0"/>
        <w:color w:val="000000"/>
        <w:spacing w:val="0"/>
        <w:w w:val="100"/>
        <w:position w:val="0"/>
        <w:sz w:val="20"/>
        <w:szCs w:val="20"/>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956306"/>
    <w:multiLevelType w:val="hybridMultilevel"/>
    <w:tmpl w:val="67664EDE"/>
    <w:lvl w:ilvl="0" w:tplc="04150011">
      <w:start w:val="1"/>
      <w:numFmt w:val="decimal"/>
      <w:lvlText w:val="%1)"/>
      <w:lvlJc w:val="left"/>
      <w:pPr>
        <w:ind w:left="1240" w:hanging="360"/>
      </w:pPr>
    </w:lvl>
    <w:lvl w:ilvl="1" w:tplc="04150019" w:tentative="1">
      <w:start w:val="1"/>
      <w:numFmt w:val="lowerLetter"/>
      <w:lvlText w:val="%2."/>
      <w:lvlJc w:val="left"/>
      <w:pPr>
        <w:ind w:left="1960" w:hanging="360"/>
      </w:pPr>
    </w:lvl>
    <w:lvl w:ilvl="2" w:tplc="0415001B" w:tentative="1">
      <w:start w:val="1"/>
      <w:numFmt w:val="lowerRoman"/>
      <w:lvlText w:val="%3."/>
      <w:lvlJc w:val="right"/>
      <w:pPr>
        <w:ind w:left="2680" w:hanging="180"/>
      </w:pPr>
    </w:lvl>
    <w:lvl w:ilvl="3" w:tplc="0415000F" w:tentative="1">
      <w:start w:val="1"/>
      <w:numFmt w:val="decimal"/>
      <w:lvlText w:val="%4."/>
      <w:lvlJc w:val="left"/>
      <w:pPr>
        <w:ind w:left="3400" w:hanging="360"/>
      </w:pPr>
    </w:lvl>
    <w:lvl w:ilvl="4" w:tplc="04150019" w:tentative="1">
      <w:start w:val="1"/>
      <w:numFmt w:val="lowerLetter"/>
      <w:lvlText w:val="%5."/>
      <w:lvlJc w:val="left"/>
      <w:pPr>
        <w:ind w:left="4120" w:hanging="360"/>
      </w:pPr>
    </w:lvl>
    <w:lvl w:ilvl="5" w:tplc="0415001B" w:tentative="1">
      <w:start w:val="1"/>
      <w:numFmt w:val="lowerRoman"/>
      <w:lvlText w:val="%6."/>
      <w:lvlJc w:val="right"/>
      <w:pPr>
        <w:ind w:left="4840" w:hanging="180"/>
      </w:pPr>
    </w:lvl>
    <w:lvl w:ilvl="6" w:tplc="0415000F" w:tentative="1">
      <w:start w:val="1"/>
      <w:numFmt w:val="decimal"/>
      <w:lvlText w:val="%7."/>
      <w:lvlJc w:val="left"/>
      <w:pPr>
        <w:ind w:left="5560" w:hanging="360"/>
      </w:pPr>
    </w:lvl>
    <w:lvl w:ilvl="7" w:tplc="04150019" w:tentative="1">
      <w:start w:val="1"/>
      <w:numFmt w:val="lowerLetter"/>
      <w:lvlText w:val="%8."/>
      <w:lvlJc w:val="left"/>
      <w:pPr>
        <w:ind w:left="6280" w:hanging="360"/>
      </w:pPr>
    </w:lvl>
    <w:lvl w:ilvl="8" w:tplc="0415001B" w:tentative="1">
      <w:start w:val="1"/>
      <w:numFmt w:val="lowerRoman"/>
      <w:lvlText w:val="%9."/>
      <w:lvlJc w:val="right"/>
      <w:pPr>
        <w:ind w:left="7000" w:hanging="180"/>
      </w:pPr>
    </w:lvl>
  </w:abstractNum>
  <w:abstractNum w:abstractNumId="32" w15:restartNumberingAfterBreak="0">
    <w:nsid w:val="47195179"/>
    <w:multiLevelType w:val="hybridMultilevel"/>
    <w:tmpl w:val="8A22B364"/>
    <w:lvl w:ilvl="0" w:tplc="79ECEFBC">
      <w:start w:val="1"/>
      <w:numFmt w:val="decimal"/>
      <w:lvlText w:val="%1)"/>
      <w:lvlJc w:val="left"/>
      <w:pPr>
        <w:ind w:left="144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7850789"/>
    <w:multiLevelType w:val="multilevel"/>
    <w:tmpl w:val="76505A96"/>
    <w:lvl w:ilvl="0">
      <w:start w:val="8"/>
      <w:numFmt w:val="decimal"/>
      <w:lvlText w:val="%1."/>
      <w:lvlJc w:val="left"/>
      <w:pPr>
        <w:ind w:left="0" w:firstLine="0"/>
      </w:pPr>
      <w:rPr>
        <w:rFonts w:ascii="MS Reference Sans Serif" w:eastAsia="MS Reference Sans Serif" w:hAnsi="MS Reference Sans Serif" w:cs="MS Reference Sans Serif" w:hint="default"/>
        <w:b w:val="0"/>
        <w:bCs w:val="0"/>
        <w:i w:val="0"/>
        <w:iCs w:val="0"/>
        <w:smallCaps w:val="0"/>
        <w:strike w:val="0"/>
        <w:color w:val="000000"/>
        <w:spacing w:val="0"/>
        <w:w w:val="100"/>
        <w:position w:val="0"/>
        <w:sz w:val="20"/>
        <w:szCs w:val="20"/>
        <w:u w:val="none"/>
      </w:rPr>
    </w:lvl>
    <w:lvl w:ilvl="1">
      <w:start w:val="1"/>
      <w:numFmt w:val="decimal"/>
      <w:lvlText w:val="%2."/>
      <w:lvlJc w:val="left"/>
      <w:pPr>
        <w:ind w:left="0" w:firstLine="0"/>
      </w:pPr>
      <w:rPr>
        <w:rFonts w:asciiTheme="minorHAnsi" w:eastAsia="MS Reference Sans Serif" w:hAnsiTheme="minorHAnsi" w:cstheme="minorHAnsi" w:hint="default"/>
        <w:b w:val="0"/>
        <w:bCs w:val="0"/>
        <w:i w:val="0"/>
        <w:iCs w:val="0"/>
        <w:smallCaps w:val="0"/>
        <w:strike w:val="0"/>
        <w:color w:val="000000"/>
        <w:spacing w:val="0"/>
        <w:w w:val="100"/>
        <w:position w:val="0"/>
        <w:sz w:val="22"/>
        <w:szCs w:val="20"/>
        <w:u w:val="none"/>
      </w:rPr>
    </w:lvl>
    <w:lvl w:ilvl="2">
      <w:start w:val="7"/>
      <w:numFmt w:val="decimal"/>
      <w:lvlText w:val="%3."/>
      <w:lvlJc w:val="left"/>
      <w:pPr>
        <w:ind w:left="0" w:firstLine="0"/>
      </w:pPr>
      <w:rPr>
        <w:rFonts w:asciiTheme="minorHAnsi" w:eastAsia="MS Reference Sans Serif" w:hAnsiTheme="minorHAnsi" w:cstheme="minorHAnsi" w:hint="default"/>
        <w:b w:val="0"/>
        <w:bCs w:val="0"/>
        <w:i w:val="0"/>
        <w:iCs w:val="0"/>
        <w:smallCaps w:val="0"/>
        <w:strike w:val="0"/>
        <w:color w:val="000000"/>
        <w:spacing w:val="0"/>
        <w:w w:val="100"/>
        <w:position w:val="0"/>
        <w:sz w:val="22"/>
        <w:szCs w:val="20"/>
        <w:u w:val="none"/>
      </w:rPr>
    </w:lvl>
    <w:lvl w:ilvl="3">
      <w:start w:val="1"/>
      <w:numFmt w:val="decimal"/>
      <w:lvlText w:val="%4."/>
      <w:lvlJc w:val="left"/>
      <w:pPr>
        <w:ind w:left="0" w:firstLine="0"/>
      </w:pPr>
      <w:rPr>
        <w:rFonts w:asciiTheme="minorHAnsi" w:eastAsia="MS Reference Sans Serif" w:hAnsiTheme="minorHAnsi" w:cstheme="minorHAnsi" w:hint="default"/>
        <w:b w:val="0"/>
        <w:bCs w:val="0"/>
        <w:i w:val="0"/>
        <w:iCs w:val="0"/>
        <w:smallCaps w:val="0"/>
        <w:strike w:val="0"/>
        <w:color w:val="000000"/>
        <w:spacing w:val="0"/>
        <w:w w:val="100"/>
        <w:position w:val="0"/>
        <w:sz w:val="22"/>
        <w:szCs w:val="20"/>
        <w:u w:val="none"/>
      </w:rPr>
    </w:lvl>
    <w:lvl w:ilvl="4">
      <w:start w:val="1"/>
      <w:numFmt w:val="lowerLetter"/>
      <w:lvlText w:val="%5)"/>
      <w:lvlJc w:val="left"/>
      <w:pPr>
        <w:ind w:left="0" w:firstLine="0"/>
      </w:pPr>
      <w:rPr>
        <w:rFonts w:asciiTheme="minorHAnsi" w:eastAsia="MS Reference Sans Serif" w:hAnsiTheme="minorHAnsi" w:cstheme="minorHAnsi" w:hint="default"/>
        <w:b w:val="0"/>
        <w:bCs w:val="0"/>
        <w:i w:val="0"/>
        <w:iCs w:val="0"/>
        <w:smallCaps w:val="0"/>
        <w:strike w:val="0"/>
        <w:color w:val="000000"/>
        <w:spacing w:val="0"/>
        <w:w w:val="100"/>
        <w:position w:val="0"/>
        <w:sz w:val="20"/>
        <w:szCs w:val="20"/>
        <w:u w:val="none"/>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34" w15:restartNumberingAfterBreak="0">
    <w:nsid w:val="49BA31EE"/>
    <w:multiLevelType w:val="hybridMultilevel"/>
    <w:tmpl w:val="5E44AA16"/>
    <w:lvl w:ilvl="0" w:tplc="23C6ADCA">
      <w:start w:val="1"/>
      <w:numFmt w:val="decimal"/>
      <w:lvlText w:val="%1)"/>
      <w:lvlJc w:val="left"/>
      <w:pPr>
        <w:tabs>
          <w:tab w:val="num" w:pos="1080"/>
        </w:tabs>
        <w:ind w:left="1080" w:hanging="360"/>
      </w:pPr>
      <w:rPr>
        <w:rFonts w:hint="default"/>
        <w:b/>
      </w:rPr>
    </w:lvl>
    <w:lvl w:ilvl="1" w:tplc="D998596E">
      <w:start w:val="1"/>
      <w:numFmt w:val="lowerLetter"/>
      <w:lvlText w:val="%2)"/>
      <w:lvlJc w:val="left"/>
      <w:pPr>
        <w:tabs>
          <w:tab w:val="num" w:pos="502"/>
        </w:tabs>
        <w:ind w:left="502" w:hanging="360"/>
      </w:pPr>
      <w:rPr>
        <w:rFonts w:hint="default"/>
        <w:b/>
      </w:rPr>
    </w:lvl>
    <w:lvl w:ilvl="2" w:tplc="467C560A">
      <w:start w:val="2"/>
      <w:numFmt w:val="decimal"/>
      <w:lvlText w:val="%3."/>
      <w:lvlJc w:val="left"/>
      <w:pPr>
        <w:ind w:left="2700" w:hanging="360"/>
      </w:pPr>
      <w:rPr>
        <w:rFonts w:hint="default"/>
      </w:rPr>
    </w:lvl>
    <w:lvl w:ilvl="3" w:tplc="9A60F5B6">
      <w:start w:val="2"/>
      <w:numFmt w:val="decimal"/>
      <w:lvlText w:val="%4"/>
      <w:lvlJc w:val="left"/>
      <w:pPr>
        <w:ind w:left="3240" w:hanging="360"/>
      </w:pPr>
      <w:rPr>
        <w:rFonts w:hint="default"/>
      </w:rPr>
    </w:lvl>
    <w:lvl w:ilvl="4" w:tplc="04150019" w:tentative="1">
      <w:start w:val="1"/>
      <w:numFmt w:val="lowerLetter"/>
      <w:lvlText w:val="%5."/>
      <w:lvlJc w:val="left"/>
      <w:pPr>
        <w:tabs>
          <w:tab w:val="num" w:pos="3960"/>
        </w:tabs>
        <w:ind w:left="3960" w:hanging="360"/>
      </w:pPr>
    </w:lvl>
    <w:lvl w:ilvl="5" w:tplc="0415001B" w:tentative="1">
      <w:start w:val="1"/>
      <w:numFmt w:val="lowerRoman"/>
      <w:lvlText w:val="%6."/>
      <w:lvlJc w:val="right"/>
      <w:pPr>
        <w:tabs>
          <w:tab w:val="num" w:pos="4680"/>
        </w:tabs>
        <w:ind w:left="4680" w:hanging="180"/>
      </w:pPr>
    </w:lvl>
    <w:lvl w:ilvl="6" w:tplc="0415000F" w:tentative="1">
      <w:start w:val="1"/>
      <w:numFmt w:val="decimal"/>
      <w:lvlText w:val="%7."/>
      <w:lvlJc w:val="left"/>
      <w:pPr>
        <w:tabs>
          <w:tab w:val="num" w:pos="5400"/>
        </w:tabs>
        <w:ind w:left="5400" w:hanging="360"/>
      </w:pPr>
    </w:lvl>
    <w:lvl w:ilvl="7" w:tplc="04150019" w:tentative="1">
      <w:start w:val="1"/>
      <w:numFmt w:val="lowerLetter"/>
      <w:lvlText w:val="%8."/>
      <w:lvlJc w:val="left"/>
      <w:pPr>
        <w:tabs>
          <w:tab w:val="num" w:pos="6120"/>
        </w:tabs>
        <w:ind w:left="6120" w:hanging="360"/>
      </w:pPr>
    </w:lvl>
    <w:lvl w:ilvl="8" w:tplc="0415001B" w:tentative="1">
      <w:start w:val="1"/>
      <w:numFmt w:val="lowerRoman"/>
      <w:lvlText w:val="%9."/>
      <w:lvlJc w:val="right"/>
      <w:pPr>
        <w:tabs>
          <w:tab w:val="num" w:pos="6840"/>
        </w:tabs>
        <w:ind w:left="6840" w:hanging="180"/>
      </w:pPr>
    </w:lvl>
  </w:abstractNum>
  <w:abstractNum w:abstractNumId="35" w15:restartNumberingAfterBreak="0">
    <w:nsid w:val="4B9B4D50"/>
    <w:multiLevelType w:val="hybridMultilevel"/>
    <w:tmpl w:val="52FC23DE"/>
    <w:lvl w:ilvl="0" w:tplc="1E0C39AA">
      <w:start w:val="9"/>
      <w:numFmt w:val="decimal"/>
      <w:lvlText w:val="%1."/>
      <w:lvlJc w:val="left"/>
      <w:pPr>
        <w:tabs>
          <w:tab w:val="num" w:pos="502"/>
        </w:tabs>
        <w:ind w:left="502"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545C0FF1"/>
    <w:multiLevelType w:val="singleLevel"/>
    <w:tmpl w:val="3A0A012A"/>
    <w:lvl w:ilvl="0">
      <w:start w:val="1"/>
      <w:numFmt w:val="decimal"/>
      <w:lvlText w:val="%1)"/>
      <w:lvlJc w:val="left"/>
      <w:pPr>
        <w:tabs>
          <w:tab w:val="num" w:pos="1000"/>
        </w:tabs>
        <w:ind w:left="1000" w:hanging="432"/>
      </w:pPr>
      <w:rPr>
        <w:rFonts w:ascii="Verdana" w:eastAsia="Times New Roman" w:hAnsi="Verdana" w:cs="Times New Roman" w:hint="default"/>
        <w:color w:val="auto"/>
      </w:rPr>
    </w:lvl>
  </w:abstractNum>
  <w:abstractNum w:abstractNumId="37" w15:restartNumberingAfterBreak="0">
    <w:nsid w:val="5AF3636E"/>
    <w:multiLevelType w:val="hybridMultilevel"/>
    <w:tmpl w:val="B5040458"/>
    <w:lvl w:ilvl="0" w:tplc="23747E12">
      <w:start w:val="2"/>
      <w:numFmt w:val="decimal"/>
      <w:lvlText w:val="%1."/>
      <w:lvlJc w:val="left"/>
      <w:pPr>
        <w:tabs>
          <w:tab w:val="num" w:pos="780"/>
        </w:tabs>
        <w:ind w:left="780" w:hanging="420"/>
      </w:pPr>
      <w:rPr>
        <w:color w:val="auto"/>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38" w15:restartNumberingAfterBreak="0">
    <w:nsid w:val="5C9C11B1"/>
    <w:multiLevelType w:val="hybridMultilevel"/>
    <w:tmpl w:val="B5527AE2"/>
    <w:lvl w:ilvl="0" w:tplc="E9BEE554">
      <w:start w:val="5"/>
      <w:numFmt w:val="decimal"/>
      <w:lvlText w:val="%1."/>
      <w:lvlJc w:val="left"/>
      <w:pPr>
        <w:tabs>
          <w:tab w:val="num" w:pos="1040"/>
        </w:tabs>
        <w:ind w:left="1040" w:hanging="360"/>
      </w:pPr>
      <w:rPr>
        <w:rFonts w:ascii="Verdana" w:hAnsi="Verdana" w:cs="Times New Roman" w:hint="default"/>
        <w:b w:val="0"/>
        <w:i w:val="0"/>
        <w:sz w:val="20"/>
        <w:szCs w:val="20"/>
      </w:rPr>
    </w:lvl>
    <w:lvl w:ilvl="1" w:tplc="DB329244">
      <w:start w:val="3"/>
      <w:numFmt w:val="decimal"/>
      <w:lvlText w:val="%2."/>
      <w:lvlJc w:val="left"/>
      <w:pPr>
        <w:ind w:left="1440" w:hanging="360"/>
      </w:pPr>
      <w:rPr>
        <w:rFonts w:ascii="Verdana" w:hAnsi="Verdana" w:cs="Times New Roman" w:hint="default"/>
        <w:b w:val="0"/>
        <w:i w:val="0"/>
        <w:sz w:val="20"/>
        <w:szCs w:val="20"/>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5CA61B74"/>
    <w:multiLevelType w:val="hybridMultilevel"/>
    <w:tmpl w:val="44D4C80A"/>
    <w:lvl w:ilvl="0" w:tplc="E32CD002">
      <w:start w:val="1"/>
      <w:numFmt w:val="decimal"/>
      <w:lvlText w:val="%1)"/>
      <w:lvlJc w:val="left"/>
      <w:pPr>
        <w:ind w:left="720" w:hanging="360"/>
      </w:pPr>
      <w:rPr>
        <w:rFonts w:ascii="Verdana" w:eastAsia="Times New Roman" w:hAnsi="Verdana"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5E616E26"/>
    <w:multiLevelType w:val="hybridMultilevel"/>
    <w:tmpl w:val="D69A6A54"/>
    <w:lvl w:ilvl="0" w:tplc="6122D0EE">
      <w:start w:val="2"/>
      <w:numFmt w:val="decimal"/>
      <w:lvlText w:val="%1."/>
      <w:lvlJc w:val="left"/>
      <w:pPr>
        <w:tabs>
          <w:tab w:val="num" w:pos="644"/>
        </w:tabs>
        <w:ind w:left="64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66B87CEE"/>
    <w:multiLevelType w:val="hybridMultilevel"/>
    <w:tmpl w:val="5D2A8B96"/>
    <w:lvl w:ilvl="0" w:tplc="0415000F">
      <w:start w:val="1"/>
      <w:numFmt w:val="decimal"/>
      <w:lvlText w:val="%1."/>
      <w:lvlJc w:val="left"/>
      <w:pPr>
        <w:tabs>
          <w:tab w:val="num" w:pos="644"/>
        </w:tabs>
        <w:ind w:left="644" w:hanging="360"/>
      </w:pPr>
    </w:lvl>
    <w:lvl w:ilvl="1" w:tplc="04150019">
      <w:start w:val="1"/>
      <w:numFmt w:val="lowerLetter"/>
      <w:lvlText w:val="%2."/>
      <w:lvlJc w:val="left"/>
      <w:pPr>
        <w:tabs>
          <w:tab w:val="num" w:pos="1364"/>
        </w:tabs>
        <w:ind w:left="1364" w:hanging="360"/>
      </w:pPr>
    </w:lvl>
    <w:lvl w:ilvl="2" w:tplc="0415001B">
      <w:start w:val="1"/>
      <w:numFmt w:val="lowerRoman"/>
      <w:lvlText w:val="%3."/>
      <w:lvlJc w:val="right"/>
      <w:pPr>
        <w:tabs>
          <w:tab w:val="num" w:pos="2084"/>
        </w:tabs>
        <w:ind w:left="2084" w:hanging="180"/>
      </w:pPr>
    </w:lvl>
    <w:lvl w:ilvl="3" w:tplc="0415000F">
      <w:start w:val="1"/>
      <w:numFmt w:val="decimal"/>
      <w:lvlText w:val="%4."/>
      <w:lvlJc w:val="left"/>
      <w:pPr>
        <w:tabs>
          <w:tab w:val="num" w:pos="2804"/>
        </w:tabs>
        <w:ind w:left="2804" w:hanging="360"/>
      </w:pPr>
    </w:lvl>
    <w:lvl w:ilvl="4" w:tplc="04150019">
      <w:start w:val="1"/>
      <w:numFmt w:val="lowerLetter"/>
      <w:lvlText w:val="%5."/>
      <w:lvlJc w:val="left"/>
      <w:pPr>
        <w:tabs>
          <w:tab w:val="num" w:pos="3524"/>
        </w:tabs>
        <w:ind w:left="3524" w:hanging="360"/>
      </w:pPr>
    </w:lvl>
    <w:lvl w:ilvl="5" w:tplc="0415001B">
      <w:start w:val="1"/>
      <w:numFmt w:val="lowerRoman"/>
      <w:lvlText w:val="%6."/>
      <w:lvlJc w:val="right"/>
      <w:pPr>
        <w:tabs>
          <w:tab w:val="num" w:pos="4244"/>
        </w:tabs>
        <w:ind w:left="4244" w:hanging="180"/>
      </w:pPr>
    </w:lvl>
    <w:lvl w:ilvl="6" w:tplc="0415000F">
      <w:start w:val="1"/>
      <w:numFmt w:val="decimal"/>
      <w:lvlText w:val="%7."/>
      <w:lvlJc w:val="left"/>
      <w:pPr>
        <w:tabs>
          <w:tab w:val="num" w:pos="4964"/>
        </w:tabs>
        <w:ind w:left="4964" w:hanging="360"/>
      </w:pPr>
    </w:lvl>
    <w:lvl w:ilvl="7" w:tplc="04150019">
      <w:start w:val="1"/>
      <w:numFmt w:val="lowerLetter"/>
      <w:lvlText w:val="%8."/>
      <w:lvlJc w:val="left"/>
      <w:pPr>
        <w:tabs>
          <w:tab w:val="num" w:pos="5684"/>
        </w:tabs>
        <w:ind w:left="5684" w:hanging="360"/>
      </w:pPr>
    </w:lvl>
    <w:lvl w:ilvl="8" w:tplc="0415001B">
      <w:start w:val="1"/>
      <w:numFmt w:val="lowerRoman"/>
      <w:lvlText w:val="%9."/>
      <w:lvlJc w:val="right"/>
      <w:pPr>
        <w:tabs>
          <w:tab w:val="num" w:pos="6404"/>
        </w:tabs>
        <w:ind w:left="6404" w:hanging="180"/>
      </w:pPr>
    </w:lvl>
  </w:abstractNum>
  <w:abstractNum w:abstractNumId="42" w15:restartNumberingAfterBreak="0">
    <w:nsid w:val="67F02BED"/>
    <w:multiLevelType w:val="hybridMultilevel"/>
    <w:tmpl w:val="AC746A28"/>
    <w:lvl w:ilvl="0" w:tplc="66C28D8C">
      <w:start w:val="1"/>
      <w:numFmt w:val="decimal"/>
      <w:lvlText w:val="%1."/>
      <w:lvlJc w:val="left"/>
      <w:pPr>
        <w:tabs>
          <w:tab w:val="num" w:pos="644"/>
        </w:tabs>
        <w:ind w:left="644" w:hanging="360"/>
      </w:pPr>
    </w:lvl>
    <w:lvl w:ilvl="1" w:tplc="445618DE">
      <w:start w:val="1"/>
      <w:numFmt w:val="lowerLetter"/>
      <w:lvlText w:val="%2)"/>
      <w:lvlJc w:val="left"/>
      <w:pPr>
        <w:tabs>
          <w:tab w:val="num" w:pos="1222"/>
        </w:tabs>
        <w:ind w:left="1222" w:hanging="360"/>
      </w:pPr>
    </w:lvl>
    <w:lvl w:ilvl="2" w:tplc="0415001B">
      <w:start w:val="1"/>
      <w:numFmt w:val="lowerRoman"/>
      <w:lvlText w:val="%3."/>
      <w:lvlJc w:val="right"/>
      <w:pPr>
        <w:tabs>
          <w:tab w:val="num" w:pos="1942"/>
        </w:tabs>
        <w:ind w:left="1942" w:hanging="180"/>
      </w:pPr>
    </w:lvl>
    <w:lvl w:ilvl="3" w:tplc="0415000F">
      <w:start w:val="1"/>
      <w:numFmt w:val="decimal"/>
      <w:lvlText w:val="%4."/>
      <w:lvlJc w:val="left"/>
      <w:pPr>
        <w:tabs>
          <w:tab w:val="num" w:pos="2662"/>
        </w:tabs>
        <w:ind w:left="2662" w:hanging="360"/>
      </w:pPr>
    </w:lvl>
    <w:lvl w:ilvl="4" w:tplc="04150019">
      <w:start w:val="1"/>
      <w:numFmt w:val="lowerLetter"/>
      <w:lvlText w:val="%5."/>
      <w:lvlJc w:val="left"/>
      <w:pPr>
        <w:tabs>
          <w:tab w:val="num" w:pos="3382"/>
        </w:tabs>
        <w:ind w:left="3382" w:hanging="360"/>
      </w:pPr>
    </w:lvl>
    <w:lvl w:ilvl="5" w:tplc="0415001B">
      <w:start w:val="1"/>
      <w:numFmt w:val="lowerRoman"/>
      <w:lvlText w:val="%6."/>
      <w:lvlJc w:val="right"/>
      <w:pPr>
        <w:tabs>
          <w:tab w:val="num" w:pos="4102"/>
        </w:tabs>
        <w:ind w:left="4102" w:hanging="180"/>
      </w:pPr>
    </w:lvl>
    <w:lvl w:ilvl="6" w:tplc="0415000F">
      <w:start w:val="1"/>
      <w:numFmt w:val="decimal"/>
      <w:lvlText w:val="%7."/>
      <w:lvlJc w:val="left"/>
      <w:pPr>
        <w:tabs>
          <w:tab w:val="num" w:pos="4822"/>
        </w:tabs>
        <w:ind w:left="4822" w:hanging="360"/>
      </w:pPr>
    </w:lvl>
    <w:lvl w:ilvl="7" w:tplc="04150019">
      <w:start w:val="1"/>
      <w:numFmt w:val="lowerLetter"/>
      <w:lvlText w:val="%8."/>
      <w:lvlJc w:val="left"/>
      <w:pPr>
        <w:tabs>
          <w:tab w:val="num" w:pos="5542"/>
        </w:tabs>
        <w:ind w:left="5542" w:hanging="360"/>
      </w:pPr>
    </w:lvl>
    <w:lvl w:ilvl="8" w:tplc="0415001B">
      <w:start w:val="1"/>
      <w:numFmt w:val="lowerRoman"/>
      <w:lvlText w:val="%9."/>
      <w:lvlJc w:val="right"/>
      <w:pPr>
        <w:tabs>
          <w:tab w:val="num" w:pos="6262"/>
        </w:tabs>
        <w:ind w:left="6262" w:hanging="180"/>
      </w:pPr>
    </w:lvl>
  </w:abstractNum>
  <w:abstractNum w:abstractNumId="43" w15:restartNumberingAfterBreak="0">
    <w:nsid w:val="68664D2A"/>
    <w:multiLevelType w:val="hybridMultilevel"/>
    <w:tmpl w:val="EBEEAF86"/>
    <w:lvl w:ilvl="0" w:tplc="5972F44E">
      <w:start w:val="1"/>
      <w:numFmt w:val="decimal"/>
      <w:lvlText w:val="%1."/>
      <w:lvlJc w:val="left"/>
      <w:pPr>
        <w:ind w:left="420" w:hanging="420"/>
      </w:pPr>
      <w:rPr>
        <w:rFonts w:hint="default"/>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4" w15:restartNumberingAfterBreak="0">
    <w:nsid w:val="6AFF0595"/>
    <w:multiLevelType w:val="hybridMultilevel"/>
    <w:tmpl w:val="B80E71C2"/>
    <w:lvl w:ilvl="0" w:tplc="4746DB84">
      <w:start w:val="1"/>
      <w:numFmt w:val="decimal"/>
      <w:lvlText w:val="%1."/>
      <w:lvlJc w:val="left"/>
      <w:pPr>
        <w:tabs>
          <w:tab w:val="num" w:pos="320"/>
        </w:tabs>
        <w:ind w:left="3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6C0837D5"/>
    <w:multiLevelType w:val="hybridMultilevel"/>
    <w:tmpl w:val="7CB23F8A"/>
    <w:lvl w:ilvl="0" w:tplc="26308534">
      <w:start w:val="10"/>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702463D2"/>
    <w:multiLevelType w:val="hybridMultilevel"/>
    <w:tmpl w:val="5B82073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74547B5F"/>
    <w:multiLevelType w:val="hybridMultilevel"/>
    <w:tmpl w:val="AD88E462"/>
    <w:lvl w:ilvl="0" w:tplc="FFFFFFFF">
      <w:start w:val="1"/>
      <w:numFmt w:val="decimal"/>
      <w:lvlText w:val="%1."/>
      <w:lvlJc w:val="left"/>
      <w:pPr>
        <w:tabs>
          <w:tab w:val="num" w:pos="320"/>
        </w:tabs>
        <w:ind w:left="320" w:hanging="360"/>
      </w:pPr>
    </w:lvl>
    <w:lvl w:ilvl="1" w:tplc="FFFFFFFF">
      <w:start w:val="1"/>
      <w:numFmt w:val="lowerLetter"/>
      <w:lvlText w:val="%2."/>
      <w:lvlJc w:val="left"/>
      <w:pPr>
        <w:tabs>
          <w:tab w:val="num" w:pos="1040"/>
        </w:tabs>
        <w:ind w:left="1040" w:hanging="360"/>
      </w:pPr>
    </w:lvl>
    <w:lvl w:ilvl="2" w:tplc="FFFFFFFF">
      <w:start w:val="1"/>
      <w:numFmt w:val="lowerRoman"/>
      <w:lvlText w:val="%3."/>
      <w:lvlJc w:val="right"/>
      <w:pPr>
        <w:tabs>
          <w:tab w:val="num" w:pos="1760"/>
        </w:tabs>
        <w:ind w:left="1760" w:hanging="180"/>
      </w:pPr>
    </w:lvl>
    <w:lvl w:ilvl="3" w:tplc="FFFFFFFF">
      <w:start w:val="1"/>
      <w:numFmt w:val="decimal"/>
      <w:lvlText w:val="%4."/>
      <w:lvlJc w:val="left"/>
      <w:pPr>
        <w:tabs>
          <w:tab w:val="num" w:pos="2480"/>
        </w:tabs>
        <w:ind w:left="2480" w:hanging="360"/>
      </w:pPr>
    </w:lvl>
    <w:lvl w:ilvl="4" w:tplc="FFFFFFFF">
      <w:start w:val="1"/>
      <w:numFmt w:val="lowerLetter"/>
      <w:lvlText w:val="%5."/>
      <w:lvlJc w:val="left"/>
      <w:pPr>
        <w:tabs>
          <w:tab w:val="num" w:pos="3200"/>
        </w:tabs>
        <w:ind w:left="3200" w:hanging="360"/>
      </w:pPr>
    </w:lvl>
    <w:lvl w:ilvl="5" w:tplc="FFFFFFFF">
      <w:start w:val="1"/>
      <w:numFmt w:val="lowerRoman"/>
      <w:lvlText w:val="%6."/>
      <w:lvlJc w:val="right"/>
      <w:pPr>
        <w:tabs>
          <w:tab w:val="num" w:pos="3920"/>
        </w:tabs>
        <w:ind w:left="3920" w:hanging="180"/>
      </w:pPr>
    </w:lvl>
    <w:lvl w:ilvl="6" w:tplc="FFFFFFFF">
      <w:start w:val="1"/>
      <w:numFmt w:val="decimal"/>
      <w:lvlText w:val="%7."/>
      <w:lvlJc w:val="left"/>
      <w:pPr>
        <w:tabs>
          <w:tab w:val="num" w:pos="4640"/>
        </w:tabs>
        <w:ind w:left="4640" w:hanging="360"/>
      </w:pPr>
    </w:lvl>
    <w:lvl w:ilvl="7" w:tplc="FFFFFFFF">
      <w:start w:val="1"/>
      <w:numFmt w:val="lowerLetter"/>
      <w:lvlText w:val="%8."/>
      <w:lvlJc w:val="left"/>
      <w:pPr>
        <w:tabs>
          <w:tab w:val="num" w:pos="5360"/>
        </w:tabs>
        <w:ind w:left="5360" w:hanging="360"/>
      </w:pPr>
    </w:lvl>
    <w:lvl w:ilvl="8" w:tplc="FFFFFFFF">
      <w:start w:val="1"/>
      <w:numFmt w:val="lowerRoman"/>
      <w:lvlText w:val="%9."/>
      <w:lvlJc w:val="right"/>
      <w:pPr>
        <w:tabs>
          <w:tab w:val="num" w:pos="6080"/>
        </w:tabs>
        <w:ind w:left="6080" w:hanging="180"/>
      </w:pPr>
    </w:lvl>
  </w:abstractNum>
  <w:abstractNum w:abstractNumId="48" w15:restartNumberingAfterBreak="0">
    <w:nsid w:val="75C25871"/>
    <w:multiLevelType w:val="hybridMultilevel"/>
    <w:tmpl w:val="A1DE42B2"/>
    <w:lvl w:ilvl="0" w:tplc="FE3860DE">
      <w:start w:val="1"/>
      <w:numFmt w:val="decimal"/>
      <w:lvlText w:val="%1."/>
      <w:lvlJc w:val="left"/>
      <w:pPr>
        <w:ind w:left="862" w:hanging="360"/>
      </w:pPr>
      <w:rPr>
        <w:rFonts w:hint="default"/>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49" w15:restartNumberingAfterBreak="0">
    <w:nsid w:val="75E3563B"/>
    <w:multiLevelType w:val="hybridMultilevel"/>
    <w:tmpl w:val="2BAA5CAA"/>
    <w:lvl w:ilvl="0" w:tplc="EBE2F852">
      <w:start w:val="1"/>
      <w:numFmt w:val="decimal"/>
      <w:lvlText w:val="%1)"/>
      <w:lvlJc w:val="left"/>
      <w:pPr>
        <w:tabs>
          <w:tab w:val="num" w:pos="720"/>
        </w:tabs>
        <w:ind w:left="72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50" w15:restartNumberingAfterBreak="0">
    <w:nsid w:val="75F32C70"/>
    <w:multiLevelType w:val="hybridMultilevel"/>
    <w:tmpl w:val="B7E8E1E0"/>
    <w:lvl w:ilvl="0" w:tplc="6E6E0F40">
      <w:start w:val="1"/>
      <w:numFmt w:val="decimal"/>
      <w:lvlText w:val="%1."/>
      <w:lvlJc w:val="left"/>
      <w:pPr>
        <w:ind w:left="780" w:hanging="420"/>
      </w:pPr>
    </w:lvl>
    <w:lvl w:ilvl="1" w:tplc="F398D190">
      <w:start w:val="1"/>
      <w:numFmt w:val="lowerLetter"/>
      <w:lvlText w:val="%2)"/>
      <w:lvlJc w:val="left"/>
      <w:pPr>
        <w:ind w:left="1440" w:hanging="360"/>
      </w:pPr>
      <w:rPr>
        <w:sz w:val="2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1" w15:restartNumberingAfterBreak="0">
    <w:nsid w:val="78FC3A61"/>
    <w:multiLevelType w:val="multilevel"/>
    <w:tmpl w:val="43C8BA5E"/>
    <w:lvl w:ilvl="0">
      <w:start w:val="5"/>
      <w:numFmt w:val="decimal"/>
      <w:lvlText w:val="%1."/>
      <w:lvlJc w:val="left"/>
      <w:pPr>
        <w:tabs>
          <w:tab w:val="num" w:pos="1040"/>
        </w:tabs>
        <w:ind w:left="1040" w:hanging="360"/>
      </w:pPr>
      <w:rPr>
        <w:rFonts w:ascii="Verdana" w:hAnsi="Verdana" w:cs="Times New Roman" w:hint="default"/>
        <w:b w:val="0"/>
        <w:i w:val="0"/>
        <w:sz w:val="20"/>
        <w:szCs w:val="20"/>
      </w:rPr>
    </w:lvl>
    <w:lvl w:ilvl="1">
      <w:start w:val="3"/>
      <w:numFmt w:val="decimal"/>
      <w:lvlText w:val="%2."/>
      <w:lvlJc w:val="left"/>
      <w:pPr>
        <w:ind w:left="1440" w:hanging="360"/>
      </w:pPr>
      <w:rPr>
        <w:rFonts w:ascii="Verdana" w:hAnsi="Verdana" w:cs="Times New Roman" w:hint="default"/>
        <w:b w:val="0"/>
        <w:i w:val="0"/>
        <w:sz w:val="20"/>
        <w:szCs w:val="20"/>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2" w15:restartNumberingAfterBreak="0">
    <w:nsid w:val="7CF1047D"/>
    <w:multiLevelType w:val="hybridMultilevel"/>
    <w:tmpl w:val="AD88E462"/>
    <w:lvl w:ilvl="0" w:tplc="FFFFFFFF">
      <w:start w:val="1"/>
      <w:numFmt w:val="decimal"/>
      <w:lvlText w:val="%1."/>
      <w:lvlJc w:val="left"/>
      <w:pPr>
        <w:tabs>
          <w:tab w:val="num" w:pos="320"/>
        </w:tabs>
        <w:ind w:left="320" w:hanging="360"/>
      </w:pPr>
    </w:lvl>
    <w:lvl w:ilvl="1" w:tplc="FFFFFFFF">
      <w:start w:val="1"/>
      <w:numFmt w:val="lowerLetter"/>
      <w:lvlText w:val="%2."/>
      <w:lvlJc w:val="left"/>
      <w:pPr>
        <w:tabs>
          <w:tab w:val="num" w:pos="1040"/>
        </w:tabs>
        <w:ind w:left="1040" w:hanging="360"/>
      </w:pPr>
    </w:lvl>
    <w:lvl w:ilvl="2" w:tplc="FFFFFFFF">
      <w:start w:val="1"/>
      <w:numFmt w:val="lowerRoman"/>
      <w:lvlText w:val="%3."/>
      <w:lvlJc w:val="right"/>
      <w:pPr>
        <w:tabs>
          <w:tab w:val="num" w:pos="1760"/>
        </w:tabs>
        <w:ind w:left="1760" w:hanging="180"/>
      </w:pPr>
    </w:lvl>
    <w:lvl w:ilvl="3" w:tplc="FFFFFFFF">
      <w:start w:val="1"/>
      <w:numFmt w:val="decimal"/>
      <w:lvlText w:val="%4."/>
      <w:lvlJc w:val="left"/>
      <w:pPr>
        <w:tabs>
          <w:tab w:val="num" w:pos="2480"/>
        </w:tabs>
        <w:ind w:left="2480" w:hanging="360"/>
      </w:pPr>
    </w:lvl>
    <w:lvl w:ilvl="4" w:tplc="FFFFFFFF">
      <w:start w:val="1"/>
      <w:numFmt w:val="lowerLetter"/>
      <w:lvlText w:val="%5."/>
      <w:lvlJc w:val="left"/>
      <w:pPr>
        <w:tabs>
          <w:tab w:val="num" w:pos="3200"/>
        </w:tabs>
        <w:ind w:left="3200" w:hanging="360"/>
      </w:pPr>
    </w:lvl>
    <w:lvl w:ilvl="5" w:tplc="FFFFFFFF">
      <w:start w:val="1"/>
      <w:numFmt w:val="lowerRoman"/>
      <w:lvlText w:val="%6."/>
      <w:lvlJc w:val="right"/>
      <w:pPr>
        <w:tabs>
          <w:tab w:val="num" w:pos="3920"/>
        </w:tabs>
        <w:ind w:left="3920" w:hanging="180"/>
      </w:pPr>
    </w:lvl>
    <w:lvl w:ilvl="6" w:tplc="FFFFFFFF">
      <w:start w:val="1"/>
      <w:numFmt w:val="decimal"/>
      <w:lvlText w:val="%7."/>
      <w:lvlJc w:val="left"/>
      <w:pPr>
        <w:tabs>
          <w:tab w:val="num" w:pos="4640"/>
        </w:tabs>
        <w:ind w:left="4640" w:hanging="360"/>
      </w:pPr>
    </w:lvl>
    <w:lvl w:ilvl="7" w:tplc="FFFFFFFF">
      <w:start w:val="1"/>
      <w:numFmt w:val="lowerLetter"/>
      <w:lvlText w:val="%8."/>
      <w:lvlJc w:val="left"/>
      <w:pPr>
        <w:tabs>
          <w:tab w:val="num" w:pos="5360"/>
        </w:tabs>
        <w:ind w:left="5360" w:hanging="360"/>
      </w:pPr>
    </w:lvl>
    <w:lvl w:ilvl="8" w:tplc="FFFFFFFF">
      <w:start w:val="1"/>
      <w:numFmt w:val="lowerRoman"/>
      <w:lvlText w:val="%9."/>
      <w:lvlJc w:val="right"/>
      <w:pPr>
        <w:tabs>
          <w:tab w:val="num" w:pos="6080"/>
        </w:tabs>
        <w:ind w:left="6080" w:hanging="180"/>
      </w:pPr>
    </w:lvl>
  </w:abstractNum>
  <w:abstractNum w:abstractNumId="53" w15:restartNumberingAfterBreak="0">
    <w:nsid w:val="7CFB00BB"/>
    <w:multiLevelType w:val="hybridMultilevel"/>
    <w:tmpl w:val="3C086356"/>
    <w:lvl w:ilvl="0" w:tplc="808A9658">
      <w:start w:val="1"/>
      <w:numFmt w:val="decimal"/>
      <w:lvlText w:val="%1."/>
      <w:lvlJc w:val="left"/>
      <w:pPr>
        <w:tabs>
          <w:tab w:val="num" w:pos="360"/>
        </w:tabs>
        <w:ind w:left="360" w:hanging="360"/>
      </w:pPr>
      <w:rPr>
        <w:rFonts w:ascii="Verdana" w:hAnsi="Verdana" w:cs="Times New Roman" w:hint="default"/>
        <w:b w:val="0"/>
        <w:i w:val="0"/>
        <w:sz w:val="20"/>
        <w:szCs w:val="20"/>
      </w:rPr>
    </w:lvl>
    <w:lvl w:ilvl="1" w:tplc="04150019">
      <w:start w:val="1"/>
      <w:numFmt w:val="lowerLetter"/>
      <w:lvlText w:val="%2."/>
      <w:lvlJc w:val="left"/>
      <w:pPr>
        <w:tabs>
          <w:tab w:val="num" w:pos="1080"/>
        </w:tabs>
        <w:ind w:left="1080" w:hanging="360"/>
      </w:pPr>
    </w:lvl>
    <w:lvl w:ilvl="2" w:tplc="04150017">
      <w:start w:val="1"/>
      <w:numFmt w:val="lowerLetter"/>
      <w:lvlText w:val="%3)"/>
      <w:lvlJc w:val="left"/>
      <w:pPr>
        <w:tabs>
          <w:tab w:val="num" w:pos="1598"/>
        </w:tabs>
        <w:ind w:left="1598"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54" w15:restartNumberingAfterBreak="0">
    <w:nsid w:val="7F6349F6"/>
    <w:multiLevelType w:val="hybridMultilevel"/>
    <w:tmpl w:val="AD12FD88"/>
    <w:lvl w:ilvl="0" w:tplc="05AA88B2">
      <w:start w:val="1"/>
      <w:numFmt w:val="decimal"/>
      <w:lvlText w:val="%1."/>
      <w:lvlJc w:val="left"/>
      <w:pPr>
        <w:ind w:left="360" w:hanging="360"/>
      </w:pPr>
      <w:rPr>
        <w:rFonts w:ascii="Verdana" w:eastAsia="Times New Roman" w:hAnsi="Verdana" w:cs="TTE1771BD8t0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abstractNumId w:val="27"/>
  </w:num>
  <w:num w:numId="2">
    <w:abstractNumId w:val="23"/>
  </w:num>
  <w:num w:numId="3">
    <w:abstractNumId w:val="34"/>
  </w:num>
  <w:num w:numId="4">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3"/>
  </w:num>
  <w:num w:numId="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0"/>
  </w:num>
  <w:num w:numId="9">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53"/>
  </w:num>
  <w:num w:numId="11">
    <w:abstractNumId w:val="42"/>
  </w:num>
  <w:num w:numId="12">
    <w:abstractNumId w:val="9"/>
    <w:lvlOverride w:ilvl="0">
      <w:startOverride w:val="1"/>
    </w:lvlOverride>
    <w:lvlOverride w:ilvl="1">
      <w:startOverride w:val="1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6"/>
  </w:num>
  <w:num w:numId="14">
    <w:abstractNumId w:val="13"/>
  </w:num>
  <w:num w:numId="15">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
  </w:num>
  <w:num w:numId="17">
    <w:abstractNumId w:val="40"/>
  </w:num>
  <w:num w:numId="18">
    <w:abstractNumId w:val="38"/>
  </w:num>
  <w:num w:numId="1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0"/>
    <w:lvlOverride w:ilvl="0">
      <w:startOverride w:val="1"/>
    </w:lvlOverride>
    <w:lvlOverride w:ilvl="1">
      <w:startOverride w:val="1"/>
    </w:lvlOverride>
    <w:lvlOverride w:ilvl="2">
      <w:startOverride w:val="1"/>
    </w:lvlOverride>
    <w:lvlOverride w:ilvl="3">
      <w:startOverride w:val="10"/>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49"/>
  </w:num>
  <w:num w:numId="22">
    <w:abstractNumId w:val="12"/>
  </w:num>
  <w:num w:numId="2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2"/>
  </w:num>
  <w:num w:numId="25">
    <w:abstractNumId w:val="24"/>
  </w:num>
  <w:num w:numId="26">
    <w:abstractNumId w:val="36"/>
    <w:lvlOverride w:ilvl="0">
      <w:startOverride w:val="1"/>
    </w:lvlOverride>
  </w:num>
  <w:num w:numId="2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0"/>
  </w:num>
  <w:num w:numId="32">
    <w:abstractNumId w:val="33"/>
  </w:num>
  <w:num w:numId="33">
    <w:abstractNumId w:val="5"/>
  </w:num>
  <w:num w:numId="34">
    <w:abstractNumId w:val="29"/>
  </w:num>
  <w:num w:numId="35">
    <w:abstractNumId w:val="17"/>
  </w:num>
  <w:num w:numId="36">
    <w:abstractNumId w:val="26"/>
  </w:num>
  <w:num w:numId="37">
    <w:abstractNumId w:val="15"/>
  </w:num>
  <w:num w:numId="38">
    <w:abstractNumId w:val="30"/>
  </w:num>
  <w:num w:numId="39">
    <w:abstractNumId w:val="31"/>
  </w:num>
  <w:num w:numId="40">
    <w:abstractNumId w:val="8"/>
  </w:num>
  <w:num w:numId="41">
    <w:abstractNumId w:val="51"/>
  </w:num>
  <w:num w:numId="42">
    <w:abstractNumId w:val="0"/>
  </w:num>
  <w:num w:numId="43">
    <w:abstractNumId w:val="16"/>
  </w:num>
  <w:num w:numId="44">
    <w:abstractNumId w:val="25"/>
  </w:num>
  <w:num w:numId="45">
    <w:abstractNumId w:val="18"/>
  </w:num>
  <w:num w:numId="46">
    <w:abstractNumId w:val="4"/>
  </w:num>
  <w:num w:numId="47">
    <w:abstractNumId w:val="46"/>
  </w:num>
  <w:num w:numId="48">
    <w:abstractNumId w:val="42"/>
  </w:num>
  <w:num w:numId="49">
    <w:abstractNumId w:val="3"/>
  </w:num>
  <w:num w:numId="50">
    <w:abstractNumId w:val="1"/>
  </w:num>
  <w:num w:numId="51">
    <w:abstractNumId w:val="19"/>
  </w:num>
  <w:num w:numId="52">
    <w:abstractNumId w:val="35"/>
  </w:num>
  <w:num w:numId="53">
    <w:abstractNumId w:val="48"/>
  </w:num>
  <w:num w:numId="54">
    <w:abstractNumId w:val="54"/>
  </w:num>
  <w:num w:numId="55">
    <w:abstractNumId w:val="21"/>
  </w:num>
  <w:num w:numId="56">
    <w:abstractNumId w:val="45"/>
  </w:num>
  <w:num w:numId="57">
    <w:abstractNumId w:val="22"/>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6AED"/>
    <w:rsid w:val="00003188"/>
    <w:rsid w:val="000206B6"/>
    <w:rsid w:val="00032713"/>
    <w:rsid w:val="00046EC1"/>
    <w:rsid w:val="000523EB"/>
    <w:rsid w:val="000669BA"/>
    <w:rsid w:val="00081370"/>
    <w:rsid w:val="000858C6"/>
    <w:rsid w:val="00096BA1"/>
    <w:rsid w:val="000A134F"/>
    <w:rsid w:val="000A7113"/>
    <w:rsid w:val="000B4FF7"/>
    <w:rsid w:val="000B625E"/>
    <w:rsid w:val="000E5A51"/>
    <w:rsid w:val="000F04B9"/>
    <w:rsid w:val="000F2F0D"/>
    <w:rsid w:val="0011050A"/>
    <w:rsid w:val="001124AA"/>
    <w:rsid w:val="0011613A"/>
    <w:rsid w:val="001361BF"/>
    <w:rsid w:val="00145CD8"/>
    <w:rsid w:val="00163648"/>
    <w:rsid w:val="001A55A3"/>
    <w:rsid w:val="001C0A22"/>
    <w:rsid w:val="001C5A7B"/>
    <w:rsid w:val="001D08C2"/>
    <w:rsid w:val="001E7CB6"/>
    <w:rsid w:val="001F337B"/>
    <w:rsid w:val="002241BD"/>
    <w:rsid w:val="00227DB3"/>
    <w:rsid w:val="00246AED"/>
    <w:rsid w:val="0025563C"/>
    <w:rsid w:val="00257529"/>
    <w:rsid w:val="00266A63"/>
    <w:rsid w:val="00280490"/>
    <w:rsid w:val="002A47EC"/>
    <w:rsid w:val="002A52BF"/>
    <w:rsid w:val="002A5429"/>
    <w:rsid w:val="002B3C13"/>
    <w:rsid w:val="002C43F6"/>
    <w:rsid w:val="002C6B8C"/>
    <w:rsid w:val="002D1CF5"/>
    <w:rsid w:val="002E336E"/>
    <w:rsid w:val="00301A5B"/>
    <w:rsid w:val="003023AD"/>
    <w:rsid w:val="003075CE"/>
    <w:rsid w:val="00346C4A"/>
    <w:rsid w:val="00356C48"/>
    <w:rsid w:val="00361A77"/>
    <w:rsid w:val="00380269"/>
    <w:rsid w:val="00381A31"/>
    <w:rsid w:val="00383193"/>
    <w:rsid w:val="00383758"/>
    <w:rsid w:val="003849F2"/>
    <w:rsid w:val="003A2BA1"/>
    <w:rsid w:val="003B5D3D"/>
    <w:rsid w:val="003D0CE9"/>
    <w:rsid w:val="003D1F51"/>
    <w:rsid w:val="003E23C9"/>
    <w:rsid w:val="003E30CD"/>
    <w:rsid w:val="003E630E"/>
    <w:rsid w:val="003E6CDA"/>
    <w:rsid w:val="003F4977"/>
    <w:rsid w:val="003F7D6D"/>
    <w:rsid w:val="0040508C"/>
    <w:rsid w:val="00412690"/>
    <w:rsid w:val="00415B43"/>
    <w:rsid w:val="004217D1"/>
    <w:rsid w:val="00431985"/>
    <w:rsid w:val="004339B3"/>
    <w:rsid w:val="00434200"/>
    <w:rsid w:val="00435FE1"/>
    <w:rsid w:val="004543A4"/>
    <w:rsid w:val="00455F30"/>
    <w:rsid w:val="00461E9A"/>
    <w:rsid w:val="004732AA"/>
    <w:rsid w:val="0047347E"/>
    <w:rsid w:val="00476616"/>
    <w:rsid w:val="004879BD"/>
    <w:rsid w:val="0049046B"/>
    <w:rsid w:val="00490F79"/>
    <w:rsid w:val="0049132D"/>
    <w:rsid w:val="00491D9F"/>
    <w:rsid w:val="004B09A2"/>
    <w:rsid w:val="004B545B"/>
    <w:rsid w:val="004C5535"/>
    <w:rsid w:val="004D08B7"/>
    <w:rsid w:val="004D552A"/>
    <w:rsid w:val="004E3084"/>
    <w:rsid w:val="004E44D2"/>
    <w:rsid w:val="004F7CE8"/>
    <w:rsid w:val="00500059"/>
    <w:rsid w:val="00523A8B"/>
    <w:rsid w:val="00540E9F"/>
    <w:rsid w:val="005618D6"/>
    <w:rsid w:val="0056546B"/>
    <w:rsid w:val="0058133F"/>
    <w:rsid w:val="005A2F63"/>
    <w:rsid w:val="005B473E"/>
    <w:rsid w:val="005C2851"/>
    <w:rsid w:val="005C5B52"/>
    <w:rsid w:val="005D71AF"/>
    <w:rsid w:val="005E3537"/>
    <w:rsid w:val="005F51E3"/>
    <w:rsid w:val="006017D8"/>
    <w:rsid w:val="0060714A"/>
    <w:rsid w:val="00622911"/>
    <w:rsid w:val="006340F0"/>
    <w:rsid w:val="0063696B"/>
    <w:rsid w:val="00670D50"/>
    <w:rsid w:val="00674B29"/>
    <w:rsid w:val="00693C4A"/>
    <w:rsid w:val="006A39EB"/>
    <w:rsid w:val="006B5576"/>
    <w:rsid w:val="006C2939"/>
    <w:rsid w:val="006C59A3"/>
    <w:rsid w:val="006E62FA"/>
    <w:rsid w:val="006F3902"/>
    <w:rsid w:val="006F4DD3"/>
    <w:rsid w:val="007038CE"/>
    <w:rsid w:val="007110A6"/>
    <w:rsid w:val="0071408C"/>
    <w:rsid w:val="0071709D"/>
    <w:rsid w:val="00784CA0"/>
    <w:rsid w:val="007855C5"/>
    <w:rsid w:val="00794D34"/>
    <w:rsid w:val="007958A3"/>
    <w:rsid w:val="007A27A5"/>
    <w:rsid w:val="007B6E14"/>
    <w:rsid w:val="007D017B"/>
    <w:rsid w:val="007D270E"/>
    <w:rsid w:val="007E69D3"/>
    <w:rsid w:val="007F1F76"/>
    <w:rsid w:val="007F3851"/>
    <w:rsid w:val="007F47E7"/>
    <w:rsid w:val="00802522"/>
    <w:rsid w:val="00836035"/>
    <w:rsid w:val="008374A4"/>
    <w:rsid w:val="008458B9"/>
    <w:rsid w:val="00856918"/>
    <w:rsid w:val="00864470"/>
    <w:rsid w:val="0087507D"/>
    <w:rsid w:val="00886276"/>
    <w:rsid w:val="00895E1C"/>
    <w:rsid w:val="008A6548"/>
    <w:rsid w:val="008B5775"/>
    <w:rsid w:val="008B73B0"/>
    <w:rsid w:val="008B7E8A"/>
    <w:rsid w:val="008C4C7C"/>
    <w:rsid w:val="008D326C"/>
    <w:rsid w:val="008F4523"/>
    <w:rsid w:val="0091061B"/>
    <w:rsid w:val="00916214"/>
    <w:rsid w:val="009203EA"/>
    <w:rsid w:val="00930437"/>
    <w:rsid w:val="00943391"/>
    <w:rsid w:val="00951E33"/>
    <w:rsid w:val="00952D27"/>
    <w:rsid w:val="00966CF5"/>
    <w:rsid w:val="0097189C"/>
    <w:rsid w:val="009818F9"/>
    <w:rsid w:val="00986B41"/>
    <w:rsid w:val="00993CF3"/>
    <w:rsid w:val="00995074"/>
    <w:rsid w:val="009A26D4"/>
    <w:rsid w:val="009A60E6"/>
    <w:rsid w:val="009B27F6"/>
    <w:rsid w:val="009B2DBF"/>
    <w:rsid w:val="009B596B"/>
    <w:rsid w:val="009E63D3"/>
    <w:rsid w:val="009F684F"/>
    <w:rsid w:val="009F69CE"/>
    <w:rsid w:val="00A00BDB"/>
    <w:rsid w:val="00A027E2"/>
    <w:rsid w:val="00A03664"/>
    <w:rsid w:val="00A03BDC"/>
    <w:rsid w:val="00A2467C"/>
    <w:rsid w:val="00A25B1F"/>
    <w:rsid w:val="00A26CA1"/>
    <w:rsid w:val="00A4210D"/>
    <w:rsid w:val="00A4291D"/>
    <w:rsid w:val="00A42A06"/>
    <w:rsid w:val="00A50BA7"/>
    <w:rsid w:val="00A54501"/>
    <w:rsid w:val="00A61558"/>
    <w:rsid w:val="00A631D1"/>
    <w:rsid w:val="00AC1407"/>
    <w:rsid w:val="00AD3944"/>
    <w:rsid w:val="00AD3DB7"/>
    <w:rsid w:val="00AD6A03"/>
    <w:rsid w:val="00AE61B8"/>
    <w:rsid w:val="00B008A8"/>
    <w:rsid w:val="00B055C2"/>
    <w:rsid w:val="00B27D81"/>
    <w:rsid w:val="00B31B6B"/>
    <w:rsid w:val="00B348EB"/>
    <w:rsid w:val="00B61D8F"/>
    <w:rsid w:val="00B62EEB"/>
    <w:rsid w:val="00B63678"/>
    <w:rsid w:val="00B708B8"/>
    <w:rsid w:val="00B80A19"/>
    <w:rsid w:val="00B818B9"/>
    <w:rsid w:val="00B83DF9"/>
    <w:rsid w:val="00B8687D"/>
    <w:rsid w:val="00B96FA2"/>
    <w:rsid w:val="00BB68DB"/>
    <w:rsid w:val="00BF49EE"/>
    <w:rsid w:val="00BF51A9"/>
    <w:rsid w:val="00C25773"/>
    <w:rsid w:val="00C31A71"/>
    <w:rsid w:val="00C407C1"/>
    <w:rsid w:val="00C4285D"/>
    <w:rsid w:val="00C47395"/>
    <w:rsid w:val="00CA1E47"/>
    <w:rsid w:val="00CC644F"/>
    <w:rsid w:val="00CC70FA"/>
    <w:rsid w:val="00CC7B7E"/>
    <w:rsid w:val="00CE222A"/>
    <w:rsid w:val="00CF27BE"/>
    <w:rsid w:val="00CF4501"/>
    <w:rsid w:val="00D002F3"/>
    <w:rsid w:val="00D0173B"/>
    <w:rsid w:val="00D04C56"/>
    <w:rsid w:val="00D3028C"/>
    <w:rsid w:val="00D30833"/>
    <w:rsid w:val="00D31F8E"/>
    <w:rsid w:val="00D46645"/>
    <w:rsid w:val="00D55D7E"/>
    <w:rsid w:val="00D55D9C"/>
    <w:rsid w:val="00D56093"/>
    <w:rsid w:val="00D60956"/>
    <w:rsid w:val="00D65239"/>
    <w:rsid w:val="00D75E2A"/>
    <w:rsid w:val="00D83E51"/>
    <w:rsid w:val="00D84920"/>
    <w:rsid w:val="00D9597D"/>
    <w:rsid w:val="00DA2B5F"/>
    <w:rsid w:val="00DA4173"/>
    <w:rsid w:val="00DA6B67"/>
    <w:rsid w:val="00DB5405"/>
    <w:rsid w:val="00DD1414"/>
    <w:rsid w:val="00DE0EC1"/>
    <w:rsid w:val="00E1177F"/>
    <w:rsid w:val="00E269F9"/>
    <w:rsid w:val="00E45BCE"/>
    <w:rsid w:val="00E57C75"/>
    <w:rsid w:val="00E6227E"/>
    <w:rsid w:val="00E6767F"/>
    <w:rsid w:val="00E74E3D"/>
    <w:rsid w:val="00E96A46"/>
    <w:rsid w:val="00EA4F87"/>
    <w:rsid w:val="00EC02C9"/>
    <w:rsid w:val="00EC6365"/>
    <w:rsid w:val="00EE6B83"/>
    <w:rsid w:val="00EF4E50"/>
    <w:rsid w:val="00F05D2A"/>
    <w:rsid w:val="00F13FE1"/>
    <w:rsid w:val="00F17C06"/>
    <w:rsid w:val="00F36782"/>
    <w:rsid w:val="00F376DE"/>
    <w:rsid w:val="00F42971"/>
    <w:rsid w:val="00F53F34"/>
    <w:rsid w:val="00F56564"/>
    <w:rsid w:val="00F5775E"/>
    <w:rsid w:val="00F64523"/>
    <w:rsid w:val="00F666C8"/>
    <w:rsid w:val="00F90FB8"/>
    <w:rsid w:val="00F922EC"/>
    <w:rsid w:val="00FB56B8"/>
    <w:rsid w:val="00FB7B9F"/>
    <w:rsid w:val="00FC4FB0"/>
    <w:rsid w:val="00FD2C2D"/>
    <w:rsid w:val="00FE3B77"/>
    <w:rsid w:val="00FE6D9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EA63A0"/>
  <w15:chartTrackingRefBased/>
  <w15:docId w15:val="{8DC03E5F-D5A1-45E0-ADDE-41EB20C894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rsid w:val="00246AED"/>
    <w:pPr>
      <w:spacing w:after="80" w:line="240" w:lineRule="auto"/>
    </w:pPr>
    <w:rPr>
      <w:rFonts w:ascii="Arial Unicode MS" w:eastAsia="Arial Unicode MS" w:hAnsi="Arial Unicode MS" w:cs="Arial Unicode MS"/>
      <w:color w:val="000000"/>
      <w:sz w:val="24"/>
      <w:szCs w:val="24"/>
      <w:lang w:eastAsia="pl-PL"/>
    </w:rPr>
  </w:style>
  <w:style w:type="paragraph" w:styleId="Nagwek3">
    <w:name w:val="heading 3"/>
    <w:basedOn w:val="Normalny"/>
    <w:next w:val="Normalny"/>
    <w:link w:val="Nagwek3Znak"/>
    <w:uiPriority w:val="9"/>
    <w:unhideWhenUsed/>
    <w:qFormat/>
    <w:rsid w:val="00A03664"/>
    <w:pPr>
      <w:keepNext/>
      <w:keepLines/>
      <w:spacing w:before="200" w:after="0"/>
      <w:outlineLvl w:val="2"/>
    </w:pPr>
    <w:rPr>
      <w:rFonts w:asciiTheme="majorHAnsi" w:eastAsiaTheme="majorEastAsia" w:hAnsiTheme="majorHAnsi" w:cstheme="majorBidi"/>
      <w:b/>
      <w:bCs/>
      <w:color w:val="5B9BD5" w:themeColor="accent1"/>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Bodytext2">
    <w:name w:val="Body text (2)_"/>
    <w:basedOn w:val="Domylnaczcionkaakapitu"/>
    <w:link w:val="Bodytext20"/>
    <w:rsid w:val="00246AED"/>
    <w:rPr>
      <w:rFonts w:ascii="MS Reference Sans Serif" w:eastAsia="MS Reference Sans Serif" w:hAnsi="MS Reference Sans Serif" w:cs="MS Reference Sans Serif"/>
      <w:sz w:val="20"/>
      <w:szCs w:val="20"/>
      <w:shd w:val="clear" w:color="auto" w:fill="FFFFFF"/>
    </w:rPr>
  </w:style>
  <w:style w:type="paragraph" w:customStyle="1" w:styleId="Bodytext20">
    <w:name w:val="Body text (2)"/>
    <w:basedOn w:val="Normalny"/>
    <w:link w:val="Bodytext2"/>
    <w:rsid w:val="00246AED"/>
    <w:pPr>
      <w:shd w:val="clear" w:color="auto" w:fill="FFFFFF"/>
      <w:spacing w:after="720" w:line="0" w:lineRule="atLeast"/>
      <w:ind w:hanging="580"/>
    </w:pPr>
    <w:rPr>
      <w:rFonts w:ascii="MS Reference Sans Serif" w:eastAsia="MS Reference Sans Serif" w:hAnsi="MS Reference Sans Serif" w:cs="MS Reference Sans Serif"/>
      <w:color w:val="auto"/>
      <w:sz w:val="20"/>
      <w:szCs w:val="20"/>
      <w:lang w:eastAsia="en-US"/>
    </w:rPr>
  </w:style>
  <w:style w:type="character" w:customStyle="1" w:styleId="Bodytext">
    <w:name w:val="Body text_"/>
    <w:basedOn w:val="Domylnaczcionkaakapitu"/>
    <w:link w:val="BodyText21"/>
    <w:rsid w:val="00246AED"/>
    <w:rPr>
      <w:rFonts w:ascii="MS Reference Sans Serif" w:eastAsia="MS Reference Sans Serif" w:hAnsi="MS Reference Sans Serif" w:cs="MS Reference Sans Serif"/>
      <w:sz w:val="20"/>
      <w:szCs w:val="20"/>
      <w:shd w:val="clear" w:color="auto" w:fill="FFFFFF"/>
    </w:rPr>
  </w:style>
  <w:style w:type="paragraph" w:customStyle="1" w:styleId="BodyText21">
    <w:name w:val="Body Text2"/>
    <w:basedOn w:val="Normalny"/>
    <w:link w:val="Bodytext"/>
    <w:rsid w:val="00246AED"/>
    <w:pPr>
      <w:shd w:val="clear" w:color="auto" w:fill="FFFFFF"/>
      <w:spacing w:before="720" w:after="420" w:line="0" w:lineRule="atLeast"/>
      <w:ind w:hanging="700"/>
    </w:pPr>
    <w:rPr>
      <w:rFonts w:ascii="MS Reference Sans Serif" w:eastAsia="MS Reference Sans Serif" w:hAnsi="MS Reference Sans Serif" w:cs="MS Reference Sans Serif"/>
      <w:color w:val="auto"/>
      <w:sz w:val="20"/>
      <w:szCs w:val="20"/>
      <w:lang w:eastAsia="en-US"/>
    </w:rPr>
  </w:style>
  <w:style w:type="character" w:customStyle="1" w:styleId="BodytextBold1">
    <w:name w:val="Body text + Bold1"/>
    <w:basedOn w:val="Bodytext"/>
    <w:rsid w:val="00246AED"/>
    <w:rPr>
      <w:rFonts w:ascii="MS Reference Sans Serif" w:eastAsia="MS Reference Sans Serif" w:hAnsi="MS Reference Sans Serif" w:cs="MS Reference Sans Serif"/>
      <w:b/>
      <w:bCs/>
      <w:sz w:val="20"/>
      <w:szCs w:val="20"/>
      <w:shd w:val="clear" w:color="auto" w:fill="FFFFFF"/>
    </w:rPr>
  </w:style>
  <w:style w:type="character" w:customStyle="1" w:styleId="Bodytext2NotBold1">
    <w:name w:val="Body text (2) + Not Bold1"/>
    <w:basedOn w:val="Bodytext2"/>
    <w:rsid w:val="00246AED"/>
    <w:rPr>
      <w:rFonts w:ascii="MS Reference Sans Serif" w:eastAsia="MS Reference Sans Serif" w:hAnsi="MS Reference Sans Serif" w:cs="MS Reference Sans Serif"/>
      <w:b/>
      <w:bCs/>
      <w:sz w:val="20"/>
      <w:szCs w:val="20"/>
      <w:shd w:val="clear" w:color="auto" w:fill="FFFFFF"/>
    </w:rPr>
  </w:style>
  <w:style w:type="paragraph" w:styleId="Bezodstpw">
    <w:name w:val="No Spacing"/>
    <w:uiPriority w:val="1"/>
    <w:qFormat/>
    <w:rsid w:val="00246AED"/>
    <w:pPr>
      <w:spacing w:after="0" w:line="240" w:lineRule="auto"/>
    </w:pPr>
    <w:rPr>
      <w:rFonts w:ascii="Arial Unicode MS" w:eastAsia="Arial Unicode MS" w:hAnsi="Arial Unicode MS" w:cs="Arial Unicode MS"/>
      <w:color w:val="000000"/>
      <w:sz w:val="24"/>
      <w:szCs w:val="24"/>
      <w:lang w:eastAsia="pl-PL"/>
    </w:rPr>
  </w:style>
  <w:style w:type="paragraph" w:styleId="Akapitzlist">
    <w:name w:val="List Paragraph"/>
    <w:aliases w:val="normalny tekst,L1,Numerowanie,List Paragraph,Akapit z listą5"/>
    <w:basedOn w:val="Normalny"/>
    <w:link w:val="AkapitzlistZnak"/>
    <w:uiPriority w:val="34"/>
    <w:qFormat/>
    <w:rsid w:val="00246AED"/>
    <w:pPr>
      <w:spacing w:after="0" w:line="276" w:lineRule="auto"/>
      <w:ind w:left="720"/>
    </w:pPr>
    <w:rPr>
      <w:rFonts w:ascii="Arial" w:eastAsia="Times New Roman" w:hAnsi="Arial" w:cs="Arial"/>
      <w:color w:val="auto"/>
      <w:sz w:val="22"/>
      <w:szCs w:val="22"/>
      <w:lang w:eastAsia="en-US"/>
    </w:rPr>
  </w:style>
  <w:style w:type="character" w:customStyle="1" w:styleId="AkapitzlistZnak">
    <w:name w:val="Akapit z listą Znak"/>
    <w:aliases w:val="normalny tekst Znak,L1 Znak,Numerowanie Znak,List Paragraph Znak,Akapit z listą5 Znak"/>
    <w:link w:val="Akapitzlist"/>
    <w:uiPriority w:val="34"/>
    <w:qFormat/>
    <w:rsid w:val="00246AED"/>
    <w:rPr>
      <w:rFonts w:ascii="Arial" w:eastAsia="Times New Roman" w:hAnsi="Arial" w:cs="Arial"/>
    </w:rPr>
  </w:style>
  <w:style w:type="character" w:styleId="Odwoaniedokomentarza">
    <w:name w:val="annotation reference"/>
    <w:basedOn w:val="Domylnaczcionkaakapitu"/>
    <w:uiPriority w:val="99"/>
    <w:semiHidden/>
    <w:unhideWhenUsed/>
    <w:rsid w:val="00246AED"/>
    <w:rPr>
      <w:sz w:val="16"/>
      <w:szCs w:val="16"/>
    </w:rPr>
  </w:style>
  <w:style w:type="paragraph" w:styleId="Tekstkomentarza">
    <w:name w:val="annotation text"/>
    <w:basedOn w:val="Normalny"/>
    <w:link w:val="TekstkomentarzaZnak"/>
    <w:uiPriority w:val="99"/>
    <w:semiHidden/>
    <w:unhideWhenUsed/>
    <w:rsid w:val="00246AED"/>
    <w:pPr>
      <w:spacing w:after="0"/>
    </w:pPr>
    <w:rPr>
      <w:rFonts w:ascii="Times New Roman" w:eastAsia="Times New Roman" w:hAnsi="Times New Roman" w:cs="Times New Roman"/>
      <w:color w:val="auto"/>
      <w:sz w:val="20"/>
      <w:szCs w:val="20"/>
    </w:rPr>
  </w:style>
  <w:style w:type="character" w:customStyle="1" w:styleId="TekstkomentarzaZnak">
    <w:name w:val="Tekst komentarza Znak"/>
    <w:basedOn w:val="Domylnaczcionkaakapitu"/>
    <w:link w:val="Tekstkomentarza"/>
    <w:uiPriority w:val="99"/>
    <w:semiHidden/>
    <w:rsid w:val="00246AED"/>
    <w:rPr>
      <w:rFonts w:ascii="Times New Roman" w:eastAsia="Times New Roman" w:hAnsi="Times New Roman" w:cs="Times New Roman"/>
      <w:sz w:val="20"/>
      <w:szCs w:val="20"/>
      <w:lang w:eastAsia="pl-PL"/>
    </w:rPr>
  </w:style>
  <w:style w:type="paragraph" w:styleId="Tekstdymka">
    <w:name w:val="Balloon Text"/>
    <w:basedOn w:val="Normalny"/>
    <w:link w:val="TekstdymkaZnak"/>
    <w:uiPriority w:val="99"/>
    <w:semiHidden/>
    <w:unhideWhenUsed/>
    <w:rsid w:val="00246AED"/>
    <w:pPr>
      <w:spacing w:after="0"/>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246AED"/>
    <w:rPr>
      <w:rFonts w:ascii="Segoe UI" w:eastAsia="Arial Unicode MS" w:hAnsi="Segoe UI" w:cs="Segoe UI"/>
      <w:color w:val="000000"/>
      <w:sz w:val="18"/>
      <w:szCs w:val="18"/>
      <w:lang w:eastAsia="pl-PL"/>
    </w:rPr>
  </w:style>
  <w:style w:type="character" w:customStyle="1" w:styleId="Nagwek3Znak">
    <w:name w:val="Nagłówek 3 Znak"/>
    <w:basedOn w:val="Domylnaczcionkaakapitu"/>
    <w:link w:val="Nagwek3"/>
    <w:uiPriority w:val="9"/>
    <w:rsid w:val="00A03664"/>
    <w:rPr>
      <w:rFonts w:asciiTheme="majorHAnsi" w:eastAsiaTheme="majorEastAsia" w:hAnsiTheme="majorHAnsi" w:cstheme="majorBidi"/>
      <w:b/>
      <w:bCs/>
      <w:color w:val="5B9BD5" w:themeColor="accent1"/>
      <w:sz w:val="24"/>
      <w:szCs w:val="24"/>
      <w:lang w:eastAsia="pl-PL"/>
    </w:rPr>
  </w:style>
  <w:style w:type="character" w:customStyle="1" w:styleId="Heading2Consolas12pt1">
    <w:name w:val="Heading #2 + Consolas;12 pt1"/>
    <w:basedOn w:val="Domylnaczcionkaakapitu"/>
    <w:rsid w:val="00A03664"/>
    <w:rPr>
      <w:rFonts w:ascii="Consolas" w:eastAsia="Consolas" w:hAnsi="Consolas" w:cs="Consolas"/>
      <w:sz w:val="24"/>
      <w:szCs w:val="24"/>
      <w:shd w:val="clear" w:color="auto" w:fill="FFFFFF"/>
    </w:rPr>
  </w:style>
  <w:style w:type="paragraph" w:styleId="Tematkomentarza">
    <w:name w:val="annotation subject"/>
    <w:basedOn w:val="Tekstkomentarza"/>
    <w:next w:val="Tekstkomentarza"/>
    <w:link w:val="TematkomentarzaZnak"/>
    <w:uiPriority w:val="99"/>
    <w:semiHidden/>
    <w:unhideWhenUsed/>
    <w:rsid w:val="00EA4F87"/>
    <w:pPr>
      <w:spacing w:after="80"/>
    </w:pPr>
    <w:rPr>
      <w:rFonts w:ascii="Arial Unicode MS" w:eastAsia="Arial Unicode MS" w:hAnsi="Arial Unicode MS" w:cs="Arial Unicode MS"/>
      <w:b/>
      <w:bCs/>
      <w:color w:val="000000"/>
    </w:rPr>
  </w:style>
  <w:style w:type="character" w:customStyle="1" w:styleId="TematkomentarzaZnak">
    <w:name w:val="Temat komentarza Znak"/>
    <w:basedOn w:val="TekstkomentarzaZnak"/>
    <w:link w:val="Tematkomentarza"/>
    <w:uiPriority w:val="99"/>
    <w:semiHidden/>
    <w:rsid w:val="00EA4F87"/>
    <w:rPr>
      <w:rFonts w:ascii="Arial Unicode MS" w:eastAsia="Arial Unicode MS" w:hAnsi="Arial Unicode MS" w:cs="Arial Unicode MS"/>
      <w:b/>
      <w:bCs/>
      <w:color w:val="000000"/>
      <w:sz w:val="20"/>
      <w:szCs w:val="20"/>
      <w:lang w:eastAsia="pl-PL"/>
    </w:rPr>
  </w:style>
  <w:style w:type="paragraph" w:styleId="Poprawka">
    <w:name w:val="Revision"/>
    <w:hidden/>
    <w:uiPriority w:val="99"/>
    <w:semiHidden/>
    <w:rsid w:val="009818F9"/>
    <w:pPr>
      <w:spacing w:after="0" w:line="240" w:lineRule="auto"/>
    </w:pPr>
    <w:rPr>
      <w:rFonts w:ascii="Arial Unicode MS" w:eastAsia="Arial Unicode MS" w:hAnsi="Arial Unicode MS" w:cs="Arial Unicode MS"/>
      <w:color w:val="000000"/>
      <w:sz w:val="24"/>
      <w:szCs w:val="24"/>
      <w:lang w:eastAsia="pl-PL"/>
    </w:rPr>
  </w:style>
  <w:style w:type="paragraph" w:styleId="Nagwek">
    <w:name w:val="header"/>
    <w:basedOn w:val="Normalny"/>
    <w:link w:val="NagwekZnak"/>
    <w:uiPriority w:val="99"/>
    <w:unhideWhenUsed/>
    <w:rsid w:val="00D75E2A"/>
    <w:pPr>
      <w:tabs>
        <w:tab w:val="center" w:pos="4536"/>
        <w:tab w:val="right" w:pos="9072"/>
      </w:tabs>
      <w:spacing w:after="0"/>
    </w:pPr>
  </w:style>
  <w:style w:type="character" w:customStyle="1" w:styleId="NagwekZnak">
    <w:name w:val="Nagłówek Znak"/>
    <w:basedOn w:val="Domylnaczcionkaakapitu"/>
    <w:link w:val="Nagwek"/>
    <w:uiPriority w:val="99"/>
    <w:rsid w:val="00D75E2A"/>
    <w:rPr>
      <w:rFonts w:ascii="Arial Unicode MS" w:eastAsia="Arial Unicode MS" w:hAnsi="Arial Unicode MS" w:cs="Arial Unicode MS"/>
      <w:color w:val="000000"/>
      <w:sz w:val="24"/>
      <w:szCs w:val="24"/>
      <w:lang w:eastAsia="pl-PL"/>
    </w:rPr>
  </w:style>
  <w:style w:type="paragraph" w:styleId="Stopka">
    <w:name w:val="footer"/>
    <w:basedOn w:val="Normalny"/>
    <w:link w:val="StopkaZnak"/>
    <w:uiPriority w:val="99"/>
    <w:unhideWhenUsed/>
    <w:rsid w:val="00D75E2A"/>
    <w:pPr>
      <w:tabs>
        <w:tab w:val="center" w:pos="4536"/>
        <w:tab w:val="right" w:pos="9072"/>
      </w:tabs>
      <w:spacing w:after="0"/>
    </w:pPr>
  </w:style>
  <w:style w:type="character" w:customStyle="1" w:styleId="StopkaZnak">
    <w:name w:val="Stopka Znak"/>
    <w:basedOn w:val="Domylnaczcionkaakapitu"/>
    <w:link w:val="Stopka"/>
    <w:uiPriority w:val="99"/>
    <w:rsid w:val="00D75E2A"/>
    <w:rPr>
      <w:rFonts w:ascii="Arial Unicode MS" w:eastAsia="Arial Unicode MS" w:hAnsi="Arial Unicode MS" w:cs="Arial Unicode MS"/>
      <w:color w:val="000000"/>
      <w:sz w:val="24"/>
      <w:szCs w:val="24"/>
      <w:lang w:eastAsia="pl-PL"/>
    </w:rPr>
  </w:style>
  <w:style w:type="paragraph" w:styleId="NormalnyWeb">
    <w:name w:val="Normal (Web)"/>
    <w:basedOn w:val="Normalny"/>
    <w:uiPriority w:val="99"/>
    <w:unhideWhenUsed/>
    <w:rsid w:val="008B73B0"/>
    <w:pPr>
      <w:spacing w:before="100" w:beforeAutospacing="1" w:after="100" w:afterAutospacing="1"/>
    </w:pPr>
    <w:rPr>
      <w:rFonts w:ascii="Times New Roman" w:eastAsia="Times New Roman" w:hAnsi="Times New Roman" w:cs="Times New Roman"/>
      <w:color w:val="auto"/>
    </w:rPr>
  </w:style>
  <w:style w:type="character" w:styleId="Uwydatnienie">
    <w:name w:val="Emphasis"/>
    <w:basedOn w:val="Domylnaczcionkaakapitu"/>
    <w:uiPriority w:val="20"/>
    <w:qFormat/>
    <w:rsid w:val="008B73B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2979781">
      <w:bodyDiv w:val="1"/>
      <w:marLeft w:val="0"/>
      <w:marRight w:val="0"/>
      <w:marTop w:val="0"/>
      <w:marBottom w:val="0"/>
      <w:divBdr>
        <w:top w:val="none" w:sz="0" w:space="0" w:color="auto"/>
        <w:left w:val="none" w:sz="0" w:space="0" w:color="auto"/>
        <w:bottom w:val="none" w:sz="0" w:space="0" w:color="auto"/>
        <w:right w:val="none" w:sz="0" w:space="0" w:color="auto"/>
      </w:divBdr>
    </w:div>
    <w:div w:id="1390298793">
      <w:bodyDiv w:val="1"/>
      <w:marLeft w:val="0"/>
      <w:marRight w:val="0"/>
      <w:marTop w:val="0"/>
      <w:marBottom w:val="0"/>
      <w:divBdr>
        <w:top w:val="none" w:sz="0" w:space="0" w:color="auto"/>
        <w:left w:val="none" w:sz="0" w:space="0" w:color="auto"/>
        <w:bottom w:val="none" w:sz="0" w:space="0" w:color="auto"/>
        <w:right w:val="none" w:sz="0" w:space="0" w:color="auto"/>
      </w:divBdr>
    </w:div>
    <w:div w:id="1962152442">
      <w:bodyDiv w:val="1"/>
      <w:marLeft w:val="0"/>
      <w:marRight w:val="0"/>
      <w:marTop w:val="0"/>
      <w:marBottom w:val="0"/>
      <w:divBdr>
        <w:top w:val="none" w:sz="0" w:space="0" w:color="auto"/>
        <w:left w:val="none" w:sz="0" w:space="0" w:color="auto"/>
        <w:bottom w:val="none" w:sz="0" w:space="0" w:color="auto"/>
        <w:right w:val="none" w:sz="0" w:space="0" w:color="auto"/>
      </w:divBdr>
    </w:div>
    <w:div w:id="20591590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019F82-1EFD-4288-A348-BC65A34050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TotalTime>
  <Pages>15</Pages>
  <Words>6905</Words>
  <Characters>41431</Characters>
  <Application>Microsoft Office Word</Application>
  <DocSecurity>0</DocSecurity>
  <Lines>345</Lines>
  <Paragraphs>96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48240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Kasperek Patrycja</dc:creator>
  <cp:keywords/>
  <dc:description/>
  <cp:lastModifiedBy>Cebula Adriana</cp:lastModifiedBy>
  <cp:revision>48</cp:revision>
  <cp:lastPrinted>2023-12-27T13:15:00Z</cp:lastPrinted>
  <dcterms:created xsi:type="dcterms:W3CDTF">2023-12-19T08:35:00Z</dcterms:created>
  <dcterms:modified xsi:type="dcterms:W3CDTF">2023-12-28T07:41:00Z</dcterms:modified>
</cp:coreProperties>
</file>