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F66E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2025-07-21</w:t>
      </w:r>
      <w:r w:rsidR="00484E4D">
        <w:rPr>
          <w:sz w:val="22"/>
          <w:szCs w:val="22"/>
        </w:rPr>
        <w:fldChar w:fldCharType="end"/>
      </w:r>
    </w:p>
    <w:p w14:paraId="20A2836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CA6150">
        <w:pict w14:anchorId="2A1CB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1597A4B1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GIP-25-206139</w:t>
      </w:r>
      <w:r>
        <w:rPr>
          <w:sz w:val="22"/>
          <w:szCs w:val="22"/>
        </w:rPr>
        <w:fldChar w:fldCharType="end"/>
      </w:r>
    </w:p>
    <w:p w14:paraId="7595DC7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GIP-GOI.0501.12.2025.2</w:t>
      </w:r>
      <w:r>
        <w:rPr>
          <w:sz w:val="22"/>
          <w:szCs w:val="22"/>
        </w:rPr>
        <w:fldChar w:fldCharType="end"/>
      </w:r>
    </w:p>
    <w:p w14:paraId="1137839F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70E1D40" w14:textId="77777777" w:rsidR="00447E11" w:rsidRDefault="00447E11" w:rsidP="009D2B9B">
      <w:pPr>
        <w:spacing w:line="360" w:lineRule="auto"/>
        <w:ind w:left="4254"/>
        <w:rPr>
          <w:b/>
          <w:sz w:val="22"/>
          <w:szCs w:val="22"/>
        </w:rPr>
      </w:pPr>
    </w:p>
    <w:p w14:paraId="0F2A99A7" w14:textId="77777777" w:rsidR="00447E11" w:rsidRDefault="00447E11" w:rsidP="009D2B9B">
      <w:pPr>
        <w:spacing w:line="360" w:lineRule="auto"/>
        <w:ind w:left="4254"/>
        <w:rPr>
          <w:b/>
          <w:sz w:val="22"/>
          <w:szCs w:val="22"/>
        </w:rPr>
      </w:pPr>
    </w:p>
    <w:p w14:paraId="25FE0183" w14:textId="77777777" w:rsidR="00447E11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  <w:r w:rsidRPr="00FC458C">
        <w:rPr>
          <w:rStyle w:val="normaltextrun"/>
          <w:rFonts w:asciiTheme="minorHAnsi" w:hAnsiTheme="minorHAnsi" w:cstheme="minorHAnsi"/>
          <w:b/>
          <w:bCs/>
          <w:spacing w:val="20"/>
        </w:rPr>
        <w:t>Zapytanie o wartość zamówienia</w:t>
      </w:r>
    </w:p>
    <w:p w14:paraId="1C8CC477" w14:textId="77777777" w:rsidR="00447E11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</w:p>
    <w:p w14:paraId="5F59B819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spacing w:val="20"/>
        </w:rPr>
      </w:pPr>
    </w:p>
    <w:p w14:paraId="0FF87562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Państwowa Inspekcja Pracy Główny Inspektorat Pracy zwraca się z uprzejmą prośbą o przesłanie wyceny na dostawę pakietów subskrypcji Microsoft albo pakietów subskrypcji równoważnych do Microsoft, dla jednostek organizacyjnych Państwowej Inspekcji Pracy.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49BBE7C0" w14:textId="6510C1A9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 xml:space="preserve">Szczegółowy opis parametrów technicznych i funkcjonalności zawiera załącznik 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nr 1. Wyceny należy przekazać na „Formularzu wyceny” załącznik nr 2 do dnia </w:t>
      </w:r>
      <w:r w:rsidR="00CA6150">
        <w:rPr>
          <w:rStyle w:val="normaltextrun"/>
          <w:rFonts w:asciiTheme="minorHAnsi" w:hAnsiTheme="minorHAnsi" w:cstheme="minorHAnsi"/>
          <w:spacing w:val="20"/>
        </w:rPr>
        <w:t>31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.07.2025 r. na adres: </w:t>
      </w:r>
      <w:hyperlink r:id="rId12" w:tgtFrame="_blank" w:history="1">
        <w:r w:rsidRPr="00FC458C">
          <w:rPr>
            <w:rStyle w:val="normaltextrun"/>
            <w:rFonts w:asciiTheme="minorHAnsi" w:hAnsiTheme="minorHAnsi" w:cstheme="minorHAnsi"/>
            <w:color w:val="0563C1"/>
            <w:spacing w:val="20"/>
            <w:u w:val="single"/>
          </w:rPr>
          <w:t>kancelaria@gip.pip.gov.pl</w:t>
        </w:r>
      </w:hyperlink>
      <w:r w:rsidRPr="00FC458C">
        <w:rPr>
          <w:rStyle w:val="normaltextrun"/>
          <w:rFonts w:asciiTheme="minorHAnsi" w:hAnsiTheme="minorHAnsi" w:cstheme="minorHAnsi"/>
          <w:color w:val="0563C1"/>
          <w:spacing w:val="20"/>
          <w:u w:val="single"/>
        </w:rPr>
        <w:t> </w:t>
      </w:r>
      <w:r w:rsidRPr="00FC458C">
        <w:rPr>
          <w:rStyle w:val="eop"/>
          <w:rFonts w:asciiTheme="minorHAnsi" w:hAnsiTheme="minorHAnsi" w:cstheme="minorHAnsi"/>
          <w:color w:val="0563C1"/>
          <w:spacing w:val="20"/>
        </w:rPr>
        <w:t> </w:t>
      </w:r>
    </w:p>
    <w:p w14:paraId="48B67E9A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Jednocześnie informuję, że niniejsze zapytanie nie jest ogłoszeniem w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rozumieniu przepisów ustawy Prawo zamówień publicznych, a przesłane informacje nie będą stanowić oferty w rozumieniu Kodeksu cywilnego. Nie jest również zobowiązaniem do przyjęcia przez Państwową Inspekcję Pracy Główny Inspektorat Pracy którejkolwiek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Fonts w:asciiTheme="minorHAnsi" w:hAnsiTheme="minorHAnsi" w:cstheme="minorHAnsi"/>
          <w:spacing w:val="20"/>
        </w:rPr>
        <w:br/>
      </w:r>
      <w:r w:rsidRPr="00FC458C">
        <w:rPr>
          <w:rStyle w:val="normaltextrun"/>
          <w:rFonts w:asciiTheme="minorHAnsi" w:hAnsiTheme="minorHAnsi" w:cstheme="minorHAnsi"/>
          <w:spacing w:val="20"/>
        </w:rPr>
        <w:t>z przesłanych wycen. 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1C23A939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1F1FA9EE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Zamówienie dofinansowane w ramach projektu pn. „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w PIP”, Program: Krajowy Plan Odbudowy i Zwiększania Odporności; Priorytet: C3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; Działanie: C3.1.1.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-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CyberPL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– numer porozumienia o powierzenie grantu KPOD.05.10- CR.01-001/24/0036/ KPOD.05.10-CR.01-001/25/2025.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5D5558DC" w14:textId="77777777" w:rsidR="00BE75DB" w:rsidRPr="00BE75DB" w:rsidRDefault="00BE75DB" w:rsidP="00447E11">
      <w:pPr>
        <w:spacing w:line="360" w:lineRule="auto"/>
        <w:ind w:left="3969"/>
        <w:rPr>
          <w:sz w:val="22"/>
          <w:szCs w:val="22"/>
        </w:rPr>
      </w:pPr>
    </w:p>
    <w:sectPr w:rsidR="00BE75DB" w:rsidRPr="00BE75DB" w:rsidSect="00BE75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1134" w:bottom="90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1633" w14:textId="77777777" w:rsidR="00B87545" w:rsidRDefault="00B87545">
      <w:r>
        <w:separator/>
      </w:r>
    </w:p>
  </w:endnote>
  <w:endnote w:type="continuationSeparator" w:id="0">
    <w:p w14:paraId="762CE648" w14:textId="77777777" w:rsidR="00B87545" w:rsidRDefault="00B8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301" w14:textId="74837947" w:rsidR="00845627" w:rsidRDefault="00845627" w:rsidP="00BE75DB">
    <w:pPr>
      <w:pStyle w:val="Stopka"/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63360" behindDoc="0" locked="0" layoutInCell="1" allowOverlap="1" wp14:anchorId="72D09851" wp14:editId="0E4CE07B">
          <wp:simplePos x="0" y="0"/>
          <wp:positionH relativeFrom="margin">
            <wp:posOffset>-614045</wp:posOffset>
          </wp:positionH>
          <wp:positionV relativeFrom="paragraph">
            <wp:posOffset>142875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F08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7AAB8E4B" wp14:editId="227ED9D2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B093" w14:textId="77777777" w:rsidR="00B87545" w:rsidRDefault="00B87545">
      <w:r>
        <w:separator/>
      </w:r>
    </w:p>
  </w:footnote>
  <w:footnote w:type="continuationSeparator" w:id="0">
    <w:p w14:paraId="1E4357F1" w14:textId="77777777" w:rsidR="00B87545" w:rsidRDefault="00B8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AA3" w14:textId="67181EB5" w:rsidR="00845627" w:rsidRDefault="00845627">
    <w:pPr>
      <w:pStyle w:val="Nagwek"/>
    </w:pPr>
    <w:r>
      <w:rPr>
        <w:noProof/>
      </w:rPr>
      <w:drawing>
        <wp:inline distT="0" distB="0" distL="0" distR="0" wp14:anchorId="235EF660" wp14:editId="14023BED">
          <wp:extent cx="5579745" cy="685566"/>
          <wp:effectExtent l="0" t="0" r="1905" b="635"/>
          <wp:docPr id="1091023055" name="Obraz 109102305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4E1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7211E9F5" wp14:editId="34494A13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DADAC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38645">
    <w:abstractNumId w:val="8"/>
  </w:num>
  <w:num w:numId="2" w16cid:durableId="770779537">
    <w:abstractNumId w:val="3"/>
  </w:num>
  <w:num w:numId="3" w16cid:durableId="1362512360">
    <w:abstractNumId w:val="2"/>
  </w:num>
  <w:num w:numId="4" w16cid:durableId="1040088200">
    <w:abstractNumId w:val="1"/>
  </w:num>
  <w:num w:numId="5" w16cid:durableId="1160389888">
    <w:abstractNumId w:val="0"/>
  </w:num>
  <w:num w:numId="6" w16cid:durableId="353657355">
    <w:abstractNumId w:val="9"/>
  </w:num>
  <w:num w:numId="7" w16cid:durableId="2072725644">
    <w:abstractNumId w:val="7"/>
  </w:num>
  <w:num w:numId="8" w16cid:durableId="890965233">
    <w:abstractNumId w:val="6"/>
  </w:num>
  <w:num w:numId="9" w16cid:durableId="1436636245">
    <w:abstractNumId w:val="5"/>
  </w:num>
  <w:num w:numId="10" w16cid:durableId="175643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47E11"/>
    <w:rsid w:val="00484E4D"/>
    <w:rsid w:val="004966DD"/>
    <w:rsid w:val="004E585D"/>
    <w:rsid w:val="00531BAF"/>
    <w:rsid w:val="00565FAC"/>
    <w:rsid w:val="005A31A9"/>
    <w:rsid w:val="00610AF2"/>
    <w:rsid w:val="00612E7F"/>
    <w:rsid w:val="00625563"/>
    <w:rsid w:val="0063475C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4562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44DA3"/>
    <w:rsid w:val="00B8388B"/>
    <w:rsid w:val="00B865B7"/>
    <w:rsid w:val="00B87545"/>
    <w:rsid w:val="00BA0842"/>
    <w:rsid w:val="00BE75DB"/>
    <w:rsid w:val="00C52775"/>
    <w:rsid w:val="00C56D01"/>
    <w:rsid w:val="00C72A1D"/>
    <w:rsid w:val="00CA6150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51DCB"/>
    <w:rsid w:val="00E81AC7"/>
    <w:rsid w:val="00E86C0E"/>
    <w:rsid w:val="00EE4E0C"/>
    <w:rsid w:val="00EF26D6"/>
    <w:rsid w:val="00F1120F"/>
    <w:rsid w:val="00F24104"/>
    <w:rsid w:val="00F47264"/>
    <w:rsid w:val="00F67D5E"/>
    <w:rsid w:val="00FA6B6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2A1E0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47E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447E11"/>
  </w:style>
  <w:style w:type="character" w:customStyle="1" w:styleId="eop">
    <w:name w:val="eop"/>
    <w:basedOn w:val="Domylnaczcionkaakapitu"/>
    <w:rsid w:val="00447E11"/>
  </w:style>
  <w:style w:type="character" w:customStyle="1" w:styleId="scxw137395536">
    <w:name w:val="scxw137395536"/>
    <w:basedOn w:val="Domylnaczcionkaakapitu"/>
    <w:rsid w:val="0044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Klaudia Bober</cp:lastModifiedBy>
  <cp:revision>7</cp:revision>
  <cp:lastPrinted>2015-12-03T10:16:00Z</cp:lastPrinted>
  <dcterms:created xsi:type="dcterms:W3CDTF">2025-07-01T09:37:00Z</dcterms:created>
  <dcterms:modified xsi:type="dcterms:W3CDTF">2025-07-23T11:07:00Z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GIP-GOI.0501.12.2025.2</vt:lpwstr>
  </property>
  <property fmtid="{D5CDD505-2E9C-101B-9397-08002B2CF9AE}" pid="13" name="UNPPisma">
    <vt:lpwstr>GIP-25-206139</vt:lpwstr>
  </property>
  <property fmtid="{D5CDD505-2E9C-101B-9397-08002B2CF9AE}" pid="14" name="ZnakSprawy">
    <vt:lpwstr>GIP-GOI.0501.12.2025</vt:lpwstr>
  </property>
  <property fmtid="{D5CDD505-2E9C-101B-9397-08002B2CF9AE}" pid="15" name="ZnakSprawy2">
    <vt:lpwstr>Znak sprawy: GIP-GOI.0501.12.2025</vt:lpwstr>
  </property>
  <property fmtid="{D5CDD505-2E9C-101B-9397-08002B2CF9AE}" pid="16" name="AktualnaDataSlownie">
    <vt:lpwstr>21 lipca 2025</vt:lpwstr>
  </property>
  <property fmtid="{D5CDD505-2E9C-101B-9397-08002B2CF9AE}" pid="17" name="ZnakSprawyPrzedPrzeniesieniem">
    <vt:lpwstr/>
  </property>
  <property fmtid="{D5CDD505-2E9C-101B-9397-08002B2CF9AE}" pid="18" name="Autor">
    <vt:lpwstr>Woźniak Konrad</vt:lpwstr>
  </property>
  <property fmtid="{D5CDD505-2E9C-101B-9397-08002B2CF9AE}" pid="19" name="AutorNumer">
    <vt:lpwstr>000669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KW</vt:lpwstr>
  </property>
  <property fmtid="{D5CDD505-2E9C-101B-9397-08002B2CF9AE}" pid="22" name="AutorNrTelefonu">
    <vt:lpwstr>223918201</vt:lpwstr>
  </property>
  <property fmtid="{D5CDD505-2E9C-101B-9397-08002B2CF9AE}" pid="23" name="Stanowisko">
    <vt:lpwstr>Główny specjalista</vt:lpwstr>
  </property>
  <property fmtid="{D5CDD505-2E9C-101B-9397-08002B2CF9AE}" pid="24" name="OpisPisma">
    <vt:lpwstr>dotyczy umieszczenia na stronie BIP zapytania o wartość zamówienia - pakiet Microsoft KPO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2025-07-21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2025-07-21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2025-07-21 12:58:13</vt:lpwstr>
  </property>
  <property fmtid="{D5CDD505-2E9C-101B-9397-08002B2CF9AE}" pid="51" name="TematSprawy">
    <vt:lpwstr>Zakup subskrypcji pakietów Microsoft - KPO 2025</vt:lpwstr>
  </property>
  <property fmtid="{D5CDD505-2E9C-101B-9397-08002B2CF9AE}" pid="52" name="ProwadzacySprawe">
    <vt:lpwstr>Woźniak Konrad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