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5C95758F" w:rsidR="00A82F78" w:rsidRPr="007124D1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</w:t>
      </w:r>
      <w:r w:rsidR="004B53F7">
        <w:rPr>
          <w:rFonts w:ascii="Lato" w:hAnsi="Lato"/>
          <w:spacing w:val="4"/>
          <w:sz w:val="20"/>
          <w:szCs w:val="20"/>
        </w:rPr>
        <w:t>0</w:t>
      </w:r>
      <w:r w:rsidR="00447586" w:rsidRPr="00447586">
        <w:rPr>
          <w:rFonts w:ascii="Lato" w:hAnsi="Lato"/>
          <w:spacing w:val="4"/>
          <w:sz w:val="20"/>
          <w:szCs w:val="20"/>
        </w:rPr>
        <w:t>.7.2023.AZ.</w:t>
      </w:r>
      <w:r w:rsidR="004B53F7">
        <w:rPr>
          <w:rFonts w:ascii="Lato" w:hAnsi="Lato"/>
          <w:spacing w:val="4"/>
          <w:sz w:val="20"/>
          <w:szCs w:val="20"/>
        </w:rPr>
        <w:t>2</w:t>
      </w:r>
      <w:r w:rsidR="00B44489">
        <w:rPr>
          <w:rFonts w:ascii="Lato" w:hAnsi="Lato"/>
          <w:spacing w:val="4"/>
          <w:sz w:val="20"/>
          <w:szCs w:val="20"/>
        </w:rPr>
        <w:t>4</w:t>
      </w:r>
    </w:p>
    <w:p w14:paraId="68A07A8F" w14:textId="77777777" w:rsidR="00A82F78" w:rsidRPr="009276B2" w:rsidRDefault="00A82F78" w:rsidP="00C53987">
      <w:pPr>
        <w:spacing w:after="0" w:line="240" w:lineRule="exact"/>
        <w:rPr>
          <w:rFonts w:ascii="Lato" w:hAnsi="Lato"/>
          <w:sz w:val="20"/>
        </w:rPr>
      </w:pPr>
    </w:p>
    <w:p w14:paraId="1B28023C" w14:textId="77777777" w:rsidR="004B53F7" w:rsidRDefault="004B53F7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BE0A7BB" w14:textId="77777777" w:rsidR="00B44489" w:rsidRPr="00DE3A41" w:rsidRDefault="00B44489" w:rsidP="00B44489">
      <w:pPr>
        <w:spacing w:after="0" w:line="260" w:lineRule="exact"/>
        <w:rPr>
          <w:rFonts w:ascii="Lato" w:hAnsi="Lato"/>
          <w:sz w:val="20"/>
          <w:szCs w:val="20"/>
        </w:rPr>
      </w:pPr>
    </w:p>
    <w:p w14:paraId="248FACF1" w14:textId="77777777" w:rsidR="00B44489" w:rsidRPr="00DE3A41" w:rsidRDefault="00B44489" w:rsidP="00B44489">
      <w:pPr>
        <w:spacing w:after="0" w:line="260" w:lineRule="exact"/>
        <w:rPr>
          <w:rFonts w:ascii="Lato" w:hAnsi="Lato"/>
          <w:sz w:val="20"/>
          <w:szCs w:val="20"/>
        </w:rPr>
      </w:pPr>
    </w:p>
    <w:p w14:paraId="59262E59" w14:textId="60442EE4" w:rsidR="00B44489" w:rsidRPr="00DE3A41" w:rsidRDefault="00B44489" w:rsidP="00B44489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8CCE7D2" w14:textId="26770249" w:rsidR="00B44489" w:rsidRPr="00DE3A41" w:rsidRDefault="00B44489" w:rsidP="00B4448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8A030E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art. 49 § 1 i 2 ustawy z dnia 14 czerwca 1960 r. – Kodeks postępowania administracyjnego (</w:t>
      </w:r>
      <w:proofErr w:type="spellStart"/>
      <w:r w:rsidR="008A030E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8A030E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 w:rsidR="008A030E"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="008A030E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8A030E"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="008A030E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8A03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9q ust. 2 i 4 ustawy z dnia 28 marca 2003 r. o transporcie kolejowym </w:t>
      </w:r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. Dz. U. z 202</w:t>
      </w:r>
      <w:r w:rsidR="008A030E">
        <w:rPr>
          <w:rFonts w:ascii="Lato" w:eastAsia="Arial" w:hAnsi="Lato" w:cs="Arial"/>
          <w:spacing w:val="4"/>
          <w:sz w:val="20"/>
          <w:szCs w:val="20"/>
          <w:lang w:eastAsia="pl-PL"/>
        </w:rPr>
        <w:t>5</w:t>
      </w:r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8A030E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1234, z </w:t>
      </w:r>
      <w:proofErr w:type="spellStart"/>
      <w:r w:rsidR="008A030E">
        <w:rPr>
          <w:rFonts w:ascii="Lato" w:eastAsia="Arial" w:hAnsi="Lato" w:cs="Arial"/>
          <w:spacing w:val="4"/>
          <w:sz w:val="20"/>
          <w:szCs w:val="20"/>
          <w:lang w:eastAsia="pl-PL"/>
        </w:rPr>
        <w:t>późn</w:t>
      </w:r>
      <w:proofErr w:type="spellEnd"/>
      <w:r w:rsidR="008A030E">
        <w:rPr>
          <w:rFonts w:ascii="Lato" w:eastAsia="Arial" w:hAnsi="Lato" w:cs="Arial"/>
          <w:spacing w:val="4"/>
          <w:sz w:val="20"/>
          <w:szCs w:val="20"/>
          <w:lang w:eastAsia="pl-PL"/>
        </w:rPr>
        <w:t>. zm.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</w:p>
    <w:p w14:paraId="57E634CF" w14:textId="7FD10EB6" w:rsidR="00B44489" w:rsidRPr="00DE3A41" w:rsidRDefault="00B44489" w:rsidP="00B44489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2853F31B" w14:textId="67DBF13D" w:rsidR="009669F6" w:rsidRDefault="009669F6" w:rsidP="009669F6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27 lutego 2026 r., znak: DLI-II.7620.7.2023.AZ.23, </w:t>
      </w:r>
      <w:r w:rsidR="00EA109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przedmiocie zmiany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decyzj</w:t>
      </w:r>
      <w:r w:rsidR="00EA109F"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Ministra Rozwoju i Technologii z dnia 11 stycznia 2022 r., znak: DLI-II.7620.16.2021.EŁ.12, utrzymując</w:t>
      </w:r>
      <w:r w:rsidR="00EA109F">
        <w:rPr>
          <w:rFonts w:ascii="Lato" w:hAnsi="Lato" w:cs="Arial"/>
          <w:spacing w:val="4"/>
          <w:sz w:val="20"/>
          <w:szCs w:val="20"/>
        </w:rPr>
        <w:t>ej</w:t>
      </w:r>
      <w:r>
        <w:rPr>
          <w:rFonts w:ascii="Lato" w:hAnsi="Lato" w:cs="Arial"/>
          <w:spacing w:val="4"/>
          <w:sz w:val="20"/>
          <w:szCs w:val="20"/>
        </w:rPr>
        <w:t xml:space="preserve"> w mocy (pkt I decyzji) decyzję Wojewody Śląskiego </w:t>
      </w:r>
      <w:r>
        <w:rPr>
          <w:rFonts w:ascii="Lato" w:hAnsi="Lato" w:cs="Arial"/>
          <w:spacing w:val="4"/>
          <w:sz w:val="20"/>
          <w:szCs w:val="20"/>
        </w:rPr>
        <w:br/>
        <w:t xml:space="preserve">nr 3/2021 z dnia 11 maja 2021 r., znak: IFXIII.747.34.2020, o ustaleniu lokalizacji linii kolejowej nr 182 na odcinku Tarnowskie Góry – Ożarowice zlokalizowanej na terenie wojewódzkiej śląskiego, w powiecie tarnogórskim, na terenie gmin: Tarnowskie Góry, Miasteczko Śląskie, Świerklaniec, Ożarowice, w ramach przedsięwzięcia pn. „Rewitalizacja i odbudowa częściowo nieczynnej linii kolejowej nr 182 na odcinku Tarnowskie Góry – Ożarowice, w ramach projektu pn.: Rewitalizacja i odbudowa częściowo nieczynnej linii kolejowej nr 182 Tarnowskie Góry - Zawiercie” oraz umarzającą postępowanie odwoławcze w zakresie jednego z </w:t>
      </w:r>
      <w:proofErr w:type="spellStart"/>
      <w:r>
        <w:rPr>
          <w:rFonts w:ascii="Lato" w:hAnsi="Lato" w:cs="Arial"/>
          <w:spacing w:val="4"/>
          <w:sz w:val="20"/>
          <w:szCs w:val="20"/>
        </w:rPr>
        <w:t>odwołań</w:t>
      </w:r>
      <w:proofErr w:type="spellEnd"/>
      <w:r>
        <w:rPr>
          <w:rFonts w:ascii="Lato" w:hAnsi="Lato" w:cs="Arial"/>
          <w:spacing w:val="4"/>
          <w:sz w:val="20"/>
          <w:szCs w:val="20"/>
        </w:rPr>
        <w:t xml:space="preserve"> (pkt II decyzji). </w:t>
      </w:r>
    </w:p>
    <w:p w14:paraId="681F0F5E" w14:textId="7BC29C01" w:rsidR="00726003" w:rsidRDefault="00726003" w:rsidP="000A594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Z</w:t>
      </w:r>
      <w:r w:rsidRPr="00A660ED">
        <w:rPr>
          <w:rFonts w:ascii="Lato" w:hAnsi="Lato" w:cs="Arial"/>
          <w:spacing w:val="4"/>
          <w:sz w:val="20"/>
          <w:szCs w:val="20"/>
        </w:rPr>
        <w:t xml:space="preserve"> treścią ww. decyzji </w:t>
      </w:r>
      <w:r>
        <w:rPr>
          <w:rFonts w:ascii="Lato" w:hAnsi="Lato" w:cs="Arial"/>
          <w:spacing w:val="4"/>
          <w:sz w:val="20"/>
          <w:szCs w:val="20"/>
        </w:rPr>
        <w:t xml:space="preserve">Ministra Finansów i Gospodarki </w:t>
      </w:r>
      <w:r w:rsidRPr="00A660ED">
        <w:rPr>
          <w:rFonts w:ascii="Lato" w:hAnsi="Lato" w:cs="Arial"/>
          <w:spacing w:val="4"/>
          <w:sz w:val="20"/>
          <w:szCs w:val="20"/>
        </w:rPr>
        <w:t xml:space="preserve">z dnia </w:t>
      </w:r>
      <w:r>
        <w:rPr>
          <w:rFonts w:ascii="Lato" w:hAnsi="Lato" w:cs="Arial"/>
          <w:spacing w:val="4"/>
          <w:sz w:val="20"/>
          <w:szCs w:val="20"/>
        </w:rPr>
        <w:t xml:space="preserve">27 lutego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A660ED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6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 </w:t>
      </w:r>
      <w:r>
        <w:rPr>
          <w:rFonts w:ascii="Lato" w:hAnsi="Lato" w:cs="Arial"/>
          <w:spacing w:val="4"/>
          <w:sz w:val="20"/>
          <w:szCs w:val="20"/>
        </w:rPr>
        <w:t xml:space="preserve">wraz z załącznikami </w:t>
      </w:r>
      <w:r w:rsidRPr="00A660ED">
        <w:rPr>
          <w:rFonts w:ascii="Lato" w:hAnsi="Lato" w:cs="Arial"/>
          <w:spacing w:val="4"/>
          <w:sz w:val="20"/>
          <w:szCs w:val="20"/>
        </w:rPr>
        <w:t xml:space="preserve">oraz aktami sprawy </w:t>
      </w:r>
      <w:r>
        <w:rPr>
          <w:rFonts w:ascii="Lato" w:hAnsi="Lato" w:cs="Arial"/>
          <w:spacing w:val="4"/>
          <w:sz w:val="20"/>
          <w:szCs w:val="20"/>
        </w:rPr>
        <w:t xml:space="preserve">można </w:t>
      </w:r>
      <w:r w:rsidRPr="00A660ED">
        <w:rPr>
          <w:rFonts w:ascii="Lato" w:hAnsi="Lato" w:cs="Arial"/>
          <w:spacing w:val="4"/>
          <w:sz w:val="20"/>
          <w:szCs w:val="20"/>
        </w:rPr>
        <w:t xml:space="preserve">zapoznać się w Ministerstwie Rozwoju </w:t>
      </w:r>
      <w:r>
        <w:rPr>
          <w:rFonts w:ascii="Lato" w:hAnsi="Lato" w:cs="Arial"/>
          <w:spacing w:val="4"/>
          <w:sz w:val="20"/>
          <w:szCs w:val="20"/>
        </w:rPr>
        <w:br/>
      </w:r>
      <w:r w:rsidRPr="00A660ED">
        <w:rPr>
          <w:rFonts w:ascii="Lato" w:hAnsi="Lato" w:cs="Arial"/>
          <w:spacing w:val="4"/>
          <w:sz w:val="20"/>
          <w:szCs w:val="20"/>
        </w:rPr>
        <w:t xml:space="preserve">i Technologii w Warszawie, ul. Chałubińskiego 4/6, we </w:t>
      </w:r>
      <w:r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</w:t>
      </w:r>
      <w:r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od </w:t>
      </w:r>
      <w:r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Pr="005878F8">
        <w:rPr>
          <w:rFonts w:ascii="Lato" w:hAnsi="Lato" w:cs="Arial"/>
          <w:spacing w:val="4"/>
          <w:sz w:val="20"/>
          <w:szCs w:val="20"/>
        </w:rPr>
        <w:t>jak również z treścią ww. decyzji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br/>
        <w:t>(bez załączników)</w:t>
      </w:r>
      <w:r w:rsidRPr="005878F8">
        <w:rPr>
          <w:rFonts w:ascii="Lato" w:hAnsi="Lato" w:cs="Arial"/>
          <w:spacing w:val="4"/>
          <w:sz w:val="20"/>
          <w:szCs w:val="20"/>
        </w:rPr>
        <w:t xml:space="preserve"> – w urzęd</w:t>
      </w:r>
      <w:r>
        <w:rPr>
          <w:rFonts w:ascii="Lato" w:hAnsi="Lato" w:cs="Arial"/>
          <w:spacing w:val="4"/>
          <w:sz w:val="20"/>
          <w:szCs w:val="20"/>
        </w:rPr>
        <w:t>ach</w:t>
      </w:r>
      <w:r w:rsidRPr="005878F8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gminy</w:t>
      </w:r>
      <w:r w:rsidRPr="005878F8">
        <w:rPr>
          <w:rFonts w:ascii="Lato" w:hAnsi="Lato" w:cs="Arial"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spacing w:val="4"/>
          <w:sz w:val="20"/>
          <w:szCs w:val="20"/>
        </w:rPr>
        <w:t>ych</w:t>
      </w:r>
      <w:r w:rsidRPr="005878F8">
        <w:rPr>
          <w:rFonts w:ascii="Lato" w:hAnsi="Lato" w:cs="Arial"/>
          <w:spacing w:val="4"/>
          <w:sz w:val="20"/>
          <w:szCs w:val="20"/>
        </w:rPr>
        <w:t xml:space="preserve"> ze względu na przebieg</w:t>
      </w:r>
      <w:r>
        <w:rPr>
          <w:rFonts w:ascii="Lato" w:hAnsi="Lato" w:cs="Arial"/>
          <w:spacing w:val="4"/>
          <w:sz w:val="20"/>
          <w:szCs w:val="20"/>
        </w:rPr>
        <w:t xml:space="preserve"> inwestycji</w:t>
      </w:r>
      <w:r w:rsidRPr="005878F8">
        <w:rPr>
          <w:rFonts w:ascii="Lato" w:hAnsi="Lato" w:cs="Arial"/>
          <w:spacing w:val="4"/>
          <w:sz w:val="20"/>
          <w:szCs w:val="20"/>
        </w:rPr>
        <w:t xml:space="preserve">, </w:t>
      </w:r>
      <w:r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 xml:space="preserve">tj. </w:t>
      </w:r>
      <w:bookmarkStart w:id="0" w:name="_Hlk120797517"/>
      <w:r w:rsidRPr="00A660ED">
        <w:rPr>
          <w:rFonts w:ascii="Lato" w:hAnsi="Lato" w:cs="Arial"/>
          <w:spacing w:val="4"/>
          <w:sz w:val="20"/>
          <w:szCs w:val="20"/>
        </w:rPr>
        <w:t>w</w:t>
      </w:r>
      <w:bookmarkEnd w:id="0"/>
      <w:r>
        <w:rPr>
          <w:rFonts w:ascii="Lato" w:hAnsi="Lato" w:cs="Arial"/>
          <w:spacing w:val="4"/>
          <w:sz w:val="20"/>
          <w:szCs w:val="20"/>
        </w:rPr>
        <w:t xml:space="preserve"> Urzędzie Miejskim w Tarnowskich Górach, w Urzędzie Miejskim w Miasteczku Śląskim oraz w Urzędzie Gminy Ożarowice</w:t>
      </w:r>
      <w:r w:rsidRPr="00D464C2">
        <w:rPr>
          <w:rFonts w:ascii="Lato" w:hAnsi="Lato" w:cs="Arial"/>
          <w:spacing w:val="4"/>
          <w:sz w:val="20"/>
          <w:szCs w:val="20"/>
        </w:rPr>
        <w:t>.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0A5941" w:rsidRPr="000A5941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EA109F">
        <w:rPr>
          <w:rFonts w:ascii="Lato" w:hAnsi="Lato" w:cs="Arial"/>
          <w:spacing w:val="4"/>
          <w:sz w:val="20"/>
          <w:szCs w:val="20"/>
          <w:u w:val="single"/>
        </w:rPr>
        <w:t xml:space="preserve"> 17 </w:t>
      </w:r>
      <w:r w:rsidR="000A5941" w:rsidRPr="000A5941">
        <w:rPr>
          <w:rFonts w:ascii="Lato" w:hAnsi="Lato" w:cs="Arial"/>
          <w:spacing w:val="4"/>
          <w:sz w:val="20"/>
          <w:szCs w:val="20"/>
          <w:u w:val="single"/>
        </w:rPr>
        <w:t>marca 2026 r</w:t>
      </w:r>
      <w:r w:rsidR="000A5941">
        <w:rPr>
          <w:rFonts w:ascii="Lato" w:hAnsi="Lato" w:cs="Arial"/>
          <w:spacing w:val="4"/>
          <w:sz w:val="20"/>
          <w:szCs w:val="20"/>
        </w:rPr>
        <w:t>.</w:t>
      </w:r>
    </w:p>
    <w:p w14:paraId="5DA9C0B6" w14:textId="77777777" w:rsidR="000A5941" w:rsidRPr="00351014" w:rsidRDefault="000A5941" w:rsidP="000A5941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3905D39C" w14:textId="77777777" w:rsidR="00726003" w:rsidRPr="00726003" w:rsidRDefault="00726003" w:rsidP="00726003">
      <w:pPr>
        <w:spacing w:after="120" w:line="240" w:lineRule="exact"/>
        <w:jc w:val="both"/>
        <w:rPr>
          <w:rFonts w:ascii="Lato" w:hAnsi="Lato"/>
          <w:b/>
          <w:spacing w:val="4"/>
          <w:sz w:val="20"/>
          <w:szCs w:val="20"/>
        </w:rPr>
      </w:pPr>
    </w:p>
    <w:p w14:paraId="506D1054" w14:textId="77777777" w:rsidR="007B42F7" w:rsidRPr="00447586" w:rsidRDefault="007B42F7" w:rsidP="00447586">
      <w:pPr>
        <w:spacing w:after="120" w:line="240" w:lineRule="exact"/>
        <w:jc w:val="both"/>
        <w:outlineLvl w:val="0"/>
        <w:rPr>
          <w:rFonts w:ascii="Lato" w:hAnsi="Lato" w:cs="Arial"/>
          <w:spacing w:val="4"/>
          <w:sz w:val="20"/>
        </w:rPr>
      </w:pPr>
    </w:p>
    <w:p w14:paraId="0C6FC182" w14:textId="77777777" w:rsidR="00BD7DD9" w:rsidRPr="000941D1" w:rsidRDefault="00BD7DD9" w:rsidP="00BD7DD9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365F45B5" w14:textId="297D5146" w:rsidR="00BD7DD9" w:rsidRPr="000941D1" w:rsidRDefault="005D2855" w:rsidP="00BD7DD9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0002146A" w14:textId="5CE78878" w:rsidR="00BD7DD9" w:rsidRPr="000941D1" w:rsidRDefault="005D2855" w:rsidP="00BD7DD9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</w:t>
      </w:r>
    </w:p>
    <w:p w14:paraId="6AD5C9F2" w14:textId="2A8A6F73" w:rsidR="00BD7DD9" w:rsidRPr="000941D1" w:rsidRDefault="005D2855" w:rsidP="00BD7DD9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26B145E6" w14:textId="0699A7F1" w:rsidR="00BD7DD9" w:rsidRPr="000941D1" w:rsidRDefault="005D2855" w:rsidP="00BD7DD9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6ACBB30B" w14:textId="054C30CE" w:rsidR="007124D1" w:rsidRPr="00BD7DD9" w:rsidRDefault="00BD7DD9" w:rsidP="00BD7DD9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49554431" w14:textId="77777777" w:rsidR="00BD7DD9" w:rsidRDefault="00BD7DD9" w:rsidP="00E32AA4">
      <w:pPr>
        <w:spacing w:after="8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36907B6B" w14:textId="77777777" w:rsidR="000A5941" w:rsidRDefault="000A5941" w:rsidP="000A5941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2752732" w14:textId="77777777" w:rsidR="000A5941" w:rsidRDefault="000A5941" w:rsidP="000A5941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303EE38" w14:textId="77777777" w:rsidR="000A5941" w:rsidRDefault="000A5941" w:rsidP="000A5941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38875AE" w14:textId="77777777" w:rsidR="000A5941" w:rsidRDefault="000A5941" w:rsidP="000A5941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D2C47D" w14:textId="78D6CD21" w:rsidR="000A5941" w:rsidRPr="0018161D" w:rsidRDefault="000A5941" w:rsidP="000A5941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5C8E726" w14:textId="77777777" w:rsidR="000A5941" w:rsidRPr="0018161D" w:rsidRDefault="000A5941" w:rsidP="000A5941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7585A53" w14:textId="77777777" w:rsidR="000A5941" w:rsidRPr="0018161D" w:rsidRDefault="000A5941" w:rsidP="000A5941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późn</w:t>
      </w:r>
      <w:proofErr w:type="spellEnd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. zm.), zwanego dalej „RODO”, informuję, że:</w:t>
      </w:r>
    </w:p>
    <w:p w14:paraId="638DDA7F" w14:textId="77777777" w:rsidR="000A5941" w:rsidRPr="00D464C2" w:rsidRDefault="000A5941" w:rsidP="000A5941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D464C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</w:t>
      </w:r>
      <w:proofErr w:type="spellStart"/>
      <w:r w:rsidRPr="00D464C2">
        <w:rPr>
          <w:rFonts w:ascii="Lato" w:eastAsia="Times New Roman" w:hAnsi="Lato" w:cs="Arial"/>
          <w:sz w:val="20"/>
          <w:szCs w:val="20"/>
          <w:lang w:eastAsia="pl-PL"/>
        </w:rPr>
        <w:t>MRiT</w:t>
      </w:r>
      <w:proofErr w:type="spellEnd"/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. </w:t>
      </w:r>
    </w:p>
    <w:p w14:paraId="54042AC1" w14:textId="77777777" w:rsidR="000A5941" w:rsidRPr="00D464C2" w:rsidRDefault="000A5941" w:rsidP="000A5941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464C2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 w:rsidRPr="00D464C2">
        <w:rPr>
          <w:rFonts w:ascii="Lato" w:eastAsia="Times New Roman" w:hAnsi="Lato" w:cs="Arial"/>
          <w:sz w:val="20"/>
          <w:szCs w:val="20"/>
          <w:lang w:eastAsia="en-GB"/>
        </w:rPr>
        <w:br/>
        <w:t>00-507 Warszawa</w:t>
      </w:r>
      <w:r w:rsidRPr="00D464C2">
        <w:rPr>
          <w:rFonts w:ascii="Lato" w:eastAsia="Times New Roman" w:hAnsi="Lato" w:cs="Arial"/>
          <w:sz w:val="20"/>
          <w:szCs w:val="20"/>
          <w:lang w:eastAsia="pl-PL"/>
        </w:rPr>
        <w:t>, adres e-mail: iod@mrit.gov.pl</w:t>
      </w:r>
      <w:r w:rsidRPr="00D464C2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3EE9082D" w14:textId="73972254" w:rsidR="000A5941" w:rsidRPr="00B50D02" w:rsidRDefault="000A5941" w:rsidP="000A594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</w:t>
      </w:r>
      <w:r w:rsidRPr="00B50D02">
        <w:rPr>
          <w:rFonts w:ascii="Lato" w:eastAsia="Times New Roman" w:hAnsi="Lato" w:cs="Arial"/>
          <w:sz w:val="20"/>
          <w:szCs w:val="20"/>
          <w:lang w:eastAsia="en-GB"/>
        </w:rPr>
        <w:t>(</w:t>
      </w:r>
      <w:proofErr w:type="spellStart"/>
      <w:r w:rsidRPr="00B50D02">
        <w:rPr>
          <w:rFonts w:ascii="Lato" w:eastAsia="Times New Roman" w:hAnsi="Lato" w:cs="Arial"/>
          <w:sz w:val="20"/>
          <w:szCs w:val="20"/>
          <w:lang w:eastAsia="en-GB"/>
        </w:rPr>
        <w:t>t.j</w:t>
      </w:r>
      <w:proofErr w:type="spellEnd"/>
      <w:r w:rsidRPr="00B50D02">
        <w:rPr>
          <w:rFonts w:ascii="Lato" w:eastAsia="Times New Roman" w:hAnsi="Lato" w:cs="Arial"/>
          <w:sz w:val="20"/>
          <w:szCs w:val="20"/>
          <w:lang w:eastAsia="en-GB"/>
        </w:rPr>
        <w:t xml:space="preserve">. Dz.U. </w:t>
      </w:r>
      <w:r w:rsidRPr="00B50D02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z 2025 r. poz. 1691), dalej „KPA”, oraz </w:t>
      </w:r>
      <w:r w:rsidRPr="00B50D02">
        <w:rPr>
          <w:rFonts w:ascii="Lato" w:eastAsia="Times New Roman" w:hAnsi="Lato" w:cs="Arial"/>
          <w:spacing w:val="-2"/>
          <w:sz w:val="20"/>
          <w:szCs w:val="20"/>
          <w:lang w:eastAsia="en-GB"/>
        </w:rPr>
        <w:br/>
        <w:t xml:space="preserve">w związku z ustawą z dnia </w:t>
      </w:r>
      <w:r w:rsidR="00B50D02" w:rsidRPr="00B50D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28 marca 2003 r. o transporcie kolejowym </w:t>
      </w:r>
      <w:r w:rsidR="00B50D02" w:rsidRPr="00B50D02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="00B50D02" w:rsidRPr="00B50D02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="00B50D02" w:rsidRPr="00B50D02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. Dz. U. z 2025 r. poz. 1234, z </w:t>
      </w:r>
      <w:proofErr w:type="spellStart"/>
      <w:r w:rsidR="00B50D02" w:rsidRPr="00B50D02">
        <w:rPr>
          <w:rFonts w:ascii="Lato" w:eastAsia="Arial" w:hAnsi="Lato" w:cs="Arial"/>
          <w:spacing w:val="4"/>
          <w:sz w:val="20"/>
          <w:szCs w:val="20"/>
          <w:lang w:eastAsia="pl-PL"/>
        </w:rPr>
        <w:t>późn</w:t>
      </w:r>
      <w:proofErr w:type="spellEnd"/>
      <w:r w:rsidR="00B50D02" w:rsidRPr="00B50D02">
        <w:rPr>
          <w:rFonts w:ascii="Lato" w:eastAsia="Arial" w:hAnsi="Lato" w:cs="Arial"/>
          <w:spacing w:val="4"/>
          <w:sz w:val="20"/>
          <w:szCs w:val="20"/>
          <w:lang w:eastAsia="pl-PL"/>
        </w:rPr>
        <w:t>. zm.</w:t>
      </w:r>
      <w:r w:rsidR="00B50D02" w:rsidRPr="00B50D0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B50D02">
        <w:rPr>
          <w:rFonts w:ascii="Lato" w:eastAsia="Times New Roman" w:hAnsi="Lato" w:cs="Arial"/>
          <w:spacing w:val="-2"/>
          <w:sz w:val="20"/>
          <w:szCs w:val="20"/>
          <w:lang w:eastAsia="en-GB"/>
        </w:rPr>
        <w:t>.</w:t>
      </w:r>
    </w:p>
    <w:p w14:paraId="0CEB8CEE" w14:textId="77777777" w:rsidR="000A5941" w:rsidRPr="00BF47FA" w:rsidRDefault="000A5941" w:rsidP="000A594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38A2D20" w14:textId="77777777" w:rsidR="000A5941" w:rsidRPr="0018161D" w:rsidRDefault="000A5941" w:rsidP="000A594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26F1F3FA" w14:textId="77777777" w:rsidR="000A5941" w:rsidRPr="0018161D" w:rsidRDefault="000A5941" w:rsidP="000A5941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2B297F02" w14:textId="77777777" w:rsidR="000A5941" w:rsidRPr="0018161D" w:rsidRDefault="000A5941" w:rsidP="000A5941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1FA4A9D" w14:textId="77777777" w:rsidR="000A5941" w:rsidRPr="0018161D" w:rsidRDefault="000A5941" w:rsidP="000A5941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2A0D4F8A" w14:textId="77777777" w:rsidR="000A5941" w:rsidRPr="0018161D" w:rsidRDefault="000A5941" w:rsidP="000A594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BB12730" w14:textId="77777777" w:rsidR="000A5941" w:rsidRPr="0018161D" w:rsidRDefault="000A5941" w:rsidP="000A594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z </w:t>
      </w:r>
      <w:proofErr w:type="spellStart"/>
      <w:r w:rsidRPr="0018161D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18161D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36395646" w14:textId="77777777" w:rsidR="000A5941" w:rsidRPr="0018161D" w:rsidRDefault="000A5941" w:rsidP="000A594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50AF7C3E" w14:textId="77777777" w:rsidR="000A5941" w:rsidRPr="0018161D" w:rsidRDefault="000A5941" w:rsidP="000A5941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73E34EE" w14:textId="77777777" w:rsidR="000A5941" w:rsidRPr="0018161D" w:rsidRDefault="000A5941" w:rsidP="000A5941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818992" w14:textId="77777777" w:rsidR="000A5941" w:rsidRPr="0018161D" w:rsidRDefault="000A5941" w:rsidP="000A5941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0C876A4D" w14:textId="77777777" w:rsidR="000A5941" w:rsidRPr="0018161D" w:rsidRDefault="000A5941" w:rsidP="000A594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205D1A8" w14:textId="77777777" w:rsidR="000A5941" w:rsidRPr="0018161D" w:rsidRDefault="000A5941" w:rsidP="000A594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79105B34" w:rsidR="00A82F78" w:rsidRPr="009669F6" w:rsidRDefault="000A5941" w:rsidP="009669F6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9669F6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0D6AD" w14:textId="77777777" w:rsidR="00500E95" w:rsidRDefault="00500E95">
      <w:pPr>
        <w:spacing w:after="0" w:line="240" w:lineRule="auto"/>
      </w:pPr>
      <w:r>
        <w:separator/>
      </w:r>
    </w:p>
  </w:endnote>
  <w:endnote w:type="continuationSeparator" w:id="0">
    <w:p w14:paraId="68E68E46" w14:textId="77777777" w:rsidR="00500E95" w:rsidRDefault="00500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58A8744D-9D10-49BF-9359-870E2769D24D}"/>
    <w:embedBold r:id="rId2" w:fontKey="{7A22F14E-EFAF-42F5-A465-FC12771B3C9A}"/>
    <w:embedItalic r:id="rId3" w:fontKey="{46FFAE96-0173-4371-BD92-2A6F0CF7CE7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862A838-8FBE-48C8-988D-EA91D5943919}"/>
    <w:embedBold r:id="rId5" w:fontKey="{DECF8979-F25F-425C-B42D-A998AA4E5F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8883C19-A15F-444A-BDCA-E646B994B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357E0CE0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0A5941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5E491" w14:textId="77777777" w:rsidR="00500E95" w:rsidRDefault="00500E95">
      <w:pPr>
        <w:spacing w:after="0" w:line="240" w:lineRule="auto"/>
      </w:pPr>
      <w:r>
        <w:separator/>
      </w:r>
    </w:p>
  </w:footnote>
  <w:footnote w:type="continuationSeparator" w:id="0">
    <w:p w14:paraId="28627E8A" w14:textId="77777777" w:rsidR="00500E95" w:rsidRDefault="00500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DA90E" w14:textId="77777777" w:rsidR="000A5941" w:rsidRDefault="000A5941" w:rsidP="000A5941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225228B" w14:textId="77777777" w:rsidR="000A5941" w:rsidRDefault="000A5941" w:rsidP="000A5941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4500D25B" w14:textId="6B0EB4B5" w:rsidR="000A5941" w:rsidRPr="009408DF" w:rsidRDefault="000A5941" w:rsidP="000A5941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D464C2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D464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7</w:t>
    </w:r>
    <w:r w:rsidRPr="00D464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D464C2">
      <w:rPr>
        <w:rFonts w:ascii="Lato" w:hAnsi="Lato" w:cs="Arial"/>
        <w:color w:val="000000"/>
        <w:spacing w:val="4"/>
        <w:sz w:val="18"/>
        <w:szCs w:val="18"/>
        <w:lang w:eastAsia="en-GB"/>
      </w:rPr>
      <w:t>.AZ.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  <w:r w:rsidR="00B50D02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1"/>
  </w:num>
  <w:num w:numId="5" w16cid:durableId="1346395448">
    <w:abstractNumId w:val="5"/>
  </w:num>
  <w:num w:numId="6" w16cid:durableId="1718432802">
    <w:abstractNumId w:val="9"/>
  </w:num>
  <w:num w:numId="7" w16cid:durableId="1072391146">
    <w:abstractNumId w:val="4"/>
  </w:num>
  <w:num w:numId="8" w16cid:durableId="20709616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10"/>
  </w:num>
  <w:num w:numId="11" w16cid:durableId="655886164">
    <w:abstractNumId w:val="12"/>
  </w:num>
  <w:num w:numId="12" w16cid:durableId="1708482926">
    <w:abstractNumId w:val="7"/>
  </w:num>
  <w:num w:numId="13" w16cid:durableId="1955751030">
    <w:abstractNumId w:val="8"/>
  </w:num>
  <w:num w:numId="14" w16cid:durableId="625310447">
    <w:abstractNumId w:val="8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1995105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340D"/>
    <w:rsid w:val="0001517E"/>
    <w:rsid w:val="00067247"/>
    <w:rsid w:val="00070ACB"/>
    <w:rsid w:val="000A5941"/>
    <w:rsid w:val="0010202C"/>
    <w:rsid w:val="001247A7"/>
    <w:rsid w:val="00166598"/>
    <w:rsid w:val="0019691E"/>
    <w:rsid w:val="001C3E02"/>
    <w:rsid w:val="002B3102"/>
    <w:rsid w:val="002E58B9"/>
    <w:rsid w:val="0035146D"/>
    <w:rsid w:val="003B2B91"/>
    <w:rsid w:val="003E14A1"/>
    <w:rsid w:val="003F1546"/>
    <w:rsid w:val="003F3551"/>
    <w:rsid w:val="0040263A"/>
    <w:rsid w:val="004110D9"/>
    <w:rsid w:val="00433A0F"/>
    <w:rsid w:val="00447586"/>
    <w:rsid w:val="00456BF9"/>
    <w:rsid w:val="004978A1"/>
    <w:rsid w:val="004B53F7"/>
    <w:rsid w:val="00500E95"/>
    <w:rsid w:val="00530F75"/>
    <w:rsid w:val="0053644A"/>
    <w:rsid w:val="0053666F"/>
    <w:rsid w:val="005820D1"/>
    <w:rsid w:val="005949D5"/>
    <w:rsid w:val="005D2855"/>
    <w:rsid w:val="00652C02"/>
    <w:rsid w:val="006D1A8A"/>
    <w:rsid w:val="006F2A84"/>
    <w:rsid w:val="007124D1"/>
    <w:rsid w:val="00726003"/>
    <w:rsid w:val="00733F2F"/>
    <w:rsid w:val="00783C4C"/>
    <w:rsid w:val="007913EB"/>
    <w:rsid w:val="007B42F7"/>
    <w:rsid w:val="007E65A6"/>
    <w:rsid w:val="00802889"/>
    <w:rsid w:val="008221C7"/>
    <w:rsid w:val="0084576C"/>
    <w:rsid w:val="00855149"/>
    <w:rsid w:val="008A030E"/>
    <w:rsid w:val="009216D4"/>
    <w:rsid w:val="00946077"/>
    <w:rsid w:val="009607B8"/>
    <w:rsid w:val="009669F6"/>
    <w:rsid w:val="00974747"/>
    <w:rsid w:val="00A815FB"/>
    <w:rsid w:val="00A82F78"/>
    <w:rsid w:val="00AA5CE5"/>
    <w:rsid w:val="00AF5826"/>
    <w:rsid w:val="00B44489"/>
    <w:rsid w:val="00B50D02"/>
    <w:rsid w:val="00B64F53"/>
    <w:rsid w:val="00B6725D"/>
    <w:rsid w:val="00BD7DD9"/>
    <w:rsid w:val="00BE32FF"/>
    <w:rsid w:val="00C1377E"/>
    <w:rsid w:val="00C204C1"/>
    <w:rsid w:val="00C23D5E"/>
    <w:rsid w:val="00C30B5C"/>
    <w:rsid w:val="00C54396"/>
    <w:rsid w:val="00C86E89"/>
    <w:rsid w:val="00C87D3F"/>
    <w:rsid w:val="00CC7375"/>
    <w:rsid w:val="00D100AF"/>
    <w:rsid w:val="00D33088"/>
    <w:rsid w:val="00D6066F"/>
    <w:rsid w:val="00D77C95"/>
    <w:rsid w:val="00DC4208"/>
    <w:rsid w:val="00E05941"/>
    <w:rsid w:val="00E32115"/>
    <w:rsid w:val="00E32AA4"/>
    <w:rsid w:val="00E6568C"/>
    <w:rsid w:val="00E72435"/>
    <w:rsid w:val="00E744D4"/>
    <w:rsid w:val="00EA109F"/>
    <w:rsid w:val="00EF1970"/>
    <w:rsid w:val="00F12FC3"/>
    <w:rsid w:val="00F20038"/>
    <w:rsid w:val="00F71824"/>
    <w:rsid w:val="00F7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824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2026-03-09T09:15:00Z</dcterms:created>
  <dcterms:modified xsi:type="dcterms:W3CDTF">2026-03-17T06:05:00Z</dcterms:modified>
</cp:coreProperties>
</file>