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5DCA8" w14:textId="77777777" w:rsidR="00E92330" w:rsidRPr="002C26BC" w:rsidRDefault="00E92330">
      <w:pPr>
        <w:tabs>
          <w:tab w:val="left" w:pos="567"/>
        </w:tabs>
        <w:ind w:right="1"/>
        <w:rPr>
          <w:b/>
          <w:sz w:val="18"/>
          <w:szCs w:val="18"/>
        </w:rPr>
      </w:pPr>
      <w:r w:rsidRPr="002C26BC">
        <w:rPr>
          <w:sz w:val="12"/>
          <w:szCs w:val="12"/>
        </w:rPr>
        <w:tab/>
      </w:r>
      <w:r w:rsidRPr="002C26BC">
        <w:rPr>
          <w:sz w:val="12"/>
          <w:szCs w:val="12"/>
        </w:rPr>
        <w:tab/>
      </w:r>
      <w:r w:rsidRPr="002C26BC">
        <w:rPr>
          <w:sz w:val="12"/>
          <w:szCs w:val="12"/>
        </w:rPr>
        <w:tab/>
      </w:r>
      <w:r w:rsidRPr="002C26BC">
        <w:rPr>
          <w:sz w:val="12"/>
          <w:szCs w:val="12"/>
        </w:rPr>
        <w:tab/>
      </w:r>
      <w:r w:rsidRPr="002C26BC">
        <w:rPr>
          <w:sz w:val="12"/>
          <w:szCs w:val="12"/>
        </w:rPr>
        <w:tab/>
      </w:r>
      <w:r w:rsidRPr="002C26BC">
        <w:rPr>
          <w:sz w:val="12"/>
          <w:szCs w:val="12"/>
        </w:rPr>
        <w:tab/>
      </w:r>
      <w:r w:rsidRPr="002C26BC">
        <w:rPr>
          <w:sz w:val="12"/>
          <w:szCs w:val="12"/>
        </w:rPr>
        <w:tab/>
      </w:r>
    </w:p>
    <w:p w14:paraId="346ED6FF" w14:textId="77777777" w:rsidR="006F5A15" w:rsidRPr="002C26BC" w:rsidRDefault="006F5A15" w:rsidP="006F5A15">
      <w:pPr>
        <w:pStyle w:val="Bezodstpw"/>
        <w:sectPr w:rsidR="006F5A15" w:rsidRPr="002C26BC" w:rsidSect="002A655F">
          <w:headerReference w:type="default" r:id="rId7"/>
          <w:type w:val="continuous"/>
          <w:pgSz w:w="11906" w:h="16838" w:code="9"/>
          <w:pgMar w:top="680" w:right="851" w:bottom="568" w:left="851" w:header="284" w:footer="709" w:gutter="0"/>
          <w:cols w:num="2" w:space="850"/>
        </w:sectPr>
      </w:pPr>
    </w:p>
    <w:tbl>
      <w:tblPr>
        <w:tblW w:w="1069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4"/>
        <w:gridCol w:w="5245"/>
      </w:tblGrid>
      <w:tr w:rsidR="002556DC" w:rsidRPr="002C26BC" w14:paraId="3B4F01A3" w14:textId="77777777" w:rsidTr="002B373F">
        <w:trPr>
          <w:cantSplit/>
          <w:trHeight w:val="481"/>
          <w:tblHeader/>
        </w:trPr>
        <w:tc>
          <w:tcPr>
            <w:tcW w:w="10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D6CC" w14:textId="77777777" w:rsidR="002556DC" w:rsidRPr="002C26BC" w:rsidRDefault="002556DC" w:rsidP="001606E4">
            <w:pPr>
              <w:ind w:right="-851"/>
              <w:rPr>
                <w:b/>
              </w:rPr>
            </w:pPr>
            <w:r w:rsidRPr="002C26BC">
              <w:rPr>
                <w:b/>
              </w:rPr>
              <w:t xml:space="preserve">Nazwa laboratorium: </w:t>
            </w:r>
          </w:p>
        </w:tc>
      </w:tr>
      <w:tr w:rsidR="002556DC" w:rsidRPr="002C26BC" w14:paraId="24475A7E" w14:textId="77777777" w:rsidTr="002B373F">
        <w:trPr>
          <w:cantSplit/>
          <w:trHeight w:val="544"/>
          <w:tblHeader/>
        </w:trPr>
        <w:tc>
          <w:tcPr>
            <w:tcW w:w="10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A686" w14:textId="77777777" w:rsidR="002556DC" w:rsidRPr="002C26BC" w:rsidRDefault="002556DC" w:rsidP="001606E4">
            <w:pPr>
              <w:ind w:right="-851"/>
              <w:rPr>
                <w:b/>
              </w:rPr>
            </w:pPr>
            <w:r w:rsidRPr="002C26BC">
              <w:rPr>
                <w:b/>
              </w:rPr>
              <w:t xml:space="preserve">Adres:         </w:t>
            </w:r>
          </w:p>
        </w:tc>
      </w:tr>
      <w:tr w:rsidR="007313A2" w:rsidRPr="002C26BC" w14:paraId="77B1B690" w14:textId="77777777" w:rsidTr="00840F46">
        <w:trPr>
          <w:cantSplit/>
          <w:trHeight w:val="769"/>
          <w:tblHeader/>
        </w:trPr>
        <w:tc>
          <w:tcPr>
            <w:tcW w:w="10699" w:type="dxa"/>
            <w:gridSpan w:val="2"/>
            <w:vAlign w:val="center"/>
          </w:tcPr>
          <w:p w14:paraId="60961DFA" w14:textId="77777777" w:rsidR="00361621" w:rsidRDefault="002C26BC" w:rsidP="00361621">
            <w:pPr>
              <w:ind w:right="-851"/>
              <w:jc w:val="center"/>
              <w:rPr>
                <w:b/>
                <w:sz w:val="28"/>
                <w:szCs w:val="28"/>
              </w:rPr>
            </w:pPr>
            <w:r w:rsidRPr="002C26BC">
              <w:rPr>
                <w:b/>
                <w:sz w:val="28"/>
                <w:szCs w:val="28"/>
              </w:rPr>
              <w:t>Plan/program potwierdzenia ważności wyników</w:t>
            </w:r>
            <w:r>
              <w:rPr>
                <w:b/>
                <w:sz w:val="28"/>
                <w:szCs w:val="28"/>
              </w:rPr>
              <w:t xml:space="preserve"> badań fizyko-chemicznych</w:t>
            </w:r>
            <w:r w:rsidR="00840F46">
              <w:rPr>
                <w:b/>
                <w:sz w:val="28"/>
                <w:szCs w:val="28"/>
              </w:rPr>
              <w:t>*</w:t>
            </w:r>
          </w:p>
          <w:p w14:paraId="60675842" w14:textId="05234368" w:rsidR="00D137E1" w:rsidRPr="002C26BC" w:rsidRDefault="00D137E1" w:rsidP="00361621">
            <w:pPr>
              <w:ind w:right="-85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(dowód na spełnienie punktu 7.7.1 normy PN-EN ISO/IEC 17025:2018-02)</w:t>
            </w:r>
          </w:p>
        </w:tc>
      </w:tr>
      <w:tr w:rsidR="006617AD" w:rsidRPr="002C26BC" w14:paraId="4F4096CE" w14:textId="77777777" w:rsidTr="00840F46">
        <w:trPr>
          <w:cantSplit/>
          <w:trHeight w:val="852"/>
          <w:tblHeader/>
        </w:trPr>
        <w:tc>
          <w:tcPr>
            <w:tcW w:w="10699" w:type="dxa"/>
            <w:gridSpan w:val="2"/>
            <w:tcBorders>
              <w:bottom w:val="single" w:sz="4" w:space="0" w:color="auto"/>
            </w:tcBorders>
            <w:vAlign w:val="center"/>
          </w:tcPr>
          <w:p w14:paraId="388E8993" w14:textId="7D7D9AB3" w:rsidR="006617AD" w:rsidRPr="006617AD" w:rsidRDefault="006617AD" w:rsidP="006617AD">
            <w:pPr>
              <w:pStyle w:val="Akapitzlist"/>
              <w:tabs>
                <w:tab w:val="left" w:pos="143"/>
              </w:tabs>
              <w:ind w:left="143"/>
              <w:jc w:val="both"/>
              <w:rPr>
                <w:b/>
                <w:sz w:val="24"/>
              </w:rPr>
            </w:pPr>
            <w:r w:rsidRPr="0047088C">
              <w:rPr>
                <w:b/>
                <w:sz w:val="24"/>
              </w:rPr>
              <w:t>Metody monitorowania ważności wyników badań stosowane przy kontroli wyposażenia pomiarowego i metod badawczych</w:t>
            </w:r>
          </w:p>
        </w:tc>
      </w:tr>
      <w:tr w:rsidR="006617AD" w:rsidRPr="002C26BC" w14:paraId="51161148" w14:textId="77777777" w:rsidTr="00840F46">
        <w:trPr>
          <w:cantSplit/>
          <w:trHeight w:val="552"/>
          <w:tblHeader/>
        </w:trPr>
        <w:tc>
          <w:tcPr>
            <w:tcW w:w="10699" w:type="dxa"/>
            <w:gridSpan w:val="2"/>
            <w:tcBorders>
              <w:bottom w:val="single" w:sz="4" w:space="0" w:color="auto"/>
            </w:tcBorders>
            <w:vAlign w:val="center"/>
          </w:tcPr>
          <w:p w14:paraId="08B98AFF" w14:textId="4AD8A4FD" w:rsidR="006617AD" w:rsidRPr="006617AD" w:rsidRDefault="006617AD" w:rsidP="006617AD">
            <w:pPr>
              <w:pStyle w:val="Akapitzlist"/>
              <w:tabs>
                <w:tab w:val="left" w:pos="143"/>
              </w:tabs>
              <w:ind w:left="143"/>
              <w:jc w:val="both"/>
              <w:rPr>
                <w:bCs/>
                <w:sz w:val="24"/>
              </w:rPr>
            </w:pPr>
            <w:r w:rsidRPr="006617AD">
              <w:rPr>
                <w:bCs/>
                <w:sz w:val="24"/>
              </w:rPr>
              <w:t>Metoda</w:t>
            </w:r>
            <w:r w:rsidR="00835572">
              <w:rPr>
                <w:bCs/>
                <w:sz w:val="24"/>
              </w:rPr>
              <w:t>(y)</w:t>
            </w:r>
            <w:r w:rsidRPr="006617AD">
              <w:rPr>
                <w:bCs/>
                <w:sz w:val="24"/>
              </w:rPr>
              <w:t xml:space="preserve"> badawcza</w:t>
            </w:r>
            <w:r w:rsidR="00835572">
              <w:rPr>
                <w:bCs/>
                <w:sz w:val="24"/>
              </w:rPr>
              <w:t xml:space="preserve">(e) </w:t>
            </w:r>
            <w:r w:rsidRPr="006617AD">
              <w:rPr>
                <w:bCs/>
                <w:sz w:val="24"/>
              </w:rPr>
              <w:t>……………………………</w:t>
            </w:r>
          </w:p>
        </w:tc>
      </w:tr>
      <w:tr w:rsidR="002C26BC" w:rsidRPr="002C26BC" w14:paraId="13986B68" w14:textId="77777777" w:rsidTr="00840F46">
        <w:trPr>
          <w:cantSplit/>
          <w:trHeight w:val="703"/>
          <w:tblHeader/>
        </w:trPr>
        <w:tc>
          <w:tcPr>
            <w:tcW w:w="5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C1EE3" w14:textId="3E36BB79" w:rsidR="002C26BC" w:rsidRPr="006617AD" w:rsidRDefault="006617AD" w:rsidP="006617AD">
            <w:pPr>
              <w:pStyle w:val="Akapitzlist"/>
              <w:tabs>
                <w:tab w:val="left" w:pos="284"/>
              </w:tabs>
              <w:ind w:left="1"/>
              <w:rPr>
                <w:sz w:val="24"/>
              </w:rPr>
            </w:pPr>
            <w:r w:rsidRPr="0047088C">
              <w:rPr>
                <w:sz w:val="24"/>
              </w:rPr>
              <w:t>Korzystanie z materiałów odniesienia lub materiałów do kontroli jakości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15B9CA73" w14:textId="0DB744DF" w:rsidR="002C26BC" w:rsidRPr="00770801" w:rsidRDefault="00840F46" w:rsidP="0003586F">
            <w:pPr>
              <w:pStyle w:val="Akapitzlist"/>
              <w:tabs>
                <w:tab w:val="left" w:pos="284"/>
              </w:tabs>
              <w:ind w:left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r</w:t>
            </w:r>
            <w:r w:rsidR="00770801" w:rsidRPr="00770801">
              <w:rPr>
                <w:bCs/>
                <w:i/>
                <w:iCs/>
              </w:rPr>
              <w:t>odzaj/ stężenie</w:t>
            </w:r>
          </w:p>
        </w:tc>
      </w:tr>
      <w:tr w:rsidR="00840F46" w:rsidRPr="002C26BC" w14:paraId="1F71437E" w14:textId="77777777" w:rsidTr="00840F46">
        <w:trPr>
          <w:cantSplit/>
          <w:trHeight w:val="703"/>
          <w:tblHeader/>
        </w:trPr>
        <w:tc>
          <w:tcPr>
            <w:tcW w:w="5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D6BAA" w14:textId="2C87ABF7" w:rsidR="00840F46" w:rsidRPr="0047088C" w:rsidRDefault="00840F46" w:rsidP="00840F46">
            <w:pPr>
              <w:pStyle w:val="Akapitzlist"/>
              <w:tabs>
                <w:tab w:val="left" w:pos="284"/>
              </w:tabs>
              <w:ind w:left="1"/>
              <w:rPr>
                <w:sz w:val="24"/>
              </w:rPr>
            </w:pPr>
            <w:r>
              <w:rPr>
                <w:sz w:val="24"/>
              </w:rPr>
              <w:t>Wykorzystywane urządzenie</w:t>
            </w:r>
            <w:r w:rsidR="00D137E1">
              <w:rPr>
                <w:sz w:val="24"/>
              </w:rPr>
              <w:t>**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3728487A" w14:textId="38216297" w:rsidR="00840F46" w:rsidRPr="00770801" w:rsidRDefault="00840F46" w:rsidP="0003586F">
            <w:pPr>
              <w:pStyle w:val="Akapitzlist"/>
              <w:tabs>
                <w:tab w:val="left" w:pos="284"/>
              </w:tabs>
              <w:ind w:left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j</w:t>
            </w:r>
            <w:r w:rsidRPr="00770801">
              <w:rPr>
                <w:bCs/>
                <w:i/>
                <w:iCs/>
              </w:rPr>
              <w:t>akie</w:t>
            </w:r>
            <w:r>
              <w:rPr>
                <w:bCs/>
                <w:i/>
                <w:iCs/>
              </w:rPr>
              <w:t>?</w:t>
            </w:r>
          </w:p>
        </w:tc>
      </w:tr>
      <w:tr w:rsidR="00840F46" w:rsidRPr="002C26BC" w14:paraId="0A47C840" w14:textId="77777777" w:rsidTr="00840F46">
        <w:trPr>
          <w:cantSplit/>
          <w:trHeight w:val="703"/>
          <w:tblHeader/>
        </w:trPr>
        <w:tc>
          <w:tcPr>
            <w:tcW w:w="5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0E94B" w14:textId="6BDCED5B" w:rsidR="00840F46" w:rsidRPr="0047088C" w:rsidRDefault="00840F46" w:rsidP="00840F46">
            <w:pPr>
              <w:pStyle w:val="Akapitzlist"/>
              <w:tabs>
                <w:tab w:val="left" w:pos="284"/>
              </w:tabs>
              <w:ind w:left="1"/>
              <w:rPr>
                <w:sz w:val="24"/>
              </w:rPr>
            </w:pPr>
            <w:r w:rsidRPr="0047088C">
              <w:rPr>
                <w:sz w:val="24"/>
              </w:rPr>
              <w:t>Korzystanie z alternatywnego wyposażenia</w:t>
            </w:r>
            <w:r w:rsidR="00D137E1">
              <w:rPr>
                <w:sz w:val="24"/>
              </w:rPr>
              <w:t>**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5E8A8552" w14:textId="155DD3C5" w:rsidR="00840F46" w:rsidRPr="00770801" w:rsidRDefault="00840F46" w:rsidP="0003586F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j</w:t>
            </w:r>
            <w:r w:rsidRPr="00770801">
              <w:rPr>
                <w:bCs/>
                <w:i/>
                <w:iCs/>
              </w:rPr>
              <w:t>akie?</w:t>
            </w:r>
          </w:p>
          <w:p w14:paraId="3922E213" w14:textId="03298B8F" w:rsidR="00840F46" w:rsidRPr="00770801" w:rsidRDefault="00840F46" w:rsidP="0003586F">
            <w:pPr>
              <w:pStyle w:val="Akapitzlist"/>
              <w:tabs>
                <w:tab w:val="left" w:pos="284"/>
              </w:tabs>
              <w:ind w:left="0"/>
              <w:rPr>
                <w:bCs/>
                <w:i/>
                <w:iCs/>
              </w:rPr>
            </w:pPr>
            <w:r w:rsidRPr="00770801">
              <w:rPr>
                <w:bCs/>
                <w:i/>
                <w:iCs/>
              </w:rPr>
              <w:t>częstotliwość</w:t>
            </w:r>
          </w:p>
        </w:tc>
      </w:tr>
      <w:tr w:rsidR="00840F46" w:rsidRPr="002C26BC" w14:paraId="75417338" w14:textId="77777777" w:rsidTr="00840F46">
        <w:trPr>
          <w:cantSplit/>
          <w:trHeight w:val="703"/>
          <w:tblHeader/>
        </w:trPr>
        <w:tc>
          <w:tcPr>
            <w:tcW w:w="5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78ACAF" w14:textId="158AB8F8" w:rsidR="00840F46" w:rsidRPr="0047088C" w:rsidRDefault="00840F46" w:rsidP="00840F46">
            <w:pPr>
              <w:pStyle w:val="Akapitzlist"/>
              <w:tabs>
                <w:tab w:val="left" w:pos="284"/>
              </w:tabs>
              <w:ind w:left="1"/>
              <w:rPr>
                <w:sz w:val="24"/>
              </w:rPr>
            </w:pPr>
            <w:r w:rsidRPr="0047088C">
              <w:rPr>
                <w:sz w:val="24"/>
              </w:rPr>
              <w:t>Sprawdzenia działania wyposażenia pomiarowego i badawczego</w:t>
            </w:r>
            <w:r w:rsidR="00D137E1">
              <w:rPr>
                <w:sz w:val="24"/>
              </w:rPr>
              <w:t>**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0185635C" w14:textId="65C58ED4" w:rsidR="00840F46" w:rsidRPr="00770801" w:rsidRDefault="00840F46" w:rsidP="0003586F">
            <w:pPr>
              <w:pStyle w:val="Akapitzlist"/>
              <w:tabs>
                <w:tab w:val="left" w:pos="284"/>
              </w:tabs>
              <w:ind w:left="0"/>
              <w:rPr>
                <w:bCs/>
                <w:i/>
                <w:iCs/>
              </w:rPr>
            </w:pPr>
            <w:r w:rsidRPr="00770801">
              <w:rPr>
                <w:bCs/>
                <w:i/>
                <w:iCs/>
              </w:rPr>
              <w:t>częstotliwość</w:t>
            </w:r>
          </w:p>
        </w:tc>
      </w:tr>
      <w:tr w:rsidR="00840F46" w:rsidRPr="002C26BC" w14:paraId="7D154F21" w14:textId="77777777" w:rsidTr="00840F46">
        <w:trPr>
          <w:cantSplit/>
          <w:trHeight w:val="703"/>
          <w:tblHeader/>
        </w:trPr>
        <w:tc>
          <w:tcPr>
            <w:tcW w:w="5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2F393" w14:textId="05E6ADC8" w:rsidR="00840F46" w:rsidRPr="0047088C" w:rsidRDefault="00840F46" w:rsidP="00840F46">
            <w:pPr>
              <w:pStyle w:val="Akapitzlist"/>
              <w:tabs>
                <w:tab w:val="left" w:pos="284"/>
              </w:tabs>
              <w:ind w:left="1"/>
              <w:rPr>
                <w:sz w:val="24"/>
              </w:rPr>
            </w:pPr>
            <w:r w:rsidRPr="0047088C">
              <w:rPr>
                <w:sz w:val="24"/>
              </w:rPr>
              <w:t>Stosowanie wzorców kontrolnych lub roboczych z kartami kontrolnymi</w:t>
            </w:r>
            <w:r w:rsidR="00D137E1">
              <w:rPr>
                <w:sz w:val="24"/>
              </w:rPr>
              <w:t>**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4F6D3459" w14:textId="27D25DFB" w:rsidR="00840F46" w:rsidRPr="00770801" w:rsidRDefault="00840F46" w:rsidP="0003586F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</w:t>
            </w:r>
            <w:r w:rsidRPr="00770801">
              <w:rPr>
                <w:bCs/>
                <w:i/>
                <w:iCs/>
              </w:rPr>
              <w:t>tężenie</w:t>
            </w:r>
          </w:p>
          <w:p w14:paraId="0CF70F5E" w14:textId="2B7E1FDD" w:rsidR="00840F46" w:rsidRPr="00770801" w:rsidRDefault="00840F46" w:rsidP="0003586F">
            <w:pPr>
              <w:pStyle w:val="Akapitzlist"/>
              <w:tabs>
                <w:tab w:val="left" w:pos="284"/>
              </w:tabs>
              <w:ind w:left="0"/>
              <w:rPr>
                <w:bCs/>
                <w:i/>
                <w:iCs/>
              </w:rPr>
            </w:pPr>
            <w:r w:rsidRPr="00770801">
              <w:rPr>
                <w:bCs/>
                <w:i/>
                <w:iCs/>
              </w:rPr>
              <w:t>częstotliwość</w:t>
            </w:r>
          </w:p>
        </w:tc>
      </w:tr>
      <w:tr w:rsidR="00840F46" w:rsidRPr="002C26BC" w14:paraId="51075629" w14:textId="77777777" w:rsidTr="00840F46">
        <w:trPr>
          <w:cantSplit/>
          <w:trHeight w:val="703"/>
          <w:tblHeader/>
        </w:trPr>
        <w:tc>
          <w:tcPr>
            <w:tcW w:w="5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6D45A" w14:textId="7DA58128" w:rsidR="00840F46" w:rsidRPr="0047088C" w:rsidRDefault="00840F46" w:rsidP="00840F46">
            <w:pPr>
              <w:pStyle w:val="Akapitzlist"/>
              <w:tabs>
                <w:tab w:val="left" w:pos="284"/>
              </w:tabs>
              <w:ind w:left="1"/>
              <w:rPr>
                <w:sz w:val="24"/>
              </w:rPr>
            </w:pPr>
            <w:r w:rsidRPr="0047088C">
              <w:rPr>
                <w:sz w:val="24"/>
              </w:rPr>
              <w:t>Sprawdzenie pośrednie (okresowe) wyposażenia pomiarowego</w:t>
            </w:r>
            <w:r w:rsidR="00D137E1">
              <w:rPr>
                <w:sz w:val="24"/>
              </w:rPr>
              <w:t>**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2C73665E" w14:textId="500E6AA3" w:rsidR="00840F46" w:rsidRPr="00770801" w:rsidRDefault="00840F46" w:rsidP="0003586F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j</w:t>
            </w:r>
            <w:r w:rsidRPr="00770801">
              <w:rPr>
                <w:bCs/>
                <w:i/>
                <w:iCs/>
              </w:rPr>
              <w:t>akie?</w:t>
            </w:r>
          </w:p>
          <w:p w14:paraId="445D7968" w14:textId="622AE017" w:rsidR="00840F46" w:rsidRPr="00770801" w:rsidRDefault="00840F46" w:rsidP="0003586F">
            <w:pPr>
              <w:pStyle w:val="Akapitzlist"/>
              <w:tabs>
                <w:tab w:val="left" w:pos="284"/>
              </w:tabs>
              <w:ind w:left="0"/>
              <w:rPr>
                <w:bCs/>
                <w:i/>
                <w:iCs/>
              </w:rPr>
            </w:pPr>
            <w:r w:rsidRPr="00770801">
              <w:rPr>
                <w:bCs/>
                <w:i/>
                <w:iCs/>
              </w:rPr>
              <w:t>częstotliwość</w:t>
            </w:r>
          </w:p>
        </w:tc>
      </w:tr>
      <w:tr w:rsidR="00840F46" w:rsidRPr="002C26BC" w14:paraId="23A19D31" w14:textId="77777777" w:rsidTr="00840F46">
        <w:trPr>
          <w:cantSplit/>
          <w:trHeight w:val="703"/>
          <w:tblHeader/>
        </w:trPr>
        <w:tc>
          <w:tcPr>
            <w:tcW w:w="5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5C7DB0" w14:textId="5158E1E0" w:rsidR="00840F46" w:rsidRPr="0047088C" w:rsidRDefault="00840F46" w:rsidP="00840F46">
            <w:pPr>
              <w:pStyle w:val="Akapitzlist"/>
              <w:tabs>
                <w:tab w:val="left" w:pos="284"/>
              </w:tabs>
              <w:ind w:left="1"/>
              <w:rPr>
                <w:sz w:val="24"/>
              </w:rPr>
            </w:pPr>
            <w:r w:rsidRPr="0047088C">
              <w:rPr>
                <w:sz w:val="24"/>
              </w:rPr>
              <w:t>Powtarzanie badań z wykorzystaniem tych samych lub innych metod</w:t>
            </w:r>
            <w:r w:rsidR="00D137E1">
              <w:rPr>
                <w:sz w:val="24"/>
              </w:rPr>
              <w:t>**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614EB5CE" w14:textId="3208834E" w:rsidR="00840F46" w:rsidRPr="00770801" w:rsidRDefault="00840F46" w:rsidP="0003586F">
            <w:pPr>
              <w:rPr>
                <w:bCs/>
                <w:i/>
                <w:iCs/>
              </w:rPr>
            </w:pPr>
            <w:r w:rsidRPr="00770801">
              <w:rPr>
                <w:bCs/>
                <w:i/>
                <w:iCs/>
              </w:rPr>
              <w:t>częstotliwość</w:t>
            </w:r>
          </w:p>
        </w:tc>
      </w:tr>
      <w:tr w:rsidR="00840F46" w:rsidRPr="002C26BC" w14:paraId="29564DC9" w14:textId="77777777" w:rsidTr="00840F46">
        <w:trPr>
          <w:cantSplit/>
          <w:trHeight w:val="703"/>
          <w:tblHeader/>
        </w:trPr>
        <w:tc>
          <w:tcPr>
            <w:tcW w:w="5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E35231" w14:textId="59DE4270" w:rsidR="00840F46" w:rsidRPr="0047088C" w:rsidRDefault="00840F46" w:rsidP="00840F46">
            <w:pPr>
              <w:pStyle w:val="Akapitzlist"/>
              <w:tabs>
                <w:tab w:val="left" w:pos="284"/>
              </w:tabs>
              <w:ind w:left="1"/>
              <w:rPr>
                <w:sz w:val="24"/>
              </w:rPr>
            </w:pPr>
            <w:r w:rsidRPr="0047088C">
              <w:rPr>
                <w:sz w:val="24"/>
              </w:rPr>
              <w:t>Powtórne badanie przechowywanych próbek</w:t>
            </w:r>
            <w:r w:rsidR="00D137E1">
              <w:rPr>
                <w:sz w:val="24"/>
              </w:rPr>
              <w:t>**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7FD4FF62" w14:textId="63222C93" w:rsidR="00840F46" w:rsidRPr="00770801" w:rsidRDefault="00840F46" w:rsidP="0003586F">
            <w:pPr>
              <w:rPr>
                <w:bCs/>
                <w:i/>
                <w:iCs/>
              </w:rPr>
            </w:pPr>
            <w:r w:rsidRPr="00770801">
              <w:rPr>
                <w:bCs/>
                <w:i/>
                <w:iCs/>
              </w:rPr>
              <w:t>częstotliwość</w:t>
            </w:r>
          </w:p>
        </w:tc>
      </w:tr>
      <w:tr w:rsidR="00840F46" w:rsidRPr="002C26BC" w14:paraId="46E72484" w14:textId="77777777" w:rsidTr="00840F46">
        <w:trPr>
          <w:cantSplit/>
          <w:trHeight w:val="703"/>
          <w:tblHeader/>
        </w:trPr>
        <w:tc>
          <w:tcPr>
            <w:tcW w:w="5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BCE35C" w14:textId="3EA7AA63" w:rsidR="00840F46" w:rsidRPr="0047088C" w:rsidRDefault="00840F46" w:rsidP="00840F46">
            <w:pPr>
              <w:pStyle w:val="Akapitzlist"/>
              <w:tabs>
                <w:tab w:val="left" w:pos="284"/>
              </w:tabs>
              <w:ind w:left="1"/>
              <w:rPr>
                <w:sz w:val="24"/>
              </w:rPr>
            </w:pPr>
            <w:r w:rsidRPr="0047088C">
              <w:rPr>
                <w:sz w:val="24"/>
              </w:rPr>
              <w:t>Korelacja wyników dotyczących różnych właściwości próbki</w:t>
            </w:r>
            <w:r w:rsidR="00D137E1">
              <w:rPr>
                <w:sz w:val="24"/>
              </w:rPr>
              <w:t>**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156B0D3A" w14:textId="08D01A71" w:rsidR="00840F46" w:rsidRPr="00770801" w:rsidRDefault="00840F46" w:rsidP="0003586F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jaka?</w:t>
            </w:r>
          </w:p>
        </w:tc>
      </w:tr>
      <w:tr w:rsidR="00840F46" w:rsidRPr="002C26BC" w14:paraId="30C1AABC" w14:textId="77777777" w:rsidTr="00840F46">
        <w:trPr>
          <w:cantSplit/>
          <w:trHeight w:val="703"/>
          <w:tblHeader/>
        </w:trPr>
        <w:tc>
          <w:tcPr>
            <w:tcW w:w="5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E51425" w14:textId="414080CA" w:rsidR="00840F46" w:rsidRPr="0047088C" w:rsidRDefault="00840F46" w:rsidP="00840F46">
            <w:pPr>
              <w:pStyle w:val="Akapitzlist"/>
              <w:tabs>
                <w:tab w:val="left" w:pos="284"/>
              </w:tabs>
              <w:ind w:left="1"/>
              <w:rPr>
                <w:sz w:val="24"/>
              </w:rPr>
            </w:pPr>
            <w:r w:rsidRPr="0047088C">
              <w:rPr>
                <w:sz w:val="24"/>
                <w:szCs w:val="24"/>
              </w:rPr>
              <w:t>Przegląd uzyskanych wyników</w:t>
            </w:r>
            <w:r w:rsidR="00D137E1">
              <w:rPr>
                <w:sz w:val="24"/>
              </w:rPr>
              <w:t>**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4C429101" w14:textId="2AEFF27F" w:rsidR="00840F46" w:rsidRPr="00770801" w:rsidRDefault="00840F46" w:rsidP="0003586F">
            <w:pPr>
              <w:rPr>
                <w:bCs/>
                <w:i/>
                <w:iCs/>
              </w:rPr>
            </w:pPr>
            <w:r w:rsidRPr="00770801">
              <w:rPr>
                <w:bCs/>
                <w:i/>
                <w:iCs/>
              </w:rPr>
              <w:t>częstotliwość</w:t>
            </w:r>
          </w:p>
        </w:tc>
      </w:tr>
      <w:tr w:rsidR="00840F46" w:rsidRPr="002C26BC" w14:paraId="1D2287D2" w14:textId="77777777" w:rsidTr="00840F46">
        <w:trPr>
          <w:cantSplit/>
          <w:trHeight w:val="703"/>
          <w:tblHeader/>
        </w:trPr>
        <w:tc>
          <w:tcPr>
            <w:tcW w:w="5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474417" w14:textId="6299A3A4" w:rsidR="00840F46" w:rsidRPr="0047088C" w:rsidRDefault="00840F46" w:rsidP="00840F46">
            <w:pPr>
              <w:pStyle w:val="Akapitzlist"/>
              <w:tabs>
                <w:tab w:val="left" w:pos="284"/>
              </w:tabs>
              <w:ind w:left="1"/>
              <w:rPr>
                <w:sz w:val="24"/>
              </w:rPr>
            </w:pPr>
            <w:r w:rsidRPr="0047088C">
              <w:rPr>
                <w:sz w:val="24"/>
                <w:szCs w:val="24"/>
              </w:rPr>
              <w:t>Porównania wewnątrzlaboratoryjne</w:t>
            </w:r>
            <w:r w:rsidR="00D137E1">
              <w:rPr>
                <w:sz w:val="24"/>
              </w:rPr>
              <w:t>**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390C04D7" w14:textId="170EB79B" w:rsidR="00840F46" w:rsidRPr="00770801" w:rsidRDefault="00840F46" w:rsidP="0003586F">
            <w:pPr>
              <w:rPr>
                <w:bCs/>
                <w:i/>
                <w:iCs/>
              </w:rPr>
            </w:pPr>
            <w:r w:rsidRPr="00770801">
              <w:rPr>
                <w:bCs/>
                <w:i/>
                <w:iCs/>
              </w:rPr>
              <w:t>częstotliwość</w:t>
            </w:r>
          </w:p>
        </w:tc>
      </w:tr>
      <w:tr w:rsidR="00840F46" w:rsidRPr="002C26BC" w14:paraId="06E616A4" w14:textId="77777777" w:rsidTr="00840F46">
        <w:trPr>
          <w:cantSplit/>
          <w:trHeight w:val="703"/>
          <w:tblHeader/>
        </w:trPr>
        <w:tc>
          <w:tcPr>
            <w:tcW w:w="5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ECC31" w14:textId="3B27B7C0" w:rsidR="00840F46" w:rsidRPr="0047088C" w:rsidRDefault="00840F46" w:rsidP="00840F46">
            <w:pPr>
              <w:pStyle w:val="Akapitzlist"/>
              <w:tabs>
                <w:tab w:val="left" w:pos="284"/>
              </w:tabs>
              <w:ind w:left="1"/>
              <w:rPr>
                <w:sz w:val="24"/>
              </w:rPr>
            </w:pPr>
            <w:r w:rsidRPr="0047088C">
              <w:rPr>
                <w:sz w:val="24"/>
              </w:rPr>
              <w:t>Badanie próbek ślepych</w:t>
            </w:r>
            <w:r w:rsidR="00D137E1">
              <w:rPr>
                <w:sz w:val="24"/>
              </w:rPr>
              <w:t>**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6FCC2CF8" w14:textId="4CC3FC0E" w:rsidR="00840F46" w:rsidRPr="00770801" w:rsidRDefault="00840F46" w:rsidP="0003586F">
            <w:pPr>
              <w:rPr>
                <w:bCs/>
                <w:i/>
                <w:iCs/>
              </w:rPr>
            </w:pPr>
            <w:r w:rsidRPr="00770801">
              <w:rPr>
                <w:bCs/>
                <w:i/>
                <w:iCs/>
              </w:rPr>
              <w:t>częstotliwość</w:t>
            </w:r>
          </w:p>
        </w:tc>
      </w:tr>
      <w:tr w:rsidR="00840F46" w:rsidRPr="002C26BC" w14:paraId="5F20DE7F" w14:textId="77777777" w:rsidTr="00840F46">
        <w:trPr>
          <w:cantSplit/>
          <w:trHeight w:val="703"/>
          <w:tblHeader/>
        </w:trPr>
        <w:tc>
          <w:tcPr>
            <w:tcW w:w="5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3E5BD0" w14:textId="4A34C1D5" w:rsidR="00840F46" w:rsidRPr="00840F46" w:rsidRDefault="00D137E1" w:rsidP="00840F46">
            <w:pPr>
              <w:pStyle w:val="Akapitzlist"/>
              <w:tabs>
                <w:tab w:val="left" w:pos="284"/>
              </w:tabs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inne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16553D64" w14:textId="77777777" w:rsidR="00840F46" w:rsidRPr="00840F46" w:rsidRDefault="00840F46" w:rsidP="0003586F">
            <w:pPr>
              <w:rPr>
                <w:bCs/>
                <w:i/>
                <w:iCs/>
                <w:sz w:val="24"/>
                <w:szCs w:val="24"/>
              </w:rPr>
            </w:pPr>
          </w:p>
        </w:tc>
      </w:tr>
      <w:tr w:rsidR="00871DCE" w:rsidRPr="002C26BC" w14:paraId="2E790DAB" w14:textId="77777777" w:rsidTr="001901E4">
        <w:trPr>
          <w:cantSplit/>
          <w:trHeight w:val="703"/>
          <w:tblHeader/>
        </w:trPr>
        <w:tc>
          <w:tcPr>
            <w:tcW w:w="106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A6B51" w14:textId="1E94E765" w:rsidR="00871DCE" w:rsidRPr="00871DCE" w:rsidRDefault="00871DCE" w:rsidP="00871DCE">
            <w:pPr>
              <w:ind w:left="285" w:right="-851"/>
              <w:rPr>
                <w:b/>
                <w:sz w:val="24"/>
                <w:szCs w:val="24"/>
              </w:rPr>
            </w:pPr>
            <w:r w:rsidRPr="00871DCE">
              <w:rPr>
                <w:b/>
                <w:sz w:val="24"/>
                <w:szCs w:val="24"/>
              </w:rPr>
              <w:t xml:space="preserve">Wykazanie spójności pomiarowej </w:t>
            </w:r>
            <w:r w:rsidR="00835572">
              <w:rPr>
                <w:b/>
                <w:sz w:val="24"/>
                <w:szCs w:val="24"/>
              </w:rPr>
              <w:t>dla metod badawc</w:t>
            </w:r>
            <w:r w:rsidR="0003586F">
              <w:rPr>
                <w:b/>
                <w:sz w:val="24"/>
                <w:szCs w:val="24"/>
              </w:rPr>
              <w:t>zych</w:t>
            </w:r>
            <w:r w:rsidR="00835572">
              <w:rPr>
                <w:b/>
                <w:sz w:val="24"/>
                <w:szCs w:val="24"/>
              </w:rPr>
              <w:t>***</w:t>
            </w:r>
          </w:p>
          <w:p w14:paraId="107D3579" w14:textId="554E601F" w:rsidR="00871DCE" w:rsidRPr="00840F46" w:rsidRDefault="00871DCE" w:rsidP="00871DCE">
            <w:pPr>
              <w:ind w:left="285" w:right="-851"/>
              <w:rPr>
                <w:bCs/>
                <w:i/>
                <w:iCs/>
                <w:sz w:val="24"/>
                <w:szCs w:val="24"/>
              </w:rPr>
            </w:pPr>
            <w:r w:rsidRPr="00871DCE">
              <w:rPr>
                <w:b/>
                <w:sz w:val="24"/>
                <w:szCs w:val="24"/>
              </w:rPr>
              <w:t>(dowód na spełnienie punktu A3 Załącznika A normy PN-EN ISO/IEC 17025:2018-02)</w:t>
            </w:r>
          </w:p>
        </w:tc>
      </w:tr>
      <w:tr w:rsidR="0003586F" w:rsidRPr="002C26BC" w14:paraId="365BD09B" w14:textId="77777777" w:rsidTr="0072058A">
        <w:trPr>
          <w:cantSplit/>
          <w:trHeight w:val="703"/>
          <w:tblHeader/>
        </w:trPr>
        <w:tc>
          <w:tcPr>
            <w:tcW w:w="106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020EC" w14:textId="2E1B744E" w:rsidR="0003586F" w:rsidRPr="00840F46" w:rsidRDefault="0003586F" w:rsidP="0003586F">
            <w:pPr>
              <w:ind w:right="70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Np. dowodem może być przesłanie kser/skanów certyfikatów materiałów odniesienia pochodzących od producentów spełniających wymagania ISO 17034; świadectw wzorcowania wyposażenia spełniające wymagania ISO 17025</w:t>
            </w:r>
          </w:p>
        </w:tc>
      </w:tr>
    </w:tbl>
    <w:p w14:paraId="4B4C4CC7" w14:textId="77777777" w:rsidR="00E92330" w:rsidRPr="002C26BC" w:rsidRDefault="00E92330">
      <w:pPr>
        <w:pStyle w:val="Tekstpodstawowy"/>
        <w:rPr>
          <w:sz w:val="20"/>
        </w:rPr>
      </w:pPr>
    </w:p>
    <w:p w14:paraId="492A3C38" w14:textId="56B478F8" w:rsidR="00EB5435" w:rsidRPr="00D137E1" w:rsidRDefault="00840F46" w:rsidP="0078593E">
      <w:pPr>
        <w:tabs>
          <w:tab w:val="left" w:pos="567"/>
        </w:tabs>
        <w:ind w:right="1"/>
        <w:jc w:val="both"/>
      </w:pPr>
      <w:r w:rsidRPr="00D137E1">
        <w:t>*</w:t>
      </w:r>
      <w:r w:rsidR="00770801" w:rsidRPr="00D137E1">
        <w:t xml:space="preserve">dopuszcza </w:t>
      </w:r>
      <w:r w:rsidR="0078593E">
        <w:t xml:space="preserve">się </w:t>
      </w:r>
      <w:r w:rsidR="00770801" w:rsidRPr="00D137E1">
        <w:t xml:space="preserve">przesłanie </w:t>
      </w:r>
      <w:r w:rsidR="0078593E">
        <w:t xml:space="preserve">własnego </w:t>
      </w:r>
      <w:r w:rsidR="00D137E1">
        <w:t>planu/</w:t>
      </w:r>
      <w:r w:rsidR="00770801" w:rsidRPr="00D137E1">
        <w:t>programu</w:t>
      </w:r>
      <w:r w:rsidR="00132B51" w:rsidRPr="00D137E1">
        <w:t xml:space="preserve"> </w:t>
      </w:r>
      <w:r w:rsidR="00835572">
        <w:t>potwierdzenia</w:t>
      </w:r>
      <w:r w:rsidR="00132B51" w:rsidRPr="00D137E1">
        <w:t xml:space="preserve"> ważności wyników </w:t>
      </w:r>
    </w:p>
    <w:p w14:paraId="72235BAD" w14:textId="521287B2" w:rsidR="00D137E1" w:rsidRDefault="00D137E1" w:rsidP="00EB5435">
      <w:pPr>
        <w:tabs>
          <w:tab w:val="left" w:pos="567"/>
        </w:tabs>
        <w:ind w:right="1"/>
        <w:jc w:val="both"/>
      </w:pPr>
      <w:r w:rsidRPr="00D137E1">
        <w:t>** wpisać, jeżeli dotyczy</w:t>
      </w:r>
    </w:p>
    <w:p w14:paraId="3343B254" w14:textId="276EEF01" w:rsidR="00835572" w:rsidRPr="00D137E1" w:rsidRDefault="00835572" w:rsidP="00EB5435">
      <w:pPr>
        <w:tabs>
          <w:tab w:val="left" w:pos="567"/>
        </w:tabs>
        <w:ind w:right="1"/>
        <w:jc w:val="both"/>
      </w:pPr>
      <w:r>
        <w:t xml:space="preserve">*** </w:t>
      </w:r>
      <w:r w:rsidR="0078593E">
        <w:t>w</w:t>
      </w:r>
      <w:r w:rsidRPr="00835572">
        <w:t xml:space="preserve">ypełnia laboratorium, które nie posiada akredytacji PCA dla </w:t>
      </w:r>
      <w:r w:rsidR="0078593E">
        <w:t xml:space="preserve">danej </w:t>
      </w:r>
      <w:r w:rsidRPr="00835572">
        <w:t>metody badawczej zgłaszanej do zatwierdzenia</w:t>
      </w:r>
      <w:r>
        <w:t xml:space="preserve"> </w:t>
      </w:r>
    </w:p>
    <w:sectPr w:rsidR="00835572" w:rsidRPr="00D137E1" w:rsidSect="002A655F">
      <w:type w:val="continuous"/>
      <w:pgSz w:w="11906" w:h="16838"/>
      <w:pgMar w:top="680" w:right="794" w:bottom="426" w:left="851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97F48" w14:textId="77777777" w:rsidR="002A655F" w:rsidRPr="004A3205" w:rsidRDefault="002A655F">
      <w:pPr>
        <w:rPr>
          <w:sz w:val="14"/>
          <w:szCs w:val="14"/>
        </w:rPr>
      </w:pPr>
      <w:r w:rsidRPr="004A3205">
        <w:rPr>
          <w:sz w:val="14"/>
          <w:szCs w:val="14"/>
        </w:rPr>
        <w:separator/>
      </w:r>
    </w:p>
  </w:endnote>
  <w:endnote w:type="continuationSeparator" w:id="0">
    <w:p w14:paraId="3C054F66" w14:textId="77777777" w:rsidR="002A655F" w:rsidRPr="004A3205" w:rsidRDefault="002A655F">
      <w:pPr>
        <w:rPr>
          <w:sz w:val="14"/>
          <w:szCs w:val="14"/>
        </w:rPr>
      </w:pPr>
      <w:r w:rsidRPr="004A3205">
        <w:rPr>
          <w:sz w:val="14"/>
          <w:szCs w:val="1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7E298" w14:textId="77777777" w:rsidR="002A655F" w:rsidRPr="004A3205" w:rsidRDefault="002A655F">
      <w:pPr>
        <w:rPr>
          <w:sz w:val="14"/>
          <w:szCs w:val="14"/>
        </w:rPr>
      </w:pPr>
      <w:r w:rsidRPr="004A3205">
        <w:rPr>
          <w:sz w:val="14"/>
          <w:szCs w:val="14"/>
        </w:rPr>
        <w:separator/>
      </w:r>
    </w:p>
  </w:footnote>
  <w:footnote w:type="continuationSeparator" w:id="0">
    <w:p w14:paraId="1FE3E625" w14:textId="77777777" w:rsidR="002A655F" w:rsidRPr="004A3205" w:rsidRDefault="002A655F">
      <w:pPr>
        <w:rPr>
          <w:sz w:val="14"/>
          <w:szCs w:val="14"/>
        </w:rPr>
      </w:pPr>
      <w:r w:rsidRPr="004A3205">
        <w:rPr>
          <w:sz w:val="14"/>
          <w:szCs w:val="1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2F8CE" w14:textId="77777777" w:rsidR="00361621" w:rsidRPr="00361621" w:rsidRDefault="001606E4" w:rsidP="00361621">
    <w:pPr>
      <w:ind w:left="-851" w:right="-851"/>
      <w:rPr>
        <w:rFonts w:ascii="Arial" w:hAnsi="Arial" w:cs="Arial"/>
        <w:sz w:val="21"/>
        <w:szCs w:val="21"/>
      </w:rPr>
    </w:pPr>
    <w:r w:rsidRPr="00361621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ADD3066" wp14:editId="42969AFC">
              <wp:simplePos x="0" y="0"/>
              <wp:positionH relativeFrom="column">
                <wp:posOffset>-652145</wp:posOffset>
              </wp:positionH>
              <wp:positionV relativeFrom="paragraph">
                <wp:posOffset>167640</wp:posOffset>
              </wp:positionV>
              <wp:extent cx="7153275" cy="9525"/>
              <wp:effectExtent l="0" t="0" r="9525" b="9525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153275" cy="95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DAAFC1" id="Łącznik prosty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1.35pt,13.2pt" to="511.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" strokecolor="#5b9bd5" strokeweight=".5pt">
              <v:stroke joinstyle="miter"/>
              <o:lock v:ext="edit" shapetype="f"/>
            </v:line>
          </w:pict>
        </mc:Fallback>
      </mc:AlternateContent>
    </w:r>
    <w:r w:rsidR="00361621" w:rsidRPr="00361621">
      <w:rPr>
        <w:rFonts w:ascii="Arial" w:hAnsi="Arial" w:cs="Arial"/>
      </w:rPr>
      <w:t xml:space="preserve">        </w:t>
    </w:r>
    <w:r w:rsidR="00361621" w:rsidRPr="00361621">
      <w:rPr>
        <w:rFonts w:ascii="Arial" w:hAnsi="Arial" w:cs="Arial"/>
        <w:sz w:val="21"/>
        <w:szCs w:val="21"/>
      </w:rPr>
      <w:t>Załącznik nr 6</w:t>
    </w:r>
    <w:r w:rsidR="00361621" w:rsidRPr="00361621">
      <w:rPr>
        <w:rFonts w:ascii="Arial" w:hAnsi="Arial" w:cs="Arial"/>
        <w:sz w:val="21"/>
        <w:szCs w:val="21"/>
      </w:rPr>
      <w:tab/>
    </w:r>
    <w:r w:rsidR="00361621" w:rsidRPr="00361621">
      <w:rPr>
        <w:rFonts w:ascii="Arial" w:hAnsi="Arial" w:cs="Arial"/>
        <w:sz w:val="21"/>
        <w:szCs w:val="21"/>
      </w:rPr>
      <w:tab/>
    </w:r>
    <w:r w:rsidR="00361621" w:rsidRPr="00361621">
      <w:rPr>
        <w:rFonts w:ascii="Arial" w:hAnsi="Arial" w:cs="Arial"/>
        <w:sz w:val="21"/>
        <w:szCs w:val="21"/>
      </w:rPr>
      <w:tab/>
    </w:r>
    <w:r w:rsidR="00361621" w:rsidRPr="00361621">
      <w:rPr>
        <w:rFonts w:ascii="Arial" w:hAnsi="Arial" w:cs="Arial"/>
        <w:sz w:val="21"/>
        <w:szCs w:val="21"/>
      </w:rPr>
      <w:tab/>
    </w:r>
    <w:r w:rsidR="00361621" w:rsidRPr="00361621">
      <w:rPr>
        <w:rFonts w:ascii="Arial" w:hAnsi="Arial" w:cs="Arial"/>
        <w:sz w:val="21"/>
        <w:szCs w:val="21"/>
      </w:rPr>
      <w:tab/>
      <w:t>PSSE Ełk</w:t>
    </w:r>
    <w:r w:rsidR="00361621" w:rsidRPr="00361621">
      <w:rPr>
        <w:rFonts w:ascii="Arial" w:hAnsi="Arial" w:cs="Arial"/>
        <w:sz w:val="21"/>
        <w:szCs w:val="21"/>
      </w:rPr>
      <w:tab/>
    </w:r>
    <w:r w:rsidR="00361621" w:rsidRPr="00361621">
      <w:rPr>
        <w:rFonts w:ascii="Arial" w:hAnsi="Arial" w:cs="Arial"/>
        <w:sz w:val="21"/>
        <w:szCs w:val="21"/>
      </w:rPr>
      <w:tab/>
    </w:r>
    <w:r w:rsidR="00361621" w:rsidRPr="00361621">
      <w:rPr>
        <w:rFonts w:ascii="Arial" w:hAnsi="Arial" w:cs="Arial"/>
        <w:sz w:val="21"/>
        <w:szCs w:val="21"/>
      </w:rPr>
      <w:tab/>
    </w:r>
    <w:r w:rsidR="00361621" w:rsidRPr="00361621">
      <w:rPr>
        <w:rFonts w:ascii="Arial" w:hAnsi="Arial" w:cs="Arial"/>
        <w:sz w:val="21"/>
        <w:szCs w:val="21"/>
      </w:rPr>
      <w:tab/>
    </w:r>
    <w:r w:rsidR="00361621" w:rsidRPr="00361621">
      <w:rPr>
        <w:rFonts w:ascii="Arial" w:hAnsi="Arial" w:cs="Arial"/>
        <w:sz w:val="21"/>
        <w:szCs w:val="21"/>
      </w:rPr>
      <w:tab/>
      <w:t xml:space="preserve">strona     </w:t>
    </w:r>
    <w:r w:rsidR="008E17FF" w:rsidRPr="008E17FF">
      <w:rPr>
        <w:rFonts w:ascii="Arial" w:hAnsi="Arial" w:cs="Arial"/>
      </w:rPr>
      <w:fldChar w:fldCharType="begin"/>
    </w:r>
    <w:r w:rsidR="008E17FF" w:rsidRPr="008E17FF">
      <w:rPr>
        <w:rFonts w:ascii="Arial" w:hAnsi="Arial" w:cs="Arial"/>
      </w:rPr>
      <w:instrText xml:space="preserve"> PAGE </w:instrText>
    </w:r>
    <w:r w:rsidR="008E17FF" w:rsidRPr="008E17FF">
      <w:rPr>
        <w:rFonts w:ascii="Arial" w:hAnsi="Arial" w:cs="Arial"/>
      </w:rPr>
      <w:fldChar w:fldCharType="separate"/>
    </w:r>
    <w:r w:rsidR="00AA354C">
      <w:rPr>
        <w:rFonts w:ascii="Arial" w:hAnsi="Arial" w:cs="Arial"/>
        <w:noProof/>
      </w:rPr>
      <w:t>1</w:t>
    </w:r>
    <w:r w:rsidR="008E17FF" w:rsidRPr="008E17FF">
      <w:rPr>
        <w:rFonts w:ascii="Arial" w:hAnsi="Arial" w:cs="Arial"/>
      </w:rPr>
      <w:fldChar w:fldCharType="end"/>
    </w:r>
    <w:r w:rsidR="008E17FF" w:rsidRPr="008E17FF">
      <w:rPr>
        <w:rFonts w:ascii="Arial" w:hAnsi="Arial" w:cs="Arial"/>
      </w:rPr>
      <w:t xml:space="preserve">/ </w:t>
    </w:r>
    <w:r w:rsidR="008E17FF" w:rsidRPr="008E17FF">
      <w:rPr>
        <w:rFonts w:ascii="Arial" w:hAnsi="Arial" w:cs="Arial"/>
      </w:rPr>
      <w:fldChar w:fldCharType="begin"/>
    </w:r>
    <w:r w:rsidR="008E17FF" w:rsidRPr="008E17FF">
      <w:rPr>
        <w:rFonts w:ascii="Arial" w:hAnsi="Arial" w:cs="Arial"/>
      </w:rPr>
      <w:instrText xml:space="preserve"> NUMPAGES </w:instrText>
    </w:r>
    <w:r w:rsidR="008E17FF" w:rsidRPr="008E17FF">
      <w:rPr>
        <w:rFonts w:ascii="Arial" w:hAnsi="Arial" w:cs="Arial"/>
      </w:rPr>
      <w:fldChar w:fldCharType="separate"/>
    </w:r>
    <w:r w:rsidR="00AA354C">
      <w:rPr>
        <w:rFonts w:ascii="Arial" w:hAnsi="Arial" w:cs="Arial"/>
        <w:noProof/>
      </w:rPr>
      <w:t>1</w:t>
    </w:r>
    <w:r w:rsidR="008E17FF" w:rsidRPr="008E17FF">
      <w:rPr>
        <w:rFonts w:ascii="Arial" w:hAnsi="Arial" w:cs="Arial"/>
      </w:rPr>
      <w:fldChar w:fldCharType="end"/>
    </w:r>
    <w:r w:rsidR="00361621" w:rsidRPr="00361621">
      <w:rPr>
        <w:rFonts w:ascii="Arial" w:hAnsi="Arial" w:cs="Arial"/>
        <w:sz w:val="21"/>
        <w:szCs w:val="21"/>
      </w:rPr>
      <w:t xml:space="preserve">  </w:t>
    </w:r>
  </w:p>
  <w:p w14:paraId="133FDD57" w14:textId="77777777" w:rsidR="0082755B" w:rsidRPr="004A3205" w:rsidRDefault="0082755B">
    <w:pPr>
      <w:pStyle w:val="Nagwek"/>
      <w:rPr>
        <w:sz w:val="14"/>
        <w:szCs w:val="14"/>
      </w:rPr>
    </w:pPr>
    <w:r w:rsidRPr="004A3205">
      <w:rPr>
        <w:rStyle w:val="Numerstrony"/>
        <w:sz w:val="14"/>
        <w:szCs w:val="14"/>
      </w:rPr>
      <w:tab/>
    </w:r>
    <w:r w:rsidRPr="004A3205">
      <w:rPr>
        <w:rStyle w:val="Numerstrony"/>
        <w:sz w:val="14"/>
        <w:szCs w:val="1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B3F0E"/>
    <w:multiLevelType w:val="hybridMultilevel"/>
    <w:tmpl w:val="89D401C4"/>
    <w:lvl w:ilvl="0" w:tplc="4D5AD29A">
      <w:start w:val="1"/>
      <w:numFmt w:val="decimal"/>
      <w:lvlText w:val="6.%1. "/>
      <w:lvlJc w:val="left"/>
      <w:pPr>
        <w:ind w:left="1503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223" w:hanging="360"/>
      </w:pPr>
    </w:lvl>
    <w:lvl w:ilvl="2" w:tplc="0415001B" w:tentative="1">
      <w:start w:val="1"/>
      <w:numFmt w:val="lowerRoman"/>
      <w:lvlText w:val="%3."/>
      <w:lvlJc w:val="right"/>
      <w:pPr>
        <w:ind w:left="2943" w:hanging="180"/>
      </w:pPr>
    </w:lvl>
    <w:lvl w:ilvl="3" w:tplc="0415000F" w:tentative="1">
      <w:start w:val="1"/>
      <w:numFmt w:val="decimal"/>
      <w:lvlText w:val="%4."/>
      <w:lvlJc w:val="left"/>
      <w:pPr>
        <w:ind w:left="3663" w:hanging="360"/>
      </w:pPr>
    </w:lvl>
    <w:lvl w:ilvl="4" w:tplc="04150019" w:tentative="1">
      <w:start w:val="1"/>
      <w:numFmt w:val="lowerLetter"/>
      <w:lvlText w:val="%5."/>
      <w:lvlJc w:val="left"/>
      <w:pPr>
        <w:ind w:left="4383" w:hanging="360"/>
      </w:pPr>
    </w:lvl>
    <w:lvl w:ilvl="5" w:tplc="0415001B" w:tentative="1">
      <w:start w:val="1"/>
      <w:numFmt w:val="lowerRoman"/>
      <w:lvlText w:val="%6."/>
      <w:lvlJc w:val="right"/>
      <w:pPr>
        <w:ind w:left="5103" w:hanging="180"/>
      </w:pPr>
    </w:lvl>
    <w:lvl w:ilvl="6" w:tplc="0415000F" w:tentative="1">
      <w:start w:val="1"/>
      <w:numFmt w:val="decimal"/>
      <w:lvlText w:val="%7."/>
      <w:lvlJc w:val="left"/>
      <w:pPr>
        <w:ind w:left="5823" w:hanging="360"/>
      </w:pPr>
    </w:lvl>
    <w:lvl w:ilvl="7" w:tplc="04150019" w:tentative="1">
      <w:start w:val="1"/>
      <w:numFmt w:val="lowerLetter"/>
      <w:lvlText w:val="%8."/>
      <w:lvlJc w:val="left"/>
      <w:pPr>
        <w:ind w:left="6543" w:hanging="360"/>
      </w:pPr>
    </w:lvl>
    <w:lvl w:ilvl="8" w:tplc="0415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" w15:restartNumberingAfterBreak="0">
    <w:nsid w:val="72A451D5"/>
    <w:multiLevelType w:val="multilevel"/>
    <w:tmpl w:val="7116F54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 w16cid:durableId="102456593">
    <w:abstractNumId w:val="1"/>
  </w:num>
  <w:num w:numId="2" w16cid:durableId="520247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597"/>
    <w:rsid w:val="0003586F"/>
    <w:rsid w:val="0005186E"/>
    <w:rsid w:val="00056832"/>
    <w:rsid w:val="00085EDE"/>
    <w:rsid w:val="000923D8"/>
    <w:rsid w:val="000A50B9"/>
    <w:rsid w:val="000B60D3"/>
    <w:rsid w:val="000C3597"/>
    <w:rsid w:val="000C75A2"/>
    <w:rsid w:val="000D5C06"/>
    <w:rsid w:val="000E57EA"/>
    <w:rsid w:val="000F7A31"/>
    <w:rsid w:val="00103181"/>
    <w:rsid w:val="00120747"/>
    <w:rsid w:val="00125F50"/>
    <w:rsid w:val="00132B51"/>
    <w:rsid w:val="001413A4"/>
    <w:rsid w:val="0014251B"/>
    <w:rsid w:val="001606E4"/>
    <w:rsid w:val="00184066"/>
    <w:rsid w:val="001A24CB"/>
    <w:rsid w:val="001A7FC1"/>
    <w:rsid w:val="001B0BB0"/>
    <w:rsid w:val="001F1E15"/>
    <w:rsid w:val="001F29ED"/>
    <w:rsid w:val="00210DBD"/>
    <w:rsid w:val="0022620D"/>
    <w:rsid w:val="0024633E"/>
    <w:rsid w:val="002556DC"/>
    <w:rsid w:val="0027758F"/>
    <w:rsid w:val="00282913"/>
    <w:rsid w:val="0029116E"/>
    <w:rsid w:val="002A5EBD"/>
    <w:rsid w:val="002A655F"/>
    <w:rsid w:val="002B22A9"/>
    <w:rsid w:val="002B373F"/>
    <w:rsid w:val="002C26BC"/>
    <w:rsid w:val="002E781F"/>
    <w:rsid w:val="002F4266"/>
    <w:rsid w:val="003065CF"/>
    <w:rsid w:val="00321B37"/>
    <w:rsid w:val="0034630E"/>
    <w:rsid w:val="00361621"/>
    <w:rsid w:val="0036294E"/>
    <w:rsid w:val="0037318D"/>
    <w:rsid w:val="003835F8"/>
    <w:rsid w:val="00384921"/>
    <w:rsid w:val="003874CE"/>
    <w:rsid w:val="00391A61"/>
    <w:rsid w:val="003A5C8C"/>
    <w:rsid w:val="003D44EF"/>
    <w:rsid w:val="003E02D8"/>
    <w:rsid w:val="003F1D40"/>
    <w:rsid w:val="00447673"/>
    <w:rsid w:val="0046522E"/>
    <w:rsid w:val="004714D6"/>
    <w:rsid w:val="004803CB"/>
    <w:rsid w:val="00494732"/>
    <w:rsid w:val="004A3205"/>
    <w:rsid w:val="004A47B6"/>
    <w:rsid w:val="004B5BAB"/>
    <w:rsid w:val="004D4804"/>
    <w:rsid w:val="004E538B"/>
    <w:rsid w:val="004E68A5"/>
    <w:rsid w:val="004F5B4B"/>
    <w:rsid w:val="004F710A"/>
    <w:rsid w:val="00530259"/>
    <w:rsid w:val="00541046"/>
    <w:rsid w:val="00561CCF"/>
    <w:rsid w:val="005944D1"/>
    <w:rsid w:val="005E1F67"/>
    <w:rsid w:val="005E2D86"/>
    <w:rsid w:val="005F72BD"/>
    <w:rsid w:val="006472EB"/>
    <w:rsid w:val="006535C5"/>
    <w:rsid w:val="00660C5B"/>
    <w:rsid w:val="006617AD"/>
    <w:rsid w:val="006C3375"/>
    <w:rsid w:val="006F0023"/>
    <w:rsid w:val="006F5A15"/>
    <w:rsid w:val="007048B7"/>
    <w:rsid w:val="00713C30"/>
    <w:rsid w:val="00721C03"/>
    <w:rsid w:val="007313A2"/>
    <w:rsid w:val="0075148F"/>
    <w:rsid w:val="00770801"/>
    <w:rsid w:val="0078067E"/>
    <w:rsid w:val="007823AB"/>
    <w:rsid w:val="0078593E"/>
    <w:rsid w:val="00791951"/>
    <w:rsid w:val="007B1C9B"/>
    <w:rsid w:val="007E4173"/>
    <w:rsid w:val="007F35C8"/>
    <w:rsid w:val="00811C9B"/>
    <w:rsid w:val="008207E1"/>
    <w:rsid w:val="0082755B"/>
    <w:rsid w:val="00835572"/>
    <w:rsid w:val="00840F46"/>
    <w:rsid w:val="00860906"/>
    <w:rsid w:val="00861AA1"/>
    <w:rsid w:val="00871DCE"/>
    <w:rsid w:val="008957A8"/>
    <w:rsid w:val="008967F7"/>
    <w:rsid w:val="008E17FF"/>
    <w:rsid w:val="008F212F"/>
    <w:rsid w:val="0092400A"/>
    <w:rsid w:val="00933591"/>
    <w:rsid w:val="009502CB"/>
    <w:rsid w:val="0096256B"/>
    <w:rsid w:val="00963AEB"/>
    <w:rsid w:val="00971430"/>
    <w:rsid w:val="009757E0"/>
    <w:rsid w:val="009A2ACB"/>
    <w:rsid w:val="009D18AF"/>
    <w:rsid w:val="009F1B5D"/>
    <w:rsid w:val="00A42838"/>
    <w:rsid w:val="00A446C7"/>
    <w:rsid w:val="00A82346"/>
    <w:rsid w:val="00AA354C"/>
    <w:rsid w:val="00AC7E91"/>
    <w:rsid w:val="00B053DF"/>
    <w:rsid w:val="00B07CFF"/>
    <w:rsid w:val="00B23981"/>
    <w:rsid w:val="00B43A22"/>
    <w:rsid w:val="00B801CC"/>
    <w:rsid w:val="00B95833"/>
    <w:rsid w:val="00BC0D52"/>
    <w:rsid w:val="00BF37E8"/>
    <w:rsid w:val="00C17FA5"/>
    <w:rsid w:val="00C20CC9"/>
    <w:rsid w:val="00C2559C"/>
    <w:rsid w:val="00C40301"/>
    <w:rsid w:val="00C60B71"/>
    <w:rsid w:val="00CA71FA"/>
    <w:rsid w:val="00CB392A"/>
    <w:rsid w:val="00CE3F0C"/>
    <w:rsid w:val="00CF1E75"/>
    <w:rsid w:val="00D13650"/>
    <w:rsid w:val="00D137E1"/>
    <w:rsid w:val="00D45560"/>
    <w:rsid w:val="00D516E4"/>
    <w:rsid w:val="00D70020"/>
    <w:rsid w:val="00D8015E"/>
    <w:rsid w:val="00D95E14"/>
    <w:rsid w:val="00DA2AA4"/>
    <w:rsid w:val="00DC6A21"/>
    <w:rsid w:val="00DE1D60"/>
    <w:rsid w:val="00E456CC"/>
    <w:rsid w:val="00E500F4"/>
    <w:rsid w:val="00E533E9"/>
    <w:rsid w:val="00E53E52"/>
    <w:rsid w:val="00E57A08"/>
    <w:rsid w:val="00E92330"/>
    <w:rsid w:val="00EA4437"/>
    <w:rsid w:val="00EA72E5"/>
    <w:rsid w:val="00EB5435"/>
    <w:rsid w:val="00EC1D17"/>
    <w:rsid w:val="00ED23F1"/>
    <w:rsid w:val="00EE2FC9"/>
    <w:rsid w:val="00F20E35"/>
    <w:rsid w:val="00F315E3"/>
    <w:rsid w:val="00F34310"/>
    <w:rsid w:val="00F35DA9"/>
    <w:rsid w:val="00F5249C"/>
    <w:rsid w:val="00F53325"/>
    <w:rsid w:val="00F56E2F"/>
    <w:rsid w:val="00F60143"/>
    <w:rsid w:val="00F60A4D"/>
    <w:rsid w:val="00F627F2"/>
    <w:rsid w:val="00F62E40"/>
    <w:rsid w:val="00F93C69"/>
    <w:rsid w:val="00FD6074"/>
    <w:rsid w:val="00FD611C"/>
    <w:rsid w:val="00FF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A38AB6"/>
  <w15:chartTrackingRefBased/>
  <w15:docId w15:val="{3615E9F8-5C79-44C2-A793-4CA1843B6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color w:val="800000"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567"/>
      </w:tabs>
      <w:ind w:right="1"/>
      <w:jc w:val="center"/>
      <w:outlineLvl w:val="1"/>
    </w:pPr>
    <w:rPr>
      <w:b/>
      <w:sz w:val="26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tabs>
        <w:tab w:val="left" w:pos="567"/>
      </w:tabs>
      <w:ind w:right="1"/>
      <w:jc w:val="center"/>
      <w:outlineLvl w:val="3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9A2AC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A2AC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A2ACB"/>
  </w:style>
  <w:style w:type="paragraph" w:styleId="Bezodstpw">
    <w:name w:val="No Spacing"/>
    <w:uiPriority w:val="1"/>
    <w:qFormat/>
    <w:rsid w:val="006F5A15"/>
  </w:style>
  <w:style w:type="paragraph" w:styleId="Podtytu">
    <w:name w:val="Subtitle"/>
    <w:basedOn w:val="Normalny"/>
    <w:next w:val="Normalny"/>
    <w:link w:val="PodtytuZnak"/>
    <w:qFormat/>
    <w:rsid w:val="00ED23F1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PodtytuZnak">
    <w:name w:val="Podtytuł Znak"/>
    <w:link w:val="Podtytu"/>
    <w:rsid w:val="00ED23F1"/>
    <w:rPr>
      <w:rFonts w:ascii="Calibri Light" w:eastAsia="Times New Roman" w:hAnsi="Calibri Light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6617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179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sterowania jakością badań LBŚiŻ Oddziału / Sekcji*</vt:lpstr>
    </vt:vector>
  </TitlesOfParts>
  <Company>WSSE OL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sterowania jakością badań LBŚiŻ Oddziału / Sekcji*</dc:title>
  <dc:subject/>
  <dc:creator>Uzytkownik</dc:creator>
  <cp:keywords/>
  <cp:lastModifiedBy>PSSE Ełk - Edyta Nagórka-Cituk</cp:lastModifiedBy>
  <cp:revision>11</cp:revision>
  <cp:lastPrinted>2016-04-12T11:54:00Z</cp:lastPrinted>
  <dcterms:created xsi:type="dcterms:W3CDTF">2019-10-09T08:47:00Z</dcterms:created>
  <dcterms:modified xsi:type="dcterms:W3CDTF">2025-04-23T07:48:00Z</dcterms:modified>
</cp:coreProperties>
</file>