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1C01" w14:textId="0CCA6713" w:rsidR="00705DD1" w:rsidRPr="00CD10E0" w:rsidRDefault="003F49B6" w:rsidP="00CD10E0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CD10E0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</w:t>
      </w:r>
      <w:r w:rsidR="00CD10E0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CD10E0">
        <w:rPr>
          <w:rFonts w:ascii="Arial" w:hAnsi="Arial" w:cs="Arial"/>
          <w:b/>
          <w:bCs/>
          <w:color w:val="auto"/>
          <w:sz w:val="32"/>
          <w:szCs w:val="32"/>
        </w:rPr>
        <w:t>wobec osób (ofiar, sprawców, świadków, udzielających pomocy, przyjmujących i koordynujących zdarzenia podejrzenia krzywdzenia lub posiadania informacji o krzywdzeniu małoletniego),</w:t>
      </w:r>
      <w:r w:rsidR="00CD10E0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CD10E0">
        <w:rPr>
          <w:rFonts w:ascii="Arial" w:hAnsi="Arial" w:cs="Arial"/>
          <w:b/>
          <w:bCs/>
          <w:color w:val="auto"/>
          <w:sz w:val="32"/>
          <w:szCs w:val="32"/>
        </w:rPr>
        <w:t>do których mają zastosowanie Standardy Ochrony Małoletnich</w:t>
      </w:r>
    </w:p>
    <w:p w14:paraId="516D2F0D" w14:textId="77777777" w:rsidR="00705DD1" w:rsidRDefault="003F49B6" w:rsidP="00CD10E0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CD10E0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(art. 13 ust. 1 i 2 RODO*)</w:t>
      </w:r>
    </w:p>
    <w:p w14:paraId="43A4F491" w14:textId="77777777" w:rsidR="00CD10E0" w:rsidRPr="00CD10E0" w:rsidRDefault="00CD10E0" w:rsidP="00CD10E0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05DD1" w:rsidRPr="00CD10E0" w14:paraId="3B6E5D8C" w14:textId="77777777" w:rsidTr="00CD10E0">
        <w:trPr>
          <w:trHeight w:val="254"/>
        </w:trPr>
        <w:tc>
          <w:tcPr>
            <w:tcW w:w="9064" w:type="dxa"/>
            <w:vAlign w:val="center"/>
          </w:tcPr>
          <w:p w14:paraId="64B2D3A5" w14:textId="77777777" w:rsidR="00705DD1" w:rsidRPr="00CD10E0" w:rsidRDefault="003F49B6" w:rsidP="00CD10E0">
            <w:pPr>
              <w:pStyle w:val="Nagwek1"/>
              <w:spacing w:before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10E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 i kontakt:</w:t>
            </w:r>
          </w:p>
        </w:tc>
      </w:tr>
      <w:tr w:rsidR="00CD10E0" w:rsidRPr="00CD10E0" w14:paraId="039E492D" w14:textId="77777777" w:rsidTr="00361902">
        <w:trPr>
          <w:trHeight w:val="505"/>
        </w:trPr>
        <w:tc>
          <w:tcPr>
            <w:tcW w:w="9064" w:type="dxa"/>
          </w:tcPr>
          <w:p w14:paraId="1407A053" w14:textId="55C48D83" w:rsidR="00CD10E0" w:rsidRPr="00CD10E0" w:rsidRDefault="00CD10E0" w:rsidP="00CD10E0">
            <w:pPr>
              <w:pStyle w:val="TableParagraph"/>
              <w:ind w:right="92"/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AE1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>ul. Wesoła 2</w:t>
            </w: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DB5AE1">
              <w:rPr>
                <w:rFonts w:ascii="Arial" w:hAnsi="Arial" w:cs="Arial"/>
                <w:sz w:val="24"/>
                <w:szCs w:val="24"/>
              </w:rPr>
              <w:t>el. 75 6443300, email: kpboleslawiec@kwpsp.wroc.pl</w:t>
            </w:r>
          </w:p>
        </w:tc>
      </w:tr>
      <w:tr w:rsidR="00705DD1" w:rsidRPr="00CD10E0" w14:paraId="7F7F1F31" w14:textId="77777777" w:rsidTr="00CD10E0">
        <w:trPr>
          <w:trHeight w:val="251"/>
        </w:trPr>
        <w:tc>
          <w:tcPr>
            <w:tcW w:w="9064" w:type="dxa"/>
            <w:vAlign w:val="center"/>
          </w:tcPr>
          <w:p w14:paraId="6A69FF96" w14:textId="77777777" w:rsidR="00705DD1" w:rsidRPr="00CD10E0" w:rsidRDefault="003F49B6" w:rsidP="00CD10E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D10E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705DD1" w:rsidRPr="00CD10E0" w14:paraId="08DD8D99" w14:textId="77777777" w:rsidTr="00CD10E0">
        <w:trPr>
          <w:trHeight w:val="505"/>
        </w:trPr>
        <w:tc>
          <w:tcPr>
            <w:tcW w:w="9064" w:type="dxa"/>
            <w:vAlign w:val="center"/>
          </w:tcPr>
          <w:p w14:paraId="4ADC84C0" w14:textId="77777777" w:rsidR="00705DD1" w:rsidRPr="00CD10E0" w:rsidRDefault="003F49B6" w:rsidP="00CD10E0">
            <w:pPr>
              <w:pStyle w:val="TableParagraph"/>
              <w:ind w:right="92"/>
              <w:rPr>
                <w:rFonts w:ascii="Arial" w:hAnsi="Arial" w:cs="Arial"/>
                <w:sz w:val="24"/>
                <w:szCs w:val="24"/>
              </w:rPr>
            </w:pPr>
            <w:r w:rsidRPr="00CD10E0">
              <w:rPr>
                <w:rFonts w:ascii="Arial" w:hAnsi="Arial" w:cs="Arial"/>
                <w:sz w:val="24"/>
                <w:szCs w:val="24"/>
              </w:rPr>
              <w:t>Inspektor Ochrony Danych:</w:t>
            </w:r>
            <w:r w:rsidRPr="00CD10E0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nr tel. 71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 xml:space="preserve">3682213, e-mail: </w:t>
            </w:r>
            <w:hyperlink r:id="rId4">
              <w:r w:rsidRPr="00CD10E0">
                <w:rPr>
                  <w:rFonts w:ascii="Arial" w:hAnsi="Arial" w:cs="Arial"/>
                  <w:sz w:val="24"/>
                  <w:szCs w:val="24"/>
                  <w:u w:color="0462C1"/>
                </w:rPr>
                <w:t>iod@kwpsp.wroc.pl</w:t>
              </w:r>
            </w:hyperlink>
            <w:r w:rsidRPr="00CD10E0">
              <w:rPr>
                <w:rFonts w:ascii="Arial" w:hAnsi="Arial" w:cs="Arial"/>
                <w:sz w:val="24"/>
                <w:szCs w:val="24"/>
              </w:rPr>
              <w:t>., listownie na adres:</w:t>
            </w:r>
            <w:r w:rsidRPr="00CD10E0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Komenda Wojewódzka PSP we Wrocławiu, ul. Borowska 138, 50-552 Wrocław.</w:t>
            </w:r>
          </w:p>
        </w:tc>
      </w:tr>
      <w:tr w:rsidR="00705DD1" w:rsidRPr="00CD10E0" w14:paraId="7C6BD22D" w14:textId="77777777" w:rsidTr="00CD10E0">
        <w:trPr>
          <w:trHeight w:val="252"/>
        </w:trPr>
        <w:tc>
          <w:tcPr>
            <w:tcW w:w="9064" w:type="dxa"/>
            <w:vAlign w:val="center"/>
          </w:tcPr>
          <w:p w14:paraId="368DE3E0" w14:textId="77777777" w:rsidR="00705DD1" w:rsidRPr="00CD10E0" w:rsidRDefault="003F49B6" w:rsidP="00CD10E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D10E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705DD1" w:rsidRPr="00CD10E0" w14:paraId="1C5815A3" w14:textId="77777777" w:rsidTr="00CD10E0">
        <w:trPr>
          <w:trHeight w:val="2023"/>
        </w:trPr>
        <w:tc>
          <w:tcPr>
            <w:tcW w:w="9064" w:type="dxa"/>
            <w:vAlign w:val="center"/>
          </w:tcPr>
          <w:p w14:paraId="4F6B0554" w14:textId="2D89EF16" w:rsidR="00705DD1" w:rsidRPr="00CD10E0" w:rsidRDefault="003F49B6" w:rsidP="00CD10E0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CD10E0">
              <w:rPr>
                <w:rFonts w:ascii="Arial" w:hAnsi="Arial" w:cs="Arial"/>
                <w:sz w:val="24"/>
                <w:szCs w:val="24"/>
              </w:rPr>
              <w:t xml:space="preserve">Pani/Pana dane osobowe będą przetwarzane w celu wypełnienia obowiązku prawnego ciążącego na Administratorze, </w:t>
            </w:r>
            <w:r w:rsidRPr="00CD10E0">
              <w:rPr>
                <w:rFonts w:ascii="Arial" w:hAnsi="Arial" w:cs="Arial"/>
                <w:b/>
                <w:sz w:val="24"/>
                <w:szCs w:val="24"/>
              </w:rPr>
              <w:t>związanego z realizowaniem obowiązków w zakresie zapewnienia ochrony dzieci,</w:t>
            </w:r>
            <w:r w:rsidRPr="00CD10E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na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podstawie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ustawy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CD10E0">
              <w:rPr>
                <w:rFonts w:ascii="Arial" w:hAnsi="Arial" w:cs="Arial"/>
                <w:spacing w:val="-4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>z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dnia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13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maja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2016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r.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o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przeciwdziałaniu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zagrożeniom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przestępczością na tle seksualnym, w myśl art. 6 ust. 1 lit. c RODO lub art. 9 ust. 2 lit. b RODO.</w:t>
            </w:r>
          </w:p>
          <w:p w14:paraId="57B84074" w14:textId="041C4329" w:rsidR="00705DD1" w:rsidRPr="00CD10E0" w:rsidRDefault="003F49B6" w:rsidP="00CD10E0">
            <w:pPr>
              <w:pStyle w:val="TableParagraph"/>
              <w:ind w:right="92"/>
              <w:rPr>
                <w:rFonts w:ascii="Arial" w:hAnsi="Arial" w:cs="Arial"/>
                <w:i/>
                <w:sz w:val="24"/>
                <w:szCs w:val="24"/>
              </w:rPr>
            </w:pPr>
            <w:r w:rsidRPr="00CD10E0">
              <w:rPr>
                <w:rFonts w:ascii="Arial" w:hAnsi="Arial" w:cs="Arial"/>
                <w:i/>
                <w:sz w:val="24"/>
                <w:szCs w:val="24"/>
              </w:rPr>
              <w:t xml:space="preserve">/Przetwarzanie danych w zakresie danych nadmiarowych, ale wskazanych </w:t>
            </w:r>
            <w:r w:rsidR="00F82803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 xml:space="preserve">z własnej inicjatywy: Pani/Pana dane przetwarzane są na podstawie: art. 6 ust. 1 lit. a oraz art. 9 ust. 2 lit. a RODO, tj.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przetwarzanie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danych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i danych</w:t>
            </w:r>
            <w:r w:rsidRPr="00CD10E0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szczególnej</w:t>
            </w:r>
            <w:r w:rsidRPr="00CD10E0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kategorii następuje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na</w:t>
            </w:r>
            <w:r w:rsidRPr="00CD10E0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podstawie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zgody</w:t>
            </w:r>
            <w:r w:rsidRPr="00CD10E0"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osoby,</w:t>
            </w:r>
            <w:r w:rsidRPr="00CD10E0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której</w:t>
            </w:r>
            <w:r w:rsidRPr="00CD10E0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4"/>
                <w:sz w:val="24"/>
                <w:szCs w:val="24"/>
              </w:rPr>
              <w:t>dane</w:t>
            </w:r>
          </w:p>
          <w:p w14:paraId="528D9348" w14:textId="77777777" w:rsidR="00705DD1" w:rsidRPr="00CD10E0" w:rsidRDefault="003F49B6" w:rsidP="00CD10E0">
            <w:pPr>
              <w:pStyle w:val="TableParagraph"/>
              <w:spacing w:line="233" w:lineRule="exact"/>
              <w:rPr>
                <w:rFonts w:ascii="Arial" w:hAnsi="Arial" w:cs="Arial"/>
                <w:i/>
                <w:sz w:val="24"/>
                <w:szCs w:val="24"/>
              </w:rPr>
            </w:pPr>
            <w:r w:rsidRPr="00CD10E0">
              <w:rPr>
                <w:rFonts w:ascii="Arial" w:hAnsi="Arial" w:cs="Arial"/>
                <w:i/>
                <w:sz w:val="24"/>
                <w:szCs w:val="24"/>
              </w:rPr>
              <w:t>dotyczą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lub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jej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przedstawiciela</w:t>
            </w:r>
            <w:r w:rsidRPr="00CD10E0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ustawowego/.</w:t>
            </w:r>
          </w:p>
        </w:tc>
      </w:tr>
      <w:tr w:rsidR="00705DD1" w:rsidRPr="00CD10E0" w14:paraId="71632E8F" w14:textId="77777777" w:rsidTr="00CD10E0">
        <w:trPr>
          <w:trHeight w:val="254"/>
        </w:trPr>
        <w:tc>
          <w:tcPr>
            <w:tcW w:w="9064" w:type="dxa"/>
            <w:vAlign w:val="center"/>
          </w:tcPr>
          <w:p w14:paraId="7A42D7F1" w14:textId="77777777" w:rsidR="00705DD1" w:rsidRPr="00CD10E0" w:rsidRDefault="003F49B6" w:rsidP="00CD10E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D10E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705DD1" w:rsidRPr="00CD10E0" w14:paraId="1245CD8F" w14:textId="77777777" w:rsidTr="00CD10E0">
        <w:trPr>
          <w:trHeight w:val="1012"/>
        </w:trPr>
        <w:tc>
          <w:tcPr>
            <w:tcW w:w="9064" w:type="dxa"/>
            <w:vAlign w:val="center"/>
          </w:tcPr>
          <w:p w14:paraId="253C383A" w14:textId="51693E72" w:rsidR="00705DD1" w:rsidRPr="00CD10E0" w:rsidRDefault="00D01D15" w:rsidP="00CD10E0">
            <w:pPr>
              <w:pStyle w:val="TableParagraph"/>
              <w:spacing w:line="235" w:lineRule="exact"/>
              <w:rPr>
                <w:rFonts w:ascii="Arial" w:hAnsi="Arial" w:cs="Arial"/>
                <w:sz w:val="24"/>
                <w:szCs w:val="24"/>
              </w:rPr>
            </w:pPr>
            <w:r w:rsidRPr="00CD10E0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</w:t>
            </w:r>
            <w:r w:rsidRPr="00CD10E0">
              <w:rPr>
                <w:rFonts w:ascii="Arial" w:hAnsi="Arial" w:cs="Arial"/>
                <w:sz w:val="24"/>
                <w:szCs w:val="24"/>
              </w:rPr>
              <w:br/>
              <w:t xml:space="preserve">na podstawie obowiązujących przepisów prawa. Są nimi m.in.: w zakresie </w:t>
            </w:r>
            <w:r w:rsidR="00CD10E0">
              <w:rPr>
                <w:rFonts w:ascii="Arial" w:hAnsi="Arial" w:cs="Arial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 xml:space="preserve">e-doręczeń Poczta Polska S.A., jako dostawca publiczny oraz ministrowi właściwemu do spraw cyfryzacji w związku z zamieszczeniem danych w bazie adresów elektronicznych lub komercyjnym  dostawcom niepublicznym wpisanym </w:t>
            </w:r>
            <w:r w:rsidR="00CD10E0">
              <w:rPr>
                <w:rFonts w:ascii="Arial" w:hAnsi="Arial" w:cs="Arial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 xml:space="preserve">do rejestru prowadzonego przez Ministra Cyfryzacji. W pozostałym zakresie innym podmiotom świadczącym usługi pocztowe, telekomunikacyjne, bankowe oraz innym podmiotom publicznym, gdy wystąpią z takim żądaniem, oczywiście w oparciu </w:t>
            </w:r>
            <w:r w:rsidR="00CD10E0">
              <w:rPr>
                <w:rFonts w:ascii="Arial" w:hAnsi="Arial" w:cs="Arial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>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</w:t>
            </w:r>
            <w:r w:rsidR="00CD10E0">
              <w:rPr>
                <w:rFonts w:ascii="Arial" w:hAnsi="Arial" w:cs="Arial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 xml:space="preserve"> i zniszczenia dokumentów, firma zapewniająca wsparcie techniczne IT.</w:t>
            </w:r>
          </w:p>
        </w:tc>
      </w:tr>
      <w:tr w:rsidR="00705DD1" w:rsidRPr="00CD10E0" w14:paraId="5BACD7FA" w14:textId="77777777" w:rsidTr="00CD10E0">
        <w:trPr>
          <w:trHeight w:val="251"/>
        </w:trPr>
        <w:tc>
          <w:tcPr>
            <w:tcW w:w="9064" w:type="dxa"/>
            <w:vAlign w:val="center"/>
          </w:tcPr>
          <w:p w14:paraId="1AEB9B2D" w14:textId="77777777" w:rsidR="00705DD1" w:rsidRPr="00CD10E0" w:rsidRDefault="003F49B6" w:rsidP="00CD10E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D10E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Obowiązek podania danych osobowych:</w:t>
            </w:r>
          </w:p>
        </w:tc>
      </w:tr>
      <w:tr w:rsidR="00705DD1" w:rsidRPr="00CD10E0" w14:paraId="6437A660" w14:textId="77777777" w:rsidTr="00CD10E0">
        <w:trPr>
          <w:trHeight w:val="1770"/>
        </w:trPr>
        <w:tc>
          <w:tcPr>
            <w:tcW w:w="9064" w:type="dxa"/>
            <w:vAlign w:val="center"/>
          </w:tcPr>
          <w:p w14:paraId="723E89C1" w14:textId="2C6D579B" w:rsidR="00705DD1" w:rsidRPr="00CD10E0" w:rsidRDefault="003F49B6" w:rsidP="00CD10E0">
            <w:pPr>
              <w:pStyle w:val="TableParagraph"/>
              <w:ind w:right="92"/>
              <w:rPr>
                <w:rFonts w:ascii="Arial" w:hAnsi="Arial" w:cs="Arial"/>
                <w:sz w:val="24"/>
                <w:szCs w:val="24"/>
              </w:rPr>
            </w:pPr>
            <w:r w:rsidRPr="00CD10E0">
              <w:rPr>
                <w:rFonts w:ascii="Arial" w:hAnsi="Arial" w:cs="Arial"/>
                <w:sz w:val="24"/>
                <w:szCs w:val="24"/>
              </w:rPr>
              <w:t xml:space="preserve">Podanie przez Panią/Pana danych osobowych jest dobrowolne, ale niezbędne </w:t>
            </w:r>
            <w:r w:rsidR="00CD10E0">
              <w:rPr>
                <w:rFonts w:ascii="Arial" w:hAnsi="Arial" w:cs="Arial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>do realizacji celu przetwarzania.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Konsekwencją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niepodania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danych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osobowych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będzie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brak</w:t>
            </w:r>
            <w:r w:rsidRPr="00CD10E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możliwości realizacji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celu przetwarzania.</w:t>
            </w:r>
            <w:r w:rsidRPr="00CD10E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Podanie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przez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Panią/Pana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D10E0">
              <w:rPr>
                <w:rFonts w:ascii="Arial" w:hAnsi="Arial" w:cs="Arial"/>
                <w:spacing w:val="-8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>z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własnej</w:t>
            </w:r>
            <w:r w:rsidRPr="00CD10E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inicjatywy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danych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nadmiarowych,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w</w:t>
            </w:r>
            <w:r w:rsidRPr="00CD10E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tym</w:t>
            </w:r>
            <w:r w:rsidRPr="00CD10E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danych szczególnej</w:t>
            </w:r>
            <w:r w:rsidRPr="00CD10E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kategorii</w:t>
            </w:r>
            <w:r w:rsidRPr="00CD10E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oznacza,</w:t>
            </w:r>
            <w:r w:rsidRPr="00CD10E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że</w:t>
            </w:r>
            <w:r w:rsidRPr="00CD10E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ma</w:t>
            </w:r>
            <w:r w:rsidRPr="00CD10E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Pani/Pan</w:t>
            </w:r>
            <w:r w:rsidRPr="00CD10E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świadomość,</w:t>
            </w:r>
            <w:r w:rsidRPr="00CD10E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że</w:t>
            </w:r>
            <w:r w:rsidRPr="00CD10E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Administrator</w:t>
            </w:r>
            <w:r w:rsidRPr="00CD10E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uzyskuje</w:t>
            </w:r>
            <w:r w:rsidRPr="00CD10E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dostęp</w:t>
            </w:r>
            <w:r w:rsidRPr="00CD10E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do</w:t>
            </w:r>
            <w:r w:rsidRPr="00CD10E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 xml:space="preserve">tych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danych.</w:t>
            </w:r>
            <w:r w:rsidRPr="00CD10E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Dane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takie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przetwarzane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są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przez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KP</w:t>
            </w:r>
            <w:r w:rsidRPr="00CD10E0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PSP</w:t>
            </w:r>
            <w:r w:rsidRPr="00CD10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w</w:t>
            </w:r>
            <w:r w:rsidRPr="00CD10E0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Bolesławcu</w:t>
            </w:r>
            <w:r w:rsidRPr="00CD10E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na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podstawie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zgody,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której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mowa </w:t>
            </w:r>
            <w:r w:rsidRPr="00CD10E0">
              <w:rPr>
                <w:rFonts w:ascii="Arial" w:hAnsi="Arial" w:cs="Arial"/>
                <w:sz w:val="24"/>
                <w:szCs w:val="24"/>
              </w:rPr>
              <w:t>w art. 6 ust. 1 lit. a RODO oraz art. 9 ust. 2 lit. a RODO, wyrażonej w formie wyraźnego działania,</w:t>
            </w:r>
            <w:r w:rsidR="00CD1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którym</w:t>
            </w:r>
            <w:r w:rsidRPr="00CD10E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jest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dobrowolne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przekazanie</w:t>
            </w:r>
            <w:r w:rsidRPr="00CD10E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tych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danych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osobowych.</w:t>
            </w:r>
          </w:p>
        </w:tc>
      </w:tr>
      <w:tr w:rsidR="00705DD1" w:rsidRPr="00CD10E0" w14:paraId="1FC10E4F" w14:textId="77777777" w:rsidTr="00CD10E0">
        <w:trPr>
          <w:trHeight w:val="254"/>
        </w:trPr>
        <w:tc>
          <w:tcPr>
            <w:tcW w:w="9064" w:type="dxa"/>
            <w:vAlign w:val="center"/>
          </w:tcPr>
          <w:p w14:paraId="45F6950E" w14:textId="77777777" w:rsidR="00705DD1" w:rsidRPr="00CD10E0" w:rsidRDefault="003F49B6" w:rsidP="00CD10E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D10E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Prawa związane z przetwarzaniem danych osobowych:</w:t>
            </w:r>
          </w:p>
        </w:tc>
      </w:tr>
      <w:tr w:rsidR="00705DD1" w:rsidRPr="00CD10E0" w14:paraId="5D7F4805" w14:textId="77777777" w:rsidTr="00CD10E0">
        <w:trPr>
          <w:trHeight w:val="2277"/>
        </w:trPr>
        <w:tc>
          <w:tcPr>
            <w:tcW w:w="9064" w:type="dxa"/>
            <w:vAlign w:val="center"/>
          </w:tcPr>
          <w:p w14:paraId="00552529" w14:textId="39B55815" w:rsidR="00705DD1" w:rsidRPr="00CD10E0" w:rsidRDefault="003F49B6" w:rsidP="00CD10E0">
            <w:pPr>
              <w:pStyle w:val="TableParagraph"/>
              <w:ind w:right="92"/>
              <w:rPr>
                <w:rFonts w:ascii="Arial" w:hAnsi="Arial" w:cs="Arial"/>
                <w:i/>
                <w:sz w:val="24"/>
                <w:szCs w:val="24"/>
              </w:rPr>
            </w:pPr>
            <w:r w:rsidRPr="00CD10E0">
              <w:rPr>
                <w:rFonts w:ascii="Arial" w:hAnsi="Arial" w:cs="Arial"/>
                <w:sz w:val="24"/>
                <w:szCs w:val="24"/>
              </w:rPr>
              <w:t xml:space="preserve">Posiada Pani/Pan prawo żądania dostępu do treści swoich danych, a także </w:t>
            </w:r>
            <w:r w:rsidR="00CD10E0">
              <w:rPr>
                <w:rFonts w:ascii="Arial" w:hAnsi="Arial" w:cs="Arial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>prawo ich sprostowania (poprawiania),</w:t>
            </w:r>
            <w:r w:rsidRPr="00CD10E0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żądania</w:t>
            </w:r>
            <w:r w:rsidRPr="00CD10E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usunięcia,</w:t>
            </w:r>
            <w:r w:rsidRPr="00CD10E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ograniczenia</w:t>
            </w:r>
            <w:r w:rsidRPr="00CD10E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przetwarzania,</w:t>
            </w:r>
            <w:r w:rsidRPr="00CD10E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prawo</w:t>
            </w:r>
            <w:r w:rsidRPr="00CD10E0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do</w:t>
            </w:r>
            <w:r w:rsidRPr="00CD10E0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przenoszenia</w:t>
            </w:r>
            <w:r w:rsidRPr="00CD10E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danych,</w:t>
            </w:r>
            <w:r w:rsidRPr="00CD10E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prawo wniesienia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sprzeciwu,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CD10E0">
              <w:rPr>
                <w:rFonts w:ascii="Arial" w:hAnsi="Arial" w:cs="Arial"/>
                <w:spacing w:val="-1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>a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także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prawo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wniesienia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skargi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do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organu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nadzorczego -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Prezesa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UODO</w:t>
            </w:r>
            <w:r w:rsidR="00A74724" w:rsidRPr="00CD10E0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CD10E0">
              <w:rPr>
                <w:rFonts w:ascii="Arial" w:hAnsi="Arial" w:cs="Arial"/>
                <w:sz w:val="24"/>
                <w:szCs w:val="24"/>
              </w:rPr>
              <w:t xml:space="preserve"> Wymienione prawa mogą być ograniczone, kiedy Administrator jest zobowiązany prawnie do przetwarzania danych w celu realizacji obowiązku ustawowego lub występują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inne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nadrzędne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prawne</w:t>
            </w:r>
            <w:r w:rsidRPr="00CD10E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podstawy</w:t>
            </w:r>
            <w:r w:rsidRPr="00CD10E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przetwarzania.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W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przypadku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danych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przetwarzanych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na podstawie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art.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6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ust.</w:t>
            </w:r>
            <w:r w:rsidRPr="00CD10E0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Pr="00CD10E0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lit.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i</w:t>
            </w:r>
            <w:r w:rsidRPr="00CD10E0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art.</w:t>
            </w:r>
            <w:r w:rsidRPr="00CD10E0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9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ust.</w:t>
            </w:r>
            <w:r w:rsidRPr="00CD10E0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lit.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CD10E0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RODO</w:t>
            </w:r>
            <w:r w:rsidRPr="00CD10E0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mogą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Państwo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w</w:t>
            </w:r>
            <w:r w:rsidRPr="00CD10E0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każdej</w:t>
            </w:r>
            <w:r w:rsidRPr="00CD10E0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chwili</w:t>
            </w:r>
            <w:r w:rsidRPr="00CD10E0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wycofać</w:t>
            </w:r>
            <w:r w:rsidRPr="00CD10E0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pacing w:val="-2"/>
                <w:sz w:val="24"/>
                <w:szCs w:val="24"/>
              </w:rPr>
              <w:t>zgodę.</w:t>
            </w:r>
            <w:r w:rsidR="00CD10E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i/>
                <w:sz w:val="24"/>
                <w:szCs w:val="24"/>
              </w:rPr>
              <w:t>Wycofanie zgody na przetwarzanie danych nie wpływa na zgodność z przepisami przetwarzania realizowanego przed wycofaniem zgody.</w:t>
            </w:r>
          </w:p>
        </w:tc>
      </w:tr>
      <w:tr w:rsidR="00705DD1" w:rsidRPr="00CD10E0" w14:paraId="0FDDE7D2" w14:textId="77777777" w:rsidTr="00CD10E0">
        <w:trPr>
          <w:trHeight w:val="251"/>
        </w:trPr>
        <w:tc>
          <w:tcPr>
            <w:tcW w:w="9064" w:type="dxa"/>
            <w:vAlign w:val="center"/>
          </w:tcPr>
          <w:p w14:paraId="76FAD583" w14:textId="77777777" w:rsidR="00705DD1" w:rsidRPr="00CD10E0" w:rsidRDefault="003F49B6" w:rsidP="00CD10E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D10E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705DD1" w:rsidRPr="00CD10E0" w14:paraId="33F88276" w14:textId="77777777" w:rsidTr="00CD10E0">
        <w:trPr>
          <w:trHeight w:val="1265"/>
        </w:trPr>
        <w:tc>
          <w:tcPr>
            <w:tcW w:w="9064" w:type="dxa"/>
            <w:vAlign w:val="center"/>
          </w:tcPr>
          <w:p w14:paraId="2CA7947E" w14:textId="3D2EE475" w:rsidR="00D01D15" w:rsidRPr="00CD10E0" w:rsidRDefault="003F49B6" w:rsidP="00CD10E0">
            <w:pPr>
              <w:pStyle w:val="TableParagraph"/>
              <w:ind w:right="92"/>
              <w:rPr>
                <w:rFonts w:ascii="Arial" w:hAnsi="Arial" w:cs="Arial"/>
                <w:sz w:val="24"/>
                <w:szCs w:val="24"/>
              </w:rPr>
            </w:pPr>
            <w:r w:rsidRPr="00CD10E0">
              <w:rPr>
                <w:rFonts w:ascii="Arial" w:hAnsi="Arial" w:cs="Arial"/>
                <w:sz w:val="24"/>
                <w:szCs w:val="24"/>
              </w:rPr>
              <w:t>W</w:t>
            </w:r>
            <w:r w:rsidRPr="00CD10E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każdej</w:t>
            </w:r>
            <w:r w:rsidRPr="00CD10E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chwili</w:t>
            </w:r>
            <w:r w:rsidRPr="00CD10E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przysługuje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Pani/Panu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prawo</w:t>
            </w:r>
            <w:r w:rsidRPr="00CD10E0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do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wniesienia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sprzeciwu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wobec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przetwarzania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 xml:space="preserve">danych osobowych. Przestaniemy przetwarzać Pani/Pana dane </w:t>
            </w:r>
            <w:r w:rsidR="00CD10E0">
              <w:rPr>
                <w:rFonts w:ascii="Arial" w:hAnsi="Arial" w:cs="Arial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>w tych celach, chyba że będziemy w stanie wykazać,</w:t>
            </w:r>
            <w:r w:rsidRPr="00CD10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że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w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stosunku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do</w:t>
            </w:r>
            <w:r w:rsidRPr="00CD10E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Pani/Pana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danych</w:t>
            </w:r>
            <w:r w:rsidRPr="00CD10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istnieją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dla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nas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ważne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prawnie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uzasadnione</w:t>
            </w:r>
            <w:r w:rsidRPr="00CD10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podstawy,</w:t>
            </w:r>
            <w:r w:rsidR="00CD1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które są nadrzędne wobec Pani/Pana interesów, praw i wolności lub Pani/Pana dane będą nam niezbędne do ewentualnego ustalenia, dochodzenia lub obrony roszczeń.</w:t>
            </w:r>
          </w:p>
        </w:tc>
      </w:tr>
      <w:tr w:rsidR="00705DD1" w:rsidRPr="00CD10E0" w14:paraId="3FBE5FFD" w14:textId="77777777" w:rsidTr="00CD10E0">
        <w:trPr>
          <w:trHeight w:val="254"/>
        </w:trPr>
        <w:tc>
          <w:tcPr>
            <w:tcW w:w="9064" w:type="dxa"/>
            <w:vAlign w:val="center"/>
          </w:tcPr>
          <w:p w14:paraId="5FB1B6CA" w14:textId="77777777" w:rsidR="00705DD1" w:rsidRPr="00CD10E0" w:rsidRDefault="003F49B6" w:rsidP="00CD10E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D10E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705DD1" w:rsidRPr="00CD10E0" w14:paraId="510553CC" w14:textId="77777777" w:rsidTr="00CD10E0">
        <w:trPr>
          <w:trHeight w:val="1012"/>
        </w:trPr>
        <w:tc>
          <w:tcPr>
            <w:tcW w:w="9064" w:type="dxa"/>
            <w:vAlign w:val="center"/>
          </w:tcPr>
          <w:p w14:paraId="7F8CA0E4" w14:textId="4693638A" w:rsidR="00705DD1" w:rsidRPr="00CD10E0" w:rsidRDefault="003F49B6" w:rsidP="00CD10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10E0">
              <w:rPr>
                <w:rFonts w:ascii="Arial" w:hAnsi="Arial" w:cs="Arial"/>
                <w:sz w:val="24"/>
                <w:szCs w:val="24"/>
              </w:rPr>
              <w:t xml:space="preserve">Pani/Pana dane będą przechowywane przez okres niezbędny do realizacji celu, </w:t>
            </w:r>
            <w:r w:rsidR="00CD10E0">
              <w:rPr>
                <w:rFonts w:ascii="Arial" w:hAnsi="Arial" w:cs="Arial"/>
                <w:sz w:val="24"/>
                <w:szCs w:val="24"/>
              </w:rPr>
              <w:br/>
            </w:r>
            <w:r w:rsidRPr="00CD10E0">
              <w:rPr>
                <w:rFonts w:ascii="Arial" w:hAnsi="Arial" w:cs="Arial"/>
                <w:sz w:val="24"/>
                <w:szCs w:val="24"/>
              </w:rPr>
              <w:t>dla którego zostały zebrane,</w:t>
            </w:r>
            <w:r w:rsidRPr="00CD10E0">
              <w:rPr>
                <w:rFonts w:ascii="Arial" w:hAnsi="Arial" w:cs="Arial"/>
                <w:spacing w:val="7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a</w:t>
            </w:r>
            <w:r w:rsidRPr="00CD10E0">
              <w:rPr>
                <w:rFonts w:ascii="Arial" w:hAnsi="Arial" w:cs="Arial"/>
                <w:spacing w:val="7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po</w:t>
            </w:r>
            <w:r w:rsidRPr="00CD10E0">
              <w:rPr>
                <w:rFonts w:ascii="Arial" w:hAnsi="Arial" w:cs="Arial"/>
                <w:spacing w:val="7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jego</w:t>
            </w:r>
            <w:r w:rsidRPr="00CD10E0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upływie</w:t>
            </w:r>
            <w:r w:rsidRPr="00CD10E0">
              <w:rPr>
                <w:rFonts w:ascii="Arial" w:hAnsi="Arial" w:cs="Arial"/>
                <w:spacing w:val="7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w</w:t>
            </w:r>
            <w:r w:rsidRPr="00CD10E0">
              <w:rPr>
                <w:rFonts w:ascii="Arial" w:hAnsi="Arial" w:cs="Arial"/>
                <w:spacing w:val="75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celach</w:t>
            </w:r>
            <w:r w:rsidRPr="00CD10E0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archiwizacyjnych,</w:t>
            </w:r>
            <w:r w:rsidRPr="00CD10E0"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zgodnie</w:t>
            </w:r>
            <w:r w:rsidRPr="00CD10E0">
              <w:rPr>
                <w:rFonts w:ascii="Arial" w:hAnsi="Arial" w:cs="Arial"/>
                <w:spacing w:val="74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z</w:t>
            </w:r>
            <w:r w:rsidRPr="00CD10E0">
              <w:rPr>
                <w:rFonts w:ascii="Arial" w:hAnsi="Arial" w:cs="Arial"/>
                <w:spacing w:val="76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okresem</w:t>
            </w:r>
            <w:r w:rsidRPr="00CD10E0"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>przewidzianym</w:t>
            </w:r>
            <w:r w:rsidR="00CD1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w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"Jednolitym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rzeczowym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wykazie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akt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Państwowej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Straży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Pożarnej"</w:t>
            </w:r>
            <w:r w:rsidRPr="00CD10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przechowywane</w:t>
            </w:r>
            <w:r w:rsidRPr="00CD10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przez</w:t>
            </w:r>
            <w:r w:rsidRPr="00CD10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okres</w:t>
            </w:r>
            <w:r w:rsidR="00CD1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10E0">
              <w:rPr>
                <w:rFonts w:ascii="Arial" w:hAnsi="Arial" w:cs="Arial"/>
                <w:sz w:val="24"/>
                <w:szCs w:val="24"/>
              </w:rPr>
              <w:t>2 lat od zakończenia sprawy.</w:t>
            </w:r>
          </w:p>
        </w:tc>
      </w:tr>
    </w:tbl>
    <w:p w14:paraId="3325959C" w14:textId="77777777" w:rsidR="00CD10E0" w:rsidRDefault="00CD10E0" w:rsidP="00CD10E0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</w:p>
    <w:p w14:paraId="546C9472" w14:textId="531DF080" w:rsidR="00705DD1" w:rsidRPr="00CD10E0" w:rsidRDefault="003F49B6" w:rsidP="00CD10E0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CD10E0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*RODO - rozporządzenie Parlamentu Europejskiego i Rady (UE) 2016/679 z 27 kwietnia 2016 r. </w:t>
      </w:r>
      <w:r w:rsidR="00F82803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CD10E0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F82803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CD10E0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o ochronie danych)</w:t>
      </w:r>
    </w:p>
    <w:sectPr w:rsidR="00705DD1" w:rsidRPr="00CD10E0">
      <w:type w:val="continuous"/>
      <w:pgSz w:w="11910" w:h="16840"/>
      <w:pgMar w:top="7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DD1"/>
    <w:rsid w:val="00036727"/>
    <w:rsid w:val="003F49B6"/>
    <w:rsid w:val="006A0348"/>
    <w:rsid w:val="00705DD1"/>
    <w:rsid w:val="00A74724"/>
    <w:rsid w:val="00CD10E0"/>
    <w:rsid w:val="00D01D15"/>
    <w:rsid w:val="00DF556B"/>
    <w:rsid w:val="00F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3668"/>
  <w15:docId w15:val="{5C4D5CCD-FC72-4538-970F-3D6D3D7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10E0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10E0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"/>
      <w:ind w:left="116" w:right="122"/>
      <w:jc w:val="both"/>
    </w:pPr>
    <w:rPr>
      <w:i/>
      <w:iCs/>
      <w:sz w:val="20"/>
      <w:szCs w:val="20"/>
    </w:rPr>
  </w:style>
  <w:style w:type="paragraph" w:styleId="Tytu">
    <w:name w:val="Title"/>
    <w:basedOn w:val="Normalny"/>
    <w:uiPriority w:val="1"/>
    <w:qFormat/>
    <w:pPr>
      <w:spacing w:before="67"/>
      <w:ind w:left="2" w:right="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character" w:customStyle="1" w:styleId="Nagwek2Znak">
    <w:name w:val="Nagłówek 2 Znak"/>
    <w:basedOn w:val="Domylnaczcionkaakapitu"/>
    <w:link w:val="Nagwek2"/>
    <w:uiPriority w:val="9"/>
    <w:rsid w:val="00CD10E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D10E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Mateusz Dąbrowa</cp:lastModifiedBy>
  <cp:revision>6</cp:revision>
  <dcterms:created xsi:type="dcterms:W3CDTF">2025-02-06T14:27:00Z</dcterms:created>
  <dcterms:modified xsi:type="dcterms:W3CDTF">2026-06-03T09:33:00Z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