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B00A" w14:textId="77777777" w:rsidR="00BB5541" w:rsidRPr="00255DFD" w:rsidRDefault="00D37011" w:rsidP="00D51105">
      <w:pPr>
        <w:spacing w:after="0" w:line="240" w:lineRule="auto"/>
        <w:ind w:left="-142"/>
        <w:jc w:val="right"/>
        <w:rPr>
          <w:rFonts w:eastAsia="Times New Roman" w:cstheme="minorHAnsi"/>
          <w:bCs/>
          <w:lang w:eastAsia="pl-PL"/>
        </w:rPr>
      </w:pPr>
      <w:r w:rsidRPr="00255DFD">
        <w:rPr>
          <w:rFonts w:eastAsia="Times New Roman" w:cstheme="minorHAnsi"/>
          <w:bCs/>
          <w:lang w:eastAsia="pl-PL"/>
        </w:rPr>
        <w:t xml:space="preserve">Załącznik nr </w:t>
      </w:r>
      <w:r w:rsidR="00E123F5" w:rsidRPr="00255DFD">
        <w:rPr>
          <w:rFonts w:eastAsia="Times New Roman" w:cstheme="minorHAnsi"/>
          <w:bCs/>
          <w:lang w:eastAsia="pl-PL"/>
        </w:rPr>
        <w:t xml:space="preserve">2 </w:t>
      </w:r>
      <w:r w:rsidRPr="00255DFD">
        <w:rPr>
          <w:rFonts w:eastAsia="Times New Roman" w:cstheme="minorHAnsi"/>
          <w:bCs/>
          <w:lang w:eastAsia="pl-PL"/>
        </w:rPr>
        <w:t>do umowy</w:t>
      </w:r>
    </w:p>
    <w:p w14:paraId="3DF854B6" w14:textId="77777777" w:rsidR="00D37011" w:rsidRDefault="00D37011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7AD6A53A" w14:textId="79148050" w:rsidR="000F7C57" w:rsidRPr="00B11A83" w:rsidRDefault="000F7C57" w:rsidP="00F82C65">
      <w:pPr>
        <w:spacing w:after="0" w:line="240" w:lineRule="auto"/>
        <w:ind w:left="-142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11A83">
        <w:rPr>
          <w:rFonts w:eastAsia="Times New Roman" w:cstheme="minorHAnsi"/>
          <w:b/>
          <w:bCs/>
          <w:sz w:val="24"/>
          <w:szCs w:val="24"/>
          <w:lang w:eastAsia="pl-PL"/>
        </w:rPr>
        <w:t>OPIS</w:t>
      </w:r>
      <w:r w:rsidR="00B11A83" w:rsidRPr="00B11A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8138D">
        <w:rPr>
          <w:rFonts w:eastAsia="Times New Roman" w:cstheme="minorHAnsi"/>
          <w:b/>
          <w:bCs/>
          <w:sz w:val="24"/>
          <w:szCs w:val="24"/>
          <w:lang w:eastAsia="pl-PL"/>
        </w:rPr>
        <w:t>REALIZACJI</w:t>
      </w:r>
      <w:r w:rsidR="0080579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B11A83">
        <w:rPr>
          <w:rFonts w:eastAsia="Times New Roman" w:cstheme="minorHAnsi"/>
          <w:b/>
          <w:bCs/>
          <w:sz w:val="24"/>
          <w:szCs w:val="24"/>
          <w:lang w:eastAsia="pl-PL"/>
        </w:rPr>
        <w:t>ZADANIA</w:t>
      </w:r>
      <w:r w:rsidR="00571AA8">
        <w:rPr>
          <w:rStyle w:val="Odwoanieprzypisudolnego"/>
          <w:rFonts w:eastAsia="Times New Roman" w:cstheme="minorHAnsi"/>
          <w:b/>
          <w:bCs/>
          <w:sz w:val="24"/>
          <w:szCs w:val="24"/>
          <w:lang w:eastAsia="pl-PL"/>
        </w:rPr>
        <w:footnoteReference w:id="1"/>
      </w:r>
    </w:p>
    <w:p w14:paraId="178D9D7B" w14:textId="77777777" w:rsidR="000F7C57" w:rsidRPr="00B11A83" w:rsidRDefault="000F7C57" w:rsidP="000F7C5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5528"/>
      </w:tblGrid>
      <w:tr w:rsidR="00A779E2" w:rsidRPr="00BB06AA" w14:paraId="159C73E2" w14:textId="77777777" w:rsidTr="00D62D6A">
        <w:trPr>
          <w:trHeight w:val="813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DF3174" w14:textId="4B6DBC88" w:rsidR="00A779E2" w:rsidRPr="00BB06AA" w:rsidRDefault="00A779E2" w:rsidP="00BB06AA">
            <w:pPr>
              <w:spacing w:after="0" w:line="240" w:lineRule="auto"/>
              <w:jc w:val="center"/>
              <w:rPr>
                <w:rFonts w:eastAsia="Times New Roman" w:cstheme="minorHAnsi"/>
                <w:highlight w:val="lightGray"/>
                <w:lang w:eastAsia="pl-PL"/>
              </w:rPr>
            </w:pPr>
            <w:r w:rsidRPr="00BB06AA">
              <w:rPr>
                <w:rFonts w:eastAsia="Times New Roman" w:cstheme="minorHAnsi"/>
                <w:highlight w:val="lightGray"/>
                <w:lang w:eastAsia="pl-PL"/>
              </w:rPr>
              <w:t>W</w:t>
            </w:r>
            <w:r w:rsidR="00255DFD">
              <w:rPr>
                <w:rFonts w:eastAsia="Times New Roman" w:cstheme="minorHAnsi"/>
                <w:highlight w:val="lightGray"/>
                <w:lang w:eastAsia="pl-PL"/>
              </w:rPr>
              <w:t xml:space="preserve">nioskodawca – nazwa </w:t>
            </w:r>
            <w:r w:rsidR="00DF10DB">
              <w:rPr>
                <w:rFonts w:eastAsia="Times New Roman" w:cstheme="minorHAnsi"/>
                <w:highlight w:val="lightGray"/>
                <w:lang w:eastAsia="pl-PL"/>
              </w:rPr>
              <w:t>podmiotu prowadzącego instytucję opieki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0AB4" w14:textId="77777777" w:rsidR="00A779E2" w:rsidRPr="00BB06AA" w:rsidRDefault="00A779E2" w:rsidP="00E66D3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F10DB" w:rsidRPr="00BB06AA" w14:paraId="2BA88377" w14:textId="77777777" w:rsidTr="00490D7C">
        <w:trPr>
          <w:trHeight w:val="58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E69092" w14:textId="0BAB38B3" w:rsidR="00DF10DB" w:rsidRPr="00BB06AA" w:rsidRDefault="00DF10DB" w:rsidP="00BB06AA">
            <w:pPr>
              <w:spacing w:after="0" w:line="240" w:lineRule="auto"/>
              <w:jc w:val="center"/>
              <w:rPr>
                <w:rFonts w:eastAsia="Times New Roman" w:cstheme="minorHAnsi"/>
                <w:highlight w:val="lightGray"/>
                <w:lang w:eastAsia="pl-PL"/>
              </w:rPr>
            </w:pPr>
            <w:r w:rsidRPr="00DF10DB">
              <w:rPr>
                <w:rFonts w:eastAsia="Times New Roman" w:cstheme="minorHAnsi"/>
                <w:lang w:eastAsia="pl-PL"/>
              </w:rPr>
              <w:t>Rodzaj podmiotu (gmina / osoba fizyczna / osoba prawna / jednostka organizacyjna nieposiadająca osobowości prawnej / instytucja publiczna)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FCF2" w14:textId="77777777" w:rsidR="00DF10DB" w:rsidRPr="00BB06AA" w:rsidRDefault="00DF10DB" w:rsidP="00E66D3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779E2" w:rsidRPr="00BB06AA" w14:paraId="0DCB9C3A" w14:textId="77777777" w:rsidTr="00D62D6A">
        <w:trPr>
          <w:trHeight w:val="112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166C6F" w14:textId="35ED057B" w:rsidR="00B34DE1" w:rsidRPr="00BB06AA" w:rsidRDefault="00255DFD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Instytucja Opieki</w:t>
            </w:r>
          </w:p>
          <w:p w14:paraId="2D4AB52B" w14:textId="315B76FB" w:rsidR="00A779E2" w:rsidRPr="00BB06AA" w:rsidRDefault="003245A7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i/>
                <w:lang w:eastAsia="pl-PL"/>
              </w:rPr>
              <w:t>(</w:t>
            </w:r>
            <w:r w:rsidR="009B4404" w:rsidRPr="00BB06AA">
              <w:rPr>
                <w:rFonts w:eastAsia="Times New Roman" w:cstheme="minorHAnsi"/>
                <w:i/>
                <w:lang w:eastAsia="pl-PL"/>
              </w:rPr>
              <w:t xml:space="preserve">nazwa i </w:t>
            </w:r>
            <w:r w:rsidRPr="00BB06AA">
              <w:rPr>
                <w:rFonts w:eastAsia="Times New Roman" w:cstheme="minorHAnsi"/>
                <w:i/>
                <w:lang w:eastAsia="pl-PL"/>
              </w:rPr>
              <w:t>adres instytucji opieki nad dziećmi do lat 3)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FA1B" w14:textId="77777777" w:rsidR="00A779E2" w:rsidRPr="00BB06AA" w:rsidRDefault="00A779E2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28C5F3BF" w14:textId="77777777" w:rsidTr="00490D7C">
        <w:trPr>
          <w:trHeight w:val="50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317CE2" w14:textId="47479702" w:rsidR="00490D7C" w:rsidRPr="00BB06AA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Forma opieki (żłobek/klub dziecięcy</w:t>
            </w:r>
            <w:r w:rsidR="009B4404" w:rsidRPr="009B4404">
              <w:rPr>
                <w:rFonts w:eastAsia="Times New Roman" w:cstheme="minorHAnsi"/>
                <w:lang w:eastAsia="pl-PL"/>
              </w:rPr>
              <w:t>/</w:t>
            </w:r>
            <w:r w:rsidR="00DF10DB">
              <w:rPr>
                <w:rFonts w:eastAsia="Times New Roman" w:cstheme="minorHAnsi"/>
                <w:lang w:eastAsia="pl-PL"/>
              </w:rPr>
              <w:t xml:space="preserve"> dzienny opiekun</w:t>
            </w:r>
            <w:r w:rsidRPr="00BB06AA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A990" w14:textId="77777777" w:rsidR="00490D7C" w:rsidRPr="00BB06AA" w:rsidRDefault="00490D7C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4B0A" w:rsidRPr="00BB06AA" w14:paraId="62315012" w14:textId="77777777" w:rsidTr="00490D7C">
        <w:trPr>
          <w:trHeight w:val="50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5C8273" w14:textId="673B1DE8" w:rsidR="00554B0A" w:rsidRPr="00BB06AA" w:rsidRDefault="00554B0A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54B0A">
              <w:rPr>
                <w:rFonts w:eastAsia="Times New Roman" w:cstheme="minorHAnsi"/>
                <w:lang w:eastAsia="pl-PL"/>
              </w:rPr>
              <w:t>NIP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3E3C" w14:textId="77777777" w:rsidR="00554B0A" w:rsidRPr="00BB06AA" w:rsidRDefault="00554B0A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4B0A" w:rsidRPr="00BB06AA" w14:paraId="0C4538DC" w14:textId="77777777" w:rsidTr="00490D7C">
        <w:trPr>
          <w:trHeight w:val="50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666768" w14:textId="450CE1A7" w:rsidR="00554B0A" w:rsidRPr="00BB06AA" w:rsidRDefault="00554B0A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54B0A">
              <w:rPr>
                <w:rFonts w:eastAsia="Times New Roman" w:cstheme="minorHAnsi"/>
                <w:lang w:eastAsia="pl-PL"/>
              </w:rPr>
              <w:t>REGON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D9CC" w14:textId="77777777" w:rsidR="00554B0A" w:rsidRPr="00BB06AA" w:rsidRDefault="00554B0A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4B0A" w:rsidRPr="00BB06AA" w14:paraId="3DED6E2C" w14:textId="77777777" w:rsidTr="00490D7C">
        <w:trPr>
          <w:trHeight w:val="50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72E164" w14:textId="29D7560C" w:rsidR="00554B0A" w:rsidRPr="00554B0A" w:rsidRDefault="00554B0A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4652B">
              <w:rPr>
                <w:rFonts w:eastAsia="Times New Roman" w:cstheme="minorHAnsi"/>
                <w:lang w:eastAsia="pl-PL"/>
              </w:rPr>
              <w:t xml:space="preserve">KRS </w:t>
            </w:r>
            <w:r w:rsidR="006C0821" w:rsidRPr="0054652B">
              <w:rPr>
                <w:rFonts w:eastAsia="Times New Roman" w:cstheme="minorHAnsi"/>
                <w:lang w:eastAsia="pl-PL"/>
              </w:rPr>
              <w:t>(jeśli</w:t>
            </w:r>
            <w:r w:rsidR="006C0821">
              <w:rPr>
                <w:rFonts w:eastAsia="Times New Roman" w:cstheme="minorHAnsi"/>
                <w:lang w:eastAsia="pl-PL"/>
              </w:rPr>
              <w:t xml:space="preserve"> dotyczy)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90EA" w14:textId="77777777" w:rsidR="00554B0A" w:rsidRPr="00BB06AA" w:rsidRDefault="00554B0A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6278816" w14:textId="77777777" w:rsidTr="00490D7C">
        <w:trPr>
          <w:trHeight w:val="47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688AD1" w14:textId="34B0490B" w:rsidR="00490D7C" w:rsidRPr="0054652B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4652B">
              <w:rPr>
                <w:rFonts w:eastAsia="Times New Roman" w:cstheme="minorHAnsi"/>
                <w:lang w:eastAsia="pl-PL"/>
              </w:rPr>
              <w:t xml:space="preserve">Data </w:t>
            </w:r>
            <w:r w:rsidR="006C0821" w:rsidRPr="0054652B">
              <w:rPr>
                <w:rFonts w:eastAsia="Times New Roman" w:cstheme="minorHAnsi"/>
                <w:lang w:eastAsia="pl-PL"/>
              </w:rPr>
              <w:t xml:space="preserve">uzyskania </w:t>
            </w:r>
            <w:r w:rsidRPr="0054652B">
              <w:rPr>
                <w:rFonts w:eastAsia="Times New Roman" w:cstheme="minorHAnsi"/>
                <w:lang w:eastAsia="pl-PL"/>
              </w:rPr>
              <w:t>wpisu do rejestru</w:t>
            </w:r>
            <w:r w:rsidR="006C0821" w:rsidRPr="0054652B">
              <w:rPr>
                <w:rFonts w:eastAsia="Times New Roman" w:cstheme="minorHAnsi"/>
                <w:lang w:eastAsia="pl-PL"/>
              </w:rPr>
              <w:t xml:space="preserve"> </w:t>
            </w:r>
            <w:r w:rsidR="006C0821" w:rsidRPr="0054652B">
              <w:t>żłobków i klubów dziecięcych lub wykazu dziennych opiekunów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29BA" w14:textId="77777777" w:rsidR="00490D7C" w:rsidRPr="00BB06AA" w:rsidRDefault="00490D7C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BECEE65" w14:textId="77777777" w:rsidTr="00490D7C">
        <w:trPr>
          <w:trHeight w:val="56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59F3A" w14:textId="5319FCC1" w:rsidR="00490D7C" w:rsidRPr="00DF10DB" w:rsidRDefault="00124DBA" w:rsidP="009B44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t>Nr pozycji</w:t>
            </w:r>
            <w:r w:rsidR="0054652B">
              <w:t xml:space="preserve"> wpisu do rejestru </w:t>
            </w:r>
            <w:r w:rsidR="00DF10DB" w:rsidRPr="00DF10DB">
              <w:t>żłobków i klubów dziecięcych lub wykazu dziennych opiekunów</w:t>
            </w:r>
            <w:r w:rsidR="0054652B">
              <w:t xml:space="preserve"> (identyfikator)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6476" w14:textId="77777777" w:rsidR="00490D7C" w:rsidRPr="00BB06AA" w:rsidRDefault="00490D7C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51DA60EB" w14:textId="77777777" w:rsidTr="00490D7C">
        <w:trPr>
          <w:trHeight w:val="87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028D35" w14:textId="7386AF60" w:rsidR="00490D7C" w:rsidRPr="00BB06AA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t>Wysokość miesięcznej opłaty rodzica za pobyt dziecka w instytucji opieki, którą rodzic byłby zobowiązany ponosić, gdyby nie zostało mu przyznane prawo do świadczenia „aktywnie w żłobku”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F017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43821EED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551E2B" w14:textId="32001C3B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Lp. z wniosku o dofinansowanie "Aktywn</w:t>
            </w:r>
            <w:r w:rsidR="00D62D6A">
              <w:rPr>
                <w:rFonts w:eastAsia="Times New Roman" w:cstheme="minorHAnsi"/>
                <w:lang w:eastAsia="pl-PL"/>
              </w:rPr>
              <w:t>y</w:t>
            </w:r>
            <w:r w:rsidRPr="00BB06AA">
              <w:rPr>
                <w:rFonts w:eastAsia="Times New Roman" w:cstheme="minorHAnsi"/>
                <w:lang w:eastAsia="pl-PL"/>
              </w:rPr>
              <w:t xml:space="preserve"> </w:t>
            </w:r>
            <w:r w:rsidR="00D62D6A">
              <w:rPr>
                <w:rFonts w:eastAsia="Times New Roman" w:cstheme="minorHAnsi"/>
                <w:lang w:eastAsia="pl-PL"/>
              </w:rPr>
              <w:t>Żłobek</w:t>
            </w:r>
            <w:r w:rsidRPr="00BB06AA">
              <w:rPr>
                <w:rFonts w:eastAsia="Times New Roman" w:cstheme="minorHAnsi"/>
                <w:lang w:eastAsia="pl-PL"/>
              </w:rPr>
              <w:t xml:space="preserve"> </w:t>
            </w:r>
            <w:r w:rsidR="00D62D6A">
              <w:rPr>
                <w:rFonts w:eastAsia="Times New Roman" w:cstheme="minorHAnsi"/>
                <w:lang w:eastAsia="pl-PL"/>
              </w:rPr>
              <w:t xml:space="preserve">– sale sensoryczne’’ </w:t>
            </w:r>
            <w:r w:rsidRPr="00BB06AA">
              <w:rPr>
                <w:rFonts w:eastAsia="Times New Roman" w:cstheme="minorHAnsi"/>
                <w:lang w:eastAsia="pl-PL"/>
              </w:rPr>
              <w:t>2026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39EE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12218" w:rsidRPr="00BB06AA" w14:paraId="636855FC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978ACC" w14:textId="6E4A12C1" w:rsidR="00412218" w:rsidRPr="00BB06AA" w:rsidRDefault="00412218" w:rsidP="00490D7C">
            <w:pPr>
              <w:spacing w:after="0" w:line="240" w:lineRule="auto"/>
              <w:jc w:val="center"/>
              <w:rPr>
                <w:bCs/>
              </w:rPr>
            </w:pPr>
            <w:r w:rsidRPr="00124DBA">
              <w:rPr>
                <w:bCs/>
              </w:rPr>
              <w:t xml:space="preserve">Dane </w:t>
            </w:r>
            <w:r w:rsidR="006C0821" w:rsidRPr="00124DBA">
              <w:rPr>
                <w:bCs/>
              </w:rPr>
              <w:t xml:space="preserve">do kontaktu </w:t>
            </w:r>
            <w:r w:rsidR="00CE7554" w:rsidRPr="00124DBA">
              <w:rPr>
                <w:bCs/>
              </w:rPr>
              <w:t xml:space="preserve">z </w:t>
            </w:r>
            <w:r w:rsidRPr="00124DBA">
              <w:rPr>
                <w:bCs/>
              </w:rPr>
              <w:t>osob</w:t>
            </w:r>
            <w:r w:rsidR="006C0821" w:rsidRPr="00124DBA">
              <w:rPr>
                <w:bCs/>
              </w:rPr>
              <w:t>ą</w:t>
            </w:r>
            <w:r w:rsidRPr="00124DBA">
              <w:rPr>
                <w:bCs/>
              </w:rPr>
              <w:t xml:space="preserve"> prowadząc</w:t>
            </w:r>
            <w:r w:rsidR="006C0821" w:rsidRPr="00124DBA">
              <w:rPr>
                <w:bCs/>
              </w:rPr>
              <w:t>ą</w:t>
            </w:r>
            <w:r w:rsidRPr="00124DBA">
              <w:rPr>
                <w:bCs/>
              </w:rPr>
              <w:t xml:space="preserve"> sprawę (Imię i nazwisko, telefon, adres e-mail)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9FEF" w14:textId="77777777" w:rsidR="00412218" w:rsidRPr="00BB06AA" w:rsidRDefault="00412218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16DE34F8" w14:textId="77777777" w:rsidTr="00D62D6A">
        <w:trPr>
          <w:trHeight w:val="62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720E361" w14:textId="77777777" w:rsidR="006C0821" w:rsidRDefault="006C0821" w:rsidP="006C0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  <w:p w14:paraId="70D651AE" w14:textId="77777777" w:rsidR="00835EE9" w:rsidRDefault="00835EE9" w:rsidP="006C0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D62D6A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Dane o pomieszczeniu do zajęć sensoryczno-motorycznych</w:t>
            </w:r>
          </w:p>
          <w:p w14:paraId="60116861" w14:textId="03BFD18A" w:rsidR="006C0821" w:rsidRPr="00D62D6A" w:rsidRDefault="006C0821" w:rsidP="006C0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90D7C" w:rsidRPr="00BB06AA" w14:paraId="30712EA1" w14:textId="77777777" w:rsidTr="00BB06AA">
        <w:trPr>
          <w:trHeight w:val="36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36B88" w14:textId="14678F24" w:rsidR="00490D7C" w:rsidRPr="00CE7554" w:rsidRDefault="00DF10DB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b/>
                <w:lang w:eastAsia="pl-PL"/>
              </w:rPr>
            </w:pPr>
            <w:r w:rsidRPr="00CE7554">
              <w:rPr>
                <w:rFonts w:eastAsia="Times New Roman" w:cstheme="minorHAnsi"/>
                <w:b/>
                <w:lang w:eastAsia="pl-PL"/>
              </w:rPr>
              <w:t>Powierzchnia pomieszczenia przeznaczonego do zajęć sensoryczno-motorycznych (w m²)</w:t>
            </w:r>
          </w:p>
        </w:tc>
      </w:tr>
      <w:tr w:rsidR="00490D7C" w:rsidRPr="00BB06AA" w14:paraId="5AC19E03" w14:textId="77777777" w:rsidTr="00490D7C">
        <w:trPr>
          <w:trHeight w:val="67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53F" w14:textId="77777777" w:rsidR="00490D7C" w:rsidRPr="00BB06AA" w:rsidRDefault="00490D7C" w:rsidP="00490D7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87EF4F7" w14:textId="77777777" w:rsidTr="006C0821">
        <w:trPr>
          <w:trHeight w:val="41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62DFC" w14:textId="6C3574DC" w:rsidR="00490D7C" w:rsidRPr="00CE7554" w:rsidRDefault="00554B0A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b/>
                <w:lang w:eastAsia="pl-PL"/>
              </w:rPr>
            </w:pPr>
            <w:r w:rsidRPr="00CE7554">
              <w:rPr>
                <w:rFonts w:eastAsia="Times New Roman" w:cstheme="minorHAnsi"/>
                <w:b/>
                <w:lang w:eastAsia="pl-PL"/>
              </w:rPr>
              <w:t>Piętro / kondygnacja, na której znajduje się pomieszczenie</w:t>
            </w:r>
          </w:p>
        </w:tc>
      </w:tr>
      <w:tr w:rsidR="00490D7C" w:rsidRPr="00BB06AA" w14:paraId="2BC3DD51" w14:textId="77777777" w:rsidTr="00490D7C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663" w14:textId="77777777" w:rsidR="00490D7C" w:rsidRPr="00CE7554" w:rsidRDefault="00490D7C" w:rsidP="00490D7C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90D7C" w:rsidRPr="00BB06AA" w14:paraId="6D0D4E82" w14:textId="77777777" w:rsidTr="00B34DE1">
        <w:trPr>
          <w:trHeight w:val="59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146FAF" w14:textId="5718DEED" w:rsidR="00490D7C" w:rsidRPr="00CE7554" w:rsidRDefault="00835EE9" w:rsidP="000A3EB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25"/>
              <w:rPr>
                <w:rFonts w:eastAsia="Times New Roman" w:cstheme="minorHAnsi"/>
                <w:b/>
                <w:lang w:eastAsia="pl-PL"/>
              </w:rPr>
            </w:pPr>
            <w:r w:rsidRPr="00CE7554">
              <w:rPr>
                <w:rFonts w:eastAsia="Times New Roman" w:cstheme="minorHAnsi"/>
                <w:b/>
                <w:lang w:eastAsia="pl-PL"/>
              </w:rPr>
              <w:lastRenderedPageBreak/>
              <w:t>Charakter pomieszczenia (dedykowane wyłącznie zajęciom sensoryczno-motorycznym / pomieszczenie ogólne z wydzieloną strefą / część pomieszczenia)</w:t>
            </w:r>
          </w:p>
        </w:tc>
      </w:tr>
      <w:tr w:rsidR="00490D7C" w:rsidRPr="00BB06AA" w14:paraId="6B4E450D" w14:textId="77777777" w:rsidTr="00255DFD">
        <w:trPr>
          <w:trHeight w:val="66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9CB70" w14:textId="571BDAF0" w:rsidR="00255DFD" w:rsidRPr="00255DFD" w:rsidRDefault="00255DFD" w:rsidP="00255D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2A939C92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BBFADC" w14:textId="7C26F3A1" w:rsidR="00490D7C" w:rsidRPr="00CE7554" w:rsidRDefault="00835EE9" w:rsidP="0049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36" w:hanging="284"/>
              <w:rPr>
                <w:rFonts w:eastAsia="Times New Roman" w:cstheme="minorHAnsi"/>
                <w:b/>
                <w:lang w:eastAsia="pl-PL"/>
              </w:rPr>
            </w:pPr>
            <w:r w:rsidRPr="00CE7554">
              <w:rPr>
                <w:rFonts w:eastAsia="Times New Roman" w:cstheme="minorHAnsi"/>
                <w:b/>
                <w:lang w:eastAsia="pl-PL"/>
              </w:rPr>
              <w:t>Czy pomieszczenie jest obecnie wykorzystywane do zajęć sensoryczno-motorycznych? (tak/nie)</w:t>
            </w:r>
          </w:p>
        </w:tc>
      </w:tr>
      <w:tr w:rsidR="00490D7C" w:rsidRPr="00BB06AA" w14:paraId="66BC6279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4DEC" w14:textId="77777777" w:rsidR="00490D7C" w:rsidRPr="00BB06AA" w:rsidRDefault="00490D7C" w:rsidP="00490D7C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6F529257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65104B" w14:textId="29C036A8" w:rsidR="00835EE9" w:rsidRPr="00CE7554" w:rsidRDefault="00835EE9" w:rsidP="00835EE9">
            <w:pPr>
              <w:pStyle w:val="Akapitzlist"/>
              <w:numPr>
                <w:ilvl w:val="0"/>
                <w:numId w:val="1"/>
              </w:numPr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 w:hanging="336"/>
              <w:rPr>
                <w:rFonts w:eastAsia="Times New Roman" w:cstheme="minorHAnsi"/>
                <w:b/>
                <w:lang w:eastAsia="pl-PL"/>
              </w:rPr>
            </w:pPr>
            <w:r w:rsidRPr="00CE7554">
              <w:rPr>
                <w:rFonts w:eastAsia="Times New Roman" w:cstheme="minorHAnsi"/>
                <w:b/>
                <w:lang w:eastAsia="pl-PL"/>
              </w:rPr>
              <w:t>Opis aktualnego wyposażenia pomieszczenia do stymulacji sensorycznej (jeżeli istnieje)</w:t>
            </w:r>
          </w:p>
          <w:p w14:paraId="641AB304" w14:textId="7C38EBD4" w:rsidR="00490D7C" w:rsidRPr="00BB06AA" w:rsidRDefault="00490D7C" w:rsidP="00920FB7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1D1FB7BE" w14:textId="77777777" w:rsidTr="00255DFD">
        <w:trPr>
          <w:trHeight w:val="88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1767" w14:textId="77777777" w:rsidR="00490D7C" w:rsidRPr="00BB06AA" w:rsidRDefault="00490D7C" w:rsidP="00BB06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7CAED34E" w14:textId="77777777" w:rsidTr="00D62D6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E0386EC" w14:textId="77777777" w:rsidR="006C0821" w:rsidRDefault="006C0821" w:rsidP="006C0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  <w:p w14:paraId="3F0A4784" w14:textId="5354FD36" w:rsidR="00835EE9" w:rsidRDefault="00835EE9" w:rsidP="006C0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D62D6A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Opis zadania i charakterystyka działań wraz z uzasadnieniem</w:t>
            </w:r>
          </w:p>
          <w:p w14:paraId="0E9EC9C2" w14:textId="528E7ACF" w:rsidR="006C0821" w:rsidRPr="00D62D6A" w:rsidRDefault="006C0821" w:rsidP="006C08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35EE9" w:rsidRPr="00BB06AA" w14:paraId="2978D1B4" w14:textId="77777777" w:rsidTr="00D62D6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03B664" w14:textId="4DBDB071" w:rsidR="00835EE9" w:rsidRPr="00CE7554" w:rsidRDefault="00835EE9" w:rsidP="00623C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36" w:hanging="336"/>
              <w:rPr>
                <w:rFonts w:eastAsia="Times New Roman" w:cstheme="minorHAnsi"/>
                <w:b/>
                <w:lang w:eastAsia="pl-PL"/>
              </w:rPr>
            </w:pPr>
            <w:r w:rsidRPr="00CE7554">
              <w:rPr>
                <w:rFonts w:eastAsia="Times New Roman" w:cstheme="minorHAnsi"/>
                <w:b/>
                <w:lang w:eastAsia="pl-PL"/>
              </w:rPr>
              <w:t>Opis planowanego wyposażenia pomieszczenia do zajęć sensoryczno-motorycznych z podziałem na sfery sensoryczne (zgodnie z podrozdziałem 4.3 Regulaminu oraz załącznikiem nr 1 do Programu)</w:t>
            </w:r>
            <w:r w:rsidR="00BE036D">
              <w:rPr>
                <w:rFonts w:eastAsia="Times New Roman" w:cstheme="minorHAnsi"/>
                <w:b/>
                <w:lang w:eastAsia="pl-PL"/>
              </w:rPr>
              <w:t xml:space="preserve"> oraz u</w:t>
            </w:r>
            <w:r w:rsidR="00BE036D" w:rsidRPr="00124DBA">
              <w:rPr>
                <w:rFonts w:eastAsia="Times New Roman" w:cstheme="minorHAnsi"/>
                <w:b/>
                <w:lang w:eastAsia="pl-PL"/>
              </w:rPr>
              <w:t>zasadnienie wyboru wyposażenia – w jaki sposób planowane wyposażenie przyczyni się do podniesienia jakości opieki i wsparcia rozwoju sensomotorycznego dzieci</w:t>
            </w:r>
          </w:p>
        </w:tc>
      </w:tr>
      <w:tr w:rsidR="00835EE9" w:rsidRPr="00BB06AA" w14:paraId="2F5CC586" w14:textId="77777777" w:rsidTr="00026C3D">
        <w:trPr>
          <w:trHeight w:val="36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0A0B35" w14:textId="7C817F01" w:rsidR="00835EE9" w:rsidRPr="00026C3D" w:rsidRDefault="00835EE9" w:rsidP="006C08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6C3D">
              <w:rPr>
                <w:b/>
                <w:sz w:val="24"/>
              </w:rPr>
              <w:t xml:space="preserve">Sfera </w:t>
            </w:r>
            <w:proofErr w:type="spellStart"/>
            <w:r w:rsidRPr="00026C3D">
              <w:rPr>
                <w:b/>
                <w:sz w:val="24"/>
              </w:rPr>
              <w:t>proprioceptywna</w:t>
            </w:r>
            <w:proofErr w:type="spellEnd"/>
            <w:r w:rsidRPr="00026C3D">
              <w:rPr>
                <w:b/>
                <w:sz w:val="24"/>
              </w:rPr>
              <w:t xml:space="preserve"> (czucie głębokie, świadomość ciała)</w:t>
            </w:r>
          </w:p>
        </w:tc>
      </w:tr>
      <w:tr w:rsidR="00835EE9" w:rsidRPr="00BB06AA" w14:paraId="56EF0397" w14:textId="77777777" w:rsidTr="00D62D6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423B70" w14:textId="72362853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35EE9">
              <w:rPr>
                <w:rFonts w:eastAsia="Times New Roman" w:cstheme="minorHAnsi"/>
                <w:lang w:eastAsia="pl-PL"/>
              </w:rPr>
              <w:t>Urządzenia główne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245620BF" w14:textId="77777777" w:rsidTr="00D62D6A">
        <w:trPr>
          <w:trHeight w:val="81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2F823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738F93DE" w14:textId="77777777" w:rsidTr="00D62D6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E15BE8" w14:textId="22B5E44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35EE9">
              <w:rPr>
                <w:rFonts w:eastAsia="Times New Roman" w:cstheme="minorHAnsi"/>
                <w:lang w:eastAsia="pl-PL"/>
              </w:rPr>
              <w:t>Akcesoria uzupełniające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46F2A8B9" w14:textId="77777777" w:rsidTr="00026C3D">
        <w:trPr>
          <w:trHeight w:val="99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72B0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7164F341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5A2C5E" w14:textId="19B2F0B1" w:rsidR="00835EE9" w:rsidRPr="00026C3D" w:rsidRDefault="00835EE9" w:rsidP="00026C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6C3D">
              <w:rPr>
                <w:b/>
                <w:sz w:val="24"/>
              </w:rPr>
              <w:t>Sfera przedsionkowa (równowaga, poczucie ruchu, koordynacja)</w:t>
            </w:r>
          </w:p>
        </w:tc>
      </w:tr>
      <w:tr w:rsidR="00835EE9" w:rsidRPr="00BB06AA" w14:paraId="65FBCAF1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317900" w14:textId="37032F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35EE9">
              <w:rPr>
                <w:rFonts w:eastAsia="Times New Roman" w:cstheme="minorHAnsi"/>
                <w:lang w:eastAsia="pl-PL"/>
              </w:rPr>
              <w:t>Urządzenia główne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571FEAC5" w14:textId="77777777" w:rsidTr="00026C3D">
        <w:trPr>
          <w:trHeight w:val="82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27930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0266DC0F" w14:textId="77777777" w:rsidTr="00026C3D">
        <w:trPr>
          <w:trHeight w:val="97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5D111F" w14:textId="1040C080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35EE9">
              <w:rPr>
                <w:rFonts w:eastAsia="Times New Roman" w:cstheme="minorHAnsi"/>
                <w:lang w:eastAsia="pl-PL"/>
              </w:rPr>
              <w:t>Akcesoria uzupełniające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49FEE3F5" w14:textId="77777777" w:rsidTr="00026C3D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2BC5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6E78DBDA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CA7F0D" w14:textId="37D6B293" w:rsidR="00835EE9" w:rsidRPr="00026C3D" w:rsidRDefault="00835EE9" w:rsidP="00026C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6C3D">
              <w:rPr>
                <w:b/>
                <w:sz w:val="24"/>
              </w:rPr>
              <w:t>Regulacja emocjonalna i wyciszenie</w:t>
            </w:r>
          </w:p>
        </w:tc>
      </w:tr>
      <w:tr w:rsidR="00835EE9" w:rsidRPr="00BB06AA" w14:paraId="52134563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026CC3" w14:textId="1F25A0EE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35EE9">
              <w:rPr>
                <w:rFonts w:eastAsia="Times New Roman" w:cstheme="minorHAnsi"/>
                <w:lang w:eastAsia="pl-PL"/>
              </w:rPr>
              <w:t>Urządzenia główne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41691CB0" w14:textId="77777777" w:rsidTr="00026C3D">
        <w:trPr>
          <w:trHeight w:val="55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B8AA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3D969A28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9FFC16" w14:textId="29A96722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35EE9">
              <w:rPr>
                <w:rFonts w:eastAsia="Times New Roman" w:cstheme="minorHAnsi"/>
                <w:lang w:eastAsia="pl-PL"/>
              </w:rPr>
              <w:t>Akcesoria uzupełniające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57C6463D" w14:textId="77777777" w:rsidTr="00026C3D">
        <w:trPr>
          <w:trHeight w:val="54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26054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1C76EF11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E39FD1" w14:textId="0628F98D" w:rsidR="00835EE9" w:rsidRPr="00026C3D" w:rsidRDefault="00C675D9" w:rsidP="00026C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6C3D">
              <w:rPr>
                <w:rFonts w:eastAsia="Times New Roman" w:cstheme="minorHAnsi"/>
                <w:b/>
                <w:lang w:eastAsia="pl-PL"/>
              </w:rPr>
              <w:t>Sfera dotykowa (taktylna)</w:t>
            </w:r>
          </w:p>
        </w:tc>
      </w:tr>
      <w:tr w:rsidR="00835EE9" w:rsidRPr="00BB06AA" w14:paraId="249D1E5F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ABA31C" w14:textId="62E65B17" w:rsidR="00835EE9" w:rsidRPr="00BB06AA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75D9">
              <w:rPr>
                <w:rFonts w:eastAsia="Times New Roman" w:cstheme="minorHAnsi"/>
                <w:lang w:eastAsia="pl-PL"/>
              </w:rPr>
              <w:t>Urządzenia główne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835EE9" w:rsidRPr="00BB06AA" w14:paraId="795E4218" w14:textId="77777777" w:rsidTr="00026C3D">
        <w:trPr>
          <w:trHeight w:val="69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DC0E7" w14:textId="77777777" w:rsidR="00835EE9" w:rsidRPr="00BB06AA" w:rsidRDefault="00835EE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35EE9" w:rsidRPr="00BB06AA" w14:paraId="1796F3A3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2AA208" w14:textId="3A417618" w:rsidR="00835EE9" w:rsidRPr="00BB06AA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75D9">
              <w:rPr>
                <w:rFonts w:eastAsia="Times New Roman" w:cstheme="minorHAnsi"/>
                <w:lang w:eastAsia="pl-PL"/>
              </w:rPr>
              <w:t>Akcesoria uzupełniające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C675D9" w:rsidRPr="00BB06AA" w14:paraId="17775469" w14:textId="77777777" w:rsidTr="00026C3D">
        <w:trPr>
          <w:trHeight w:val="5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104E" w14:textId="77777777" w:rsidR="00C675D9" w:rsidRPr="00C675D9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75D9" w:rsidRPr="00026C3D" w14:paraId="25A0A105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4B664E" w14:textId="22808C04" w:rsidR="00C675D9" w:rsidRPr="00026C3D" w:rsidRDefault="00C675D9" w:rsidP="00026C3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26C3D">
              <w:rPr>
                <w:rFonts w:eastAsia="Times New Roman" w:cstheme="minorHAnsi"/>
                <w:b/>
                <w:lang w:eastAsia="pl-PL"/>
              </w:rPr>
              <w:t>Sfera wzrokowa (bez elementów emitujących światło)</w:t>
            </w:r>
          </w:p>
        </w:tc>
      </w:tr>
      <w:tr w:rsidR="00C675D9" w:rsidRPr="00BB06AA" w14:paraId="61F40814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3150C2" w14:textId="7C5C5068" w:rsidR="00C675D9" w:rsidRPr="00C675D9" w:rsidRDefault="00C675D9" w:rsidP="00C675D9">
            <w:pPr>
              <w:tabs>
                <w:tab w:val="left" w:pos="1226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75D9">
              <w:rPr>
                <w:rFonts w:eastAsia="Times New Roman" w:cstheme="minorHAnsi"/>
                <w:lang w:eastAsia="pl-PL"/>
              </w:rPr>
              <w:t>Urządzenia główne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C675D9" w:rsidRPr="00BB06AA" w14:paraId="767A6628" w14:textId="77777777" w:rsidTr="00026C3D">
        <w:trPr>
          <w:trHeight w:val="53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6C905" w14:textId="77777777" w:rsidR="00C675D9" w:rsidRPr="00C675D9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75D9" w:rsidRPr="00BB06AA" w14:paraId="3B3EFC5F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5C553E" w14:textId="762EE60F" w:rsidR="00C675D9" w:rsidRPr="00C675D9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75D9">
              <w:rPr>
                <w:rFonts w:eastAsia="Times New Roman" w:cstheme="minorHAnsi"/>
                <w:lang w:eastAsia="pl-PL"/>
              </w:rPr>
              <w:t>Akcesoria uzupełniające</w:t>
            </w:r>
            <w:r w:rsidR="00026C3D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C675D9" w:rsidRPr="00BB06AA" w14:paraId="4A0CB398" w14:textId="77777777" w:rsidTr="00026C3D">
        <w:trPr>
          <w:trHeight w:val="55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DD476" w14:textId="77777777" w:rsidR="00C675D9" w:rsidRPr="00C675D9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75D9" w:rsidRPr="00BB06AA" w14:paraId="530B4503" w14:textId="77777777" w:rsidTr="00026C3D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618A80" w14:textId="4F7211D5" w:rsidR="00C675D9" w:rsidRPr="00026C3D" w:rsidRDefault="00C675D9" w:rsidP="00C675D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26C3D">
              <w:rPr>
                <w:rFonts w:eastAsia="Times New Roman" w:cstheme="minorHAnsi"/>
                <w:b/>
                <w:lang w:eastAsia="pl-PL"/>
              </w:rPr>
              <w:t>Motoryka mała (koordynacja ręka–oko) – wyłącznie łącznie z wyposażeniem z co najmniej jednej sfery A–E.</w:t>
            </w:r>
            <w:r w:rsidRPr="00026C3D">
              <w:rPr>
                <w:b/>
              </w:rPr>
              <w:t xml:space="preserve"> </w:t>
            </w:r>
            <w:r w:rsidRPr="00026C3D">
              <w:rPr>
                <w:rFonts w:eastAsia="Times New Roman" w:cstheme="minorHAnsi"/>
                <w:b/>
                <w:lang w:eastAsia="pl-PL"/>
              </w:rPr>
              <w:t xml:space="preserve">Wyposażenie </w:t>
            </w:r>
          </w:p>
        </w:tc>
      </w:tr>
      <w:tr w:rsidR="00C675D9" w:rsidRPr="00BB06AA" w14:paraId="5FBBB4BD" w14:textId="77777777" w:rsidTr="00623C3A">
        <w:trPr>
          <w:trHeight w:val="68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CBF17" w14:textId="77777777" w:rsidR="00C675D9" w:rsidRPr="00C675D9" w:rsidRDefault="00C675D9" w:rsidP="00C675D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75D9" w:rsidRPr="00BB06AA" w14:paraId="396ABFA3" w14:textId="77777777" w:rsidTr="00D62D6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6685FC" w14:textId="212AB4F6" w:rsidR="00C675D9" w:rsidRPr="00124DBA" w:rsidRDefault="00C675D9" w:rsidP="00623C3A">
            <w:pPr>
              <w:pStyle w:val="Akapitzlist"/>
              <w:numPr>
                <w:ilvl w:val="0"/>
                <w:numId w:val="16"/>
              </w:numPr>
              <w:ind w:left="336" w:hanging="336"/>
              <w:rPr>
                <w:rFonts w:eastAsia="Times New Roman" w:cstheme="minorHAnsi"/>
                <w:b/>
                <w:lang w:eastAsia="pl-PL"/>
              </w:rPr>
            </w:pPr>
            <w:r w:rsidRPr="00124DBA">
              <w:rPr>
                <w:rFonts w:eastAsia="Times New Roman" w:cstheme="minorHAnsi"/>
                <w:b/>
                <w:lang w:eastAsia="pl-PL"/>
              </w:rPr>
              <w:t>Informacja o planowanym sposobie prowadzenia zajęć sensoryczno-motorycznych (częstotliwość, grupy wiekowe, kwalifikacje osób prowadzących zajęcia):</w:t>
            </w:r>
          </w:p>
          <w:p w14:paraId="798D3658" w14:textId="77777777" w:rsidR="00C675D9" w:rsidRPr="00C675D9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75D9" w:rsidRPr="00BB06AA" w14:paraId="2E192EE1" w14:textId="77777777" w:rsidTr="00E64EBE">
        <w:trPr>
          <w:trHeight w:val="100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6E2B" w14:textId="77777777" w:rsidR="00C675D9" w:rsidRPr="00C675D9" w:rsidRDefault="00C675D9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E4997" w:rsidRPr="00BB06AA" w14:paraId="433980BD" w14:textId="77777777" w:rsidTr="00026C3D">
        <w:trPr>
          <w:trHeight w:val="44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7ACDE4" w14:textId="68AAE063" w:rsidR="000E4997" w:rsidRPr="00623C3A" w:rsidRDefault="000E4997" w:rsidP="000E49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36" w:hanging="284"/>
              <w:rPr>
                <w:rFonts w:eastAsia="Times New Roman" w:cstheme="minorHAnsi"/>
                <w:b/>
                <w:lang w:eastAsia="pl-PL"/>
              </w:rPr>
            </w:pPr>
            <w:r w:rsidRPr="00623C3A">
              <w:rPr>
                <w:rFonts w:eastAsia="Times New Roman" w:cstheme="minorHAnsi"/>
                <w:b/>
                <w:lang w:eastAsia="pl-PL"/>
              </w:rPr>
              <w:t>Okres realizacji zadania:</w:t>
            </w:r>
          </w:p>
        </w:tc>
      </w:tr>
      <w:tr w:rsidR="000E4997" w:rsidRPr="00BB06AA" w14:paraId="36B50447" w14:textId="77777777" w:rsidTr="000E4997">
        <w:trPr>
          <w:trHeight w:val="123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9977A" w14:textId="0EA90D53" w:rsidR="000E4997" w:rsidRPr="00BB06AA" w:rsidRDefault="000E4997" w:rsidP="000E4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E4997" w:rsidRPr="00BB06AA" w14:paraId="5E86C907" w14:textId="77777777" w:rsidTr="00E64EBE">
        <w:trPr>
          <w:trHeight w:val="30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9F342D" w14:textId="0A78FB2E" w:rsidR="000E4997" w:rsidRPr="00E64EBE" w:rsidRDefault="000E4997" w:rsidP="000E4997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336" w:hanging="336"/>
              <w:rPr>
                <w:b/>
              </w:rPr>
            </w:pPr>
            <w:r>
              <w:t xml:space="preserve"> </w:t>
            </w:r>
            <w:r w:rsidRPr="00E64EBE">
              <w:rPr>
                <w:b/>
              </w:rPr>
              <w:t>Dodatkowe załączniki</w:t>
            </w:r>
          </w:p>
          <w:p w14:paraId="051F665B" w14:textId="30A3090E" w:rsidR="000E4997" w:rsidRDefault="000E4997" w:rsidP="000E4997">
            <w:pPr>
              <w:pStyle w:val="Akapitzlist"/>
              <w:spacing w:after="0" w:line="240" w:lineRule="auto"/>
              <w:ind w:left="0"/>
            </w:pPr>
            <w:r w:rsidRPr="000E4997">
              <w:rPr>
                <w:b/>
                <w:sz w:val="24"/>
              </w:rPr>
              <w:t>Opis / schemat pomieszczenia do zajęć sensoryczno-motorycznych:</w:t>
            </w:r>
          </w:p>
          <w:p w14:paraId="20A66570" w14:textId="77777777" w:rsidR="000E4997" w:rsidRDefault="000E4997" w:rsidP="000E499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 schemacie / opisie należy zaznaczyć:</w:t>
            </w:r>
          </w:p>
          <w:p w14:paraId="2A8E2BE4" w14:textId="77777777" w:rsidR="000E4997" w:rsidRPr="00623C3A" w:rsidRDefault="000E4997" w:rsidP="000E49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36"/>
              <w:rPr>
                <w:sz w:val="24"/>
              </w:rPr>
            </w:pPr>
            <w:r w:rsidRPr="00623C3A">
              <w:rPr>
                <w:sz w:val="24"/>
              </w:rPr>
              <w:t>Rozmieszczenie stref funkcjonalnych w pomieszczeniu (zgodnie z Wytycznymi stanowiącymi załącznik nr 1 do Programu).</w:t>
            </w:r>
          </w:p>
          <w:p w14:paraId="2B369821" w14:textId="77777777" w:rsidR="000E4997" w:rsidRPr="00623C3A" w:rsidRDefault="000E4997" w:rsidP="000E49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36"/>
              <w:rPr>
                <w:sz w:val="24"/>
              </w:rPr>
            </w:pPr>
            <w:r w:rsidRPr="00623C3A">
              <w:rPr>
                <w:sz w:val="24"/>
              </w:rPr>
              <w:t>Planowane rozmieszczenie urządzeń głównych i akcesoriów uzupełniających.</w:t>
            </w:r>
          </w:p>
          <w:p w14:paraId="6876FCB5" w14:textId="77777777" w:rsidR="000E4997" w:rsidRPr="00623C3A" w:rsidRDefault="000E4997" w:rsidP="000E49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36"/>
              <w:rPr>
                <w:sz w:val="24"/>
              </w:rPr>
            </w:pPr>
            <w:r w:rsidRPr="00623C3A">
              <w:rPr>
                <w:sz w:val="24"/>
              </w:rPr>
              <w:t>Wymiary pomieszczenia.</w:t>
            </w:r>
          </w:p>
          <w:p w14:paraId="18F3DD8A" w14:textId="6DCAF209" w:rsidR="000E4997" w:rsidRPr="00E64EBE" w:rsidRDefault="000E4997" w:rsidP="000E49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36"/>
            </w:pPr>
            <w:r w:rsidRPr="00623C3A">
              <w:rPr>
                <w:sz w:val="24"/>
              </w:rPr>
              <w:t>Lokalizację okien, drzwi i źródeł światła.</w:t>
            </w:r>
          </w:p>
        </w:tc>
      </w:tr>
      <w:tr w:rsidR="000E4997" w:rsidRPr="00BB06AA" w14:paraId="79ACB4CE" w14:textId="77777777" w:rsidTr="00E4678B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7F3037" w14:textId="4A8A16F9" w:rsidR="000E4997" w:rsidRPr="00CE7554" w:rsidRDefault="000E4997" w:rsidP="000E4997">
            <w:pPr>
              <w:pStyle w:val="NormalnyWeb"/>
              <w:numPr>
                <w:ilvl w:val="0"/>
                <w:numId w:val="16"/>
              </w:numPr>
              <w:spacing w:before="0" w:after="0"/>
              <w:ind w:left="336" w:hanging="295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Oświadczam, że:</w:t>
            </w:r>
          </w:p>
          <w:p w14:paraId="63E90257" w14:textId="24B3B31E" w:rsidR="000E4997" w:rsidRPr="00CE7554" w:rsidRDefault="000E4997" w:rsidP="000E4997">
            <w:pPr>
              <w:pStyle w:val="NormalnyWeb"/>
              <w:numPr>
                <w:ilvl w:val="0"/>
                <w:numId w:val="15"/>
              </w:numPr>
              <w:spacing w:before="0" w:after="0"/>
              <w:ind w:left="619" w:hanging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wydatki związane z realizacją obowiązku informacyjnego, o którym mowa w art. 35a–35d ustawy </w:t>
            </w: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/>
              <w:t xml:space="preserve">z dnia 27 sierpnia 2009 r. o finansach publicznych (Dz. U. z 2025 r. poz. 1483, z </w:t>
            </w:r>
            <w:proofErr w:type="spellStart"/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późn</w:t>
            </w:r>
            <w:proofErr w:type="spellEnd"/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zm.) oraz rozporządzeniu Rady Ministrów z dnia 7 maja 2021 r. w sprawie określenia działań informacyjnych podejmowanych przez podmioty realizujące zadania finansowane lub dofinansowane z budżetu państwa lub z państwowych funduszy celowych (Dz. U. poz. 953, z </w:t>
            </w:r>
            <w:proofErr w:type="spellStart"/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późn</w:t>
            </w:r>
            <w:proofErr w:type="spellEnd"/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zm.) nie będą finansowane ze środków Programu,</w:t>
            </w:r>
          </w:p>
          <w:p w14:paraId="6F3C5C45" w14:textId="087B6FC9" w:rsidR="000E4997" w:rsidRPr="00DE71B0" w:rsidRDefault="000E4997" w:rsidP="00DE71B0">
            <w:pPr>
              <w:pStyle w:val="NormalnyWeb"/>
              <w:numPr>
                <w:ilvl w:val="0"/>
                <w:numId w:val="15"/>
              </w:numPr>
              <w:spacing w:before="0" w:after="0"/>
              <w:ind w:left="619" w:hanging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zapoznałem/</w:t>
            </w:r>
            <w:proofErr w:type="spellStart"/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am</w:t>
            </w:r>
            <w:proofErr w:type="spellEnd"/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się z warunkami i wymogami Resortowego programu wsparcia w podnoszeniu jakości opieki nad dziećmi do lat 3 – „Aktywny Żłobek – sale sensoryczne” 2026</w:t>
            </w:r>
            <w:r w:rsidR="00DE71B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Regulamin</w:t>
            </w:r>
            <w:r w:rsidR="00DE71B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</w:t>
            </w: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E71B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realizacji</w:t>
            </w:r>
            <w:r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Programu</w:t>
            </w:r>
            <w:r w:rsidR="00DE71B0"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E71B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oraz </w:t>
            </w:r>
            <w:r w:rsidR="00DE71B0"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załącznik</w:t>
            </w:r>
            <w:r w:rsidR="00DE71B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iem</w:t>
            </w:r>
            <w:r w:rsidR="00DE71B0" w:rsidRPr="00CE755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nr 1 do Programu</w:t>
            </w:r>
            <w:r w:rsidR="00DE71B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</w:tr>
    </w:tbl>
    <w:p w14:paraId="6FEB087A" w14:textId="77777777" w:rsidR="00DE71B0" w:rsidRDefault="00DE71B0" w:rsidP="00412218">
      <w:pPr>
        <w:spacing w:after="0" w:line="240" w:lineRule="auto"/>
        <w:rPr>
          <w:rFonts w:eastAsia="Times New Roman" w:cstheme="minorHAnsi"/>
          <w:lang w:eastAsia="pl-PL"/>
        </w:rPr>
      </w:pPr>
    </w:p>
    <w:p w14:paraId="76EFE9BB" w14:textId="77777777" w:rsidR="00DE71B0" w:rsidRDefault="00DE71B0" w:rsidP="00412218">
      <w:pPr>
        <w:spacing w:after="0" w:line="240" w:lineRule="auto"/>
        <w:rPr>
          <w:rFonts w:eastAsia="Times New Roman" w:cstheme="minorHAnsi"/>
          <w:lang w:eastAsia="pl-PL"/>
        </w:rPr>
      </w:pPr>
    </w:p>
    <w:p w14:paraId="64A67E8B" w14:textId="26B132A0" w:rsidR="00623C3A" w:rsidRDefault="00F47177" w:rsidP="00412218">
      <w:pPr>
        <w:spacing w:after="0" w:line="240" w:lineRule="auto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Data: ………………………………</w:t>
      </w:r>
      <w:r w:rsidR="00412218" w:rsidRPr="00BB06AA">
        <w:rPr>
          <w:rFonts w:eastAsia="Times New Roman" w:cstheme="minorHAnsi"/>
          <w:lang w:eastAsia="pl-PL"/>
        </w:rPr>
        <w:t xml:space="preserve">                                                                         </w:t>
      </w:r>
    </w:p>
    <w:p w14:paraId="6DBD1847" w14:textId="77777777" w:rsidR="00623C3A" w:rsidRDefault="00623C3A" w:rsidP="00412218">
      <w:pPr>
        <w:spacing w:after="0" w:line="240" w:lineRule="auto"/>
        <w:rPr>
          <w:rFonts w:cstheme="minorHAnsi"/>
        </w:rPr>
      </w:pPr>
    </w:p>
    <w:p w14:paraId="1C45CFC6" w14:textId="77777777" w:rsidR="00623C3A" w:rsidRDefault="00623C3A" w:rsidP="00412218">
      <w:pPr>
        <w:spacing w:after="0" w:line="240" w:lineRule="auto"/>
        <w:rPr>
          <w:rFonts w:cstheme="minorHAnsi"/>
        </w:rPr>
      </w:pPr>
    </w:p>
    <w:p w14:paraId="33246C95" w14:textId="0A9C2E95" w:rsidR="000F7C57" w:rsidRPr="00BB06AA" w:rsidRDefault="00623C3A" w:rsidP="0041221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7C57" w:rsidRPr="00BB06AA">
        <w:rPr>
          <w:rFonts w:cstheme="minorHAnsi"/>
        </w:rPr>
        <w:t>………………………………………………..</w:t>
      </w:r>
    </w:p>
    <w:p w14:paraId="176650B8" w14:textId="47D68836" w:rsidR="00F82C65" w:rsidRPr="00BB06AA" w:rsidRDefault="00F47177" w:rsidP="00DB49DB">
      <w:pPr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Imię i nazwisko</w:t>
      </w:r>
      <w:r w:rsidR="00664EB8" w:rsidRPr="00BB06AA">
        <w:rPr>
          <w:rFonts w:eastAsia="Times New Roman" w:cstheme="minorHAnsi"/>
          <w:lang w:eastAsia="pl-PL"/>
        </w:rPr>
        <w:t>, stano</w:t>
      </w:r>
      <w:r w:rsidR="00BB007D" w:rsidRPr="00BB06AA">
        <w:rPr>
          <w:rFonts w:eastAsia="Times New Roman" w:cstheme="minorHAnsi"/>
          <w:lang w:eastAsia="pl-PL"/>
        </w:rPr>
        <w:t>wisko</w:t>
      </w:r>
      <w:r w:rsidR="00664EB8" w:rsidRPr="00BB06AA">
        <w:rPr>
          <w:rFonts w:eastAsia="Times New Roman" w:cstheme="minorHAnsi"/>
          <w:lang w:eastAsia="pl-PL"/>
        </w:rPr>
        <w:t>,</w:t>
      </w:r>
      <w:r w:rsidRPr="00BB06AA">
        <w:rPr>
          <w:rFonts w:eastAsia="Times New Roman" w:cstheme="minorHAnsi"/>
          <w:lang w:eastAsia="pl-PL"/>
        </w:rPr>
        <w:t xml:space="preserve"> </w:t>
      </w:r>
      <w:r w:rsidR="00F82C65" w:rsidRPr="00BB06AA">
        <w:rPr>
          <w:rFonts w:eastAsia="Times New Roman" w:cstheme="minorHAnsi"/>
          <w:lang w:eastAsia="pl-PL"/>
        </w:rPr>
        <w:t>podpis</w:t>
      </w:r>
      <w:r w:rsidR="00DB49DB" w:rsidRPr="00BB06AA">
        <w:rPr>
          <w:rFonts w:eastAsia="Times New Roman" w:cstheme="minorHAnsi"/>
          <w:lang w:eastAsia="pl-PL"/>
        </w:rPr>
        <w:t xml:space="preserve"> </w:t>
      </w:r>
      <w:r w:rsidR="004F67C0" w:rsidRPr="00BB06AA">
        <w:rPr>
          <w:rFonts w:eastAsia="Times New Roman" w:cstheme="minorHAnsi"/>
          <w:lang w:eastAsia="pl-PL"/>
        </w:rPr>
        <w:t>Wnioskodawcy</w:t>
      </w:r>
      <w:r w:rsidR="000A0AE7" w:rsidRPr="00BB06AA">
        <w:rPr>
          <w:rFonts w:eastAsia="Times New Roman" w:cstheme="minorHAnsi"/>
          <w:lang w:eastAsia="pl-PL"/>
        </w:rPr>
        <w:t xml:space="preserve"> </w:t>
      </w:r>
      <w:r w:rsidR="003F11C9" w:rsidRPr="00BB06AA">
        <w:rPr>
          <w:rFonts w:eastAsia="Times New Roman" w:cstheme="minorHAnsi"/>
          <w:lang w:eastAsia="pl-PL"/>
        </w:rPr>
        <w:t>lub osoby upoważnionej</w:t>
      </w:r>
    </w:p>
    <w:p w14:paraId="4B336C59" w14:textId="77777777" w:rsidR="00E4678B" w:rsidRPr="00BB06AA" w:rsidRDefault="00E4678B" w:rsidP="00E4678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B9B57D" w14:textId="77777777" w:rsidR="000A0AE7" w:rsidRPr="00BB06AA" w:rsidRDefault="000A0AE7" w:rsidP="00D51105">
      <w:pPr>
        <w:spacing w:after="0" w:line="257" w:lineRule="auto"/>
        <w:ind w:left="5664"/>
        <w:rPr>
          <w:rFonts w:cstheme="minorHAnsi"/>
        </w:rPr>
      </w:pPr>
    </w:p>
    <w:p w14:paraId="30D816D1" w14:textId="77777777" w:rsidR="00D51105" w:rsidRPr="00BB06AA" w:rsidRDefault="00D51105" w:rsidP="00F34028">
      <w:pPr>
        <w:spacing w:after="0" w:line="257" w:lineRule="auto"/>
        <w:ind w:left="5954"/>
        <w:rPr>
          <w:rFonts w:cstheme="minorHAnsi"/>
        </w:rPr>
      </w:pPr>
      <w:r w:rsidRPr="00BB06AA">
        <w:rPr>
          <w:rFonts w:cstheme="minorHAnsi"/>
        </w:rPr>
        <w:t>………………………………………………..</w:t>
      </w:r>
    </w:p>
    <w:p w14:paraId="645212A2" w14:textId="3BA1B615" w:rsidR="000A0AE7" w:rsidRPr="00BB06AA" w:rsidRDefault="00F47177" w:rsidP="00F34028">
      <w:pPr>
        <w:spacing w:after="0" w:line="240" w:lineRule="auto"/>
        <w:ind w:left="4253" w:firstLine="709"/>
        <w:jc w:val="center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Imię i nazwisko</w:t>
      </w:r>
      <w:r w:rsidR="00664EB8" w:rsidRPr="00BB06AA">
        <w:rPr>
          <w:rFonts w:eastAsia="Times New Roman" w:cstheme="minorHAnsi"/>
          <w:lang w:eastAsia="pl-PL"/>
        </w:rPr>
        <w:t>,</w:t>
      </w:r>
      <w:r w:rsidRPr="00BB06AA">
        <w:rPr>
          <w:rFonts w:eastAsia="Times New Roman" w:cstheme="minorHAnsi"/>
          <w:lang w:eastAsia="pl-PL"/>
        </w:rPr>
        <w:t xml:space="preserve"> </w:t>
      </w:r>
      <w:r w:rsidR="00BB007D" w:rsidRPr="00BB06AA">
        <w:rPr>
          <w:rFonts w:eastAsia="Times New Roman" w:cstheme="minorHAnsi"/>
          <w:lang w:eastAsia="pl-PL"/>
        </w:rPr>
        <w:t>stanowisko</w:t>
      </w:r>
      <w:r w:rsidR="00DB49DB" w:rsidRPr="00BB06AA">
        <w:rPr>
          <w:rFonts w:eastAsia="Times New Roman" w:cstheme="minorHAnsi"/>
          <w:lang w:eastAsia="pl-PL"/>
        </w:rPr>
        <w:t xml:space="preserve">, </w:t>
      </w:r>
      <w:r w:rsidR="00D51105" w:rsidRPr="00BB06AA">
        <w:rPr>
          <w:rFonts w:eastAsia="Times New Roman" w:cstheme="minorHAnsi"/>
          <w:lang w:eastAsia="pl-PL"/>
        </w:rPr>
        <w:t>podpis Skarbnika Gminy</w:t>
      </w:r>
    </w:p>
    <w:p w14:paraId="6CF01C46" w14:textId="31B7F267" w:rsidR="00D51105" w:rsidRPr="00BB06AA" w:rsidRDefault="003F11C9" w:rsidP="00DB49DB">
      <w:pPr>
        <w:spacing w:after="0" w:line="240" w:lineRule="auto"/>
        <w:ind w:left="3540" w:firstLine="708"/>
        <w:jc w:val="center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lub osoby upoważnionej</w:t>
      </w:r>
      <w:r w:rsidR="00623C3A">
        <w:rPr>
          <w:rFonts w:eastAsia="Times New Roman" w:cstheme="minorHAnsi"/>
          <w:lang w:eastAsia="pl-PL"/>
        </w:rPr>
        <w:t xml:space="preserve"> (dotyczy Gminy)</w:t>
      </w:r>
    </w:p>
    <w:p w14:paraId="5279AD27" w14:textId="77777777" w:rsidR="00D51105" w:rsidRPr="00BB06AA" w:rsidRDefault="00D51105" w:rsidP="00D51105">
      <w:pPr>
        <w:spacing w:after="0" w:line="240" w:lineRule="auto"/>
        <w:ind w:left="3540" w:firstLine="708"/>
        <w:jc w:val="center"/>
        <w:rPr>
          <w:rFonts w:eastAsia="Times New Roman" w:cstheme="minorHAnsi"/>
          <w:lang w:eastAsia="pl-PL"/>
        </w:rPr>
      </w:pPr>
    </w:p>
    <w:p w14:paraId="626887AB" w14:textId="77777777" w:rsidR="00D51105" w:rsidRPr="00BB06AA" w:rsidRDefault="00D51105" w:rsidP="00DB17AB">
      <w:pPr>
        <w:spacing w:after="0" w:line="288" w:lineRule="auto"/>
        <w:rPr>
          <w:rFonts w:cstheme="minorHAnsi"/>
        </w:rPr>
      </w:pPr>
    </w:p>
    <w:sectPr w:rsidR="00D51105" w:rsidRPr="00BB06AA" w:rsidSect="00E66D32">
      <w:headerReference w:type="default" r:id="rId8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C78E" w14:textId="77777777" w:rsidR="00FA58CF" w:rsidRDefault="00FA58CF" w:rsidP="00DB17AB">
      <w:pPr>
        <w:spacing w:after="0" w:line="240" w:lineRule="auto"/>
      </w:pPr>
      <w:r>
        <w:separator/>
      </w:r>
    </w:p>
  </w:endnote>
  <w:endnote w:type="continuationSeparator" w:id="0">
    <w:p w14:paraId="1ECFA185" w14:textId="77777777" w:rsidR="00FA58CF" w:rsidRDefault="00FA58CF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50A5" w14:textId="77777777" w:rsidR="00FA58CF" w:rsidRDefault="00FA58CF" w:rsidP="00DB17AB">
      <w:pPr>
        <w:spacing w:after="0" w:line="240" w:lineRule="auto"/>
      </w:pPr>
      <w:r>
        <w:separator/>
      </w:r>
    </w:p>
  </w:footnote>
  <w:footnote w:type="continuationSeparator" w:id="0">
    <w:p w14:paraId="54930460" w14:textId="77777777" w:rsidR="00FA58CF" w:rsidRDefault="00FA58CF" w:rsidP="00DB17AB">
      <w:pPr>
        <w:spacing w:after="0" w:line="240" w:lineRule="auto"/>
      </w:pPr>
      <w:r>
        <w:continuationSeparator/>
      </w:r>
    </w:p>
  </w:footnote>
  <w:footnote w:id="1">
    <w:p w14:paraId="7F90C040" w14:textId="6463A102" w:rsidR="00571AA8" w:rsidRDefault="00571A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o</w:t>
      </w:r>
      <w:r w:rsidRPr="00571AA8">
        <w:rPr>
          <w:rFonts w:cstheme="minorHAnsi"/>
        </w:rPr>
        <w:t>pis planowanego zadania należy sporządzić osobno dla każdej instytucji wskazanej we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51CA" w14:textId="77777777" w:rsidR="001D3C7F" w:rsidRPr="001D3C7F" w:rsidRDefault="006C0821" w:rsidP="006C0821">
    <w:pPr>
      <w:pStyle w:val="Nagwek"/>
      <w:jc w:val="center"/>
      <w:rPr>
        <w:b/>
      </w:rPr>
    </w:pPr>
    <w:r w:rsidRPr="001D3C7F">
      <w:rPr>
        <w:b/>
      </w:rPr>
      <w:t>Resortowy program</w:t>
    </w:r>
    <w:r w:rsidR="001D3C7F" w:rsidRPr="001D3C7F">
      <w:rPr>
        <w:b/>
      </w:rPr>
      <w:t xml:space="preserve"> </w:t>
    </w:r>
    <w:r w:rsidR="001D3C7F" w:rsidRPr="001D3C7F">
      <w:rPr>
        <w:rFonts w:cstheme="minorHAnsi"/>
        <w:b/>
      </w:rPr>
      <w:t xml:space="preserve">wsparcia w podnoszeniu jakości opieki nad dziećmi do lat 3 </w:t>
    </w:r>
    <w:r w:rsidRPr="001D3C7F">
      <w:rPr>
        <w:b/>
      </w:rPr>
      <w:t xml:space="preserve"> </w:t>
    </w:r>
  </w:p>
  <w:p w14:paraId="53EE6A8F" w14:textId="693EA719" w:rsidR="006C0821" w:rsidRPr="001D3C7F" w:rsidRDefault="006C0821" w:rsidP="006C0821">
    <w:pPr>
      <w:pStyle w:val="Nagwek"/>
      <w:jc w:val="center"/>
      <w:rPr>
        <w:b/>
      </w:rPr>
    </w:pPr>
    <w:r w:rsidRPr="001D3C7F">
      <w:rPr>
        <w:b/>
      </w:rPr>
      <w:t>„Aktywny Żłobek – sale sensoryczne”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60D"/>
    <w:multiLevelType w:val="hybridMultilevel"/>
    <w:tmpl w:val="459AB4EC"/>
    <w:lvl w:ilvl="0" w:tplc="19DC5806">
      <w:start w:val="7"/>
      <w:numFmt w:val="upp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F84CA7"/>
    <w:multiLevelType w:val="hybridMultilevel"/>
    <w:tmpl w:val="B582B3A2"/>
    <w:lvl w:ilvl="0" w:tplc="723AB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E2580"/>
    <w:multiLevelType w:val="hybridMultilevel"/>
    <w:tmpl w:val="A11091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5F7"/>
    <w:multiLevelType w:val="hybridMultilevel"/>
    <w:tmpl w:val="B9B61640"/>
    <w:lvl w:ilvl="0" w:tplc="19DC5806">
      <w:start w:val="7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33EE"/>
    <w:multiLevelType w:val="hybridMultilevel"/>
    <w:tmpl w:val="A530A500"/>
    <w:lvl w:ilvl="0" w:tplc="6D0CF94A">
      <w:start w:val="5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34B6E"/>
    <w:multiLevelType w:val="hybridMultilevel"/>
    <w:tmpl w:val="0616E3C0"/>
    <w:lvl w:ilvl="0" w:tplc="19DC5806">
      <w:start w:val="7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6F3E"/>
    <w:multiLevelType w:val="hybridMultilevel"/>
    <w:tmpl w:val="26C0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148DD"/>
    <w:multiLevelType w:val="hybridMultilevel"/>
    <w:tmpl w:val="0D70DA78"/>
    <w:lvl w:ilvl="0" w:tplc="23A844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450E2"/>
    <w:multiLevelType w:val="hybridMultilevel"/>
    <w:tmpl w:val="8230D6BA"/>
    <w:lvl w:ilvl="0" w:tplc="4E00C8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C2D76"/>
    <w:multiLevelType w:val="hybridMultilevel"/>
    <w:tmpl w:val="62A6033A"/>
    <w:lvl w:ilvl="0" w:tplc="AE882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D20D0C"/>
    <w:multiLevelType w:val="hybridMultilevel"/>
    <w:tmpl w:val="3522A790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13A0"/>
    <w:multiLevelType w:val="hybridMultilevel"/>
    <w:tmpl w:val="1A2C595C"/>
    <w:lvl w:ilvl="0" w:tplc="D7CEA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933B6"/>
    <w:multiLevelType w:val="hybridMultilevel"/>
    <w:tmpl w:val="FBE2A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44C4E"/>
    <w:multiLevelType w:val="hybridMultilevel"/>
    <w:tmpl w:val="0B8406A4"/>
    <w:lvl w:ilvl="0" w:tplc="19DC5806">
      <w:start w:val="7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0324E"/>
    <w:multiLevelType w:val="hybridMultilevel"/>
    <w:tmpl w:val="18667EF0"/>
    <w:lvl w:ilvl="0" w:tplc="D7CEA1F4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026711757">
    <w:abstractNumId w:val="7"/>
  </w:num>
  <w:num w:numId="2" w16cid:durableId="669791171">
    <w:abstractNumId w:val="4"/>
  </w:num>
  <w:num w:numId="3" w16cid:durableId="696278417">
    <w:abstractNumId w:val="12"/>
  </w:num>
  <w:num w:numId="4" w16cid:durableId="519008194">
    <w:abstractNumId w:val="10"/>
  </w:num>
  <w:num w:numId="5" w16cid:durableId="2035887711">
    <w:abstractNumId w:val="3"/>
  </w:num>
  <w:num w:numId="6" w16cid:durableId="133253401">
    <w:abstractNumId w:val="5"/>
  </w:num>
  <w:num w:numId="7" w16cid:durableId="78259056">
    <w:abstractNumId w:val="0"/>
  </w:num>
  <w:num w:numId="8" w16cid:durableId="429358606">
    <w:abstractNumId w:val="6"/>
  </w:num>
  <w:num w:numId="9" w16cid:durableId="1042249913">
    <w:abstractNumId w:val="6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975257565">
    <w:abstractNumId w:val="1"/>
  </w:num>
  <w:num w:numId="11" w16cid:durableId="160006045">
    <w:abstractNumId w:val="9"/>
  </w:num>
  <w:num w:numId="12" w16cid:durableId="868839771">
    <w:abstractNumId w:val="13"/>
  </w:num>
  <w:num w:numId="13" w16cid:durableId="736561209">
    <w:abstractNumId w:val="2"/>
  </w:num>
  <w:num w:numId="14" w16cid:durableId="1591616269">
    <w:abstractNumId w:val="11"/>
  </w:num>
  <w:num w:numId="15" w16cid:durableId="733357173">
    <w:abstractNumId w:val="14"/>
  </w:num>
  <w:num w:numId="16" w16cid:durableId="936327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00C8E"/>
    <w:rsid w:val="000042E3"/>
    <w:rsid w:val="00026C3D"/>
    <w:rsid w:val="00050B9B"/>
    <w:rsid w:val="0009721D"/>
    <w:rsid w:val="000A0AE7"/>
    <w:rsid w:val="000A3EB5"/>
    <w:rsid w:val="000E4997"/>
    <w:rsid w:val="000F7C57"/>
    <w:rsid w:val="00124DBA"/>
    <w:rsid w:val="00142A2C"/>
    <w:rsid w:val="001A2094"/>
    <w:rsid w:val="001D3C7F"/>
    <w:rsid w:val="001D73BF"/>
    <w:rsid w:val="002129BF"/>
    <w:rsid w:val="00240C5A"/>
    <w:rsid w:val="00255DFD"/>
    <w:rsid w:val="002A331E"/>
    <w:rsid w:val="002D6DC5"/>
    <w:rsid w:val="002E5092"/>
    <w:rsid w:val="002F2A50"/>
    <w:rsid w:val="002F3D58"/>
    <w:rsid w:val="003245A7"/>
    <w:rsid w:val="00330243"/>
    <w:rsid w:val="00334FF6"/>
    <w:rsid w:val="003441A6"/>
    <w:rsid w:val="003522F1"/>
    <w:rsid w:val="00361204"/>
    <w:rsid w:val="00390B3E"/>
    <w:rsid w:val="0039351B"/>
    <w:rsid w:val="003B6154"/>
    <w:rsid w:val="003E0549"/>
    <w:rsid w:val="003E5CDA"/>
    <w:rsid w:val="003F11C9"/>
    <w:rsid w:val="003F4B77"/>
    <w:rsid w:val="0040243B"/>
    <w:rsid w:val="00405E5C"/>
    <w:rsid w:val="00411D00"/>
    <w:rsid w:val="00412218"/>
    <w:rsid w:val="00490D7C"/>
    <w:rsid w:val="004B1B12"/>
    <w:rsid w:val="004C49A2"/>
    <w:rsid w:val="004F67C0"/>
    <w:rsid w:val="0054652B"/>
    <w:rsid w:val="00554B0A"/>
    <w:rsid w:val="00557C4A"/>
    <w:rsid w:val="00571AA8"/>
    <w:rsid w:val="005903FA"/>
    <w:rsid w:val="005C5880"/>
    <w:rsid w:val="00623C3A"/>
    <w:rsid w:val="00627FE4"/>
    <w:rsid w:val="006448A9"/>
    <w:rsid w:val="00664EB8"/>
    <w:rsid w:val="006B7B9D"/>
    <w:rsid w:val="006C0821"/>
    <w:rsid w:val="006C2BB0"/>
    <w:rsid w:val="006C797F"/>
    <w:rsid w:val="00701F81"/>
    <w:rsid w:val="0070372C"/>
    <w:rsid w:val="00731D5A"/>
    <w:rsid w:val="00746B5E"/>
    <w:rsid w:val="007510CF"/>
    <w:rsid w:val="007845C0"/>
    <w:rsid w:val="0079697F"/>
    <w:rsid w:val="007B7448"/>
    <w:rsid w:val="007C7C4F"/>
    <w:rsid w:val="007D7C04"/>
    <w:rsid w:val="00803BAD"/>
    <w:rsid w:val="0080579A"/>
    <w:rsid w:val="008325DF"/>
    <w:rsid w:val="00834AAE"/>
    <w:rsid w:val="00835EE9"/>
    <w:rsid w:val="008A2982"/>
    <w:rsid w:val="008B4F97"/>
    <w:rsid w:val="008D0A4C"/>
    <w:rsid w:val="008D38F8"/>
    <w:rsid w:val="008E2F94"/>
    <w:rsid w:val="00912B78"/>
    <w:rsid w:val="00920FB7"/>
    <w:rsid w:val="009406BF"/>
    <w:rsid w:val="009765EA"/>
    <w:rsid w:val="0098138D"/>
    <w:rsid w:val="009825BD"/>
    <w:rsid w:val="009B4404"/>
    <w:rsid w:val="009B4F94"/>
    <w:rsid w:val="009F0F2E"/>
    <w:rsid w:val="00A113EE"/>
    <w:rsid w:val="00A70BD9"/>
    <w:rsid w:val="00A779E2"/>
    <w:rsid w:val="00A92D8D"/>
    <w:rsid w:val="00AC0AE5"/>
    <w:rsid w:val="00AD78F7"/>
    <w:rsid w:val="00AF3DAF"/>
    <w:rsid w:val="00AF483A"/>
    <w:rsid w:val="00B11A83"/>
    <w:rsid w:val="00B3443B"/>
    <w:rsid w:val="00B34DE1"/>
    <w:rsid w:val="00BA4E8F"/>
    <w:rsid w:val="00BB007D"/>
    <w:rsid w:val="00BB06AA"/>
    <w:rsid w:val="00BB5541"/>
    <w:rsid w:val="00BD16BC"/>
    <w:rsid w:val="00BE036D"/>
    <w:rsid w:val="00BE50DE"/>
    <w:rsid w:val="00C626A2"/>
    <w:rsid w:val="00C675D9"/>
    <w:rsid w:val="00CA0008"/>
    <w:rsid w:val="00CD6A6A"/>
    <w:rsid w:val="00CE499E"/>
    <w:rsid w:val="00CE7554"/>
    <w:rsid w:val="00D11AF2"/>
    <w:rsid w:val="00D37011"/>
    <w:rsid w:val="00D51105"/>
    <w:rsid w:val="00D62D6A"/>
    <w:rsid w:val="00D93E8D"/>
    <w:rsid w:val="00D93E9C"/>
    <w:rsid w:val="00DB17AB"/>
    <w:rsid w:val="00DB3674"/>
    <w:rsid w:val="00DB49DB"/>
    <w:rsid w:val="00DB7692"/>
    <w:rsid w:val="00DE71B0"/>
    <w:rsid w:val="00DF10DB"/>
    <w:rsid w:val="00E00DE3"/>
    <w:rsid w:val="00E0292E"/>
    <w:rsid w:val="00E123F5"/>
    <w:rsid w:val="00E4678B"/>
    <w:rsid w:val="00E55EB0"/>
    <w:rsid w:val="00E64EBE"/>
    <w:rsid w:val="00E65833"/>
    <w:rsid w:val="00E66D32"/>
    <w:rsid w:val="00F05EB1"/>
    <w:rsid w:val="00F34028"/>
    <w:rsid w:val="00F47177"/>
    <w:rsid w:val="00F52410"/>
    <w:rsid w:val="00F82B8B"/>
    <w:rsid w:val="00F82C65"/>
    <w:rsid w:val="00FA3185"/>
    <w:rsid w:val="00FA58CF"/>
    <w:rsid w:val="00FB2B51"/>
    <w:rsid w:val="00F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45C9F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A83"/>
    <w:pPr>
      <w:ind w:left="720"/>
      <w:contextualSpacing/>
    </w:pPr>
  </w:style>
  <w:style w:type="paragraph" w:styleId="NormalnyWeb">
    <w:name w:val="Normal (Web)"/>
    <w:basedOn w:val="Normalny"/>
    <w:qFormat/>
    <w:rsid w:val="004B1B1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A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A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1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F1D6691-53A2-4768-9F8D-2EB763E5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Edyta Wrzosek</cp:lastModifiedBy>
  <cp:revision>2</cp:revision>
  <cp:lastPrinted>2024-07-23T13:09:00Z</cp:lastPrinted>
  <dcterms:created xsi:type="dcterms:W3CDTF">2026-04-13T13:41:00Z</dcterms:created>
  <dcterms:modified xsi:type="dcterms:W3CDTF">2026-04-13T13:41:00Z</dcterms:modified>
</cp:coreProperties>
</file>