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D21190" w14:textId="2B0A7119" w:rsidR="00BD64E9" w:rsidRPr="001A1EC1" w:rsidRDefault="006235EF">
      <w:pPr>
        <w:spacing w:after="83"/>
        <w:ind w:left="-954" w:right="-670"/>
        <w:rPr>
          <w:color w:val="auto"/>
        </w:rPr>
      </w:pPr>
      <w:r w:rsidRPr="001A1EC1">
        <w:rPr>
          <w:noProof/>
          <w:color w:val="auto"/>
        </w:rPr>
        <mc:AlternateContent>
          <mc:Choice Requires="wpg">
            <w:drawing>
              <wp:inline distT="0" distB="0" distL="0" distR="0" wp14:anchorId="697002DF" wp14:editId="4AA1A41F">
                <wp:extent cx="6972300" cy="968375"/>
                <wp:effectExtent l="0" t="0" r="0" b="0"/>
                <wp:docPr id="871" name="Group 8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72300" cy="968375"/>
                          <a:chOff x="0" y="0"/>
                          <a:chExt cx="6972300" cy="968375"/>
                        </a:xfrm>
                      </wpg:grpSpPr>
                      <pic:pic xmlns:pic="http://schemas.openxmlformats.org/drawingml/2006/picture">
                        <pic:nvPicPr>
                          <pic:cNvPr id="115" name="Picture 11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90500" y="0"/>
                            <a:ext cx="876300" cy="8763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6" name="Rectangle 116"/>
                        <wps:cNvSpPr/>
                        <wps:spPr>
                          <a:xfrm>
                            <a:off x="2375649" y="172742"/>
                            <a:ext cx="4672929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009A84" w14:textId="77777777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POWIATOWA STACJA SANITARNO-EPIDEMIOLOGICZNA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3515119" y="318780"/>
                            <a:ext cx="1593936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CE451E" w14:textId="77777777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W SIEMIATYCZACH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6" name="Rectangle 856"/>
                        <wps:cNvSpPr/>
                        <wps:spPr>
                          <a:xfrm>
                            <a:off x="2981846" y="537842"/>
                            <a:ext cx="525817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1F87A3" w14:textId="77777777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17-300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7" name="Rectangle 857"/>
                        <wps:cNvSpPr/>
                        <wps:spPr>
                          <a:xfrm>
                            <a:off x="3377197" y="537842"/>
                            <a:ext cx="1351415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371B4C" w14:textId="77777777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Siemiatycze, ul.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4393718" y="537842"/>
                            <a:ext cx="899953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2D6974" w14:textId="029BD29B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Kościuszki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5071200" y="537842"/>
                            <a:ext cx="234751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4B51D9" w14:textId="6EB4C0C7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35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1575041" y="683879"/>
                            <a:ext cx="6802530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68EF78" w14:textId="443B830A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tel. sekr. (85) 65</w:t>
                              </w:r>
                              <w:r w:rsidR="00935EB4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6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-</w:t>
                              </w:r>
                              <w:r w:rsidR="00935EB4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04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-</w:t>
                              </w:r>
                              <w:r w:rsidR="00935EB4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36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, fax. (85) 65</w:t>
                              </w:r>
                              <w:r w:rsidR="00935EB4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6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-</w:t>
                              </w:r>
                              <w:r w:rsidR="00935EB4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04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-</w:t>
                              </w:r>
                              <w:r w:rsidR="00935EB4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36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, e-mail: psse</w:t>
                              </w:r>
                              <w:r w:rsidR="00935EB4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siemiatycze</w:t>
                              </w:r>
                              <w:r w:rsidR="00935EB4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@sanepid.gov.pl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Shape 122"/>
                        <wps:cNvSpPr/>
                        <wps:spPr>
                          <a:xfrm>
                            <a:off x="0" y="968375"/>
                            <a:ext cx="6972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2300">
                                <a:moveTo>
                                  <a:pt x="0" y="0"/>
                                </a:moveTo>
                                <a:lnTo>
                                  <a:pt x="6972300" y="0"/>
                                </a:lnTo>
                              </a:path>
                            </a:pathLst>
                          </a:custGeom>
                          <a:ln w="38100" cap="flat">
                            <a:miter lim="127000"/>
                          </a:ln>
                        </wps:spPr>
                        <wps:style>
                          <a:lnRef idx="1">
                            <a:srgbClr val="000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7002DF" id="Group 871" o:spid="_x0000_s1026" style="width:549pt;height:76.25pt;mso-position-horizontal-relative:char;mso-position-vertical-relative:line" coordsize="69723,968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5" o:spid="_x0000_s1027" type="#_x0000_t75" style="position:absolute;left:1905;width:8763;height:8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">
                  <v:imagedata r:id="rId6" o:title=""/>
                </v:shape>
                <v:rect id="Rectangle 116" o:spid="_x0000_s1028" style="position:absolute;left:23756;top:1727;width:46729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14:paraId="55009A84" w14:textId="77777777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POWIATOWA STACJA SANITARNO-EPIDEMIOLOGICZNA </w:t>
                        </w:r>
                      </w:p>
                    </w:txbxContent>
                  </v:textbox>
                </v:rect>
                <v:rect id="Rectangle 117" o:spid="_x0000_s1029" style="position:absolute;left:35151;top:3187;width:15939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14:paraId="65CE451E" w14:textId="77777777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W SIEMIATYCZACH</w:t>
                        </w:r>
                      </w:p>
                    </w:txbxContent>
                  </v:textbox>
                </v:rect>
                <v:rect id="Rectangle 856" o:spid="_x0000_s1030" style="position:absolute;left:29818;top:5378;width:5258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" filled="f" stroked="f">
                  <v:textbox inset="0,0,0,0">
                    <w:txbxContent>
                      <w:p w14:paraId="3C1F87A3" w14:textId="77777777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17-300</w:t>
                        </w:r>
                      </w:p>
                    </w:txbxContent>
                  </v:textbox>
                </v:rect>
                <v:rect id="Rectangle 857" o:spid="_x0000_s1031" style="position:absolute;left:33771;top:5378;width:13515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" filled="f" stroked="f">
                  <v:textbox inset="0,0,0,0">
                    <w:txbxContent>
                      <w:p w14:paraId="31371B4C" w14:textId="77777777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Siemiatycze, ul. </w:t>
                        </w:r>
                      </w:p>
                    </w:txbxContent>
                  </v:textbox>
                </v:rect>
                <v:rect id="Rectangle 119" o:spid="_x0000_s1032" style="position:absolute;left:43937;top:5378;width:8999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14:paraId="042D6974" w14:textId="029BD29B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Kościuszki</w:t>
                        </w:r>
                      </w:p>
                    </w:txbxContent>
                  </v:textbox>
                </v:rect>
                <v:rect id="Rectangle 120" o:spid="_x0000_s1033" style="position:absolute;left:50712;top:5378;width:2347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14:paraId="114B51D9" w14:textId="6EB4C0C7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35</w:t>
                        </w:r>
                      </w:p>
                    </w:txbxContent>
                  </v:textbox>
                </v:rect>
                <v:rect id="Rectangle 121" o:spid="_x0000_s1034" style="position:absolute;left:15750;top:6838;width:68025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14:paraId="5268EF78" w14:textId="443B830A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tel. sekr. (85) 65</w:t>
                        </w:r>
                        <w:r w:rsidR="00935EB4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6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-</w:t>
                        </w:r>
                        <w:r w:rsidR="00935EB4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04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-</w:t>
                        </w:r>
                        <w:r w:rsidR="00935EB4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36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, fax. (85) 65</w:t>
                        </w:r>
                        <w:r w:rsidR="00935EB4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6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-</w:t>
                        </w:r>
                        <w:r w:rsidR="00935EB4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04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-</w:t>
                        </w:r>
                        <w:r w:rsidR="00935EB4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36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, e-mail: psse</w:t>
                        </w:r>
                        <w:r w:rsidR="00935EB4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siemiatycze</w:t>
                        </w:r>
                        <w:r w:rsidR="00935EB4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@sanepid.gov.pl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2" o:spid="_x0000_s1035" style="position:absolute;top:9683;width:69723;height:0;visibility:visible;mso-wrap-style:square;v-text-anchor:top" coordsize="6972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" path="m,l6972300,e" filled="f" strokecolor="navy" strokeweight="3pt">
                  <v:stroke miterlimit="83231f" joinstyle="miter"/>
                  <v:path arrowok="t" textboxrect="0,0,6972300,0"/>
                </v:shape>
                <w10:anchorlock/>
              </v:group>
            </w:pict>
          </mc:Fallback>
        </mc:AlternateContent>
      </w:r>
    </w:p>
    <w:p w14:paraId="6FF885F2" w14:textId="6C5E4C21" w:rsidR="00BD64E9" w:rsidRPr="001A1EC1" w:rsidRDefault="006235EF" w:rsidP="003A749C">
      <w:pPr>
        <w:tabs>
          <w:tab w:val="center" w:pos="6061"/>
          <w:tab w:val="center" w:pos="7919"/>
        </w:tabs>
        <w:spacing w:after="0" w:line="240" w:lineRule="auto"/>
        <w:jc w:val="right"/>
        <w:rPr>
          <w:color w:val="auto"/>
        </w:rPr>
      </w:pPr>
      <w:r w:rsidRPr="001A1EC1">
        <w:rPr>
          <w:color w:val="auto"/>
        </w:rPr>
        <w:tab/>
      </w:r>
      <w:r w:rsidRPr="001A1EC1">
        <w:rPr>
          <w:rFonts w:ascii="Times New Roman" w:eastAsia="Times New Roman" w:hAnsi="Times New Roman" w:cs="Times New Roman"/>
          <w:color w:val="auto"/>
        </w:rPr>
        <w:t xml:space="preserve">    </w:t>
      </w:r>
      <w:r w:rsidRPr="001A1EC1">
        <w:rPr>
          <w:rFonts w:eastAsia="Times New Roman"/>
          <w:color w:val="auto"/>
        </w:rPr>
        <w:tab/>
        <w:t xml:space="preserve">Siemiatycze, </w:t>
      </w:r>
      <w:r w:rsidR="00D87D6C">
        <w:rPr>
          <w:rFonts w:eastAsia="Times New Roman"/>
          <w:color w:val="auto"/>
        </w:rPr>
        <w:t>27</w:t>
      </w:r>
      <w:r w:rsidRPr="001A1EC1">
        <w:rPr>
          <w:rFonts w:eastAsia="Times New Roman"/>
          <w:color w:val="auto"/>
        </w:rPr>
        <w:t>.</w:t>
      </w:r>
      <w:r w:rsidR="00AF2F4F" w:rsidRPr="001A1EC1">
        <w:rPr>
          <w:rFonts w:eastAsia="Times New Roman"/>
          <w:color w:val="auto"/>
        </w:rPr>
        <w:t>1</w:t>
      </w:r>
      <w:r w:rsidR="001B1FA1">
        <w:rPr>
          <w:rFonts w:eastAsia="Times New Roman"/>
          <w:color w:val="auto"/>
        </w:rPr>
        <w:t>2</w:t>
      </w:r>
      <w:r w:rsidRPr="001A1EC1">
        <w:rPr>
          <w:rFonts w:eastAsia="Times New Roman"/>
          <w:color w:val="auto"/>
        </w:rPr>
        <w:t>.202</w:t>
      </w:r>
      <w:r w:rsidR="00D87D6C">
        <w:rPr>
          <w:rFonts w:eastAsia="Times New Roman"/>
          <w:color w:val="auto"/>
        </w:rPr>
        <w:t>4</w:t>
      </w:r>
      <w:r w:rsidRPr="001A1EC1">
        <w:rPr>
          <w:rFonts w:eastAsia="Times New Roman"/>
          <w:color w:val="auto"/>
        </w:rPr>
        <w:t>r.</w:t>
      </w:r>
    </w:p>
    <w:p w14:paraId="2C377D71" w14:textId="47E3516B" w:rsidR="00BD64E9" w:rsidRPr="001A1EC1" w:rsidRDefault="006235EF" w:rsidP="003A749C">
      <w:pPr>
        <w:spacing w:after="0" w:line="240" w:lineRule="auto"/>
        <w:ind w:left="-5" w:right="11" w:hanging="10"/>
        <w:rPr>
          <w:color w:val="auto"/>
        </w:rPr>
      </w:pPr>
      <w:r w:rsidRPr="001A1EC1">
        <w:rPr>
          <w:rFonts w:eastAsia="Times New Roman"/>
          <w:color w:val="auto"/>
        </w:rPr>
        <w:t>HK.045</w:t>
      </w:r>
      <w:r w:rsidR="00935EB4">
        <w:rPr>
          <w:rFonts w:eastAsia="Times New Roman"/>
          <w:color w:val="auto"/>
        </w:rPr>
        <w:t>.</w:t>
      </w:r>
      <w:r w:rsidR="00D87D6C">
        <w:rPr>
          <w:rFonts w:eastAsia="Times New Roman"/>
          <w:color w:val="auto"/>
        </w:rPr>
        <w:t>29</w:t>
      </w:r>
      <w:r w:rsidRPr="001A1EC1">
        <w:rPr>
          <w:rFonts w:eastAsia="Times New Roman"/>
          <w:color w:val="auto"/>
        </w:rPr>
        <w:t>.202</w:t>
      </w:r>
      <w:r w:rsidR="00D87D6C">
        <w:rPr>
          <w:rFonts w:eastAsia="Times New Roman"/>
          <w:color w:val="auto"/>
        </w:rPr>
        <w:t>4</w:t>
      </w:r>
      <w:r w:rsidRPr="001A1EC1">
        <w:rPr>
          <w:rFonts w:eastAsia="Times New Roman"/>
          <w:color w:val="auto"/>
        </w:rPr>
        <w:t xml:space="preserve"> </w:t>
      </w:r>
    </w:p>
    <w:p w14:paraId="4B8FFF01" w14:textId="08F017CE" w:rsidR="00BD64E9" w:rsidRPr="001A1EC1" w:rsidRDefault="006235EF" w:rsidP="002D3059">
      <w:pPr>
        <w:spacing w:after="0" w:line="240" w:lineRule="auto"/>
        <w:ind w:left="581" w:hanging="10"/>
        <w:jc w:val="right"/>
        <w:rPr>
          <w:color w:val="auto"/>
        </w:rPr>
      </w:pPr>
      <w:r w:rsidRPr="001A1EC1">
        <w:rPr>
          <w:rFonts w:eastAsia="Times New Roman"/>
          <w:b/>
          <w:color w:val="auto"/>
        </w:rPr>
        <w:t xml:space="preserve">                                                </w:t>
      </w:r>
    </w:p>
    <w:p w14:paraId="6E3695CA" w14:textId="73310A34" w:rsidR="00BD64E9" w:rsidRPr="001A1EC1" w:rsidRDefault="00BD64E9" w:rsidP="003A749C">
      <w:pPr>
        <w:spacing w:after="0" w:line="240" w:lineRule="auto"/>
        <w:jc w:val="center"/>
        <w:rPr>
          <w:color w:val="auto"/>
        </w:rPr>
      </w:pPr>
    </w:p>
    <w:p w14:paraId="6506DEE7" w14:textId="77777777" w:rsidR="007106B1" w:rsidRPr="001A1EC1" w:rsidRDefault="00B767CF" w:rsidP="003A749C">
      <w:pPr>
        <w:spacing w:after="0" w:line="240" w:lineRule="auto"/>
        <w:ind w:hanging="10"/>
        <w:jc w:val="center"/>
        <w:rPr>
          <w:rFonts w:eastAsia="Times New Roman"/>
          <w:b/>
          <w:color w:val="auto"/>
        </w:rPr>
      </w:pPr>
      <w:r w:rsidRPr="001A1EC1">
        <w:rPr>
          <w:rFonts w:eastAsia="Times New Roman"/>
          <w:b/>
          <w:color w:val="auto"/>
        </w:rPr>
        <w:t>Ocena okresowa jakości wody przeznaczonej do spożycia przez ludzi</w:t>
      </w:r>
      <w:r w:rsidR="000578E9" w:rsidRPr="001A1EC1">
        <w:rPr>
          <w:rFonts w:eastAsia="Times New Roman"/>
          <w:b/>
          <w:color w:val="auto"/>
        </w:rPr>
        <w:t xml:space="preserve"> </w:t>
      </w:r>
    </w:p>
    <w:p w14:paraId="61C80A59" w14:textId="70FE3059" w:rsidR="00BD64E9" w:rsidRPr="001A1EC1" w:rsidRDefault="006235EF" w:rsidP="003A749C">
      <w:pPr>
        <w:spacing w:after="0" w:line="240" w:lineRule="auto"/>
        <w:ind w:hanging="10"/>
        <w:jc w:val="center"/>
        <w:rPr>
          <w:rFonts w:eastAsia="Times New Roman"/>
          <w:b/>
          <w:color w:val="auto"/>
        </w:rPr>
      </w:pPr>
      <w:r w:rsidRPr="001A1EC1">
        <w:rPr>
          <w:rFonts w:eastAsia="Times New Roman"/>
          <w:b/>
          <w:color w:val="auto"/>
        </w:rPr>
        <w:t xml:space="preserve">z wodociągu </w:t>
      </w:r>
      <w:r w:rsidR="00A737E1">
        <w:rPr>
          <w:rFonts w:eastAsia="Times New Roman"/>
          <w:b/>
          <w:color w:val="auto"/>
        </w:rPr>
        <w:t>Czarna Średnia</w:t>
      </w:r>
      <w:r w:rsidR="007106B1" w:rsidRPr="001A1EC1">
        <w:rPr>
          <w:rFonts w:eastAsia="Times New Roman"/>
          <w:b/>
          <w:color w:val="auto"/>
        </w:rPr>
        <w:t xml:space="preserve"> za 202</w:t>
      </w:r>
      <w:r w:rsidR="00D87D6C">
        <w:rPr>
          <w:rFonts w:eastAsia="Times New Roman"/>
          <w:b/>
          <w:color w:val="auto"/>
        </w:rPr>
        <w:t>4</w:t>
      </w:r>
      <w:r w:rsidR="007106B1" w:rsidRPr="001A1EC1">
        <w:rPr>
          <w:rFonts w:eastAsia="Times New Roman"/>
          <w:b/>
          <w:color w:val="auto"/>
        </w:rPr>
        <w:t>r.</w:t>
      </w:r>
    </w:p>
    <w:p w14:paraId="3BED9AFF" w14:textId="77777777" w:rsidR="00B767CF" w:rsidRPr="001A1EC1" w:rsidRDefault="00B767CF" w:rsidP="003A749C">
      <w:pPr>
        <w:spacing w:after="0" w:line="240" w:lineRule="auto"/>
        <w:ind w:hanging="10"/>
        <w:jc w:val="center"/>
        <w:rPr>
          <w:color w:val="auto"/>
        </w:rPr>
      </w:pPr>
    </w:p>
    <w:p w14:paraId="0250F8C4" w14:textId="00896F92" w:rsidR="00BD01CD" w:rsidRPr="001A1EC1" w:rsidRDefault="006235EF" w:rsidP="003A749C">
      <w:pPr>
        <w:spacing w:after="0" w:line="240" w:lineRule="auto"/>
        <w:ind w:right="11" w:firstLine="567"/>
        <w:jc w:val="both"/>
        <w:rPr>
          <w:rFonts w:eastAsia="Times New Roman"/>
          <w:color w:val="auto"/>
        </w:rPr>
      </w:pPr>
      <w:r w:rsidRPr="001A1EC1">
        <w:rPr>
          <w:rFonts w:eastAsia="Times New Roman"/>
          <w:color w:val="auto"/>
        </w:rPr>
        <w:t>Państwowy Powiatowy Inspektor Sanitarny w Siemiatyczach działając na podstawie</w:t>
      </w:r>
      <w:r w:rsidR="00B767CF" w:rsidRPr="001A1EC1">
        <w:rPr>
          <w:rFonts w:eastAsia="Times New Roman"/>
          <w:color w:val="auto"/>
        </w:rPr>
        <w:t xml:space="preserve"> art. 4 ust. 1 pkt 1 ustawy z dnia 14 marca 1985r. o Państwowej Inspekcji Sanitarnej (Dz. U. z 202</w:t>
      </w:r>
      <w:r w:rsidR="00D87D6C">
        <w:rPr>
          <w:rFonts w:eastAsia="Times New Roman"/>
          <w:color w:val="auto"/>
        </w:rPr>
        <w:t>4</w:t>
      </w:r>
      <w:r w:rsidR="00B767CF" w:rsidRPr="001A1EC1">
        <w:rPr>
          <w:rFonts w:eastAsia="Times New Roman"/>
          <w:color w:val="auto"/>
        </w:rPr>
        <w:t xml:space="preserve">r. poz. </w:t>
      </w:r>
      <w:r w:rsidR="00D87D6C">
        <w:rPr>
          <w:rFonts w:eastAsia="Times New Roman"/>
          <w:color w:val="auto"/>
        </w:rPr>
        <w:t>416</w:t>
      </w:r>
      <w:r w:rsidR="00B767CF" w:rsidRPr="001A1EC1">
        <w:rPr>
          <w:rFonts w:eastAsia="Times New Roman"/>
          <w:color w:val="auto"/>
        </w:rPr>
        <w:t xml:space="preserve">) </w:t>
      </w:r>
      <w:r w:rsidRPr="001A1EC1">
        <w:rPr>
          <w:rFonts w:eastAsia="Times New Roman"/>
          <w:color w:val="auto"/>
        </w:rPr>
        <w:t>art.</w:t>
      </w:r>
      <w:r w:rsidR="00B767CF" w:rsidRPr="001A1EC1">
        <w:rPr>
          <w:rFonts w:eastAsia="Times New Roman"/>
          <w:color w:val="auto"/>
        </w:rPr>
        <w:t xml:space="preserve"> 3 ust. 1, </w:t>
      </w:r>
      <w:r w:rsidR="00BD01CD" w:rsidRPr="001A1EC1">
        <w:rPr>
          <w:rFonts w:eastAsia="Times New Roman"/>
          <w:color w:val="auto"/>
        </w:rPr>
        <w:t>art.</w:t>
      </w:r>
      <w:r w:rsidRPr="001A1EC1">
        <w:rPr>
          <w:rFonts w:eastAsia="Times New Roman"/>
          <w:color w:val="auto"/>
        </w:rPr>
        <w:t xml:space="preserve"> 12 ust. 1</w:t>
      </w:r>
      <w:r w:rsidR="00BD01CD" w:rsidRPr="001A1EC1">
        <w:rPr>
          <w:rFonts w:eastAsia="Times New Roman"/>
          <w:color w:val="auto"/>
        </w:rPr>
        <w:t xml:space="preserve"> i 5</w:t>
      </w:r>
      <w:r w:rsidR="00B767CF" w:rsidRPr="001A1EC1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>Ustawy z dnia 7 czerwca 2001r. o zbiorowym zaopatrzeniu w wodę</w:t>
      </w:r>
      <w:r w:rsidR="00BD01CD" w:rsidRPr="001A1EC1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>i zbiorowym odprowadzeniu ścieków</w:t>
      </w:r>
      <w:r w:rsidR="00BD01CD" w:rsidRPr="001A1EC1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>(Dz. U.  z 202</w:t>
      </w:r>
      <w:r w:rsidR="00D87D6C">
        <w:rPr>
          <w:rFonts w:eastAsia="Times New Roman"/>
          <w:color w:val="auto"/>
        </w:rPr>
        <w:t>4</w:t>
      </w:r>
      <w:r w:rsidRPr="001A1EC1">
        <w:rPr>
          <w:rFonts w:eastAsia="Times New Roman"/>
          <w:color w:val="auto"/>
        </w:rPr>
        <w:t xml:space="preserve">r.  poz. </w:t>
      </w:r>
      <w:r w:rsidR="00D87D6C">
        <w:rPr>
          <w:rFonts w:eastAsia="Times New Roman"/>
          <w:color w:val="auto"/>
        </w:rPr>
        <w:t>757</w:t>
      </w:r>
      <w:r w:rsidRPr="001A1EC1">
        <w:rPr>
          <w:rFonts w:eastAsia="Times New Roman"/>
          <w:color w:val="auto"/>
        </w:rPr>
        <w:t xml:space="preserve">) oraz § </w:t>
      </w:r>
      <w:r w:rsidR="00BD01CD" w:rsidRPr="001A1EC1">
        <w:rPr>
          <w:rFonts w:eastAsia="Times New Roman"/>
          <w:color w:val="auto"/>
        </w:rPr>
        <w:t>22</w:t>
      </w:r>
      <w:r w:rsidRPr="001A1EC1">
        <w:rPr>
          <w:rFonts w:eastAsia="Times New Roman"/>
          <w:color w:val="auto"/>
        </w:rPr>
        <w:t xml:space="preserve"> rozporządzenia Ministra Zdrowia</w:t>
      </w:r>
      <w:r w:rsidR="00BD01CD" w:rsidRPr="001A1EC1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>z dnia 7 grudnia 2017 r. w sprawie  jakości wody przeznaczonej do  spożycia przez ludzi</w:t>
      </w:r>
      <w:r w:rsidR="00B73D29" w:rsidRPr="001A1EC1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>(Dz. U. z 2017r., poz. 2294) po</w:t>
      </w:r>
      <w:r w:rsidR="00BD01CD" w:rsidRPr="001A1EC1">
        <w:rPr>
          <w:rFonts w:eastAsia="Times New Roman"/>
          <w:color w:val="auto"/>
        </w:rPr>
        <w:t xml:space="preserve"> analizie przekazywanych przez przedsiębiorstwo wodociągowo- kanalizacyjne</w:t>
      </w:r>
      <w:r w:rsidR="00B73D29" w:rsidRPr="001A1EC1">
        <w:rPr>
          <w:rFonts w:eastAsia="Times New Roman"/>
          <w:color w:val="auto"/>
        </w:rPr>
        <w:t xml:space="preserve"> </w:t>
      </w:r>
      <w:r w:rsidR="00BD01CD" w:rsidRPr="001A1EC1">
        <w:rPr>
          <w:rFonts w:eastAsia="Times New Roman"/>
          <w:color w:val="auto"/>
        </w:rPr>
        <w:t xml:space="preserve">sprawozdań z wyników badań laboratoryjnych wody, realizowanych w ramach kontroli wewnętrznej oraz monitoringu prowadzonego w ramach bieżącego nadzoru sanitarnego </w:t>
      </w:r>
    </w:p>
    <w:p w14:paraId="7D2E274D" w14:textId="77777777" w:rsidR="003A749C" w:rsidRPr="001A1EC1" w:rsidRDefault="003A749C" w:rsidP="003A749C">
      <w:pPr>
        <w:spacing w:after="0" w:line="240" w:lineRule="auto"/>
        <w:ind w:right="11" w:firstLine="567"/>
        <w:jc w:val="both"/>
        <w:rPr>
          <w:rFonts w:eastAsia="Times New Roman"/>
          <w:color w:val="auto"/>
          <w:sz w:val="10"/>
          <w:szCs w:val="10"/>
        </w:rPr>
      </w:pPr>
    </w:p>
    <w:p w14:paraId="15C14DDA" w14:textId="77777777" w:rsidR="00BD01CD" w:rsidRPr="001A1EC1" w:rsidRDefault="006235EF" w:rsidP="003A749C">
      <w:pPr>
        <w:spacing w:after="0" w:line="240" w:lineRule="auto"/>
        <w:ind w:left="-5" w:firstLine="5"/>
        <w:jc w:val="center"/>
        <w:rPr>
          <w:rFonts w:eastAsia="Times New Roman"/>
          <w:b/>
          <w:color w:val="auto"/>
        </w:rPr>
      </w:pPr>
      <w:r w:rsidRPr="001A1EC1">
        <w:rPr>
          <w:rFonts w:eastAsia="Times New Roman"/>
          <w:b/>
          <w:color w:val="auto"/>
        </w:rPr>
        <w:t>stwierdza</w:t>
      </w:r>
    </w:p>
    <w:p w14:paraId="7B38F657" w14:textId="5D243AB7" w:rsidR="00BD64E9" w:rsidRPr="00D87D6C" w:rsidRDefault="00BD01CD" w:rsidP="003A749C">
      <w:pPr>
        <w:spacing w:after="0" w:line="240" w:lineRule="auto"/>
        <w:ind w:left="-5" w:firstLine="5"/>
        <w:jc w:val="center"/>
        <w:rPr>
          <w:rFonts w:eastAsia="Times New Roman"/>
          <w:b/>
          <w:bCs/>
          <w:color w:val="auto"/>
          <w:u w:val="single"/>
        </w:rPr>
      </w:pPr>
      <w:r w:rsidRPr="00D87D6C">
        <w:rPr>
          <w:rFonts w:eastAsia="Times New Roman"/>
          <w:b/>
          <w:bCs/>
          <w:color w:val="auto"/>
          <w:u w:val="single"/>
        </w:rPr>
        <w:t xml:space="preserve">przydatność wody do spożycia z wodociągu </w:t>
      </w:r>
      <w:r w:rsidR="00A737E1" w:rsidRPr="00D87D6C">
        <w:rPr>
          <w:rFonts w:eastAsia="Times New Roman"/>
          <w:b/>
          <w:bCs/>
          <w:color w:val="auto"/>
          <w:u w:val="single"/>
        </w:rPr>
        <w:t>Czarna Średnia</w:t>
      </w:r>
    </w:p>
    <w:p w14:paraId="6148039C" w14:textId="6B066B3F" w:rsidR="00BD01CD" w:rsidRPr="001A1EC1" w:rsidRDefault="00BD01CD" w:rsidP="003A749C">
      <w:pPr>
        <w:spacing w:after="0" w:line="240" w:lineRule="auto"/>
        <w:ind w:left="-5" w:firstLine="5"/>
        <w:jc w:val="center"/>
        <w:rPr>
          <w:rFonts w:eastAsia="Times New Roman"/>
          <w:color w:val="auto"/>
          <w:sz w:val="10"/>
          <w:szCs w:val="10"/>
          <w:u w:val="single"/>
        </w:rPr>
      </w:pPr>
    </w:p>
    <w:p w14:paraId="704D3A82" w14:textId="77777777" w:rsidR="00B73D29" w:rsidRPr="001A1EC1" w:rsidRDefault="00B73D29" w:rsidP="003A749C">
      <w:pPr>
        <w:spacing w:after="0" w:line="240" w:lineRule="auto"/>
        <w:ind w:left="-5" w:firstLine="5"/>
        <w:jc w:val="center"/>
        <w:rPr>
          <w:rFonts w:eastAsia="Times New Roman"/>
          <w:color w:val="auto"/>
          <w:sz w:val="10"/>
          <w:szCs w:val="10"/>
          <w:u w:val="single"/>
        </w:rPr>
      </w:pPr>
    </w:p>
    <w:p w14:paraId="182A87B3" w14:textId="6A09D7ED" w:rsidR="00A64704" w:rsidRPr="001A1EC1" w:rsidRDefault="00A64704" w:rsidP="003A749C">
      <w:pPr>
        <w:spacing w:after="0" w:line="240" w:lineRule="auto"/>
        <w:ind w:left="-5" w:firstLine="5"/>
        <w:jc w:val="center"/>
        <w:rPr>
          <w:rFonts w:eastAsia="Times New Roman"/>
          <w:b/>
          <w:bCs/>
          <w:color w:val="auto"/>
        </w:rPr>
      </w:pPr>
      <w:r w:rsidRPr="001A1EC1">
        <w:rPr>
          <w:rFonts w:eastAsia="Times New Roman"/>
          <w:b/>
          <w:bCs/>
          <w:color w:val="auto"/>
        </w:rPr>
        <w:t>Uzasadnienie</w:t>
      </w:r>
    </w:p>
    <w:p w14:paraId="16AD94BD" w14:textId="77777777" w:rsidR="00A64704" w:rsidRPr="001A1EC1" w:rsidRDefault="00A64704" w:rsidP="003A749C">
      <w:pPr>
        <w:spacing w:after="0" w:line="240" w:lineRule="auto"/>
        <w:ind w:left="-5" w:firstLine="5"/>
        <w:jc w:val="center"/>
        <w:rPr>
          <w:b/>
          <w:bCs/>
          <w:color w:val="auto"/>
          <w:sz w:val="12"/>
          <w:szCs w:val="12"/>
        </w:rPr>
      </w:pPr>
    </w:p>
    <w:p w14:paraId="4733986F" w14:textId="496FE810" w:rsidR="00DF7C96" w:rsidRPr="001A1EC1" w:rsidRDefault="007106B1" w:rsidP="003A749C">
      <w:pPr>
        <w:spacing w:after="0" w:line="240" w:lineRule="auto"/>
        <w:ind w:left="10" w:right="-15" w:firstLine="557"/>
        <w:jc w:val="both"/>
        <w:rPr>
          <w:rFonts w:eastAsia="Times New Roman"/>
          <w:color w:val="auto"/>
        </w:rPr>
      </w:pPr>
      <w:r w:rsidRPr="001A1EC1">
        <w:rPr>
          <w:rFonts w:eastAsia="Times New Roman"/>
          <w:color w:val="auto"/>
        </w:rPr>
        <w:t>Monitoring jakości wody realizowany był zg</w:t>
      </w:r>
      <w:r w:rsidR="00DF7C96" w:rsidRPr="001A1EC1">
        <w:rPr>
          <w:rFonts w:eastAsia="Times New Roman"/>
          <w:color w:val="auto"/>
        </w:rPr>
        <w:t>odnie z ustalonym na 202</w:t>
      </w:r>
      <w:r w:rsidR="00D87D6C">
        <w:rPr>
          <w:rFonts w:eastAsia="Times New Roman"/>
          <w:color w:val="auto"/>
        </w:rPr>
        <w:t>4</w:t>
      </w:r>
      <w:r w:rsidR="00DF7C96" w:rsidRPr="001A1EC1">
        <w:rPr>
          <w:rFonts w:eastAsia="Times New Roman"/>
          <w:color w:val="auto"/>
        </w:rPr>
        <w:t>r. harmonogramem poboru próbek wody</w:t>
      </w:r>
      <w:r w:rsidR="003312BC" w:rsidRPr="001A1EC1">
        <w:rPr>
          <w:rFonts w:eastAsia="Times New Roman"/>
          <w:color w:val="auto"/>
        </w:rPr>
        <w:t xml:space="preserve">. System monitoringu obejmował zarówno badania próbek wody, w celu weryfikacji jej jakości mikrobiologicznej, skuteczności uzdatniania i wskaźników </w:t>
      </w:r>
      <w:r w:rsidR="004B10B1" w:rsidRPr="001A1EC1">
        <w:rPr>
          <w:rFonts w:eastAsia="Times New Roman"/>
          <w:color w:val="auto"/>
        </w:rPr>
        <w:t xml:space="preserve">decydujących o akceptowalności tej wody przez konsumentów ( </w:t>
      </w:r>
      <w:r w:rsidR="00DF7C96" w:rsidRPr="001A1EC1">
        <w:rPr>
          <w:rFonts w:eastAsia="Times New Roman"/>
          <w:color w:val="auto"/>
        </w:rPr>
        <w:t>monitoringu parametrów grupy A</w:t>
      </w:r>
      <w:r w:rsidR="004B10B1" w:rsidRPr="001A1EC1">
        <w:rPr>
          <w:rFonts w:eastAsia="Times New Roman"/>
          <w:color w:val="auto"/>
        </w:rPr>
        <w:t>)</w:t>
      </w:r>
      <w:r w:rsidR="00DF7C96" w:rsidRPr="001A1EC1">
        <w:rPr>
          <w:rFonts w:eastAsia="Times New Roman"/>
          <w:color w:val="auto"/>
        </w:rPr>
        <w:t xml:space="preserve"> oraz </w:t>
      </w:r>
      <w:r w:rsidR="004B10B1" w:rsidRPr="001A1EC1">
        <w:rPr>
          <w:rFonts w:eastAsia="Times New Roman"/>
          <w:color w:val="auto"/>
        </w:rPr>
        <w:t>badania, w których analizowany jest poszerzony zakres parametrów umożliwiający pełną ocenę bezpieczeństwa wody dla zdrowia ludzi (</w:t>
      </w:r>
      <w:r w:rsidR="00DF7C96" w:rsidRPr="001A1EC1">
        <w:rPr>
          <w:rFonts w:eastAsia="Times New Roman"/>
          <w:color w:val="auto"/>
        </w:rPr>
        <w:t>parametrów grupy</w:t>
      </w:r>
      <w:r w:rsidR="001F0506" w:rsidRPr="001A1EC1">
        <w:rPr>
          <w:rFonts w:eastAsia="Times New Roman"/>
          <w:color w:val="auto"/>
        </w:rPr>
        <w:t xml:space="preserve"> B</w:t>
      </w:r>
      <w:r w:rsidR="004B10B1" w:rsidRPr="001A1EC1">
        <w:rPr>
          <w:rFonts w:eastAsia="Times New Roman"/>
          <w:color w:val="auto"/>
        </w:rPr>
        <w:t>)</w:t>
      </w:r>
      <w:r w:rsidR="001F0506" w:rsidRPr="001A1EC1">
        <w:rPr>
          <w:rFonts w:eastAsia="Times New Roman"/>
          <w:color w:val="auto"/>
        </w:rPr>
        <w:t>, w stałych punktach czerpalnych, będących punktami monitoringowymi dla jakości wody</w:t>
      </w:r>
      <w:r w:rsidR="004B10B1" w:rsidRPr="001A1EC1">
        <w:rPr>
          <w:rFonts w:eastAsia="Times New Roman"/>
          <w:color w:val="auto"/>
        </w:rPr>
        <w:t>.</w:t>
      </w:r>
      <w:r w:rsidR="001F0506" w:rsidRPr="001A1EC1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>Częstotliwość i zakres badań</w:t>
      </w:r>
      <w:r w:rsidR="004B10B1" w:rsidRPr="001A1EC1">
        <w:rPr>
          <w:rFonts w:eastAsia="Times New Roman"/>
          <w:color w:val="auto"/>
        </w:rPr>
        <w:t xml:space="preserve"> prowadzony był zgodnie z obowiązującym rozporządzeniem Ministra Zdrowia z dnia 7 grudnia 2017r. w sprawie jakości wody przeznaczonej do spożycia przez ludzi</w:t>
      </w:r>
      <w:r w:rsidR="00B66770" w:rsidRPr="001A1EC1">
        <w:rPr>
          <w:rFonts w:eastAsia="Times New Roman"/>
          <w:color w:val="auto"/>
        </w:rPr>
        <w:t xml:space="preserve"> (Dz.U. z 2017r. poz. 2294).</w:t>
      </w:r>
    </w:p>
    <w:p w14:paraId="216BACAC" w14:textId="55E719AF" w:rsidR="00DF7C96" w:rsidRPr="001A1EC1" w:rsidRDefault="00DF7C96" w:rsidP="003A749C">
      <w:pPr>
        <w:spacing w:after="0" w:line="240" w:lineRule="auto"/>
        <w:ind w:left="-15" w:firstLine="582"/>
        <w:jc w:val="both"/>
        <w:rPr>
          <w:rFonts w:eastAsia="Times New Roman"/>
          <w:color w:val="auto"/>
        </w:rPr>
      </w:pPr>
      <w:r w:rsidRPr="001A1EC1">
        <w:rPr>
          <w:rFonts w:eastAsia="Times New Roman"/>
          <w:color w:val="auto"/>
        </w:rPr>
        <w:t xml:space="preserve">W ramach bieżącego nadzoru nad jakością wody łącznie zbadano </w:t>
      </w:r>
      <w:r w:rsidR="00EC403C">
        <w:rPr>
          <w:rFonts w:eastAsia="Times New Roman"/>
          <w:color w:val="auto"/>
        </w:rPr>
        <w:t>2</w:t>
      </w:r>
      <w:r w:rsidRPr="001A1EC1">
        <w:rPr>
          <w:rFonts w:eastAsia="Times New Roman"/>
          <w:color w:val="auto"/>
        </w:rPr>
        <w:t xml:space="preserve"> próbk</w:t>
      </w:r>
      <w:r w:rsidR="006A7923">
        <w:rPr>
          <w:rFonts w:eastAsia="Times New Roman"/>
          <w:color w:val="auto"/>
        </w:rPr>
        <w:t>i</w:t>
      </w:r>
      <w:r w:rsidRPr="001A1EC1">
        <w:rPr>
          <w:rFonts w:eastAsia="Times New Roman"/>
          <w:color w:val="auto"/>
        </w:rPr>
        <w:t xml:space="preserve"> wody</w:t>
      </w:r>
      <w:r w:rsidR="006A7923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>w zakresie  parametrów grupy A</w:t>
      </w:r>
      <w:r w:rsidR="003A749C" w:rsidRPr="001A1EC1">
        <w:rPr>
          <w:rFonts w:eastAsia="Times New Roman"/>
          <w:color w:val="auto"/>
        </w:rPr>
        <w:t xml:space="preserve">, natomiast w ramach kontroli wewnętrznej łącznie zbadano </w:t>
      </w:r>
      <w:r w:rsidR="00D87D6C">
        <w:rPr>
          <w:rFonts w:eastAsia="Times New Roman"/>
          <w:color w:val="auto"/>
        </w:rPr>
        <w:t>5</w:t>
      </w:r>
      <w:r w:rsidR="003A749C" w:rsidRPr="001A1EC1">
        <w:rPr>
          <w:rFonts w:eastAsia="Times New Roman"/>
          <w:color w:val="auto"/>
        </w:rPr>
        <w:t xml:space="preserve"> próbek- </w:t>
      </w:r>
      <w:r w:rsidR="006A7923">
        <w:rPr>
          <w:rFonts w:eastAsia="Times New Roman"/>
          <w:color w:val="auto"/>
        </w:rPr>
        <w:t>4</w:t>
      </w:r>
      <w:r w:rsidR="003A749C" w:rsidRPr="001A1EC1">
        <w:rPr>
          <w:rFonts w:eastAsia="Times New Roman"/>
          <w:color w:val="auto"/>
        </w:rPr>
        <w:t xml:space="preserve"> w zakresie  parametrów grupy A oraz </w:t>
      </w:r>
      <w:r w:rsidR="006A7923">
        <w:rPr>
          <w:rFonts w:eastAsia="Times New Roman"/>
          <w:color w:val="auto"/>
        </w:rPr>
        <w:t>1</w:t>
      </w:r>
      <w:r w:rsidR="003A749C" w:rsidRPr="001A1EC1">
        <w:rPr>
          <w:rFonts w:eastAsia="Times New Roman"/>
          <w:color w:val="auto"/>
        </w:rPr>
        <w:t xml:space="preserve"> próbk</w:t>
      </w:r>
      <w:r w:rsidR="006A7923">
        <w:rPr>
          <w:rFonts w:eastAsia="Times New Roman"/>
          <w:color w:val="auto"/>
        </w:rPr>
        <w:t>ę</w:t>
      </w:r>
      <w:r w:rsidR="003A749C" w:rsidRPr="001A1EC1">
        <w:rPr>
          <w:rFonts w:eastAsia="Times New Roman"/>
          <w:color w:val="auto"/>
        </w:rPr>
        <w:t xml:space="preserve"> w zakresie parametrów grupy B</w:t>
      </w:r>
      <w:r w:rsidR="00B73D29" w:rsidRPr="001A1EC1">
        <w:rPr>
          <w:rFonts w:eastAsia="Times New Roman"/>
          <w:color w:val="auto"/>
        </w:rPr>
        <w:t>.</w:t>
      </w:r>
    </w:p>
    <w:p w14:paraId="3ACC0DDD" w14:textId="5625FE15" w:rsidR="00DF7C96" w:rsidRPr="001A1EC1" w:rsidRDefault="001F0506" w:rsidP="003A749C">
      <w:pPr>
        <w:spacing w:after="0" w:line="240" w:lineRule="auto"/>
        <w:ind w:left="-15" w:firstLine="582"/>
        <w:jc w:val="both"/>
        <w:rPr>
          <w:rFonts w:eastAsia="Times New Roman"/>
          <w:color w:val="auto"/>
        </w:rPr>
      </w:pPr>
      <w:r w:rsidRPr="001A1EC1">
        <w:rPr>
          <w:rFonts w:eastAsia="Times New Roman"/>
          <w:color w:val="auto"/>
        </w:rPr>
        <w:t>W zakresie wykonywanych badań jakości wod</w:t>
      </w:r>
      <w:r w:rsidR="007106B1" w:rsidRPr="001A1EC1">
        <w:rPr>
          <w:rFonts w:eastAsia="Times New Roman"/>
          <w:color w:val="auto"/>
        </w:rPr>
        <w:t xml:space="preserve">y </w:t>
      </w:r>
      <w:r w:rsidRPr="001A1EC1">
        <w:rPr>
          <w:rFonts w:eastAsia="Times New Roman"/>
          <w:color w:val="auto"/>
        </w:rPr>
        <w:t xml:space="preserve">nie stwierdzono przekroczeń dopuszczalnych </w:t>
      </w:r>
      <w:r w:rsidR="000578E9" w:rsidRPr="001A1EC1">
        <w:rPr>
          <w:rFonts w:eastAsia="Times New Roman"/>
          <w:color w:val="auto"/>
        </w:rPr>
        <w:t xml:space="preserve">wartości, </w:t>
      </w:r>
      <w:r w:rsidR="00B73D29" w:rsidRPr="001A1EC1">
        <w:rPr>
          <w:rFonts w:eastAsia="Times New Roman"/>
          <w:color w:val="auto"/>
        </w:rPr>
        <w:t xml:space="preserve">            </w:t>
      </w:r>
      <w:r w:rsidR="000578E9" w:rsidRPr="001A1EC1">
        <w:rPr>
          <w:rFonts w:eastAsia="Times New Roman"/>
          <w:color w:val="auto"/>
        </w:rPr>
        <w:t>w związku z czym wodę oceniono jak powyżej.</w:t>
      </w:r>
    </w:p>
    <w:p w14:paraId="4ED73C25" w14:textId="77777777" w:rsidR="00DF7C96" w:rsidRPr="001A1EC1" w:rsidRDefault="00DF7C96" w:rsidP="003A749C">
      <w:pPr>
        <w:spacing w:after="0" w:line="240" w:lineRule="auto"/>
        <w:ind w:left="-15" w:firstLine="582"/>
        <w:jc w:val="both"/>
        <w:rPr>
          <w:rFonts w:eastAsia="Times New Roman"/>
          <w:color w:val="auto"/>
        </w:rPr>
      </w:pPr>
      <w:r w:rsidRPr="001A1EC1">
        <w:rPr>
          <w:rFonts w:eastAsia="Times New Roman"/>
          <w:color w:val="auto"/>
        </w:rPr>
        <w:t xml:space="preserve">Badania pobranych próbek wody przeznaczonej do spożycia przez ludzi wykonywane były przez laboratorium Państwowej Inspekcji Sanitarnej oraz laboratorium zewnętrzne J. S. HAMILTON POLAND Sp. z o. o. w Gdyni o udokumentowanym systemie jakości prowadzonych badań wody, zatwierdzone  przez Państwową Inspekcję Sanitarną. </w:t>
      </w:r>
    </w:p>
    <w:p w14:paraId="3F2B31DB" w14:textId="77777777" w:rsidR="000578E9" w:rsidRPr="001A1EC1" w:rsidRDefault="00DF7C96" w:rsidP="003A749C">
      <w:pPr>
        <w:spacing w:after="0" w:line="240" w:lineRule="auto"/>
        <w:ind w:left="-15" w:firstLine="582"/>
        <w:jc w:val="both"/>
        <w:rPr>
          <w:rFonts w:eastAsia="Times New Roman"/>
          <w:color w:val="auto"/>
        </w:rPr>
      </w:pPr>
      <w:r w:rsidRPr="001A1EC1">
        <w:rPr>
          <w:rFonts w:eastAsia="Times New Roman"/>
          <w:color w:val="auto"/>
        </w:rPr>
        <w:t xml:space="preserve">Sprawozdania z badań wykonanych w ramach kontroli wewnętrznej były systematycznie przekazywane do analizy Państwowemu Powiatowemu Inspektorowi Sanitarnemu </w:t>
      </w:r>
      <w:r w:rsidR="000578E9" w:rsidRPr="001A1EC1">
        <w:rPr>
          <w:rFonts w:eastAsia="Times New Roman"/>
          <w:color w:val="auto"/>
        </w:rPr>
        <w:t>w Siemiatyczach.</w:t>
      </w:r>
    </w:p>
    <w:p w14:paraId="582550FD" w14:textId="4A178150" w:rsidR="006235EF" w:rsidRPr="001A1EC1" w:rsidRDefault="000578E9" w:rsidP="003A749C">
      <w:pPr>
        <w:spacing w:after="0" w:line="240" w:lineRule="auto"/>
        <w:ind w:left="-15" w:firstLine="582"/>
        <w:jc w:val="both"/>
        <w:rPr>
          <w:rFonts w:eastAsia="Times New Roman"/>
          <w:color w:val="auto"/>
        </w:rPr>
      </w:pPr>
      <w:r w:rsidRPr="001A1EC1">
        <w:rPr>
          <w:rFonts w:eastAsia="Times New Roman"/>
          <w:color w:val="auto"/>
        </w:rPr>
        <w:t>Ocenę jakości wody z w/w wodociągu Państwowy Powiatowy Inspektor Sanitarny w Siemiatyczach wydał celem poinformowania konsumentów.</w:t>
      </w:r>
    </w:p>
    <w:p w14:paraId="79F8FB1D" w14:textId="2008B069" w:rsidR="006235EF" w:rsidRPr="001A1EC1" w:rsidRDefault="006235EF" w:rsidP="003A749C">
      <w:pPr>
        <w:spacing w:after="0" w:line="240" w:lineRule="auto"/>
        <w:jc w:val="both"/>
        <w:rPr>
          <w:rFonts w:eastAsia="Times New Roman"/>
          <w:i/>
          <w:color w:val="auto"/>
        </w:rPr>
      </w:pPr>
    </w:p>
    <w:p w14:paraId="5E0F75D8" w14:textId="7A6B4C38" w:rsidR="000578E9" w:rsidRPr="001A1EC1" w:rsidRDefault="000578E9" w:rsidP="003A749C">
      <w:pPr>
        <w:spacing w:after="0" w:line="240" w:lineRule="auto"/>
        <w:jc w:val="both"/>
        <w:rPr>
          <w:color w:val="auto"/>
        </w:rPr>
      </w:pPr>
    </w:p>
    <w:p w14:paraId="0157FD8E" w14:textId="53B52477" w:rsidR="003A749C" w:rsidRPr="001A1EC1" w:rsidRDefault="003A749C" w:rsidP="003A749C">
      <w:pPr>
        <w:spacing w:after="0" w:line="240" w:lineRule="auto"/>
        <w:jc w:val="both"/>
        <w:rPr>
          <w:color w:val="auto"/>
        </w:rPr>
      </w:pPr>
    </w:p>
    <w:p w14:paraId="6744CED5" w14:textId="77777777" w:rsidR="00B73D29" w:rsidRPr="001A1EC1" w:rsidRDefault="00B73D29" w:rsidP="003A749C">
      <w:pPr>
        <w:spacing w:after="0" w:line="240" w:lineRule="auto"/>
        <w:jc w:val="both"/>
        <w:rPr>
          <w:color w:val="auto"/>
        </w:rPr>
      </w:pPr>
    </w:p>
    <w:p w14:paraId="428FF862" w14:textId="77777777" w:rsidR="000578E9" w:rsidRPr="001A1EC1" w:rsidRDefault="000578E9" w:rsidP="003A749C">
      <w:pPr>
        <w:spacing w:after="0" w:line="240" w:lineRule="auto"/>
        <w:jc w:val="both"/>
        <w:rPr>
          <w:color w:val="auto"/>
        </w:rPr>
      </w:pPr>
    </w:p>
    <w:p w14:paraId="78CC67D6" w14:textId="54B88543" w:rsidR="00771666" w:rsidRPr="00771666" w:rsidRDefault="006235EF" w:rsidP="00771666">
      <w:pPr>
        <w:spacing w:line="240" w:lineRule="auto"/>
        <w:ind w:left="360"/>
        <w:jc w:val="both"/>
        <w:rPr>
          <w:rFonts w:eastAsia="Times New Roman"/>
          <w:color w:val="auto"/>
          <w:sz w:val="20"/>
          <w:szCs w:val="20"/>
        </w:rPr>
      </w:pPr>
      <w:r w:rsidRPr="001A1EC1">
        <w:rPr>
          <w:rFonts w:eastAsia="Times New Roman"/>
          <w:color w:val="auto"/>
          <w:sz w:val="20"/>
          <w:szCs w:val="20"/>
        </w:rPr>
        <w:t>Otrzymują:</w:t>
      </w:r>
    </w:p>
    <w:p w14:paraId="775F3EAA" w14:textId="4603A9BF" w:rsidR="00771666" w:rsidRPr="002D3059" w:rsidRDefault="002D3059" w:rsidP="003A749C">
      <w:pPr>
        <w:pStyle w:val="Akapitzlist"/>
        <w:numPr>
          <w:ilvl w:val="0"/>
          <w:numId w:val="1"/>
        </w:numPr>
        <w:spacing w:after="0" w:line="240" w:lineRule="auto"/>
        <w:ind w:right="11" w:hanging="360"/>
        <w:jc w:val="both"/>
        <w:rPr>
          <w:color w:val="auto"/>
          <w:sz w:val="20"/>
          <w:szCs w:val="20"/>
        </w:rPr>
      </w:pPr>
      <w:r w:rsidRPr="002D3059">
        <w:rPr>
          <w:rFonts w:eastAsia="Times New Roman"/>
          <w:color w:val="auto"/>
          <w:sz w:val="20"/>
          <w:szCs w:val="20"/>
        </w:rPr>
        <w:t>Wójt Gminy Grodzisk, ul. 1 Maja 6, 17-315 Grodzisk</w:t>
      </w:r>
    </w:p>
    <w:p w14:paraId="1593DFE1" w14:textId="1C26894B" w:rsidR="002D3059" w:rsidRPr="00771666" w:rsidRDefault="002D3059" w:rsidP="003A749C">
      <w:pPr>
        <w:pStyle w:val="Akapitzlist"/>
        <w:numPr>
          <w:ilvl w:val="0"/>
          <w:numId w:val="1"/>
        </w:numPr>
        <w:spacing w:after="0" w:line="240" w:lineRule="auto"/>
        <w:ind w:right="11" w:hanging="360"/>
        <w:jc w:val="both"/>
        <w:rPr>
          <w:color w:val="auto"/>
          <w:sz w:val="20"/>
          <w:szCs w:val="20"/>
        </w:rPr>
      </w:pPr>
      <w:r>
        <w:rPr>
          <w:rFonts w:eastAsia="Times New Roman"/>
          <w:color w:val="auto"/>
          <w:sz w:val="20"/>
          <w:szCs w:val="20"/>
        </w:rPr>
        <w:t xml:space="preserve">Wodociągi Podlaskie Sp. z o.o., ul. </w:t>
      </w:r>
      <w:proofErr w:type="spellStart"/>
      <w:r>
        <w:rPr>
          <w:rFonts w:eastAsia="Times New Roman"/>
          <w:color w:val="auto"/>
          <w:sz w:val="20"/>
          <w:szCs w:val="20"/>
        </w:rPr>
        <w:t>Elewatorska</w:t>
      </w:r>
      <w:proofErr w:type="spellEnd"/>
      <w:r>
        <w:rPr>
          <w:rFonts w:eastAsia="Times New Roman"/>
          <w:color w:val="auto"/>
          <w:sz w:val="20"/>
          <w:szCs w:val="20"/>
        </w:rPr>
        <w:t xml:space="preserve"> 31, 15-620 Białystok</w:t>
      </w:r>
    </w:p>
    <w:p w14:paraId="1B5365AB" w14:textId="753B19F2" w:rsidR="00BD64E9" w:rsidRPr="00771666" w:rsidRDefault="006235EF" w:rsidP="003A749C">
      <w:pPr>
        <w:pStyle w:val="Akapitzlist"/>
        <w:numPr>
          <w:ilvl w:val="0"/>
          <w:numId w:val="1"/>
        </w:numPr>
        <w:spacing w:after="0" w:line="240" w:lineRule="auto"/>
        <w:ind w:right="11" w:hanging="360"/>
        <w:jc w:val="both"/>
        <w:rPr>
          <w:color w:val="auto"/>
          <w:sz w:val="20"/>
          <w:szCs w:val="20"/>
        </w:rPr>
      </w:pPr>
      <w:r w:rsidRPr="00771666">
        <w:rPr>
          <w:rFonts w:eastAsia="Times New Roman"/>
          <w:color w:val="auto"/>
          <w:sz w:val="20"/>
          <w:szCs w:val="20"/>
        </w:rPr>
        <w:t>a/a</w:t>
      </w:r>
    </w:p>
    <w:sectPr w:rsidR="00BD64E9" w:rsidRPr="00771666" w:rsidSect="00B73D29">
      <w:pgSz w:w="11906" w:h="16838"/>
      <w:pgMar w:top="338" w:right="849" w:bottom="28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0A2B9D"/>
    <w:multiLevelType w:val="hybridMultilevel"/>
    <w:tmpl w:val="56C647A6"/>
    <w:lvl w:ilvl="0" w:tplc="2FF08916">
      <w:start w:val="1"/>
      <w:numFmt w:val="decimal"/>
      <w:lvlText w:val="%1."/>
      <w:lvlJc w:val="left"/>
      <w:pPr>
        <w:ind w:left="72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C6F41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14885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925BB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3EF39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48BA3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9CB3E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7008F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44D1C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02971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4E9"/>
    <w:rsid w:val="000578E9"/>
    <w:rsid w:val="000A4C2F"/>
    <w:rsid w:val="001A1EC1"/>
    <w:rsid w:val="001B1FA1"/>
    <w:rsid w:val="001F0506"/>
    <w:rsid w:val="002D3059"/>
    <w:rsid w:val="003308B9"/>
    <w:rsid w:val="003312BC"/>
    <w:rsid w:val="003A749C"/>
    <w:rsid w:val="003B49FA"/>
    <w:rsid w:val="004B10B1"/>
    <w:rsid w:val="006235EF"/>
    <w:rsid w:val="006A7923"/>
    <w:rsid w:val="007106B1"/>
    <w:rsid w:val="00771666"/>
    <w:rsid w:val="00935EB4"/>
    <w:rsid w:val="00A5437F"/>
    <w:rsid w:val="00A64704"/>
    <w:rsid w:val="00A737E1"/>
    <w:rsid w:val="00AF2F4F"/>
    <w:rsid w:val="00B66770"/>
    <w:rsid w:val="00B73D29"/>
    <w:rsid w:val="00B767CF"/>
    <w:rsid w:val="00BD01CD"/>
    <w:rsid w:val="00BD64E9"/>
    <w:rsid w:val="00BE4357"/>
    <w:rsid w:val="00C3453C"/>
    <w:rsid w:val="00CE5B20"/>
    <w:rsid w:val="00D87D6C"/>
    <w:rsid w:val="00DF7C96"/>
    <w:rsid w:val="00EC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CB0D4"/>
  <w15:docId w15:val="{D2949B60-EAF7-4DC5-BB16-DC788824B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7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428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Mojsiewicz</dc:creator>
  <cp:keywords/>
  <cp:lastModifiedBy>PSSE Siemiatycze - Anna Dziedzia</cp:lastModifiedBy>
  <cp:revision>21</cp:revision>
  <cp:lastPrinted>2024-12-24T08:03:00Z</cp:lastPrinted>
  <dcterms:created xsi:type="dcterms:W3CDTF">2021-08-18T10:48:00Z</dcterms:created>
  <dcterms:modified xsi:type="dcterms:W3CDTF">2024-12-24T08:04:00Z</dcterms:modified>
</cp:coreProperties>
</file>