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A76" w:rsidRPr="00D70A76" w:rsidRDefault="00D70A76" w:rsidP="00D70A76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70A76" w:rsidRPr="00D70A76" w:rsidRDefault="00D70A76" w:rsidP="00D70A76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0A76">
        <w:rPr>
          <w:rFonts w:ascii="Times New Roman" w:hAnsi="Times New Roman" w:cs="Times New Roman"/>
          <w:sz w:val="24"/>
          <w:szCs w:val="24"/>
        </w:rPr>
        <w:t>3020-7.233.17.2022</w:t>
      </w:r>
    </w:p>
    <w:p w:rsidR="00D70A76" w:rsidRDefault="00D70A76" w:rsidP="00D70A76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:rsidR="00D70A76" w:rsidRDefault="00D70A76" w:rsidP="00D70A76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                                   ich zagospodarowania</w:t>
      </w:r>
    </w:p>
    <w:p w:rsidR="00D70A76" w:rsidRDefault="00D70A76" w:rsidP="00D70A76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"/>
        <w:gridCol w:w="1701"/>
        <w:gridCol w:w="1527"/>
        <w:gridCol w:w="1166"/>
        <w:gridCol w:w="2268"/>
        <w:gridCol w:w="1276"/>
        <w:gridCol w:w="1417"/>
      </w:tblGrid>
      <w:tr w:rsidR="00D70A76" w:rsidTr="00D70A76">
        <w:trPr>
          <w:trHeight w:val="70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A76" w:rsidRDefault="00D70A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Lp.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A76" w:rsidRDefault="00D70A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Nazwa składnika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A76" w:rsidRDefault="00D70A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Nr Inwentarzowy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A76" w:rsidRDefault="00D70A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Data zakupu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A76" w:rsidRDefault="00D70A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Ocena zużycia i opis stanu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A76" w:rsidRDefault="00D70A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Sposób                                                                                                                  zagospodarowania </w:t>
            </w:r>
          </w:p>
          <w:p w:rsidR="00D70A76" w:rsidRDefault="00D70A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wg § 2 Rozporządzenia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A76" w:rsidRDefault="00D70A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Wartość / wartość rynkowa</w:t>
            </w:r>
          </w:p>
        </w:tc>
      </w:tr>
      <w:tr w:rsidR="00D70A76" w:rsidTr="00D70A76">
        <w:trPr>
          <w:trHeight w:val="122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A76" w:rsidRDefault="00D70A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A76" w:rsidRDefault="00D70A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krzesło obrotowe HIT czarne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A76" w:rsidRDefault="00D70A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PROL-05-00116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A76" w:rsidRDefault="00D70A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13.12.2013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A76" w:rsidRDefault="00D70A7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ekonomicznie, uszkodzony mechanizm podwyższania-opuszczania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A76" w:rsidRDefault="00D70A7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A76" w:rsidRDefault="00D70A7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252,15/ 10,00</w:t>
            </w:r>
          </w:p>
        </w:tc>
      </w:tr>
      <w:tr w:rsidR="00D70A76" w:rsidTr="00D70A76">
        <w:trPr>
          <w:trHeight w:val="122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A76" w:rsidRDefault="00D70A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A76" w:rsidRDefault="00D70A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krzesło PERFEKT GTP C 24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A76" w:rsidRDefault="00D70A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PROL-05-00096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A76" w:rsidRDefault="00D70A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29.10.2004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A76" w:rsidRDefault="00D70A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 uszkodzony mechanizm podwyższania-opuszczania oraz oparcie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A76" w:rsidRDefault="00D70A7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A76" w:rsidRDefault="00D70A7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170,80 / 10,00</w:t>
            </w:r>
          </w:p>
        </w:tc>
      </w:tr>
      <w:tr w:rsidR="00D70A76" w:rsidTr="00D70A76">
        <w:trPr>
          <w:trHeight w:val="70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A76" w:rsidRDefault="00D70A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A76" w:rsidRDefault="00D70A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krzesło Laguna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A76" w:rsidRDefault="00D70A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PROL-05-00110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A76" w:rsidRDefault="00D70A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02.10.2006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A76" w:rsidRDefault="00D70A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A76" w:rsidRDefault="00D70A7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A76" w:rsidRDefault="00D70A7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138,99 / 10,00</w:t>
            </w:r>
          </w:p>
        </w:tc>
      </w:tr>
    </w:tbl>
    <w:p w:rsidR="00730FDC" w:rsidRDefault="00730FDC"/>
    <w:p w:rsidR="00683012" w:rsidRDefault="00683012">
      <w:pPr>
        <w:rPr>
          <w:rFonts w:ascii="Times New Roman" w:hAnsi="Times New Roman" w:cs="Times New Roman"/>
        </w:rPr>
      </w:pPr>
      <w:r w:rsidRPr="00683012">
        <w:rPr>
          <w:rFonts w:ascii="Times New Roman" w:hAnsi="Times New Roman" w:cs="Times New Roman"/>
        </w:rPr>
        <w:t xml:space="preserve">Sporządził: Andrzej </w:t>
      </w:r>
      <w:proofErr w:type="spellStart"/>
      <w:r w:rsidRPr="00683012">
        <w:rPr>
          <w:rFonts w:ascii="Times New Roman" w:hAnsi="Times New Roman" w:cs="Times New Roman"/>
        </w:rPr>
        <w:t>Skitał</w:t>
      </w:r>
      <w:proofErr w:type="spellEnd"/>
    </w:p>
    <w:p w:rsidR="00683012" w:rsidRPr="00683012" w:rsidRDefault="00C365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5</w:t>
      </w:r>
      <w:r w:rsidR="00683012">
        <w:rPr>
          <w:rFonts w:ascii="Times New Roman" w:hAnsi="Times New Roman" w:cs="Times New Roman"/>
        </w:rPr>
        <w:t xml:space="preserve"> maja 202</w:t>
      </w:r>
      <w:bookmarkStart w:id="0" w:name="_GoBack"/>
      <w:bookmarkEnd w:id="0"/>
      <w:r w:rsidR="00683012">
        <w:rPr>
          <w:rFonts w:ascii="Times New Roman" w:hAnsi="Times New Roman" w:cs="Times New Roman"/>
        </w:rPr>
        <w:t>2 r.</w:t>
      </w:r>
    </w:p>
    <w:sectPr w:rsidR="00683012" w:rsidRPr="0068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A76"/>
    <w:rsid w:val="00683012"/>
    <w:rsid w:val="00730FDC"/>
    <w:rsid w:val="00C36558"/>
    <w:rsid w:val="00D7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A7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tabeli">
    <w:name w:val="Podpis tabeli_"/>
    <w:basedOn w:val="Domylnaczcionkaakapitu"/>
    <w:link w:val="Podpistabeli0"/>
    <w:locked/>
    <w:rsid w:val="00D70A76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D70A76"/>
    <w:pPr>
      <w:shd w:val="clear" w:color="auto" w:fill="FFFFFF"/>
    </w:pPr>
    <w:rPr>
      <w:rFonts w:ascii="Cambria" w:eastAsia="Cambria" w:hAnsi="Cambria" w:cs="Cambria"/>
      <w:color w:val="auto"/>
      <w:sz w:val="20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A7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tabeli">
    <w:name w:val="Podpis tabeli_"/>
    <w:basedOn w:val="Domylnaczcionkaakapitu"/>
    <w:link w:val="Podpistabeli0"/>
    <w:locked/>
    <w:rsid w:val="00D70A76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D70A76"/>
    <w:pPr>
      <w:shd w:val="clear" w:color="auto" w:fill="FFFFFF"/>
    </w:pPr>
    <w:rPr>
      <w:rFonts w:ascii="Cambria" w:eastAsia="Cambria" w:hAnsi="Cambria" w:cs="Cambria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7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Skitał</dc:creator>
  <cp:lastModifiedBy>Andrzej Skitał</cp:lastModifiedBy>
  <cp:revision>5</cp:revision>
  <dcterms:created xsi:type="dcterms:W3CDTF">2022-04-29T05:01:00Z</dcterms:created>
  <dcterms:modified xsi:type="dcterms:W3CDTF">2022-05-05T09:38:00Z</dcterms:modified>
</cp:coreProperties>
</file>