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04CFC" w14:textId="213EEE2F" w:rsidR="00445739" w:rsidRPr="003F3EF4" w:rsidRDefault="00743B6D" w:rsidP="005C4E2B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445739" w:rsidRPr="003F3EF4">
        <w:rPr>
          <w:rFonts w:ascii="Arial" w:hAnsi="Arial" w:cs="Arial"/>
          <w:b/>
          <w:sz w:val="22"/>
          <w:szCs w:val="22"/>
        </w:rPr>
        <w:t>mowa Nr ………</w:t>
      </w:r>
    </w:p>
    <w:p w14:paraId="0A54A4F8" w14:textId="77777777" w:rsidR="005C4E2B" w:rsidRDefault="005C4E2B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45F63BB5" w14:textId="5E4B504E"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3F3EF4">
        <w:rPr>
          <w:rFonts w:ascii="Arial" w:hAnsi="Arial" w:cs="Arial"/>
          <w:bCs/>
          <w:sz w:val="22"/>
          <w:szCs w:val="22"/>
        </w:rPr>
        <w:t>zawarta w dniu …</w:t>
      </w:r>
      <w:r w:rsidR="009967D1">
        <w:rPr>
          <w:rFonts w:ascii="Arial" w:hAnsi="Arial" w:cs="Arial"/>
          <w:bCs/>
          <w:sz w:val="22"/>
          <w:szCs w:val="22"/>
        </w:rPr>
        <w:t>…</w:t>
      </w:r>
      <w:r w:rsidRPr="003F3EF4">
        <w:rPr>
          <w:rFonts w:ascii="Arial" w:hAnsi="Arial" w:cs="Arial"/>
          <w:bCs/>
          <w:sz w:val="22"/>
          <w:szCs w:val="22"/>
        </w:rPr>
        <w:t>………..  w Warszawie, pomiędzy</w:t>
      </w:r>
    </w:p>
    <w:p w14:paraId="125D78A1" w14:textId="77777777"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26E98537" w14:textId="37FDE5AE" w:rsidR="00445739" w:rsidRPr="003F3EF4" w:rsidRDefault="00445739" w:rsidP="00445739">
      <w:pPr>
        <w:pStyle w:val="Tekstpodstawowy"/>
        <w:spacing w:line="360" w:lineRule="auto"/>
        <w:rPr>
          <w:szCs w:val="22"/>
        </w:rPr>
      </w:pPr>
      <w:r w:rsidRPr="003F3EF4">
        <w:rPr>
          <w:b/>
          <w:szCs w:val="22"/>
        </w:rPr>
        <w:t xml:space="preserve">Skarbem Państwa </w:t>
      </w:r>
      <w:r w:rsidR="00420039">
        <w:rPr>
          <w:b/>
          <w:szCs w:val="22"/>
        </w:rPr>
        <w:t xml:space="preserve">- </w:t>
      </w:r>
      <w:r w:rsidRPr="003F3EF4">
        <w:rPr>
          <w:b/>
          <w:szCs w:val="22"/>
        </w:rPr>
        <w:t>Ministerstwem Zdrowia</w:t>
      </w:r>
      <w:r w:rsidRPr="003F3EF4">
        <w:rPr>
          <w:szCs w:val="22"/>
        </w:rPr>
        <w:t xml:space="preserve"> z siedzibą w Warszawie </w:t>
      </w:r>
      <w:r w:rsidR="006322AF">
        <w:rPr>
          <w:szCs w:val="22"/>
        </w:rPr>
        <w:t>(</w:t>
      </w:r>
      <w:r w:rsidRPr="003F3EF4">
        <w:rPr>
          <w:szCs w:val="22"/>
        </w:rPr>
        <w:t>00-952</w:t>
      </w:r>
      <w:r w:rsidR="006322AF">
        <w:rPr>
          <w:szCs w:val="22"/>
        </w:rPr>
        <w:t>)</w:t>
      </w:r>
      <w:r w:rsidRPr="003F3EF4">
        <w:rPr>
          <w:szCs w:val="22"/>
        </w:rPr>
        <w:t>, ul. Miodowa 15, NIP 525-19-18-554, reprezentowanym przez</w:t>
      </w:r>
      <w:r w:rsidR="00C67F61">
        <w:rPr>
          <w:szCs w:val="22"/>
        </w:rPr>
        <w:t xml:space="preserve"> ……….</w:t>
      </w:r>
      <w:r w:rsidRPr="003F3EF4">
        <w:rPr>
          <w:szCs w:val="22"/>
        </w:rPr>
        <w:t xml:space="preserve">, zwanym dalej „Wynajmującym”, </w:t>
      </w:r>
    </w:p>
    <w:p w14:paraId="67A868D1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a</w:t>
      </w:r>
    </w:p>
    <w:p w14:paraId="42CA11F6" w14:textId="29D9C210" w:rsidR="00445739" w:rsidRPr="003F3EF4" w:rsidRDefault="00C67F61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……..</w:t>
      </w:r>
      <w:r w:rsidR="00A24829">
        <w:rPr>
          <w:rFonts w:ascii="Arial" w:hAnsi="Arial" w:cs="Arial"/>
          <w:sz w:val="22"/>
          <w:szCs w:val="22"/>
        </w:rPr>
        <w:t xml:space="preserve">, </w:t>
      </w:r>
      <w:r w:rsidR="00445739" w:rsidRPr="003F3EF4">
        <w:rPr>
          <w:rFonts w:ascii="Arial" w:hAnsi="Arial" w:cs="Arial"/>
          <w:sz w:val="22"/>
          <w:szCs w:val="22"/>
        </w:rPr>
        <w:t xml:space="preserve"> zwaną dalej „</w:t>
      </w:r>
      <w:r w:rsidR="00445739">
        <w:rPr>
          <w:rFonts w:ascii="Arial" w:hAnsi="Arial" w:cs="Arial"/>
          <w:sz w:val="22"/>
          <w:szCs w:val="22"/>
        </w:rPr>
        <w:t>Najemcą</w:t>
      </w:r>
      <w:r w:rsidR="00445739" w:rsidRPr="003F3EF4">
        <w:rPr>
          <w:rFonts w:ascii="Arial" w:hAnsi="Arial" w:cs="Arial"/>
          <w:sz w:val="22"/>
          <w:szCs w:val="22"/>
        </w:rPr>
        <w:t>”,</w:t>
      </w:r>
    </w:p>
    <w:p w14:paraId="5D1FE3C1" w14:textId="77777777" w:rsidR="00445739" w:rsidRPr="003F3EF4" w:rsidRDefault="00445739" w:rsidP="00A52D0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7157B4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3EF4">
        <w:rPr>
          <w:rFonts w:ascii="Arial" w:hAnsi="Arial" w:cs="Arial"/>
          <w:color w:val="000000"/>
          <w:sz w:val="22"/>
          <w:szCs w:val="22"/>
        </w:rPr>
        <w:t>zwanymi dalej łącznie „Stronami” lub odpowiednio „Stroną”.</w:t>
      </w:r>
    </w:p>
    <w:p w14:paraId="363E6025" w14:textId="77777777" w:rsidR="00445739" w:rsidRPr="003F3EF4" w:rsidRDefault="00445739" w:rsidP="00445739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1FB376C" w14:textId="77777777" w:rsidR="00445739" w:rsidRPr="003F3EF4" w:rsidRDefault="00445739" w:rsidP="00445739">
      <w:pPr>
        <w:tabs>
          <w:tab w:val="left" w:pos="1560"/>
          <w:tab w:val="left" w:pos="2835"/>
          <w:tab w:val="left" w:pos="6804"/>
        </w:tabs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</w:t>
      </w:r>
    </w:p>
    <w:p w14:paraId="6D89E4C0" w14:textId="4238A8DB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oddaje Najemcy w najem, a Najemca bierze do używania, lokal użytkowy nr </w:t>
      </w:r>
      <w:r w:rsidR="00A209C5">
        <w:rPr>
          <w:rFonts w:ascii="Arial" w:hAnsi="Arial" w:cs="Arial"/>
          <w:sz w:val="22"/>
          <w:szCs w:val="22"/>
        </w:rPr>
        <w:t>059</w:t>
      </w:r>
      <w:r w:rsidRPr="003F3EF4">
        <w:rPr>
          <w:rFonts w:ascii="Arial" w:hAnsi="Arial" w:cs="Arial"/>
          <w:sz w:val="22"/>
          <w:szCs w:val="22"/>
        </w:rPr>
        <w:t>, o powierzchni 50,40 m</w:t>
      </w:r>
      <w:r w:rsidRPr="003F3EF4">
        <w:rPr>
          <w:rFonts w:ascii="Arial" w:hAnsi="Arial" w:cs="Arial"/>
          <w:sz w:val="22"/>
          <w:szCs w:val="22"/>
          <w:vertAlign w:val="superscript"/>
        </w:rPr>
        <w:t>2</w:t>
      </w:r>
      <w:r w:rsidRPr="003F3EF4">
        <w:rPr>
          <w:rFonts w:ascii="Arial" w:hAnsi="Arial" w:cs="Arial"/>
          <w:sz w:val="22"/>
          <w:szCs w:val="22"/>
        </w:rPr>
        <w:t xml:space="preserve"> znajdujący się w budynku posadowionym na nieruchomości położonej w Warszawie przy ul. Miodowej 15, składający się z bufetu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z salą jadalną (dalej jako: „Lokal”) wraz z wyposażeniem określonym w </w:t>
      </w:r>
      <w:r w:rsidR="00EA41AF">
        <w:rPr>
          <w:rFonts w:ascii="Arial" w:hAnsi="Arial" w:cs="Arial"/>
          <w:sz w:val="22"/>
          <w:szCs w:val="22"/>
        </w:rPr>
        <w:t>Z</w:t>
      </w:r>
      <w:r w:rsidRPr="003F3EF4">
        <w:rPr>
          <w:rFonts w:ascii="Arial" w:hAnsi="Arial" w:cs="Arial"/>
          <w:sz w:val="22"/>
          <w:szCs w:val="22"/>
        </w:rPr>
        <w:t xml:space="preserve">ałączniku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nr 1 do umowy, w celu świadczenia usług gastronomicznych dla pracowników Wynajmującego</w:t>
      </w:r>
      <w:r w:rsidR="0014325A">
        <w:rPr>
          <w:rFonts w:ascii="Arial" w:hAnsi="Arial" w:cs="Arial"/>
          <w:sz w:val="22"/>
          <w:szCs w:val="22"/>
        </w:rPr>
        <w:t xml:space="preserve"> oraz osób spoza Ministerstwa</w:t>
      </w:r>
      <w:r w:rsidRPr="003F3EF4">
        <w:rPr>
          <w:rFonts w:ascii="Arial" w:hAnsi="Arial" w:cs="Arial"/>
          <w:sz w:val="22"/>
          <w:szCs w:val="22"/>
        </w:rPr>
        <w:t xml:space="preserve"> </w:t>
      </w:r>
      <w:r w:rsidR="00420039">
        <w:rPr>
          <w:rFonts w:ascii="Arial" w:hAnsi="Arial" w:cs="Arial"/>
          <w:sz w:val="22"/>
          <w:szCs w:val="22"/>
        </w:rPr>
        <w:t xml:space="preserve">(bufet pracowniczy) </w:t>
      </w:r>
      <w:r w:rsidRPr="003F3EF4">
        <w:rPr>
          <w:rFonts w:ascii="Arial" w:hAnsi="Arial" w:cs="Arial"/>
          <w:sz w:val="22"/>
          <w:szCs w:val="22"/>
        </w:rPr>
        <w:t>oraz zezwala na korzystanie z nieruchomości, której częścią składową jest Lokal w zakresie niezbędnym do prowadzenia ww. działalności.</w:t>
      </w:r>
    </w:p>
    <w:p w14:paraId="5E1994A2" w14:textId="77777777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informuje, że Lokal znajduje się w budynku wpisanym do rejestru zabytków pod numerem A-301 z 01.07.1965 r. </w:t>
      </w:r>
    </w:p>
    <w:p w14:paraId="1667E07F" w14:textId="26312923" w:rsidR="00445739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Przekazanie Lokalu Najemcy przez Wynajmującego nastąpi na podstawie protokołu zdawczo-odbiorczego. Wzór protok</w:t>
      </w:r>
      <w:r>
        <w:rPr>
          <w:rFonts w:ascii="Arial" w:hAnsi="Arial" w:cs="Arial"/>
          <w:sz w:val="22"/>
          <w:szCs w:val="22"/>
        </w:rPr>
        <w:t>ołu</w:t>
      </w:r>
      <w:r w:rsidRPr="003F3EF4">
        <w:rPr>
          <w:rFonts w:ascii="Arial" w:hAnsi="Arial" w:cs="Arial"/>
          <w:sz w:val="22"/>
          <w:szCs w:val="22"/>
        </w:rPr>
        <w:t xml:space="preserve"> zdawczo-odbiorczego stanowi </w:t>
      </w:r>
      <w:r w:rsidR="00EA41AF">
        <w:rPr>
          <w:rFonts w:ascii="Arial" w:hAnsi="Arial" w:cs="Arial"/>
          <w:sz w:val="22"/>
          <w:szCs w:val="22"/>
        </w:rPr>
        <w:t>Z</w:t>
      </w:r>
      <w:r w:rsidRPr="003F3EF4">
        <w:rPr>
          <w:rFonts w:ascii="Arial" w:hAnsi="Arial" w:cs="Arial"/>
          <w:sz w:val="22"/>
          <w:szCs w:val="22"/>
        </w:rPr>
        <w:t>ałącznik nr 2 do umowy.</w:t>
      </w:r>
    </w:p>
    <w:p w14:paraId="2A1C3337" w14:textId="1290A72C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Wydanie przedmiotu najmu nastąpi w terminie do </w:t>
      </w:r>
      <w:r w:rsidR="00226DA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dni </w:t>
      </w:r>
      <w:r w:rsidR="00226DAF">
        <w:rPr>
          <w:rFonts w:ascii="Arial" w:hAnsi="Arial" w:cs="Arial"/>
          <w:sz w:val="22"/>
          <w:szCs w:val="22"/>
        </w:rPr>
        <w:t xml:space="preserve">kalendarzowych </w:t>
      </w:r>
      <w:r>
        <w:rPr>
          <w:rFonts w:ascii="Arial" w:hAnsi="Arial" w:cs="Arial"/>
          <w:sz w:val="22"/>
          <w:szCs w:val="22"/>
        </w:rPr>
        <w:t>od dnia podpisania umowy</w:t>
      </w:r>
      <w:r w:rsidR="007A7087">
        <w:rPr>
          <w:rFonts w:ascii="Arial" w:hAnsi="Arial" w:cs="Arial"/>
          <w:sz w:val="22"/>
          <w:szCs w:val="22"/>
        </w:rPr>
        <w:t xml:space="preserve"> jednak n</w:t>
      </w:r>
      <w:r w:rsidR="00226DAF">
        <w:rPr>
          <w:rFonts w:ascii="Arial" w:hAnsi="Arial" w:cs="Arial"/>
          <w:sz w:val="22"/>
          <w:szCs w:val="22"/>
        </w:rPr>
        <w:t xml:space="preserve">ie wcześniej niż od dnia 1 października 2023 r. </w:t>
      </w:r>
    </w:p>
    <w:p w14:paraId="1D4F7D3B" w14:textId="77777777" w:rsidR="005C4E2B" w:rsidRDefault="005C4E2B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16E59EF9" w14:textId="5B566AE3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2</w:t>
      </w:r>
    </w:p>
    <w:p w14:paraId="02106FB5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 zobowiązuje się</w:t>
      </w:r>
      <w:r w:rsidRPr="003F3EF4">
        <w:rPr>
          <w:rFonts w:ascii="Arial" w:hAnsi="Arial" w:cs="Arial"/>
          <w:sz w:val="22"/>
          <w:szCs w:val="22"/>
        </w:rPr>
        <w:t>:</w:t>
      </w:r>
    </w:p>
    <w:p w14:paraId="4B9A1D8A" w14:textId="53BE0016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używać Lokal z należytą starannością i zgodnie z jego przeznaczeniem wynikającym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z niniejszej umowy,</w:t>
      </w:r>
    </w:p>
    <w:p w14:paraId="726C061B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prowadzić działalność w Lokalu zgodnie z przepisami prawa</w:t>
      </w:r>
      <w:r>
        <w:rPr>
          <w:rFonts w:ascii="Arial" w:hAnsi="Arial" w:cs="Arial"/>
          <w:sz w:val="22"/>
          <w:szCs w:val="22"/>
        </w:rPr>
        <w:t xml:space="preserve"> (w tym przepisami sanitarnymi, standardami przygotowania i podawania posiłków)</w:t>
      </w:r>
      <w:r w:rsidRPr="003F3EF4">
        <w:rPr>
          <w:rFonts w:ascii="Arial" w:hAnsi="Arial" w:cs="Arial"/>
          <w:sz w:val="22"/>
          <w:szCs w:val="22"/>
        </w:rPr>
        <w:t>, w sposób niezakłócający działalności Wynajmującego,</w:t>
      </w:r>
    </w:p>
    <w:p w14:paraId="35333BE3" w14:textId="3B163711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utrzymywać Lokal w należytym stanie technicznym, a także do wykonywania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na własny koszt wszelkich napraw i remontów niezbędnych do zachowania Lokalu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lastRenderedPageBreak/>
        <w:t>w stanie niepogorszonym,</w:t>
      </w:r>
      <w:r>
        <w:rPr>
          <w:rFonts w:ascii="Arial" w:hAnsi="Arial" w:cs="Arial"/>
          <w:sz w:val="22"/>
          <w:szCs w:val="22"/>
        </w:rPr>
        <w:t xml:space="preserve"> w tym napraw związanych z używaniem Lokalu, naprawienia szkód, jakie powstały po stronie Wynajmującego z przyczyn leżących po stronie Najemcy, </w:t>
      </w:r>
    </w:p>
    <w:p w14:paraId="098D3388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utrzymywać czystość i porządek Lokalu, w szczególności poprzez codzienne sprzątanie pomieszczeń, usuwanie odpadów organicznych i odpowiednie przechowywanie produktów spożywczych,</w:t>
      </w:r>
    </w:p>
    <w:p w14:paraId="08FEA780" w14:textId="05AEF07B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niezwłocznie informować Wynajmującego o wszelkich zakłóceniach i awariach, których usunięcie lub naprawa należy do obowiązków Wynajmującego, pod rygorem ponoszenia odpowiedzialności za szkodę, a także do natychmiastowego podejmowania niezbędnych działań celem uniknięcia dalszych szkód w przedmiocie najmu,</w:t>
      </w:r>
    </w:p>
    <w:p w14:paraId="2C6C8ABB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przepisów BHP, przepisów przeciwpożarowych i porządkowych,</w:t>
      </w:r>
    </w:p>
    <w:p w14:paraId="5B12E85F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zabezpieczać i chronić mienie będące jego własnością na swój koszt,</w:t>
      </w:r>
    </w:p>
    <w:p w14:paraId="7F696670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bezwzględnego zakazu sprzedaży, podawania i spożywania napojów alkoholowych oraz sprzedaży wyrobów tytoniowych,</w:t>
      </w:r>
    </w:p>
    <w:p w14:paraId="098BE667" w14:textId="234C5336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zaopatrzenia Lokalu w urządzenia niezbędne do prowadzenia działalności wskazanej </w:t>
      </w:r>
      <w:r w:rsidR="00EA41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§ 1 umowy,</w:t>
      </w:r>
    </w:p>
    <w:p w14:paraId="5712BFE1" w14:textId="77777777" w:rsidR="00445739" w:rsidRPr="00B2306B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dbałości o estetykę L</w:t>
      </w:r>
      <w:r>
        <w:rPr>
          <w:rFonts w:ascii="Arial" w:hAnsi="Arial" w:cs="Arial"/>
          <w:sz w:val="22"/>
          <w:szCs w:val="22"/>
        </w:rPr>
        <w:t>okalu i podawanych posiłków.</w:t>
      </w:r>
    </w:p>
    <w:p w14:paraId="0557F901" w14:textId="4C888198" w:rsidR="00445739" w:rsidRPr="00403C7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>Najemca zobowiązuje się do posiadania w czasie trwania umowy ważnej umowy  ubezpieczenia od odpowiedzialności cywilnej w zakresie prowadzonej działalności</w:t>
      </w:r>
      <w:r>
        <w:rPr>
          <w:rFonts w:ascii="Arial" w:hAnsi="Arial" w:cs="Arial"/>
          <w:sz w:val="22"/>
          <w:szCs w:val="22"/>
        </w:rPr>
        <w:t xml:space="preserve">, </w:t>
      </w:r>
      <w:r w:rsidR="006322A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</w:t>
      </w:r>
      <w:bookmarkStart w:id="0" w:name="_Hlk41033803"/>
      <w:r>
        <w:rPr>
          <w:rFonts w:ascii="Arial" w:hAnsi="Arial" w:cs="Arial"/>
          <w:sz w:val="22"/>
          <w:szCs w:val="22"/>
        </w:rPr>
        <w:t xml:space="preserve">wymagana suma gwarancyjna </w:t>
      </w:r>
      <w:r w:rsidRPr="00403C7A">
        <w:rPr>
          <w:rFonts w:ascii="Arial" w:hAnsi="Arial" w:cs="Arial"/>
          <w:sz w:val="22"/>
          <w:szCs w:val="22"/>
        </w:rPr>
        <w:t>winna wynosić nie mniej niż</w:t>
      </w:r>
      <w:r w:rsidR="006002F1">
        <w:rPr>
          <w:rFonts w:ascii="Arial" w:hAnsi="Arial" w:cs="Arial"/>
          <w:sz w:val="22"/>
          <w:szCs w:val="22"/>
        </w:rPr>
        <w:t xml:space="preserve"> 1</w:t>
      </w:r>
      <w:r w:rsidR="00EA41AF">
        <w:rPr>
          <w:rFonts w:ascii="Arial" w:hAnsi="Arial" w:cs="Arial"/>
          <w:sz w:val="22"/>
          <w:szCs w:val="22"/>
        </w:rPr>
        <w:t>5</w:t>
      </w:r>
      <w:r w:rsidR="006002F1">
        <w:rPr>
          <w:rFonts w:ascii="Arial" w:hAnsi="Arial" w:cs="Arial"/>
          <w:sz w:val="22"/>
          <w:szCs w:val="22"/>
        </w:rPr>
        <w:t>0 000 zł</w:t>
      </w:r>
      <w:r w:rsidR="00377C28">
        <w:rPr>
          <w:rFonts w:ascii="Arial" w:hAnsi="Arial" w:cs="Arial"/>
          <w:sz w:val="22"/>
          <w:szCs w:val="22"/>
        </w:rPr>
        <w:t xml:space="preserve"> brutto</w:t>
      </w:r>
      <w:r w:rsidRPr="00403C7A">
        <w:rPr>
          <w:rFonts w:ascii="Arial" w:hAnsi="Arial" w:cs="Arial"/>
          <w:sz w:val="22"/>
          <w:szCs w:val="22"/>
        </w:rPr>
        <w:t xml:space="preserve"> (słownie: </w:t>
      </w:r>
      <w:r w:rsidR="006002F1">
        <w:rPr>
          <w:rFonts w:ascii="Arial" w:hAnsi="Arial" w:cs="Arial"/>
          <w:sz w:val="22"/>
          <w:szCs w:val="22"/>
        </w:rPr>
        <w:t>sto</w:t>
      </w:r>
      <w:r w:rsidR="00EA41AF">
        <w:rPr>
          <w:rFonts w:ascii="Arial" w:hAnsi="Arial" w:cs="Arial"/>
          <w:sz w:val="22"/>
          <w:szCs w:val="22"/>
        </w:rPr>
        <w:t xml:space="preserve"> pięćdziesiąt</w:t>
      </w:r>
      <w:r w:rsidR="006002F1">
        <w:rPr>
          <w:rFonts w:ascii="Arial" w:hAnsi="Arial" w:cs="Arial"/>
          <w:sz w:val="22"/>
          <w:szCs w:val="22"/>
        </w:rPr>
        <w:t xml:space="preserve"> tysięcy złotych 00/100</w:t>
      </w:r>
      <w:r w:rsidRPr="00403C7A">
        <w:rPr>
          <w:rFonts w:ascii="Arial" w:hAnsi="Arial" w:cs="Arial"/>
          <w:sz w:val="22"/>
          <w:szCs w:val="22"/>
        </w:rPr>
        <w:t>).</w:t>
      </w:r>
      <w:bookmarkEnd w:id="0"/>
      <w:r w:rsidRPr="00403C7A">
        <w:rPr>
          <w:rFonts w:ascii="Arial" w:hAnsi="Arial" w:cs="Arial"/>
          <w:sz w:val="22"/>
          <w:szCs w:val="22"/>
        </w:rPr>
        <w:t xml:space="preserve"> Najemca przedstawi polisę najpóźniej w dniu podpisania umowy. Polisa ubezpieczeniowa stanowi </w:t>
      </w:r>
      <w:r w:rsidR="00EA41AF">
        <w:rPr>
          <w:rFonts w:ascii="Arial" w:hAnsi="Arial" w:cs="Arial"/>
          <w:sz w:val="22"/>
          <w:szCs w:val="22"/>
        </w:rPr>
        <w:t>Z</w:t>
      </w:r>
      <w:r w:rsidRPr="00403C7A">
        <w:rPr>
          <w:rFonts w:ascii="Arial" w:hAnsi="Arial" w:cs="Arial"/>
          <w:sz w:val="22"/>
          <w:szCs w:val="22"/>
        </w:rPr>
        <w:t>ałącznik nr 3 do umowy. Najemca zobowiązuje się do przekazywania każdorazowo aktualnego dokumentu</w:t>
      </w:r>
      <w:r w:rsidR="00EA41AF">
        <w:rPr>
          <w:rFonts w:ascii="Arial" w:hAnsi="Arial" w:cs="Arial"/>
          <w:sz w:val="22"/>
          <w:szCs w:val="22"/>
        </w:rPr>
        <w:t xml:space="preserve"> </w:t>
      </w:r>
      <w:r w:rsidRPr="00403C7A">
        <w:rPr>
          <w:rFonts w:ascii="Arial" w:hAnsi="Arial" w:cs="Arial"/>
          <w:sz w:val="22"/>
          <w:szCs w:val="22"/>
        </w:rPr>
        <w:t>potwierdzającego ww. ubezpieczenie.</w:t>
      </w:r>
    </w:p>
    <w:p w14:paraId="1AF83BCF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ubezpiecza Lokal od ognia i innych zdarzeń losowych</w:t>
      </w:r>
      <w:r>
        <w:rPr>
          <w:rFonts w:ascii="Arial" w:hAnsi="Arial" w:cs="Arial"/>
          <w:sz w:val="22"/>
          <w:szCs w:val="22"/>
        </w:rPr>
        <w:t>.</w:t>
      </w:r>
      <w:r w:rsidRPr="003F3EF4" w:rsidDel="00D03273">
        <w:rPr>
          <w:rFonts w:ascii="Arial" w:hAnsi="Arial" w:cs="Arial"/>
          <w:sz w:val="22"/>
          <w:szCs w:val="22"/>
        </w:rPr>
        <w:t xml:space="preserve"> </w:t>
      </w:r>
    </w:p>
    <w:p w14:paraId="401B40A0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Wszelkie przeróbki i prace adaptacyjne w Lokalu mogą odbywać się po uzyskaniu pisemnej, pod rygorem nieważności, zgody Wynajmującego. Najemca oświadcza,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że zrzeka się zwrotu nakładów i ulepszeń poczynionych na przedmiot najmu.</w:t>
      </w:r>
    </w:p>
    <w:p w14:paraId="708B1E74" w14:textId="77777777" w:rsidR="00445739" w:rsidRPr="00021D49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Jeżeli w czasie trwania najmu zajdzie potrzeba wykonania napraw obciążających Wynajmującego, Najemca obowiązany jest:</w:t>
      </w:r>
    </w:p>
    <w:p w14:paraId="241C2A4C" w14:textId="77777777" w:rsidR="00445739" w:rsidRPr="00021D49" w:rsidRDefault="00445739" w:rsidP="005D54B6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niezwłocznie powiadomić o tym Wynajmującego na piśmie,</w:t>
      </w:r>
    </w:p>
    <w:p w14:paraId="678F7DA6" w14:textId="217F5BD6" w:rsidR="00445739" w:rsidRDefault="00445739" w:rsidP="00EA41AF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 xml:space="preserve">udostępnić Wynajmującemu swobodny dostęp do lokalu w zakresie umożliwiającym dokonanie napraw lub remontu </w:t>
      </w:r>
      <w:r w:rsidR="00EA41AF">
        <w:rPr>
          <w:rFonts w:ascii="Arial" w:hAnsi="Arial" w:cs="Arial"/>
          <w:sz w:val="22"/>
          <w:szCs w:val="22"/>
        </w:rPr>
        <w:t>-</w:t>
      </w:r>
      <w:r w:rsidRPr="00992DCA">
        <w:rPr>
          <w:rFonts w:ascii="Arial" w:hAnsi="Arial" w:cs="Arial"/>
          <w:sz w:val="22"/>
          <w:szCs w:val="22"/>
        </w:rPr>
        <w:t xml:space="preserve"> najpóźniej </w:t>
      </w:r>
      <w:r w:rsidR="007F4C3F">
        <w:rPr>
          <w:rFonts w:ascii="Arial" w:hAnsi="Arial" w:cs="Arial"/>
          <w:sz w:val="22"/>
          <w:szCs w:val="22"/>
        </w:rPr>
        <w:t>5</w:t>
      </w:r>
      <w:r w:rsidRPr="00992DCA">
        <w:rPr>
          <w:rFonts w:ascii="Arial" w:hAnsi="Arial" w:cs="Arial"/>
          <w:sz w:val="22"/>
          <w:szCs w:val="22"/>
        </w:rPr>
        <w:t xml:space="preserve"> dni </w:t>
      </w:r>
      <w:r w:rsidR="00FA1C6E">
        <w:rPr>
          <w:rFonts w:ascii="Arial" w:hAnsi="Arial" w:cs="Arial"/>
          <w:sz w:val="22"/>
          <w:szCs w:val="22"/>
        </w:rPr>
        <w:t xml:space="preserve">kalendarzowych </w:t>
      </w:r>
      <w:r w:rsidRPr="00992DCA">
        <w:rPr>
          <w:rFonts w:ascii="Arial" w:hAnsi="Arial" w:cs="Arial"/>
          <w:sz w:val="22"/>
          <w:szCs w:val="22"/>
        </w:rPr>
        <w:t>po zawiadomieniu, a w przypadku awarii niezwłocznie.</w:t>
      </w:r>
    </w:p>
    <w:p w14:paraId="06D4338F" w14:textId="52D33ECD" w:rsidR="00445739" w:rsidRDefault="00445739" w:rsidP="005D54B6">
      <w:pPr>
        <w:tabs>
          <w:tab w:val="left" w:pos="792"/>
        </w:tabs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t>W przypadku niedopełnienia przez Najemcę obowiązków wskazanych w niniejszym ustępie, Wynajmujący może żądać naprawienia szkody powstałej wskutek działania lub zaniechania Najemcy.</w:t>
      </w:r>
    </w:p>
    <w:p w14:paraId="0D1D164B" w14:textId="77777777" w:rsidR="00EA41AF" w:rsidRPr="00992DCA" w:rsidRDefault="00EA41AF" w:rsidP="005D54B6">
      <w:pPr>
        <w:tabs>
          <w:tab w:val="left" w:pos="792"/>
        </w:tabs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15CA97CB" w14:textId="77777777" w:rsidR="00445739" w:rsidRPr="00992DC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lastRenderedPageBreak/>
        <w:t>Najemca nie może rozporządzać przedmiotem najmu bez pisemnej pod rygorem nieważności zgody Wynajmującego, w szczególności nie może oddawać go w całości lub w części w podnajem lub do korzystania osobom trzecim na podstawie innych tytułów prawnych.</w:t>
      </w:r>
    </w:p>
    <w:p w14:paraId="182E0BFC" w14:textId="27998102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Dostęp do Lokalu </w:t>
      </w:r>
      <w:r w:rsidR="00420039">
        <w:rPr>
          <w:rFonts w:ascii="Arial" w:hAnsi="Arial" w:cs="Arial"/>
          <w:sz w:val="22"/>
          <w:szCs w:val="22"/>
        </w:rPr>
        <w:t xml:space="preserve">ze strony Najemcy </w:t>
      </w:r>
      <w:r w:rsidRPr="003F3EF4">
        <w:rPr>
          <w:rFonts w:ascii="Arial" w:hAnsi="Arial" w:cs="Arial"/>
          <w:sz w:val="22"/>
          <w:szCs w:val="22"/>
        </w:rPr>
        <w:t>będą miały wyłącznie osoby legitymujące się przepustką wystawion</w:t>
      </w:r>
      <w:r>
        <w:rPr>
          <w:rFonts w:ascii="Arial" w:hAnsi="Arial" w:cs="Arial"/>
          <w:sz w:val="22"/>
          <w:szCs w:val="22"/>
        </w:rPr>
        <w:t>ą</w:t>
      </w:r>
      <w:r w:rsidRPr="003F3EF4">
        <w:rPr>
          <w:rFonts w:ascii="Arial" w:hAnsi="Arial" w:cs="Arial"/>
          <w:sz w:val="22"/>
          <w:szCs w:val="22"/>
        </w:rPr>
        <w:t xml:space="preserve"> przez Wynajmującego lub wskazane przez Najemcę na piśmie pod rygorem nieważności. Najemca oświadcza, iż osoba posiadającą klucze do Lokalu oraz obowiązaną do stawienia się w Lokalu w każdym czasie w sytuacji nadzwyczajnej </w:t>
      </w:r>
      <w:r w:rsidR="00EF777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(tj. awaria, pożar, zalanie itp.) jest</w:t>
      </w:r>
      <w:r w:rsidR="00AF5EBA">
        <w:rPr>
          <w:rFonts w:ascii="Arial" w:hAnsi="Arial" w:cs="Arial"/>
          <w:sz w:val="22"/>
          <w:szCs w:val="22"/>
        </w:rPr>
        <w:t xml:space="preserve"> 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>Pani/Pan ………</w:t>
      </w:r>
      <w:r w:rsidR="00C20AB5" w:rsidRPr="00C20AB5">
        <w:rPr>
          <w:rFonts w:ascii="Arial" w:hAnsi="Arial" w:cs="Arial"/>
          <w:color w:val="FF0000"/>
          <w:sz w:val="22"/>
          <w:szCs w:val="22"/>
        </w:rPr>
        <w:t>……..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>…</w:t>
      </w:r>
      <w:r w:rsidR="00EF777F" w:rsidRPr="00C20AB5">
        <w:rPr>
          <w:rFonts w:ascii="Arial" w:hAnsi="Arial" w:cs="Arial"/>
          <w:color w:val="FF0000"/>
          <w:sz w:val="22"/>
          <w:szCs w:val="22"/>
        </w:rPr>
        <w:t>, tel.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 xml:space="preserve"> ………</w:t>
      </w:r>
      <w:r w:rsidR="00C20AB5" w:rsidRPr="00C20AB5">
        <w:rPr>
          <w:rFonts w:ascii="Arial" w:hAnsi="Arial" w:cs="Arial"/>
          <w:color w:val="FF0000"/>
          <w:sz w:val="22"/>
          <w:szCs w:val="22"/>
        </w:rPr>
        <w:t>…….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>……</w:t>
      </w:r>
      <w:r w:rsidR="00EF777F" w:rsidRPr="00C20AB5">
        <w:rPr>
          <w:rFonts w:ascii="Arial" w:hAnsi="Arial" w:cs="Arial"/>
          <w:color w:val="FF0000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. W przypadku prawidłowego powiadomienia ww. osoby na podany nr telefonu i nie stawienia się tej osoby niezwłocznie w Lokalu, Wynajmujący zastrzega sobie prawo dochodzenia odszkodowania za straty wynikłe z braku dostępu do Lokalu.</w:t>
      </w:r>
    </w:p>
    <w:p w14:paraId="398E6FBB" w14:textId="77777777" w:rsidR="00445739" w:rsidRPr="00403C7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 xml:space="preserve">Wynajmujący zastrzega sobie możliwość niedopuszczenia do </w:t>
      </w:r>
      <w:r>
        <w:rPr>
          <w:rFonts w:ascii="Arial" w:hAnsi="Arial" w:cs="Arial"/>
          <w:sz w:val="22"/>
          <w:szCs w:val="22"/>
        </w:rPr>
        <w:t xml:space="preserve">Lokalu </w:t>
      </w:r>
      <w:r w:rsidRPr="00403C7A">
        <w:rPr>
          <w:rFonts w:ascii="Arial" w:hAnsi="Arial" w:cs="Arial"/>
          <w:sz w:val="22"/>
          <w:szCs w:val="22"/>
        </w:rPr>
        <w:t xml:space="preserve">osób, których wstęp na teren obiektu </w:t>
      </w:r>
      <w:r w:rsidRPr="003F3EF4">
        <w:rPr>
          <w:rFonts w:ascii="Arial" w:hAnsi="Arial" w:cs="Arial"/>
          <w:sz w:val="22"/>
          <w:szCs w:val="22"/>
        </w:rPr>
        <w:t>Wynajmujący uzna</w:t>
      </w:r>
      <w:r w:rsidRPr="00403C7A">
        <w:rPr>
          <w:rFonts w:ascii="Arial" w:hAnsi="Arial" w:cs="Arial"/>
          <w:sz w:val="22"/>
          <w:szCs w:val="22"/>
        </w:rPr>
        <w:t xml:space="preserve"> za niepożądany bez podania uzasadnienia. Z tego tytułu Najemcy nie będzie przysługiwało odszkodowanie od Wynajmującego.</w:t>
      </w:r>
    </w:p>
    <w:p w14:paraId="286120B7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zobowiązuje się po zakończeniu najmu zwrócić Lokal Wynajmującemu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niepogorszonym stanie technicznym i sanitarnym, uwzględniającym zużycie, wynikające z normalnej eksploatacji. Zwrot Lokalu nastąpi na podstawie protokołu przekazania określającego stan Lokalu.</w:t>
      </w:r>
    </w:p>
    <w:p w14:paraId="3130E6C5" w14:textId="77777777" w:rsidR="00445739" w:rsidRPr="003F3EF4" w:rsidRDefault="00445739" w:rsidP="005D54B6">
      <w:pPr>
        <w:numPr>
          <w:ilvl w:val="0"/>
          <w:numId w:val="2"/>
        </w:numPr>
        <w:tabs>
          <w:tab w:val="left" w:pos="1073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może żądać przywrócenia przedmiotu najmu do stanu poprzedniego jeżeli Najemca poczynił w nim zmiany bez pisemnej zgody Wynajmującego. Koszt przywrócenia przedmiotu najmu do stanu poprzedniego obciąża Najemcę.</w:t>
      </w:r>
    </w:p>
    <w:p w14:paraId="3C11E8AF" w14:textId="77777777"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18689A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3</w:t>
      </w:r>
    </w:p>
    <w:p w14:paraId="4171AC6B" w14:textId="77777777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zobowiązuje się do:</w:t>
      </w:r>
    </w:p>
    <w:p w14:paraId="40F061DB" w14:textId="5D8286D0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zapewnienia dostępu do Lokalu 5 dni w tygodniu od poniedziałku do piątku,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z wyłączeniem dni ustawowo wolnych od pracy</w:t>
      </w:r>
      <w:r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w godz. </w:t>
      </w:r>
      <w:r w:rsidR="0030633E" w:rsidRPr="003F3EF4">
        <w:rPr>
          <w:rFonts w:ascii="Arial" w:hAnsi="Arial" w:cs="Arial"/>
          <w:sz w:val="22"/>
          <w:szCs w:val="22"/>
        </w:rPr>
        <w:t>7</w:t>
      </w:r>
      <w:r w:rsidR="0030633E" w:rsidRPr="003F3EF4">
        <w:rPr>
          <w:rFonts w:ascii="Arial" w:hAnsi="Arial" w:cs="Arial"/>
          <w:sz w:val="22"/>
          <w:szCs w:val="22"/>
          <w:vertAlign w:val="superscript"/>
        </w:rPr>
        <w:t>00</w:t>
      </w:r>
      <w:r w:rsidR="00EA41A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A41AF">
        <w:rPr>
          <w:rFonts w:ascii="Arial" w:hAnsi="Arial" w:cs="Arial"/>
          <w:sz w:val="22"/>
          <w:szCs w:val="22"/>
        </w:rPr>
        <w:t xml:space="preserve">- </w:t>
      </w:r>
      <w:r w:rsidR="0030633E" w:rsidRPr="003F3EF4">
        <w:rPr>
          <w:rFonts w:ascii="Arial" w:hAnsi="Arial" w:cs="Arial"/>
          <w:sz w:val="22"/>
          <w:szCs w:val="22"/>
        </w:rPr>
        <w:t>1</w:t>
      </w:r>
      <w:r w:rsidR="00EA41AF">
        <w:rPr>
          <w:rFonts w:ascii="Arial" w:hAnsi="Arial" w:cs="Arial"/>
          <w:sz w:val="22"/>
          <w:szCs w:val="22"/>
        </w:rPr>
        <w:t>8</w:t>
      </w:r>
      <w:r w:rsidR="0030633E" w:rsidRPr="003F3EF4">
        <w:rPr>
          <w:rFonts w:ascii="Arial" w:hAnsi="Arial" w:cs="Arial"/>
          <w:sz w:val="22"/>
          <w:szCs w:val="22"/>
          <w:vertAlign w:val="superscript"/>
        </w:rPr>
        <w:t>00</w:t>
      </w:r>
      <w:r w:rsidR="0030633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na zasadach określonych w niniejszej umowie,</w:t>
      </w:r>
    </w:p>
    <w:p w14:paraId="60E6F85B" w14:textId="737AB832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umożliwienia Najemcy i jego kontrahentom (wskazanym przez Najemcę w oddzielnym piśmie) wwozu i wywozu z terenu należącego do Wynajmującego towarów stanowiących własność Najemcy lub jego kontrahentów, potrzebnych do prowadzenia działalności przewidzianej niniejszą umową,</w:t>
      </w:r>
    </w:p>
    <w:p w14:paraId="17D2A72F" w14:textId="77777777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utrzymywania budynku, w którym znajduje się Lokal oraz przyległego terenu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należytym stanie technicznym i estetycznym. </w:t>
      </w:r>
    </w:p>
    <w:p w14:paraId="07646DAD" w14:textId="77777777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ma prawo przeprowadzenia inspekcji Lokalu nie częściej niż raz na kwartał w terminie uzgodnionym z Najemcą i w jego obecności.</w:t>
      </w:r>
    </w:p>
    <w:p w14:paraId="32D030C8" w14:textId="75A9F8F6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 xml:space="preserve">Wynajmujący zastrzega sobie prawo dostępu do zajmowanego przez Najemcę Lokalu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przypadku zdarzeń losowych mogących w istotny sposób zakłócić normalne funkcjonowanie nieruchomości, w której znajduje się Lokal lub stworzyć zagrożenie dla użytkowników nieruchomości.</w:t>
      </w:r>
    </w:p>
    <w:p w14:paraId="77EC4590" w14:textId="0D83F017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4 </w:t>
      </w:r>
    </w:p>
    <w:p w14:paraId="3E35AE82" w14:textId="6FBD4185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</w:t>
      </w:r>
      <w:r>
        <w:rPr>
          <w:rFonts w:ascii="Arial" w:hAnsi="Arial" w:cs="Arial"/>
          <w:sz w:val="22"/>
          <w:szCs w:val="22"/>
        </w:rPr>
        <w:t>nomiczne będą świadczone przez N</w:t>
      </w:r>
      <w:r w:rsidRPr="003F3EF4">
        <w:rPr>
          <w:rFonts w:ascii="Arial" w:hAnsi="Arial" w:cs="Arial"/>
          <w:sz w:val="22"/>
          <w:szCs w:val="22"/>
        </w:rPr>
        <w:t xml:space="preserve">ajemcę 5 dni w tygodniu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(od ponie</w:t>
      </w:r>
      <w:r w:rsidR="00211DDD">
        <w:rPr>
          <w:rFonts w:ascii="Arial" w:hAnsi="Arial" w:cs="Arial"/>
          <w:sz w:val="22"/>
          <w:szCs w:val="22"/>
        </w:rPr>
        <w:t>działku do piątku) w godzinach 8</w:t>
      </w:r>
      <w:r w:rsidR="00211DDD">
        <w:rPr>
          <w:rFonts w:ascii="Arial" w:hAnsi="Arial" w:cs="Arial"/>
          <w:sz w:val="22"/>
          <w:szCs w:val="22"/>
          <w:vertAlign w:val="superscript"/>
        </w:rPr>
        <w:t>3</w:t>
      </w:r>
      <w:r w:rsidRPr="003F3EF4">
        <w:rPr>
          <w:rFonts w:ascii="Arial" w:hAnsi="Arial" w:cs="Arial"/>
          <w:sz w:val="22"/>
          <w:szCs w:val="22"/>
          <w:vertAlign w:val="superscript"/>
        </w:rPr>
        <w:t>0</w:t>
      </w:r>
      <w:r w:rsidR="00AF5EB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AF5EBA">
        <w:rPr>
          <w:rFonts w:ascii="Arial" w:hAnsi="Arial" w:cs="Arial"/>
          <w:sz w:val="22"/>
          <w:szCs w:val="22"/>
        </w:rPr>
        <w:t xml:space="preserve">- </w:t>
      </w:r>
      <w:r w:rsidR="00211DDD">
        <w:rPr>
          <w:rFonts w:ascii="Arial" w:hAnsi="Arial" w:cs="Arial"/>
          <w:sz w:val="22"/>
          <w:szCs w:val="22"/>
        </w:rPr>
        <w:t>16</w:t>
      </w:r>
      <w:r w:rsidR="00211DDD">
        <w:rPr>
          <w:rFonts w:ascii="Arial" w:hAnsi="Arial" w:cs="Arial"/>
          <w:sz w:val="22"/>
          <w:szCs w:val="22"/>
          <w:vertAlign w:val="superscript"/>
        </w:rPr>
        <w:t>3</w:t>
      </w:r>
      <w:r w:rsidRPr="003F3EF4">
        <w:rPr>
          <w:rFonts w:ascii="Arial" w:hAnsi="Arial" w:cs="Arial"/>
          <w:sz w:val="22"/>
          <w:szCs w:val="22"/>
          <w:vertAlign w:val="superscript"/>
        </w:rPr>
        <w:t>0</w:t>
      </w:r>
      <w:r w:rsidRPr="003F3EF4">
        <w:rPr>
          <w:rFonts w:ascii="Arial" w:hAnsi="Arial" w:cs="Arial"/>
          <w:sz w:val="22"/>
          <w:szCs w:val="22"/>
        </w:rPr>
        <w:t>, z wyłączeniem dni ustawowo wolnych od pracy</w:t>
      </w:r>
      <w:r>
        <w:rPr>
          <w:rFonts w:ascii="Arial" w:hAnsi="Arial" w:cs="Arial"/>
          <w:sz w:val="22"/>
          <w:szCs w:val="22"/>
        </w:rPr>
        <w:t>.</w:t>
      </w:r>
      <w:r w:rsidR="00D35D18">
        <w:rPr>
          <w:rFonts w:ascii="Arial" w:hAnsi="Arial" w:cs="Arial"/>
          <w:sz w:val="22"/>
          <w:szCs w:val="22"/>
        </w:rPr>
        <w:t xml:space="preserve"> </w:t>
      </w:r>
      <w:r w:rsidR="00D35D18" w:rsidRPr="00D35D18">
        <w:rPr>
          <w:rFonts w:ascii="Arial" w:hAnsi="Arial" w:cs="Arial"/>
          <w:sz w:val="22"/>
          <w:szCs w:val="22"/>
        </w:rPr>
        <w:t>Wynajmujący przewiduje możliwość zawieszenia świadczenia usług w okresie wakacyjnym na czas maksymalnie dwóch tygodni (</w:t>
      </w:r>
      <w:r w:rsidR="00D35D18">
        <w:rPr>
          <w:rFonts w:ascii="Arial" w:hAnsi="Arial" w:cs="Arial"/>
          <w:sz w:val="22"/>
          <w:szCs w:val="22"/>
        </w:rPr>
        <w:t>Najemca</w:t>
      </w:r>
      <w:r w:rsidR="00D35D18" w:rsidRPr="00D35D18">
        <w:rPr>
          <w:rFonts w:ascii="Arial" w:hAnsi="Arial" w:cs="Arial"/>
          <w:sz w:val="22"/>
          <w:szCs w:val="22"/>
        </w:rPr>
        <w:t xml:space="preserve"> powiadomi Wynajmującego na co najmniej 5 dni kalendarzowych o zawieszeniu świadczenia usług w okresie wakacyjnym)</w:t>
      </w:r>
      <w:r w:rsidR="00D35D18">
        <w:rPr>
          <w:rFonts w:ascii="Arial" w:hAnsi="Arial" w:cs="Arial"/>
          <w:sz w:val="22"/>
          <w:szCs w:val="22"/>
        </w:rPr>
        <w:t>.</w:t>
      </w:r>
    </w:p>
    <w:p w14:paraId="0FE4CD2A" w14:textId="28AD026B" w:rsidR="009366A5" w:rsidRDefault="009366A5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</w:t>
      </w:r>
      <w:r w:rsidR="00A829FC">
        <w:rPr>
          <w:rFonts w:ascii="Arial" w:hAnsi="Arial" w:cs="Arial"/>
          <w:sz w:val="22"/>
          <w:szCs w:val="22"/>
        </w:rPr>
        <w:t xml:space="preserve"> zobowiązuje się </w:t>
      </w:r>
      <w:r w:rsidRPr="009366A5">
        <w:rPr>
          <w:rFonts w:ascii="Arial" w:hAnsi="Arial" w:cs="Arial"/>
          <w:sz w:val="22"/>
          <w:szCs w:val="22"/>
        </w:rPr>
        <w:t>zapewniać posiłki śniadaniowe ciepłe i zimne, w tym gotowe świeże kanapki, 4 rodzaje sałatek, 2 rodzaje zup, 3 rodzaje mięs, 2 rodzaje produktów wegetariańskich, dodatki w postaci ziemniaków, ryżu, kaszy, kopytek, klusek, frytek itp., 3 rodzaje surówek i warzywa gotowane, inne dania gorące m.in. kanapki na ciepło (np. hot-dog, hamburger, sandwich, zapiekanka), gulasz</w:t>
      </w:r>
      <w:r w:rsidR="00903DDE">
        <w:rPr>
          <w:rFonts w:ascii="Arial" w:hAnsi="Arial" w:cs="Arial"/>
          <w:sz w:val="22"/>
          <w:szCs w:val="22"/>
        </w:rPr>
        <w:t>,</w:t>
      </w:r>
      <w:r w:rsidRPr="009366A5">
        <w:rPr>
          <w:rFonts w:ascii="Arial" w:hAnsi="Arial" w:cs="Arial"/>
          <w:sz w:val="22"/>
          <w:szCs w:val="22"/>
        </w:rPr>
        <w:t xml:space="preserve"> naleśniki, napoje zimne i gorące oraz  inne artykuły spożywcze, w szczególności pieczywo, wyroby cukiernicze i słodycze o obniżonej zawartości cukru, soki jogurty, serki itp.</w:t>
      </w:r>
    </w:p>
    <w:p w14:paraId="70E9CFF1" w14:textId="77777777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gastronomiczne powinny być świadczone zgodnie z polskimi normami określającymi reżimy sanitarne i technologiczne obowiązujące dla tego typu działalności.</w:t>
      </w:r>
    </w:p>
    <w:p w14:paraId="54DB5459" w14:textId="2CC29C69" w:rsidR="00445739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Posiłki nie mogą być wydawane w naczynia</w:t>
      </w:r>
      <w:r w:rsidR="005C4E2B">
        <w:rPr>
          <w:rFonts w:ascii="Arial" w:hAnsi="Arial" w:cs="Arial"/>
          <w:sz w:val="22"/>
          <w:szCs w:val="22"/>
        </w:rPr>
        <w:t>ch</w:t>
      </w:r>
      <w:r w:rsidRPr="003F3EF4">
        <w:rPr>
          <w:rFonts w:ascii="Arial" w:hAnsi="Arial" w:cs="Arial"/>
          <w:sz w:val="22"/>
          <w:szCs w:val="22"/>
        </w:rPr>
        <w:t xml:space="preserve"> jednorazowego użytku, z wyjątkiem dań zamawianych na wynos.</w:t>
      </w:r>
    </w:p>
    <w:p w14:paraId="7D3FC7A6" w14:textId="77777777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5</w:t>
      </w:r>
    </w:p>
    <w:p w14:paraId="76F954EB" w14:textId="046E4ACE" w:rsidR="00445739" w:rsidRPr="00071070" w:rsidRDefault="00420039" w:rsidP="000710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</w:t>
      </w:r>
      <w:r w:rsidRPr="00071070">
        <w:rPr>
          <w:rFonts w:ascii="Arial" w:hAnsi="Arial" w:cs="Arial"/>
          <w:sz w:val="22"/>
          <w:szCs w:val="22"/>
        </w:rPr>
        <w:t xml:space="preserve"> </w:t>
      </w:r>
      <w:r w:rsidR="00A5340E" w:rsidRPr="00071070">
        <w:rPr>
          <w:rFonts w:ascii="Arial" w:hAnsi="Arial" w:cs="Arial"/>
          <w:sz w:val="22"/>
          <w:szCs w:val="22"/>
        </w:rPr>
        <w:t xml:space="preserve">udziela </w:t>
      </w:r>
      <w:r w:rsidR="00A5340E" w:rsidRPr="00071070">
        <w:rPr>
          <w:rFonts w:ascii="Arial" w:hAnsi="Arial" w:cs="Arial"/>
          <w:color w:val="FF0000"/>
          <w:sz w:val="22"/>
          <w:szCs w:val="22"/>
        </w:rPr>
        <w:t xml:space="preserve">……. % </w:t>
      </w:r>
      <w:r w:rsidR="00A5340E" w:rsidRPr="00071070">
        <w:rPr>
          <w:rFonts w:ascii="Arial" w:hAnsi="Arial" w:cs="Arial"/>
          <w:sz w:val="22"/>
          <w:szCs w:val="22"/>
        </w:rPr>
        <w:t xml:space="preserve">upustu cenowego od rachunku końcowego dla pracowników Ministerstwa Zdrowia (po okazaniu imiennej karty przez pracownika Ministerstwa Zdrowia) dla usług gastronomicznych świadczonych przez </w:t>
      </w:r>
      <w:r>
        <w:rPr>
          <w:rFonts w:ascii="Arial" w:hAnsi="Arial" w:cs="Arial"/>
          <w:sz w:val="22"/>
          <w:szCs w:val="22"/>
        </w:rPr>
        <w:t>Najemcę</w:t>
      </w:r>
      <w:r w:rsidRPr="00071070">
        <w:rPr>
          <w:rFonts w:ascii="Arial" w:hAnsi="Arial" w:cs="Arial"/>
          <w:sz w:val="22"/>
          <w:szCs w:val="22"/>
        </w:rPr>
        <w:t xml:space="preserve"> </w:t>
      </w:r>
      <w:r w:rsidR="00A5340E" w:rsidRPr="00071070">
        <w:rPr>
          <w:rFonts w:ascii="Arial" w:hAnsi="Arial" w:cs="Arial"/>
          <w:sz w:val="22"/>
          <w:szCs w:val="22"/>
        </w:rPr>
        <w:t xml:space="preserve">w wynajmowanym Lokalu (dla dań zakupionych na wynos </w:t>
      </w:r>
      <w:r>
        <w:rPr>
          <w:rFonts w:ascii="Arial" w:hAnsi="Arial" w:cs="Arial"/>
          <w:sz w:val="22"/>
          <w:szCs w:val="22"/>
        </w:rPr>
        <w:t>Najemca</w:t>
      </w:r>
      <w:r w:rsidRPr="00071070">
        <w:rPr>
          <w:rFonts w:ascii="Arial" w:hAnsi="Arial" w:cs="Arial"/>
          <w:sz w:val="22"/>
          <w:szCs w:val="22"/>
        </w:rPr>
        <w:t xml:space="preserve"> </w:t>
      </w:r>
      <w:r w:rsidR="00A5340E" w:rsidRPr="00071070">
        <w:rPr>
          <w:rFonts w:ascii="Arial" w:hAnsi="Arial" w:cs="Arial"/>
          <w:sz w:val="22"/>
          <w:szCs w:val="22"/>
        </w:rPr>
        <w:t xml:space="preserve">nie udziela upustu).  </w:t>
      </w:r>
    </w:p>
    <w:p w14:paraId="563BAA7D" w14:textId="77777777" w:rsidR="00445739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A0865A3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6 </w:t>
      </w:r>
    </w:p>
    <w:p w14:paraId="2C5AB922" w14:textId="6D51FB64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oświadcza, że stan techniczny Lokalu nie budzi zastrzeżeń i opisany jest szczegółowo w Protokole zdawczo-odbiorczym. Stan Lokalu opisany w protokole zdawczo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- odbiorczym, o którym mowa w § 1 będzie stanowił podstawę do rozliczenia Najemcy po zakończeniu umowy najmu.</w:t>
      </w:r>
    </w:p>
    <w:p w14:paraId="2F7D16C8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7</w:t>
      </w:r>
    </w:p>
    <w:p w14:paraId="6CDFD0CB" w14:textId="4A6D3011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 tytułu najmu Najemca zobowiązuje się płacić Wynajmującemu miesięczny czynsz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kwocie </w:t>
      </w:r>
      <w:r w:rsidR="00AF5EBA">
        <w:rPr>
          <w:rFonts w:ascii="Arial" w:hAnsi="Arial" w:cs="Arial"/>
          <w:sz w:val="22"/>
          <w:szCs w:val="22"/>
        </w:rPr>
        <w:t>……..</w:t>
      </w:r>
      <w:r w:rsidR="009E7211" w:rsidRPr="009E7211">
        <w:rPr>
          <w:rFonts w:ascii="Arial" w:hAnsi="Arial" w:cs="Arial"/>
          <w:sz w:val="22"/>
          <w:szCs w:val="22"/>
        </w:rPr>
        <w:t xml:space="preserve"> zł brutto (słowienie: </w:t>
      </w:r>
      <w:r w:rsidR="00AF5EBA">
        <w:rPr>
          <w:rFonts w:ascii="Arial" w:hAnsi="Arial" w:cs="Arial"/>
          <w:sz w:val="22"/>
          <w:szCs w:val="22"/>
        </w:rPr>
        <w:t>…………….</w:t>
      </w:r>
      <w:r w:rsidR="009E7211" w:rsidRPr="009E7211">
        <w:rPr>
          <w:rFonts w:ascii="Arial" w:hAnsi="Arial" w:cs="Arial"/>
          <w:sz w:val="22"/>
          <w:szCs w:val="22"/>
        </w:rPr>
        <w:t>) za 1 m</w:t>
      </w:r>
      <w:r w:rsidR="009E7211" w:rsidRPr="00AF5EBA">
        <w:rPr>
          <w:rFonts w:ascii="Arial" w:hAnsi="Arial" w:cs="Arial"/>
          <w:sz w:val="22"/>
          <w:szCs w:val="22"/>
          <w:vertAlign w:val="superscript"/>
        </w:rPr>
        <w:t>2</w:t>
      </w:r>
      <w:r w:rsidR="009E7211" w:rsidRPr="009E7211">
        <w:rPr>
          <w:rFonts w:ascii="Arial" w:hAnsi="Arial" w:cs="Arial"/>
          <w:sz w:val="22"/>
          <w:szCs w:val="22"/>
        </w:rPr>
        <w:t xml:space="preserve"> przedmiotu najmu, </w:t>
      </w:r>
      <w:r w:rsidR="005C4E2B">
        <w:rPr>
          <w:rFonts w:ascii="Arial" w:hAnsi="Arial" w:cs="Arial"/>
          <w:sz w:val="22"/>
          <w:szCs w:val="22"/>
        </w:rPr>
        <w:br/>
      </w:r>
      <w:r w:rsidR="009E7211" w:rsidRPr="009E7211">
        <w:rPr>
          <w:rFonts w:ascii="Arial" w:hAnsi="Arial" w:cs="Arial"/>
          <w:sz w:val="22"/>
          <w:szCs w:val="22"/>
        </w:rPr>
        <w:lastRenderedPageBreak/>
        <w:t xml:space="preserve">tj. łącznie: </w:t>
      </w:r>
      <w:r w:rsidR="00652E7A">
        <w:rPr>
          <w:rFonts w:ascii="Arial" w:hAnsi="Arial" w:cs="Arial"/>
          <w:sz w:val="22"/>
          <w:szCs w:val="22"/>
        </w:rPr>
        <w:t>………..</w:t>
      </w:r>
      <w:r w:rsidR="009E7211" w:rsidRPr="009E7211">
        <w:rPr>
          <w:rFonts w:ascii="Arial" w:hAnsi="Arial" w:cs="Arial"/>
          <w:sz w:val="22"/>
          <w:szCs w:val="22"/>
        </w:rPr>
        <w:t xml:space="preserve"> zł brutto (słownie: </w:t>
      </w:r>
      <w:r w:rsidR="00652E7A">
        <w:rPr>
          <w:rFonts w:ascii="Arial" w:hAnsi="Arial" w:cs="Arial"/>
          <w:sz w:val="22"/>
          <w:szCs w:val="22"/>
        </w:rPr>
        <w:t>…………..</w:t>
      </w:r>
      <w:r w:rsidRPr="003F3EF4">
        <w:rPr>
          <w:rFonts w:ascii="Arial" w:hAnsi="Arial" w:cs="Arial"/>
          <w:sz w:val="22"/>
          <w:szCs w:val="22"/>
        </w:rPr>
        <w:t xml:space="preserve">). Wartość czynszu najmu nie zawiera </w:t>
      </w:r>
      <w:r w:rsidR="00AF5EBA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sobie opłat z tytułu eksploatacji</w:t>
      </w:r>
      <w:r>
        <w:rPr>
          <w:rFonts w:ascii="Arial" w:hAnsi="Arial" w:cs="Arial"/>
          <w:sz w:val="22"/>
          <w:szCs w:val="22"/>
        </w:rPr>
        <w:t xml:space="preserve"> Lokalu</w:t>
      </w:r>
      <w:r w:rsidRPr="003F3EF4">
        <w:rPr>
          <w:rFonts w:ascii="Arial" w:hAnsi="Arial" w:cs="Arial"/>
          <w:sz w:val="22"/>
          <w:szCs w:val="22"/>
        </w:rPr>
        <w:t>, o których mowa w § 8 niniejszej umowy.</w:t>
      </w:r>
      <w:r w:rsidR="00AB34A3" w:rsidRPr="00AB34A3">
        <w:t xml:space="preserve"> </w:t>
      </w:r>
    </w:p>
    <w:p w14:paraId="6159E94A" w14:textId="76543E3F" w:rsidR="00445739" w:rsidRPr="005C4E2B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C4E2B">
        <w:rPr>
          <w:rFonts w:ascii="Arial" w:hAnsi="Arial" w:cs="Arial"/>
          <w:sz w:val="22"/>
          <w:szCs w:val="22"/>
        </w:rPr>
        <w:t xml:space="preserve">Najemca zobowiązuje się do regulowania, co miesiąc na rzecz Wynajmującego czynszu najmu na podstawie odpowiedniego dokumentu księgowego, wystawionego </w:t>
      </w:r>
      <w:r w:rsidR="00B81C88" w:rsidRPr="005C4E2B">
        <w:rPr>
          <w:rFonts w:ascii="Arial" w:hAnsi="Arial" w:cs="Arial"/>
          <w:sz w:val="22"/>
          <w:szCs w:val="22"/>
        </w:rPr>
        <w:br/>
      </w:r>
      <w:r w:rsidRPr="005C4E2B">
        <w:rPr>
          <w:rFonts w:ascii="Arial" w:hAnsi="Arial" w:cs="Arial"/>
          <w:sz w:val="22"/>
          <w:szCs w:val="22"/>
        </w:rPr>
        <w:t>z góry do 10</w:t>
      </w:r>
      <w:r w:rsidR="00B737A3">
        <w:rPr>
          <w:rFonts w:ascii="Arial" w:hAnsi="Arial" w:cs="Arial"/>
          <w:sz w:val="22"/>
          <w:szCs w:val="22"/>
        </w:rPr>
        <w:t>-go</w:t>
      </w:r>
      <w:r w:rsidRPr="005C4E2B">
        <w:rPr>
          <w:rFonts w:ascii="Arial" w:hAnsi="Arial" w:cs="Arial"/>
          <w:sz w:val="22"/>
          <w:szCs w:val="22"/>
        </w:rPr>
        <w:t xml:space="preserve"> każdego miesiąca kalendarzowego, przelewem na rachunek bankowy Wynajmującego wskazany w tym rachunku, w terminie 14 dni</w:t>
      </w:r>
      <w:r w:rsidR="00B737A3">
        <w:rPr>
          <w:rFonts w:ascii="Arial" w:hAnsi="Arial" w:cs="Arial"/>
          <w:sz w:val="22"/>
          <w:szCs w:val="22"/>
        </w:rPr>
        <w:t xml:space="preserve"> kalendarzowych</w:t>
      </w:r>
      <w:r w:rsidRPr="005C4E2B">
        <w:rPr>
          <w:rFonts w:ascii="Arial" w:hAnsi="Arial" w:cs="Arial"/>
          <w:sz w:val="22"/>
          <w:szCs w:val="22"/>
        </w:rPr>
        <w:t xml:space="preserve"> od daty je</w:t>
      </w:r>
      <w:r w:rsidR="00175E73">
        <w:rPr>
          <w:rFonts w:ascii="Arial" w:hAnsi="Arial" w:cs="Arial"/>
          <w:sz w:val="22"/>
          <w:szCs w:val="22"/>
        </w:rPr>
        <w:t>go</w:t>
      </w:r>
      <w:r w:rsidRPr="005C4E2B">
        <w:rPr>
          <w:rFonts w:ascii="Arial" w:hAnsi="Arial" w:cs="Arial"/>
          <w:sz w:val="22"/>
          <w:szCs w:val="22"/>
        </w:rPr>
        <w:t xml:space="preserve"> otrzymania prze</w:t>
      </w:r>
      <w:r w:rsidR="00B737A3">
        <w:rPr>
          <w:rFonts w:ascii="Arial" w:hAnsi="Arial" w:cs="Arial"/>
          <w:sz w:val="22"/>
          <w:szCs w:val="22"/>
        </w:rPr>
        <w:t>z</w:t>
      </w:r>
      <w:r w:rsidRPr="005C4E2B">
        <w:rPr>
          <w:rFonts w:ascii="Arial" w:hAnsi="Arial" w:cs="Arial"/>
          <w:sz w:val="22"/>
          <w:szCs w:val="22"/>
        </w:rPr>
        <w:t xml:space="preserve"> Najemcę.</w:t>
      </w:r>
    </w:p>
    <w:p w14:paraId="5157AB4D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 dzień dokonania płatności uznaje się dzień uznania rachunku bankowego Wynajmującego.</w:t>
      </w:r>
    </w:p>
    <w:p w14:paraId="2B5386A2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opóźnień w płatności czynszu, Wynajmujący naliczy odsetki ustawowe za każdy dzień opóźnienia.</w:t>
      </w:r>
    </w:p>
    <w:p w14:paraId="3E60D0A4" w14:textId="3471210B" w:rsidR="00445739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Wysokość czynszu będzie corocznie waloryzowana, zgodnie ze wskaźnikiem wzrostu cen, towarów i usług konsumpcyjnych za poprzedni rok, obwieszczonym przez Prezesa Głównego Urzędu Statystycznego, począwszy od dnia 1 stycznia 20</w:t>
      </w:r>
      <w:r w:rsidR="00AF5EBA">
        <w:rPr>
          <w:rFonts w:ascii="Arial" w:hAnsi="Arial" w:cs="Arial"/>
          <w:sz w:val="22"/>
          <w:szCs w:val="22"/>
        </w:rPr>
        <w:t>2</w:t>
      </w:r>
      <w:r w:rsidR="00AC1D21">
        <w:rPr>
          <w:rFonts w:ascii="Arial" w:hAnsi="Arial" w:cs="Arial"/>
          <w:sz w:val="22"/>
          <w:szCs w:val="22"/>
        </w:rPr>
        <w:t>4</w:t>
      </w:r>
      <w:r w:rsidRPr="003F3EF4">
        <w:rPr>
          <w:rFonts w:ascii="Arial" w:hAnsi="Arial" w:cs="Arial"/>
          <w:sz w:val="22"/>
          <w:szCs w:val="22"/>
        </w:rPr>
        <w:t xml:space="preserve"> r. Zmiana wysokości stawki czynszu najmu, o której mowa wyżej, nie stanowi zmiany umowy, </w:t>
      </w:r>
      <w:r w:rsidR="00E6147D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i dokonywana będzie na podstawie oświadczenia Wynajmującego</w:t>
      </w:r>
      <w:r>
        <w:rPr>
          <w:rFonts w:ascii="Arial" w:hAnsi="Arial" w:cs="Arial"/>
          <w:sz w:val="22"/>
          <w:szCs w:val="22"/>
        </w:rPr>
        <w:t>.</w:t>
      </w:r>
    </w:p>
    <w:p w14:paraId="2330EA9D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gdy okres najmu nie obejmuje pełnego miesiąca kalendarzowego, wysokość czynszu ulega proporcjonalnemu pomniejszeniu. </w:t>
      </w:r>
    </w:p>
    <w:p w14:paraId="37C6472D" w14:textId="77777777" w:rsidR="005C4E2B" w:rsidRDefault="005C4E2B" w:rsidP="00AF5EBA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6A54401" w14:textId="7D260CCE" w:rsidR="00445739" w:rsidRPr="003F3EF4" w:rsidRDefault="00445739" w:rsidP="00AF5EBA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8</w:t>
      </w:r>
    </w:p>
    <w:p w14:paraId="2D2EB255" w14:textId="1771BA58" w:rsidR="00445739" w:rsidRPr="003F3EF4" w:rsidRDefault="00445739" w:rsidP="00AF5EBA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  uiszczać n</w:t>
      </w:r>
      <w:r>
        <w:rPr>
          <w:rFonts w:ascii="Arial" w:hAnsi="Arial" w:cs="Arial"/>
          <w:sz w:val="22"/>
          <w:szCs w:val="22"/>
        </w:rPr>
        <w:t xml:space="preserve">a rzecz </w:t>
      </w:r>
      <w:r w:rsidR="000B0128">
        <w:rPr>
          <w:rFonts w:ascii="Arial" w:hAnsi="Arial" w:cs="Arial"/>
          <w:sz w:val="22"/>
          <w:szCs w:val="22"/>
        </w:rPr>
        <w:t>Wynajmującego o</w:t>
      </w:r>
      <w:r w:rsidR="000B0128" w:rsidRPr="003F3EF4">
        <w:rPr>
          <w:rFonts w:ascii="Arial" w:hAnsi="Arial" w:cs="Arial"/>
          <w:sz w:val="22"/>
          <w:szCs w:val="22"/>
        </w:rPr>
        <w:t>płatę</w:t>
      </w:r>
      <w:r w:rsidRPr="003F3EF4">
        <w:rPr>
          <w:rFonts w:ascii="Arial" w:hAnsi="Arial" w:cs="Arial"/>
          <w:sz w:val="22"/>
          <w:szCs w:val="22"/>
        </w:rPr>
        <w:t xml:space="preserve"> stanowiącą zwrot kosztów eksploatacyjnych, związanych z użytkowaniem Lokalu - opłaty za centralne ogrzewanie, dostawy ciepłej i zimnej wody, kanalizacji, usuwania nieczystości stałych, koszty ochrony obiektu, podatku od nieruchomości proporcjonalnie do zajmowanej powierzchni i w cenach jednostkowych dostawców tych mediów.</w:t>
      </w:r>
    </w:p>
    <w:p w14:paraId="58436376" w14:textId="77777777" w:rsidR="005C4E2B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Wysokość opłat eksploatacyjnych, o których mowa w ust. 1 powyżej, ustala się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oparciu o dokumenty, w tym faktury, wystawione na Wynajmującego, dokumentujące koszty przypadające proporcjonalnie na </w:t>
      </w:r>
      <w:smartTag w:uri="urn:schemas-microsoft-com:office:smarttags" w:element="metricconverter">
        <w:smartTagPr>
          <w:attr w:name="ProductID" w:val="1 m2"/>
        </w:smartTagPr>
        <w:r w:rsidRPr="003F3EF4">
          <w:rPr>
            <w:rFonts w:ascii="Arial" w:hAnsi="Arial" w:cs="Arial"/>
            <w:sz w:val="22"/>
            <w:szCs w:val="22"/>
          </w:rPr>
          <w:t>1 m</w:t>
        </w:r>
        <w:r w:rsidRPr="003F3EF4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3F3EF4">
        <w:rPr>
          <w:rFonts w:ascii="Arial" w:hAnsi="Arial" w:cs="Arial"/>
          <w:sz w:val="22"/>
          <w:szCs w:val="22"/>
        </w:rPr>
        <w:t xml:space="preserve"> powierzchni najmowanej. </w:t>
      </w:r>
    </w:p>
    <w:p w14:paraId="737C23CB" w14:textId="6C496F65" w:rsidR="00445739" w:rsidRPr="003F3EF4" w:rsidRDefault="00445739" w:rsidP="005C4E2B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Podstawą ustalenia proporcji jest procentowy udział powierzchni najmowanej przez Najemcę do ogólnej powierzchni, do której odnoszą się dokumenty kosztowe wystawione na Wynajmującego.</w:t>
      </w:r>
    </w:p>
    <w:p w14:paraId="7C76166F" w14:textId="77777777" w:rsidR="00445739" w:rsidRPr="00621328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zmiany opłat eksploatacyjnych, o których mowa w ust. 1 w okresie trwania umowy, Wynajmujący powiad</w:t>
      </w:r>
      <w:r w:rsidR="000B0B95">
        <w:rPr>
          <w:rFonts w:ascii="Arial" w:hAnsi="Arial" w:cs="Arial"/>
          <w:sz w:val="22"/>
          <w:szCs w:val="22"/>
        </w:rPr>
        <w:t>omi</w:t>
      </w:r>
      <w:r w:rsidRPr="003F3EF4">
        <w:rPr>
          <w:rFonts w:ascii="Arial" w:hAnsi="Arial" w:cs="Arial"/>
          <w:sz w:val="22"/>
          <w:szCs w:val="22"/>
        </w:rPr>
        <w:t xml:space="preserve"> o tym Najemc</w:t>
      </w:r>
      <w:r>
        <w:rPr>
          <w:rFonts w:ascii="Arial" w:hAnsi="Arial" w:cs="Arial"/>
          <w:sz w:val="22"/>
          <w:szCs w:val="22"/>
        </w:rPr>
        <w:t xml:space="preserve">ę na piśmie przedstawiając </w:t>
      </w:r>
      <w:r w:rsidRPr="003F3EF4">
        <w:rPr>
          <w:rFonts w:ascii="Arial" w:hAnsi="Arial" w:cs="Arial"/>
          <w:sz w:val="22"/>
          <w:szCs w:val="22"/>
        </w:rPr>
        <w:t xml:space="preserve">kalkulację wysokości opłat związanych z eksploatacją najmowanego lokalu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wraz z dokumentem rozliczającym wystawionym wg nowej kalkulacji</w:t>
      </w:r>
      <w:r w:rsidR="000B0B95">
        <w:rPr>
          <w:rFonts w:ascii="Arial" w:hAnsi="Arial" w:cs="Arial"/>
          <w:sz w:val="22"/>
          <w:szCs w:val="22"/>
        </w:rPr>
        <w:t>.</w:t>
      </w:r>
      <w:r w:rsidRPr="003F3EF4">
        <w:rPr>
          <w:rFonts w:ascii="Arial" w:hAnsi="Arial" w:cs="Arial"/>
          <w:sz w:val="22"/>
          <w:szCs w:val="22"/>
        </w:rPr>
        <w:t xml:space="preserve"> </w:t>
      </w:r>
    </w:p>
    <w:p w14:paraId="59478B8C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ponosi</w:t>
      </w:r>
      <w:r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opłaty za dostawy energii elektrycznej zgodnie z podlicznikiem znajdującym się Lokalu.</w:t>
      </w:r>
    </w:p>
    <w:p w14:paraId="28C15101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Opłaty, o których mowa w niniejszym paragrafie, będą płatne na podstawie odpowiedniego dokumentu księgowego wystawionego przez Wynajmującego.</w:t>
      </w:r>
    </w:p>
    <w:p w14:paraId="1B4D505C" w14:textId="21827D6E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Opłaty, Najemca wpłaca na rachunek Wynajmującego, w terminie </w:t>
      </w:r>
      <w:r w:rsidR="00B81C88">
        <w:rPr>
          <w:rFonts w:ascii="Arial" w:hAnsi="Arial" w:cs="Arial"/>
          <w:sz w:val="22"/>
          <w:szCs w:val="22"/>
        </w:rPr>
        <w:t xml:space="preserve">do </w:t>
      </w:r>
      <w:r w:rsidRPr="003F3EF4">
        <w:rPr>
          <w:rFonts w:ascii="Arial" w:hAnsi="Arial" w:cs="Arial"/>
          <w:sz w:val="22"/>
          <w:szCs w:val="22"/>
        </w:rPr>
        <w:t xml:space="preserve">14 dni </w:t>
      </w:r>
      <w:r w:rsidR="00852708">
        <w:rPr>
          <w:rFonts w:ascii="Arial" w:hAnsi="Arial" w:cs="Arial"/>
          <w:sz w:val="22"/>
          <w:szCs w:val="22"/>
        </w:rPr>
        <w:t xml:space="preserve">kalendarzowych </w:t>
      </w:r>
      <w:r w:rsidRPr="003F3EF4">
        <w:rPr>
          <w:rFonts w:ascii="Arial" w:hAnsi="Arial" w:cs="Arial"/>
          <w:sz w:val="22"/>
          <w:szCs w:val="22"/>
        </w:rPr>
        <w:t>od otrzymania dokumentu płatności (rachunku lub noty księgowej).</w:t>
      </w:r>
    </w:p>
    <w:p w14:paraId="0010875B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opóźnienia Najemcy w zapłacie należności, Wynajmującemu przysługuje prawo naliczenia odsetek ustawowych.</w:t>
      </w:r>
    </w:p>
    <w:p w14:paraId="15256ECD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Czynsz najmu oraz pozostałe opłaty Najemca zobowiązany jest uiszczać od dnia wydania mu przedmiotu umowy, tj. od dnia podpisania protokołu zdawczo-odbiorczego.</w:t>
      </w:r>
    </w:p>
    <w:p w14:paraId="58185F8D" w14:textId="77777777"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168ABE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9</w:t>
      </w:r>
    </w:p>
    <w:p w14:paraId="0DD57F95" w14:textId="4004060A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Umowa </w:t>
      </w:r>
      <w:r w:rsidR="0021311F">
        <w:rPr>
          <w:rFonts w:ascii="Arial" w:hAnsi="Arial" w:cs="Arial"/>
          <w:sz w:val="22"/>
          <w:szCs w:val="22"/>
        </w:rPr>
        <w:t xml:space="preserve">najmu </w:t>
      </w:r>
      <w:r w:rsidRPr="003F3EF4">
        <w:rPr>
          <w:rFonts w:ascii="Arial" w:hAnsi="Arial" w:cs="Arial"/>
          <w:sz w:val="22"/>
          <w:szCs w:val="22"/>
        </w:rPr>
        <w:t>zostaje zawarta na czas o</w:t>
      </w:r>
      <w:r w:rsidR="0003518E">
        <w:rPr>
          <w:rFonts w:ascii="Arial" w:hAnsi="Arial" w:cs="Arial"/>
          <w:sz w:val="22"/>
          <w:szCs w:val="22"/>
        </w:rPr>
        <w:t>kreślon</w:t>
      </w:r>
      <w:r w:rsidRPr="003F3EF4">
        <w:rPr>
          <w:rFonts w:ascii="Arial" w:hAnsi="Arial" w:cs="Arial"/>
          <w:sz w:val="22"/>
          <w:szCs w:val="22"/>
        </w:rPr>
        <w:t xml:space="preserve">y, </w:t>
      </w:r>
      <w:r w:rsidR="00D5274C">
        <w:rPr>
          <w:rFonts w:ascii="Arial" w:hAnsi="Arial" w:cs="Arial"/>
          <w:sz w:val="22"/>
          <w:szCs w:val="22"/>
        </w:rPr>
        <w:t>na okres 24 miesięcy od dnia przekazania Lokalu Najemcy przez Wynajmującego</w:t>
      </w:r>
      <w:r w:rsidR="0003518E">
        <w:rPr>
          <w:rFonts w:ascii="Arial" w:hAnsi="Arial" w:cs="Arial"/>
          <w:sz w:val="22"/>
          <w:szCs w:val="22"/>
        </w:rPr>
        <w:t xml:space="preserve"> zgodnie z załącznikiem nr 2</w:t>
      </w:r>
      <w:r w:rsidR="00D5274C">
        <w:rPr>
          <w:rFonts w:ascii="Arial" w:hAnsi="Arial" w:cs="Arial"/>
          <w:sz w:val="22"/>
          <w:szCs w:val="22"/>
        </w:rPr>
        <w:t xml:space="preserve">, </w:t>
      </w:r>
      <w:r w:rsidR="005C5F12" w:rsidRPr="005C5F12">
        <w:rPr>
          <w:rFonts w:ascii="Arial" w:hAnsi="Arial" w:cs="Arial"/>
          <w:sz w:val="22"/>
          <w:szCs w:val="22"/>
        </w:rPr>
        <w:t>z możliwością jej przedłużenia.</w:t>
      </w:r>
    </w:p>
    <w:p w14:paraId="37397526" w14:textId="49BD5F66" w:rsidR="00B95897" w:rsidRPr="00C67F61" w:rsidRDefault="00445739" w:rsidP="005C4E2B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zobowiązany będzie do rozpoczęcia działalności w zakresie wskazanym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§ 1 umowy w terminie do </w:t>
      </w:r>
      <w:r w:rsidR="00797F99">
        <w:rPr>
          <w:rFonts w:ascii="Arial" w:hAnsi="Arial" w:cs="Arial"/>
          <w:sz w:val="22"/>
          <w:szCs w:val="22"/>
        </w:rPr>
        <w:t>10</w:t>
      </w:r>
      <w:r w:rsidRPr="003F3EF4">
        <w:rPr>
          <w:rFonts w:ascii="Arial" w:hAnsi="Arial" w:cs="Arial"/>
          <w:sz w:val="22"/>
          <w:szCs w:val="22"/>
        </w:rPr>
        <w:t xml:space="preserve"> dni </w:t>
      </w:r>
      <w:r w:rsidR="00797F99">
        <w:rPr>
          <w:rFonts w:ascii="Arial" w:hAnsi="Arial" w:cs="Arial"/>
          <w:sz w:val="22"/>
          <w:szCs w:val="22"/>
        </w:rPr>
        <w:t xml:space="preserve">kalendarzowych </w:t>
      </w:r>
      <w:r w:rsidRPr="003F3EF4">
        <w:rPr>
          <w:rFonts w:ascii="Arial" w:hAnsi="Arial" w:cs="Arial"/>
          <w:sz w:val="22"/>
          <w:szCs w:val="22"/>
        </w:rPr>
        <w:t>od daty przekazania Lokalu i w tym celu zobowiązuje się podjąć wszelkie niezbędne działania zmierzające do dochowania tego terminu, w szczególności do uzyskania wszelkich niezbędnych zgód i zezwoleń. Wynajmujący zobowiązuje się do współpracy z Najemcą w celu umożliwienia mu rozpoc</w:t>
      </w:r>
      <w:r>
        <w:rPr>
          <w:rFonts w:ascii="Arial" w:hAnsi="Arial" w:cs="Arial"/>
          <w:sz w:val="22"/>
          <w:szCs w:val="22"/>
        </w:rPr>
        <w:t>zęcia prowadzenia działalności w przedmiotowym L</w:t>
      </w:r>
      <w:r w:rsidRPr="003F3EF4">
        <w:rPr>
          <w:rFonts w:ascii="Arial" w:hAnsi="Arial" w:cs="Arial"/>
          <w:sz w:val="22"/>
          <w:szCs w:val="22"/>
        </w:rPr>
        <w:t>okalu</w:t>
      </w:r>
      <w:r w:rsidR="00B95897">
        <w:rPr>
          <w:rFonts w:ascii="Arial" w:hAnsi="Arial" w:cs="Arial"/>
          <w:sz w:val="22"/>
          <w:szCs w:val="22"/>
        </w:rPr>
        <w:t xml:space="preserve">, </w:t>
      </w:r>
      <w:r w:rsidR="00B95897" w:rsidRPr="00C67F61">
        <w:rPr>
          <w:rFonts w:ascii="Arial" w:hAnsi="Arial" w:cs="Arial"/>
          <w:sz w:val="22"/>
          <w:szCs w:val="22"/>
        </w:rPr>
        <w:t>w tym Wynajmujący zobowiązuje się do przedstawienia Najemcy wyniku badania mikrobiologicznego wody oraz skuteczności instalacji wentylacyjnej.</w:t>
      </w:r>
    </w:p>
    <w:p w14:paraId="528C2176" w14:textId="40841A9D" w:rsidR="00445739" w:rsidRPr="00B3772C" w:rsidRDefault="00B95897" w:rsidP="005C4E2B">
      <w:p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C67F61">
        <w:rPr>
          <w:rFonts w:ascii="Arial" w:hAnsi="Arial" w:cs="Arial"/>
          <w:sz w:val="22"/>
          <w:szCs w:val="22"/>
        </w:rPr>
        <w:t xml:space="preserve">Termin wskazany w zdaniu pierwszym ulega zawieszeniu na okres od momentu wystąpienia przez Najemcę do Wojewódzkiej Stacji </w:t>
      </w:r>
      <w:proofErr w:type="spellStart"/>
      <w:r w:rsidRPr="00C67F61">
        <w:rPr>
          <w:rFonts w:ascii="Arial" w:hAnsi="Arial" w:cs="Arial"/>
          <w:sz w:val="22"/>
          <w:szCs w:val="22"/>
        </w:rPr>
        <w:t>Sanitarno</w:t>
      </w:r>
      <w:proofErr w:type="spellEnd"/>
      <w:r w:rsidRPr="00C67F61">
        <w:rPr>
          <w:rFonts w:ascii="Arial" w:hAnsi="Arial" w:cs="Arial"/>
          <w:sz w:val="22"/>
          <w:szCs w:val="22"/>
        </w:rPr>
        <w:t xml:space="preserve"> – Epidemiologicznej </w:t>
      </w:r>
      <w:r w:rsidRPr="00C67F61">
        <w:rPr>
          <w:rFonts w:ascii="Arial" w:hAnsi="Arial" w:cs="Arial"/>
          <w:sz w:val="22"/>
          <w:szCs w:val="22"/>
        </w:rPr>
        <w:br/>
        <w:t>o przeprowadzenie stosowej kontroli w Lokalu do czasu jej przeprowadzenia i wydania stosow</w:t>
      </w:r>
      <w:r w:rsidR="00A07F92" w:rsidRPr="00C67F61">
        <w:rPr>
          <w:rFonts w:ascii="Arial" w:hAnsi="Arial" w:cs="Arial"/>
          <w:sz w:val="22"/>
          <w:szCs w:val="22"/>
        </w:rPr>
        <w:t xml:space="preserve">nej zgody/pozwolenia, z tym zastrzeżeniem, że postanowienie to nie uprawnia do zawieszenia terminu w przypadku, gdy brak właściwej zgody/pozwolenia Wojewódzkiej Stacji </w:t>
      </w:r>
      <w:proofErr w:type="spellStart"/>
      <w:r w:rsidR="00A07F92" w:rsidRPr="00C67F61">
        <w:rPr>
          <w:rFonts w:ascii="Arial" w:hAnsi="Arial" w:cs="Arial"/>
          <w:sz w:val="22"/>
          <w:szCs w:val="22"/>
        </w:rPr>
        <w:t>Sanitarno</w:t>
      </w:r>
      <w:proofErr w:type="spellEnd"/>
      <w:r w:rsidR="00A07F92" w:rsidRPr="00C67F61">
        <w:rPr>
          <w:rFonts w:ascii="Arial" w:hAnsi="Arial" w:cs="Arial"/>
          <w:sz w:val="22"/>
          <w:szCs w:val="22"/>
        </w:rPr>
        <w:t xml:space="preserve"> – Epidemiologicznej jest spowodowany działaniem Najemcy.</w:t>
      </w:r>
    </w:p>
    <w:p w14:paraId="64EC9DC2" w14:textId="77777777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Każda ze stron może rozwiązać umowę bez podania przyczyny z zachowaniem </w:t>
      </w:r>
      <w:r w:rsidR="004B62D3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2-miesięcznego okresu wypowiedzenia w formie pisemnej pod rygorem nieważności.</w:t>
      </w:r>
    </w:p>
    <w:p w14:paraId="646CF8E9" w14:textId="77777777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może rozwiązać umowę jednostronnym oświadczeniem woli ze skutkiem natychmiastowym, bez okresu wypowiedzenia, jeżeli:</w:t>
      </w:r>
    </w:p>
    <w:p w14:paraId="4395EFE4" w14:textId="1A3FF874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używa pomieszczenia w sposób sprzeczny z umową lub z jego przeznaczeniem, określonym w umowie, w tym dopuszcza do powstania szkód, niszczy urządzenia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budynku przeznaczone do wspólnego korzystania lub w jakikolwiek sposób zakłóca działalność prowadzoną przez Wynajmującego,</w:t>
      </w:r>
    </w:p>
    <w:p w14:paraId="6A20D139" w14:textId="77777777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kwota zaległości za zapłatę czynszu i opłat dodatkowych przekracza wysokość dwóch okresów płatności i nie została zapłacona w całości w dodatkowym terminie wskazanym na piśmie przez Wynajmującego,</w:t>
      </w:r>
    </w:p>
    <w:p w14:paraId="080757EB" w14:textId="77777777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oddał pomieszczenia w podnajem lub do bezpłatnego używania w całości lub części bez wymaganej zgody Wynajmującego,</w:t>
      </w:r>
    </w:p>
    <w:p w14:paraId="1CC48E8A" w14:textId="57C78EDB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nie dochował obowiązku uzyskania pisemnej zgody Wynajmującego na</w:t>
      </w:r>
      <w:r>
        <w:rPr>
          <w:rFonts w:ascii="Arial" w:hAnsi="Arial" w:cs="Arial"/>
          <w:sz w:val="22"/>
          <w:szCs w:val="22"/>
        </w:rPr>
        <w:t>:</w:t>
      </w:r>
      <w:r w:rsidRPr="003F3EF4">
        <w:rPr>
          <w:rFonts w:ascii="Arial" w:hAnsi="Arial" w:cs="Arial"/>
          <w:sz w:val="22"/>
          <w:szCs w:val="22"/>
        </w:rPr>
        <w:t xml:space="preserve"> przeprowadzenie prac remontowych,</w:t>
      </w:r>
      <w:r>
        <w:rPr>
          <w:rFonts w:ascii="Arial" w:hAnsi="Arial" w:cs="Arial"/>
          <w:sz w:val="22"/>
          <w:szCs w:val="22"/>
        </w:rPr>
        <w:t xml:space="preserve"> </w:t>
      </w:r>
      <w:r w:rsidRPr="00403C7A">
        <w:rPr>
          <w:rFonts w:ascii="Arial" w:hAnsi="Arial" w:cs="Arial"/>
          <w:sz w:val="22"/>
          <w:szCs w:val="22"/>
        </w:rPr>
        <w:t>wprowadzenia zmian w godzinach działania bufetu</w:t>
      </w:r>
      <w:r w:rsidRPr="003F3EF4">
        <w:rPr>
          <w:rFonts w:ascii="Arial" w:hAnsi="Arial" w:cs="Arial"/>
          <w:sz w:val="22"/>
          <w:szCs w:val="22"/>
        </w:rPr>
        <w:t>,</w:t>
      </w:r>
    </w:p>
    <w:p w14:paraId="3B9D1881" w14:textId="77777777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suma kar umownych nałożonych na Najemcę zgodnie z §</w:t>
      </w:r>
      <w:r>
        <w:rPr>
          <w:rFonts w:ascii="Arial" w:hAnsi="Arial" w:cs="Arial"/>
          <w:sz w:val="22"/>
          <w:szCs w:val="22"/>
        </w:rPr>
        <w:t xml:space="preserve"> 10</w:t>
      </w:r>
      <w:r w:rsidRPr="003F3EF4">
        <w:rPr>
          <w:rFonts w:ascii="Arial" w:hAnsi="Arial" w:cs="Arial"/>
          <w:sz w:val="22"/>
          <w:szCs w:val="22"/>
        </w:rPr>
        <w:t xml:space="preserve"> w okresie 2 miesięcy przekroczy równowartość dwumiesięcznego czynszu,</w:t>
      </w:r>
    </w:p>
    <w:p w14:paraId="14C1D493" w14:textId="14428390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Wynajmujący narusza procedury obowiązujące w Ministerstw</w:t>
      </w:r>
      <w:r w:rsidR="002453FE">
        <w:rPr>
          <w:rFonts w:ascii="Arial" w:hAnsi="Arial" w:cs="Arial"/>
          <w:sz w:val="22"/>
          <w:szCs w:val="22"/>
        </w:rPr>
        <w:t>ie</w:t>
      </w:r>
      <w:r w:rsidRPr="003F3EF4">
        <w:rPr>
          <w:rFonts w:ascii="Arial" w:hAnsi="Arial" w:cs="Arial"/>
          <w:sz w:val="22"/>
          <w:szCs w:val="22"/>
        </w:rPr>
        <w:t xml:space="preserve"> Zdrowia,</w:t>
      </w:r>
    </w:p>
    <w:p w14:paraId="6B04B85B" w14:textId="77777777" w:rsidR="00445739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Wynajmujący </w:t>
      </w:r>
      <w:r>
        <w:rPr>
          <w:rFonts w:ascii="Arial" w:hAnsi="Arial" w:cs="Arial"/>
          <w:sz w:val="22"/>
          <w:szCs w:val="22"/>
        </w:rPr>
        <w:t>prowadzi w Lokalu inną</w:t>
      </w:r>
      <w:r w:rsidRPr="003F3EF4">
        <w:rPr>
          <w:rFonts w:ascii="Arial" w:hAnsi="Arial" w:cs="Arial"/>
          <w:sz w:val="22"/>
          <w:szCs w:val="22"/>
        </w:rPr>
        <w:t xml:space="preserve"> działalność niż dopuszczoną umową</w:t>
      </w:r>
      <w:r>
        <w:rPr>
          <w:rFonts w:ascii="Arial" w:hAnsi="Arial" w:cs="Arial"/>
          <w:sz w:val="22"/>
          <w:szCs w:val="22"/>
        </w:rPr>
        <w:t>,</w:t>
      </w:r>
    </w:p>
    <w:p w14:paraId="2F217AAA" w14:textId="485EBCA2" w:rsidR="00445739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Wynajmujący odmawia podpisania protokołu zdawczo – odbiorczego, o którym mowa </w:t>
      </w:r>
      <w:r w:rsidR="005C4E2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§ 1 ust. 3 umowy, a zwłoka w jego podpisaniu przekracza </w:t>
      </w:r>
      <w:r w:rsidR="0082612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dni</w:t>
      </w:r>
      <w:r w:rsidR="00CC7CF6">
        <w:rPr>
          <w:rFonts w:ascii="Arial" w:hAnsi="Arial" w:cs="Arial"/>
          <w:sz w:val="22"/>
          <w:szCs w:val="22"/>
        </w:rPr>
        <w:t xml:space="preserve"> </w:t>
      </w:r>
      <w:r w:rsidR="00826125">
        <w:rPr>
          <w:rFonts w:ascii="Arial" w:hAnsi="Arial" w:cs="Arial"/>
          <w:sz w:val="22"/>
          <w:szCs w:val="22"/>
        </w:rPr>
        <w:t>kalendarzowych</w:t>
      </w:r>
      <w:r>
        <w:rPr>
          <w:rFonts w:ascii="Arial" w:hAnsi="Arial" w:cs="Arial"/>
          <w:sz w:val="22"/>
          <w:szCs w:val="22"/>
        </w:rPr>
        <w:t>,</w:t>
      </w:r>
    </w:p>
    <w:p w14:paraId="326B8C1F" w14:textId="77777777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braku polisy ubezpieczeniowej, o której mowa w § 2 umowy.</w:t>
      </w:r>
    </w:p>
    <w:p w14:paraId="62EB5C39" w14:textId="2095B92F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Rozwiązanie umowy z przyczyn określonych w ust. </w:t>
      </w:r>
      <w:r>
        <w:rPr>
          <w:rFonts w:ascii="Arial" w:hAnsi="Arial" w:cs="Arial"/>
          <w:sz w:val="22"/>
          <w:szCs w:val="22"/>
        </w:rPr>
        <w:t>4</w:t>
      </w:r>
      <w:r w:rsidRPr="003F3EF4">
        <w:rPr>
          <w:rFonts w:ascii="Arial" w:hAnsi="Arial" w:cs="Arial"/>
          <w:sz w:val="22"/>
          <w:szCs w:val="22"/>
        </w:rPr>
        <w:t xml:space="preserve"> może nastąpić po udzieleniu </w:t>
      </w:r>
      <w:r w:rsidR="004B62D3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co najmniej </w:t>
      </w:r>
      <w:r w:rsidR="00175E73" w:rsidRPr="003F3EF4">
        <w:rPr>
          <w:rFonts w:ascii="Arial" w:hAnsi="Arial" w:cs="Arial"/>
          <w:sz w:val="22"/>
          <w:szCs w:val="22"/>
        </w:rPr>
        <w:t xml:space="preserve">terminu </w:t>
      </w:r>
      <w:r>
        <w:rPr>
          <w:rFonts w:ascii="Arial" w:hAnsi="Arial" w:cs="Arial"/>
          <w:sz w:val="22"/>
          <w:szCs w:val="22"/>
        </w:rPr>
        <w:t>7</w:t>
      </w:r>
      <w:r w:rsidRPr="003F3EF4">
        <w:rPr>
          <w:rFonts w:ascii="Arial" w:hAnsi="Arial" w:cs="Arial"/>
          <w:sz w:val="22"/>
          <w:szCs w:val="22"/>
        </w:rPr>
        <w:t xml:space="preserve"> dni </w:t>
      </w:r>
      <w:r w:rsidR="006B54A0">
        <w:rPr>
          <w:rFonts w:ascii="Arial" w:hAnsi="Arial" w:cs="Arial"/>
          <w:sz w:val="22"/>
          <w:szCs w:val="22"/>
        </w:rPr>
        <w:t>kalendarzow</w:t>
      </w:r>
      <w:r w:rsidR="00175E73">
        <w:rPr>
          <w:rFonts w:ascii="Arial" w:hAnsi="Arial" w:cs="Arial"/>
          <w:sz w:val="22"/>
          <w:szCs w:val="22"/>
        </w:rPr>
        <w:t>ych</w:t>
      </w:r>
      <w:r w:rsidR="006B54A0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na usunięcie naruszenia warunków umowy.</w:t>
      </w:r>
    </w:p>
    <w:p w14:paraId="7A3DE42D" w14:textId="77777777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Wypowiedzenie umowy w przypadkach określonych w ust. 3 </w:t>
      </w:r>
      <w:r>
        <w:rPr>
          <w:rFonts w:ascii="Arial" w:hAnsi="Arial" w:cs="Arial"/>
          <w:sz w:val="22"/>
          <w:szCs w:val="22"/>
        </w:rPr>
        <w:t xml:space="preserve">i 4 </w:t>
      </w:r>
      <w:r w:rsidRPr="003F3EF4">
        <w:rPr>
          <w:rFonts w:ascii="Arial" w:hAnsi="Arial" w:cs="Arial"/>
          <w:sz w:val="22"/>
          <w:szCs w:val="22"/>
        </w:rPr>
        <w:t>wymaga zachowania – pod rygorem nieważności – formy pisemnej.</w:t>
      </w:r>
    </w:p>
    <w:p w14:paraId="33677AA6" w14:textId="109DD364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rozwiązania umowy</w:t>
      </w:r>
      <w:r w:rsidR="00175E73">
        <w:rPr>
          <w:rFonts w:ascii="Arial" w:hAnsi="Arial" w:cs="Arial"/>
          <w:sz w:val="22"/>
          <w:szCs w:val="22"/>
        </w:rPr>
        <w:t>, wygaśnięcia umowy</w:t>
      </w:r>
      <w:r w:rsidRPr="003F3EF4">
        <w:rPr>
          <w:rFonts w:ascii="Arial" w:hAnsi="Arial" w:cs="Arial"/>
          <w:sz w:val="22"/>
          <w:szCs w:val="22"/>
        </w:rPr>
        <w:t xml:space="preserve"> lub jednostronnego wypowiedzenia umowy przez Wynajmującego, Najemca jest zobowiązany do zwrotu przedmiotu najmu ostatniego dnia obowiązywania niniejszej umowy. W przeciwnym razie z tytułu bezumownego używania Lokalu Najemca zapłaci Wynajmującemu odszkodowanie w wysokości 20% miesięcznej stawki czynszu, określonej w § 7 ust. 1, za każdy dzień zwłoki. W przypadku rozwiązania umowy lub jednostronnego wypowiedzenia umowy przez Wynajmującego zastosowanie ma § 2 ust. </w:t>
      </w:r>
      <w:r w:rsidR="00B4366F">
        <w:rPr>
          <w:rFonts w:ascii="Arial" w:hAnsi="Arial" w:cs="Arial"/>
          <w:sz w:val="22"/>
          <w:szCs w:val="22"/>
        </w:rPr>
        <w:t>8</w:t>
      </w:r>
      <w:r w:rsidRPr="003F3EF4">
        <w:rPr>
          <w:rFonts w:ascii="Arial" w:hAnsi="Arial" w:cs="Arial"/>
          <w:sz w:val="22"/>
          <w:szCs w:val="22"/>
        </w:rPr>
        <w:t xml:space="preserve"> umowy.</w:t>
      </w:r>
    </w:p>
    <w:p w14:paraId="1A0799FD" w14:textId="77777777" w:rsidR="000B0128" w:rsidRDefault="00445739" w:rsidP="000B0128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t>Jeżeli po opuszczeniu przedmiotu najmu przez Najemcę w pomieszczeniu tym pozostaną rzeczy wniesione przez Najemcę, Wynajmujący ma prawo przenieść je w inne miejsce na koszt i ryzyko Najemcy.</w:t>
      </w:r>
    </w:p>
    <w:p w14:paraId="0BD04FAD" w14:textId="3FCF9804" w:rsidR="00445739" w:rsidRPr="000B0128" w:rsidRDefault="00445739" w:rsidP="000B0128">
      <w:pPr>
        <w:pStyle w:val="Akapitzlist"/>
        <w:spacing w:line="360" w:lineRule="auto"/>
        <w:ind w:left="426"/>
        <w:jc w:val="center"/>
        <w:rPr>
          <w:rFonts w:ascii="Arial" w:hAnsi="Arial" w:cs="Arial"/>
          <w:sz w:val="22"/>
          <w:szCs w:val="22"/>
        </w:rPr>
      </w:pPr>
      <w:r w:rsidRPr="000B0128">
        <w:rPr>
          <w:rFonts w:ascii="Arial" w:hAnsi="Arial" w:cs="Arial"/>
          <w:b/>
          <w:sz w:val="22"/>
          <w:szCs w:val="22"/>
        </w:rPr>
        <w:t>§ 10</w:t>
      </w:r>
    </w:p>
    <w:p w14:paraId="518D501A" w14:textId="77777777" w:rsidR="00445739" w:rsidRPr="00D63BA8" w:rsidRDefault="00445739" w:rsidP="005C4E2B">
      <w:pPr>
        <w:pStyle w:val="Akapitzlist"/>
        <w:numPr>
          <w:ilvl w:val="0"/>
          <w:numId w:val="13"/>
        </w:numPr>
        <w:spacing w:after="120"/>
        <w:ind w:left="426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t>Wynajmujący może żądać od Najemcy zapłaty kary umownej w następujących przypadkach:</w:t>
      </w:r>
    </w:p>
    <w:p w14:paraId="3546CE63" w14:textId="0DBFB9C7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Najemca odmówi podpisania protokołu zdawczo-odbiorczego, o którym mowa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§ 1 – kara umowna wynosić będzie </w:t>
      </w:r>
      <w:r w:rsidR="0030633E">
        <w:rPr>
          <w:rFonts w:ascii="Arial" w:hAnsi="Arial" w:cs="Arial"/>
          <w:sz w:val="22"/>
          <w:szCs w:val="22"/>
        </w:rPr>
        <w:t>1000</w:t>
      </w:r>
      <w:r w:rsidRPr="003F3EF4">
        <w:rPr>
          <w:rFonts w:ascii="Arial" w:hAnsi="Arial" w:cs="Arial"/>
          <w:sz w:val="22"/>
          <w:szCs w:val="22"/>
        </w:rPr>
        <w:t xml:space="preserve"> zł </w:t>
      </w:r>
      <w:r w:rsidR="002E1A46">
        <w:rPr>
          <w:rFonts w:ascii="Arial" w:hAnsi="Arial" w:cs="Arial"/>
          <w:sz w:val="22"/>
          <w:szCs w:val="22"/>
        </w:rPr>
        <w:t xml:space="preserve">brutto </w:t>
      </w:r>
      <w:r w:rsidRPr="003F3EF4">
        <w:rPr>
          <w:rFonts w:ascii="Arial" w:hAnsi="Arial" w:cs="Arial"/>
          <w:sz w:val="22"/>
          <w:szCs w:val="22"/>
        </w:rPr>
        <w:t xml:space="preserve">(słownie: </w:t>
      </w:r>
      <w:r w:rsidR="0030633E">
        <w:rPr>
          <w:rFonts w:ascii="Arial" w:hAnsi="Arial" w:cs="Arial"/>
          <w:sz w:val="22"/>
          <w:szCs w:val="22"/>
        </w:rPr>
        <w:t>jeden tysiąc złotych 00/100</w:t>
      </w:r>
      <w:r w:rsidRPr="003F3EF4">
        <w:rPr>
          <w:rFonts w:ascii="Arial" w:hAnsi="Arial" w:cs="Arial"/>
          <w:sz w:val="22"/>
          <w:szCs w:val="22"/>
        </w:rPr>
        <w:t>) za każde wezwanie</w:t>
      </w:r>
      <w:r>
        <w:rPr>
          <w:rFonts w:ascii="Arial" w:hAnsi="Arial" w:cs="Arial"/>
          <w:sz w:val="22"/>
          <w:szCs w:val="22"/>
        </w:rPr>
        <w:t xml:space="preserve"> Najemcy do podpisania protokołu</w:t>
      </w:r>
      <w:r w:rsidRPr="003F3EF4">
        <w:rPr>
          <w:rFonts w:ascii="Arial" w:hAnsi="Arial" w:cs="Arial"/>
          <w:sz w:val="22"/>
          <w:szCs w:val="22"/>
        </w:rPr>
        <w:t>,</w:t>
      </w:r>
    </w:p>
    <w:p w14:paraId="786876BD" w14:textId="68FF7E04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Najemca nie rozpocznie działaln</w:t>
      </w:r>
      <w:r>
        <w:rPr>
          <w:rFonts w:ascii="Arial" w:hAnsi="Arial" w:cs="Arial"/>
          <w:sz w:val="22"/>
          <w:szCs w:val="22"/>
        </w:rPr>
        <w:t>ości w terminie określonym w § 9</w:t>
      </w:r>
      <w:r w:rsidR="004B62D3">
        <w:rPr>
          <w:rFonts w:ascii="Arial" w:hAnsi="Arial" w:cs="Arial"/>
          <w:sz w:val="22"/>
          <w:szCs w:val="22"/>
        </w:rPr>
        <w:t xml:space="preserve"> ust. 2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</w:t>
      </w:r>
      <w:r w:rsidR="0030633E">
        <w:rPr>
          <w:rFonts w:ascii="Arial" w:hAnsi="Arial" w:cs="Arial"/>
          <w:sz w:val="22"/>
          <w:szCs w:val="22"/>
        </w:rPr>
        <w:t>100</w:t>
      </w:r>
      <w:r w:rsidRPr="003F3EF4">
        <w:rPr>
          <w:rFonts w:ascii="Arial" w:hAnsi="Arial" w:cs="Arial"/>
          <w:sz w:val="22"/>
          <w:szCs w:val="22"/>
        </w:rPr>
        <w:t xml:space="preserve"> zł</w:t>
      </w:r>
      <w:r w:rsidR="003A2311">
        <w:rPr>
          <w:rFonts w:ascii="Arial" w:hAnsi="Arial" w:cs="Arial"/>
          <w:sz w:val="22"/>
          <w:szCs w:val="22"/>
        </w:rPr>
        <w:t xml:space="preserve"> brutto</w:t>
      </w:r>
      <w:r w:rsidRPr="003F3EF4">
        <w:rPr>
          <w:rFonts w:ascii="Arial" w:hAnsi="Arial" w:cs="Arial"/>
          <w:sz w:val="22"/>
          <w:szCs w:val="22"/>
        </w:rPr>
        <w:t xml:space="preserve"> (słownie: </w:t>
      </w:r>
      <w:r w:rsidR="0030633E">
        <w:rPr>
          <w:rFonts w:ascii="Arial" w:hAnsi="Arial" w:cs="Arial"/>
          <w:sz w:val="22"/>
          <w:szCs w:val="22"/>
        </w:rPr>
        <w:t>sto złotych 00/100</w:t>
      </w:r>
      <w:r w:rsidRPr="003F3EF4">
        <w:rPr>
          <w:rFonts w:ascii="Arial" w:hAnsi="Arial" w:cs="Arial"/>
          <w:sz w:val="22"/>
          <w:szCs w:val="22"/>
        </w:rPr>
        <w:t>) za każdy rozpoczęty dzień zwłoki,</w:t>
      </w:r>
    </w:p>
    <w:p w14:paraId="5AA03B80" w14:textId="7AD1042B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gdy Najemca nie będzie przestrzegał warunków</w:t>
      </w:r>
      <w:r>
        <w:rPr>
          <w:rFonts w:ascii="Arial" w:hAnsi="Arial" w:cs="Arial"/>
          <w:sz w:val="22"/>
          <w:szCs w:val="22"/>
        </w:rPr>
        <w:t xml:space="preserve"> prowadzenia bufetu pracowniczego</w:t>
      </w:r>
      <w:r w:rsidRPr="003F3EF4">
        <w:rPr>
          <w:rFonts w:ascii="Arial" w:hAnsi="Arial" w:cs="Arial"/>
          <w:sz w:val="22"/>
          <w:szCs w:val="22"/>
        </w:rPr>
        <w:t xml:space="preserve"> określonych</w:t>
      </w:r>
      <w:r>
        <w:rPr>
          <w:rFonts w:ascii="Arial" w:hAnsi="Arial" w:cs="Arial"/>
          <w:sz w:val="22"/>
          <w:szCs w:val="22"/>
        </w:rPr>
        <w:t xml:space="preserve"> w umowie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równowartość </w:t>
      </w:r>
      <w:r w:rsidR="003A2311">
        <w:rPr>
          <w:rFonts w:ascii="Arial" w:hAnsi="Arial" w:cs="Arial"/>
          <w:sz w:val="22"/>
          <w:szCs w:val="22"/>
        </w:rPr>
        <w:t>50</w:t>
      </w:r>
      <w:r w:rsidRPr="003F3EF4">
        <w:rPr>
          <w:rFonts w:ascii="Arial" w:hAnsi="Arial" w:cs="Arial"/>
          <w:sz w:val="22"/>
          <w:szCs w:val="22"/>
        </w:rPr>
        <w:t xml:space="preserve"> %</w:t>
      </w:r>
      <w:r w:rsidR="005C4E2B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 xml:space="preserve">jednomiesięcznego czynszu </w:t>
      </w:r>
      <w:r w:rsidR="00B122E9">
        <w:rPr>
          <w:rFonts w:ascii="Arial" w:hAnsi="Arial" w:cs="Arial"/>
          <w:sz w:val="22"/>
          <w:szCs w:val="22"/>
        </w:rPr>
        <w:t xml:space="preserve">brutto </w:t>
      </w:r>
      <w:r w:rsidRPr="003F3EF4">
        <w:rPr>
          <w:rFonts w:ascii="Arial" w:hAnsi="Arial" w:cs="Arial"/>
          <w:sz w:val="22"/>
          <w:szCs w:val="22"/>
        </w:rPr>
        <w:t>za każdy jeden przypadek</w:t>
      </w:r>
      <w:r>
        <w:rPr>
          <w:rFonts w:ascii="Arial" w:hAnsi="Arial" w:cs="Arial"/>
          <w:sz w:val="22"/>
          <w:szCs w:val="22"/>
        </w:rPr>
        <w:t xml:space="preserve"> naruszenia</w:t>
      </w:r>
      <w:r w:rsidRPr="003F3EF4">
        <w:rPr>
          <w:rFonts w:ascii="Arial" w:hAnsi="Arial" w:cs="Arial"/>
          <w:sz w:val="22"/>
          <w:szCs w:val="22"/>
        </w:rPr>
        <w:t>,</w:t>
      </w:r>
    </w:p>
    <w:p w14:paraId="50178DAB" w14:textId="53975EA8" w:rsidR="00445739" w:rsidRPr="00CE0826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Wynajmujący rozwiąże umowę z przyczyn leżących p</w:t>
      </w:r>
      <w:r>
        <w:rPr>
          <w:rFonts w:ascii="Arial" w:hAnsi="Arial" w:cs="Arial"/>
          <w:sz w:val="22"/>
          <w:szCs w:val="22"/>
        </w:rPr>
        <w:t xml:space="preserve">o stronie Najemcy zgodnie </w:t>
      </w:r>
      <w:r w:rsidR="005C4E2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r w:rsidRPr="00CE0826">
        <w:rPr>
          <w:rFonts w:ascii="Arial" w:hAnsi="Arial" w:cs="Arial"/>
          <w:sz w:val="22"/>
          <w:szCs w:val="22"/>
        </w:rPr>
        <w:t xml:space="preserve">§ 9 – kara umowna wynosić będzie równowartość </w:t>
      </w:r>
      <w:r w:rsidR="0030633E" w:rsidRPr="00CE0826">
        <w:rPr>
          <w:rFonts w:ascii="Arial" w:hAnsi="Arial" w:cs="Arial"/>
          <w:sz w:val="22"/>
          <w:szCs w:val="22"/>
        </w:rPr>
        <w:t>50%</w:t>
      </w:r>
      <w:r w:rsidRPr="00CE0826">
        <w:rPr>
          <w:rFonts w:ascii="Arial" w:hAnsi="Arial" w:cs="Arial"/>
          <w:sz w:val="22"/>
          <w:szCs w:val="22"/>
        </w:rPr>
        <w:t xml:space="preserve"> miesięcznego czynszu</w:t>
      </w:r>
      <w:r w:rsidR="006D14F0">
        <w:rPr>
          <w:rFonts w:ascii="Arial" w:hAnsi="Arial" w:cs="Arial"/>
          <w:sz w:val="22"/>
          <w:szCs w:val="22"/>
        </w:rPr>
        <w:t xml:space="preserve"> brutto</w:t>
      </w:r>
      <w:r w:rsidRPr="00CE0826">
        <w:rPr>
          <w:rFonts w:ascii="Arial" w:hAnsi="Arial" w:cs="Arial"/>
          <w:sz w:val="22"/>
          <w:szCs w:val="22"/>
        </w:rPr>
        <w:t>,</w:t>
      </w:r>
    </w:p>
    <w:p w14:paraId="783CB4B2" w14:textId="73CFBA81" w:rsidR="00CE0826" w:rsidRPr="00CE0826" w:rsidRDefault="00CE0826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CE0826">
        <w:rPr>
          <w:rFonts w:ascii="Arial" w:hAnsi="Arial" w:cs="Arial"/>
          <w:sz w:val="22"/>
          <w:szCs w:val="22"/>
        </w:rPr>
        <w:t xml:space="preserve">nieprzedstawienia </w:t>
      </w:r>
      <w:r w:rsidR="00424D53" w:rsidRPr="00CE0826">
        <w:rPr>
          <w:rFonts w:ascii="Arial" w:hAnsi="Arial" w:cs="Arial"/>
          <w:sz w:val="22"/>
          <w:szCs w:val="22"/>
        </w:rPr>
        <w:t>Zamawiającemu</w:t>
      </w:r>
      <w:r w:rsidRPr="00CE0826">
        <w:rPr>
          <w:rFonts w:ascii="Arial" w:hAnsi="Arial" w:cs="Arial"/>
          <w:sz w:val="22"/>
          <w:szCs w:val="22"/>
        </w:rPr>
        <w:t xml:space="preserve"> nowej ważnej polisy ubezpieczeniowej OC przed wygaśnięciem dotychczasowego ubezpieczenia zachowującej jego ciągłość przez okres wykonywania umowy określony w § 9 ust 1, w wysokości 500 zł</w:t>
      </w:r>
      <w:r w:rsidR="006D14F0">
        <w:rPr>
          <w:rFonts w:ascii="Arial" w:hAnsi="Arial" w:cs="Arial"/>
          <w:sz w:val="22"/>
          <w:szCs w:val="22"/>
        </w:rPr>
        <w:t xml:space="preserve"> brutto</w:t>
      </w:r>
      <w:r w:rsidRPr="00CE0826">
        <w:rPr>
          <w:rFonts w:ascii="Arial" w:hAnsi="Arial" w:cs="Arial"/>
          <w:sz w:val="22"/>
          <w:szCs w:val="22"/>
        </w:rPr>
        <w:t xml:space="preserve">, za każdy dzień zwłoki liczony od wygaśnięcia dotychczasowego ubezpieczenia. </w:t>
      </w:r>
    </w:p>
    <w:p w14:paraId="32A2AFBD" w14:textId="5386FB40" w:rsidR="00445739" w:rsidRPr="001A2E8F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</w:pPr>
      <w:r w:rsidRPr="003F3EF4">
        <w:rPr>
          <w:rFonts w:ascii="Arial" w:hAnsi="Arial" w:cs="Arial"/>
          <w:sz w:val="22"/>
          <w:szCs w:val="22"/>
        </w:rPr>
        <w:t xml:space="preserve">gdy Najemca nie będzie przestrzegał innych niż wymienione w </w:t>
      </w:r>
      <w:r>
        <w:rPr>
          <w:rFonts w:ascii="Arial" w:hAnsi="Arial" w:cs="Arial"/>
          <w:sz w:val="22"/>
          <w:szCs w:val="22"/>
        </w:rPr>
        <w:t xml:space="preserve">lit. a – </w:t>
      </w:r>
      <w:r w:rsidR="00F50212">
        <w:rPr>
          <w:rFonts w:ascii="Arial" w:hAnsi="Arial" w:cs="Arial"/>
          <w:sz w:val="22"/>
          <w:szCs w:val="22"/>
        </w:rPr>
        <w:t>e</w:t>
      </w:r>
      <w:r w:rsidRPr="003F3EF4">
        <w:rPr>
          <w:rFonts w:ascii="Arial" w:hAnsi="Arial" w:cs="Arial"/>
          <w:sz w:val="22"/>
          <w:szCs w:val="22"/>
        </w:rPr>
        <w:t xml:space="preserve"> warunków umowy, pomimo wezwania go przez Wynajmującego do zastosowania warunków umowy – kara umowna wynosić będzie równowartość </w:t>
      </w:r>
      <w:r w:rsidR="0030633E">
        <w:rPr>
          <w:rFonts w:ascii="Arial" w:hAnsi="Arial" w:cs="Arial"/>
          <w:sz w:val="22"/>
          <w:szCs w:val="22"/>
        </w:rPr>
        <w:t>50</w:t>
      </w:r>
      <w:r w:rsidRPr="003F3EF4">
        <w:rPr>
          <w:rFonts w:ascii="Arial" w:hAnsi="Arial" w:cs="Arial"/>
          <w:sz w:val="22"/>
          <w:szCs w:val="22"/>
        </w:rPr>
        <w:t xml:space="preserve"> % miesięcznego czynszu </w:t>
      </w:r>
      <w:r w:rsidR="006D14F0">
        <w:rPr>
          <w:rFonts w:ascii="Arial" w:hAnsi="Arial" w:cs="Arial"/>
          <w:sz w:val="22"/>
          <w:szCs w:val="22"/>
        </w:rPr>
        <w:t xml:space="preserve">brutto </w:t>
      </w:r>
      <w:r w:rsidRPr="003F3EF4">
        <w:rPr>
          <w:rFonts w:ascii="Arial" w:hAnsi="Arial" w:cs="Arial"/>
          <w:sz w:val="22"/>
          <w:szCs w:val="22"/>
        </w:rPr>
        <w:t>za każdy przypadek naruszenia postanowień umowy.</w:t>
      </w:r>
    </w:p>
    <w:p w14:paraId="263CBE9A" w14:textId="3A88C9BA" w:rsidR="00445739" w:rsidRPr="001A2E8F" w:rsidRDefault="00445739" w:rsidP="005C4E2B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nie ponosi odpowiedzialności za szkody powstałe w wyniku działalności Najemcy oraz awarii instalacji wodno-kanalizacyjnej, c</w:t>
      </w:r>
      <w:r w:rsidR="00C80CBF">
        <w:rPr>
          <w:rFonts w:ascii="Arial" w:hAnsi="Arial" w:cs="Arial"/>
          <w:sz w:val="22"/>
          <w:szCs w:val="22"/>
        </w:rPr>
        <w:t>entralnego ogrzewania</w:t>
      </w:r>
      <w:r w:rsidRPr="001A2E8F">
        <w:rPr>
          <w:rFonts w:ascii="Arial" w:hAnsi="Arial" w:cs="Arial"/>
          <w:sz w:val="22"/>
          <w:szCs w:val="22"/>
        </w:rPr>
        <w:t xml:space="preserve"> i </w:t>
      </w:r>
      <w:r w:rsidR="00B120F4">
        <w:rPr>
          <w:rFonts w:ascii="Arial" w:hAnsi="Arial" w:cs="Arial"/>
          <w:sz w:val="22"/>
          <w:szCs w:val="22"/>
        </w:rPr>
        <w:t>i</w:t>
      </w:r>
      <w:r w:rsidR="00175E73">
        <w:rPr>
          <w:rFonts w:ascii="Arial" w:hAnsi="Arial" w:cs="Arial"/>
          <w:sz w:val="22"/>
          <w:szCs w:val="22"/>
        </w:rPr>
        <w:t>n</w:t>
      </w:r>
      <w:r w:rsidR="00B120F4">
        <w:rPr>
          <w:rFonts w:ascii="Arial" w:hAnsi="Arial" w:cs="Arial"/>
          <w:sz w:val="22"/>
          <w:szCs w:val="22"/>
        </w:rPr>
        <w:t xml:space="preserve">stalacji </w:t>
      </w:r>
      <w:r w:rsidRPr="001A2E8F">
        <w:rPr>
          <w:rFonts w:ascii="Arial" w:hAnsi="Arial" w:cs="Arial"/>
          <w:sz w:val="22"/>
          <w:szCs w:val="22"/>
        </w:rPr>
        <w:t>elektrycznej spowodowanej działaniem Najemcy, osoby trzeciej lub siły wyższej.</w:t>
      </w:r>
    </w:p>
    <w:p w14:paraId="0368E4BA" w14:textId="77777777" w:rsidR="00445739" w:rsidRPr="001A2E8F" w:rsidRDefault="00445739" w:rsidP="005C4E2B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jest uprawniony do dochodzenia naprawienia skody na zasadach ogólnych</w:t>
      </w:r>
      <w:r>
        <w:rPr>
          <w:rFonts w:ascii="Arial" w:hAnsi="Arial" w:cs="Arial"/>
          <w:sz w:val="22"/>
          <w:szCs w:val="22"/>
        </w:rPr>
        <w:t xml:space="preserve"> określonych w Kodeksie cywilnym</w:t>
      </w:r>
      <w:r w:rsidRPr="001A2E8F">
        <w:rPr>
          <w:rFonts w:ascii="Arial" w:hAnsi="Arial" w:cs="Arial"/>
          <w:sz w:val="22"/>
          <w:szCs w:val="22"/>
        </w:rPr>
        <w:t>, gdy jej wysokość przekracza wysokość zastrzeżonych</w:t>
      </w:r>
      <w:r>
        <w:rPr>
          <w:rFonts w:ascii="Arial" w:hAnsi="Arial" w:cs="Arial"/>
          <w:sz w:val="22"/>
          <w:szCs w:val="22"/>
        </w:rPr>
        <w:t xml:space="preserve"> w niniejszej umowie</w:t>
      </w:r>
      <w:r w:rsidRPr="001A2E8F">
        <w:rPr>
          <w:rFonts w:ascii="Arial" w:hAnsi="Arial" w:cs="Arial"/>
          <w:sz w:val="22"/>
          <w:szCs w:val="22"/>
        </w:rPr>
        <w:t xml:space="preserve"> kar umownych.</w:t>
      </w:r>
    </w:p>
    <w:p w14:paraId="24CE82B0" w14:textId="77777777" w:rsidR="00EF26D3" w:rsidRDefault="00EF26D3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A1B71AF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11</w:t>
      </w:r>
    </w:p>
    <w:p w14:paraId="39E536AB" w14:textId="77777777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Osobą odpowiedzialna za merytoryczny nadzór nad realizacją Umowy, w tym do podpisywania protokołu odbioru jest:</w:t>
      </w:r>
    </w:p>
    <w:p w14:paraId="296F0DC6" w14:textId="3B2C5A51"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- po stronie Zamawiającego: </w:t>
      </w:r>
      <w:r w:rsidR="00743B6D">
        <w:rPr>
          <w:rFonts w:ascii="Arial" w:hAnsi="Arial" w:cs="Arial"/>
          <w:sz w:val="22"/>
          <w:szCs w:val="22"/>
        </w:rPr>
        <w:t>……………………..</w:t>
      </w:r>
      <w:r w:rsidRPr="003F3EF4">
        <w:rPr>
          <w:rFonts w:ascii="Arial" w:hAnsi="Arial" w:cs="Arial"/>
          <w:sz w:val="22"/>
          <w:szCs w:val="22"/>
        </w:rPr>
        <w:t xml:space="preserve"> tel. </w:t>
      </w:r>
      <w:r w:rsidR="00743B6D">
        <w:rPr>
          <w:rFonts w:ascii="Arial" w:hAnsi="Arial" w:cs="Arial"/>
          <w:sz w:val="22"/>
          <w:szCs w:val="22"/>
        </w:rPr>
        <w:t>………………..</w:t>
      </w:r>
      <w:r w:rsidRPr="003F3EF4">
        <w:rPr>
          <w:rFonts w:ascii="Arial" w:hAnsi="Arial" w:cs="Arial"/>
          <w:sz w:val="22"/>
          <w:szCs w:val="22"/>
        </w:rPr>
        <w:t>,</w:t>
      </w:r>
      <w:r w:rsidR="005C4E2B">
        <w:rPr>
          <w:rFonts w:ascii="Arial" w:hAnsi="Arial" w:cs="Arial"/>
          <w:sz w:val="22"/>
          <w:szCs w:val="22"/>
        </w:rPr>
        <w:t xml:space="preserve"> e-mail: </w:t>
      </w:r>
      <w:r w:rsidR="00743B6D">
        <w:rPr>
          <w:rFonts w:ascii="Arial" w:hAnsi="Arial" w:cs="Arial"/>
          <w:sz w:val="22"/>
          <w:szCs w:val="22"/>
        </w:rPr>
        <w:t>……………………………………….</w:t>
      </w:r>
      <w:r w:rsidR="005C4E2B">
        <w:rPr>
          <w:rFonts w:ascii="Arial" w:hAnsi="Arial" w:cs="Arial"/>
          <w:sz w:val="22"/>
          <w:szCs w:val="22"/>
        </w:rPr>
        <w:t>,</w:t>
      </w:r>
    </w:p>
    <w:p w14:paraId="24701BA1" w14:textId="2E7DF261"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- po </w:t>
      </w:r>
      <w:r w:rsidR="007067E7">
        <w:rPr>
          <w:rFonts w:ascii="Arial" w:hAnsi="Arial" w:cs="Arial"/>
          <w:sz w:val="22"/>
          <w:szCs w:val="22"/>
        </w:rPr>
        <w:t xml:space="preserve"> stronie Wykonawcy: </w:t>
      </w:r>
      <w:r w:rsidR="00E6147D">
        <w:rPr>
          <w:rFonts w:ascii="Arial" w:hAnsi="Arial" w:cs="Arial"/>
          <w:sz w:val="22"/>
          <w:szCs w:val="22"/>
        </w:rPr>
        <w:t>……………..</w:t>
      </w:r>
      <w:r w:rsidR="007067E7">
        <w:rPr>
          <w:rFonts w:ascii="Arial" w:hAnsi="Arial" w:cs="Arial"/>
          <w:sz w:val="22"/>
          <w:szCs w:val="22"/>
        </w:rPr>
        <w:t xml:space="preserve"> tel. </w:t>
      </w:r>
      <w:r w:rsidR="00E6147D">
        <w:rPr>
          <w:rFonts w:ascii="Arial" w:hAnsi="Arial" w:cs="Arial"/>
          <w:sz w:val="22"/>
          <w:szCs w:val="22"/>
        </w:rPr>
        <w:t>00-00-00</w:t>
      </w:r>
      <w:r w:rsidR="005C4E2B">
        <w:rPr>
          <w:rFonts w:ascii="Arial" w:hAnsi="Arial" w:cs="Arial"/>
          <w:sz w:val="22"/>
          <w:szCs w:val="22"/>
        </w:rPr>
        <w:t>, e-mail: …….@.......</w:t>
      </w:r>
    </w:p>
    <w:p w14:paraId="1BE65B1E" w14:textId="390BC2B3" w:rsidR="00175E73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Zmiana osób, o których mowa w niniejszym ustępie nie wymaga zmiany umowy w formie aneksu, a poinformowania druga stronę na piśmie pod rygorem nieważności.</w:t>
      </w:r>
    </w:p>
    <w:p w14:paraId="65BA4A72" w14:textId="0A1EF038" w:rsidR="00175E73" w:rsidRPr="00175E73" w:rsidRDefault="00175E73" w:rsidP="00175E73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75E73">
        <w:rPr>
          <w:rFonts w:ascii="Arial" w:hAnsi="Arial" w:cs="Arial"/>
          <w:sz w:val="22"/>
          <w:szCs w:val="22"/>
        </w:rPr>
        <w:t>Najemca oświadcza, że zapoznał się z klauzulą informacyjną stanowiącą załącznik nr 4 do umowy.</w:t>
      </w:r>
      <w:r>
        <w:rPr>
          <w:rFonts w:ascii="Arial" w:hAnsi="Arial" w:cs="Arial"/>
          <w:sz w:val="22"/>
          <w:szCs w:val="22"/>
        </w:rPr>
        <w:t xml:space="preserve"> </w:t>
      </w:r>
      <w:r w:rsidRPr="00175E73">
        <w:rPr>
          <w:rFonts w:ascii="Arial" w:hAnsi="Arial" w:cs="Arial"/>
          <w:sz w:val="22"/>
          <w:szCs w:val="22"/>
        </w:rPr>
        <w:t xml:space="preserve">W przypadku wyznaczenia przez </w:t>
      </w:r>
      <w:r>
        <w:rPr>
          <w:rFonts w:ascii="Arial" w:hAnsi="Arial" w:cs="Arial"/>
          <w:sz w:val="22"/>
          <w:szCs w:val="22"/>
        </w:rPr>
        <w:t>Najemcę</w:t>
      </w:r>
      <w:r w:rsidRPr="00175E73">
        <w:rPr>
          <w:rFonts w:ascii="Arial" w:hAnsi="Arial" w:cs="Arial"/>
          <w:sz w:val="22"/>
          <w:szCs w:val="22"/>
        </w:rPr>
        <w:t xml:space="preserve"> osób do kontaktu i innych osób odpowiedzialnych za wykonanie niniejszej umowy oraz przekazania ich danych osobowych do </w:t>
      </w:r>
      <w:r>
        <w:rPr>
          <w:rFonts w:ascii="Arial" w:hAnsi="Arial" w:cs="Arial"/>
          <w:sz w:val="22"/>
          <w:szCs w:val="22"/>
        </w:rPr>
        <w:t>Wynajmującego</w:t>
      </w:r>
      <w:r w:rsidRPr="00175E7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Najemca</w:t>
      </w:r>
      <w:r w:rsidRPr="00175E73">
        <w:rPr>
          <w:rFonts w:ascii="Arial" w:hAnsi="Arial" w:cs="Arial"/>
          <w:sz w:val="22"/>
          <w:szCs w:val="22"/>
        </w:rPr>
        <w:t xml:space="preserve"> zobowiązuje się poinformować te osoby, że ich dane osobowe zostały pozyskane przez </w:t>
      </w:r>
      <w:r>
        <w:rPr>
          <w:rFonts w:ascii="Arial" w:hAnsi="Arial" w:cs="Arial"/>
          <w:sz w:val="22"/>
          <w:szCs w:val="22"/>
        </w:rPr>
        <w:t>Wynajmującego</w:t>
      </w:r>
      <w:r w:rsidRPr="00175E73">
        <w:rPr>
          <w:rFonts w:ascii="Arial" w:hAnsi="Arial" w:cs="Arial"/>
          <w:sz w:val="22"/>
          <w:szCs w:val="22"/>
        </w:rPr>
        <w:t xml:space="preserve"> od </w:t>
      </w:r>
      <w:r>
        <w:rPr>
          <w:rFonts w:ascii="Arial" w:hAnsi="Arial" w:cs="Arial"/>
          <w:sz w:val="22"/>
          <w:szCs w:val="22"/>
        </w:rPr>
        <w:t>Najemcy</w:t>
      </w:r>
      <w:r w:rsidRPr="00175E73">
        <w:rPr>
          <w:rFonts w:ascii="Arial" w:hAnsi="Arial" w:cs="Arial"/>
          <w:sz w:val="22"/>
          <w:szCs w:val="22"/>
        </w:rPr>
        <w:t xml:space="preserve">, a także przekazać im treść klauzuli informacyjnej stanowiącej załącznik nr </w:t>
      </w:r>
      <w:r>
        <w:rPr>
          <w:rFonts w:ascii="Arial" w:hAnsi="Arial" w:cs="Arial"/>
          <w:sz w:val="22"/>
          <w:szCs w:val="22"/>
        </w:rPr>
        <w:t>4</w:t>
      </w:r>
      <w:r w:rsidRPr="00175E73">
        <w:rPr>
          <w:rFonts w:ascii="Arial" w:hAnsi="Arial" w:cs="Arial"/>
          <w:sz w:val="22"/>
          <w:szCs w:val="22"/>
        </w:rPr>
        <w:t xml:space="preserve"> do umowy.</w:t>
      </w:r>
    </w:p>
    <w:p w14:paraId="65832FA8" w14:textId="1FB050D3" w:rsidR="005C4E2B" w:rsidRDefault="00445739" w:rsidP="0021378E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 xml:space="preserve">Wszelkie zmiany i uzupełnienia niniejszej umowy wymagają porozumienia i formy pisemnej pod rygorem nieważności. </w:t>
      </w:r>
    </w:p>
    <w:p w14:paraId="2AF86E5A" w14:textId="77777777" w:rsidR="00445739" w:rsidRPr="00015071" w:rsidRDefault="00445739" w:rsidP="0021378E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15071">
        <w:rPr>
          <w:rFonts w:ascii="Arial" w:hAnsi="Arial" w:cs="Arial"/>
          <w:sz w:val="22"/>
          <w:szCs w:val="22"/>
        </w:rPr>
        <w:lastRenderedPageBreak/>
        <w:t>Wszelka korespondencja, dokumenty i oświadczenia Stron w związku z realizacją niniejszej Umowy prowadzona będzie pisemnie w języku polskim i przesyłana listem poleconym albo pocztą kurierską na adres drugiej Strony.</w:t>
      </w:r>
    </w:p>
    <w:p w14:paraId="17AE408C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Ewentualne spory wynikłe na tle realizacji niniejszej Umowy będą rozstrzygane przez sąd właściwy miejscowo dla siedziby Wynajmującego.</w:t>
      </w:r>
    </w:p>
    <w:p w14:paraId="12EF0A23" w14:textId="58B8DD63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Wszelkie wierzytelności Najemcy powstałe w związku z Umową lub w wyniku jej realizacji nie mogą być bez uprzedniej pisemnej</w:t>
      </w:r>
      <w:r w:rsidR="00175E73" w:rsidRPr="00175E73">
        <w:rPr>
          <w:rFonts w:ascii="Arial" w:hAnsi="Arial" w:cs="Arial"/>
          <w:sz w:val="22"/>
          <w:szCs w:val="22"/>
        </w:rPr>
        <w:t>, pod rygorem nieważności,</w:t>
      </w:r>
      <w:r w:rsidRPr="003F3EF4">
        <w:rPr>
          <w:rFonts w:ascii="Arial" w:hAnsi="Arial" w:cs="Arial"/>
          <w:sz w:val="22"/>
          <w:szCs w:val="22"/>
        </w:rPr>
        <w:t xml:space="preserve"> zgody Wynajmującego przeniesione przez Najemcę na osoby trzecie (art. 509 §1 Kodeksu cywilnego) ani uregulowane w drodze potrącenia (art. 498 Kodeksu cywilnego)</w:t>
      </w:r>
      <w:r w:rsidR="00175E73" w:rsidRPr="00175E73">
        <w:t xml:space="preserve"> </w:t>
      </w:r>
      <w:r w:rsidR="00175E73" w:rsidRPr="00175E73">
        <w:rPr>
          <w:rFonts w:ascii="Arial" w:hAnsi="Arial" w:cs="Arial"/>
          <w:sz w:val="22"/>
          <w:szCs w:val="22"/>
        </w:rPr>
        <w:t>, jak też w jakikolwiek sposób obciążone</w:t>
      </w:r>
      <w:r w:rsidRPr="003F3EF4">
        <w:rPr>
          <w:rFonts w:ascii="Arial" w:hAnsi="Arial" w:cs="Arial"/>
          <w:sz w:val="22"/>
          <w:szCs w:val="22"/>
        </w:rPr>
        <w:t>.</w:t>
      </w:r>
    </w:p>
    <w:p w14:paraId="77649AEE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Zmiana adresu wymaga poinformowania o tym drugiej Strony w formie pisemnej pod rygorem uznania oświadczenia złożonego na poprzedni adres za doręczone. </w:t>
      </w:r>
    </w:p>
    <w:p w14:paraId="6998A1D5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sprawach nieuregulowanych niniejszą Umową, mają zastosowanie przepisy Kodeksu Cywilnego.</w:t>
      </w:r>
    </w:p>
    <w:p w14:paraId="1F854E82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Załączniki do umowy stanowią jej integralną część.</w:t>
      </w:r>
    </w:p>
    <w:p w14:paraId="58219ACE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Umowę sporządzono w czterech jednobrzmiących egzemplarzach, trzy dla Wynajmującego i jeden dla Najemcy.</w:t>
      </w:r>
    </w:p>
    <w:p w14:paraId="1C3CB8EA" w14:textId="513566F5" w:rsidR="00445739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BBB374" w14:textId="77777777" w:rsidR="00E6147D" w:rsidRPr="003F3EF4" w:rsidRDefault="00E6147D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147D" w:rsidRPr="00E6147D" w14:paraId="175CB0CE" w14:textId="77777777" w:rsidTr="00E6147D">
        <w:tc>
          <w:tcPr>
            <w:tcW w:w="4531" w:type="dxa"/>
            <w:vAlign w:val="center"/>
          </w:tcPr>
          <w:p w14:paraId="56D1934C" w14:textId="77777777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147D">
              <w:rPr>
                <w:rFonts w:ascii="Arial" w:hAnsi="Arial" w:cs="Arial"/>
                <w:b/>
                <w:bCs/>
                <w:sz w:val="22"/>
                <w:szCs w:val="22"/>
              </w:rPr>
              <w:t>WYKONAWCA</w:t>
            </w:r>
          </w:p>
          <w:p w14:paraId="1B415136" w14:textId="5A00412F" w:rsidR="00E6147D" w:rsidRP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1CA3463D" w14:textId="77777777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147D">
              <w:rPr>
                <w:rFonts w:ascii="Arial" w:hAnsi="Arial" w:cs="Arial"/>
                <w:b/>
                <w:bCs/>
                <w:sz w:val="22"/>
                <w:szCs w:val="22"/>
              </w:rPr>
              <w:t>ZAMAWIAJĄCY</w:t>
            </w:r>
          </w:p>
          <w:p w14:paraId="33D54249" w14:textId="410CA1AD" w:rsidR="00E6147D" w:rsidRP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6147D" w14:paraId="0F6B2C7A" w14:textId="77777777" w:rsidTr="00E6147D">
        <w:tc>
          <w:tcPr>
            <w:tcW w:w="4531" w:type="dxa"/>
            <w:vAlign w:val="center"/>
          </w:tcPr>
          <w:p w14:paraId="59F790D9" w14:textId="6EFE70ED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  <w:tc>
          <w:tcPr>
            <w:tcW w:w="4531" w:type="dxa"/>
            <w:vAlign w:val="center"/>
          </w:tcPr>
          <w:p w14:paraId="097CAFA6" w14:textId="6F34DC9C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147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</w:tr>
    </w:tbl>
    <w:p w14:paraId="608EA7F2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CDDEEE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EE3F82" w14:textId="4C24D100"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</w:p>
    <w:p w14:paraId="6607190B" w14:textId="77777777"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958AB64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14:paraId="19B3E07D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14:paraId="24B7E7FD" w14:textId="1D2F9EFB" w:rsidR="00445739" w:rsidRPr="005D54B6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>Załącznik nr 1</w:t>
      </w:r>
      <w:r w:rsidR="005D54B6" w:rsidRPr="005D54B6">
        <w:rPr>
          <w:rFonts w:ascii="Arial" w:hAnsi="Arial" w:cs="Arial"/>
          <w:sz w:val="20"/>
          <w:szCs w:val="20"/>
        </w:rPr>
        <w:t xml:space="preserve"> </w:t>
      </w:r>
      <w:r w:rsidRPr="005D54B6">
        <w:rPr>
          <w:rFonts w:ascii="Arial" w:hAnsi="Arial" w:cs="Arial"/>
          <w:sz w:val="20"/>
          <w:szCs w:val="20"/>
        </w:rPr>
        <w:t xml:space="preserve">– </w:t>
      </w:r>
      <w:r w:rsidR="00E6147D" w:rsidRPr="005D54B6">
        <w:rPr>
          <w:rFonts w:ascii="Arial" w:hAnsi="Arial" w:cs="Arial"/>
          <w:sz w:val="20"/>
          <w:szCs w:val="20"/>
        </w:rPr>
        <w:t>W</w:t>
      </w:r>
      <w:r w:rsidRPr="005D54B6">
        <w:rPr>
          <w:rFonts w:ascii="Arial" w:hAnsi="Arial" w:cs="Arial"/>
          <w:sz w:val="20"/>
          <w:szCs w:val="20"/>
        </w:rPr>
        <w:t>ykaz wyposażenia Lokalu;</w:t>
      </w:r>
    </w:p>
    <w:p w14:paraId="3E4BA0D0" w14:textId="05E111D3" w:rsidR="00445739" w:rsidRPr="005D54B6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 xml:space="preserve">Załącznik nr 2 – </w:t>
      </w:r>
      <w:r w:rsidR="00857800">
        <w:rPr>
          <w:rFonts w:ascii="Arial" w:hAnsi="Arial" w:cs="Arial"/>
          <w:sz w:val="20"/>
          <w:szCs w:val="20"/>
        </w:rPr>
        <w:t>P</w:t>
      </w:r>
      <w:r w:rsidRPr="005D54B6">
        <w:rPr>
          <w:rFonts w:ascii="Arial" w:hAnsi="Arial" w:cs="Arial"/>
          <w:sz w:val="20"/>
          <w:szCs w:val="20"/>
        </w:rPr>
        <w:t>rotok</w:t>
      </w:r>
      <w:r w:rsidR="00857800">
        <w:rPr>
          <w:rFonts w:ascii="Arial" w:hAnsi="Arial" w:cs="Arial"/>
          <w:sz w:val="20"/>
          <w:szCs w:val="20"/>
        </w:rPr>
        <w:t>ół</w:t>
      </w:r>
      <w:r w:rsidRPr="005D54B6">
        <w:rPr>
          <w:rFonts w:ascii="Arial" w:hAnsi="Arial" w:cs="Arial"/>
          <w:sz w:val="20"/>
          <w:szCs w:val="20"/>
        </w:rPr>
        <w:t xml:space="preserve"> zdawczo-odbiorcz</w:t>
      </w:r>
      <w:r w:rsidR="00857800">
        <w:rPr>
          <w:rFonts w:ascii="Arial" w:hAnsi="Arial" w:cs="Arial"/>
          <w:sz w:val="20"/>
          <w:szCs w:val="20"/>
        </w:rPr>
        <w:t>y</w:t>
      </w:r>
      <w:r w:rsidRPr="005D54B6">
        <w:rPr>
          <w:rFonts w:ascii="Arial" w:hAnsi="Arial" w:cs="Arial"/>
          <w:sz w:val="20"/>
          <w:szCs w:val="20"/>
        </w:rPr>
        <w:t>;</w:t>
      </w:r>
    </w:p>
    <w:p w14:paraId="76652579" w14:textId="23E01294" w:rsidR="00445739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>Załącznik nr 3 –</w:t>
      </w:r>
      <w:r w:rsidR="0030633E" w:rsidRPr="005D54B6">
        <w:rPr>
          <w:rFonts w:ascii="Arial" w:hAnsi="Arial" w:cs="Arial"/>
          <w:sz w:val="20"/>
          <w:szCs w:val="20"/>
        </w:rPr>
        <w:t xml:space="preserve"> </w:t>
      </w:r>
      <w:r w:rsidR="00E6147D" w:rsidRPr="005D54B6">
        <w:rPr>
          <w:rFonts w:ascii="Arial" w:hAnsi="Arial" w:cs="Arial"/>
          <w:sz w:val="20"/>
          <w:szCs w:val="20"/>
        </w:rPr>
        <w:t>P</w:t>
      </w:r>
      <w:r w:rsidR="0030633E" w:rsidRPr="005D54B6">
        <w:rPr>
          <w:rFonts w:ascii="Arial" w:hAnsi="Arial" w:cs="Arial"/>
          <w:sz w:val="20"/>
          <w:szCs w:val="20"/>
        </w:rPr>
        <w:t>olisa ubezpieczeniowa Najemcy</w:t>
      </w:r>
      <w:r w:rsidR="000B0B95" w:rsidRPr="005D54B6">
        <w:rPr>
          <w:rFonts w:ascii="Arial" w:hAnsi="Arial" w:cs="Arial"/>
          <w:sz w:val="20"/>
          <w:szCs w:val="20"/>
        </w:rPr>
        <w:t>.</w:t>
      </w:r>
    </w:p>
    <w:p w14:paraId="2D287922" w14:textId="50EF39E0" w:rsidR="00191E43" w:rsidRDefault="00191E43" w:rsidP="00191E43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4</w:t>
      </w:r>
      <w:r w:rsidRPr="005D54B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Klauzula informacyjna</w:t>
      </w:r>
      <w:r w:rsidRPr="005D54B6">
        <w:rPr>
          <w:rFonts w:ascii="Arial" w:hAnsi="Arial" w:cs="Arial"/>
          <w:sz w:val="20"/>
          <w:szCs w:val="20"/>
        </w:rPr>
        <w:t>.</w:t>
      </w:r>
    </w:p>
    <w:p w14:paraId="648F39B7" w14:textId="77777777" w:rsidR="00191E43" w:rsidRPr="005D54B6" w:rsidRDefault="00191E43" w:rsidP="00445739">
      <w:pPr>
        <w:spacing w:line="360" w:lineRule="auto"/>
        <w:rPr>
          <w:rFonts w:ascii="Arial" w:hAnsi="Arial" w:cs="Arial"/>
          <w:sz w:val="20"/>
          <w:szCs w:val="20"/>
        </w:rPr>
      </w:pPr>
    </w:p>
    <w:p w14:paraId="215B91F6" w14:textId="77777777" w:rsidR="00445739" w:rsidRDefault="00445739" w:rsidP="00445739">
      <w:pPr>
        <w:spacing w:line="360" w:lineRule="auto"/>
      </w:pPr>
    </w:p>
    <w:p w14:paraId="50FB5FB6" w14:textId="77777777" w:rsidR="00445739" w:rsidRDefault="00445739" w:rsidP="00445739">
      <w:pPr>
        <w:spacing w:line="360" w:lineRule="auto"/>
      </w:pPr>
    </w:p>
    <w:p w14:paraId="56939EAF" w14:textId="77777777" w:rsidR="00445739" w:rsidRDefault="00445739" w:rsidP="00445739">
      <w:pPr>
        <w:spacing w:line="360" w:lineRule="auto"/>
      </w:pPr>
    </w:p>
    <w:p w14:paraId="6E4FF6D3" w14:textId="77777777"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</w:p>
    <w:p w14:paraId="0CBCF7B0" w14:textId="77777777" w:rsidR="005B196E" w:rsidRPr="000B0B95" w:rsidRDefault="00445739" w:rsidP="006002F1">
      <w:pPr>
        <w:spacing w:line="360" w:lineRule="auto"/>
        <w:rPr>
          <w:rFonts w:ascii="Arial" w:hAnsi="Arial" w:cs="Arial"/>
          <w:sz w:val="22"/>
        </w:rPr>
      </w:pPr>
      <w:r w:rsidRPr="00445739">
        <w:rPr>
          <w:rFonts w:ascii="Arial" w:hAnsi="Arial" w:cs="Arial"/>
          <w:sz w:val="22"/>
        </w:rPr>
        <w:lastRenderedPageBreak/>
        <w:t xml:space="preserve">        </w:t>
      </w:r>
    </w:p>
    <w:sectPr w:rsidR="005B196E" w:rsidRPr="000B0B95" w:rsidSect="00CB77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8BBA" w14:textId="77777777" w:rsidR="00AD120A" w:rsidRDefault="00AD120A" w:rsidP="005C4E2B">
      <w:r>
        <w:separator/>
      </w:r>
    </w:p>
  </w:endnote>
  <w:endnote w:type="continuationSeparator" w:id="0">
    <w:p w14:paraId="320F104B" w14:textId="77777777" w:rsidR="00AD120A" w:rsidRDefault="00AD120A" w:rsidP="005C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18"/>
        <w:szCs w:val="18"/>
      </w:rPr>
      <w:id w:val="1352299241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5F9352C7" w14:textId="4F12BCB3" w:rsidR="005C4E2B" w:rsidRDefault="005C4E2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5C4E2B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5C4E2B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5C4E2B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t>2</w:t>
        </w: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</w:sdtContent>
  </w:sdt>
  <w:p w14:paraId="74C966A4" w14:textId="77777777" w:rsidR="005C4E2B" w:rsidRDefault="005C4E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91D5" w14:textId="77777777" w:rsidR="00AD120A" w:rsidRDefault="00AD120A" w:rsidP="005C4E2B">
      <w:r>
        <w:separator/>
      </w:r>
    </w:p>
  </w:footnote>
  <w:footnote w:type="continuationSeparator" w:id="0">
    <w:p w14:paraId="5DD55137" w14:textId="77777777" w:rsidR="00AD120A" w:rsidRDefault="00AD120A" w:rsidP="005C4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C14"/>
    <w:multiLevelType w:val="hybridMultilevel"/>
    <w:tmpl w:val="E68284F8"/>
    <w:lvl w:ilvl="0" w:tplc="FAB82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858"/>
    <w:multiLevelType w:val="hybridMultilevel"/>
    <w:tmpl w:val="1C381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5FEE"/>
    <w:multiLevelType w:val="multilevel"/>
    <w:tmpl w:val="4C9C7692"/>
    <w:lvl w:ilvl="0">
      <w:start w:val="1"/>
      <w:numFmt w:val="lowerLetter"/>
      <w:lvlText w:val="%1)"/>
      <w:lvlJc w:val="left"/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752A6"/>
    <w:multiLevelType w:val="hybridMultilevel"/>
    <w:tmpl w:val="01D482E0"/>
    <w:lvl w:ilvl="0" w:tplc="0415000F">
      <w:start w:val="1"/>
      <w:numFmt w:val="decimal"/>
      <w:lvlText w:val="%1."/>
      <w:lvlJc w:val="left"/>
      <w:pPr>
        <w:ind w:left="1123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 w15:restartNumberingAfterBreak="0">
    <w:nsid w:val="308D60B3"/>
    <w:multiLevelType w:val="hybridMultilevel"/>
    <w:tmpl w:val="0A1C3E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904B4C"/>
    <w:multiLevelType w:val="hybridMultilevel"/>
    <w:tmpl w:val="E9A4F6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8819AA"/>
    <w:multiLevelType w:val="hybridMultilevel"/>
    <w:tmpl w:val="A84A9C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C7315B"/>
    <w:multiLevelType w:val="hybridMultilevel"/>
    <w:tmpl w:val="D8F0F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0C53"/>
    <w:multiLevelType w:val="hybridMultilevel"/>
    <w:tmpl w:val="CF627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F2335"/>
    <w:multiLevelType w:val="hybridMultilevel"/>
    <w:tmpl w:val="0150C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9750E"/>
    <w:multiLevelType w:val="hybridMultilevel"/>
    <w:tmpl w:val="BEFAF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077B0"/>
    <w:multiLevelType w:val="hybridMultilevel"/>
    <w:tmpl w:val="0922B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C3971"/>
    <w:multiLevelType w:val="hybridMultilevel"/>
    <w:tmpl w:val="D8B08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70F15"/>
    <w:multiLevelType w:val="hybridMultilevel"/>
    <w:tmpl w:val="BB6E1340"/>
    <w:lvl w:ilvl="0" w:tplc="9E268B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30649"/>
    <w:multiLevelType w:val="hybridMultilevel"/>
    <w:tmpl w:val="30CA0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060653">
    <w:abstractNumId w:val="7"/>
  </w:num>
  <w:num w:numId="2" w16cid:durableId="678118322">
    <w:abstractNumId w:val="11"/>
  </w:num>
  <w:num w:numId="3" w16cid:durableId="1150681112">
    <w:abstractNumId w:val="5"/>
  </w:num>
  <w:num w:numId="4" w16cid:durableId="132480974">
    <w:abstractNumId w:val="0"/>
  </w:num>
  <w:num w:numId="5" w16cid:durableId="1922595443">
    <w:abstractNumId w:val="6"/>
  </w:num>
  <w:num w:numId="6" w16cid:durableId="1618178218">
    <w:abstractNumId w:val="12"/>
  </w:num>
  <w:num w:numId="7" w16cid:durableId="230967680">
    <w:abstractNumId w:val="8"/>
  </w:num>
  <w:num w:numId="8" w16cid:durableId="1571040051">
    <w:abstractNumId w:val="1"/>
  </w:num>
  <w:num w:numId="9" w16cid:durableId="1405684755">
    <w:abstractNumId w:val="14"/>
  </w:num>
  <w:num w:numId="10" w16cid:durableId="321548923">
    <w:abstractNumId w:val="9"/>
  </w:num>
  <w:num w:numId="11" w16cid:durableId="1621643273">
    <w:abstractNumId w:val="4"/>
  </w:num>
  <w:num w:numId="12" w16cid:durableId="721949036">
    <w:abstractNumId w:val="13"/>
  </w:num>
  <w:num w:numId="13" w16cid:durableId="1470518261">
    <w:abstractNumId w:val="3"/>
  </w:num>
  <w:num w:numId="14" w16cid:durableId="1763840805">
    <w:abstractNumId w:val="2"/>
  </w:num>
  <w:num w:numId="15" w16cid:durableId="1923565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371"/>
    <w:rsid w:val="00015071"/>
    <w:rsid w:val="000253C5"/>
    <w:rsid w:val="0003518E"/>
    <w:rsid w:val="0005136B"/>
    <w:rsid w:val="00051908"/>
    <w:rsid w:val="00071070"/>
    <w:rsid w:val="00090C40"/>
    <w:rsid w:val="000B0128"/>
    <w:rsid w:val="000B0B95"/>
    <w:rsid w:val="0014325A"/>
    <w:rsid w:val="00175E73"/>
    <w:rsid w:val="00191E43"/>
    <w:rsid w:val="00211DDD"/>
    <w:rsid w:val="0021311F"/>
    <w:rsid w:val="0021378E"/>
    <w:rsid w:val="00226DAF"/>
    <w:rsid w:val="002307EE"/>
    <w:rsid w:val="002453FE"/>
    <w:rsid w:val="002805C4"/>
    <w:rsid w:val="002E1A46"/>
    <w:rsid w:val="0030633E"/>
    <w:rsid w:val="00325D2F"/>
    <w:rsid w:val="00334457"/>
    <w:rsid w:val="00377C28"/>
    <w:rsid w:val="003A2311"/>
    <w:rsid w:val="003A4827"/>
    <w:rsid w:val="00420039"/>
    <w:rsid w:val="00424D53"/>
    <w:rsid w:val="00445739"/>
    <w:rsid w:val="00493983"/>
    <w:rsid w:val="004A6512"/>
    <w:rsid w:val="004A7FE2"/>
    <w:rsid w:val="004B62D3"/>
    <w:rsid w:val="005010E3"/>
    <w:rsid w:val="005206F7"/>
    <w:rsid w:val="0053258F"/>
    <w:rsid w:val="00547E9E"/>
    <w:rsid w:val="0058146C"/>
    <w:rsid w:val="005B196E"/>
    <w:rsid w:val="005C4E2B"/>
    <w:rsid w:val="005C5F12"/>
    <w:rsid w:val="005D54B6"/>
    <w:rsid w:val="005E77C4"/>
    <w:rsid w:val="006002F1"/>
    <w:rsid w:val="006322AF"/>
    <w:rsid w:val="00652E7A"/>
    <w:rsid w:val="006B54A0"/>
    <w:rsid w:val="006D14F0"/>
    <w:rsid w:val="007067E7"/>
    <w:rsid w:val="00732A52"/>
    <w:rsid w:val="00743B6D"/>
    <w:rsid w:val="007554BD"/>
    <w:rsid w:val="00791270"/>
    <w:rsid w:val="00797F99"/>
    <w:rsid w:val="007A7087"/>
    <w:rsid w:val="007C66A4"/>
    <w:rsid w:val="007F4C3F"/>
    <w:rsid w:val="00826125"/>
    <w:rsid w:val="00852708"/>
    <w:rsid w:val="00857800"/>
    <w:rsid w:val="00903DDE"/>
    <w:rsid w:val="009366A5"/>
    <w:rsid w:val="009458DF"/>
    <w:rsid w:val="009967D1"/>
    <w:rsid w:val="009B7027"/>
    <w:rsid w:val="009E7211"/>
    <w:rsid w:val="009F21EF"/>
    <w:rsid w:val="00A07F92"/>
    <w:rsid w:val="00A15EE5"/>
    <w:rsid w:val="00A209C5"/>
    <w:rsid w:val="00A24829"/>
    <w:rsid w:val="00A52D07"/>
    <w:rsid w:val="00A5340E"/>
    <w:rsid w:val="00A829FC"/>
    <w:rsid w:val="00AB34A3"/>
    <w:rsid w:val="00AC1D21"/>
    <w:rsid w:val="00AD120A"/>
    <w:rsid w:val="00AF5EBA"/>
    <w:rsid w:val="00B120F4"/>
    <w:rsid w:val="00B122E9"/>
    <w:rsid w:val="00B4366F"/>
    <w:rsid w:val="00B53F79"/>
    <w:rsid w:val="00B737A3"/>
    <w:rsid w:val="00B81C88"/>
    <w:rsid w:val="00B95897"/>
    <w:rsid w:val="00C15E0D"/>
    <w:rsid w:val="00C20AB5"/>
    <w:rsid w:val="00C67F61"/>
    <w:rsid w:val="00C80CBF"/>
    <w:rsid w:val="00CC7CF6"/>
    <w:rsid w:val="00CE0826"/>
    <w:rsid w:val="00D07C3E"/>
    <w:rsid w:val="00D247E2"/>
    <w:rsid w:val="00D35D18"/>
    <w:rsid w:val="00D5274C"/>
    <w:rsid w:val="00D55371"/>
    <w:rsid w:val="00E019DC"/>
    <w:rsid w:val="00E10B37"/>
    <w:rsid w:val="00E17278"/>
    <w:rsid w:val="00E30627"/>
    <w:rsid w:val="00E6147D"/>
    <w:rsid w:val="00EA41AF"/>
    <w:rsid w:val="00EC67A7"/>
    <w:rsid w:val="00EE5A76"/>
    <w:rsid w:val="00EF26D3"/>
    <w:rsid w:val="00EF777F"/>
    <w:rsid w:val="00F323FD"/>
    <w:rsid w:val="00F50212"/>
    <w:rsid w:val="00FA1C6E"/>
    <w:rsid w:val="00F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7CBBB1"/>
  <w15:chartTrackingRefBased/>
  <w15:docId w15:val="{22191BA9-5B76-40DF-B644-17CA75DE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45739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45739"/>
    <w:rPr>
      <w:rFonts w:ascii="Arial" w:eastAsia="Times New Roman" w:hAnsi="Arial" w:cs="Arial"/>
      <w:szCs w:val="24"/>
      <w:lang w:eastAsia="pl-PL"/>
    </w:rPr>
  </w:style>
  <w:style w:type="character" w:styleId="Numerwiersza">
    <w:name w:val="line number"/>
    <w:basedOn w:val="Domylnaczcionkaakapitu"/>
    <w:uiPriority w:val="99"/>
    <w:rsid w:val="00445739"/>
    <w:rPr>
      <w:rFonts w:cs="Times New Roman"/>
    </w:rPr>
  </w:style>
  <w:style w:type="paragraph" w:styleId="Bezodstpw">
    <w:name w:val="No Spacing"/>
    <w:uiPriority w:val="1"/>
    <w:qFormat/>
    <w:rsid w:val="004457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739"/>
    <w:pPr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2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22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22A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2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22A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2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A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6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E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4E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4E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E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20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2843</Words>
  <Characters>17063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Krajewski Wojciech</dc:creator>
  <cp:keywords/>
  <dc:description/>
  <cp:lastModifiedBy>Kowalski Tomasz</cp:lastModifiedBy>
  <cp:revision>86</cp:revision>
  <dcterms:created xsi:type="dcterms:W3CDTF">2020-05-22T08:08:00Z</dcterms:created>
  <dcterms:modified xsi:type="dcterms:W3CDTF">2023-08-25T07:22:00Z</dcterms:modified>
</cp:coreProperties>
</file>