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8F055" w14:textId="7F53A2D6" w:rsidR="006F6CDB" w:rsidRPr="00021BE6" w:rsidRDefault="006F6CDB" w:rsidP="007E7BA5">
      <w:pPr>
        <w:spacing w:after="0"/>
        <w:rPr>
          <w:rFonts w:ascii="Arial" w:eastAsia="Times New Roman" w:hAnsi="Arial" w:cs="Arial"/>
          <w:lang w:eastAsia="pl-PL"/>
        </w:rPr>
      </w:pPr>
      <w:r w:rsidRPr="00021BE6">
        <w:rPr>
          <w:rFonts w:ascii="Arial" w:eastAsia="Times New Roman" w:hAnsi="Arial" w:cs="Arial"/>
          <w:lang w:eastAsia="pl-PL"/>
        </w:rPr>
        <w:t xml:space="preserve">Gdańsk, dnia       </w:t>
      </w:r>
      <w:r>
        <w:rPr>
          <w:rFonts w:ascii="Arial" w:eastAsia="Times New Roman" w:hAnsi="Arial" w:cs="Arial"/>
          <w:lang w:eastAsia="pl-PL"/>
        </w:rPr>
        <w:t>maja</w:t>
      </w:r>
      <w:r w:rsidRPr="00021BE6">
        <w:rPr>
          <w:rFonts w:ascii="Arial" w:eastAsia="Times New Roman" w:hAnsi="Arial" w:cs="Arial"/>
          <w:lang w:eastAsia="pl-PL"/>
        </w:rPr>
        <w:t xml:space="preserve"> 202</w:t>
      </w:r>
      <w:r>
        <w:rPr>
          <w:rFonts w:ascii="Arial" w:eastAsia="Times New Roman" w:hAnsi="Arial" w:cs="Arial"/>
          <w:lang w:eastAsia="pl-PL"/>
        </w:rPr>
        <w:t>3</w:t>
      </w:r>
      <w:r w:rsidRPr="00021BE6">
        <w:rPr>
          <w:rFonts w:ascii="Arial" w:eastAsia="Times New Roman" w:hAnsi="Arial" w:cs="Arial"/>
          <w:lang w:eastAsia="pl-PL"/>
        </w:rPr>
        <w:t xml:space="preserve"> r.</w:t>
      </w:r>
    </w:p>
    <w:p w14:paraId="1C889964" w14:textId="77777777" w:rsidR="006F6CDB" w:rsidRPr="00021BE6" w:rsidRDefault="006F6CDB" w:rsidP="007E7BA5">
      <w:pPr>
        <w:spacing w:after="0"/>
        <w:rPr>
          <w:rFonts w:ascii="Arial" w:eastAsia="Times New Roman" w:hAnsi="Arial" w:cs="Arial"/>
          <w:lang w:eastAsia="pl-PL"/>
        </w:rPr>
      </w:pPr>
    </w:p>
    <w:p w14:paraId="3F7140C2" w14:textId="456B139E" w:rsidR="006F6CDB" w:rsidRPr="00021BE6" w:rsidRDefault="006F6CDB" w:rsidP="007E7BA5">
      <w:pPr>
        <w:spacing w:after="0"/>
        <w:rPr>
          <w:rFonts w:ascii="Arial" w:eastAsia="Times New Roman" w:hAnsi="Arial" w:cs="Arial"/>
          <w:lang w:eastAsia="pl-PL"/>
        </w:rPr>
      </w:pPr>
      <w:r w:rsidRPr="00021BE6">
        <w:rPr>
          <w:rFonts w:ascii="Arial" w:eastAsia="Times New Roman" w:hAnsi="Arial" w:cs="Arial"/>
          <w:lang w:eastAsia="pl-PL"/>
        </w:rPr>
        <w:t>RDOŚ-Gd-WOO.420.</w:t>
      </w:r>
      <w:r>
        <w:rPr>
          <w:rFonts w:ascii="Arial" w:eastAsia="Times New Roman" w:hAnsi="Arial" w:cs="Arial"/>
          <w:lang w:eastAsia="pl-PL"/>
        </w:rPr>
        <w:t>9</w:t>
      </w:r>
      <w:r w:rsidRPr="00021BE6">
        <w:rPr>
          <w:rFonts w:ascii="Arial" w:eastAsia="Times New Roman" w:hAnsi="Arial" w:cs="Arial"/>
          <w:lang w:eastAsia="pl-PL"/>
        </w:rPr>
        <w:t>.202</w:t>
      </w:r>
      <w:r>
        <w:rPr>
          <w:rFonts w:ascii="Arial" w:eastAsia="Times New Roman" w:hAnsi="Arial" w:cs="Arial"/>
          <w:lang w:eastAsia="pl-PL"/>
        </w:rPr>
        <w:t>2</w:t>
      </w:r>
      <w:r w:rsidRPr="00021BE6">
        <w:rPr>
          <w:rFonts w:ascii="Arial" w:eastAsia="Times New Roman" w:hAnsi="Arial" w:cs="Arial"/>
          <w:lang w:eastAsia="pl-PL"/>
        </w:rPr>
        <w:t>.AJ.2</w:t>
      </w:r>
      <w:r>
        <w:rPr>
          <w:rFonts w:ascii="Arial" w:eastAsia="Times New Roman" w:hAnsi="Arial" w:cs="Arial"/>
          <w:lang w:eastAsia="pl-PL"/>
        </w:rPr>
        <w:t>8</w:t>
      </w:r>
    </w:p>
    <w:p w14:paraId="76CE2B7D" w14:textId="77777777" w:rsidR="006F6CDB" w:rsidRPr="00021BE6" w:rsidRDefault="006F6CDB" w:rsidP="007E7BA5">
      <w:pPr>
        <w:spacing w:after="0"/>
        <w:rPr>
          <w:rFonts w:ascii="Times New Roman" w:eastAsia="Times New Roman" w:hAnsi="Times New Roman"/>
          <w:lang w:eastAsia="pl-PL"/>
        </w:rPr>
      </w:pPr>
    </w:p>
    <w:p w14:paraId="5E675285" w14:textId="77777777" w:rsidR="006F6CDB" w:rsidRPr="00021BE6" w:rsidRDefault="006F6CDB" w:rsidP="007E7BA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021BE6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3CD598C0" w14:textId="77777777" w:rsidR="006F6CDB" w:rsidRPr="00021BE6" w:rsidRDefault="006F6CDB" w:rsidP="007E7BA5">
      <w:pPr>
        <w:spacing w:after="0"/>
        <w:rPr>
          <w:rFonts w:ascii="Times New Roman" w:eastAsia="Times New Roman" w:hAnsi="Times New Roman"/>
          <w:lang w:eastAsia="pl-PL"/>
        </w:rPr>
      </w:pPr>
    </w:p>
    <w:p w14:paraId="1138D86E" w14:textId="68CFB17F" w:rsidR="008447B3" w:rsidRPr="003F2EC6" w:rsidRDefault="006F6CDB" w:rsidP="007E7BA5">
      <w:pPr>
        <w:spacing w:after="0"/>
        <w:ind w:firstLine="708"/>
        <w:rPr>
          <w:rFonts w:ascii="Arial" w:eastAsia="Times New Roman" w:hAnsi="Arial" w:cs="Arial"/>
          <w:lang w:eastAsia="pl-PL"/>
        </w:rPr>
      </w:pPr>
      <w:r w:rsidRPr="00021BE6">
        <w:rPr>
          <w:rFonts w:ascii="Arial" w:hAnsi="Arial" w:cs="Arial"/>
        </w:rPr>
        <w:t xml:space="preserve">Działając na podstawie art. 10 § 1 oraz art. 49 </w:t>
      </w:r>
      <w:r w:rsidRPr="005255D0">
        <w:rPr>
          <w:rFonts w:ascii="Arial" w:hAnsi="Arial" w:cs="Arial"/>
          <w:iCs/>
          <w:sz w:val="23"/>
          <w:szCs w:val="23"/>
        </w:rPr>
        <w:t>ustawy z</w:t>
      </w:r>
      <w:r w:rsidRPr="002E50BE">
        <w:rPr>
          <w:rFonts w:ascii="Arial" w:hAnsi="Arial" w:cs="Arial"/>
          <w:iCs/>
          <w:sz w:val="23"/>
          <w:szCs w:val="23"/>
        </w:rPr>
        <w:t> </w:t>
      </w:r>
      <w:r w:rsidRPr="005255D0">
        <w:rPr>
          <w:rFonts w:ascii="Arial" w:hAnsi="Arial" w:cs="Arial"/>
          <w:iCs/>
          <w:sz w:val="23"/>
          <w:szCs w:val="23"/>
        </w:rPr>
        <w:t>dnia 14 czerwca 1960 r.</w:t>
      </w:r>
      <w:r w:rsidRPr="005255D0">
        <w:rPr>
          <w:rFonts w:ascii="Arial" w:hAnsi="Arial" w:cs="Arial"/>
          <w:i/>
          <w:sz w:val="23"/>
          <w:szCs w:val="23"/>
        </w:rPr>
        <w:t xml:space="preserve"> </w:t>
      </w:r>
      <w:r w:rsidRPr="005255D0">
        <w:rPr>
          <w:rFonts w:ascii="Arial" w:hAnsi="Arial" w:cs="Arial"/>
          <w:iCs/>
          <w:sz w:val="23"/>
          <w:szCs w:val="23"/>
        </w:rPr>
        <w:t xml:space="preserve">Kodeks </w:t>
      </w:r>
      <w:r w:rsidRPr="002E50BE">
        <w:rPr>
          <w:rFonts w:ascii="Arial" w:hAnsi="Arial" w:cs="Arial"/>
          <w:iCs/>
          <w:sz w:val="23"/>
          <w:szCs w:val="23"/>
        </w:rPr>
        <w:t>p</w:t>
      </w:r>
      <w:r w:rsidRPr="005255D0">
        <w:rPr>
          <w:rFonts w:ascii="Arial" w:hAnsi="Arial" w:cs="Arial"/>
          <w:iCs/>
          <w:sz w:val="23"/>
          <w:szCs w:val="23"/>
        </w:rPr>
        <w:t xml:space="preserve">ostępowania </w:t>
      </w:r>
      <w:r w:rsidRPr="002E50BE">
        <w:rPr>
          <w:rFonts w:ascii="Arial" w:hAnsi="Arial" w:cs="Arial"/>
          <w:iCs/>
          <w:sz w:val="23"/>
          <w:szCs w:val="23"/>
        </w:rPr>
        <w:t>a</w:t>
      </w:r>
      <w:r w:rsidRPr="005255D0">
        <w:rPr>
          <w:rFonts w:ascii="Arial" w:hAnsi="Arial" w:cs="Arial"/>
          <w:iCs/>
          <w:sz w:val="23"/>
          <w:szCs w:val="23"/>
        </w:rPr>
        <w:t>dministracyjnego</w:t>
      </w:r>
      <w:r w:rsidRPr="005255D0">
        <w:rPr>
          <w:rFonts w:ascii="Arial" w:hAnsi="Arial" w:cs="Arial"/>
          <w:i/>
          <w:sz w:val="23"/>
          <w:szCs w:val="23"/>
        </w:rPr>
        <w:t xml:space="preserve"> (</w:t>
      </w:r>
      <w:r w:rsidRPr="005255D0">
        <w:rPr>
          <w:rFonts w:ascii="Arial" w:hAnsi="Arial" w:cs="Arial"/>
          <w:i/>
          <w:iCs/>
          <w:sz w:val="23"/>
          <w:szCs w:val="23"/>
        </w:rPr>
        <w:t>t</w:t>
      </w:r>
      <w:r w:rsidRPr="002E50BE">
        <w:rPr>
          <w:rFonts w:ascii="Arial" w:hAnsi="Arial" w:cs="Arial"/>
          <w:i/>
          <w:iCs/>
          <w:sz w:val="23"/>
          <w:szCs w:val="23"/>
        </w:rPr>
        <w:t>.</w:t>
      </w:r>
      <w:r w:rsidRPr="005255D0">
        <w:rPr>
          <w:rFonts w:ascii="Arial" w:hAnsi="Arial" w:cs="Arial"/>
          <w:i/>
          <w:iCs/>
          <w:sz w:val="23"/>
          <w:szCs w:val="23"/>
        </w:rPr>
        <w:t xml:space="preserve"> j</w:t>
      </w:r>
      <w:r w:rsidRPr="002E50BE">
        <w:rPr>
          <w:rFonts w:ascii="Arial" w:hAnsi="Arial" w:cs="Arial"/>
          <w:i/>
          <w:iCs/>
          <w:sz w:val="23"/>
          <w:szCs w:val="23"/>
        </w:rPr>
        <w:t>.</w:t>
      </w:r>
      <w:r w:rsidRPr="005255D0">
        <w:rPr>
          <w:rFonts w:ascii="Arial" w:hAnsi="Arial" w:cs="Arial"/>
          <w:i/>
          <w:iCs/>
          <w:sz w:val="23"/>
          <w:szCs w:val="23"/>
        </w:rPr>
        <w:t xml:space="preserve"> Dz. U. z 202</w:t>
      </w:r>
      <w:r w:rsidRPr="002E50BE">
        <w:rPr>
          <w:rFonts w:ascii="Arial" w:hAnsi="Arial" w:cs="Arial"/>
          <w:i/>
          <w:iCs/>
          <w:sz w:val="23"/>
          <w:szCs w:val="23"/>
        </w:rPr>
        <w:t>3</w:t>
      </w:r>
      <w:r w:rsidRPr="005255D0">
        <w:rPr>
          <w:rFonts w:ascii="Arial" w:hAnsi="Arial" w:cs="Arial"/>
          <w:i/>
          <w:iCs/>
          <w:sz w:val="23"/>
          <w:szCs w:val="23"/>
        </w:rPr>
        <w:t xml:space="preserve"> r., poz. 7</w:t>
      </w:r>
      <w:r w:rsidRPr="002E50BE">
        <w:rPr>
          <w:rFonts w:ascii="Arial" w:hAnsi="Arial" w:cs="Arial"/>
          <w:i/>
          <w:iCs/>
          <w:sz w:val="23"/>
          <w:szCs w:val="23"/>
        </w:rPr>
        <w:t>75</w:t>
      </w:r>
      <w:r w:rsidRPr="005255D0">
        <w:rPr>
          <w:rFonts w:ascii="Arial" w:hAnsi="Arial" w:cs="Arial"/>
          <w:bCs/>
          <w:i/>
          <w:sz w:val="23"/>
          <w:szCs w:val="23"/>
        </w:rPr>
        <w:t>)</w:t>
      </w:r>
      <w:r w:rsidRPr="002E50BE">
        <w:rPr>
          <w:rFonts w:ascii="Arial" w:hAnsi="Arial" w:cs="Arial"/>
          <w:bCs/>
          <w:i/>
          <w:sz w:val="23"/>
          <w:szCs w:val="23"/>
        </w:rPr>
        <w:t xml:space="preserve">, </w:t>
      </w:r>
      <w:r w:rsidRPr="002E50BE">
        <w:rPr>
          <w:rFonts w:ascii="Arial" w:hAnsi="Arial" w:cs="Arial"/>
          <w:bCs/>
          <w:iCs/>
          <w:sz w:val="23"/>
          <w:szCs w:val="23"/>
        </w:rPr>
        <w:t>dalej Kpa</w:t>
      </w:r>
      <w:r w:rsidRPr="00021BE6">
        <w:rPr>
          <w:rFonts w:ascii="Arial" w:eastAsia="Times New Roman" w:hAnsi="Arial" w:cs="Arial"/>
          <w:lang w:eastAsia="pl-PL"/>
        </w:rPr>
        <w:t xml:space="preserve">, w związku z 74 ust. 3 oraz art. 75 ust. 7 </w:t>
      </w:r>
      <w:r w:rsidRPr="006F6CDB">
        <w:rPr>
          <w:rFonts w:ascii="Arial" w:eastAsia="Times New Roman" w:hAnsi="Arial" w:cs="Arial"/>
          <w:iCs/>
          <w:lang w:eastAsia="pl-PL"/>
        </w:rPr>
        <w:t>ustawy z dnia 3 października 2008 r. o udostępnianiu informacji o środowisku i jego ochronie, udziale społeczeństwa w ochronie środowiska oraz o</w:t>
      </w:r>
      <w:r w:rsidR="00CA4D7E">
        <w:rPr>
          <w:rFonts w:ascii="Arial" w:eastAsia="Times New Roman" w:hAnsi="Arial" w:cs="Arial"/>
          <w:iCs/>
          <w:lang w:eastAsia="pl-PL"/>
        </w:rPr>
        <w:t> </w:t>
      </w:r>
      <w:r w:rsidRPr="006F6CDB">
        <w:rPr>
          <w:rFonts w:ascii="Arial" w:eastAsia="Times New Roman" w:hAnsi="Arial" w:cs="Arial"/>
          <w:iCs/>
          <w:lang w:eastAsia="pl-PL"/>
        </w:rPr>
        <w:t>ocenach oddziaływania na środowisko</w:t>
      </w:r>
      <w:r w:rsidRPr="00021BE6">
        <w:rPr>
          <w:rFonts w:ascii="Arial" w:eastAsia="Times New Roman" w:hAnsi="Arial" w:cs="Arial"/>
          <w:i/>
          <w:lang w:eastAsia="pl-PL"/>
        </w:rPr>
        <w:t xml:space="preserve"> (t</w:t>
      </w:r>
      <w:r>
        <w:rPr>
          <w:rFonts w:ascii="Arial" w:eastAsia="Times New Roman" w:hAnsi="Arial" w:cs="Arial"/>
          <w:i/>
          <w:lang w:eastAsia="pl-PL"/>
        </w:rPr>
        <w:t>.</w:t>
      </w:r>
      <w:r w:rsidRPr="00021BE6">
        <w:rPr>
          <w:rFonts w:ascii="Arial" w:eastAsia="Times New Roman" w:hAnsi="Arial" w:cs="Arial"/>
          <w:i/>
          <w:lang w:eastAsia="pl-PL"/>
        </w:rPr>
        <w:t xml:space="preserve"> j</w:t>
      </w:r>
      <w:r>
        <w:rPr>
          <w:rFonts w:ascii="Arial" w:eastAsia="Times New Roman" w:hAnsi="Arial" w:cs="Arial"/>
          <w:i/>
          <w:lang w:eastAsia="pl-PL"/>
        </w:rPr>
        <w:t>.</w:t>
      </w:r>
      <w:r w:rsidRPr="00021BE6">
        <w:rPr>
          <w:rFonts w:ascii="Arial" w:eastAsia="Times New Roman" w:hAnsi="Arial" w:cs="Arial"/>
          <w:i/>
          <w:lang w:eastAsia="pl-PL"/>
        </w:rPr>
        <w:t xml:space="preserve"> Dz. U. z 2022 r., poz. 1029</w:t>
      </w:r>
      <w:r>
        <w:rPr>
          <w:rFonts w:ascii="Arial" w:eastAsia="Times New Roman" w:hAnsi="Arial" w:cs="Arial"/>
          <w:i/>
          <w:lang w:eastAsia="pl-PL"/>
        </w:rPr>
        <w:t xml:space="preserve"> ze zm.</w:t>
      </w:r>
      <w:r w:rsidRPr="00021BE6">
        <w:rPr>
          <w:rFonts w:ascii="Arial" w:eastAsia="Times New Roman" w:hAnsi="Arial" w:cs="Arial"/>
          <w:i/>
          <w:lang w:eastAsia="pl-PL"/>
        </w:rPr>
        <w:t>)</w:t>
      </w:r>
      <w:r w:rsidRPr="00021BE6">
        <w:rPr>
          <w:rFonts w:ascii="Arial" w:eastAsia="Times New Roman" w:hAnsi="Arial" w:cs="Arial"/>
          <w:lang w:eastAsia="pl-PL"/>
        </w:rPr>
        <w:t>, niniejszym</w:t>
      </w:r>
      <w:r w:rsidRPr="00021BE6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021BE6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="008447B3" w:rsidRPr="003F2EC6">
        <w:rPr>
          <w:rFonts w:ascii="Arial" w:eastAsia="Times New Roman" w:hAnsi="Arial" w:cs="Arial"/>
          <w:lang w:eastAsia="pl-PL"/>
        </w:rPr>
        <w:t>Inwestora: RWE Offshore Wind Poland sp. z o.o. (wcześniej Baltic Trade and Invest Sp. z o.o.) reprezentowanego przez p. Klaudynę Świstun, znak BSP-BTI-CNS-LET-8016_01 z dnia 08.02.2022 r.</w:t>
      </w:r>
      <w:bookmarkEnd w:id="0"/>
      <w:r w:rsidR="008447B3" w:rsidRPr="003F2EC6">
        <w:rPr>
          <w:rFonts w:ascii="Arial" w:eastAsia="Times New Roman" w:hAnsi="Arial" w:cs="Arial"/>
          <w:lang w:eastAsia="pl-PL"/>
        </w:rPr>
        <w:t xml:space="preserve">, o wydanie decyzji o środowiskowych uwarunkowaniach dla przedsięwzięcia pod nazwą: </w:t>
      </w:r>
    </w:p>
    <w:p w14:paraId="4CD3AA35" w14:textId="77777777" w:rsidR="008447B3" w:rsidRPr="003F2EC6" w:rsidRDefault="008447B3" w:rsidP="007E7BA5">
      <w:pPr>
        <w:spacing w:after="0"/>
        <w:rPr>
          <w:rFonts w:ascii="Arial" w:eastAsia="Times New Roman" w:hAnsi="Arial" w:cs="Arial"/>
          <w:lang w:eastAsia="pl-PL"/>
        </w:rPr>
      </w:pPr>
    </w:p>
    <w:p w14:paraId="6F35A092" w14:textId="77777777" w:rsidR="008447B3" w:rsidRPr="003F2EC6" w:rsidRDefault="008447B3" w:rsidP="007E7BA5">
      <w:pPr>
        <w:spacing w:after="0"/>
        <w:rPr>
          <w:rFonts w:ascii="Arial" w:eastAsia="Times New Roman" w:hAnsi="Arial" w:cs="Arial"/>
          <w:lang w:eastAsia="pl-PL"/>
        </w:rPr>
      </w:pPr>
      <w:bookmarkStart w:id="1" w:name="_Hlk45523445"/>
      <w:r w:rsidRPr="003F2EC6">
        <w:rPr>
          <w:rFonts w:ascii="Arial" w:eastAsia="Times New Roman" w:hAnsi="Arial" w:cs="Arial"/>
          <w:lang w:eastAsia="pl-PL"/>
        </w:rPr>
        <w:t>„</w:t>
      </w:r>
      <w:r w:rsidRPr="003F2EC6">
        <w:rPr>
          <w:rFonts w:ascii="Arial" w:eastAsia="Times New Roman" w:hAnsi="Arial" w:cs="Arial"/>
          <w:b/>
          <w:bCs/>
          <w:lang w:eastAsia="pl-PL"/>
        </w:rPr>
        <w:t>Budowa Infrastruktury Przyłączeniowej FEW BALTIC II</w:t>
      </w:r>
      <w:r w:rsidRPr="003F2EC6">
        <w:rPr>
          <w:rFonts w:ascii="Arial" w:eastAsia="Times New Roman" w:hAnsi="Arial" w:cs="Arial"/>
          <w:lang w:eastAsia="pl-PL"/>
        </w:rPr>
        <w:t>”</w:t>
      </w:r>
      <w:bookmarkEnd w:id="1"/>
      <w:r w:rsidRPr="003F2EC6">
        <w:rPr>
          <w:rFonts w:ascii="Arial" w:eastAsia="Times New Roman" w:hAnsi="Arial" w:cs="Arial"/>
          <w:lang w:eastAsia="pl-PL"/>
        </w:rPr>
        <w:t xml:space="preserve">, </w:t>
      </w:r>
    </w:p>
    <w:p w14:paraId="18C8C1D5" w14:textId="0F2A22A5" w:rsidR="006F6CDB" w:rsidRPr="00264370" w:rsidRDefault="008447B3" w:rsidP="007E7BA5">
      <w:pPr>
        <w:spacing w:after="0"/>
        <w:rPr>
          <w:rFonts w:ascii="Arial" w:eastAsia="Times New Roman" w:hAnsi="Arial" w:cs="Arial"/>
          <w:lang w:eastAsia="pl-PL"/>
        </w:rPr>
      </w:pPr>
      <w:r w:rsidRPr="003F2EC6">
        <w:rPr>
          <w:rFonts w:ascii="Arial" w:eastAsia="Times New Roman" w:hAnsi="Arial" w:cs="Arial"/>
          <w:lang w:eastAsia="pl-PL"/>
        </w:rPr>
        <w:t xml:space="preserve">zlokalizowanego </w:t>
      </w:r>
      <w:r w:rsidRPr="003F2EC6">
        <w:rPr>
          <w:rFonts w:ascii="Arial" w:hAnsi="Arial" w:cs="Arial"/>
        </w:rPr>
        <w:t xml:space="preserve">na obszarze morskim Rzeczypospolitej Polski – w wyłącznej strefie ekonomicznej, w morzu terytorialnym i w morskich wodach wewnętrznych oraz na lądzie – na obszarze gmin Ustka i Słupsk (województwo pomorskie, powiat słupski, gmina Ustka, obręby: Lędowo, </w:t>
      </w:r>
      <w:proofErr w:type="spellStart"/>
      <w:r w:rsidRPr="003F2EC6">
        <w:rPr>
          <w:rFonts w:ascii="Arial" w:hAnsi="Arial" w:cs="Arial"/>
        </w:rPr>
        <w:t>Zalesin</w:t>
      </w:r>
      <w:proofErr w:type="spellEnd"/>
      <w:r w:rsidRPr="003F2EC6">
        <w:rPr>
          <w:rFonts w:ascii="Arial" w:hAnsi="Arial" w:cs="Arial"/>
        </w:rPr>
        <w:t>, Duninowo PGR, Duninowo, Starkowo, gmina Słupsk, obręby: Krzemienica, Swołowo, Gać)</w:t>
      </w:r>
      <w:r w:rsidRPr="003F2EC6">
        <w:rPr>
          <w:rFonts w:ascii="Arial" w:eastAsia="Times New Roman" w:hAnsi="Arial" w:cs="Arial"/>
          <w:lang w:eastAsia="pl-PL"/>
        </w:rPr>
        <w:t>,</w:t>
      </w:r>
      <w:r w:rsidR="006F6CDB" w:rsidRPr="00264370">
        <w:rPr>
          <w:rFonts w:ascii="Arial" w:eastAsia="Times New Roman" w:hAnsi="Arial" w:cs="Arial"/>
          <w:lang w:eastAsia="pl-PL"/>
        </w:rPr>
        <w:t xml:space="preserve"> </w:t>
      </w:r>
    </w:p>
    <w:p w14:paraId="68C0BACE" w14:textId="77777777" w:rsidR="006F6CDB" w:rsidRPr="00021BE6" w:rsidRDefault="006F6CDB" w:rsidP="007E7BA5">
      <w:pPr>
        <w:spacing w:after="0"/>
        <w:contextualSpacing/>
        <w:rPr>
          <w:rFonts w:ascii="Arial" w:hAnsi="Arial" w:cs="Arial"/>
          <w:bCs/>
        </w:rPr>
      </w:pPr>
    </w:p>
    <w:p w14:paraId="431330C3" w14:textId="77777777" w:rsidR="008447B3" w:rsidRPr="005255D0" w:rsidRDefault="008447B3" w:rsidP="007E7BA5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sz w:val="23"/>
          <w:szCs w:val="23"/>
          <w:lang w:eastAsia="pl-PL"/>
        </w:rPr>
      </w:pPr>
      <w:r w:rsidRPr="005255D0">
        <w:rPr>
          <w:rFonts w:ascii="Arial" w:hAnsi="Arial" w:cs="Arial"/>
          <w:bCs/>
          <w:sz w:val="23"/>
          <w:szCs w:val="23"/>
          <w:lang w:eastAsia="pl-PL"/>
        </w:rPr>
        <w:t>Dyrektor Urzędu Morskiego w Gdyni w piśmie znak INZ.8103.</w:t>
      </w:r>
      <w:r w:rsidRPr="002E50BE">
        <w:rPr>
          <w:rFonts w:ascii="Arial" w:hAnsi="Arial" w:cs="Arial"/>
          <w:bCs/>
          <w:sz w:val="23"/>
          <w:szCs w:val="23"/>
          <w:lang w:eastAsia="pl-PL"/>
        </w:rPr>
        <w:t>137.2.2022.IK</w:t>
      </w:r>
      <w:r w:rsidRPr="005255D0">
        <w:rPr>
          <w:rFonts w:ascii="Arial" w:hAnsi="Arial" w:cs="Arial"/>
          <w:bCs/>
          <w:sz w:val="23"/>
          <w:szCs w:val="23"/>
          <w:lang w:eastAsia="pl-PL"/>
        </w:rPr>
        <w:t xml:space="preserve"> z dnia </w:t>
      </w:r>
      <w:r w:rsidRPr="002E50BE">
        <w:rPr>
          <w:rFonts w:ascii="Arial" w:hAnsi="Arial" w:cs="Arial"/>
          <w:bCs/>
          <w:sz w:val="23"/>
          <w:szCs w:val="23"/>
          <w:lang w:eastAsia="pl-PL"/>
        </w:rPr>
        <w:t>17.11</w:t>
      </w:r>
      <w:r w:rsidRPr="005255D0">
        <w:rPr>
          <w:rFonts w:ascii="Arial" w:hAnsi="Arial" w:cs="Arial"/>
          <w:bCs/>
          <w:sz w:val="23"/>
          <w:szCs w:val="23"/>
          <w:lang w:eastAsia="pl-PL"/>
        </w:rPr>
        <w:t>.2022</w:t>
      </w:r>
      <w:r>
        <w:rPr>
          <w:rFonts w:ascii="Arial" w:hAnsi="Arial" w:cs="Arial"/>
          <w:bCs/>
          <w:sz w:val="23"/>
          <w:szCs w:val="23"/>
          <w:lang w:eastAsia="pl-PL"/>
        </w:rPr>
        <w:t xml:space="preserve"> </w:t>
      </w:r>
      <w:r w:rsidRPr="005255D0">
        <w:rPr>
          <w:rFonts w:ascii="Arial" w:hAnsi="Arial" w:cs="Arial"/>
          <w:bCs/>
          <w:sz w:val="23"/>
          <w:szCs w:val="23"/>
          <w:lang w:eastAsia="pl-PL"/>
        </w:rPr>
        <w:t xml:space="preserve">r., </w:t>
      </w:r>
      <w:r w:rsidRPr="005255D0">
        <w:rPr>
          <w:rFonts w:ascii="Arial" w:eastAsia="Times New Roman" w:hAnsi="Arial" w:cs="Arial"/>
          <w:sz w:val="23"/>
          <w:szCs w:val="23"/>
          <w:lang w:eastAsia="pl-PL"/>
        </w:rPr>
        <w:t>uzgodnił warunki realizacji ww. przedsięwzięcia</w:t>
      </w:r>
      <w:r w:rsidRPr="002E50BE">
        <w:rPr>
          <w:rFonts w:ascii="Arial" w:eastAsia="Times New Roman" w:hAnsi="Arial" w:cs="Arial"/>
          <w:sz w:val="23"/>
          <w:szCs w:val="23"/>
          <w:lang w:eastAsia="pl-PL"/>
        </w:rPr>
        <w:t>. Stanowisko podtrzymał w piśmie znak INZ.9202.14.2023.IK z dnia 17.02.2023 r.</w:t>
      </w:r>
    </w:p>
    <w:p w14:paraId="52426F46" w14:textId="77777777" w:rsidR="008447B3" w:rsidRPr="005255D0" w:rsidRDefault="008447B3" w:rsidP="007E7BA5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sz w:val="23"/>
          <w:szCs w:val="23"/>
          <w:lang w:eastAsia="pl-PL"/>
        </w:rPr>
      </w:pPr>
      <w:r w:rsidRPr="005255D0">
        <w:rPr>
          <w:rFonts w:ascii="Arial" w:eastAsia="Times New Roman" w:hAnsi="Arial" w:cs="Arial"/>
          <w:sz w:val="23"/>
          <w:szCs w:val="23"/>
          <w:lang w:eastAsia="pl-PL"/>
        </w:rPr>
        <w:t xml:space="preserve">Państwowy Graniczny Inspektor Sanitarny w Gdyni w piśmie znak </w:t>
      </w:r>
      <w:r w:rsidRPr="002E50BE">
        <w:rPr>
          <w:rFonts w:ascii="Arial" w:eastAsia="Times New Roman" w:hAnsi="Arial" w:cs="Arial"/>
          <w:sz w:val="23"/>
          <w:szCs w:val="23"/>
          <w:lang w:eastAsia="pl-PL"/>
        </w:rPr>
        <w:t>SE.ZNS.80.4912.9.22</w:t>
      </w:r>
      <w:r w:rsidRPr="005255D0">
        <w:rPr>
          <w:rFonts w:ascii="Arial" w:eastAsia="Times New Roman" w:hAnsi="Arial" w:cs="Arial"/>
          <w:sz w:val="23"/>
          <w:szCs w:val="23"/>
          <w:lang w:eastAsia="pl-PL"/>
        </w:rPr>
        <w:t xml:space="preserve"> z</w:t>
      </w:r>
      <w:r>
        <w:rPr>
          <w:rFonts w:ascii="Arial" w:eastAsia="Times New Roman" w:hAnsi="Arial" w:cs="Arial"/>
          <w:sz w:val="23"/>
          <w:szCs w:val="23"/>
          <w:lang w:eastAsia="pl-PL"/>
        </w:rPr>
        <w:t xml:space="preserve"> </w:t>
      </w:r>
      <w:r w:rsidRPr="005255D0">
        <w:rPr>
          <w:rFonts w:ascii="Arial" w:eastAsia="Times New Roman" w:hAnsi="Arial" w:cs="Arial"/>
          <w:sz w:val="23"/>
          <w:szCs w:val="23"/>
          <w:lang w:eastAsia="pl-PL"/>
        </w:rPr>
        <w:t xml:space="preserve">dnia </w:t>
      </w:r>
      <w:r w:rsidRPr="002E50BE">
        <w:rPr>
          <w:rFonts w:ascii="Arial" w:eastAsia="Times New Roman" w:hAnsi="Arial" w:cs="Arial"/>
          <w:sz w:val="23"/>
          <w:szCs w:val="23"/>
          <w:lang w:eastAsia="pl-PL"/>
        </w:rPr>
        <w:t>20.10.2022</w:t>
      </w:r>
      <w:r w:rsidRPr="005255D0">
        <w:rPr>
          <w:rFonts w:ascii="Arial" w:eastAsia="Times New Roman" w:hAnsi="Arial" w:cs="Arial"/>
          <w:sz w:val="23"/>
          <w:szCs w:val="23"/>
          <w:lang w:eastAsia="pl-PL"/>
        </w:rPr>
        <w:t xml:space="preserve"> r</w:t>
      </w:r>
      <w:r w:rsidRPr="002E50BE">
        <w:rPr>
          <w:rFonts w:ascii="Arial" w:eastAsia="Times New Roman" w:hAnsi="Arial" w:cs="Arial"/>
          <w:sz w:val="23"/>
          <w:szCs w:val="23"/>
          <w:lang w:eastAsia="pl-PL"/>
        </w:rPr>
        <w:t>., zaopiniował warunki realizacji przedsięwzięcia. Stanowisko podtrzymał w piśmie znak SE.ZNS.80.4912.2.23 z dnia 06.03.2023 r.</w:t>
      </w:r>
    </w:p>
    <w:p w14:paraId="59B3A060" w14:textId="77777777" w:rsidR="008447B3" w:rsidRPr="002E50BE" w:rsidRDefault="008447B3" w:rsidP="007E7BA5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sz w:val="23"/>
          <w:szCs w:val="23"/>
          <w:lang w:eastAsia="pl-PL"/>
        </w:rPr>
      </w:pPr>
      <w:r w:rsidRPr="002E50BE">
        <w:rPr>
          <w:rFonts w:ascii="Arial" w:hAnsi="Arial" w:cs="Arial"/>
          <w:bCs/>
          <w:sz w:val="23"/>
          <w:szCs w:val="23"/>
          <w:lang w:eastAsia="pl-PL"/>
        </w:rPr>
        <w:t xml:space="preserve">Komendant Wojskowego Ośrodka Medycyny Prewencyjnej w Gdyni pismem znak WOMPGdy-ZNiKS.212.6.2022 z dnia 29.09.2022 r. zaopiniował pozytywnie warunki realizacji przedsięwzięcia jw. </w:t>
      </w:r>
      <w:r w:rsidRPr="002E50BE">
        <w:rPr>
          <w:rFonts w:ascii="Arial" w:eastAsia="Times New Roman" w:hAnsi="Arial" w:cs="Arial"/>
          <w:sz w:val="23"/>
          <w:szCs w:val="23"/>
          <w:lang w:eastAsia="pl-PL"/>
        </w:rPr>
        <w:t>Stanowisko podtrzymał w piśmie znak WOMPGdy-ZNiKS.5111.2.2023 z dnia 13.02.2023 r.</w:t>
      </w:r>
    </w:p>
    <w:p w14:paraId="5B1C7BCF" w14:textId="77777777" w:rsidR="008447B3" w:rsidRPr="005255D0" w:rsidRDefault="008447B3" w:rsidP="007E7BA5">
      <w:pPr>
        <w:numPr>
          <w:ilvl w:val="0"/>
          <w:numId w:val="1"/>
        </w:numPr>
        <w:spacing w:after="0"/>
        <w:ind w:left="284" w:hanging="284"/>
        <w:contextualSpacing/>
        <w:rPr>
          <w:rFonts w:ascii="Arial" w:hAnsi="Arial" w:cs="Arial"/>
          <w:bCs/>
          <w:sz w:val="23"/>
          <w:szCs w:val="23"/>
          <w:lang w:eastAsia="pl-PL"/>
        </w:rPr>
      </w:pPr>
      <w:r w:rsidRPr="005255D0">
        <w:rPr>
          <w:rFonts w:ascii="Arial" w:eastAsia="Times New Roman" w:hAnsi="Arial" w:cs="Arial"/>
          <w:sz w:val="23"/>
          <w:szCs w:val="23"/>
          <w:lang w:eastAsia="pl-PL"/>
        </w:rPr>
        <w:t xml:space="preserve">Dyrektor </w:t>
      </w:r>
      <w:r w:rsidRPr="005255D0">
        <w:rPr>
          <w:rFonts w:ascii="Arial" w:eastAsia="Lucida Sans Unicode" w:hAnsi="Arial" w:cs="Arial"/>
          <w:sz w:val="23"/>
          <w:szCs w:val="23"/>
          <w:lang w:eastAsia="pl-PL" w:bidi="en-US"/>
        </w:rPr>
        <w:t>Państwowego Gospodarstwa Wodnego Wody Polskie, Zarząd Zlewni w </w:t>
      </w:r>
      <w:r w:rsidRPr="002E50BE">
        <w:rPr>
          <w:rFonts w:ascii="Arial" w:eastAsia="Lucida Sans Unicode" w:hAnsi="Arial" w:cs="Arial"/>
          <w:sz w:val="23"/>
          <w:szCs w:val="23"/>
          <w:lang w:eastAsia="pl-PL" w:bidi="en-US"/>
        </w:rPr>
        <w:t>Koszalinie</w:t>
      </w:r>
      <w:r w:rsidRPr="005255D0">
        <w:rPr>
          <w:rFonts w:ascii="Arial" w:eastAsia="Lucida Sans Unicode" w:hAnsi="Arial" w:cs="Arial"/>
          <w:sz w:val="23"/>
          <w:szCs w:val="23"/>
          <w:lang w:eastAsia="pl-PL" w:bidi="en-US"/>
        </w:rPr>
        <w:t>, w</w:t>
      </w:r>
      <w:r w:rsidRPr="002E50BE">
        <w:rPr>
          <w:rFonts w:ascii="Arial" w:eastAsia="Lucida Sans Unicode" w:hAnsi="Arial" w:cs="Arial"/>
          <w:sz w:val="23"/>
          <w:szCs w:val="23"/>
          <w:lang w:eastAsia="pl-PL" w:bidi="en-US"/>
        </w:rPr>
        <w:t xml:space="preserve"> </w:t>
      </w:r>
      <w:r w:rsidRPr="005255D0">
        <w:rPr>
          <w:rFonts w:ascii="Arial" w:eastAsia="Lucida Sans Unicode" w:hAnsi="Arial" w:cs="Arial"/>
          <w:sz w:val="23"/>
          <w:szCs w:val="23"/>
          <w:lang w:eastAsia="pl-PL" w:bidi="en-US"/>
        </w:rPr>
        <w:t xml:space="preserve">piśmie znak </w:t>
      </w:r>
      <w:r w:rsidRPr="002E50BE">
        <w:rPr>
          <w:rFonts w:ascii="Arial" w:eastAsia="Lucida Sans Unicode" w:hAnsi="Arial" w:cs="Arial"/>
          <w:sz w:val="23"/>
          <w:szCs w:val="23"/>
          <w:lang w:eastAsia="pl-PL" w:bidi="en-US"/>
        </w:rPr>
        <w:t>SZ</w:t>
      </w:r>
      <w:r w:rsidRPr="005255D0">
        <w:rPr>
          <w:rFonts w:ascii="Arial" w:eastAsia="Lucida Sans Unicode" w:hAnsi="Arial" w:cs="Arial"/>
          <w:sz w:val="23"/>
          <w:szCs w:val="23"/>
          <w:lang w:eastAsia="pl-PL" w:bidi="en-US"/>
        </w:rPr>
        <w:t>.ZZŚ.</w:t>
      </w:r>
      <w:r w:rsidRPr="002E50BE">
        <w:rPr>
          <w:rFonts w:ascii="Arial" w:eastAsia="Lucida Sans Unicode" w:hAnsi="Arial" w:cs="Arial"/>
          <w:sz w:val="23"/>
          <w:szCs w:val="23"/>
          <w:lang w:eastAsia="pl-PL" w:bidi="en-US"/>
        </w:rPr>
        <w:t>2.4360.44.2.2022.IW</w:t>
      </w:r>
      <w:r w:rsidRPr="005255D0">
        <w:rPr>
          <w:rFonts w:ascii="Arial" w:eastAsia="Lucida Sans Unicode" w:hAnsi="Arial" w:cs="Arial"/>
          <w:sz w:val="23"/>
          <w:szCs w:val="23"/>
          <w:lang w:eastAsia="pl-PL" w:bidi="en-US"/>
        </w:rPr>
        <w:t xml:space="preserve"> z dnia </w:t>
      </w:r>
      <w:r w:rsidRPr="002E50BE">
        <w:rPr>
          <w:rFonts w:ascii="Arial" w:eastAsia="Lucida Sans Unicode" w:hAnsi="Arial" w:cs="Arial"/>
          <w:sz w:val="23"/>
          <w:szCs w:val="23"/>
          <w:lang w:eastAsia="pl-PL" w:bidi="en-US"/>
        </w:rPr>
        <w:t>12.04.2022</w:t>
      </w:r>
      <w:r w:rsidRPr="005255D0">
        <w:rPr>
          <w:rFonts w:ascii="Arial" w:eastAsia="Lucida Sans Unicode" w:hAnsi="Arial" w:cs="Arial"/>
          <w:sz w:val="23"/>
          <w:szCs w:val="23"/>
          <w:lang w:eastAsia="pl-PL" w:bidi="en-US"/>
        </w:rPr>
        <w:t xml:space="preserve"> r. </w:t>
      </w:r>
      <w:r w:rsidRPr="005255D0">
        <w:rPr>
          <w:rFonts w:ascii="Arial" w:eastAsia="Times New Roman" w:hAnsi="Arial" w:cs="Arial"/>
          <w:sz w:val="23"/>
          <w:szCs w:val="23"/>
          <w:lang w:eastAsia="pl-PL"/>
        </w:rPr>
        <w:t>wyraził opinię o braku potrzeby przeprowadzenia oceny oddziaływania przedsięwzięcia na środowisko.</w:t>
      </w:r>
    </w:p>
    <w:p w14:paraId="45570253" w14:textId="77777777" w:rsidR="006F6CDB" w:rsidRPr="00021BE6" w:rsidRDefault="006F6CDB" w:rsidP="007E7BA5">
      <w:pPr>
        <w:spacing w:after="0"/>
        <w:ind w:left="284"/>
        <w:rPr>
          <w:rFonts w:ascii="Arial" w:hAnsi="Arial" w:cs="Arial"/>
        </w:rPr>
      </w:pPr>
    </w:p>
    <w:p w14:paraId="1B61FD3E" w14:textId="16D8AB3F" w:rsidR="008447B3" w:rsidRPr="005255D0" w:rsidRDefault="008447B3" w:rsidP="007E7BA5">
      <w:pPr>
        <w:spacing w:after="0"/>
        <w:rPr>
          <w:rFonts w:ascii="Arial" w:hAnsi="Arial" w:cs="Arial"/>
          <w:sz w:val="23"/>
          <w:szCs w:val="23"/>
        </w:rPr>
      </w:pPr>
      <w:r w:rsidRPr="005255D0">
        <w:rPr>
          <w:rFonts w:ascii="Arial" w:hAnsi="Arial" w:cs="Arial"/>
          <w:sz w:val="23"/>
          <w:szCs w:val="23"/>
        </w:rPr>
        <w:t xml:space="preserve">Jednocześnie, tut. organ informuje, iż pismem znak </w:t>
      </w:r>
      <w:r w:rsidRPr="002E50BE">
        <w:rPr>
          <w:rFonts w:ascii="Arial" w:hAnsi="Arial" w:cs="Arial"/>
          <w:sz w:val="23"/>
          <w:szCs w:val="23"/>
        </w:rPr>
        <w:t>BSP-RWEOWP-CNS-LET-6001_01</w:t>
      </w:r>
      <w:r w:rsidRPr="005255D0">
        <w:rPr>
          <w:rFonts w:ascii="Arial" w:hAnsi="Arial" w:cs="Arial"/>
          <w:sz w:val="23"/>
          <w:szCs w:val="23"/>
        </w:rPr>
        <w:t xml:space="preserve"> z</w:t>
      </w:r>
      <w:r>
        <w:rPr>
          <w:rFonts w:ascii="Arial" w:hAnsi="Arial" w:cs="Arial"/>
          <w:sz w:val="23"/>
          <w:szCs w:val="23"/>
        </w:rPr>
        <w:t> </w:t>
      </w:r>
      <w:r w:rsidRPr="005255D0">
        <w:rPr>
          <w:rFonts w:ascii="Arial" w:hAnsi="Arial" w:cs="Arial"/>
          <w:sz w:val="23"/>
          <w:szCs w:val="23"/>
        </w:rPr>
        <w:t xml:space="preserve">dnia </w:t>
      </w:r>
      <w:r w:rsidRPr="002E50BE">
        <w:rPr>
          <w:rFonts w:ascii="Arial" w:hAnsi="Arial" w:cs="Arial"/>
          <w:sz w:val="23"/>
          <w:szCs w:val="23"/>
        </w:rPr>
        <w:t>28.04.2023</w:t>
      </w:r>
      <w:r w:rsidRPr="005255D0">
        <w:rPr>
          <w:rFonts w:ascii="Arial" w:hAnsi="Arial" w:cs="Arial"/>
          <w:sz w:val="23"/>
          <w:szCs w:val="23"/>
        </w:rPr>
        <w:t xml:space="preserve"> r. Inwestor przekazał</w:t>
      </w:r>
      <w:r w:rsidRPr="002E50BE">
        <w:rPr>
          <w:rFonts w:ascii="Arial" w:hAnsi="Arial" w:cs="Arial"/>
          <w:sz w:val="23"/>
          <w:szCs w:val="23"/>
        </w:rPr>
        <w:t xml:space="preserve"> informację</w:t>
      </w:r>
      <w:r w:rsidRPr="005255D0">
        <w:rPr>
          <w:rFonts w:ascii="Arial" w:hAnsi="Arial" w:cs="Arial"/>
          <w:sz w:val="23"/>
          <w:szCs w:val="23"/>
        </w:rPr>
        <w:t>, iż podziałowi uległ</w:t>
      </w:r>
      <w:r w:rsidRPr="002E50BE">
        <w:rPr>
          <w:rFonts w:ascii="Arial" w:hAnsi="Arial" w:cs="Arial"/>
          <w:sz w:val="23"/>
          <w:szCs w:val="23"/>
        </w:rPr>
        <w:t>y</w:t>
      </w:r>
      <w:r w:rsidRPr="005255D0">
        <w:rPr>
          <w:rFonts w:ascii="Arial" w:hAnsi="Arial" w:cs="Arial"/>
          <w:sz w:val="23"/>
          <w:szCs w:val="23"/>
        </w:rPr>
        <w:t xml:space="preserve"> działk</w:t>
      </w:r>
      <w:r w:rsidRPr="002E50BE">
        <w:rPr>
          <w:rFonts w:ascii="Arial" w:hAnsi="Arial" w:cs="Arial"/>
          <w:sz w:val="23"/>
          <w:szCs w:val="23"/>
        </w:rPr>
        <w:t xml:space="preserve">i nr: 239, 149/1 obręb Lędowo, 183/1 Starkowo, 51/2, 54 obręb Krzemienica, 246/1, 256 obręb </w:t>
      </w:r>
      <w:r w:rsidRPr="002E50BE">
        <w:rPr>
          <w:rFonts w:ascii="Arial" w:hAnsi="Arial" w:cs="Arial"/>
          <w:sz w:val="23"/>
          <w:szCs w:val="23"/>
        </w:rPr>
        <w:lastRenderedPageBreak/>
        <w:t>Gać</w:t>
      </w:r>
      <w:r w:rsidRPr="005255D0">
        <w:rPr>
          <w:rFonts w:ascii="Arial" w:hAnsi="Arial" w:cs="Arial"/>
          <w:sz w:val="23"/>
          <w:szCs w:val="23"/>
        </w:rPr>
        <w:t>, w konsekwencji czego zmianie uległ wykaz działek</w:t>
      </w:r>
      <w:r>
        <w:rPr>
          <w:rFonts w:ascii="Arial" w:hAnsi="Arial" w:cs="Arial"/>
          <w:sz w:val="23"/>
          <w:szCs w:val="23"/>
        </w:rPr>
        <w:t>,</w:t>
      </w:r>
      <w:r w:rsidRPr="005255D0">
        <w:rPr>
          <w:rFonts w:ascii="Arial" w:hAnsi="Arial" w:cs="Arial"/>
          <w:sz w:val="23"/>
          <w:szCs w:val="23"/>
        </w:rPr>
        <w:t xml:space="preserve"> na których realizowane będzie przedsięwzięcie w części lądowej.</w:t>
      </w:r>
    </w:p>
    <w:p w14:paraId="71487123" w14:textId="77777777" w:rsidR="008447B3" w:rsidRDefault="008447B3" w:rsidP="007E7BA5">
      <w:pPr>
        <w:spacing w:after="0"/>
        <w:rPr>
          <w:rFonts w:ascii="Arial" w:hAnsi="Arial" w:cs="Arial"/>
        </w:rPr>
      </w:pPr>
    </w:p>
    <w:p w14:paraId="624F6852" w14:textId="77777777" w:rsidR="008447B3" w:rsidRDefault="008447B3" w:rsidP="007E7BA5">
      <w:pPr>
        <w:spacing w:after="0"/>
        <w:rPr>
          <w:rFonts w:ascii="Arial" w:hAnsi="Arial" w:cs="Arial"/>
        </w:rPr>
      </w:pPr>
    </w:p>
    <w:p w14:paraId="36010A10" w14:textId="03294BD9" w:rsidR="006F6CDB" w:rsidRPr="00021BE6" w:rsidRDefault="006F6CDB" w:rsidP="007E7BA5">
      <w:pPr>
        <w:spacing w:after="0"/>
        <w:rPr>
          <w:rFonts w:ascii="Arial" w:hAnsi="Arial" w:cs="Arial"/>
          <w:bCs/>
        </w:rPr>
      </w:pPr>
      <w:r w:rsidRPr="00021BE6">
        <w:rPr>
          <w:rFonts w:ascii="Arial" w:hAnsi="Arial" w:cs="Arial"/>
        </w:rPr>
        <w:t xml:space="preserve">Regionalny Dyrektor Ochrony Środowiska w Gdańsku, w powołaniu na art. 10 </w:t>
      </w:r>
      <w:r w:rsidR="008447B3" w:rsidRPr="008447B3">
        <w:rPr>
          <w:rFonts w:ascii="Arial" w:hAnsi="Arial" w:cs="Arial"/>
          <w:iCs/>
        </w:rPr>
        <w:t>Kpa</w:t>
      </w:r>
      <w:r w:rsidRPr="00021BE6">
        <w:rPr>
          <w:rFonts w:ascii="Arial" w:hAnsi="Arial" w:cs="Arial"/>
          <w:bCs/>
          <w:i/>
        </w:rPr>
        <w:t xml:space="preserve"> </w:t>
      </w:r>
      <w:r w:rsidRPr="00021BE6">
        <w:rPr>
          <w:rFonts w:ascii="Arial" w:hAnsi="Arial" w:cs="Arial"/>
          <w:bCs/>
        </w:rPr>
        <w:t>zawiadamia strony postępowania o zakończeniu postępowania dowodowego w sprawie o</w:t>
      </w:r>
      <w:r>
        <w:rPr>
          <w:rFonts w:ascii="Arial" w:hAnsi="Arial" w:cs="Arial"/>
          <w:bCs/>
        </w:rPr>
        <w:t xml:space="preserve"> </w:t>
      </w:r>
      <w:r w:rsidRPr="00021BE6">
        <w:rPr>
          <w:rFonts w:ascii="Arial" w:hAnsi="Arial" w:cs="Arial"/>
        </w:rPr>
        <w:t>wydanie decyzji o środowiskowych uwarunkowaniach</w:t>
      </w:r>
      <w:r w:rsidRPr="00021BE6">
        <w:rPr>
          <w:rFonts w:ascii="Arial" w:hAnsi="Arial" w:cs="Arial"/>
          <w:bCs/>
        </w:rPr>
        <w:t xml:space="preserve"> dla ww. przedsięwzięcia.</w:t>
      </w:r>
    </w:p>
    <w:p w14:paraId="60EBCE78" w14:textId="77777777" w:rsidR="006F6CDB" w:rsidRPr="00021BE6" w:rsidRDefault="006F6CDB" w:rsidP="007E7BA5">
      <w:pPr>
        <w:spacing w:after="0"/>
        <w:rPr>
          <w:rFonts w:ascii="Arial" w:hAnsi="Arial" w:cs="Arial"/>
          <w:bCs/>
        </w:rPr>
      </w:pPr>
    </w:p>
    <w:p w14:paraId="515CB672" w14:textId="43DBC779" w:rsidR="006F6CDB" w:rsidRPr="00021BE6" w:rsidRDefault="006F6CDB" w:rsidP="007E7BA5">
      <w:pPr>
        <w:spacing w:after="0"/>
        <w:rPr>
          <w:rFonts w:ascii="Arial" w:hAnsi="Arial" w:cs="Arial"/>
          <w:bCs/>
        </w:rPr>
      </w:pPr>
      <w:r w:rsidRPr="00021BE6">
        <w:rPr>
          <w:rFonts w:ascii="Arial" w:hAnsi="Arial" w:cs="Arial"/>
          <w:bCs/>
        </w:rPr>
        <w:t>Zgodnie z art. 10 ustawy Kpa strony postępowania mogą zapoznać się z aktami sprawy oraz wypowiedzieć się co do zebranych dowodów i materiałów oraz zgłoszonych żądań.</w:t>
      </w:r>
      <w:r w:rsidRPr="00021BE6">
        <w:rPr>
          <w:rFonts w:ascii="Arial" w:hAnsi="Arial" w:cs="Arial"/>
        </w:rPr>
        <w:t xml:space="preserve"> Decyzja kończąca przedmiotowe postępowanie zostanie wydana nie wcześniej niż po upływie </w:t>
      </w:r>
      <w:r w:rsidR="008447B3">
        <w:rPr>
          <w:rFonts w:ascii="Arial" w:hAnsi="Arial" w:cs="Arial"/>
        </w:rPr>
        <w:t>7</w:t>
      </w:r>
      <w:r w:rsidRPr="00021BE6">
        <w:rPr>
          <w:rFonts w:ascii="Arial" w:hAnsi="Arial" w:cs="Arial"/>
        </w:rPr>
        <w:t xml:space="preserve"> dni od dnia doręczenia niniejszego zawiadomienia.</w:t>
      </w:r>
    </w:p>
    <w:p w14:paraId="6CD01FFC" w14:textId="77777777" w:rsidR="006F6CDB" w:rsidRPr="00021BE6" w:rsidRDefault="006F6CDB" w:rsidP="007E7BA5">
      <w:pPr>
        <w:spacing w:after="0"/>
        <w:rPr>
          <w:rFonts w:ascii="Arial" w:hAnsi="Arial" w:cs="Arial"/>
        </w:rPr>
      </w:pPr>
    </w:p>
    <w:p w14:paraId="0767E7F5" w14:textId="77777777" w:rsidR="006F6CDB" w:rsidRPr="00021BE6" w:rsidRDefault="006F6CDB" w:rsidP="007E7BA5">
      <w:pPr>
        <w:spacing w:after="0"/>
        <w:rPr>
          <w:rFonts w:ascii="Arial" w:hAnsi="Arial" w:cs="Arial"/>
        </w:rPr>
      </w:pPr>
      <w:r w:rsidRPr="00021BE6">
        <w:rPr>
          <w:rFonts w:ascii="Arial" w:hAnsi="Arial" w:cs="Arial"/>
        </w:rPr>
        <w:t>Materiał dowodowy dostępny będzie w siedzibie Regionalnej Dyrekcji Ochrony Środowiska w Gdańsku przy ul. Chmielnej 54/57, pokój 103, w dniach pn. – pt. w godzinach pracy Urzędu (po uprzednim umówieniu się, np. telefonicznie)</w:t>
      </w:r>
    </w:p>
    <w:p w14:paraId="0F7F64ED" w14:textId="77777777" w:rsidR="008447B3" w:rsidRDefault="008447B3" w:rsidP="007E7BA5">
      <w:pPr>
        <w:spacing w:after="0"/>
        <w:rPr>
          <w:rFonts w:ascii="Arial" w:hAnsi="Arial" w:cs="Arial"/>
        </w:rPr>
      </w:pPr>
    </w:p>
    <w:p w14:paraId="77039F92" w14:textId="77777777" w:rsidR="008447B3" w:rsidRDefault="008447B3" w:rsidP="007E7BA5">
      <w:pPr>
        <w:spacing w:after="0"/>
        <w:rPr>
          <w:rFonts w:ascii="Arial" w:hAnsi="Arial" w:cs="Arial"/>
        </w:rPr>
      </w:pPr>
    </w:p>
    <w:p w14:paraId="383A5A93" w14:textId="254F873B" w:rsidR="006F6CDB" w:rsidRPr="00021BE6" w:rsidRDefault="006F6CDB" w:rsidP="007E7BA5">
      <w:pPr>
        <w:spacing w:after="0"/>
        <w:rPr>
          <w:rFonts w:ascii="Arial" w:hAnsi="Arial" w:cs="Arial"/>
        </w:rPr>
      </w:pPr>
      <w:r w:rsidRPr="00021BE6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14:paraId="31B19890" w14:textId="77777777" w:rsidR="006F6CDB" w:rsidRPr="00021BE6" w:rsidRDefault="006F6CDB" w:rsidP="007E7BA5">
      <w:pPr>
        <w:spacing w:after="0"/>
        <w:rPr>
          <w:rFonts w:ascii="Arial" w:eastAsia="Times New Roman" w:hAnsi="Arial" w:cs="Arial"/>
          <w:lang w:eastAsia="pl-PL"/>
        </w:rPr>
      </w:pPr>
    </w:p>
    <w:p w14:paraId="05369A04" w14:textId="77777777" w:rsidR="006F6CDB" w:rsidRPr="00021BE6" w:rsidRDefault="006F6CDB" w:rsidP="007E7BA5">
      <w:pPr>
        <w:spacing w:after="0"/>
        <w:rPr>
          <w:rFonts w:ascii="Arial" w:eastAsia="Times New Roman" w:hAnsi="Arial" w:cs="Arial"/>
          <w:lang w:eastAsia="pl-PL"/>
        </w:rPr>
      </w:pPr>
      <w:r w:rsidRPr="00021BE6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14:paraId="1ABF4CCB" w14:textId="77777777" w:rsidR="006F6CDB" w:rsidRPr="00021BE6" w:rsidRDefault="006F6CDB" w:rsidP="007E7BA5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</w:p>
    <w:p w14:paraId="37F1CA35" w14:textId="77777777" w:rsidR="006F6CDB" w:rsidRPr="00021BE6" w:rsidRDefault="006F6CDB" w:rsidP="007E7BA5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021BE6">
        <w:rPr>
          <w:rFonts w:ascii="Arial" w:eastAsia="Times New Roman" w:hAnsi="Arial" w:cs="Arial"/>
          <w:lang w:eastAsia="pl-PL"/>
        </w:rPr>
        <w:t>Pieczęć urzędu:</w:t>
      </w:r>
      <w:r w:rsidRPr="00021BE6">
        <w:rPr>
          <w:rFonts w:ascii="Arial" w:eastAsia="Times New Roman" w:hAnsi="Arial" w:cs="Arial"/>
          <w:lang w:eastAsia="pl-PL"/>
        </w:rPr>
        <w:tab/>
      </w:r>
    </w:p>
    <w:p w14:paraId="51E73183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u w:val="single"/>
        </w:rPr>
      </w:pPr>
    </w:p>
    <w:p w14:paraId="2D635BC3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u w:val="single"/>
        </w:rPr>
      </w:pPr>
    </w:p>
    <w:p w14:paraId="57C41444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u w:val="single"/>
        </w:rPr>
      </w:pPr>
    </w:p>
    <w:p w14:paraId="184A5909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u w:val="single"/>
        </w:rPr>
      </w:pPr>
    </w:p>
    <w:p w14:paraId="77466A0F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u w:val="single"/>
        </w:rPr>
      </w:pPr>
    </w:p>
    <w:p w14:paraId="635FBFB4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u w:val="single"/>
        </w:rPr>
      </w:pPr>
    </w:p>
    <w:p w14:paraId="6B4A38C6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u w:val="single"/>
        </w:rPr>
      </w:pPr>
    </w:p>
    <w:p w14:paraId="197102B6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u w:val="single"/>
        </w:rPr>
      </w:pPr>
    </w:p>
    <w:p w14:paraId="4FC209A5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u w:val="single"/>
        </w:rPr>
      </w:pPr>
    </w:p>
    <w:p w14:paraId="61F8EC69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u w:val="single"/>
        </w:rPr>
      </w:pPr>
    </w:p>
    <w:p w14:paraId="25926072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49 kpa</w:t>
      </w:r>
      <w:r w:rsidRPr="00021BE6">
        <w:rPr>
          <w:rFonts w:ascii="Arial" w:hAnsi="Arial" w:cs="Arial"/>
          <w:sz w:val="16"/>
          <w:szCs w:val="16"/>
        </w:rPr>
        <w:t xml:space="preserve">: </w:t>
      </w:r>
    </w:p>
    <w:p w14:paraId="7B8AC941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021BE6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021BE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1657CCA2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1522CCE" w14:textId="77777777" w:rsidR="006F6CDB" w:rsidRPr="00021BE6" w:rsidRDefault="006F6CDB" w:rsidP="007E7BA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021BE6">
        <w:rPr>
          <w:rFonts w:ascii="Arial" w:hAnsi="Arial" w:cs="Arial"/>
          <w:sz w:val="16"/>
          <w:szCs w:val="16"/>
          <w:u w:val="single"/>
        </w:rPr>
        <w:t>Art. 74 ust. 3 ustawy ooś</w:t>
      </w:r>
      <w:r w:rsidRPr="00021BE6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021BE6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021BE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088DBF65" w14:textId="77777777" w:rsidR="006F6CDB" w:rsidRPr="00021BE6" w:rsidRDefault="006F6CDB" w:rsidP="007E7BA5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4922BD7C" w14:textId="77777777" w:rsidR="006F6CDB" w:rsidRDefault="006F6CDB" w:rsidP="007E7BA5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677039FA" w14:textId="77777777" w:rsidR="008447B3" w:rsidRPr="00021BE6" w:rsidRDefault="008447B3" w:rsidP="007E7BA5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64BD8D4A" w14:textId="77777777" w:rsidR="008447B3" w:rsidRPr="00BA58A6" w:rsidRDefault="008447B3" w:rsidP="007E7BA5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BA58A6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14:paraId="56E24BBD" w14:textId="77777777" w:rsidR="008447B3" w:rsidRPr="00BA58A6" w:rsidRDefault="008447B3" w:rsidP="007E7B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RDOŚ: </w:t>
      </w:r>
      <w:r w:rsidRPr="00BA58A6">
        <w:rPr>
          <w:rFonts w:ascii="Arial" w:hAnsi="Arial" w:cs="Arial"/>
          <w:color w:val="000000"/>
          <w:sz w:val="21"/>
          <w:szCs w:val="21"/>
        </w:rPr>
        <w:t>https://www.gov.pl/web/rdos-gdansk/obwieszczenia</w:t>
      </w:r>
    </w:p>
    <w:p w14:paraId="4280752A" w14:textId="77777777" w:rsidR="008447B3" w:rsidRPr="00BA58A6" w:rsidRDefault="008447B3" w:rsidP="007E7B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14:paraId="551BAE7D" w14:textId="77777777" w:rsidR="008447B3" w:rsidRPr="00BA58A6" w:rsidRDefault="008447B3" w:rsidP="007E7B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Gmina Ustka</w:t>
      </w:r>
    </w:p>
    <w:p w14:paraId="2201D046" w14:textId="77777777" w:rsidR="008447B3" w:rsidRPr="00BA58A6" w:rsidRDefault="008447B3" w:rsidP="007E7BA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Gmina Słupsk</w:t>
      </w:r>
    </w:p>
    <w:p w14:paraId="3A9FBF42" w14:textId="77777777" w:rsidR="008447B3" w:rsidRPr="00BA58A6" w:rsidRDefault="008447B3" w:rsidP="007E7BA5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BA58A6">
        <w:rPr>
          <w:rFonts w:ascii="Arial" w:hAnsi="Arial" w:cs="Arial"/>
          <w:sz w:val="21"/>
          <w:szCs w:val="21"/>
          <w:lang w:eastAsia="pl-PL"/>
        </w:rPr>
        <w:t>aa</w:t>
      </w:r>
    </w:p>
    <w:p w14:paraId="63DFF340" w14:textId="77777777" w:rsidR="006F6CDB" w:rsidRPr="00021BE6" w:rsidRDefault="006F6CDB" w:rsidP="007E7BA5">
      <w:pPr>
        <w:spacing w:after="0"/>
        <w:rPr>
          <w:rFonts w:ascii="Arial" w:hAnsi="Arial" w:cs="Arial"/>
          <w:sz w:val="21"/>
          <w:szCs w:val="21"/>
        </w:rPr>
      </w:pPr>
    </w:p>
    <w:p w14:paraId="2183C102" w14:textId="298C47D6" w:rsidR="006F6CDB" w:rsidRPr="00FE461F" w:rsidRDefault="006F6CDB" w:rsidP="007E7BA5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FE461F">
        <w:rPr>
          <w:rFonts w:ascii="Arial" w:hAnsi="Arial" w:cs="Arial"/>
          <w:sz w:val="21"/>
          <w:szCs w:val="21"/>
        </w:rPr>
        <w:lastRenderedPageBreak/>
        <w:t>Załącznik nr 1 do zawiadomienia znak RDOŚ-Gd-WOO.420.</w:t>
      </w:r>
      <w:r w:rsidR="008447B3">
        <w:rPr>
          <w:rFonts w:ascii="Arial" w:hAnsi="Arial" w:cs="Arial"/>
          <w:sz w:val="21"/>
          <w:szCs w:val="21"/>
        </w:rPr>
        <w:t>9</w:t>
      </w:r>
      <w:r w:rsidRPr="00FE461F">
        <w:rPr>
          <w:rFonts w:ascii="Arial" w:hAnsi="Arial" w:cs="Arial"/>
          <w:sz w:val="21"/>
          <w:szCs w:val="21"/>
        </w:rPr>
        <w:t>.202</w:t>
      </w:r>
      <w:r w:rsidR="008447B3">
        <w:rPr>
          <w:rFonts w:ascii="Arial" w:hAnsi="Arial" w:cs="Arial"/>
          <w:sz w:val="21"/>
          <w:szCs w:val="21"/>
        </w:rPr>
        <w:t>2</w:t>
      </w:r>
      <w:r w:rsidRPr="00FE461F">
        <w:rPr>
          <w:rFonts w:ascii="Arial" w:hAnsi="Arial" w:cs="Arial"/>
          <w:sz w:val="21"/>
          <w:szCs w:val="21"/>
        </w:rPr>
        <w:t>.AJ.</w:t>
      </w:r>
      <w:r>
        <w:rPr>
          <w:rFonts w:ascii="Arial" w:hAnsi="Arial" w:cs="Arial"/>
          <w:sz w:val="21"/>
          <w:szCs w:val="21"/>
        </w:rPr>
        <w:t>2</w:t>
      </w:r>
      <w:r w:rsidR="008447B3">
        <w:rPr>
          <w:rFonts w:ascii="Arial" w:hAnsi="Arial" w:cs="Arial"/>
          <w:sz w:val="21"/>
          <w:szCs w:val="21"/>
        </w:rPr>
        <w:t>8</w:t>
      </w:r>
    </w:p>
    <w:p w14:paraId="56902CA3" w14:textId="77777777" w:rsidR="006F6CDB" w:rsidRPr="00FE461F" w:rsidRDefault="006F6CDB" w:rsidP="007E7BA5">
      <w:pPr>
        <w:spacing w:after="0"/>
        <w:contextualSpacing/>
        <w:rPr>
          <w:rFonts w:ascii="Arial" w:hAnsi="Arial" w:cs="Arial"/>
          <w:sz w:val="21"/>
          <w:szCs w:val="21"/>
        </w:rPr>
      </w:pPr>
    </w:p>
    <w:p w14:paraId="66DE980C" w14:textId="77777777" w:rsidR="008447B3" w:rsidRPr="00C92C98" w:rsidRDefault="008447B3" w:rsidP="007E7BA5">
      <w:pPr>
        <w:spacing w:after="0"/>
        <w:contextualSpacing/>
        <w:rPr>
          <w:rFonts w:ascii="Arial" w:hAnsi="Arial" w:cs="Arial"/>
          <w:b/>
          <w:sz w:val="21"/>
          <w:szCs w:val="21"/>
        </w:rPr>
      </w:pPr>
      <w:r w:rsidRPr="00C92C98">
        <w:rPr>
          <w:rFonts w:ascii="Arial" w:hAnsi="Arial" w:cs="Arial"/>
          <w:b/>
          <w:sz w:val="21"/>
          <w:szCs w:val="21"/>
        </w:rPr>
        <w:t>Lokalizacja przedsięwzięcia pn.: „</w:t>
      </w:r>
      <w:r w:rsidRPr="00C92C98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Budowa Infrastruktury Przyłączeniowa FEW BALTIC II</w:t>
      </w:r>
      <w:r w:rsidRPr="00C92C98">
        <w:rPr>
          <w:rFonts w:ascii="Arial" w:hAnsi="Arial" w:cs="Arial"/>
          <w:b/>
          <w:sz w:val="21"/>
          <w:szCs w:val="21"/>
        </w:rPr>
        <w:t>”</w:t>
      </w:r>
    </w:p>
    <w:p w14:paraId="3D00142E" w14:textId="77777777" w:rsidR="006F6CDB" w:rsidRPr="00FE461F" w:rsidRDefault="006F6CDB" w:rsidP="007E7BA5">
      <w:pPr>
        <w:spacing w:after="0"/>
        <w:contextualSpacing/>
        <w:rPr>
          <w:rFonts w:ascii="Arial" w:hAnsi="Arial" w:cs="Arial"/>
          <w:b/>
          <w:sz w:val="21"/>
          <w:szCs w:val="21"/>
        </w:rPr>
      </w:pPr>
    </w:p>
    <w:p w14:paraId="3D92D308" w14:textId="77777777" w:rsidR="00DD260A" w:rsidRPr="00DF1366" w:rsidRDefault="00DD260A" w:rsidP="007E7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DF1366">
        <w:rPr>
          <w:rFonts w:ascii="Arial" w:hAnsi="Arial" w:cs="Arial"/>
          <w:sz w:val="21"/>
          <w:szCs w:val="21"/>
          <w:lang w:eastAsia="pl-PL"/>
        </w:rPr>
        <w:t>Tabela 1. Lokalizacja przedsięwzięcia w części morskiej dla fragmentu objętego ewidencją gruntów – morskie wody wewnętrzne.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409"/>
        <w:gridCol w:w="2552"/>
        <w:gridCol w:w="2546"/>
      </w:tblGrid>
      <w:tr w:rsidR="00DD260A" w:rsidRPr="00DF1366" w14:paraId="67286B81" w14:textId="77777777" w:rsidTr="00B96309">
        <w:trPr>
          <w:trHeight w:val="418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44B69C5E" w14:textId="77777777" w:rsidR="00DD260A" w:rsidRPr="00B96309" w:rsidRDefault="00DD260A" w:rsidP="007E7B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B96309">
              <w:rPr>
                <w:rFonts w:ascii="Arial" w:hAnsi="Arial" w:cs="Arial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C99A069" w14:textId="77777777" w:rsidR="00DD260A" w:rsidRPr="00B96309" w:rsidRDefault="00DD260A" w:rsidP="007E7B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B96309">
              <w:rPr>
                <w:rFonts w:ascii="Arial" w:hAnsi="Arial" w:cs="Arial"/>
                <w:sz w:val="21"/>
                <w:szCs w:val="21"/>
                <w:lang w:eastAsia="pl-PL"/>
              </w:rPr>
              <w:t>Nr działki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CABA2F4" w14:textId="77777777" w:rsidR="00DD260A" w:rsidRPr="00B96309" w:rsidRDefault="00DD260A" w:rsidP="007E7B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B96309">
              <w:rPr>
                <w:rFonts w:ascii="Arial" w:hAnsi="Arial" w:cs="Arial"/>
                <w:sz w:val="21"/>
                <w:szCs w:val="21"/>
                <w:lang w:eastAsia="pl-PL"/>
              </w:rPr>
              <w:t>Obręb</w:t>
            </w:r>
          </w:p>
        </w:tc>
        <w:tc>
          <w:tcPr>
            <w:tcW w:w="2546" w:type="dxa"/>
            <w:shd w:val="clear" w:color="auto" w:fill="auto"/>
            <w:vAlign w:val="center"/>
          </w:tcPr>
          <w:p w14:paraId="7F973710" w14:textId="77777777" w:rsidR="00DD260A" w:rsidRPr="00DD260A" w:rsidRDefault="00DD260A" w:rsidP="007E7B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B96309">
              <w:rPr>
                <w:rFonts w:ascii="Arial" w:hAnsi="Arial" w:cs="Arial"/>
                <w:sz w:val="21"/>
                <w:szCs w:val="21"/>
                <w:lang w:eastAsia="pl-PL"/>
              </w:rPr>
              <w:t>Gmina</w:t>
            </w:r>
          </w:p>
        </w:tc>
      </w:tr>
      <w:tr w:rsidR="00DD260A" w:rsidRPr="00DF1366" w14:paraId="184223FB" w14:textId="77777777" w:rsidTr="00B96309">
        <w:trPr>
          <w:trHeight w:val="423"/>
          <w:jc w:val="center"/>
        </w:trPr>
        <w:tc>
          <w:tcPr>
            <w:tcW w:w="1555" w:type="dxa"/>
            <w:vAlign w:val="center"/>
          </w:tcPr>
          <w:p w14:paraId="14B11619" w14:textId="77777777" w:rsidR="00DD260A" w:rsidRPr="00DF1366" w:rsidRDefault="00DD260A" w:rsidP="007E7B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2409" w:type="dxa"/>
            <w:vAlign w:val="center"/>
          </w:tcPr>
          <w:p w14:paraId="68A97593" w14:textId="77777777" w:rsidR="00DD260A" w:rsidRPr="00DF1366" w:rsidRDefault="00DD260A" w:rsidP="007E7B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  <w:lang w:eastAsia="pl-PL"/>
              </w:rPr>
              <w:t>394</w:t>
            </w:r>
          </w:p>
        </w:tc>
        <w:tc>
          <w:tcPr>
            <w:tcW w:w="2552" w:type="dxa"/>
            <w:vAlign w:val="center"/>
          </w:tcPr>
          <w:p w14:paraId="481086F5" w14:textId="77777777" w:rsidR="00DD260A" w:rsidRPr="00DF1366" w:rsidRDefault="00DD260A" w:rsidP="007E7BA5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  <w:lang w:eastAsia="pl-PL"/>
              </w:rPr>
              <w:t>Lędowo</w:t>
            </w:r>
          </w:p>
        </w:tc>
        <w:tc>
          <w:tcPr>
            <w:tcW w:w="2546" w:type="dxa"/>
            <w:vAlign w:val="center"/>
          </w:tcPr>
          <w:p w14:paraId="3D1636D3" w14:textId="77777777" w:rsidR="00DD260A" w:rsidRPr="00DF1366" w:rsidRDefault="00DD260A" w:rsidP="007E7BA5">
            <w:pPr>
              <w:spacing w:after="0"/>
              <w:rPr>
                <w:rFonts w:ascii="Arial" w:hAnsi="Arial" w:cs="Arial"/>
                <w:sz w:val="21"/>
                <w:szCs w:val="21"/>
              </w:rPr>
            </w:pPr>
            <w:r w:rsidRPr="00DF1366">
              <w:rPr>
                <w:rFonts w:ascii="Arial" w:eastAsia="CIDFont+F1" w:hAnsi="Arial" w:cs="Arial"/>
                <w:sz w:val="21"/>
                <w:szCs w:val="21"/>
                <w:lang w:eastAsia="pl-PL"/>
              </w:rPr>
              <w:t>Ustka</w:t>
            </w:r>
          </w:p>
        </w:tc>
      </w:tr>
    </w:tbl>
    <w:p w14:paraId="3C6B1A2B" w14:textId="77777777" w:rsidR="00DD260A" w:rsidRDefault="00DD260A" w:rsidP="007E7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</w:p>
    <w:p w14:paraId="73D7B01F" w14:textId="77777777" w:rsidR="00DD260A" w:rsidRPr="00DF1366" w:rsidRDefault="00DD260A" w:rsidP="007E7B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DF1366">
        <w:rPr>
          <w:rFonts w:ascii="Arial" w:hAnsi="Arial" w:cs="Arial"/>
          <w:sz w:val="21"/>
          <w:szCs w:val="21"/>
          <w:lang w:eastAsia="pl-PL"/>
        </w:rPr>
        <w:t>Tabela 2. Współrzędne geograficzne punktów granicznych korytarza w części morskiej (łącznie korytarz na obszarze</w:t>
      </w:r>
      <w:r>
        <w:rPr>
          <w:rFonts w:ascii="Arial" w:hAnsi="Arial" w:cs="Arial"/>
          <w:sz w:val="21"/>
          <w:szCs w:val="21"/>
          <w:lang w:eastAsia="pl-PL"/>
        </w:rPr>
        <w:t xml:space="preserve"> </w:t>
      </w:r>
      <w:r w:rsidRPr="00DF1366">
        <w:rPr>
          <w:rFonts w:ascii="Arial" w:hAnsi="Arial" w:cs="Arial"/>
          <w:sz w:val="21"/>
          <w:szCs w:val="21"/>
          <w:lang w:eastAsia="pl-PL"/>
        </w:rPr>
        <w:t>morskim w granicach wyłącznej strefy ekonomicznej, morza terytorialnego i</w:t>
      </w:r>
      <w:r>
        <w:rPr>
          <w:rFonts w:ascii="Arial" w:hAnsi="Arial" w:cs="Arial"/>
          <w:sz w:val="21"/>
          <w:szCs w:val="21"/>
          <w:lang w:eastAsia="pl-PL"/>
        </w:rPr>
        <w:t> </w:t>
      </w:r>
      <w:r w:rsidRPr="00DF1366">
        <w:rPr>
          <w:rFonts w:ascii="Arial" w:hAnsi="Arial" w:cs="Arial"/>
          <w:sz w:val="21"/>
          <w:szCs w:val="21"/>
          <w:lang w:eastAsia="pl-PL"/>
        </w:rPr>
        <w:t>morskich wód wewnętrznych)</w:t>
      </w:r>
      <w:r>
        <w:rPr>
          <w:rFonts w:ascii="Arial" w:hAnsi="Arial" w:cs="Arial"/>
          <w:sz w:val="21"/>
          <w:szCs w:val="21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3"/>
        <w:gridCol w:w="2219"/>
        <w:gridCol w:w="2268"/>
        <w:gridCol w:w="1985"/>
        <w:gridCol w:w="1837"/>
      </w:tblGrid>
      <w:tr w:rsidR="00DD260A" w:rsidRPr="00C92C98" w14:paraId="27B4CD47" w14:textId="77777777" w:rsidTr="00286B7A">
        <w:tc>
          <w:tcPr>
            <w:tcW w:w="753" w:type="dxa"/>
            <w:vAlign w:val="center"/>
          </w:tcPr>
          <w:p w14:paraId="348C808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Punkt</w:t>
            </w:r>
          </w:p>
        </w:tc>
        <w:tc>
          <w:tcPr>
            <w:tcW w:w="2219" w:type="dxa"/>
            <w:vAlign w:val="center"/>
          </w:tcPr>
          <w:p w14:paraId="0D2CCBFD" w14:textId="77777777" w:rsidR="00DD260A" w:rsidRPr="00C92C98" w:rsidRDefault="00DD260A" w:rsidP="007E7B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Długość geograficzna WGS84</w:t>
            </w:r>
          </w:p>
        </w:tc>
        <w:tc>
          <w:tcPr>
            <w:tcW w:w="2268" w:type="dxa"/>
            <w:vAlign w:val="center"/>
          </w:tcPr>
          <w:p w14:paraId="0A9A5AD1" w14:textId="77777777" w:rsidR="00DD260A" w:rsidRPr="00C92C98" w:rsidRDefault="00DD260A" w:rsidP="007E7B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Szerokość geograficzna WGS84</w:t>
            </w:r>
          </w:p>
        </w:tc>
        <w:tc>
          <w:tcPr>
            <w:tcW w:w="1985" w:type="dxa"/>
            <w:vAlign w:val="center"/>
          </w:tcPr>
          <w:p w14:paraId="5E9AB65A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Y PUWG 1992</w:t>
            </w:r>
          </w:p>
        </w:tc>
        <w:tc>
          <w:tcPr>
            <w:tcW w:w="1837" w:type="dxa"/>
            <w:vAlign w:val="center"/>
          </w:tcPr>
          <w:p w14:paraId="70527DE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X PUWG 1992</w:t>
            </w:r>
          </w:p>
        </w:tc>
      </w:tr>
      <w:tr w:rsidR="00DD260A" w:rsidRPr="00C92C98" w14:paraId="2737B5F1" w14:textId="77777777" w:rsidTr="00286B7A">
        <w:tc>
          <w:tcPr>
            <w:tcW w:w="753" w:type="dxa"/>
          </w:tcPr>
          <w:p w14:paraId="5E33E5D9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</w:t>
            </w:r>
          </w:p>
        </w:tc>
        <w:tc>
          <w:tcPr>
            <w:tcW w:w="2219" w:type="dxa"/>
          </w:tcPr>
          <w:p w14:paraId="0805937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16°46′30.0061″E </w:t>
            </w:r>
          </w:p>
        </w:tc>
        <w:tc>
          <w:tcPr>
            <w:tcW w:w="2268" w:type="dxa"/>
          </w:tcPr>
          <w:p w14:paraId="58F8248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54°34′40.0043″N </w:t>
            </w:r>
          </w:p>
        </w:tc>
        <w:tc>
          <w:tcPr>
            <w:tcW w:w="1985" w:type="dxa"/>
          </w:tcPr>
          <w:p w14:paraId="429F6F5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356234,4</w:t>
            </w:r>
            <w:r>
              <w:rPr>
                <w:rFonts w:ascii="Arial" w:eastAsia="CIDFont+F5" w:hAnsi="Arial" w:cs="Arial"/>
                <w:sz w:val="21"/>
                <w:szCs w:val="21"/>
              </w:rPr>
              <w:t>498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97F644C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748268,91</w:t>
            </w:r>
            <w:r>
              <w:rPr>
                <w:rFonts w:ascii="Arial" w:eastAsia="CIDFont+F5" w:hAnsi="Arial" w:cs="Arial"/>
                <w:sz w:val="21"/>
                <w:szCs w:val="21"/>
              </w:rPr>
              <w:t>32</w:t>
            </w:r>
          </w:p>
        </w:tc>
      </w:tr>
      <w:tr w:rsidR="00DD260A" w:rsidRPr="00C92C98" w14:paraId="1072BD83" w14:textId="77777777" w:rsidTr="00286B7A">
        <w:tc>
          <w:tcPr>
            <w:tcW w:w="753" w:type="dxa"/>
          </w:tcPr>
          <w:p w14:paraId="1F4B9B9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29DD7AA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16°46′57.9124″E </w:t>
            </w:r>
          </w:p>
        </w:tc>
        <w:tc>
          <w:tcPr>
            <w:tcW w:w="2268" w:type="dxa"/>
          </w:tcPr>
          <w:p w14:paraId="6C67515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54°34′26.2327″N </w:t>
            </w:r>
          </w:p>
        </w:tc>
        <w:tc>
          <w:tcPr>
            <w:tcW w:w="1985" w:type="dxa"/>
          </w:tcPr>
          <w:p w14:paraId="52A9A7B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356721,8</w:t>
            </w:r>
            <w:r>
              <w:rPr>
                <w:rFonts w:ascii="Arial" w:eastAsia="CIDFont+F5" w:hAnsi="Arial" w:cs="Arial"/>
                <w:sz w:val="21"/>
                <w:szCs w:val="21"/>
              </w:rPr>
              <w:t>153</w:t>
            </w:r>
          </w:p>
        </w:tc>
        <w:tc>
          <w:tcPr>
            <w:tcW w:w="1837" w:type="dxa"/>
          </w:tcPr>
          <w:p w14:paraId="519306A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747827,65</w:t>
            </w:r>
            <w:r>
              <w:rPr>
                <w:rFonts w:ascii="Arial" w:eastAsia="CIDFont+F5" w:hAnsi="Arial" w:cs="Arial"/>
                <w:sz w:val="21"/>
                <w:szCs w:val="21"/>
              </w:rPr>
              <w:t>47</w:t>
            </w:r>
          </w:p>
        </w:tc>
      </w:tr>
      <w:tr w:rsidR="00DD260A" w:rsidRPr="00C92C98" w14:paraId="29C3ABF9" w14:textId="77777777" w:rsidTr="00286B7A">
        <w:tc>
          <w:tcPr>
            <w:tcW w:w="753" w:type="dxa"/>
          </w:tcPr>
          <w:p w14:paraId="1CDD0EB4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</w:t>
            </w:r>
          </w:p>
        </w:tc>
        <w:tc>
          <w:tcPr>
            <w:tcW w:w="2219" w:type="dxa"/>
          </w:tcPr>
          <w:p w14:paraId="6789C723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16°4</w:t>
            </w:r>
            <w:r>
              <w:rPr>
                <w:rFonts w:ascii="Arial" w:eastAsia="CIDFont+F5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0.</w:t>
            </w:r>
            <w:r>
              <w:rPr>
                <w:rFonts w:ascii="Arial" w:eastAsia="CIDFont+F5" w:hAnsi="Arial" w:cs="Arial"/>
                <w:sz w:val="21"/>
                <w:szCs w:val="21"/>
              </w:rPr>
              <w:t>2353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″E</w:t>
            </w:r>
          </w:p>
        </w:tc>
        <w:tc>
          <w:tcPr>
            <w:tcW w:w="2268" w:type="dxa"/>
          </w:tcPr>
          <w:p w14:paraId="2BA968F3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54°34′2</w:t>
            </w:r>
            <w:r>
              <w:rPr>
                <w:rFonts w:ascii="Arial" w:eastAsia="CIDFont+F5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9569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″N</w:t>
            </w:r>
          </w:p>
        </w:tc>
        <w:tc>
          <w:tcPr>
            <w:tcW w:w="1985" w:type="dxa"/>
          </w:tcPr>
          <w:p w14:paraId="1D2C06F3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356762,2625</w:t>
            </w:r>
          </w:p>
        </w:tc>
        <w:tc>
          <w:tcPr>
            <w:tcW w:w="1837" w:type="dxa"/>
          </w:tcPr>
          <w:p w14:paraId="3D13557F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747786,9287</w:t>
            </w:r>
          </w:p>
        </w:tc>
      </w:tr>
      <w:tr w:rsidR="00DD260A" w:rsidRPr="00C92C98" w14:paraId="385BC33E" w14:textId="77777777" w:rsidTr="00286B7A">
        <w:tc>
          <w:tcPr>
            <w:tcW w:w="753" w:type="dxa"/>
          </w:tcPr>
          <w:p w14:paraId="52A94A3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4 </w:t>
            </w:r>
          </w:p>
        </w:tc>
        <w:tc>
          <w:tcPr>
            <w:tcW w:w="2219" w:type="dxa"/>
          </w:tcPr>
          <w:p w14:paraId="439038B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>
              <w:rPr>
                <w:rFonts w:ascii="Arial" w:eastAsia="CIDFont+F5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5581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14:paraId="0EDD2C3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54°34′2</w:t>
            </w:r>
            <w:r>
              <w:rPr>
                <w:rFonts w:ascii="Arial" w:eastAsia="CIDFont+F5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6799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14:paraId="55F6CC8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356749,8383</w:t>
            </w:r>
          </w:p>
        </w:tc>
        <w:tc>
          <w:tcPr>
            <w:tcW w:w="1837" w:type="dxa"/>
          </w:tcPr>
          <w:p w14:paraId="7810D22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</w:t>
            </w:r>
            <w:r>
              <w:rPr>
                <w:rFonts w:ascii="Arial" w:eastAsia="CIDFont+F5" w:hAnsi="Arial" w:cs="Arial"/>
                <w:sz w:val="21"/>
                <w:szCs w:val="21"/>
              </w:rPr>
              <w:t>78,7552</w:t>
            </w:r>
          </w:p>
        </w:tc>
      </w:tr>
      <w:tr w:rsidR="00DD260A" w:rsidRPr="00C92C98" w14:paraId="17D5A4F5" w14:textId="77777777" w:rsidTr="00286B7A">
        <w:tc>
          <w:tcPr>
            <w:tcW w:w="753" w:type="dxa"/>
          </w:tcPr>
          <w:p w14:paraId="335DF2AC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5</w:t>
            </w:r>
          </w:p>
        </w:tc>
        <w:tc>
          <w:tcPr>
            <w:tcW w:w="2219" w:type="dxa"/>
          </w:tcPr>
          <w:p w14:paraId="36337F76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>
              <w:rPr>
                <w:rFonts w:ascii="Arial" w:eastAsia="CIDFont+F5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2805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14:paraId="70AD9693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23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5802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14:paraId="4E7674E5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356689,9419</w:t>
            </w:r>
          </w:p>
        </w:tc>
        <w:tc>
          <w:tcPr>
            <w:tcW w:w="1837" w:type="dxa"/>
          </w:tcPr>
          <w:p w14:paraId="316F59D2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747746,6388</w:t>
            </w:r>
          </w:p>
        </w:tc>
      </w:tr>
      <w:tr w:rsidR="00DD260A" w:rsidRPr="00C92C98" w14:paraId="464665FD" w14:textId="77777777" w:rsidTr="00286B7A">
        <w:tc>
          <w:tcPr>
            <w:tcW w:w="753" w:type="dxa"/>
          </w:tcPr>
          <w:p w14:paraId="7A261268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6</w:t>
            </w:r>
          </w:p>
        </w:tc>
        <w:tc>
          <w:tcPr>
            <w:tcW w:w="2219" w:type="dxa"/>
          </w:tcPr>
          <w:p w14:paraId="219D23F5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>
              <w:rPr>
                <w:rFonts w:ascii="Arial" w:eastAsia="CIDFont+F5" w:hAnsi="Arial" w:cs="Arial"/>
                <w:sz w:val="21"/>
                <w:szCs w:val="21"/>
              </w:rPr>
              <w:t>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9822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14:paraId="2479315E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22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5042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14:paraId="5867A1F0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356629,6962</w:t>
            </w:r>
          </w:p>
        </w:tc>
        <w:tc>
          <w:tcPr>
            <w:tcW w:w="1837" w:type="dxa"/>
          </w:tcPr>
          <w:p w14:paraId="1ABC5645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747715,2671</w:t>
            </w:r>
          </w:p>
        </w:tc>
      </w:tr>
      <w:tr w:rsidR="00DD260A" w:rsidRPr="00C92C98" w14:paraId="0AB30A86" w14:textId="77777777" w:rsidTr="00286B7A">
        <w:tc>
          <w:tcPr>
            <w:tcW w:w="753" w:type="dxa"/>
          </w:tcPr>
          <w:p w14:paraId="15C37B59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1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7</w:t>
            </w:r>
          </w:p>
        </w:tc>
        <w:tc>
          <w:tcPr>
            <w:tcW w:w="2219" w:type="dxa"/>
          </w:tcPr>
          <w:p w14:paraId="075FB00C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16°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′5</w:t>
            </w:r>
            <w:r>
              <w:rPr>
                <w:rFonts w:ascii="Arial" w:eastAsia="CIDFont+F5" w:hAnsi="Arial" w:cs="Arial"/>
                <w:sz w:val="21"/>
                <w:szCs w:val="21"/>
              </w:rPr>
              <w:t>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2181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″E </w:t>
            </w:r>
          </w:p>
        </w:tc>
        <w:tc>
          <w:tcPr>
            <w:tcW w:w="2268" w:type="dxa"/>
          </w:tcPr>
          <w:p w14:paraId="7CF15E00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54°34′</w:t>
            </w:r>
            <w:r>
              <w:rPr>
                <w:rFonts w:ascii="Arial" w:eastAsia="CIDFont+F5" w:hAnsi="Arial" w:cs="Arial"/>
                <w:sz w:val="21"/>
                <w:szCs w:val="21"/>
              </w:rPr>
              <w:t>22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>.</w:t>
            </w:r>
            <w:r>
              <w:rPr>
                <w:rFonts w:ascii="Arial" w:eastAsia="CIDFont+F5" w:hAnsi="Arial" w:cs="Arial"/>
                <w:sz w:val="21"/>
                <w:szCs w:val="21"/>
              </w:rPr>
              <w:t>0847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″N </w:t>
            </w:r>
          </w:p>
        </w:tc>
        <w:tc>
          <w:tcPr>
            <w:tcW w:w="1985" w:type="dxa"/>
          </w:tcPr>
          <w:p w14:paraId="52B01531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356597,6273</w:t>
            </w:r>
          </w:p>
        </w:tc>
        <w:tc>
          <w:tcPr>
            <w:tcW w:w="1837" w:type="dxa"/>
          </w:tcPr>
          <w:p w14:paraId="4829E7EB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>
              <w:rPr>
                <w:rFonts w:ascii="Arial" w:eastAsia="CIDFont+F5" w:hAnsi="Arial" w:cs="Arial"/>
                <w:sz w:val="21"/>
                <w:szCs w:val="21"/>
              </w:rPr>
              <w:t>747703,3101</w:t>
            </w:r>
          </w:p>
        </w:tc>
      </w:tr>
      <w:tr w:rsidR="00DD260A" w:rsidRPr="00C92C98" w14:paraId="08C2E706" w14:textId="77777777" w:rsidTr="00286B7A">
        <w:tc>
          <w:tcPr>
            <w:tcW w:w="753" w:type="dxa"/>
          </w:tcPr>
          <w:p w14:paraId="11A77C9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61637263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16°46′49.1820″E </w:t>
            </w:r>
          </w:p>
        </w:tc>
        <w:tc>
          <w:tcPr>
            <w:tcW w:w="2268" w:type="dxa"/>
          </w:tcPr>
          <w:p w14:paraId="3F282F6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54°34′22.9981″N </w:t>
            </w:r>
          </w:p>
        </w:tc>
        <w:tc>
          <w:tcPr>
            <w:tcW w:w="1985" w:type="dxa"/>
          </w:tcPr>
          <w:p w14:paraId="03AEA04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356561,97</w:t>
            </w:r>
            <w:r>
              <w:rPr>
                <w:rFonts w:ascii="Arial" w:eastAsia="CIDFont+F5" w:hAnsi="Arial" w:cs="Arial"/>
                <w:sz w:val="21"/>
                <w:szCs w:val="21"/>
              </w:rPr>
              <w:t>41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5D470620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747732,6</w:t>
            </w:r>
            <w:r>
              <w:rPr>
                <w:rFonts w:ascii="Arial" w:eastAsia="CIDFont+F5" w:hAnsi="Arial" w:cs="Arial"/>
                <w:sz w:val="21"/>
                <w:szCs w:val="21"/>
              </w:rPr>
              <w:t>784</w:t>
            </w:r>
          </w:p>
        </w:tc>
      </w:tr>
      <w:tr w:rsidR="00DD260A" w:rsidRPr="00C92C98" w14:paraId="7FA5472D" w14:textId="77777777" w:rsidTr="00286B7A">
        <w:tc>
          <w:tcPr>
            <w:tcW w:w="753" w:type="dxa"/>
          </w:tcPr>
          <w:p w14:paraId="38258C2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9</w:t>
            </w:r>
          </w:p>
        </w:tc>
        <w:tc>
          <w:tcPr>
            <w:tcW w:w="2219" w:type="dxa"/>
          </w:tcPr>
          <w:p w14:paraId="137E65C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16°46′46.0585″E </w:t>
            </w:r>
          </w:p>
        </w:tc>
        <w:tc>
          <w:tcPr>
            <w:tcW w:w="2268" w:type="dxa"/>
          </w:tcPr>
          <w:p w14:paraId="731319D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54°34′24.3991″N </w:t>
            </w:r>
          </w:p>
        </w:tc>
        <w:tc>
          <w:tcPr>
            <w:tcW w:w="1985" w:type="dxa"/>
          </w:tcPr>
          <w:p w14:paraId="3ED36729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356507,28</w:t>
            </w:r>
            <w:r>
              <w:rPr>
                <w:rFonts w:ascii="Arial" w:eastAsia="CIDFont+F5" w:hAnsi="Arial" w:cs="Arial"/>
                <w:sz w:val="21"/>
                <w:szCs w:val="21"/>
              </w:rPr>
              <w:t>28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F2954C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747777,7</w:t>
            </w:r>
            <w:r>
              <w:rPr>
                <w:rFonts w:ascii="Arial" w:eastAsia="CIDFont+F5" w:hAnsi="Arial" w:cs="Arial"/>
                <w:sz w:val="21"/>
                <w:szCs w:val="21"/>
              </w:rPr>
              <w:t>287</w:t>
            </w:r>
          </w:p>
        </w:tc>
      </w:tr>
      <w:tr w:rsidR="00DD260A" w:rsidRPr="00C92C98" w14:paraId="45E38F29" w14:textId="77777777" w:rsidTr="00286B7A">
        <w:tc>
          <w:tcPr>
            <w:tcW w:w="753" w:type="dxa"/>
          </w:tcPr>
          <w:p w14:paraId="02A88C1A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10</w:t>
            </w:r>
          </w:p>
        </w:tc>
        <w:tc>
          <w:tcPr>
            <w:tcW w:w="2219" w:type="dxa"/>
          </w:tcPr>
          <w:p w14:paraId="17137393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16°46′00.0012″E </w:t>
            </w:r>
          </w:p>
        </w:tc>
        <w:tc>
          <w:tcPr>
            <w:tcW w:w="2268" w:type="dxa"/>
          </w:tcPr>
          <w:p w14:paraId="604595BC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54°34′14.9988″N </w:t>
            </w:r>
          </w:p>
        </w:tc>
        <w:tc>
          <w:tcPr>
            <w:tcW w:w="1985" w:type="dxa"/>
          </w:tcPr>
          <w:p w14:paraId="688E3B2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355671,4</w:t>
            </w:r>
            <w:r>
              <w:rPr>
                <w:rFonts w:ascii="Arial" w:eastAsia="CIDFont+F5" w:hAnsi="Arial" w:cs="Arial"/>
                <w:sz w:val="21"/>
                <w:szCs w:val="21"/>
              </w:rPr>
              <w:t>554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337FB8DC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747513,53</w:t>
            </w:r>
            <w:r>
              <w:rPr>
                <w:rFonts w:ascii="Arial" w:eastAsia="CIDFont+F5" w:hAnsi="Arial" w:cs="Arial"/>
                <w:sz w:val="21"/>
                <w:szCs w:val="21"/>
              </w:rPr>
              <w:t>14</w:t>
            </w:r>
          </w:p>
        </w:tc>
      </w:tr>
      <w:tr w:rsidR="00DD260A" w:rsidRPr="00C92C98" w14:paraId="61859588" w14:textId="77777777" w:rsidTr="00286B7A">
        <w:tc>
          <w:tcPr>
            <w:tcW w:w="753" w:type="dxa"/>
          </w:tcPr>
          <w:p w14:paraId="45F7FD6C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11</w:t>
            </w:r>
          </w:p>
        </w:tc>
        <w:tc>
          <w:tcPr>
            <w:tcW w:w="2219" w:type="dxa"/>
          </w:tcPr>
          <w:p w14:paraId="55C1F6C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16°45′40.0000″E </w:t>
            </w:r>
          </w:p>
        </w:tc>
        <w:tc>
          <w:tcPr>
            <w:tcW w:w="2268" w:type="dxa"/>
          </w:tcPr>
          <w:p w14:paraId="0D25AC6E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54°34′40.0000″N </w:t>
            </w:r>
          </w:p>
        </w:tc>
        <w:tc>
          <w:tcPr>
            <w:tcW w:w="1985" w:type="dxa"/>
          </w:tcPr>
          <w:p w14:paraId="7954B3E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355337,07</w:t>
            </w:r>
            <w:r>
              <w:rPr>
                <w:rFonts w:ascii="Arial" w:eastAsia="CIDFont+F5" w:hAnsi="Arial" w:cs="Arial"/>
                <w:sz w:val="21"/>
                <w:szCs w:val="21"/>
              </w:rPr>
              <w:t>23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1868AB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748297,28</w:t>
            </w:r>
            <w:r>
              <w:rPr>
                <w:rFonts w:ascii="Arial" w:eastAsia="CIDFont+F5" w:hAnsi="Arial" w:cs="Arial"/>
                <w:sz w:val="21"/>
                <w:szCs w:val="21"/>
              </w:rPr>
              <w:t>14</w:t>
            </w:r>
          </w:p>
        </w:tc>
      </w:tr>
      <w:tr w:rsidR="00DD260A" w:rsidRPr="00C92C98" w14:paraId="12F74553" w14:textId="77777777" w:rsidTr="00286B7A">
        <w:tc>
          <w:tcPr>
            <w:tcW w:w="753" w:type="dxa"/>
          </w:tcPr>
          <w:p w14:paraId="5CC65B9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</w:rPr>
              <w:t>12</w:t>
            </w:r>
          </w:p>
        </w:tc>
        <w:tc>
          <w:tcPr>
            <w:tcW w:w="2219" w:type="dxa"/>
          </w:tcPr>
          <w:p w14:paraId="40B3CFB9" w14:textId="77777777" w:rsidR="00DD260A" w:rsidRPr="00C92C98" w:rsidRDefault="00DD260A" w:rsidP="007E7BA5">
            <w:pPr>
              <w:spacing w:after="0" w:line="240" w:lineRule="auto"/>
              <w:rPr>
                <w:rFonts w:ascii="Arial" w:eastAsia="CIDFont+F5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16°49′47.5500″E </w:t>
            </w:r>
          </w:p>
        </w:tc>
        <w:tc>
          <w:tcPr>
            <w:tcW w:w="2268" w:type="dxa"/>
          </w:tcPr>
          <w:p w14:paraId="4D34C45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54°37′13.2800″N </w:t>
            </w:r>
          </w:p>
        </w:tc>
        <w:tc>
          <w:tcPr>
            <w:tcW w:w="1985" w:type="dxa"/>
          </w:tcPr>
          <w:p w14:paraId="7C5C6F0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359925,71</w:t>
            </w:r>
            <w:r>
              <w:rPr>
                <w:rFonts w:ascii="Arial" w:eastAsia="CIDFont+F5" w:hAnsi="Arial" w:cs="Arial"/>
                <w:sz w:val="21"/>
                <w:szCs w:val="21"/>
              </w:rPr>
              <w:t>50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011B64D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752893,0</w:t>
            </w:r>
            <w:r>
              <w:rPr>
                <w:rFonts w:ascii="Arial" w:eastAsia="CIDFont+F5" w:hAnsi="Arial" w:cs="Arial"/>
                <w:sz w:val="21"/>
                <w:szCs w:val="21"/>
              </w:rPr>
              <w:t>853</w:t>
            </w:r>
          </w:p>
        </w:tc>
      </w:tr>
      <w:tr w:rsidR="00DD260A" w:rsidRPr="00C92C98" w14:paraId="24D96D04" w14:textId="77777777" w:rsidTr="00286B7A">
        <w:tc>
          <w:tcPr>
            <w:tcW w:w="753" w:type="dxa"/>
          </w:tcPr>
          <w:p w14:paraId="332B38C0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1</w:t>
            </w:r>
            <w:r>
              <w:rPr>
                <w:rFonts w:ascii="Arial" w:eastAsiaTheme="minorHAnsi" w:hAnsi="Arial" w:cs="Arial"/>
                <w:sz w:val="21"/>
                <w:szCs w:val="21"/>
              </w:rPr>
              <w:t>3</w:t>
            </w:r>
          </w:p>
        </w:tc>
        <w:tc>
          <w:tcPr>
            <w:tcW w:w="2219" w:type="dxa"/>
          </w:tcPr>
          <w:p w14:paraId="1C2CFA8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16°49′35.3500″E </w:t>
            </w:r>
          </w:p>
        </w:tc>
        <w:tc>
          <w:tcPr>
            <w:tcW w:w="2268" w:type="dxa"/>
          </w:tcPr>
          <w:p w14:paraId="0494B86C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54°38′08.3400″N </w:t>
            </w:r>
          </w:p>
        </w:tc>
        <w:tc>
          <w:tcPr>
            <w:tcW w:w="1985" w:type="dxa"/>
          </w:tcPr>
          <w:p w14:paraId="5873C41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359759,6</w:t>
            </w:r>
            <w:r>
              <w:rPr>
                <w:rFonts w:ascii="Arial" w:eastAsia="CIDFont+F5" w:hAnsi="Arial" w:cs="Arial"/>
                <w:sz w:val="21"/>
                <w:szCs w:val="21"/>
              </w:rPr>
              <w:t>476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6C37698E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754600,7</w:t>
            </w:r>
            <w:r>
              <w:rPr>
                <w:rFonts w:ascii="Arial" w:eastAsia="CIDFont+F5" w:hAnsi="Arial" w:cs="Arial"/>
                <w:sz w:val="21"/>
                <w:szCs w:val="21"/>
              </w:rPr>
              <w:t>793</w:t>
            </w:r>
          </w:p>
        </w:tc>
      </w:tr>
      <w:tr w:rsidR="00DD260A" w:rsidRPr="00C92C98" w14:paraId="6C6F8E3F" w14:textId="77777777" w:rsidTr="00286B7A">
        <w:tc>
          <w:tcPr>
            <w:tcW w:w="753" w:type="dxa"/>
          </w:tcPr>
          <w:p w14:paraId="4437F2D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Theme="minorHAnsi" w:hAnsi="Arial" w:cs="Arial"/>
                <w:sz w:val="21"/>
                <w:szCs w:val="21"/>
              </w:rPr>
              <w:t>1</w:t>
            </w:r>
            <w:r>
              <w:rPr>
                <w:rFonts w:ascii="Arial" w:eastAsiaTheme="minorHAnsi" w:hAnsi="Arial" w:cs="Arial"/>
                <w:sz w:val="21"/>
                <w:szCs w:val="21"/>
              </w:rPr>
              <w:t>4</w:t>
            </w:r>
          </w:p>
        </w:tc>
        <w:tc>
          <w:tcPr>
            <w:tcW w:w="2219" w:type="dxa"/>
          </w:tcPr>
          <w:p w14:paraId="316B16E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16°51′46.0000″E </w:t>
            </w:r>
          </w:p>
        </w:tc>
        <w:tc>
          <w:tcPr>
            <w:tcW w:w="2268" w:type="dxa"/>
          </w:tcPr>
          <w:p w14:paraId="7459EFE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1985" w:type="dxa"/>
          </w:tcPr>
          <w:p w14:paraId="39568C20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362488,21</w:t>
            </w:r>
            <w:r>
              <w:rPr>
                <w:rFonts w:ascii="Arial" w:eastAsia="CIDFont+F5" w:hAnsi="Arial" w:cs="Arial"/>
                <w:sz w:val="21"/>
                <w:szCs w:val="21"/>
              </w:rPr>
              <w:t>49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84A7B7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767246,2</w:t>
            </w:r>
            <w:r>
              <w:rPr>
                <w:rFonts w:ascii="Arial" w:eastAsia="CIDFont+F5" w:hAnsi="Arial" w:cs="Arial"/>
                <w:sz w:val="21"/>
                <w:szCs w:val="21"/>
              </w:rPr>
              <w:t>751</w:t>
            </w:r>
          </w:p>
        </w:tc>
      </w:tr>
      <w:tr w:rsidR="00DD260A" w:rsidRPr="00C92C98" w14:paraId="223B52B1" w14:textId="77777777" w:rsidTr="00286B7A">
        <w:tc>
          <w:tcPr>
            <w:tcW w:w="753" w:type="dxa"/>
          </w:tcPr>
          <w:p w14:paraId="0EB0F70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>
              <w:rPr>
                <w:rFonts w:ascii="Arial" w:eastAsia="CIDFont+F1" w:hAnsi="Arial" w:cs="Arial"/>
                <w:sz w:val="21"/>
                <w:szCs w:val="21"/>
              </w:rPr>
              <w:t>5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602AAC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16°53′41.0000″E </w:t>
            </w:r>
          </w:p>
        </w:tc>
        <w:tc>
          <w:tcPr>
            <w:tcW w:w="2268" w:type="dxa"/>
          </w:tcPr>
          <w:p w14:paraId="1F5E743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54°50′58.0000″N </w:t>
            </w:r>
          </w:p>
        </w:tc>
        <w:tc>
          <w:tcPr>
            <w:tcW w:w="1985" w:type="dxa"/>
          </w:tcPr>
          <w:p w14:paraId="059CB58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364875,4</w:t>
            </w:r>
            <w:r>
              <w:rPr>
                <w:rFonts w:ascii="Arial" w:eastAsia="CIDFont+F5" w:hAnsi="Arial" w:cs="Arial"/>
                <w:sz w:val="21"/>
                <w:szCs w:val="21"/>
              </w:rPr>
              <w:t>771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67EDA0B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778244,00</w:t>
            </w:r>
            <w:r>
              <w:rPr>
                <w:rFonts w:ascii="Arial" w:eastAsia="CIDFont+F5" w:hAnsi="Arial" w:cs="Arial"/>
                <w:sz w:val="21"/>
                <w:szCs w:val="21"/>
              </w:rPr>
              <w:t>21</w:t>
            </w:r>
          </w:p>
        </w:tc>
      </w:tr>
      <w:tr w:rsidR="00DD260A" w:rsidRPr="00C92C98" w14:paraId="501FFDC9" w14:textId="77777777" w:rsidTr="00286B7A">
        <w:tc>
          <w:tcPr>
            <w:tcW w:w="753" w:type="dxa"/>
          </w:tcPr>
          <w:p w14:paraId="58E00B5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>
              <w:rPr>
                <w:rFonts w:ascii="Arial" w:eastAsia="CIDFont+F1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26200DE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16°53′51.4858″E </w:t>
            </w:r>
          </w:p>
        </w:tc>
        <w:tc>
          <w:tcPr>
            <w:tcW w:w="2268" w:type="dxa"/>
          </w:tcPr>
          <w:p w14:paraId="36C2361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54°51′01.3465″N </w:t>
            </w:r>
          </w:p>
        </w:tc>
        <w:tc>
          <w:tcPr>
            <w:tcW w:w="1985" w:type="dxa"/>
          </w:tcPr>
          <w:p w14:paraId="53A16AF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365065,50</w:t>
            </w:r>
            <w:r>
              <w:rPr>
                <w:rFonts w:ascii="Arial" w:eastAsia="CIDFont+F5" w:hAnsi="Arial" w:cs="Arial"/>
                <w:sz w:val="21"/>
                <w:szCs w:val="21"/>
              </w:rPr>
              <w:t>11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2916D6E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778341,77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</w:p>
        </w:tc>
      </w:tr>
      <w:tr w:rsidR="00DD260A" w:rsidRPr="00C92C98" w14:paraId="54ADEC78" w14:textId="77777777" w:rsidTr="00286B7A">
        <w:tc>
          <w:tcPr>
            <w:tcW w:w="753" w:type="dxa"/>
          </w:tcPr>
          <w:p w14:paraId="7657E65A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>
              <w:rPr>
                <w:rFonts w:ascii="Arial" w:eastAsia="CIDFont+F1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252CFED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268" w:type="dxa"/>
          </w:tcPr>
          <w:p w14:paraId="4A392033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1985" w:type="dxa"/>
          </w:tcPr>
          <w:p w14:paraId="0C9510C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365271,6</w:t>
            </w:r>
            <w:r>
              <w:rPr>
                <w:rFonts w:ascii="Arial" w:eastAsia="CIDFont+F5" w:hAnsi="Arial" w:cs="Arial"/>
                <w:sz w:val="21"/>
                <w:szCs w:val="21"/>
              </w:rPr>
              <w:t>067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DB2853A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780149,25</w:t>
            </w:r>
            <w:r>
              <w:rPr>
                <w:rFonts w:ascii="Arial" w:eastAsia="CIDFont+F5" w:hAnsi="Arial" w:cs="Arial"/>
                <w:sz w:val="21"/>
                <w:szCs w:val="21"/>
              </w:rPr>
              <w:t>26</w:t>
            </w:r>
          </w:p>
        </w:tc>
      </w:tr>
      <w:tr w:rsidR="00DD260A" w:rsidRPr="00C92C98" w14:paraId="62999B4D" w14:textId="77777777" w:rsidTr="00286B7A">
        <w:tc>
          <w:tcPr>
            <w:tcW w:w="753" w:type="dxa"/>
          </w:tcPr>
          <w:p w14:paraId="2F558EB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0051A5A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16°54′00.0000″E </w:t>
            </w:r>
          </w:p>
        </w:tc>
        <w:tc>
          <w:tcPr>
            <w:tcW w:w="2268" w:type="dxa"/>
          </w:tcPr>
          <w:p w14:paraId="574CCBF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1985" w:type="dxa"/>
          </w:tcPr>
          <w:p w14:paraId="38398379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365609,97</w:t>
            </w:r>
            <w:r>
              <w:rPr>
                <w:rFonts w:ascii="Arial" w:eastAsia="CIDFont+F5" w:hAnsi="Arial" w:cs="Arial"/>
                <w:sz w:val="21"/>
                <w:szCs w:val="21"/>
              </w:rPr>
              <w:t>15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1175786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791425,</w:t>
            </w:r>
            <w:r>
              <w:rPr>
                <w:rFonts w:ascii="Arial" w:eastAsia="CIDFont+F5" w:hAnsi="Arial" w:cs="Arial"/>
                <w:sz w:val="21"/>
                <w:szCs w:val="21"/>
              </w:rPr>
              <w:t>5989</w:t>
            </w:r>
          </w:p>
        </w:tc>
      </w:tr>
      <w:tr w:rsidR="00DD260A" w:rsidRPr="00C92C98" w14:paraId="6D5A26F2" w14:textId="77777777" w:rsidTr="00286B7A">
        <w:tc>
          <w:tcPr>
            <w:tcW w:w="753" w:type="dxa"/>
          </w:tcPr>
          <w:p w14:paraId="39E7D18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1</w:t>
            </w:r>
            <w:r>
              <w:rPr>
                <w:rFonts w:ascii="Arial" w:eastAsia="CIDFont+F1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0D5E323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16°45′00.0000″E </w:t>
            </w:r>
          </w:p>
        </w:tc>
        <w:tc>
          <w:tcPr>
            <w:tcW w:w="2268" w:type="dxa"/>
          </w:tcPr>
          <w:p w14:paraId="71B9195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55°05′40.0000″N </w:t>
            </w:r>
          </w:p>
        </w:tc>
        <w:tc>
          <w:tcPr>
            <w:tcW w:w="1985" w:type="dxa"/>
          </w:tcPr>
          <w:p w14:paraId="650EACCC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356464,8</w:t>
            </w:r>
            <w:r>
              <w:rPr>
                <w:rFonts w:ascii="Arial" w:eastAsia="CIDFont+F5" w:hAnsi="Arial" w:cs="Arial"/>
                <w:sz w:val="21"/>
                <w:szCs w:val="21"/>
              </w:rPr>
              <w:t>865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F07E7F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805780,6</w:t>
            </w:r>
            <w:r>
              <w:rPr>
                <w:rFonts w:ascii="Arial" w:eastAsia="CIDFont+F5" w:hAnsi="Arial" w:cs="Arial"/>
                <w:sz w:val="21"/>
                <w:szCs w:val="21"/>
              </w:rPr>
              <w:t>383</w:t>
            </w:r>
          </w:p>
        </w:tc>
      </w:tr>
      <w:tr w:rsidR="00DD260A" w:rsidRPr="00C92C98" w14:paraId="32178E86" w14:textId="77777777" w:rsidTr="00286B7A">
        <w:tc>
          <w:tcPr>
            <w:tcW w:w="753" w:type="dxa"/>
          </w:tcPr>
          <w:p w14:paraId="369511D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20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0FD95B2A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16°42′44.7766″E </w:t>
            </w:r>
          </w:p>
        </w:tc>
        <w:tc>
          <w:tcPr>
            <w:tcW w:w="2268" w:type="dxa"/>
          </w:tcPr>
          <w:p w14:paraId="208B24B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55°06′25.0782″N </w:t>
            </w:r>
          </w:p>
        </w:tc>
        <w:tc>
          <w:tcPr>
            <w:tcW w:w="1985" w:type="dxa"/>
          </w:tcPr>
          <w:p w14:paraId="150D2F4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354114,7</w:t>
            </w:r>
            <w:r>
              <w:rPr>
                <w:rFonts w:ascii="Arial" w:eastAsia="CIDFont+F5" w:hAnsi="Arial" w:cs="Arial"/>
                <w:sz w:val="21"/>
                <w:szCs w:val="21"/>
              </w:rPr>
              <w:t>379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35DB1DE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807251,1</w:t>
            </w:r>
            <w:r>
              <w:rPr>
                <w:rFonts w:ascii="Arial" w:eastAsia="CIDFont+F5" w:hAnsi="Arial" w:cs="Arial"/>
                <w:sz w:val="21"/>
                <w:szCs w:val="21"/>
              </w:rPr>
              <w:t>070</w:t>
            </w:r>
          </w:p>
        </w:tc>
      </w:tr>
      <w:tr w:rsidR="00DD260A" w:rsidRPr="00C92C98" w14:paraId="648DABB6" w14:textId="77777777" w:rsidTr="00286B7A">
        <w:tc>
          <w:tcPr>
            <w:tcW w:w="753" w:type="dxa"/>
          </w:tcPr>
          <w:p w14:paraId="4CC36F7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21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0097F85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16°40′43.2191″E </w:t>
            </w:r>
          </w:p>
        </w:tc>
        <w:tc>
          <w:tcPr>
            <w:tcW w:w="2268" w:type="dxa"/>
          </w:tcPr>
          <w:p w14:paraId="611E8F0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55°05′33.3005″N </w:t>
            </w:r>
          </w:p>
        </w:tc>
        <w:tc>
          <w:tcPr>
            <w:tcW w:w="1985" w:type="dxa"/>
          </w:tcPr>
          <w:p w14:paraId="6C61B13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351908,</w:t>
            </w:r>
            <w:r>
              <w:rPr>
                <w:rFonts w:ascii="Arial" w:eastAsia="CIDFont+F5" w:hAnsi="Arial" w:cs="Arial"/>
                <w:sz w:val="21"/>
                <w:szCs w:val="21"/>
              </w:rPr>
              <w:t>5960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AD8A70E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805722,58</w:t>
            </w:r>
            <w:r>
              <w:rPr>
                <w:rFonts w:ascii="Arial" w:eastAsia="CIDFont+F5" w:hAnsi="Arial" w:cs="Arial"/>
                <w:sz w:val="21"/>
                <w:szCs w:val="21"/>
              </w:rPr>
              <w:t>29</w:t>
            </w:r>
          </w:p>
        </w:tc>
      </w:tr>
      <w:tr w:rsidR="00DD260A" w:rsidRPr="00C92C98" w14:paraId="356963B8" w14:textId="77777777" w:rsidTr="00286B7A">
        <w:tc>
          <w:tcPr>
            <w:tcW w:w="753" w:type="dxa"/>
          </w:tcPr>
          <w:p w14:paraId="2A01470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22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0E0F80B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16°40′32.0145″E </w:t>
            </w:r>
          </w:p>
        </w:tc>
        <w:tc>
          <w:tcPr>
            <w:tcW w:w="2268" w:type="dxa"/>
          </w:tcPr>
          <w:p w14:paraId="03C9886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55°05′31.2474″N </w:t>
            </w:r>
          </w:p>
        </w:tc>
        <w:tc>
          <w:tcPr>
            <w:tcW w:w="1985" w:type="dxa"/>
          </w:tcPr>
          <w:p w14:paraId="6583B44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351707,96</w:t>
            </w:r>
            <w:r>
              <w:rPr>
                <w:rFonts w:ascii="Arial" w:eastAsia="CIDFont+F5" w:hAnsi="Arial" w:cs="Arial"/>
                <w:sz w:val="21"/>
                <w:szCs w:val="21"/>
              </w:rPr>
              <w:t>31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08A82393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805665,76</w:t>
            </w:r>
            <w:r>
              <w:rPr>
                <w:rFonts w:ascii="Arial" w:eastAsia="CIDFont+F5" w:hAnsi="Arial" w:cs="Arial"/>
                <w:sz w:val="21"/>
                <w:szCs w:val="21"/>
              </w:rPr>
              <w:t>20</w:t>
            </w:r>
          </w:p>
        </w:tc>
      </w:tr>
      <w:tr w:rsidR="00DD260A" w:rsidRPr="00C92C98" w14:paraId="27391A07" w14:textId="77777777" w:rsidTr="00286B7A">
        <w:tc>
          <w:tcPr>
            <w:tcW w:w="753" w:type="dxa"/>
          </w:tcPr>
          <w:p w14:paraId="27234ED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1094E63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16°40′20.1326″E </w:t>
            </w:r>
          </w:p>
        </w:tc>
        <w:tc>
          <w:tcPr>
            <w:tcW w:w="2268" w:type="dxa"/>
          </w:tcPr>
          <w:p w14:paraId="3B5006AC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55°05′30.8854″N </w:t>
            </w:r>
          </w:p>
        </w:tc>
        <w:tc>
          <w:tcPr>
            <w:tcW w:w="1985" w:type="dxa"/>
          </w:tcPr>
          <w:p w14:paraId="081CCDA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351497,0</w:t>
            </w:r>
            <w:r>
              <w:rPr>
                <w:rFonts w:ascii="Arial" w:eastAsia="CIDFont+F5" w:hAnsi="Arial" w:cs="Arial"/>
                <w:sz w:val="21"/>
                <w:szCs w:val="21"/>
              </w:rPr>
              <w:t>667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540A38F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805661,59</w:t>
            </w:r>
            <w:r>
              <w:rPr>
                <w:rFonts w:ascii="Arial" w:eastAsia="CIDFont+F5" w:hAnsi="Arial" w:cs="Arial"/>
                <w:sz w:val="21"/>
                <w:szCs w:val="21"/>
              </w:rPr>
              <w:t>00</w:t>
            </w:r>
          </w:p>
        </w:tc>
      </w:tr>
      <w:tr w:rsidR="00DD260A" w:rsidRPr="00C92C98" w14:paraId="42D57A71" w14:textId="77777777" w:rsidTr="00286B7A">
        <w:tc>
          <w:tcPr>
            <w:tcW w:w="753" w:type="dxa"/>
          </w:tcPr>
          <w:p w14:paraId="54A8496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57149323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16°40′09.1131″E </w:t>
            </w:r>
          </w:p>
        </w:tc>
        <w:tc>
          <w:tcPr>
            <w:tcW w:w="2268" w:type="dxa"/>
          </w:tcPr>
          <w:p w14:paraId="4B5D91B0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55°05′31.8888″N </w:t>
            </w:r>
          </w:p>
        </w:tc>
        <w:tc>
          <w:tcPr>
            <w:tcW w:w="1985" w:type="dxa"/>
          </w:tcPr>
          <w:p w14:paraId="5FAADCF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351302,8</w:t>
            </w:r>
            <w:r>
              <w:rPr>
                <w:rFonts w:ascii="Arial" w:eastAsia="CIDFont+F5" w:hAnsi="Arial" w:cs="Arial"/>
                <w:sz w:val="21"/>
                <w:szCs w:val="21"/>
              </w:rPr>
              <w:t>587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38EBA2E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805699,10</w:t>
            </w:r>
            <w:r>
              <w:rPr>
                <w:rFonts w:ascii="Arial" w:eastAsia="CIDFont+F5" w:hAnsi="Arial" w:cs="Arial"/>
                <w:sz w:val="21"/>
                <w:szCs w:val="21"/>
              </w:rPr>
              <w:t>25</w:t>
            </w:r>
          </w:p>
        </w:tc>
      </w:tr>
      <w:tr w:rsidR="00DD260A" w:rsidRPr="00C92C98" w14:paraId="1629A1F4" w14:textId="77777777" w:rsidTr="00286B7A">
        <w:tc>
          <w:tcPr>
            <w:tcW w:w="753" w:type="dxa"/>
          </w:tcPr>
          <w:p w14:paraId="12C72AE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5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7DC692D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16°40′00.4846″E </w:t>
            </w:r>
          </w:p>
        </w:tc>
        <w:tc>
          <w:tcPr>
            <w:tcW w:w="2268" w:type="dxa"/>
          </w:tcPr>
          <w:p w14:paraId="45FB827E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55°05′34.3717″N </w:t>
            </w:r>
          </w:p>
        </w:tc>
        <w:tc>
          <w:tcPr>
            <w:tcW w:w="1985" w:type="dxa"/>
          </w:tcPr>
          <w:p w14:paraId="5CC9ED8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351152,54</w:t>
            </w:r>
            <w:r>
              <w:rPr>
                <w:rFonts w:ascii="Arial" w:eastAsia="CIDFont+F5" w:hAnsi="Arial" w:cs="Arial"/>
                <w:sz w:val="21"/>
                <w:szCs w:val="21"/>
              </w:rPr>
              <w:t>25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9A9E7A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805780,91</w:t>
            </w:r>
            <w:r>
              <w:rPr>
                <w:rFonts w:ascii="Arial" w:eastAsia="CIDFont+F5" w:hAnsi="Arial" w:cs="Arial"/>
                <w:sz w:val="21"/>
                <w:szCs w:val="21"/>
              </w:rPr>
              <w:t>29</w:t>
            </w:r>
          </w:p>
        </w:tc>
      </w:tr>
      <w:tr w:rsidR="00DD260A" w:rsidRPr="00C92C98" w14:paraId="4FAEC1FF" w14:textId="77777777" w:rsidTr="00286B7A">
        <w:tc>
          <w:tcPr>
            <w:tcW w:w="753" w:type="dxa"/>
          </w:tcPr>
          <w:p w14:paraId="5636D9C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114D230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16°39′44.0530″E </w:t>
            </w:r>
          </w:p>
        </w:tc>
        <w:tc>
          <w:tcPr>
            <w:tcW w:w="2268" w:type="dxa"/>
          </w:tcPr>
          <w:p w14:paraId="5745697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55°05′46.4396″N </w:t>
            </w:r>
          </w:p>
        </w:tc>
        <w:tc>
          <w:tcPr>
            <w:tcW w:w="1985" w:type="dxa"/>
          </w:tcPr>
          <w:p w14:paraId="1CEB83E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350873,</w:t>
            </w:r>
            <w:r>
              <w:rPr>
                <w:rFonts w:ascii="Arial" w:eastAsia="CIDFont+F5" w:hAnsi="Arial" w:cs="Arial"/>
                <w:sz w:val="21"/>
                <w:szCs w:val="21"/>
              </w:rPr>
              <w:t>8968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122FD29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806163,4</w:t>
            </w:r>
            <w:r>
              <w:rPr>
                <w:rFonts w:ascii="Arial" w:eastAsia="CIDFont+F5" w:hAnsi="Arial" w:cs="Arial"/>
                <w:sz w:val="21"/>
                <w:szCs w:val="21"/>
              </w:rPr>
              <w:t>652</w:t>
            </w:r>
          </w:p>
        </w:tc>
      </w:tr>
      <w:tr w:rsidR="00DD260A" w:rsidRPr="00C92C98" w14:paraId="30902846" w14:textId="77777777" w:rsidTr="00286B7A">
        <w:tc>
          <w:tcPr>
            <w:tcW w:w="753" w:type="dxa"/>
          </w:tcPr>
          <w:p w14:paraId="7E5536F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262B829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16°39′28.0357″E </w:t>
            </w:r>
          </w:p>
        </w:tc>
        <w:tc>
          <w:tcPr>
            <w:tcW w:w="2268" w:type="dxa"/>
          </w:tcPr>
          <w:p w14:paraId="6E3CDBD9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55°06′00.1328″N </w:t>
            </w:r>
          </w:p>
        </w:tc>
        <w:tc>
          <w:tcPr>
            <w:tcW w:w="1985" w:type="dxa"/>
          </w:tcPr>
          <w:p w14:paraId="2FCB189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350604,32</w:t>
            </w:r>
            <w:r>
              <w:rPr>
                <w:rFonts w:ascii="Arial" w:eastAsia="CIDFont+F5" w:hAnsi="Arial" w:cs="Arial"/>
                <w:sz w:val="21"/>
                <w:szCs w:val="21"/>
              </w:rPr>
              <w:t>35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1D7BC70E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806596,00</w:t>
            </w:r>
            <w:r>
              <w:rPr>
                <w:rFonts w:ascii="Arial" w:eastAsia="CIDFont+F5" w:hAnsi="Arial" w:cs="Arial"/>
                <w:sz w:val="21"/>
                <w:szCs w:val="21"/>
              </w:rPr>
              <w:t>25</w:t>
            </w:r>
          </w:p>
        </w:tc>
      </w:tr>
      <w:tr w:rsidR="00DD260A" w:rsidRPr="00C92C98" w14:paraId="31EDB7C1" w14:textId="77777777" w:rsidTr="00286B7A">
        <w:tc>
          <w:tcPr>
            <w:tcW w:w="753" w:type="dxa"/>
          </w:tcPr>
          <w:p w14:paraId="2565C42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4C229A8E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16°40′15.1979″E </w:t>
            </w:r>
          </w:p>
        </w:tc>
        <w:tc>
          <w:tcPr>
            <w:tcW w:w="2268" w:type="dxa"/>
          </w:tcPr>
          <w:p w14:paraId="66900EA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55°06′17.1922″N </w:t>
            </w:r>
          </w:p>
        </w:tc>
        <w:tc>
          <w:tcPr>
            <w:tcW w:w="1985" w:type="dxa"/>
          </w:tcPr>
          <w:p w14:paraId="3F8E168C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351457,35</w:t>
            </w:r>
            <w:r>
              <w:rPr>
                <w:rFonts w:ascii="Arial" w:eastAsia="CIDFont+F5" w:hAnsi="Arial" w:cs="Arial"/>
                <w:sz w:val="21"/>
                <w:szCs w:val="21"/>
              </w:rPr>
              <w:t>44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903CD7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807095,07</w:t>
            </w:r>
            <w:r>
              <w:rPr>
                <w:rFonts w:ascii="Arial" w:eastAsia="CIDFont+F5" w:hAnsi="Arial" w:cs="Arial"/>
                <w:sz w:val="21"/>
                <w:szCs w:val="21"/>
              </w:rPr>
              <w:t>28</w:t>
            </w:r>
          </w:p>
        </w:tc>
      </w:tr>
      <w:tr w:rsidR="00DD260A" w:rsidRPr="00C92C98" w14:paraId="037C6A7A" w14:textId="77777777" w:rsidTr="00286B7A">
        <w:tc>
          <w:tcPr>
            <w:tcW w:w="753" w:type="dxa"/>
          </w:tcPr>
          <w:p w14:paraId="07AF2E13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2</w:t>
            </w:r>
            <w:r>
              <w:rPr>
                <w:rFonts w:ascii="Arial" w:eastAsia="CIDFont+F1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668742E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16°40′35.5898″E </w:t>
            </w:r>
          </w:p>
        </w:tc>
        <w:tc>
          <w:tcPr>
            <w:tcW w:w="2268" w:type="dxa"/>
          </w:tcPr>
          <w:p w14:paraId="6E1E740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55°06′00.8835″N </w:t>
            </w:r>
          </w:p>
        </w:tc>
        <w:tc>
          <w:tcPr>
            <w:tcW w:w="1985" w:type="dxa"/>
          </w:tcPr>
          <w:p w14:paraId="21552D4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351801,7</w:t>
            </w:r>
            <w:r>
              <w:rPr>
                <w:rFonts w:ascii="Arial" w:eastAsia="CIDFont+F5" w:hAnsi="Arial" w:cs="Arial"/>
                <w:sz w:val="21"/>
                <w:szCs w:val="21"/>
              </w:rPr>
              <w:t>759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5BB680EA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806579,21</w:t>
            </w:r>
            <w:r>
              <w:rPr>
                <w:rFonts w:ascii="Arial" w:eastAsia="CIDFont+F5" w:hAnsi="Arial" w:cs="Arial"/>
                <w:sz w:val="21"/>
                <w:szCs w:val="21"/>
              </w:rPr>
              <w:t>06</w:t>
            </w:r>
          </w:p>
        </w:tc>
      </w:tr>
      <w:tr w:rsidR="00DD260A" w:rsidRPr="00C92C98" w14:paraId="211F06AB" w14:textId="77777777" w:rsidTr="00286B7A">
        <w:tc>
          <w:tcPr>
            <w:tcW w:w="753" w:type="dxa"/>
          </w:tcPr>
          <w:p w14:paraId="570D792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30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AED94C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16°40′41.8509″E </w:t>
            </w:r>
          </w:p>
        </w:tc>
        <w:tc>
          <w:tcPr>
            <w:tcW w:w="2268" w:type="dxa"/>
          </w:tcPr>
          <w:p w14:paraId="477248D3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55°05′57.6692″N </w:t>
            </w:r>
          </w:p>
        </w:tc>
        <w:tc>
          <w:tcPr>
            <w:tcW w:w="1985" w:type="dxa"/>
          </w:tcPr>
          <w:p w14:paraId="0660A40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351909,3</w:t>
            </w:r>
            <w:r>
              <w:rPr>
                <w:rFonts w:ascii="Arial" w:eastAsia="CIDFont+F5" w:hAnsi="Arial" w:cs="Arial"/>
                <w:sz w:val="21"/>
                <w:szCs w:val="21"/>
              </w:rPr>
              <w:t>856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480ED5E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806476,2</w:t>
            </w:r>
            <w:r>
              <w:rPr>
                <w:rFonts w:ascii="Arial" w:eastAsia="CIDFont+F5" w:hAnsi="Arial" w:cs="Arial"/>
                <w:sz w:val="21"/>
                <w:szCs w:val="21"/>
              </w:rPr>
              <w:t>199</w:t>
            </w:r>
          </w:p>
        </w:tc>
      </w:tr>
      <w:tr w:rsidR="00DD260A" w:rsidRPr="00C92C98" w14:paraId="7F163429" w14:textId="77777777" w:rsidTr="00286B7A">
        <w:tc>
          <w:tcPr>
            <w:tcW w:w="753" w:type="dxa"/>
          </w:tcPr>
          <w:p w14:paraId="3E4F879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31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0C1191E9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16°40′48.7935″E </w:t>
            </w:r>
          </w:p>
        </w:tc>
        <w:tc>
          <w:tcPr>
            <w:tcW w:w="2268" w:type="dxa"/>
          </w:tcPr>
          <w:p w14:paraId="19175A4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55°05′56.7767″N </w:t>
            </w:r>
          </w:p>
        </w:tc>
        <w:tc>
          <w:tcPr>
            <w:tcW w:w="1985" w:type="dxa"/>
          </w:tcPr>
          <w:p w14:paraId="2FEE5BD0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352031,4</w:t>
            </w:r>
            <w:r>
              <w:rPr>
                <w:rFonts w:ascii="Arial" w:eastAsia="CIDFont+F5" w:hAnsi="Arial" w:cs="Arial"/>
                <w:sz w:val="21"/>
                <w:szCs w:val="21"/>
              </w:rPr>
              <w:t>568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6644F920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806444,5</w:t>
            </w:r>
            <w:r>
              <w:rPr>
                <w:rFonts w:ascii="Arial" w:eastAsia="CIDFont+F5" w:hAnsi="Arial" w:cs="Arial"/>
                <w:sz w:val="21"/>
                <w:szCs w:val="21"/>
              </w:rPr>
              <w:t>597</w:t>
            </w:r>
          </w:p>
        </w:tc>
      </w:tr>
      <w:tr w:rsidR="00DD260A" w:rsidRPr="00C92C98" w14:paraId="0DBD9A38" w14:textId="77777777" w:rsidTr="00286B7A">
        <w:tc>
          <w:tcPr>
            <w:tcW w:w="753" w:type="dxa"/>
          </w:tcPr>
          <w:p w14:paraId="11DC0C8C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32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41DA0FE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16°40′50.5422″E </w:t>
            </w:r>
          </w:p>
        </w:tc>
        <w:tc>
          <w:tcPr>
            <w:tcW w:w="2268" w:type="dxa"/>
          </w:tcPr>
          <w:p w14:paraId="65A00D5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55°05′56.8431″N </w:t>
            </w:r>
          </w:p>
        </w:tc>
        <w:tc>
          <w:tcPr>
            <w:tcW w:w="1985" w:type="dxa"/>
          </w:tcPr>
          <w:p w14:paraId="482CC44E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352062,50</w:t>
            </w:r>
            <w:r>
              <w:rPr>
                <w:rFonts w:ascii="Arial" w:eastAsia="CIDFont+F5" w:hAnsi="Arial" w:cs="Arial"/>
                <w:sz w:val="21"/>
                <w:szCs w:val="21"/>
              </w:rPr>
              <w:t>27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873CE4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806445,58</w:t>
            </w:r>
            <w:r>
              <w:rPr>
                <w:rFonts w:ascii="Arial" w:eastAsia="CIDFont+F5" w:hAnsi="Arial" w:cs="Arial"/>
                <w:sz w:val="21"/>
                <w:szCs w:val="21"/>
              </w:rPr>
              <w:t>30</w:t>
            </w:r>
          </w:p>
        </w:tc>
      </w:tr>
      <w:tr w:rsidR="00DD260A" w:rsidRPr="00C92C98" w14:paraId="112F2779" w14:textId="77777777" w:rsidTr="00286B7A">
        <w:tc>
          <w:tcPr>
            <w:tcW w:w="753" w:type="dxa"/>
          </w:tcPr>
          <w:p w14:paraId="3DD205C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33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3D3455F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16°40′52.2135″E </w:t>
            </w:r>
          </w:p>
        </w:tc>
        <w:tc>
          <w:tcPr>
            <w:tcW w:w="2268" w:type="dxa"/>
          </w:tcPr>
          <w:p w14:paraId="1BD1F6AA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55°05′57.2787″N </w:t>
            </w:r>
          </w:p>
        </w:tc>
        <w:tc>
          <w:tcPr>
            <w:tcW w:w="1985" w:type="dxa"/>
          </w:tcPr>
          <w:p w14:paraId="60F091C0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352092,5</w:t>
            </w:r>
            <w:r>
              <w:rPr>
                <w:rFonts w:ascii="Arial" w:eastAsia="CIDFont+F5" w:hAnsi="Arial" w:cs="Arial"/>
                <w:sz w:val="21"/>
                <w:szCs w:val="21"/>
              </w:rPr>
              <w:t>554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08146339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806458,0</w:t>
            </w:r>
            <w:r>
              <w:rPr>
                <w:rFonts w:ascii="Arial" w:eastAsia="CIDFont+F5" w:hAnsi="Arial" w:cs="Arial"/>
                <w:sz w:val="21"/>
                <w:szCs w:val="21"/>
              </w:rPr>
              <w:t>556</w:t>
            </w:r>
          </w:p>
        </w:tc>
      </w:tr>
      <w:tr w:rsidR="00DD260A" w:rsidRPr="00C92C98" w14:paraId="3C817776" w14:textId="77777777" w:rsidTr="00286B7A">
        <w:tc>
          <w:tcPr>
            <w:tcW w:w="753" w:type="dxa"/>
          </w:tcPr>
          <w:p w14:paraId="590A1569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72E44FC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16°42′27.2789″E </w:t>
            </w:r>
          </w:p>
        </w:tc>
        <w:tc>
          <w:tcPr>
            <w:tcW w:w="2268" w:type="dxa"/>
          </w:tcPr>
          <w:p w14:paraId="3BD5A86A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55°06′40.2370″N </w:t>
            </w:r>
          </w:p>
        </w:tc>
        <w:tc>
          <w:tcPr>
            <w:tcW w:w="1985" w:type="dxa"/>
          </w:tcPr>
          <w:p w14:paraId="0EAAAE9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353820,20</w:t>
            </w:r>
            <w:r>
              <w:rPr>
                <w:rFonts w:ascii="Arial" w:eastAsia="CIDFont+F5" w:hAnsi="Arial" w:cs="Arial"/>
                <w:sz w:val="21"/>
                <w:szCs w:val="21"/>
              </w:rPr>
              <w:t>38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4F9C18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807729,58</w:t>
            </w:r>
            <w:r>
              <w:rPr>
                <w:rFonts w:ascii="Arial" w:eastAsia="CIDFont+F5" w:hAnsi="Arial" w:cs="Arial"/>
                <w:sz w:val="21"/>
                <w:szCs w:val="21"/>
              </w:rPr>
              <w:t>04</w:t>
            </w:r>
          </w:p>
        </w:tc>
      </w:tr>
      <w:tr w:rsidR="00DD260A" w:rsidRPr="00C92C98" w14:paraId="2DD00707" w14:textId="77777777" w:rsidTr="00286B7A">
        <w:tc>
          <w:tcPr>
            <w:tcW w:w="753" w:type="dxa"/>
          </w:tcPr>
          <w:p w14:paraId="4DD0BE89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5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5C2A7159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16°43′07.0477″E </w:t>
            </w:r>
          </w:p>
        </w:tc>
        <w:tc>
          <w:tcPr>
            <w:tcW w:w="2268" w:type="dxa"/>
          </w:tcPr>
          <w:p w14:paraId="634B4C8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55°06′53.1083″N </w:t>
            </w:r>
          </w:p>
        </w:tc>
        <w:tc>
          <w:tcPr>
            <w:tcW w:w="1985" w:type="dxa"/>
          </w:tcPr>
          <w:p w14:paraId="5AC3D82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354537,49</w:t>
            </w:r>
            <w:r>
              <w:rPr>
                <w:rFonts w:ascii="Arial" w:eastAsia="CIDFont+F5" w:hAnsi="Arial" w:cs="Arial"/>
                <w:sz w:val="21"/>
                <w:szCs w:val="21"/>
              </w:rPr>
              <w:t>16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2647DC0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808104,15</w:t>
            </w:r>
            <w:r>
              <w:rPr>
                <w:rFonts w:ascii="Arial" w:eastAsia="CIDFont+F5" w:hAnsi="Arial" w:cs="Arial"/>
                <w:sz w:val="21"/>
                <w:szCs w:val="21"/>
              </w:rPr>
              <w:t>19</w:t>
            </w:r>
          </w:p>
        </w:tc>
      </w:tr>
      <w:tr w:rsidR="00DD260A" w:rsidRPr="00C92C98" w14:paraId="5B14109E" w14:textId="77777777" w:rsidTr="00286B7A">
        <w:tc>
          <w:tcPr>
            <w:tcW w:w="753" w:type="dxa"/>
          </w:tcPr>
          <w:p w14:paraId="20AA6A4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6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44BB7A8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16°43′38.7964″E </w:t>
            </w:r>
          </w:p>
        </w:tc>
        <w:tc>
          <w:tcPr>
            <w:tcW w:w="2268" w:type="dxa"/>
          </w:tcPr>
          <w:p w14:paraId="6759A13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55°06′54.0011″N </w:t>
            </w:r>
          </w:p>
        </w:tc>
        <w:tc>
          <w:tcPr>
            <w:tcW w:w="1985" w:type="dxa"/>
          </w:tcPr>
          <w:p w14:paraId="748A3F40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355100,60</w:t>
            </w:r>
            <w:r>
              <w:rPr>
                <w:rFonts w:ascii="Arial" w:eastAsia="CIDFont+F5" w:hAnsi="Arial" w:cs="Arial"/>
                <w:sz w:val="21"/>
                <w:szCs w:val="21"/>
              </w:rPr>
              <w:t>01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6A961A6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808113,</w:t>
            </w:r>
            <w:r>
              <w:rPr>
                <w:rFonts w:ascii="Arial" w:eastAsia="CIDFont+F5" w:hAnsi="Arial" w:cs="Arial"/>
                <w:sz w:val="21"/>
                <w:szCs w:val="21"/>
              </w:rPr>
              <w:t>3962</w:t>
            </w:r>
          </w:p>
        </w:tc>
      </w:tr>
      <w:tr w:rsidR="00DD260A" w:rsidRPr="00C92C98" w14:paraId="6BC2B247" w14:textId="77777777" w:rsidTr="00286B7A">
        <w:tc>
          <w:tcPr>
            <w:tcW w:w="753" w:type="dxa"/>
          </w:tcPr>
          <w:p w14:paraId="2BCE6C3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7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291A6C9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16°43′56.0000″E </w:t>
            </w:r>
          </w:p>
        </w:tc>
        <w:tc>
          <w:tcPr>
            <w:tcW w:w="2268" w:type="dxa"/>
          </w:tcPr>
          <w:p w14:paraId="75C5E62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55°07′00.0000″N </w:t>
            </w:r>
          </w:p>
        </w:tc>
        <w:tc>
          <w:tcPr>
            <w:tcW w:w="1985" w:type="dxa"/>
          </w:tcPr>
          <w:p w14:paraId="441B509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355411,26</w:t>
            </w:r>
            <w:r>
              <w:rPr>
                <w:rFonts w:ascii="Arial" w:eastAsia="CIDFont+F5" w:hAnsi="Arial" w:cs="Arial"/>
                <w:sz w:val="21"/>
                <w:szCs w:val="21"/>
              </w:rPr>
              <w:t>21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66EEA1D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808288,8</w:t>
            </w:r>
            <w:r>
              <w:rPr>
                <w:rFonts w:ascii="Arial" w:eastAsia="CIDFont+F5" w:hAnsi="Arial" w:cs="Arial"/>
                <w:sz w:val="21"/>
                <w:szCs w:val="21"/>
              </w:rPr>
              <w:t>183</w:t>
            </w:r>
          </w:p>
        </w:tc>
      </w:tr>
      <w:tr w:rsidR="00DD260A" w:rsidRPr="00C92C98" w14:paraId="4EB7CE51" w14:textId="77777777" w:rsidTr="00286B7A">
        <w:tc>
          <w:tcPr>
            <w:tcW w:w="753" w:type="dxa"/>
          </w:tcPr>
          <w:p w14:paraId="273E487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8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1B6E4AF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16°45′45.0000″E </w:t>
            </w:r>
          </w:p>
        </w:tc>
        <w:tc>
          <w:tcPr>
            <w:tcW w:w="2268" w:type="dxa"/>
          </w:tcPr>
          <w:p w14:paraId="713E510C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55°06′00.0000″N </w:t>
            </w:r>
          </w:p>
        </w:tc>
        <w:tc>
          <w:tcPr>
            <w:tcW w:w="1985" w:type="dxa"/>
          </w:tcPr>
          <w:p w14:paraId="7EB8347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357281,96</w:t>
            </w:r>
            <w:r>
              <w:rPr>
                <w:rFonts w:ascii="Arial" w:eastAsia="CIDFont+F5" w:hAnsi="Arial" w:cs="Arial"/>
                <w:sz w:val="21"/>
                <w:szCs w:val="21"/>
              </w:rPr>
              <w:t>27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7BC1A3DA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806372,</w:t>
            </w:r>
            <w:r>
              <w:rPr>
                <w:rFonts w:ascii="Arial" w:eastAsia="CIDFont+F5" w:hAnsi="Arial" w:cs="Arial"/>
                <w:sz w:val="21"/>
                <w:szCs w:val="21"/>
              </w:rPr>
              <w:t>8986</w:t>
            </w:r>
          </w:p>
        </w:tc>
      </w:tr>
      <w:tr w:rsidR="00DD260A" w:rsidRPr="00C92C98" w14:paraId="1FFEBE21" w14:textId="77777777" w:rsidTr="00286B7A">
        <w:tc>
          <w:tcPr>
            <w:tcW w:w="753" w:type="dxa"/>
          </w:tcPr>
          <w:p w14:paraId="7C72D77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3</w:t>
            </w:r>
            <w:r>
              <w:rPr>
                <w:rFonts w:ascii="Arial" w:eastAsia="CIDFont+F1" w:hAnsi="Arial" w:cs="Arial"/>
                <w:sz w:val="21"/>
                <w:szCs w:val="21"/>
              </w:rPr>
              <w:t>9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5CC0A22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16°54′56.0000″E </w:t>
            </w:r>
          </w:p>
        </w:tc>
        <w:tc>
          <w:tcPr>
            <w:tcW w:w="2268" w:type="dxa"/>
          </w:tcPr>
          <w:p w14:paraId="6518CB4A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54°58′05.0000″N </w:t>
            </w:r>
          </w:p>
        </w:tc>
        <w:tc>
          <w:tcPr>
            <w:tcW w:w="1985" w:type="dxa"/>
          </w:tcPr>
          <w:p w14:paraId="033BC70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366605,30</w:t>
            </w:r>
            <w:r>
              <w:rPr>
                <w:rFonts w:ascii="Arial" w:eastAsia="CIDFont+F5" w:hAnsi="Arial" w:cs="Arial"/>
                <w:sz w:val="21"/>
                <w:szCs w:val="21"/>
              </w:rPr>
              <w:t>30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274F15A9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791395,82</w:t>
            </w:r>
            <w:r>
              <w:rPr>
                <w:rFonts w:ascii="Arial" w:eastAsia="CIDFont+F5" w:hAnsi="Arial" w:cs="Arial"/>
                <w:sz w:val="21"/>
                <w:szCs w:val="21"/>
              </w:rPr>
              <w:t>46</w:t>
            </w:r>
          </w:p>
        </w:tc>
      </w:tr>
      <w:tr w:rsidR="00DD260A" w:rsidRPr="00C92C98" w14:paraId="3CA6C72D" w14:textId="77777777" w:rsidTr="00286B7A">
        <w:tc>
          <w:tcPr>
            <w:tcW w:w="753" w:type="dxa"/>
          </w:tcPr>
          <w:p w14:paraId="0AD0B84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40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043A4FC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16°54′58.0000″E </w:t>
            </w:r>
          </w:p>
        </w:tc>
        <w:tc>
          <w:tcPr>
            <w:tcW w:w="2268" w:type="dxa"/>
          </w:tcPr>
          <w:p w14:paraId="4C13C39C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54°52′00.0000″N </w:t>
            </w:r>
          </w:p>
        </w:tc>
        <w:tc>
          <w:tcPr>
            <w:tcW w:w="1985" w:type="dxa"/>
          </w:tcPr>
          <w:p w14:paraId="2D441F99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366305,08</w:t>
            </w:r>
            <w:r>
              <w:rPr>
                <w:rFonts w:ascii="Arial" w:eastAsia="CIDFont+F5" w:hAnsi="Arial" w:cs="Arial"/>
                <w:sz w:val="21"/>
                <w:szCs w:val="21"/>
              </w:rPr>
              <w:t>29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297D07F3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780118,3</w:t>
            </w:r>
            <w:r>
              <w:rPr>
                <w:rFonts w:ascii="Arial" w:eastAsia="CIDFont+F5" w:hAnsi="Arial" w:cs="Arial"/>
                <w:sz w:val="21"/>
                <w:szCs w:val="21"/>
              </w:rPr>
              <w:t>797</w:t>
            </w:r>
          </w:p>
        </w:tc>
      </w:tr>
      <w:tr w:rsidR="00DD260A" w:rsidRPr="00C92C98" w14:paraId="2C6411CE" w14:textId="77777777" w:rsidTr="00286B7A">
        <w:tc>
          <w:tcPr>
            <w:tcW w:w="753" w:type="dxa"/>
          </w:tcPr>
          <w:p w14:paraId="6533D14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lastRenderedPageBreak/>
              <w:t>41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0FF0790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16°54′54.0000″E </w:t>
            </w:r>
          </w:p>
        </w:tc>
        <w:tc>
          <w:tcPr>
            <w:tcW w:w="2268" w:type="dxa"/>
          </w:tcPr>
          <w:p w14:paraId="175F81B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54°51′17.0000″N </w:t>
            </w:r>
          </w:p>
        </w:tc>
        <w:tc>
          <w:tcPr>
            <w:tcW w:w="1985" w:type="dxa"/>
          </w:tcPr>
          <w:p w14:paraId="45FF4B14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366194,2</w:t>
            </w:r>
            <w:r>
              <w:rPr>
                <w:rFonts w:ascii="Arial" w:eastAsia="CIDFont+F5" w:hAnsi="Arial" w:cs="Arial"/>
                <w:sz w:val="21"/>
                <w:szCs w:val="21"/>
              </w:rPr>
              <w:t>590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6DF007B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778792,06</w:t>
            </w:r>
            <w:r>
              <w:rPr>
                <w:rFonts w:ascii="Arial" w:eastAsia="CIDFont+F5" w:hAnsi="Arial" w:cs="Arial"/>
                <w:sz w:val="21"/>
                <w:szCs w:val="21"/>
              </w:rPr>
              <w:t>15</w:t>
            </w:r>
          </w:p>
        </w:tc>
      </w:tr>
      <w:tr w:rsidR="00DD260A" w:rsidRPr="00C92C98" w14:paraId="688FD15E" w14:textId="77777777" w:rsidTr="00286B7A">
        <w:tc>
          <w:tcPr>
            <w:tcW w:w="753" w:type="dxa"/>
          </w:tcPr>
          <w:p w14:paraId="160BD318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>
              <w:rPr>
                <w:rFonts w:ascii="Arial" w:eastAsia="CIDFont+F1" w:hAnsi="Arial" w:cs="Arial"/>
                <w:sz w:val="21"/>
                <w:szCs w:val="21"/>
              </w:rPr>
              <w:t>42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5EAE0F97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16°54′26.6440″E </w:t>
            </w:r>
          </w:p>
        </w:tc>
        <w:tc>
          <w:tcPr>
            <w:tcW w:w="2268" w:type="dxa"/>
          </w:tcPr>
          <w:p w14:paraId="569905D2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54°51′08.7498″N </w:t>
            </w:r>
          </w:p>
        </w:tc>
        <w:tc>
          <w:tcPr>
            <w:tcW w:w="1985" w:type="dxa"/>
          </w:tcPr>
          <w:p w14:paraId="47812DB1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365699,0</w:t>
            </w:r>
            <w:r>
              <w:rPr>
                <w:rFonts w:ascii="Arial" w:eastAsia="CIDFont+F5" w:hAnsi="Arial" w:cs="Arial"/>
                <w:sz w:val="21"/>
                <w:szCs w:val="21"/>
              </w:rPr>
              <w:t>556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1C2C86D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778551,72</w:t>
            </w:r>
            <w:r>
              <w:rPr>
                <w:rFonts w:ascii="Arial" w:eastAsia="CIDFont+F5" w:hAnsi="Arial" w:cs="Arial"/>
                <w:sz w:val="21"/>
                <w:szCs w:val="21"/>
              </w:rPr>
              <w:t>21</w:t>
            </w:r>
          </w:p>
        </w:tc>
      </w:tr>
      <w:tr w:rsidR="00DD260A" w:rsidRPr="00C92C98" w14:paraId="7C8945AB" w14:textId="77777777" w:rsidTr="00286B7A">
        <w:tc>
          <w:tcPr>
            <w:tcW w:w="753" w:type="dxa"/>
          </w:tcPr>
          <w:p w14:paraId="705FDFD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4</w:t>
            </w:r>
            <w:r>
              <w:rPr>
                <w:rFonts w:ascii="Arial" w:eastAsia="CIDFont+F1" w:hAnsi="Arial" w:cs="Arial"/>
                <w:sz w:val="21"/>
                <w:szCs w:val="21"/>
              </w:rPr>
              <w:t>3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291AE2A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16°52′29.0000″E </w:t>
            </w:r>
          </w:p>
        </w:tc>
        <w:tc>
          <w:tcPr>
            <w:tcW w:w="2268" w:type="dxa"/>
          </w:tcPr>
          <w:p w14:paraId="0776905E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54°45′00.0000″N </w:t>
            </w:r>
          </w:p>
        </w:tc>
        <w:tc>
          <w:tcPr>
            <w:tcW w:w="1985" w:type="dxa"/>
          </w:tcPr>
          <w:p w14:paraId="6A8D1C3F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363256,6</w:t>
            </w:r>
            <w:r>
              <w:rPr>
                <w:rFonts w:ascii="Arial" w:eastAsia="CIDFont+F5" w:hAnsi="Arial" w:cs="Arial"/>
                <w:sz w:val="21"/>
                <w:szCs w:val="21"/>
              </w:rPr>
              <w:t>189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42817C45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767222,92</w:t>
            </w:r>
            <w:r>
              <w:rPr>
                <w:rFonts w:ascii="Arial" w:eastAsia="CIDFont+F5" w:hAnsi="Arial" w:cs="Arial"/>
                <w:sz w:val="21"/>
                <w:szCs w:val="21"/>
              </w:rPr>
              <w:t>26</w:t>
            </w:r>
          </w:p>
        </w:tc>
      </w:tr>
      <w:tr w:rsidR="00DD260A" w:rsidRPr="00C92C98" w14:paraId="225B2458" w14:textId="77777777" w:rsidTr="00286B7A">
        <w:tc>
          <w:tcPr>
            <w:tcW w:w="753" w:type="dxa"/>
          </w:tcPr>
          <w:p w14:paraId="3942B2D3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1" w:hAnsi="Arial" w:cs="Arial"/>
                <w:sz w:val="21"/>
                <w:szCs w:val="21"/>
              </w:rPr>
              <w:t>4</w:t>
            </w:r>
            <w:r>
              <w:rPr>
                <w:rFonts w:ascii="Arial" w:eastAsia="CIDFont+F1" w:hAnsi="Arial" w:cs="Arial"/>
                <w:sz w:val="21"/>
                <w:szCs w:val="21"/>
              </w:rPr>
              <w:t>4</w:t>
            </w:r>
            <w:r w:rsidRPr="00C92C98">
              <w:rPr>
                <w:rFonts w:ascii="Arial" w:eastAsia="CIDFont+F1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2219" w:type="dxa"/>
          </w:tcPr>
          <w:p w14:paraId="4ED30C50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16°50′15.0000″E </w:t>
            </w:r>
          </w:p>
        </w:tc>
        <w:tc>
          <w:tcPr>
            <w:tcW w:w="2268" w:type="dxa"/>
          </w:tcPr>
          <w:p w14:paraId="118C33B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54°37′19.0000″N </w:t>
            </w:r>
          </w:p>
        </w:tc>
        <w:tc>
          <w:tcPr>
            <w:tcW w:w="1985" w:type="dxa"/>
          </w:tcPr>
          <w:p w14:paraId="4AA9382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360423,2</w:t>
            </w:r>
            <w:r>
              <w:rPr>
                <w:rFonts w:ascii="Arial" w:eastAsia="CIDFont+F5" w:hAnsi="Arial" w:cs="Arial"/>
                <w:sz w:val="21"/>
                <w:szCs w:val="21"/>
              </w:rPr>
              <w:t>464</w:t>
            </w:r>
            <w:r w:rsidRPr="00C92C98">
              <w:rPr>
                <w:rFonts w:ascii="Arial" w:eastAsia="CIDFont+F5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1837" w:type="dxa"/>
          </w:tcPr>
          <w:p w14:paraId="58DC9C0B" w14:textId="77777777" w:rsidR="00DD260A" w:rsidRPr="00C92C98" w:rsidRDefault="00DD260A" w:rsidP="007E7BA5">
            <w:pPr>
              <w:spacing w:after="0" w:line="240" w:lineRule="auto"/>
              <w:rPr>
                <w:rFonts w:ascii="Arial" w:eastAsiaTheme="minorHAnsi" w:hAnsi="Arial" w:cs="Arial"/>
                <w:sz w:val="21"/>
                <w:szCs w:val="21"/>
              </w:rPr>
            </w:pPr>
            <w:r w:rsidRPr="00C92C98">
              <w:rPr>
                <w:rFonts w:ascii="Arial" w:eastAsia="CIDFont+F5" w:hAnsi="Arial" w:cs="Arial"/>
                <w:sz w:val="21"/>
                <w:szCs w:val="21"/>
              </w:rPr>
              <w:t>753054,61</w:t>
            </w:r>
            <w:r>
              <w:rPr>
                <w:rFonts w:ascii="Arial" w:eastAsia="CIDFont+F5" w:hAnsi="Arial" w:cs="Arial"/>
                <w:sz w:val="21"/>
                <w:szCs w:val="21"/>
              </w:rPr>
              <w:t>26</w:t>
            </w:r>
          </w:p>
        </w:tc>
      </w:tr>
    </w:tbl>
    <w:p w14:paraId="015BD3F1" w14:textId="77777777" w:rsidR="00DD260A" w:rsidRDefault="00DD260A" w:rsidP="007E7BA5">
      <w:pPr>
        <w:spacing w:after="0" w:line="259" w:lineRule="auto"/>
        <w:rPr>
          <w:rFonts w:ascii="Arial" w:eastAsiaTheme="minorHAnsi" w:hAnsi="Arial" w:cs="Arial"/>
          <w:sz w:val="21"/>
          <w:szCs w:val="21"/>
        </w:rPr>
      </w:pPr>
    </w:p>
    <w:p w14:paraId="6D69E5F2" w14:textId="4C1723BD" w:rsidR="00DD260A" w:rsidRPr="00C92C98" w:rsidRDefault="00DD260A" w:rsidP="007E7BA5">
      <w:pPr>
        <w:spacing w:after="0" w:line="259" w:lineRule="auto"/>
        <w:rPr>
          <w:rFonts w:ascii="Arial" w:eastAsiaTheme="minorHAnsi" w:hAnsi="Arial" w:cs="Arial"/>
          <w:sz w:val="21"/>
          <w:szCs w:val="21"/>
        </w:rPr>
      </w:pPr>
      <w:r w:rsidRPr="00C92C98">
        <w:rPr>
          <w:rFonts w:ascii="Arial" w:eastAsiaTheme="minorHAnsi" w:hAnsi="Arial" w:cs="Arial"/>
          <w:sz w:val="21"/>
          <w:szCs w:val="21"/>
        </w:rPr>
        <w:t xml:space="preserve">Tabela nr </w:t>
      </w:r>
      <w:r>
        <w:rPr>
          <w:rFonts w:ascii="Arial" w:eastAsiaTheme="minorHAnsi" w:hAnsi="Arial" w:cs="Arial"/>
          <w:sz w:val="21"/>
          <w:szCs w:val="21"/>
        </w:rPr>
        <w:t>3</w:t>
      </w:r>
      <w:r w:rsidRPr="00C92C98">
        <w:rPr>
          <w:rFonts w:ascii="Arial" w:eastAsiaTheme="minorHAnsi" w:hAnsi="Arial" w:cs="Arial"/>
          <w:sz w:val="21"/>
          <w:szCs w:val="21"/>
        </w:rPr>
        <w:t>. Lokalizacja przedsięwzięcia w części lądowej</w:t>
      </w:r>
      <w:r>
        <w:rPr>
          <w:rFonts w:ascii="Arial" w:eastAsiaTheme="minorHAnsi" w:hAnsi="Arial" w:cs="Arial"/>
          <w:sz w:val="21"/>
          <w:szCs w:val="21"/>
        </w:rPr>
        <w:t>.</w:t>
      </w:r>
      <w:r w:rsidRPr="00C92C98">
        <w:rPr>
          <w:rFonts w:ascii="Arial" w:eastAsiaTheme="minorHAnsi" w:hAnsi="Arial" w:cs="Arial"/>
          <w:sz w:val="21"/>
          <w:szCs w:val="21"/>
        </w:rPr>
        <w:t xml:space="preserve"> </w:t>
      </w:r>
    </w:p>
    <w:p w14:paraId="03A8C781" w14:textId="77777777" w:rsidR="00B96309" w:rsidRDefault="00B96309" w:rsidP="007E7BA5">
      <w:pPr>
        <w:spacing w:before="40" w:after="40" w:line="256" w:lineRule="auto"/>
        <w:rPr>
          <w:rFonts w:ascii="Arial" w:hAnsi="Arial" w:cs="Arial"/>
          <w:b/>
          <w:bCs/>
          <w:sz w:val="21"/>
          <w:szCs w:val="21"/>
        </w:rPr>
        <w:sectPr w:rsidR="00B96309" w:rsidSect="009E03C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340" w:footer="565" w:gutter="0"/>
          <w:cols w:space="708"/>
          <w:titlePg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88"/>
        <w:gridCol w:w="1747"/>
        <w:gridCol w:w="870"/>
      </w:tblGrid>
      <w:tr w:rsidR="00B96309" w:rsidRPr="00DD260A" w14:paraId="456607B1" w14:textId="77777777" w:rsidTr="00B96309">
        <w:trPr>
          <w:jc w:val="center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4CC1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21"/>
                <w:szCs w:val="21"/>
                <w:lang w:eastAsia="de-DE"/>
              </w:rPr>
            </w:pPr>
            <w:r w:rsidRPr="00DD260A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9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6810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6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Nr działki</w:t>
            </w:r>
          </w:p>
        </w:tc>
        <w:tc>
          <w:tcPr>
            <w:tcW w:w="1747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F8D0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6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Obręb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22FF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DD260A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Gmina</w:t>
            </w:r>
          </w:p>
        </w:tc>
      </w:tr>
      <w:tr w:rsidR="00DD260A" w:rsidRPr="00DD260A" w14:paraId="405204D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F4A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A55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363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A485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59CE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E91A28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096A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069B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95/7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9F8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4C68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2A9489DC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5F62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21F5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408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7A1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5E8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2077E79F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9797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59B1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95/8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27B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0062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0EC6C01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D8B1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B4E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96/6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E9B7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DD260A">
              <w:rPr>
                <w:rFonts w:ascii="Arial" w:hAnsi="Arial" w:cs="Arial"/>
                <w:sz w:val="21"/>
                <w:szCs w:val="21"/>
              </w:rPr>
              <w:t>Zalesin</w:t>
            </w:r>
            <w:proofErr w:type="spellEnd"/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F221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2B822C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8486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EF3A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5619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EED7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261E58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B098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8723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95/4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214A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F036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77FB0F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F297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51C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120/3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997C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FAAF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D334F0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57DC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7FB9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121/3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C7D4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F761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ECE02F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B188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4C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122/3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6C0C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D57C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FC3B80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510C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27C8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07B8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0734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ACFF2E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7855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09B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119/6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49B0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C193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FD5EB1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660F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1829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120/1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AFB6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B422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C31BA1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8ED8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5C6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121/5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F25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E70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2EEBCD0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C767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AA8E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135/1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E535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F73D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FFDF6E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5822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EC84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119/7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5B81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4069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74C45B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67F6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2206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211/1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2F49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E8D3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E439B0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BED1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3D3F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145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81C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257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2CCBF2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F2FF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0CB9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08B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47E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E72134C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D877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2D3B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146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29F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659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B3A48C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B2D9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0D1B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B68B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6C7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2E90C0A1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E16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DD3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6D09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E90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595363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A9E3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color w:val="FF0000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0AB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414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BFD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71A3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194073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D1F5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eastAsia="Times New Roman" w:hAnsi="Arial" w:cs="Arial"/>
                <w:color w:val="FF0000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0EA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413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3C44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C18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B65BC7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52CB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1EFC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135/5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88A1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5BA3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D63781F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C6EC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1EB8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155/2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59F3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8EC0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05785A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4244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0FB5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7AF3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E28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952B122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F101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9139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155/1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EAB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908C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74B4C4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1BF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29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8094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153/3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7EEB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E804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9901C6F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A13A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37D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179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C2FD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33B8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59BFA1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FBF8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3FC9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DA5B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C13A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271B958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706B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8C48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26/1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8AED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907C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0723A49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39BF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3BA6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319E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5588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E163B8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2FD6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02E0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190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E6E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D92D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0AE1B7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6C7E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516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67E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410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3F70F8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02BA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7587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9D34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22E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2E8ACFE2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A66A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12DF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196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AD755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C245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04CC2F1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E65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3991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197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5B5C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AFDF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C4C6B59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F80D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39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E005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199/1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09DD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51C5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EB69C7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F354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CFAD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199/2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F7CC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25EA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E546B2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C581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D522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200/4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5D1E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1563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2104118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F400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7773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200/1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4BDA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BF57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0FB27A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105D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D45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1CEE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B229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EF7C71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C932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6DB9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3438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2DF9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1381FC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C28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BA01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116/1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41E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354C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3C099DF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B63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3456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701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9E20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08F7DF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BD64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581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96/1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B04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9C32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978CD6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0305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A671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2E5F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DA03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AB383AC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BC2D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49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088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96/2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B76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93A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2F87E3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F500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ED22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97/6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0C3F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8B2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4C0116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F5FF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925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367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753D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8494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7DAD98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8190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5B48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B90B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5EA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A97A37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8C87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0748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108/2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3F27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A276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2ACA10A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7EE4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C8A4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1D55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2DEC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6FF756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E8B2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038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111/3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D19E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76DE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690069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8EBC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A240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43E1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Lędowo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EB84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BD8C9F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61F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007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FD1B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D418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9768B81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8D95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73C9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D5AF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72F8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932B7B2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2C8A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59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759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34/3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09BB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 PGR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2730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A50768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DE25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0B95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345/1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E5A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B6C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25E862F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F5C5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6BD9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41BF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222A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E62B8D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991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1D3E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B1DA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CAC1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738BFA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B25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DAA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EDAE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FD0C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4620B7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E2CF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090E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145/1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6B4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Duninowo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3550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4052BA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FB6B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717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598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978D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D3E2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3468959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9898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E54B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596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D0C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E6C1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3ACBA4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FFBF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2FEE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438/1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2C7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E7E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0E71D5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2E71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8717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599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6A63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39C1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B8C09B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5D019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69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31B8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438/2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3044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8A8A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4D88AA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E21B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70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FB70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463/2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E64A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7EC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D50184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C6FD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AEA3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600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7FD6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1EFF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A7BFB2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FEFB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C725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601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B16D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75E5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2568BB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F4AE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884A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464/1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628F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DF2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B63B8A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B06A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B3BC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464/2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094D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BA0C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BE8F4CF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FA7A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F61F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427/3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F538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4E88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8D25D7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46F6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2CA3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607/2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3726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79CA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249BB9F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203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7A1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427/6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2F8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114D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8EAE61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FA71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9FF8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427/9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C1C7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D76F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A2B0E82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99E7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79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188E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620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E1D4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5DCF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775603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840B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825E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621/5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3760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A3D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B663EB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9EB8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D504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427/8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E143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E94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4815D7C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3BE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810A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179/1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700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A725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72EB76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C046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209F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183/2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5DA4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44F9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27C303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F29B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FA8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183/3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6EA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0D36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89CB0E9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1FD6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423D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183/4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F55B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C49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1A633A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BCA5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F24F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525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964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81D3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578500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96C7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3957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415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97D2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2036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D0B0B02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38B7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B1DE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279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77C3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60F0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58EB67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21D8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89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46B3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277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D67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999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3C88BF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B918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AEA3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280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7474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060A5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32445F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F89E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569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285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4A9C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129F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63CB81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09E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9FB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286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9C1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2831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5CAD3B1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E376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0FC9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6AB8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E69B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8C2787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8265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28BF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292/1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FCEA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7D3B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D3CAE5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4244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199A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293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17DC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25C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5340E9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8124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2C24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4018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B428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E1F7FF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0465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84EA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3F1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A55E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645C53F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D5E9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3306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308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4E64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37CE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8CBB49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EB3C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99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B85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307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701E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FDC8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61B195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736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503A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8E1A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677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50D6C192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8F15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0117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AE12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E76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0E88F0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CE5D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94C5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3193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80B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40FBD5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3A8F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669D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321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65F7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8A78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F28184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572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FFF0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E43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A298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12E8D8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9304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D9FE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333/16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D57A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7CA7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23D957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7146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5C5E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4F25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2CB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7D5D4A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CC5F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2BD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314/5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2A20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FF5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49043C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67F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B7E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333/13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C5A8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9FB0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A22025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4725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109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47AE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334/1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F7F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7534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DD816FF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084B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05AC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D57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7FBE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CB7507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306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9556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569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E5D2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7BFD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453F9CF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96589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0983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BE17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4DB7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B428BE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3600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7C09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5193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5D03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31219A1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DEB4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875E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351/6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13BE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4AE5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3E1BCCD1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DE1E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0E98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333/14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CF01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34D5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1F104569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D343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8BDA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333/8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FA44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EFD8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4AD839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972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5E8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351/8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56DC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243B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07F6F56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D770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B64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351/9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1D4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019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76D4135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319FE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119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23D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351/10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5DB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56A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4470A8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6E62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8D94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357/1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595C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094B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45434C0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AA34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7696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357/2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4A47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Starkowo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6143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Ustka</w:t>
            </w:r>
          </w:p>
        </w:tc>
      </w:tr>
      <w:tr w:rsidR="00DD260A" w:rsidRPr="00DD260A" w14:paraId="229F147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8FA5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8CC3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F80C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BEC2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51BFF3A9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10EF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1B1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78F5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966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27F2D56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6DD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A9E7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DF34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BF8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3901147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1496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8BED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F201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08B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3D63FB4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B1E1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C0F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11D3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BDF5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429CAC9C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B912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BA3F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EE43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5305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0A33F03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6B43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B754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EBE1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06DE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545957C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063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129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1063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86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9A28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D412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599A9E4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9224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74A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FE5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A228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5F33F8B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70DD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9E6B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52/1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4C18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09FE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3D6C5A6F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8CE4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F7A0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51/4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9236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FFD7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3E50535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62CB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F4C6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6A3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2068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6E422C3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9E73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885D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481C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3409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330D312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6EC6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351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52/3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743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F2DC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71CC22D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3353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  <w:highlight w:val="yellow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CE0C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54/1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8512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DAEE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3209189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2930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B76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DBD3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F8FB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272A07F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0A8F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F560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14/2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4819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C746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70AA39AC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FFD8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139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CD38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B5BB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BA4B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07C093E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362B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FABD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F9C3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8A64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64C5273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75DD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7AED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33C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944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0310650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E732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4508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2D95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8C5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16427D3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0EC4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529B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F7FF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2E8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2794C59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A5DF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61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11/1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6649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E216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66C6620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BE7E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D34E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36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B909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6131377F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B350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D436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95D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6218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630EAE4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ADBD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1166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66AC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297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589DAF9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034D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87A5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A521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B36B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6C18C661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7044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149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C2DB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2FDC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F9B6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5824A571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F77E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150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73B0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352/1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1CC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E23E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126C89C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BCD6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28FE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3/5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6607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F71C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7E9F249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E70C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897A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F691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C0703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22F0C2E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C5B1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B39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A463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Krzemienica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5281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49E0CB3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277C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AE9C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227/2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7969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8FF2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70295EC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0CD3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E188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227/3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F4FC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363D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47BB269C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6034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8DF4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228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9DBC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B50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233F13E9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510A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DAD2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226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908E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26C42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43B4874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B970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C90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5D11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2EDA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4585907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64D4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159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FE6F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BD4D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F015E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0294D479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50D9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145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214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554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042E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335DD08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7CCF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01E7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DA52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6A96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287B1039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4908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20B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5F8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C984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75670DD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A1D2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DD8E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1CE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FE31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3FA8891D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BDFC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B9E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B0A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CB35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457F391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0F11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D7A6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DE86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ABF7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1799069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84B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A23A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182/2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65AB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Swołowo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3F0C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1322E87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FACB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1059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224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BB3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EB6A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7833FD43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BF2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0B99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CDD2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DE2D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7858217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87E52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169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F1D0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100/1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8715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24AB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688A4D8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8E92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4B6F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101/1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BCDA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CD0F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6E44CC8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D292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B9B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216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0DD8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F1AD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55D1A97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6E92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C3BB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AAEB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CC1C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3ECBCBA8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FBF8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2A05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FED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97FE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0AD0289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0BBA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DF4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50/3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E4AD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9B56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3A6223CC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5D2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0760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259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5C3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B290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11399C5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27A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2ADC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40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273C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07F1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30EDAE05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F3B3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FEB7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211/3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6A4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1F4E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74DB48F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B6B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2FCC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41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7E23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365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133FCF9A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B8BB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179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DC4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1FEA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39C4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6C543D9E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BFF1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50AE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8CE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CEC5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4F9BC2CB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CC48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CE2F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237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ACDF5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EF6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7F8A87D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CBC1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182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953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546C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9700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5735F2F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9324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183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A56B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26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D4F32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416A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1D0BC4D1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6AF9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184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B2719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AB7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F09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1CE2DED6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A4D1B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185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F41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255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C72F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437F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193074E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B79C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186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BBE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207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852A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6DB1C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0CEB8347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0759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187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BEEE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246/3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82374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4DA6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0D7B8019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7F6D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188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44FFF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246/4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B99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58210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6EDEB290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E0237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189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7EE9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256/1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9054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D2AC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51BC55F4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26D6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190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FC891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256/2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E4103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DDDE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  <w:tr w:rsidR="00DD260A" w:rsidRPr="00DD260A" w14:paraId="4B4A275C" w14:textId="77777777" w:rsidTr="00B96309">
        <w:trPr>
          <w:jc w:val="center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A565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color w:val="000000"/>
                <w:sz w:val="21"/>
                <w:szCs w:val="21"/>
              </w:rPr>
              <w:t>191</w:t>
            </w:r>
          </w:p>
        </w:tc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F4C9A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256/3</w:t>
            </w:r>
          </w:p>
        </w:tc>
        <w:tc>
          <w:tcPr>
            <w:tcW w:w="17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9998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Gać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33A8D" w14:textId="77777777" w:rsidR="00DD260A" w:rsidRPr="00DD260A" w:rsidRDefault="00DD260A" w:rsidP="007E7BA5">
            <w:pPr>
              <w:spacing w:before="40" w:after="40" w:line="256" w:lineRule="auto"/>
              <w:rPr>
                <w:rFonts w:ascii="Arial" w:hAnsi="Arial" w:cs="Arial"/>
                <w:sz w:val="21"/>
                <w:szCs w:val="21"/>
              </w:rPr>
            </w:pPr>
            <w:r w:rsidRPr="00DD260A">
              <w:rPr>
                <w:rFonts w:ascii="Arial" w:hAnsi="Arial" w:cs="Arial"/>
                <w:sz w:val="21"/>
                <w:szCs w:val="21"/>
              </w:rPr>
              <w:t>Słupsk</w:t>
            </w:r>
          </w:p>
        </w:tc>
      </w:tr>
    </w:tbl>
    <w:p w14:paraId="7CFA5BCD" w14:textId="77777777" w:rsidR="00B96309" w:rsidRDefault="00B96309" w:rsidP="007E7BA5">
      <w:pPr>
        <w:sectPr w:rsidR="00B96309" w:rsidSect="00B96309">
          <w:type w:val="continuous"/>
          <w:pgSz w:w="11906" w:h="16838"/>
          <w:pgMar w:top="1417" w:right="1417" w:bottom="1417" w:left="1417" w:header="340" w:footer="565" w:gutter="0"/>
          <w:cols w:num="2" w:space="708"/>
          <w:titlePg/>
          <w:docGrid w:linePitch="360"/>
        </w:sectPr>
      </w:pPr>
    </w:p>
    <w:p w14:paraId="0FFEC7AC" w14:textId="70D1D986" w:rsidR="000D6403" w:rsidRPr="009941EB" w:rsidRDefault="000D6403" w:rsidP="007E7BA5"/>
    <w:sectPr w:rsidR="000D6403" w:rsidRPr="009941EB" w:rsidSect="00B96309">
      <w:type w:val="continuous"/>
      <w:pgSz w:w="11906" w:h="16838"/>
      <w:pgMar w:top="1417" w:right="1417" w:bottom="1417" w:left="1417" w:header="340" w:footer="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AEA83" w14:textId="77777777" w:rsidR="00DD506C" w:rsidRDefault="00DD506C" w:rsidP="000F38F9">
      <w:pPr>
        <w:spacing w:after="0" w:line="240" w:lineRule="auto"/>
      </w:pPr>
      <w:r>
        <w:separator/>
      </w:r>
    </w:p>
  </w:endnote>
  <w:endnote w:type="continuationSeparator" w:id="0">
    <w:p w14:paraId="2B4D955C" w14:textId="77777777" w:rsidR="00DD506C" w:rsidRDefault="00DD506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RWE">
    <w:charset w:val="00"/>
    <w:family w:val="auto"/>
    <w:pitch w:val="variable"/>
    <w:sig w:usb0="A000002F" w:usb1="5000204A" w:usb2="00000000" w:usb3="00000000" w:csb0="00000093" w:csb1="00000000"/>
  </w:font>
  <w:font w:name="RWE Sans">
    <w:altName w:val="Calibri"/>
    <w:charset w:val="00"/>
    <w:family w:val="swiss"/>
    <w:pitch w:val="variable"/>
    <w:sig w:usb0="A10000EF" w:usb1="5000207B" w:usb2="00000008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Xerox Serif Wide">
    <w:altName w:val="Times New Roman"/>
    <w:charset w:val="EE"/>
    <w:family w:val="roman"/>
    <w:pitch w:val="variable"/>
    <w:sig w:usb0="00000003" w:usb1="00000000" w:usb2="00000000" w:usb3="00000000" w:csb0="00000001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5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FBA69C" w14:textId="77777777" w:rsidR="00B96309" w:rsidRPr="009E03CC" w:rsidRDefault="00B96309" w:rsidP="00B9630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BA19003" w14:textId="169A1E22" w:rsidR="001F489F" w:rsidRPr="00B96309" w:rsidRDefault="00B96309" w:rsidP="00B96309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420.9</w:t>
    </w:r>
    <w:r w:rsidRPr="009E03CC">
      <w:rPr>
        <w:rFonts w:ascii="Arial" w:hAnsi="Arial" w:cs="Arial"/>
        <w:sz w:val="18"/>
        <w:szCs w:val="18"/>
        <w:lang w:val="en-US"/>
      </w:rPr>
      <w:t>.2022.AJ.</w:t>
    </w:r>
    <w:r>
      <w:rPr>
        <w:rFonts w:ascii="Arial" w:hAnsi="Arial" w:cs="Arial"/>
        <w:sz w:val="18"/>
        <w:szCs w:val="18"/>
        <w:lang w:val="en-US"/>
      </w:rPr>
      <w:t>28</w:t>
    </w:r>
    <w:r w:rsidRPr="009E03CC">
      <w:rPr>
        <w:rFonts w:ascii="Arial" w:hAnsi="Arial" w:cs="Arial"/>
        <w:sz w:val="18"/>
        <w:szCs w:val="18"/>
        <w:lang w:val="en-US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8B13E" w14:textId="77777777" w:rsidR="00DD506C" w:rsidRDefault="00DD506C" w:rsidP="000F38F9">
      <w:pPr>
        <w:spacing w:after="0" w:line="240" w:lineRule="auto"/>
      </w:pPr>
      <w:r>
        <w:separator/>
      </w:r>
    </w:p>
  </w:footnote>
  <w:footnote w:type="continuationSeparator" w:id="0">
    <w:p w14:paraId="707E2BA0" w14:textId="77777777" w:rsidR="00DD506C" w:rsidRDefault="00DD506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F16423B0"/>
    <w:styleLink w:val="WW8Num8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</w:lvl>
    <w:lvl w:ilvl="2">
      <w:start w:val="1"/>
      <w:numFmt w:val="decimal"/>
      <w:isLgl/>
      <w:lvlText w:val="%1.%2.%3."/>
      <w:lvlJc w:val="left"/>
      <w:pPr>
        <w:ind w:left="1437" w:hanging="720"/>
      </w:pPr>
    </w:lvl>
    <w:lvl w:ilvl="3">
      <w:start w:val="1"/>
      <w:numFmt w:val="decimal"/>
      <w:isLgl/>
      <w:lvlText w:val="%1.%2.%3.%4."/>
      <w:lvlJc w:val="left"/>
      <w:pPr>
        <w:ind w:left="1797" w:hanging="1080"/>
      </w:pPr>
    </w:lvl>
    <w:lvl w:ilvl="4">
      <w:start w:val="1"/>
      <w:numFmt w:val="decimal"/>
      <w:isLgl/>
      <w:lvlText w:val="%1.%2.%3.%4.%5."/>
      <w:lvlJc w:val="left"/>
      <w:pPr>
        <w:ind w:left="2157" w:hanging="1440"/>
      </w:pPr>
    </w:lvl>
    <w:lvl w:ilvl="5">
      <w:start w:val="1"/>
      <w:numFmt w:val="decimal"/>
      <w:isLgl/>
      <w:lvlText w:val="%1.%2.%3.%4.%5.%6."/>
      <w:lvlJc w:val="left"/>
      <w:pPr>
        <w:ind w:left="2157" w:hanging="1440"/>
      </w:pPr>
    </w:lvl>
    <w:lvl w:ilvl="6">
      <w:start w:val="1"/>
      <w:numFmt w:val="decimal"/>
      <w:isLgl/>
      <w:lvlText w:val="%1.%2.%3.%4.%5.%6.%7."/>
      <w:lvlJc w:val="left"/>
      <w:pPr>
        <w:ind w:left="2517" w:hanging="1800"/>
      </w:p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</w:lvl>
  </w:abstractNum>
  <w:abstractNum w:abstractNumId="2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8" w15:restartNumberingAfterBreak="0">
    <w:nsid w:val="244C360A"/>
    <w:multiLevelType w:val="hybridMultilevel"/>
    <w:tmpl w:val="5A525AA6"/>
    <w:styleLink w:val="WW8Num141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D6005"/>
    <w:multiLevelType w:val="hybridMultilevel"/>
    <w:tmpl w:val="BD0ADB5E"/>
    <w:styleLink w:val="WW8Num1511"/>
    <w:lvl w:ilvl="0" w:tplc="ACAE3D0C">
      <w:start w:val="1"/>
      <w:numFmt w:val="decimal"/>
      <w:pStyle w:val="Nagwek4a"/>
      <w:lvlText w:val="[%1]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pStyle w:val="Nagwek4a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60A18"/>
    <w:multiLevelType w:val="hybridMultilevel"/>
    <w:tmpl w:val="34AAB772"/>
    <w:lvl w:ilvl="0" w:tplc="44060A44">
      <w:start w:val="1"/>
      <w:numFmt w:val="bullet"/>
      <w:pStyle w:val="BTI-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E26F4E"/>
    <w:multiLevelType w:val="hybridMultilevel"/>
    <w:tmpl w:val="1EC2806A"/>
    <w:styleLink w:val="WW8Num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4" w15:restartNumberingAfterBreak="0">
    <w:nsid w:val="3FB7186B"/>
    <w:multiLevelType w:val="hybridMultilevel"/>
    <w:tmpl w:val="AE744BDE"/>
    <w:styleLink w:val="WW8Num1211"/>
    <w:lvl w:ilvl="0" w:tplc="6EDAFC1C">
      <w:start w:val="1"/>
      <w:numFmt w:val="none"/>
      <w:pStyle w:val="Styl1"/>
      <w:lvlText w:val="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437B1AB2"/>
    <w:multiLevelType w:val="multilevel"/>
    <w:tmpl w:val="4DF059AA"/>
    <w:styleLink w:val="WWNum321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2A2B69"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Calibri" w:hAnsi="Calibri" w:cs="Calibri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."/>
      <w:lvlJc w:val="left"/>
      <w:pPr>
        <w:tabs>
          <w:tab w:val="num" w:pos="2214"/>
        </w:tabs>
        <w:ind w:left="1782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8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960" w:hanging="1440"/>
      </w:pPr>
    </w:lvl>
  </w:abstractNum>
  <w:abstractNum w:abstractNumId="17" w15:restartNumberingAfterBreak="0">
    <w:nsid w:val="48105E33"/>
    <w:multiLevelType w:val="hybridMultilevel"/>
    <w:tmpl w:val="14543EC8"/>
    <w:styleLink w:val="WW8Num3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C032B"/>
    <w:multiLevelType w:val="hybridMultilevel"/>
    <w:tmpl w:val="D53296B0"/>
    <w:styleLink w:val="WW8Num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200FF5"/>
    <w:multiLevelType w:val="hybridMultilevel"/>
    <w:tmpl w:val="7668F9BA"/>
    <w:styleLink w:val="WW8Num92"/>
    <w:lvl w:ilvl="0" w:tplc="1346DD18">
      <w:start w:val="1"/>
      <w:numFmt w:val="decimal"/>
      <w:pStyle w:val="Spiszacznikw"/>
      <w:lvlText w:val="[%1]"/>
      <w:lvlJc w:val="left"/>
      <w:pPr>
        <w:tabs>
          <w:tab w:val="num" w:pos="1134"/>
        </w:tabs>
        <w:ind w:left="1134" w:hanging="567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pStyle w:val="Spiszacznikw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DB0B13"/>
    <w:multiLevelType w:val="hybridMultilevel"/>
    <w:tmpl w:val="84680A4C"/>
    <w:styleLink w:val="WW8Num9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C22BC5"/>
    <w:multiLevelType w:val="multilevel"/>
    <w:tmpl w:val="6616AEF2"/>
    <w:styleLink w:val="WW8Num1311"/>
    <w:lvl w:ilvl="0">
      <w:start w:val="1"/>
      <w:numFmt w:val="decimal"/>
      <w:lvlText w:val="[%1]"/>
      <w:lvlJc w:val="left"/>
      <w:pPr>
        <w:tabs>
          <w:tab w:val="num" w:pos="1134"/>
        </w:tabs>
        <w:ind w:left="1134" w:hanging="1134"/>
      </w:pPr>
      <w:rPr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1134" w:hanging="77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24" w15:restartNumberingAfterBreak="0">
    <w:nsid w:val="59C344FD"/>
    <w:multiLevelType w:val="hybridMultilevel"/>
    <w:tmpl w:val="9D043364"/>
    <w:styleLink w:val="WW8Num2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26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26048"/>
    <w:multiLevelType w:val="multilevel"/>
    <w:tmpl w:val="21E00A32"/>
    <w:styleLink w:val="WW8Num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pPr>
        <w:ind w:left="0" w:firstLine="0"/>
      </w:pPr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29" w15:restartNumberingAfterBreak="0">
    <w:nsid w:val="6694026A"/>
    <w:multiLevelType w:val="hybridMultilevel"/>
    <w:tmpl w:val="4B22B3B8"/>
    <w:styleLink w:val="WW8Num101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9B0D57"/>
    <w:multiLevelType w:val="hybridMultilevel"/>
    <w:tmpl w:val="0916DCFA"/>
    <w:styleLink w:val="WW8Num102"/>
    <w:lvl w:ilvl="0" w:tplc="EB72F6BA">
      <w:start w:val="1"/>
      <w:numFmt w:val="bullet"/>
      <w:pStyle w:val="PuntoryAmbiens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5001B">
      <w:start w:val="1"/>
      <w:numFmt w:val="lowerRoman"/>
      <w:pStyle w:val="PuntoryAmbiens"/>
      <w:lvlText w:val="%3."/>
      <w:lvlJc w:val="right"/>
      <w:pPr>
        <w:tabs>
          <w:tab w:val="num" w:pos="3294"/>
        </w:tabs>
        <w:ind w:left="3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/>
        <w:sz w:val="18"/>
      </w:rPr>
    </w:lvl>
  </w:abstractNum>
  <w:abstractNum w:abstractNumId="33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pPr>
        <w:ind w:left="0" w:firstLine="0"/>
      </w:pPr>
      <w:rPr>
        <w:rFonts w:ascii="Symbol" w:hAnsi="Symbol" w:cs="StarSymbol, 'Arial Unicode MS'"/>
        <w:sz w:val="18"/>
        <w:szCs w:val="18"/>
      </w:rPr>
    </w:lvl>
  </w:abstractNum>
  <w:abstractNum w:abstractNumId="34" w15:restartNumberingAfterBreak="0">
    <w:nsid w:val="76B421D0"/>
    <w:multiLevelType w:val="singleLevel"/>
    <w:tmpl w:val="14123A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1"/>
        <w:szCs w:val="21"/>
      </w:rPr>
    </w:lvl>
  </w:abstractNum>
  <w:num w:numId="1" w16cid:durableId="1262295457">
    <w:abstractNumId w:val="5"/>
  </w:num>
  <w:num w:numId="2" w16cid:durableId="791166825">
    <w:abstractNumId w:val="34"/>
  </w:num>
  <w:num w:numId="3" w16cid:durableId="643778843">
    <w:abstractNumId w:val="16"/>
  </w:num>
  <w:num w:numId="4" w16cid:durableId="452092958">
    <w:abstractNumId w:val="27"/>
  </w:num>
  <w:num w:numId="5" w16cid:durableId="201988260">
    <w:abstractNumId w:val="0"/>
  </w:num>
  <w:num w:numId="6" w16cid:durableId="333266306">
    <w:abstractNumId w:val="19"/>
  </w:num>
  <w:num w:numId="7" w16cid:durableId="2097676959">
    <w:abstractNumId w:val="14"/>
  </w:num>
  <w:num w:numId="8" w16cid:durableId="1781299959">
    <w:abstractNumId w:val="9"/>
  </w:num>
  <w:num w:numId="9" w16cid:durableId="1062371269">
    <w:abstractNumId w:val="30"/>
  </w:num>
  <w:num w:numId="10" w16cid:durableId="746652450">
    <w:abstractNumId w:val="31"/>
  </w:num>
  <w:num w:numId="11" w16cid:durableId="1416125403">
    <w:abstractNumId w:val="11"/>
  </w:num>
  <w:num w:numId="12" w16cid:durableId="258104245">
    <w:abstractNumId w:val="1"/>
  </w:num>
  <w:num w:numId="13" w16cid:durableId="2052681311">
    <w:abstractNumId w:val="2"/>
  </w:num>
  <w:num w:numId="14" w16cid:durableId="350692916">
    <w:abstractNumId w:val="3"/>
  </w:num>
  <w:num w:numId="15" w16cid:durableId="1293247702">
    <w:abstractNumId w:val="4"/>
  </w:num>
  <w:num w:numId="16" w16cid:durableId="682784483">
    <w:abstractNumId w:val="6"/>
  </w:num>
  <w:num w:numId="17" w16cid:durableId="880703528">
    <w:abstractNumId w:val="7"/>
  </w:num>
  <w:num w:numId="18" w16cid:durableId="1655528637">
    <w:abstractNumId w:val="8"/>
  </w:num>
  <w:num w:numId="19" w16cid:durableId="2008288425">
    <w:abstractNumId w:val="10"/>
  </w:num>
  <w:num w:numId="20" w16cid:durableId="1436557028">
    <w:abstractNumId w:val="12"/>
  </w:num>
  <w:num w:numId="21" w16cid:durableId="1529220653">
    <w:abstractNumId w:val="13"/>
  </w:num>
  <w:num w:numId="22" w16cid:durableId="416177204">
    <w:abstractNumId w:val="15"/>
  </w:num>
  <w:num w:numId="23" w16cid:durableId="1959413281">
    <w:abstractNumId w:val="17"/>
  </w:num>
  <w:num w:numId="24" w16cid:durableId="272564763">
    <w:abstractNumId w:val="18"/>
  </w:num>
  <w:num w:numId="25" w16cid:durableId="1925532939">
    <w:abstractNumId w:val="20"/>
  </w:num>
  <w:num w:numId="26" w16cid:durableId="1415129330">
    <w:abstractNumId w:val="21"/>
  </w:num>
  <w:num w:numId="27" w16cid:durableId="330648444">
    <w:abstractNumId w:val="22"/>
  </w:num>
  <w:num w:numId="28" w16cid:durableId="319583432">
    <w:abstractNumId w:val="23"/>
  </w:num>
  <w:num w:numId="29" w16cid:durableId="1611281182">
    <w:abstractNumId w:val="24"/>
  </w:num>
  <w:num w:numId="30" w16cid:durableId="824667509">
    <w:abstractNumId w:val="25"/>
  </w:num>
  <w:num w:numId="31" w16cid:durableId="1996570323">
    <w:abstractNumId w:val="26"/>
  </w:num>
  <w:num w:numId="32" w16cid:durableId="1508053701">
    <w:abstractNumId w:val="28"/>
  </w:num>
  <w:num w:numId="33" w16cid:durableId="975647602">
    <w:abstractNumId w:val="29"/>
  </w:num>
  <w:num w:numId="34" w16cid:durableId="1252084596">
    <w:abstractNumId w:val="32"/>
  </w:num>
  <w:num w:numId="35" w16cid:durableId="1533691260">
    <w:abstractNumId w:val="3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23058"/>
    <w:rsid w:val="00037C21"/>
    <w:rsid w:val="00043663"/>
    <w:rsid w:val="00050E5D"/>
    <w:rsid w:val="00057442"/>
    <w:rsid w:val="000A79C3"/>
    <w:rsid w:val="000D6403"/>
    <w:rsid w:val="000D6CFC"/>
    <w:rsid w:val="000F3813"/>
    <w:rsid w:val="000F38F9"/>
    <w:rsid w:val="000F6CE1"/>
    <w:rsid w:val="00125329"/>
    <w:rsid w:val="00134848"/>
    <w:rsid w:val="00152CA5"/>
    <w:rsid w:val="00162420"/>
    <w:rsid w:val="00175D69"/>
    <w:rsid w:val="001766D0"/>
    <w:rsid w:val="00181220"/>
    <w:rsid w:val="001A12FD"/>
    <w:rsid w:val="001B6170"/>
    <w:rsid w:val="001C3D76"/>
    <w:rsid w:val="001D73E3"/>
    <w:rsid w:val="001E0106"/>
    <w:rsid w:val="001E5D3D"/>
    <w:rsid w:val="001F489F"/>
    <w:rsid w:val="002043D6"/>
    <w:rsid w:val="00206E8F"/>
    <w:rsid w:val="002078CB"/>
    <w:rsid w:val="00221F98"/>
    <w:rsid w:val="00225414"/>
    <w:rsid w:val="00234997"/>
    <w:rsid w:val="0024534D"/>
    <w:rsid w:val="00265913"/>
    <w:rsid w:val="00292828"/>
    <w:rsid w:val="002A2117"/>
    <w:rsid w:val="002C018D"/>
    <w:rsid w:val="002C28AF"/>
    <w:rsid w:val="002E195E"/>
    <w:rsid w:val="002F3587"/>
    <w:rsid w:val="002F7BD9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90E4A"/>
    <w:rsid w:val="00393829"/>
    <w:rsid w:val="0039383E"/>
    <w:rsid w:val="003B53EB"/>
    <w:rsid w:val="003C127D"/>
    <w:rsid w:val="003F14C8"/>
    <w:rsid w:val="004200CE"/>
    <w:rsid w:val="0042525B"/>
    <w:rsid w:val="00425F85"/>
    <w:rsid w:val="00437FEE"/>
    <w:rsid w:val="00476E20"/>
    <w:rsid w:val="00482AC8"/>
    <w:rsid w:val="004959AC"/>
    <w:rsid w:val="004A2F36"/>
    <w:rsid w:val="004D0FA6"/>
    <w:rsid w:val="004E165F"/>
    <w:rsid w:val="004F1C32"/>
    <w:rsid w:val="00522C1A"/>
    <w:rsid w:val="0054781B"/>
    <w:rsid w:val="00557FD4"/>
    <w:rsid w:val="005835AA"/>
    <w:rsid w:val="00594732"/>
    <w:rsid w:val="005A3951"/>
    <w:rsid w:val="005B2D6A"/>
    <w:rsid w:val="005C7609"/>
    <w:rsid w:val="005D6AEF"/>
    <w:rsid w:val="005E1CC4"/>
    <w:rsid w:val="005E22F9"/>
    <w:rsid w:val="005F4F3B"/>
    <w:rsid w:val="0062060B"/>
    <w:rsid w:val="0062316B"/>
    <w:rsid w:val="00626F39"/>
    <w:rsid w:val="00633F2F"/>
    <w:rsid w:val="00641B19"/>
    <w:rsid w:val="006657C0"/>
    <w:rsid w:val="006F6CDB"/>
    <w:rsid w:val="00700C6B"/>
    <w:rsid w:val="007028D9"/>
    <w:rsid w:val="00705E77"/>
    <w:rsid w:val="00721AE7"/>
    <w:rsid w:val="00730DE9"/>
    <w:rsid w:val="00733A2B"/>
    <w:rsid w:val="0075095D"/>
    <w:rsid w:val="00762D7D"/>
    <w:rsid w:val="00766503"/>
    <w:rsid w:val="00781E36"/>
    <w:rsid w:val="00784DA3"/>
    <w:rsid w:val="007876CB"/>
    <w:rsid w:val="007A5830"/>
    <w:rsid w:val="007A7EBB"/>
    <w:rsid w:val="007B5595"/>
    <w:rsid w:val="007C3E2E"/>
    <w:rsid w:val="007D7C22"/>
    <w:rsid w:val="007E1C95"/>
    <w:rsid w:val="007E28EB"/>
    <w:rsid w:val="007E7BA5"/>
    <w:rsid w:val="008053E2"/>
    <w:rsid w:val="00812CEA"/>
    <w:rsid w:val="008447B3"/>
    <w:rsid w:val="0085274A"/>
    <w:rsid w:val="008A4B02"/>
    <w:rsid w:val="008B11F9"/>
    <w:rsid w:val="008B6E97"/>
    <w:rsid w:val="008D77DE"/>
    <w:rsid w:val="009301BF"/>
    <w:rsid w:val="00951C0C"/>
    <w:rsid w:val="00955AE5"/>
    <w:rsid w:val="00961420"/>
    <w:rsid w:val="0096370D"/>
    <w:rsid w:val="009941EB"/>
    <w:rsid w:val="009949ED"/>
    <w:rsid w:val="009C173B"/>
    <w:rsid w:val="009E03CC"/>
    <w:rsid w:val="009E5CA9"/>
    <w:rsid w:val="009F7301"/>
    <w:rsid w:val="00A02C4F"/>
    <w:rsid w:val="00A15F3E"/>
    <w:rsid w:val="00A20FE6"/>
    <w:rsid w:val="00A31B45"/>
    <w:rsid w:val="00A33626"/>
    <w:rsid w:val="00A60CFD"/>
    <w:rsid w:val="00A61476"/>
    <w:rsid w:val="00A64030"/>
    <w:rsid w:val="00A66F4C"/>
    <w:rsid w:val="00A76181"/>
    <w:rsid w:val="00A9313E"/>
    <w:rsid w:val="00AE1E84"/>
    <w:rsid w:val="00AF0B90"/>
    <w:rsid w:val="00B16E98"/>
    <w:rsid w:val="00B35C46"/>
    <w:rsid w:val="00B502B2"/>
    <w:rsid w:val="00B60D65"/>
    <w:rsid w:val="00B86EF5"/>
    <w:rsid w:val="00B96309"/>
    <w:rsid w:val="00B977DC"/>
    <w:rsid w:val="00BC407A"/>
    <w:rsid w:val="00BD0784"/>
    <w:rsid w:val="00C106CC"/>
    <w:rsid w:val="00C15C8B"/>
    <w:rsid w:val="00C16FA2"/>
    <w:rsid w:val="00C467A7"/>
    <w:rsid w:val="00C55BE0"/>
    <w:rsid w:val="00C5600D"/>
    <w:rsid w:val="00C649AE"/>
    <w:rsid w:val="00C853F3"/>
    <w:rsid w:val="00CA4D7E"/>
    <w:rsid w:val="00CF136F"/>
    <w:rsid w:val="00D014CC"/>
    <w:rsid w:val="00D06763"/>
    <w:rsid w:val="00D16970"/>
    <w:rsid w:val="00D173B8"/>
    <w:rsid w:val="00D26CC4"/>
    <w:rsid w:val="00D32B28"/>
    <w:rsid w:val="00D401B3"/>
    <w:rsid w:val="00D47B4A"/>
    <w:rsid w:val="00D556EF"/>
    <w:rsid w:val="00D971E8"/>
    <w:rsid w:val="00DA1DD6"/>
    <w:rsid w:val="00DD260A"/>
    <w:rsid w:val="00DD506C"/>
    <w:rsid w:val="00DE3A1E"/>
    <w:rsid w:val="00E1523D"/>
    <w:rsid w:val="00E1684D"/>
    <w:rsid w:val="00E37929"/>
    <w:rsid w:val="00E40E5E"/>
    <w:rsid w:val="00E5354F"/>
    <w:rsid w:val="00E635AE"/>
    <w:rsid w:val="00E732DF"/>
    <w:rsid w:val="00E75375"/>
    <w:rsid w:val="00E91778"/>
    <w:rsid w:val="00EB38F2"/>
    <w:rsid w:val="00EC07A0"/>
    <w:rsid w:val="00EE1D1A"/>
    <w:rsid w:val="00EE35AD"/>
    <w:rsid w:val="00EE7887"/>
    <w:rsid w:val="00EE7BA2"/>
    <w:rsid w:val="00F1050B"/>
    <w:rsid w:val="00F27D06"/>
    <w:rsid w:val="00F318C7"/>
    <w:rsid w:val="00F31C60"/>
    <w:rsid w:val="00F4016B"/>
    <w:rsid w:val="00F80E05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305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2">
    <w:name w:val="heading 2"/>
    <w:basedOn w:val="Nagwek1"/>
    <w:next w:val="Tekcior"/>
    <w:link w:val="Nagwek2Znak"/>
    <w:autoRedefine/>
    <w:uiPriority w:val="9"/>
    <w:semiHidden/>
    <w:unhideWhenUsed/>
    <w:qFormat/>
    <w:rsid w:val="00DD260A"/>
    <w:pPr>
      <w:keepLines/>
      <w:widowControl w:val="0"/>
      <w:tabs>
        <w:tab w:val="num" w:pos="567"/>
        <w:tab w:val="num" w:pos="1134"/>
      </w:tabs>
      <w:overflowPunct/>
      <w:autoSpaceDE/>
      <w:autoSpaceDN/>
      <w:adjustRightInd/>
      <w:spacing w:before="100" w:beforeAutospacing="1" w:after="240" w:line="360" w:lineRule="auto"/>
      <w:ind w:left="567" w:hanging="567"/>
      <w:jc w:val="both"/>
      <w:textAlignment w:val="auto"/>
      <w:outlineLvl w:val="1"/>
    </w:pPr>
    <w:rPr>
      <w:rFonts w:ascii="Calibri" w:hAnsi="Calibri" w:cs="Arial"/>
      <w:bCs w:val="0"/>
      <w:color w:val="2A2B69"/>
      <w:kern w:val="28"/>
      <w:sz w:val="22"/>
      <w:szCs w:val="22"/>
    </w:rPr>
  </w:style>
  <w:style w:type="paragraph" w:styleId="Nagwek3">
    <w:name w:val="heading 3"/>
    <w:basedOn w:val="Nagwek2"/>
    <w:next w:val="Tekcior"/>
    <w:link w:val="Nagwek3Znak"/>
    <w:autoRedefine/>
    <w:uiPriority w:val="9"/>
    <w:semiHidden/>
    <w:unhideWhenUsed/>
    <w:qFormat/>
    <w:rsid w:val="00DD260A"/>
    <w:pPr>
      <w:tabs>
        <w:tab w:val="clear" w:pos="567"/>
        <w:tab w:val="left" w:pos="284"/>
      </w:tabs>
      <w:ind w:left="0" w:firstLine="0"/>
      <w:outlineLvl w:val="2"/>
    </w:pPr>
  </w:style>
  <w:style w:type="paragraph" w:styleId="Nagwek4">
    <w:name w:val="heading 4"/>
    <w:basedOn w:val="Nagwek3"/>
    <w:next w:val="Normalny"/>
    <w:link w:val="Nagwek4Znak"/>
    <w:uiPriority w:val="9"/>
    <w:semiHidden/>
    <w:unhideWhenUsed/>
    <w:qFormat/>
    <w:rsid w:val="00DD260A"/>
    <w:pPr>
      <w:ind w:left="1276" w:hanging="1276"/>
      <w:outlineLvl w:val="3"/>
    </w:pPr>
  </w:style>
  <w:style w:type="paragraph" w:styleId="Nagwek5">
    <w:name w:val="heading 5"/>
    <w:basedOn w:val="Nagwek4"/>
    <w:next w:val="Normalny"/>
    <w:link w:val="Nagwek5Znak"/>
    <w:semiHidden/>
    <w:unhideWhenUsed/>
    <w:qFormat/>
    <w:rsid w:val="00DD260A"/>
    <w:pPr>
      <w:ind w:left="2127" w:hanging="1134"/>
      <w:outlineLvl w:val="4"/>
    </w:p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60A"/>
    <w:pPr>
      <w:numPr>
        <w:ilvl w:val="5"/>
        <w:numId w:val="4"/>
      </w:numPr>
      <w:spacing w:before="240" w:after="60" w:line="360" w:lineRule="auto"/>
      <w:jc w:val="both"/>
      <w:outlineLvl w:val="5"/>
    </w:pPr>
    <w:rPr>
      <w:rFonts w:eastAsia="Times New Roman" w:cstheme="minorHAnsi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DD260A"/>
    <w:pPr>
      <w:numPr>
        <w:ilvl w:val="6"/>
        <w:numId w:val="4"/>
      </w:numPr>
      <w:spacing w:before="240" w:after="60" w:line="360" w:lineRule="auto"/>
      <w:jc w:val="both"/>
      <w:outlineLvl w:val="6"/>
    </w:pPr>
    <w:rPr>
      <w:rFonts w:eastAsia="Times New Roman" w:cstheme="minorHAnsi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DD260A"/>
    <w:pPr>
      <w:numPr>
        <w:ilvl w:val="7"/>
        <w:numId w:val="4"/>
      </w:numPr>
      <w:spacing w:before="240" w:after="60" w:line="360" w:lineRule="auto"/>
      <w:jc w:val="both"/>
      <w:outlineLvl w:val="7"/>
    </w:pPr>
    <w:rPr>
      <w:rFonts w:eastAsia="Times New Roman" w:cstheme="minorHAnsi"/>
      <w:i/>
      <w:iCs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DD260A"/>
    <w:pPr>
      <w:numPr>
        <w:ilvl w:val="8"/>
        <w:numId w:val="4"/>
      </w:numPr>
      <w:spacing w:before="240" w:after="60" w:line="360" w:lineRule="auto"/>
      <w:jc w:val="both"/>
      <w:outlineLvl w:val="8"/>
    </w:pPr>
    <w:rPr>
      <w:rFonts w:ascii="Cambria" w:eastAsia="Times New Roman" w:hAnsi="Cambria" w:cstheme="minorHAns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,Akapit z listą1,Numerowanie,BulletC,normalny tekst,Akapit z listą2,Akapit z listą4,Liste à puces retrait droite,List Paragraph,Z lewej:  0,63 cm,Wysunięcie:  0,Akapit z listą3,Akapit z listą11,PZI-AK_LISTA"/>
    <w:basedOn w:val="Normalny"/>
    <w:link w:val="AkapitzlistZnak"/>
    <w:uiPriority w:val="99"/>
    <w:qFormat/>
    <w:rsid w:val="000D6403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955AE5"/>
    <w:pPr>
      <w:suppressAutoHyphens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265913"/>
    <w:rPr>
      <w:rFonts w:cs="Times New Roman"/>
    </w:rPr>
  </w:style>
  <w:style w:type="character" w:customStyle="1" w:styleId="highlight">
    <w:name w:val="highlight"/>
    <w:basedOn w:val="Domylnaczcionkaakapitu"/>
    <w:rsid w:val="00265913"/>
    <w:rPr>
      <w:rFonts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23058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Liste à puces retrait droite Znak,List Paragraph Znak,Z lewej:  0 Znak,63 cm Znak"/>
    <w:link w:val="Akapitzlist"/>
    <w:uiPriority w:val="34"/>
    <w:qFormat/>
    <w:rsid w:val="00023058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60A"/>
    <w:rPr>
      <w:rFonts w:eastAsia="Times New Roman" w:cstheme="minorHAns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DD260A"/>
    <w:rPr>
      <w:rFonts w:eastAsia="Times New Roman" w:cstheme="minorHAnsi"/>
      <w:sz w:val="22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DD260A"/>
    <w:rPr>
      <w:rFonts w:eastAsia="Times New Roman" w:cstheme="minorHAnsi"/>
      <w:i/>
      <w:iCs/>
      <w:sz w:val="22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DD260A"/>
    <w:rPr>
      <w:rFonts w:ascii="Cambria" w:eastAsia="Times New Roman" w:hAnsi="Cambria" w:cstheme="minorHAnsi"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DD260A"/>
    <w:rPr>
      <w:color w:val="800080"/>
      <w:u w:val="single"/>
    </w:rPr>
  </w:style>
  <w:style w:type="character" w:styleId="HTML-cytat">
    <w:name w:val="HTML Cite"/>
    <w:uiPriority w:val="99"/>
    <w:semiHidden/>
    <w:unhideWhenUsed/>
    <w:rsid w:val="00DD260A"/>
    <w:rPr>
      <w:rFonts w:ascii="Times New Roman" w:hAnsi="Times New Roman" w:cs="Times New Roman" w:hint="default"/>
      <w:i/>
      <w:iCs/>
    </w:rPr>
  </w:style>
  <w:style w:type="paragraph" w:customStyle="1" w:styleId="Tekcior">
    <w:name w:val="Tekścior"/>
    <w:basedOn w:val="Normalny"/>
    <w:link w:val="TekciorZnak"/>
    <w:autoRedefine/>
    <w:uiPriority w:val="99"/>
    <w:rsid w:val="00DD260A"/>
    <w:pPr>
      <w:spacing w:after="0" w:line="360" w:lineRule="auto"/>
      <w:ind w:left="720" w:hanging="360"/>
      <w:jc w:val="both"/>
    </w:pPr>
    <w:rPr>
      <w:rFonts w:eastAsia="Times New Roman" w:cs="Arial"/>
      <w:bCs/>
      <w:kern w:val="28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DD26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nsolas" w:eastAsia="Times New Roman" w:hAnsi="Consolas" w:cstheme="minorHAnsi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DD260A"/>
    <w:rPr>
      <w:rFonts w:ascii="Consolas" w:eastAsia="Times New Roman" w:hAnsi="Consolas" w:cstheme="minorHAnsi"/>
    </w:rPr>
  </w:style>
  <w:style w:type="paragraph" w:customStyle="1" w:styleId="msonormal0">
    <w:name w:val="msonormal"/>
    <w:basedOn w:val="Normalny"/>
    <w:uiPriority w:val="99"/>
    <w:rsid w:val="00DD260A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260A"/>
    <w:pPr>
      <w:spacing w:after="0" w:line="360" w:lineRule="auto"/>
      <w:jc w:val="both"/>
    </w:pPr>
    <w:rPr>
      <w:rFonts w:eastAsia="Times New Roman" w:cstheme="minorHAnsi"/>
      <w:szCs w:val="20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DD260A"/>
    <w:pPr>
      <w:spacing w:after="0" w:line="360" w:lineRule="auto"/>
      <w:ind w:left="240" w:hanging="240"/>
      <w:jc w:val="both"/>
    </w:pPr>
    <w:rPr>
      <w:rFonts w:eastAsia="Times New Roman" w:cstheme="minorHAnsi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qFormat/>
    <w:rsid w:val="00DD260A"/>
    <w:pPr>
      <w:tabs>
        <w:tab w:val="left" w:pos="482"/>
        <w:tab w:val="right" w:leader="dot" w:pos="9911"/>
      </w:tabs>
      <w:spacing w:before="120" w:after="60" w:line="360" w:lineRule="auto"/>
      <w:ind w:left="397" w:hanging="397"/>
      <w:jc w:val="both"/>
    </w:pPr>
    <w:rPr>
      <w:rFonts w:eastAsia="Times New Roman" w:cstheme="minorHAnsi"/>
      <w:b/>
      <w:bCs/>
      <w:iCs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D260A"/>
    <w:pPr>
      <w:tabs>
        <w:tab w:val="left" w:pos="960"/>
        <w:tab w:val="right" w:leader="dot" w:pos="9911"/>
      </w:tabs>
      <w:spacing w:before="60" w:after="60" w:line="360" w:lineRule="auto"/>
      <w:ind w:left="993" w:hanging="567"/>
      <w:jc w:val="both"/>
    </w:pPr>
    <w:rPr>
      <w:rFonts w:eastAsia="Times New Roman" w:cstheme="minorHAnsi"/>
      <w:bCs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D260A"/>
    <w:pPr>
      <w:spacing w:before="60" w:after="60" w:line="360" w:lineRule="auto"/>
      <w:ind w:left="482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DD260A"/>
    <w:pPr>
      <w:tabs>
        <w:tab w:val="right" w:leader="dot" w:pos="9911"/>
      </w:tabs>
      <w:spacing w:before="60" w:after="60" w:line="360" w:lineRule="auto"/>
      <w:ind w:left="720" w:firstLine="273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DD260A"/>
    <w:pPr>
      <w:spacing w:after="0" w:line="360" w:lineRule="auto"/>
      <w:ind w:left="96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DD260A"/>
    <w:pPr>
      <w:spacing w:after="0" w:line="360" w:lineRule="auto"/>
      <w:ind w:left="120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DD260A"/>
    <w:pPr>
      <w:spacing w:after="0" w:line="360" w:lineRule="auto"/>
      <w:ind w:left="144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DD260A"/>
    <w:pPr>
      <w:spacing w:after="0" w:line="360" w:lineRule="auto"/>
      <w:ind w:left="168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DD260A"/>
    <w:pPr>
      <w:spacing w:after="0" w:line="360" w:lineRule="auto"/>
      <w:ind w:left="1920"/>
      <w:jc w:val="both"/>
    </w:pPr>
    <w:rPr>
      <w:rFonts w:eastAsia="Times New Roman" w:cstheme="minorHAnsi"/>
      <w:sz w:val="20"/>
      <w:szCs w:val="20"/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DD260A"/>
    <w:pPr>
      <w:spacing w:after="0" w:line="360" w:lineRule="auto"/>
      <w:ind w:left="708"/>
      <w:jc w:val="both"/>
    </w:pPr>
    <w:rPr>
      <w:rFonts w:eastAsia="Times New Roman" w:cstheme="minorHAnsi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autoRedefine/>
    <w:uiPriority w:val="99"/>
    <w:semiHidden/>
    <w:unhideWhenUsed/>
    <w:rsid w:val="00DD260A"/>
    <w:pPr>
      <w:spacing w:before="120" w:after="120" w:line="360" w:lineRule="auto"/>
      <w:jc w:val="both"/>
    </w:pPr>
    <w:rPr>
      <w:rFonts w:eastAsia="Times New Roman" w:cstheme="minorHAnsi"/>
      <w:i/>
      <w:sz w:val="17"/>
      <w:szCs w:val="17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260A"/>
    <w:rPr>
      <w:rFonts w:eastAsia="Times New Roman" w:cstheme="minorHAnsi"/>
      <w:i/>
      <w:sz w:val="17"/>
      <w:szCs w:val="17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60A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60A"/>
    <w:rPr>
      <w:rFonts w:ascii="Arial" w:eastAsia="Times New Roman" w:hAnsi="Arial"/>
      <w:lang w:val="de-DE" w:eastAsia="de-DE"/>
    </w:rPr>
  </w:style>
  <w:style w:type="character" w:customStyle="1" w:styleId="LegendaZnak">
    <w:name w:val="Legenda Znak"/>
    <w:basedOn w:val="Domylnaczcionkaakapitu"/>
    <w:link w:val="Legenda"/>
    <w:uiPriority w:val="35"/>
    <w:semiHidden/>
    <w:locked/>
    <w:rsid w:val="00DD260A"/>
    <w:rPr>
      <w:rFonts w:cstheme="minorHAnsi"/>
      <w:b/>
      <w:bCs/>
      <w:color w:val="2A2B69"/>
    </w:rPr>
  </w:style>
  <w:style w:type="paragraph" w:styleId="Legenda">
    <w:name w:val="caption"/>
    <w:basedOn w:val="Normalny"/>
    <w:next w:val="Normalny"/>
    <w:link w:val="LegendaZnak"/>
    <w:uiPriority w:val="35"/>
    <w:semiHidden/>
    <w:unhideWhenUsed/>
    <w:qFormat/>
    <w:rsid w:val="00DD260A"/>
    <w:pPr>
      <w:spacing w:after="120" w:line="360" w:lineRule="auto"/>
      <w:jc w:val="both"/>
    </w:pPr>
    <w:rPr>
      <w:rFonts w:cstheme="minorHAnsi"/>
      <w:b/>
      <w:bCs/>
      <w:color w:val="2A2B69"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DD260A"/>
    <w:pPr>
      <w:spacing w:after="0" w:line="360" w:lineRule="auto"/>
      <w:ind w:left="480" w:hanging="480"/>
      <w:jc w:val="both"/>
    </w:pPr>
    <w:rPr>
      <w:rFonts w:eastAsia="Times New Roman" w:cstheme="minorHAnsi"/>
      <w:smallCaps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60A"/>
    <w:pPr>
      <w:spacing w:after="0" w:line="240" w:lineRule="auto"/>
    </w:pPr>
    <w:rPr>
      <w:rFonts w:ascii="Arial" w:eastAsia="Times New Roman" w:hAnsi="Arial"/>
      <w:sz w:val="20"/>
      <w:szCs w:val="20"/>
      <w:lang w:val="de-DE" w:eastAsia="de-D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60A"/>
    <w:rPr>
      <w:rFonts w:ascii="Arial" w:eastAsia="Times New Roman" w:hAnsi="Arial"/>
      <w:lang w:val="de-DE" w:eastAsia="de-DE"/>
    </w:rPr>
  </w:style>
  <w:style w:type="paragraph" w:styleId="Lista">
    <w:name w:val="List"/>
    <w:basedOn w:val="Normalny"/>
    <w:uiPriority w:val="99"/>
    <w:semiHidden/>
    <w:unhideWhenUsed/>
    <w:rsid w:val="00DD260A"/>
    <w:pPr>
      <w:spacing w:after="0" w:line="360" w:lineRule="auto"/>
      <w:ind w:left="283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">
    <w:name w:val="List Bullet"/>
    <w:basedOn w:val="Normalny"/>
    <w:autoRedefine/>
    <w:uiPriority w:val="99"/>
    <w:semiHidden/>
    <w:unhideWhenUsed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Arial"/>
      <w:bCs/>
      <w:iCs/>
      <w:kern w:val="2"/>
      <w:szCs w:val="20"/>
      <w:lang w:eastAsia="pl-PL"/>
    </w:rPr>
  </w:style>
  <w:style w:type="paragraph" w:styleId="Lista2">
    <w:name w:val="List 2"/>
    <w:basedOn w:val="Normalny"/>
    <w:uiPriority w:val="99"/>
    <w:semiHidden/>
    <w:unhideWhenUsed/>
    <w:rsid w:val="00DD260A"/>
    <w:pPr>
      <w:spacing w:after="0" w:line="360" w:lineRule="auto"/>
      <w:ind w:left="566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3">
    <w:name w:val="List 3"/>
    <w:basedOn w:val="Normalny"/>
    <w:uiPriority w:val="99"/>
    <w:semiHidden/>
    <w:unhideWhenUsed/>
    <w:rsid w:val="00DD260A"/>
    <w:pPr>
      <w:spacing w:after="0" w:line="360" w:lineRule="auto"/>
      <w:ind w:left="849" w:hanging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Listapunktowana2">
    <w:name w:val="List Bullet 2"/>
    <w:basedOn w:val="Normalny"/>
    <w:uiPriority w:val="99"/>
    <w:semiHidden/>
    <w:unhideWhenUsed/>
    <w:rsid w:val="00DD260A"/>
    <w:pPr>
      <w:numPr>
        <w:numId w:val="5"/>
      </w:numPr>
      <w:spacing w:after="0" w:line="360" w:lineRule="auto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DD260A"/>
    <w:pPr>
      <w:spacing w:before="120" w:after="240" w:line="360" w:lineRule="auto"/>
      <w:ind w:firstLine="709"/>
      <w:jc w:val="center"/>
    </w:pPr>
    <w:rPr>
      <w:rFonts w:eastAsia="Times New Roman" w:cs="Arial"/>
      <w:caps/>
      <w:sz w:val="36"/>
      <w:szCs w:val="3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260A"/>
    <w:rPr>
      <w:rFonts w:eastAsia="Times New Roman" w:cs="Arial"/>
      <w:caps/>
      <w:sz w:val="36"/>
      <w:szCs w:val="36"/>
    </w:rPr>
  </w:style>
  <w:style w:type="paragraph" w:styleId="Podpis">
    <w:name w:val="Signature"/>
    <w:basedOn w:val="Normalny"/>
    <w:link w:val="PodpisZnak"/>
    <w:uiPriority w:val="99"/>
    <w:semiHidden/>
    <w:unhideWhenUsed/>
    <w:rsid w:val="00DD260A"/>
    <w:pPr>
      <w:widowControl w:val="0"/>
      <w:suppressLineNumbers/>
      <w:suppressAutoHyphens/>
      <w:spacing w:before="120" w:after="120" w:line="360" w:lineRule="auto"/>
      <w:jc w:val="both"/>
    </w:pPr>
    <w:rPr>
      <w:rFonts w:eastAsia="Lucida Sans Unicode" w:cs="Tahoma"/>
      <w:i/>
      <w:iCs/>
      <w:kern w:val="2"/>
      <w:szCs w:val="20"/>
      <w:lang w:eastAsia="pl-PL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DD260A"/>
    <w:rPr>
      <w:rFonts w:eastAsia="Lucida Sans Unicode" w:cs="Tahoma"/>
      <w:i/>
      <w:iCs/>
      <w:kern w:val="2"/>
      <w:sz w:val="22"/>
    </w:rPr>
  </w:style>
  <w:style w:type="paragraph" w:styleId="Tekstpodstawowy">
    <w:name w:val="Body Text"/>
    <w:basedOn w:val="Normalny"/>
    <w:link w:val="TekstpodstawowyZnak1"/>
    <w:uiPriority w:val="99"/>
    <w:semiHidden/>
    <w:unhideWhenUsed/>
    <w:rsid w:val="00DD260A"/>
    <w:pPr>
      <w:spacing w:after="0" w:line="320" w:lineRule="exact"/>
      <w:jc w:val="both"/>
    </w:pPr>
    <w:rPr>
      <w:rFonts w:ascii="Arial" w:eastAsia="Times New Roman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DD260A"/>
    <w:rPr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D260A"/>
    <w:pPr>
      <w:spacing w:after="120" w:line="360" w:lineRule="auto"/>
      <w:ind w:left="283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D260A"/>
    <w:rPr>
      <w:rFonts w:eastAsia="Times New Roman" w:cstheme="minorHAnsi"/>
      <w:sz w:val="22"/>
    </w:rPr>
  </w:style>
  <w:style w:type="paragraph" w:styleId="Lista-kontynuacja">
    <w:name w:val="List Continue"/>
    <w:basedOn w:val="Normalny"/>
    <w:uiPriority w:val="99"/>
    <w:semiHidden/>
    <w:unhideWhenUsed/>
    <w:rsid w:val="00DD260A"/>
    <w:pPr>
      <w:spacing w:after="120" w:line="360" w:lineRule="auto"/>
      <w:ind w:left="283"/>
      <w:contextualSpacing/>
      <w:jc w:val="both"/>
    </w:pPr>
    <w:rPr>
      <w:rFonts w:eastAsia="Times New Roman" w:cstheme="minorHAnsi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60A"/>
    <w:pPr>
      <w:spacing w:after="160" w:line="360" w:lineRule="auto"/>
      <w:jc w:val="both"/>
    </w:pPr>
    <w:rPr>
      <w:rFonts w:asciiTheme="minorHAnsi" w:eastAsiaTheme="minorEastAsia" w:hAnsiTheme="minorHAnsi" w:cstheme="minorBidi"/>
      <w:color w:val="5A5A5A" w:themeColor="text1" w:themeTint="A5"/>
      <w:spacing w:val="15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DD26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DD260A"/>
    <w:pPr>
      <w:spacing w:after="120" w:line="360" w:lineRule="auto"/>
      <w:ind w:firstLine="210"/>
      <w:jc w:val="left"/>
    </w:pPr>
    <w:rPr>
      <w:rFonts w:ascii="Calibri" w:hAnsi="Calibri" w:cstheme="minorHAnsi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DD260A"/>
    <w:rPr>
      <w:rFonts w:eastAsia="Times New Roman" w:cstheme="minorHAnsi"/>
      <w:sz w:val="24"/>
      <w:szCs w:val="24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DD260A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DD260A"/>
    <w:rPr>
      <w:rFonts w:eastAsia="Times New Roman" w:cstheme="minorHAnsi"/>
      <w:sz w:val="22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260A"/>
    <w:pPr>
      <w:spacing w:after="120" w:line="480" w:lineRule="auto"/>
      <w:jc w:val="both"/>
    </w:pPr>
    <w:rPr>
      <w:rFonts w:eastAsia="Times New Roman" w:cstheme="minorHAnsi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D260A"/>
    <w:rPr>
      <w:rFonts w:eastAsia="Times New Roman" w:cstheme="minorHAnsi"/>
      <w:sz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Tahoma"/>
      <w:bCs/>
      <w:kern w:val="2"/>
      <w:sz w:val="2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D260A"/>
    <w:rPr>
      <w:rFonts w:eastAsia="Lucida Sans Unicode" w:cs="Tahoma"/>
      <w:bCs/>
      <w:kern w:val="2"/>
      <w:sz w:val="28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260A"/>
    <w:pPr>
      <w:widowControl w:val="0"/>
      <w:suppressAutoHyphens/>
      <w:spacing w:after="0" w:line="100" w:lineRule="atLeast"/>
      <w:ind w:left="20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260A"/>
    <w:rPr>
      <w:rFonts w:eastAsia="Lucida Sans Unicode" w:cs="Tahoma"/>
      <w:kern w:val="2"/>
      <w:sz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D260A"/>
    <w:pPr>
      <w:spacing w:after="120" w:line="360" w:lineRule="auto"/>
      <w:ind w:left="283"/>
      <w:jc w:val="both"/>
    </w:pPr>
    <w:rPr>
      <w:rFonts w:eastAsia="Times New Roman" w:cstheme="minorHAnsi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D260A"/>
    <w:rPr>
      <w:rFonts w:eastAsia="Times New Roman" w:cstheme="minorHAnsi"/>
      <w:sz w:val="16"/>
      <w:szCs w:val="16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D260A"/>
    <w:pPr>
      <w:spacing w:after="0" w:line="36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D260A"/>
    <w:rPr>
      <w:rFonts w:ascii="Tahoma" w:eastAsia="Times New Roman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D260A"/>
    <w:pPr>
      <w:widowControl w:val="0"/>
      <w:suppressAutoHyphens/>
      <w:spacing w:after="0" w:line="360" w:lineRule="auto"/>
      <w:jc w:val="both"/>
    </w:pPr>
    <w:rPr>
      <w:rFonts w:ascii="Courier New" w:eastAsia="Lucida Sans Unicode" w:hAnsi="Courier New" w:cs="Tahoma"/>
      <w:kern w:val="2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D260A"/>
    <w:rPr>
      <w:rFonts w:ascii="Courier New" w:eastAsia="Lucida Sans Unicode" w:hAnsi="Courier New" w:cs="Tahoma"/>
      <w:kern w:val="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60A"/>
    <w:rPr>
      <w:rFonts w:ascii="Arial" w:eastAsia="Times New Roman" w:hAnsi="Arial"/>
      <w:b/>
      <w:bCs/>
      <w:lang w:val="de-DE" w:eastAsia="de-DE"/>
    </w:rPr>
  </w:style>
  <w:style w:type="character" w:customStyle="1" w:styleId="BezodstpwZnak">
    <w:name w:val="Bez odstępów Znak"/>
    <w:link w:val="Bezodstpw"/>
    <w:uiPriority w:val="1"/>
    <w:locked/>
    <w:rsid w:val="00DD260A"/>
    <w:rPr>
      <w:rFonts w:eastAsia="Times New Roman"/>
      <w:sz w:val="22"/>
      <w:szCs w:val="22"/>
      <w:lang w:eastAsia="en-US"/>
    </w:rPr>
  </w:style>
  <w:style w:type="paragraph" w:styleId="Poprawka">
    <w:name w:val="Revision"/>
    <w:uiPriority w:val="99"/>
    <w:semiHidden/>
    <w:rsid w:val="00DD260A"/>
    <w:rPr>
      <w:rFonts w:eastAsia="Times New Roman" w:cstheme="minorHAnsi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DD260A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D260A"/>
    <w:rPr>
      <w:rFonts w:eastAsia="Times New Roman"/>
      <w:i/>
      <w:iCs/>
      <w:color w:val="000000"/>
      <w:sz w:val="22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D260A"/>
    <w:pPr>
      <w:keepLines/>
      <w:overflowPunct/>
      <w:autoSpaceDE/>
      <w:autoSpaceDN/>
      <w:adjustRightInd/>
      <w:spacing w:before="100" w:beforeAutospacing="1" w:line="276" w:lineRule="auto"/>
      <w:ind w:left="360" w:hanging="360"/>
      <w:jc w:val="left"/>
      <w:textAlignment w:val="auto"/>
      <w:outlineLvl w:val="9"/>
    </w:pPr>
    <w:rPr>
      <w:rFonts w:ascii="Cambria" w:hAnsi="Cambria" w:cs="Arial"/>
      <w:color w:val="365F91"/>
    </w:rPr>
  </w:style>
  <w:style w:type="paragraph" w:customStyle="1" w:styleId="RWEFensterzeile">
    <w:name w:val="RWE Fensterzeile"/>
    <w:basedOn w:val="Normalny"/>
    <w:uiPriority w:val="99"/>
    <w:rsid w:val="00DD260A"/>
    <w:pPr>
      <w:spacing w:after="0" w:line="240" w:lineRule="auto"/>
    </w:pPr>
    <w:rPr>
      <w:rFonts w:ascii="RWE" w:eastAsia="Times New Roman" w:hAnsi="RWE"/>
      <w:sz w:val="12"/>
      <w:szCs w:val="20"/>
      <w:u w:val="single"/>
      <w:lang w:val="de-DE" w:eastAsia="de-DE"/>
    </w:rPr>
  </w:style>
  <w:style w:type="paragraph" w:customStyle="1" w:styleId="RWEBetreffberschrift">
    <w:name w:val="RWE Betreff/Überschrift"/>
    <w:basedOn w:val="Normalny"/>
    <w:uiPriority w:val="99"/>
    <w:rsid w:val="00DD260A"/>
    <w:pPr>
      <w:spacing w:after="0" w:line="264" w:lineRule="exact"/>
    </w:pPr>
    <w:rPr>
      <w:rFonts w:ascii="Arial" w:eastAsia="Times New Roman" w:hAnsi="Arial"/>
      <w:b/>
      <w:szCs w:val="20"/>
      <w:lang w:val="de-DE" w:eastAsia="de-DE"/>
    </w:rPr>
  </w:style>
  <w:style w:type="paragraph" w:customStyle="1" w:styleId="RWEFlietext">
    <w:name w:val="RWE Fließtext"/>
    <w:basedOn w:val="Normalny"/>
    <w:uiPriority w:val="99"/>
    <w:rsid w:val="00DD260A"/>
    <w:pPr>
      <w:spacing w:after="0" w:line="264" w:lineRule="exact"/>
    </w:pPr>
    <w:rPr>
      <w:rFonts w:ascii="Arial" w:eastAsia="Times New Roman" w:hAnsi="Arial"/>
      <w:szCs w:val="20"/>
      <w:lang w:val="de-DE" w:eastAsia="de-DE"/>
    </w:rPr>
  </w:style>
  <w:style w:type="paragraph" w:customStyle="1" w:styleId="RWEAnlagen">
    <w:name w:val="RWE Anlage(n)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Cs w:val="20"/>
      <w:lang w:val="de-DE" w:eastAsia="de-DE"/>
    </w:rPr>
  </w:style>
  <w:style w:type="paragraph" w:customStyle="1" w:styleId="RWEBezugtext">
    <w:name w:val="RWE Bezugtext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Bezugtitel">
    <w:name w:val="RWE Bezugtitel"/>
    <w:basedOn w:val="Normalny"/>
    <w:uiPriority w:val="99"/>
    <w:rsid w:val="00DD260A"/>
    <w:pPr>
      <w:spacing w:after="0" w:line="240" w:lineRule="auto"/>
    </w:pPr>
    <w:rPr>
      <w:rFonts w:ascii="RWE" w:eastAsia="Times New Roman" w:hAnsi="RWE"/>
      <w:sz w:val="16"/>
      <w:szCs w:val="20"/>
      <w:lang w:val="de-DE" w:eastAsia="de-DE"/>
    </w:rPr>
  </w:style>
  <w:style w:type="paragraph" w:customStyle="1" w:styleId="RWEDokumentname">
    <w:name w:val="RWE Dokumentname"/>
    <w:basedOn w:val="Normalny"/>
    <w:uiPriority w:val="99"/>
    <w:rsid w:val="00DD260A"/>
    <w:pPr>
      <w:tabs>
        <w:tab w:val="right" w:pos="7938"/>
      </w:tabs>
      <w:spacing w:after="0" w:line="240" w:lineRule="auto"/>
    </w:pPr>
    <w:rPr>
      <w:rFonts w:ascii="Arial" w:eastAsia="Times New Roman" w:hAnsi="Arial"/>
      <w:sz w:val="14"/>
      <w:szCs w:val="20"/>
      <w:lang w:val="de-DE" w:eastAsia="de-DE"/>
    </w:rPr>
  </w:style>
  <w:style w:type="paragraph" w:customStyle="1" w:styleId="RWESeitenangabe">
    <w:name w:val="RWE Seitenangabe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sz w:val="16"/>
      <w:szCs w:val="20"/>
      <w:lang w:val="de-DE" w:eastAsia="de-DE"/>
    </w:rPr>
  </w:style>
  <w:style w:type="paragraph" w:customStyle="1" w:styleId="RWEOrgEinheit">
    <w:name w:val="RWE OrgEinheit"/>
    <w:basedOn w:val="Normalny"/>
    <w:uiPriority w:val="99"/>
    <w:rsid w:val="00DD260A"/>
    <w:pPr>
      <w:spacing w:after="0" w:line="240" w:lineRule="auto"/>
    </w:pPr>
    <w:rPr>
      <w:rFonts w:ascii="Arial" w:eastAsia="Times New Roman" w:hAnsi="Arial"/>
      <w:b/>
      <w:sz w:val="18"/>
      <w:szCs w:val="20"/>
      <w:lang w:val="de-DE" w:eastAsia="de-DE"/>
    </w:rPr>
  </w:style>
  <w:style w:type="character" w:customStyle="1" w:styleId="VorstandsleisteZchn">
    <w:name w:val="Vorstandsleiste Zchn"/>
    <w:basedOn w:val="Domylnaczcionkaakapitu"/>
    <w:link w:val="Vorstandsleiste"/>
    <w:locked/>
    <w:rsid w:val="00DD260A"/>
    <w:rPr>
      <w:rFonts w:ascii="RWE Sans" w:hAnsi="RWE Sans" w:cs="RWE Sans"/>
      <w:color w:val="1D4477"/>
      <w:sz w:val="14"/>
    </w:rPr>
  </w:style>
  <w:style w:type="paragraph" w:customStyle="1" w:styleId="Vorstandsleiste">
    <w:name w:val="Vorstandsleiste"/>
    <w:basedOn w:val="Normalny"/>
    <w:link w:val="VorstandsleisteZchn"/>
    <w:rsid w:val="00DD260A"/>
    <w:pPr>
      <w:tabs>
        <w:tab w:val="left" w:pos="170"/>
        <w:tab w:val="left" w:pos="5443"/>
        <w:tab w:val="left" w:pos="7881"/>
      </w:tabs>
      <w:spacing w:after="0" w:line="168" w:lineRule="exact"/>
    </w:pPr>
    <w:rPr>
      <w:rFonts w:ascii="RWE Sans" w:hAnsi="RWE Sans" w:cs="RWE Sans"/>
      <w:color w:val="1D4477"/>
      <w:sz w:val="14"/>
      <w:szCs w:val="20"/>
      <w:lang w:eastAsia="pl-PL"/>
    </w:rPr>
  </w:style>
  <w:style w:type="paragraph" w:customStyle="1" w:styleId="VorstandsleisteZwiZei">
    <w:name w:val="Vorstandsleiste ZwiZei"/>
    <w:basedOn w:val="Vorstandsleiste"/>
    <w:next w:val="Vorstandsleiste"/>
    <w:uiPriority w:val="99"/>
    <w:rsid w:val="00DD260A"/>
    <w:pPr>
      <w:spacing w:line="100" w:lineRule="exact"/>
    </w:pPr>
  </w:style>
  <w:style w:type="character" w:customStyle="1" w:styleId="VorstandsleistefettZchn">
    <w:name w:val="Vorstandsleiste fett Zchn"/>
    <w:basedOn w:val="Domylnaczcionkaakapitu"/>
    <w:link w:val="Vorstandsleistefett"/>
    <w:locked/>
    <w:rsid w:val="00DD260A"/>
    <w:rPr>
      <w:rFonts w:ascii="RWE Sans" w:hAnsi="RWE Sans" w:cs="RWE Sans"/>
      <w:b/>
      <w:noProof/>
      <w:color w:val="1D4477"/>
      <w:sz w:val="14"/>
    </w:rPr>
  </w:style>
  <w:style w:type="paragraph" w:customStyle="1" w:styleId="Vorstandsleistefett">
    <w:name w:val="Vorstandsleiste fett"/>
    <w:basedOn w:val="Vorstandsleiste"/>
    <w:link w:val="VorstandsleistefettZchn"/>
    <w:rsid w:val="00DD260A"/>
    <w:rPr>
      <w:b/>
      <w:noProof/>
    </w:rPr>
  </w:style>
  <w:style w:type="paragraph" w:customStyle="1" w:styleId="TPtre">
    <w:name w:val="TP treść"/>
    <w:basedOn w:val="Normalny"/>
    <w:uiPriority w:val="99"/>
    <w:rsid w:val="00DD260A"/>
    <w:pPr>
      <w:spacing w:after="0" w:line="320" w:lineRule="exact"/>
    </w:pPr>
    <w:rPr>
      <w:rFonts w:ascii="Arial" w:eastAsia="Times New Roman" w:hAnsi="Arial"/>
      <w:szCs w:val="24"/>
      <w:lang w:eastAsia="pl-PL"/>
    </w:rPr>
  </w:style>
  <w:style w:type="paragraph" w:customStyle="1" w:styleId="innogyFlietext">
    <w:name w:val="innogy Fließtext"/>
    <w:uiPriority w:val="99"/>
    <w:qFormat/>
    <w:rsid w:val="00DD260A"/>
    <w:pPr>
      <w:spacing w:line="264" w:lineRule="exact"/>
    </w:pPr>
    <w:rPr>
      <w:rFonts w:ascii="Calibri Light" w:eastAsia="Times New Roman" w:hAnsi="Calibri Light"/>
      <w:sz w:val="22"/>
      <w:lang w:val="de-DE" w:eastAsia="de-DE"/>
    </w:rPr>
  </w:style>
  <w:style w:type="paragraph" w:customStyle="1" w:styleId="Standard">
    <w:name w:val="Standard"/>
    <w:uiPriority w:val="99"/>
    <w:rsid w:val="00DD260A"/>
    <w:pPr>
      <w:widowControl w:val="0"/>
      <w:suppressAutoHyphens/>
      <w:autoSpaceDN w:val="0"/>
    </w:pPr>
    <w:rPr>
      <w:rFonts w:ascii="Times New Roman" w:eastAsia="Andale Sans UI" w:hAnsi="Times New Roman" w:cs="Tahoma"/>
      <w:kern w:val="3"/>
      <w:sz w:val="24"/>
      <w:szCs w:val="24"/>
      <w:lang w:val="en-GB" w:eastAsia="en-US"/>
    </w:rPr>
  </w:style>
  <w:style w:type="paragraph" w:customStyle="1" w:styleId="Tekst">
    <w:name w:val="Tekst"/>
    <w:basedOn w:val="Normalny"/>
    <w:uiPriority w:val="99"/>
    <w:rsid w:val="00DD260A"/>
    <w:pPr>
      <w:spacing w:after="0" w:line="360" w:lineRule="auto"/>
      <w:ind w:left="708"/>
      <w:jc w:val="both"/>
    </w:pPr>
    <w:rPr>
      <w:rFonts w:eastAsia="Times New Roman" w:cstheme="minorHAnsi"/>
      <w:szCs w:val="20"/>
    </w:rPr>
  </w:style>
  <w:style w:type="character" w:customStyle="1" w:styleId="spisypodkreloneZnak">
    <w:name w:val="spisy podkreślone Znak"/>
    <w:basedOn w:val="Domylnaczcionkaakapitu"/>
    <w:link w:val="spisypodkrelone"/>
    <w:locked/>
    <w:rsid w:val="00DD260A"/>
    <w:rPr>
      <w:rFonts w:cstheme="minorHAnsi"/>
      <w:b/>
      <w:sz w:val="28"/>
    </w:rPr>
  </w:style>
  <w:style w:type="paragraph" w:customStyle="1" w:styleId="spisypodkrelone">
    <w:name w:val="spisy podkreślone"/>
    <w:basedOn w:val="Normalny"/>
    <w:next w:val="Normalny"/>
    <w:link w:val="spisypodkreloneZnak"/>
    <w:rsid w:val="00DD260A"/>
    <w:pPr>
      <w:pBdr>
        <w:bottom w:val="single" w:sz="4" w:space="1" w:color="auto"/>
      </w:pBdr>
      <w:spacing w:before="120" w:after="240" w:line="360" w:lineRule="auto"/>
      <w:jc w:val="both"/>
    </w:pPr>
    <w:rPr>
      <w:rFonts w:cstheme="minorHAnsi"/>
      <w:b/>
      <w:sz w:val="28"/>
      <w:szCs w:val="20"/>
      <w:lang w:eastAsia="pl-PL"/>
    </w:rPr>
  </w:style>
  <w:style w:type="character" w:customStyle="1" w:styleId="TekciorZnak">
    <w:name w:val="Tekścior Znak"/>
    <w:basedOn w:val="Domylnaczcionkaakapitu"/>
    <w:link w:val="Tekcior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piszacznikw">
    <w:name w:val="Spis załączników"/>
    <w:basedOn w:val="Tekcior"/>
    <w:uiPriority w:val="99"/>
    <w:rsid w:val="00DD260A"/>
    <w:pPr>
      <w:numPr>
        <w:ilvl w:val="2"/>
        <w:numId w:val="6"/>
      </w:numPr>
      <w:tabs>
        <w:tab w:val="clear" w:pos="2160"/>
        <w:tab w:val="num" w:pos="360"/>
        <w:tab w:val="left" w:pos="567"/>
        <w:tab w:val="num" w:pos="1134"/>
      </w:tabs>
      <w:ind w:left="1134" w:hanging="567"/>
    </w:pPr>
  </w:style>
  <w:style w:type="character" w:customStyle="1" w:styleId="PunktowanieZnak">
    <w:name w:val="Punktowanie Znak"/>
    <w:basedOn w:val="TekciorZnak"/>
    <w:link w:val="Punktowanie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ktowanie">
    <w:name w:val="Punktowanie"/>
    <w:basedOn w:val="Tekcior"/>
    <w:link w:val="PunktowanieZnak"/>
    <w:uiPriority w:val="99"/>
    <w:qFormat/>
    <w:rsid w:val="00DD260A"/>
  </w:style>
  <w:style w:type="paragraph" w:customStyle="1" w:styleId="StylStopka10ptWyrwnanydorodka">
    <w:name w:val="Styl Stopka + 10 pt Wyrównany do środka"/>
    <w:basedOn w:val="Stopka"/>
    <w:uiPriority w:val="99"/>
    <w:rsid w:val="00DD260A"/>
    <w:pPr>
      <w:spacing w:line="360" w:lineRule="auto"/>
      <w:jc w:val="center"/>
    </w:pPr>
    <w:rPr>
      <w:rFonts w:eastAsia="Times New Roman" w:cstheme="minorHAnsi"/>
      <w:sz w:val="20"/>
      <w:szCs w:val="20"/>
      <w:lang w:eastAsia="pl-PL"/>
    </w:rPr>
  </w:style>
  <w:style w:type="paragraph" w:customStyle="1" w:styleId="Styl1">
    <w:name w:val="Styl1"/>
    <w:basedOn w:val="Legenda"/>
    <w:uiPriority w:val="99"/>
    <w:rsid w:val="00DD260A"/>
    <w:pPr>
      <w:numPr>
        <w:numId w:val="7"/>
      </w:numPr>
      <w:tabs>
        <w:tab w:val="clear" w:pos="1134"/>
        <w:tab w:val="num" w:pos="360"/>
      </w:tabs>
      <w:ind w:left="720" w:hanging="360"/>
    </w:pPr>
  </w:style>
  <w:style w:type="paragraph" w:customStyle="1" w:styleId="LegendaTabela">
    <w:name w:val="Legenda Tabela"/>
    <w:basedOn w:val="Legenda"/>
    <w:uiPriority w:val="99"/>
    <w:rsid w:val="00DD260A"/>
    <w:pPr>
      <w:keepNext/>
    </w:pPr>
  </w:style>
  <w:style w:type="character" w:customStyle="1" w:styleId="StylTekcior105ptZnak">
    <w:name w:val="Styl Tekścior + 105 pt Znak"/>
    <w:basedOn w:val="TekciorZnak"/>
    <w:link w:val="StylTekcior105pt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Tekcior105pt">
    <w:name w:val="Styl Tekścior + 105 pt"/>
    <w:basedOn w:val="Tekcior"/>
    <w:link w:val="StylTekcior105ptZnak"/>
    <w:uiPriority w:val="99"/>
    <w:rsid w:val="00DD260A"/>
  </w:style>
  <w:style w:type="character" w:customStyle="1" w:styleId="StylPunktowanie105ptZnak">
    <w:name w:val="Styl Punktowanie + 105 pt Znak"/>
    <w:basedOn w:val="PunktowanieZnak"/>
    <w:link w:val="StylPunktowanie105pt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StylPunktowanie105pt">
    <w:name w:val="Styl Punktowanie + 105 pt"/>
    <w:basedOn w:val="Punktowanie"/>
    <w:link w:val="StylPunktowanie105ptZnak"/>
    <w:rsid w:val="00DD260A"/>
  </w:style>
  <w:style w:type="paragraph" w:customStyle="1" w:styleId="Default">
    <w:name w:val="Default"/>
    <w:uiPriority w:val="99"/>
    <w:rsid w:val="00DD260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tyl2Znak">
    <w:name w:val="Styl2 Znak"/>
    <w:basedOn w:val="StylTekcior105ptZnak"/>
    <w:link w:val="Styl2"/>
    <w:locked/>
    <w:rsid w:val="00DD260A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Styl2">
    <w:name w:val="Styl2"/>
    <w:basedOn w:val="StylTekcior105pt"/>
    <w:link w:val="Styl2Znak"/>
    <w:qFormat/>
    <w:rsid w:val="00DD260A"/>
    <w:rPr>
      <w:u w:val="single"/>
    </w:rPr>
  </w:style>
  <w:style w:type="character" w:customStyle="1" w:styleId="Nagwek4aZnak">
    <w:name w:val="Nagłówek 4a Znak"/>
    <w:basedOn w:val="Nagwek3Znak"/>
    <w:link w:val="Nagwek4a"/>
    <w:uiPriority w:val="99"/>
    <w:locked/>
    <w:rsid w:val="00DD260A"/>
    <w:rPr>
      <w:rFonts w:eastAsia="Times New Roman" w:cs="Arial"/>
      <w:b/>
      <w:color w:val="2A2B69"/>
      <w:kern w:val="28"/>
      <w:sz w:val="22"/>
      <w:szCs w:val="22"/>
      <w:lang w:eastAsia="en-US"/>
    </w:rPr>
  </w:style>
  <w:style w:type="paragraph" w:customStyle="1" w:styleId="Nagwek4a">
    <w:name w:val="Nagłówek 4a"/>
    <w:basedOn w:val="Nagwek3"/>
    <w:link w:val="Nagwek4aZnak"/>
    <w:autoRedefine/>
    <w:uiPriority w:val="99"/>
    <w:qFormat/>
    <w:rsid w:val="00DD260A"/>
    <w:pPr>
      <w:numPr>
        <w:ilvl w:val="2"/>
        <w:numId w:val="8"/>
      </w:numPr>
      <w:ind w:left="720" w:hanging="360"/>
    </w:pPr>
  </w:style>
  <w:style w:type="paragraph" w:customStyle="1" w:styleId="Domylnie">
    <w:name w:val="Domyślnie"/>
    <w:uiPriority w:val="99"/>
    <w:rsid w:val="00DD260A"/>
    <w:pPr>
      <w:tabs>
        <w:tab w:val="left" w:pos="708"/>
      </w:tabs>
      <w:suppressAutoHyphens/>
      <w:spacing w:line="100" w:lineRule="atLeast"/>
    </w:pPr>
    <w:rPr>
      <w:rFonts w:eastAsia="Times New Roman" w:cstheme="minorHAnsi"/>
      <w:sz w:val="24"/>
      <w:szCs w:val="24"/>
      <w:lang w:bidi="hi-IN"/>
    </w:rPr>
  </w:style>
  <w:style w:type="paragraph" w:customStyle="1" w:styleId="Zawartotabeli">
    <w:name w:val="Zawartość tabeli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SimSun" w:cs="Mangal"/>
      <w:kern w:val="2"/>
      <w:szCs w:val="20"/>
      <w:lang w:eastAsia="hi-IN" w:bidi="hi-IN"/>
    </w:rPr>
  </w:style>
  <w:style w:type="paragraph" w:customStyle="1" w:styleId="Indeks">
    <w:name w:val="Indeks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paragraph" w:customStyle="1" w:styleId="OO">
    <w:name w:val="OO"/>
    <w:basedOn w:val="Normalny"/>
    <w:uiPriority w:val="99"/>
    <w:rsid w:val="00DD260A"/>
    <w:pPr>
      <w:widowControl w:val="0"/>
      <w:suppressAutoHyphens/>
      <w:spacing w:after="0" w:line="360" w:lineRule="auto"/>
      <w:jc w:val="both"/>
    </w:pPr>
    <w:rPr>
      <w:rFonts w:eastAsia="Lucida Sans Unicode" w:cs="Tahoma"/>
      <w:kern w:val="2"/>
      <w:szCs w:val="20"/>
      <w:lang w:eastAsia="pl-PL"/>
    </w:rPr>
  </w:style>
  <w:style w:type="character" w:customStyle="1" w:styleId="Nagwek2Znak0">
    <w:name w:val="Nagłówek2 Znak"/>
    <w:basedOn w:val="Domylnaczcionkaakapitu"/>
    <w:link w:val="Nagwek20"/>
    <w:locked/>
    <w:rsid w:val="00DD260A"/>
    <w:rPr>
      <w:rFonts w:eastAsia="SimSun" w:cs="Tahoma"/>
      <w:sz w:val="28"/>
      <w:szCs w:val="28"/>
      <w:lang w:eastAsia="ar-SA"/>
    </w:rPr>
  </w:style>
  <w:style w:type="paragraph" w:customStyle="1" w:styleId="Nagwek20">
    <w:name w:val="Nagłówek2"/>
    <w:basedOn w:val="Normalny"/>
    <w:next w:val="Tekstpodstawowy"/>
    <w:link w:val="Nagwek2Znak0"/>
    <w:rsid w:val="00DD260A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DD260A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DD260A"/>
    <w:pPr>
      <w:keepNext/>
      <w:suppressAutoHyphens/>
      <w:spacing w:before="240" w:after="120" w:line="360" w:lineRule="auto"/>
      <w:jc w:val="both"/>
    </w:pPr>
    <w:rPr>
      <w:rFonts w:eastAsia="SimSun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DD260A"/>
    <w:pPr>
      <w:suppressLineNumbers/>
      <w:suppressAutoHyphens/>
      <w:spacing w:before="120" w:after="120" w:line="360" w:lineRule="auto"/>
      <w:jc w:val="both"/>
    </w:pPr>
    <w:rPr>
      <w:rFonts w:eastAsia="Times New Roman" w:cs="Tahoma"/>
      <w:i/>
      <w:iCs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DD260A"/>
    <w:pPr>
      <w:widowControl/>
      <w:jc w:val="center"/>
    </w:pPr>
    <w:rPr>
      <w:rFonts w:eastAsia="Times New Roman" w:cs="Times New Roman"/>
      <w:b/>
      <w:bCs/>
      <w:kern w:val="0"/>
      <w:lang w:eastAsia="ar-SA" w:bidi="ar-SA"/>
    </w:rPr>
  </w:style>
  <w:style w:type="paragraph" w:customStyle="1" w:styleId="TableContents">
    <w:name w:val="Table Contents"/>
    <w:basedOn w:val="Normalny"/>
    <w:uiPriority w:val="99"/>
    <w:rsid w:val="00DD260A"/>
    <w:pPr>
      <w:widowControl w:val="0"/>
      <w:suppressLineNumbers/>
      <w:suppressAutoHyphens/>
      <w:spacing w:after="0" w:line="360" w:lineRule="auto"/>
      <w:jc w:val="both"/>
    </w:pPr>
    <w:rPr>
      <w:rFonts w:eastAsia="Times New Roman" w:cs="Tahoma"/>
      <w:color w:val="000000"/>
      <w:kern w:val="2"/>
      <w:szCs w:val="20"/>
      <w:lang w:val="en-US"/>
    </w:rPr>
  </w:style>
  <w:style w:type="character" w:customStyle="1" w:styleId="NoSpacingChar1">
    <w:name w:val="No Spacing Char1"/>
    <w:basedOn w:val="Domylnaczcionkaakapitu"/>
    <w:link w:val="Bezodstpw1"/>
    <w:uiPriority w:val="99"/>
    <w:locked/>
    <w:rsid w:val="00DD260A"/>
    <w:rPr>
      <w:rFonts w:cs="Calibri"/>
      <w:sz w:val="22"/>
      <w:szCs w:val="22"/>
      <w:lang w:eastAsia="ar-SA"/>
    </w:rPr>
  </w:style>
  <w:style w:type="paragraph" w:customStyle="1" w:styleId="Bezodstpw1">
    <w:name w:val="Bez odstępów1"/>
    <w:link w:val="NoSpacingChar1"/>
    <w:uiPriority w:val="99"/>
    <w:qFormat/>
    <w:rsid w:val="00DD260A"/>
    <w:pPr>
      <w:suppressAutoHyphens/>
    </w:pPr>
    <w:rPr>
      <w:rFonts w:cs="Calibri"/>
      <w:sz w:val="22"/>
      <w:szCs w:val="22"/>
      <w:lang w:eastAsia="ar-SA"/>
    </w:rPr>
  </w:style>
  <w:style w:type="paragraph" w:customStyle="1" w:styleId="Tekstkomentarza3">
    <w:name w:val="Tekst komentarza3"/>
    <w:basedOn w:val="Normalny"/>
    <w:uiPriority w:val="99"/>
    <w:rsid w:val="00DD260A"/>
    <w:pPr>
      <w:suppressAutoHyphens/>
      <w:jc w:val="both"/>
    </w:pPr>
    <w:rPr>
      <w:rFonts w:eastAsia="Times New Roman" w:cs="Calibri"/>
      <w:sz w:val="20"/>
      <w:szCs w:val="20"/>
      <w:lang w:eastAsia="ar-SA"/>
    </w:rPr>
  </w:style>
  <w:style w:type="paragraph" w:customStyle="1" w:styleId="Poprawka1">
    <w:name w:val="Poprawka1"/>
    <w:uiPriority w:val="99"/>
    <w:semiHidden/>
    <w:rsid w:val="00DD260A"/>
    <w:rPr>
      <w:rFonts w:eastAsia="Times New Roman" w:cstheme="minorHAnsi"/>
      <w:sz w:val="24"/>
      <w:szCs w:val="24"/>
      <w:lang w:eastAsia="ar-SA"/>
    </w:rPr>
  </w:style>
  <w:style w:type="paragraph" w:customStyle="1" w:styleId="xl24">
    <w:name w:val="xl24"/>
    <w:basedOn w:val="Normalny"/>
    <w:uiPriority w:val="99"/>
    <w:rsid w:val="00DD260A"/>
    <w:pPr>
      <w:spacing w:before="100" w:beforeAutospacing="1" w:after="100" w:afterAutospacing="1" w:line="360" w:lineRule="auto"/>
      <w:jc w:val="center"/>
    </w:pPr>
    <w:rPr>
      <w:rFonts w:ascii="Arial Unicode MS" w:eastAsia="Times New Roman" w:hAnsi="Arial Unicode MS" w:cstheme="minorHAnsi"/>
      <w:szCs w:val="20"/>
      <w:lang w:eastAsia="pl-PL"/>
    </w:rPr>
  </w:style>
  <w:style w:type="paragraph" w:customStyle="1" w:styleId="Pa1">
    <w:name w:val="Pa1"/>
    <w:basedOn w:val="Default"/>
    <w:next w:val="Default"/>
    <w:uiPriority w:val="99"/>
    <w:rsid w:val="00DD260A"/>
    <w:pPr>
      <w:spacing w:line="181" w:lineRule="atLeast"/>
    </w:pPr>
    <w:rPr>
      <w:rFonts w:ascii="Times New Roman" w:hAnsi="Times New Roma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DD260A"/>
    <w:pPr>
      <w:spacing w:line="221" w:lineRule="atLeast"/>
    </w:pPr>
    <w:rPr>
      <w:rFonts w:ascii="Times New Roman" w:hAnsi="Times New Roman" w:cs="Times New Roman"/>
      <w:color w:val="auto"/>
    </w:rPr>
  </w:style>
  <w:style w:type="character" w:customStyle="1" w:styleId="tekstpodsawowyZnak">
    <w:name w:val="tekst podsawowy Znak"/>
    <w:link w:val="tekstpodsawowy"/>
    <w:locked/>
    <w:rsid w:val="00DD260A"/>
    <w:rPr>
      <w:rFonts w:cstheme="minorHAnsi"/>
      <w:sz w:val="22"/>
      <w:lang w:eastAsia="en-US"/>
    </w:rPr>
  </w:style>
  <w:style w:type="paragraph" w:customStyle="1" w:styleId="tekstpodsawowy">
    <w:name w:val="tekst podsawowy"/>
    <w:basedOn w:val="Normalny"/>
    <w:link w:val="tekstpodsawowyZnak"/>
    <w:rsid w:val="00DD260A"/>
    <w:pPr>
      <w:spacing w:after="0" w:line="360" w:lineRule="auto"/>
      <w:ind w:firstLine="360"/>
      <w:jc w:val="both"/>
    </w:pPr>
    <w:rPr>
      <w:rFonts w:cstheme="minorHAnsi"/>
      <w:szCs w:val="20"/>
    </w:rPr>
  </w:style>
  <w:style w:type="character" w:customStyle="1" w:styleId="tekstZnak1">
    <w:name w:val="tekst Znak1"/>
    <w:link w:val="tekst0"/>
    <w:locked/>
    <w:rsid w:val="00DD260A"/>
    <w:rPr>
      <w:rFonts w:cstheme="minorHAnsi"/>
      <w:sz w:val="22"/>
      <w:lang w:eastAsia="en-US"/>
    </w:rPr>
  </w:style>
  <w:style w:type="paragraph" w:customStyle="1" w:styleId="tekst0">
    <w:name w:val="tekst"/>
    <w:basedOn w:val="Normalny"/>
    <w:link w:val="tekstZnak1"/>
    <w:rsid w:val="00DD260A"/>
    <w:pPr>
      <w:spacing w:after="0" w:line="360" w:lineRule="auto"/>
      <w:jc w:val="both"/>
    </w:pPr>
    <w:rPr>
      <w:rFonts w:cstheme="minorHAnsi"/>
      <w:szCs w:val="20"/>
    </w:rPr>
  </w:style>
  <w:style w:type="paragraph" w:customStyle="1" w:styleId="xl63">
    <w:name w:val="xl63"/>
    <w:basedOn w:val="Normalny"/>
    <w:uiPriority w:val="99"/>
    <w:rsid w:val="00DD260A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paragraph" w:customStyle="1" w:styleId="xl64">
    <w:name w:val="xl64"/>
    <w:basedOn w:val="Normalny"/>
    <w:uiPriority w:val="99"/>
    <w:rsid w:val="00DD260A"/>
    <w:pPr>
      <w:spacing w:before="100" w:beforeAutospacing="1" w:after="100" w:afterAutospacing="1" w:line="360" w:lineRule="auto"/>
      <w:jc w:val="center"/>
    </w:pPr>
    <w:rPr>
      <w:rFonts w:eastAsia="Times New Roman" w:cstheme="minorHAnsi"/>
      <w:szCs w:val="20"/>
      <w:lang w:eastAsia="pl-PL"/>
    </w:rPr>
  </w:style>
  <w:style w:type="character" w:customStyle="1" w:styleId="AtekstZnak">
    <w:name w:val="A_tekst Znak"/>
    <w:basedOn w:val="StylTekcior105ptZnak"/>
    <w:link w:val="Atekst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Atekst">
    <w:name w:val="A_tekst"/>
    <w:basedOn w:val="StylTekcior105pt"/>
    <w:link w:val="AtekstZnak"/>
    <w:qFormat/>
    <w:rsid w:val="00DD260A"/>
    <w:pPr>
      <w:ind w:left="357" w:firstLine="0"/>
    </w:pPr>
  </w:style>
  <w:style w:type="paragraph" w:customStyle="1" w:styleId="Akapit4">
    <w:name w:val="Akapit 4"/>
    <w:basedOn w:val="Nagwek3"/>
    <w:uiPriority w:val="99"/>
    <w:qFormat/>
    <w:rsid w:val="00DD260A"/>
    <w:pPr>
      <w:tabs>
        <w:tab w:val="num" w:pos="1800"/>
      </w:tabs>
      <w:ind w:left="1368" w:hanging="648"/>
    </w:pPr>
    <w:rPr>
      <w:bCs/>
      <w:color w:val="002060"/>
      <w:kern w:val="0"/>
    </w:rPr>
  </w:style>
  <w:style w:type="paragraph" w:customStyle="1" w:styleId="StylTekcior105ptPrzed0pt">
    <w:name w:val="Styl Tekścior + 105 pt + Przed:  0 pt"/>
    <w:basedOn w:val="Normalny"/>
    <w:uiPriority w:val="99"/>
    <w:rsid w:val="00DD260A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paragraph" w:customStyle="1" w:styleId="NormalnyWyjustowany">
    <w:name w:val="Normalny + Wyjustowany"/>
    <w:aliases w:val="Pierwszy wiersz:  1,25 cm,Interlinia:  1,5 wiersza"/>
    <w:basedOn w:val="Normalny"/>
    <w:uiPriority w:val="99"/>
    <w:rsid w:val="00DD260A"/>
    <w:pPr>
      <w:tabs>
        <w:tab w:val="left" w:pos="1134"/>
      </w:tabs>
      <w:spacing w:before="240" w:after="0" w:line="360" w:lineRule="auto"/>
      <w:ind w:firstLine="1134"/>
      <w:jc w:val="both"/>
    </w:pPr>
    <w:rPr>
      <w:rFonts w:eastAsia="Times New Roman" w:cstheme="minorHAnsi"/>
      <w:szCs w:val="20"/>
      <w:lang w:eastAsia="pl-PL"/>
    </w:rPr>
  </w:style>
  <w:style w:type="character" w:customStyle="1" w:styleId="PuntoryAmbiensZnak">
    <w:name w:val="Puntory Ambiens Znak"/>
    <w:basedOn w:val="PunktowanieZnak"/>
    <w:link w:val="PuntoryAmbiens"/>
    <w:uiPriority w:val="99"/>
    <w:locked/>
    <w:rsid w:val="00DD260A"/>
    <w:rPr>
      <w:rFonts w:eastAsia="Times New Roman" w:cs="Arial"/>
      <w:bCs/>
      <w:kern w:val="28"/>
      <w:sz w:val="22"/>
      <w:szCs w:val="22"/>
      <w:lang w:eastAsia="en-US"/>
    </w:rPr>
  </w:style>
  <w:style w:type="paragraph" w:customStyle="1" w:styleId="PuntoryAmbiens">
    <w:name w:val="Puntory Ambiens"/>
    <w:basedOn w:val="Punktowanie"/>
    <w:link w:val="PuntoryAmbiensZnak"/>
    <w:uiPriority w:val="99"/>
    <w:qFormat/>
    <w:rsid w:val="00DD260A"/>
    <w:pPr>
      <w:numPr>
        <w:ilvl w:val="2"/>
        <w:numId w:val="9"/>
      </w:numPr>
      <w:tabs>
        <w:tab w:val="num" w:pos="1134"/>
      </w:tabs>
      <w:spacing w:before="120"/>
      <w:ind w:left="1429" w:hanging="357"/>
    </w:pPr>
  </w:style>
  <w:style w:type="paragraph" w:customStyle="1" w:styleId="Tabela">
    <w:name w:val="Tabela"/>
    <w:uiPriority w:val="99"/>
    <w:qFormat/>
    <w:rsid w:val="00DD260A"/>
    <w:pPr>
      <w:autoSpaceDE w:val="0"/>
      <w:autoSpaceDN w:val="0"/>
      <w:adjustRightInd w:val="0"/>
    </w:pPr>
    <w:rPr>
      <w:rFonts w:eastAsia="Times New Roman" w:cs="Arial"/>
      <w:color w:val="000000"/>
      <w:sz w:val="22"/>
      <w:szCs w:val="24"/>
    </w:rPr>
  </w:style>
  <w:style w:type="paragraph" w:customStyle="1" w:styleId="Nagwek3Wyjustowany">
    <w:name w:val="Nagłówek 3 + Wyjustowany"/>
    <w:basedOn w:val="Akapit4"/>
    <w:uiPriority w:val="99"/>
    <w:rsid w:val="00DD260A"/>
    <w:pPr>
      <w:ind w:left="851" w:hanging="851"/>
    </w:pPr>
    <w:rPr>
      <w:rFonts w:cs="Times New Roman"/>
    </w:rPr>
  </w:style>
  <w:style w:type="paragraph" w:customStyle="1" w:styleId="Mapadokumentu1">
    <w:name w:val="Mapa dokumentu1"/>
    <w:basedOn w:val="Normalny"/>
    <w:uiPriority w:val="99"/>
    <w:rsid w:val="00DD260A"/>
    <w:pPr>
      <w:spacing w:after="0" w:line="360" w:lineRule="auto"/>
      <w:jc w:val="both"/>
    </w:pPr>
    <w:rPr>
      <w:rFonts w:ascii="Tahoma" w:eastAsia="Times New Roman" w:hAnsi="Tahoma" w:cstheme="minorHAnsi"/>
      <w:sz w:val="16"/>
      <w:szCs w:val="16"/>
      <w:lang w:eastAsia="pl-PL"/>
    </w:rPr>
  </w:style>
  <w:style w:type="paragraph" w:customStyle="1" w:styleId="Bezodstpw2">
    <w:name w:val="Bez odstępów2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3">
    <w:name w:val="Bez odstępów3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4">
    <w:name w:val="Bez odstępów4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ezodstpw5">
    <w:name w:val="Bez odstępów5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character" w:customStyle="1" w:styleId="redniasiatka2Znak">
    <w:name w:val="Średnia siatka 2 Znak"/>
    <w:link w:val="redniasiatka21"/>
    <w:uiPriority w:val="1"/>
    <w:locked/>
    <w:rsid w:val="00DD260A"/>
    <w:rPr>
      <w:rFonts w:cstheme="minorHAnsi"/>
      <w:sz w:val="22"/>
      <w:szCs w:val="22"/>
      <w:lang w:eastAsia="en-US"/>
    </w:rPr>
  </w:style>
  <w:style w:type="paragraph" w:customStyle="1" w:styleId="redniasiatka21">
    <w:name w:val="Średnia siatka 21"/>
    <w:link w:val="redniasiatka2Znak"/>
    <w:uiPriority w:val="1"/>
    <w:qFormat/>
    <w:rsid w:val="00DD260A"/>
    <w:rPr>
      <w:rFonts w:cstheme="minorHAnsi"/>
      <w:sz w:val="22"/>
      <w:szCs w:val="22"/>
      <w:lang w:eastAsia="en-US"/>
    </w:rPr>
  </w:style>
  <w:style w:type="paragraph" w:customStyle="1" w:styleId="Bezodstpw6">
    <w:name w:val="Bez odstępów6"/>
    <w:uiPriority w:val="99"/>
    <w:rsid w:val="00DD260A"/>
    <w:rPr>
      <w:rFonts w:eastAsia="Times New Roman" w:cstheme="minorHAnsi"/>
      <w:sz w:val="22"/>
      <w:szCs w:val="22"/>
      <w:lang w:eastAsia="en-US"/>
    </w:rPr>
  </w:style>
  <w:style w:type="paragraph" w:customStyle="1" w:styleId="Bibliografia1">
    <w:name w:val="Bibliografia1"/>
    <w:basedOn w:val="Normalny"/>
    <w:next w:val="Normalny"/>
    <w:uiPriority w:val="99"/>
    <w:rsid w:val="00DD260A"/>
    <w:pPr>
      <w:jc w:val="both"/>
    </w:pPr>
    <w:rPr>
      <w:rFonts w:eastAsia="Times New Roman" w:cstheme="minorHAnsi"/>
    </w:rPr>
  </w:style>
  <w:style w:type="character" w:customStyle="1" w:styleId="TABZnak">
    <w:name w:val="TAB Znak"/>
    <w:link w:val="TAB"/>
    <w:locked/>
    <w:rsid w:val="00DD260A"/>
    <w:rPr>
      <w:rFonts w:ascii="Arial" w:hAnsi="Arial" w:cs="Arial"/>
      <w:sz w:val="18"/>
      <w:szCs w:val="18"/>
      <w:lang w:val="x-none" w:eastAsia="x-none"/>
    </w:rPr>
  </w:style>
  <w:style w:type="paragraph" w:customStyle="1" w:styleId="TAB">
    <w:name w:val="TAB"/>
    <w:basedOn w:val="Legenda"/>
    <w:link w:val="TABZnak"/>
    <w:qFormat/>
    <w:rsid w:val="00DD260A"/>
    <w:pPr>
      <w:spacing w:after="60"/>
    </w:pPr>
    <w:rPr>
      <w:rFonts w:ascii="Arial" w:hAnsi="Arial" w:cs="Arial"/>
      <w:b w:val="0"/>
      <w:bCs w:val="0"/>
      <w:color w:val="auto"/>
      <w:sz w:val="18"/>
      <w:szCs w:val="18"/>
      <w:lang w:val="x-none" w:eastAsia="x-none"/>
    </w:rPr>
  </w:style>
  <w:style w:type="character" w:customStyle="1" w:styleId="ZacznikHeadingChar">
    <w:name w:val="Załącznik Heading Char"/>
    <w:basedOn w:val="Nagwek1Znak"/>
    <w:link w:val="ZacznikHeading"/>
    <w:locked/>
    <w:rsid w:val="00DD260A"/>
    <w:rPr>
      <w:rFonts w:ascii="Times New Roman" w:eastAsia="Times New Roman" w:hAnsi="Times New Roman" w:cs="Arial"/>
      <w:b w:val="0"/>
      <w:bCs w:val="0"/>
      <w:color w:val="2A2B69"/>
      <w:kern w:val="28"/>
      <w:sz w:val="22"/>
      <w:szCs w:val="22"/>
      <w:lang w:eastAsia="en-US"/>
    </w:rPr>
  </w:style>
  <w:style w:type="paragraph" w:customStyle="1" w:styleId="ZacznikHeading">
    <w:name w:val="Załącznik Heading"/>
    <w:basedOn w:val="Nagwek1"/>
    <w:link w:val="ZacznikHeadingChar"/>
    <w:qFormat/>
    <w:rsid w:val="00DD260A"/>
    <w:pPr>
      <w:keepLines/>
      <w:widowControl w:val="0"/>
      <w:overflowPunct/>
      <w:autoSpaceDE/>
      <w:autoSpaceDN/>
      <w:adjustRightInd/>
      <w:spacing w:before="100" w:beforeAutospacing="1" w:after="240" w:line="360" w:lineRule="auto"/>
      <w:jc w:val="both"/>
      <w:textAlignment w:val="auto"/>
    </w:pPr>
    <w:rPr>
      <w:rFonts w:ascii="Calibri" w:hAnsi="Calibri" w:cs="Arial"/>
      <w:b w:val="0"/>
      <w:bCs w:val="0"/>
      <w:color w:val="2A2B69"/>
      <w:kern w:val="28"/>
      <w:sz w:val="22"/>
      <w:szCs w:val="22"/>
    </w:rPr>
  </w:style>
  <w:style w:type="character" w:customStyle="1" w:styleId="ZacznikSubheadingsChar">
    <w:name w:val="Załącznik Subheadings Char"/>
    <w:basedOn w:val="Nagwek1Znak"/>
    <w:link w:val="ZacznikSubheadings"/>
    <w:locked/>
    <w:rsid w:val="00DD260A"/>
    <w:rPr>
      <w:rFonts w:ascii="Times New Roman" w:eastAsia="Times New Roman" w:hAnsi="Times New Roman" w:cs="Arial"/>
      <w:b/>
      <w:bCs w:val="0"/>
      <w:color w:val="2A2B69"/>
      <w:kern w:val="28"/>
      <w:sz w:val="22"/>
      <w:szCs w:val="22"/>
      <w:lang w:eastAsia="en-US"/>
    </w:rPr>
  </w:style>
  <w:style w:type="paragraph" w:customStyle="1" w:styleId="ZacznikSubheadings">
    <w:name w:val="Załącznik Subheadings"/>
    <w:basedOn w:val="Normalny"/>
    <w:link w:val="ZacznikSubheadingsChar"/>
    <w:qFormat/>
    <w:rsid w:val="00DD260A"/>
    <w:pPr>
      <w:spacing w:after="0" w:line="360" w:lineRule="auto"/>
      <w:jc w:val="both"/>
    </w:pPr>
    <w:rPr>
      <w:rFonts w:eastAsia="Times New Roman" w:cs="Arial"/>
      <w:b/>
      <w:color w:val="2A2B69"/>
      <w:kern w:val="28"/>
    </w:rPr>
  </w:style>
  <w:style w:type="paragraph" w:customStyle="1" w:styleId="Level1">
    <w:name w:val="Level 1"/>
    <w:basedOn w:val="Normalny"/>
    <w:uiPriority w:val="99"/>
    <w:rsid w:val="00DD260A"/>
    <w:pPr>
      <w:widowControl w:val="0"/>
      <w:tabs>
        <w:tab w:val="num" w:pos="0"/>
      </w:tabs>
      <w:suppressAutoHyphens/>
      <w:spacing w:after="0" w:line="240" w:lineRule="auto"/>
      <w:ind w:left="-11520"/>
    </w:pPr>
    <w:rPr>
      <w:rFonts w:ascii="Xerox Serif Wide" w:eastAsia="Times New Roman" w:hAnsi="Xerox Serif Wide"/>
      <w:iCs/>
      <w:sz w:val="24"/>
      <w:szCs w:val="24"/>
      <w:lang w:val="en-US" w:eastAsia="ar-SA"/>
    </w:rPr>
  </w:style>
  <w:style w:type="character" w:customStyle="1" w:styleId="ATekstBTIZnak">
    <w:name w:val="A_Tekst BTI Znak"/>
    <w:basedOn w:val="TekciorZnak"/>
    <w:link w:val="ATekstBTI"/>
    <w:locked/>
    <w:rsid w:val="00DD260A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ATekstBTI">
    <w:name w:val="A_Tekst BTI"/>
    <w:basedOn w:val="Tekcior"/>
    <w:link w:val="ATekstBTIZnak"/>
    <w:qFormat/>
    <w:rsid w:val="00DD260A"/>
    <w:pPr>
      <w:ind w:left="357" w:firstLine="0"/>
    </w:pPr>
    <w:rPr>
      <w:iCs/>
    </w:rPr>
  </w:style>
  <w:style w:type="character" w:customStyle="1" w:styleId="ARysunkiBTIZnak">
    <w:name w:val="A_Rysunki_BTI Znak"/>
    <w:basedOn w:val="Domylnaczcionkaakapitu"/>
    <w:link w:val="ARysunkiBTI"/>
    <w:locked/>
    <w:rsid w:val="00DD260A"/>
    <w:rPr>
      <w:rFonts w:cs="Calibri"/>
      <w:b/>
      <w:bCs/>
      <w:iCs/>
      <w:color w:val="2A2B69"/>
      <w:szCs w:val="22"/>
    </w:rPr>
  </w:style>
  <w:style w:type="paragraph" w:customStyle="1" w:styleId="ARysunkiBTI">
    <w:name w:val="A_Rysunki_BTI"/>
    <w:basedOn w:val="Legenda"/>
    <w:link w:val="ARysunkiBTIZnak"/>
    <w:qFormat/>
    <w:rsid w:val="00DD260A"/>
    <w:pPr>
      <w:spacing w:before="120" w:line="240" w:lineRule="auto"/>
      <w:ind w:left="357"/>
      <w:jc w:val="center"/>
    </w:pPr>
    <w:rPr>
      <w:rFonts w:cs="Calibri"/>
      <w:iCs/>
      <w:szCs w:val="22"/>
    </w:rPr>
  </w:style>
  <w:style w:type="character" w:customStyle="1" w:styleId="tekstpunktowanieZnak">
    <w:name w:val="tekst_punktowanie Znak"/>
    <w:basedOn w:val="Domylnaczcionkaakapitu"/>
    <w:link w:val="tekstpunktowanie"/>
    <w:uiPriority w:val="99"/>
    <w:locked/>
    <w:rsid w:val="00DD260A"/>
    <w:rPr>
      <w:rFonts w:asciiTheme="minorHAnsi" w:eastAsiaTheme="minorHAnsi" w:hAnsiTheme="minorHAnsi" w:cstheme="minorBidi"/>
      <w:sz w:val="22"/>
      <w:szCs w:val="22"/>
      <w:lang w:eastAsia="en-US" w:bidi="en-US"/>
    </w:rPr>
  </w:style>
  <w:style w:type="paragraph" w:customStyle="1" w:styleId="tekstpunktowanie">
    <w:name w:val="tekst_punktowanie"/>
    <w:basedOn w:val="Akapitzlist"/>
    <w:link w:val="tekstpunktowanieZnak"/>
    <w:uiPriority w:val="99"/>
    <w:qFormat/>
    <w:rsid w:val="00DD260A"/>
    <w:pPr>
      <w:numPr>
        <w:numId w:val="10"/>
      </w:numPr>
      <w:spacing w:before="120" w:after="120" w:line="288" w:lineRule="auto"/>
      <w:ind w:left="714" w:hanging="357"/>
      <w:jc w:val="both"/>
    </w:pPr>
    <w:rPr>
      <w:rFonts w:asciiTheme="minorHAnsi" w:eastAsiaTheme="minorHAnsi" w:hAnsiTheme="minorHAnsi" w:cstheme="minorBidi"/>
      <w:lang w:bidi="en-US"/>
    </w:rPr>
  </w:style>
  <w:style w:type="character" w:customStyle="1" w:styleId="Teksttreci">
    <w:name w:val="Tekst treści_"/>
    <w:basedOn w:val="Domylnaczcionkaakapitu"/>
    <w:link w:val="Teksttreci0"/>
    <w:locked/>
    <w:rsid w:val="00DD260A"/>
    <w:rPr>
      <w:rFonts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260A"/>
    <w:pPr>
      <w:widowControl w:val="0"/>
      <w:shd w:val="clear" w:color="auto" w:fill="FFFFFF"/>
      <w:spacing w:after="60" w:line="268" w:lineRule="auto"/>
    </w:pPr>
    <w:rPr>
      <w:rFonts w:cs="Calibri"/>
      <w:sz w:val="20"/>
      <w:szCs w:val="20"/>
      <w:lang w:eastAsia="pl-PL"/>
    </w:rPr>
  </w:style>
  <w:style w:type="character" w:customStyle="1" w:styleId="AtekstBTIZnak0">
    <w:name w:val="A_tekst BTI Znak"/>
    <w:basedOn w:val="StylTekcior105ptZnak"/>
    <w:link w:val="AtekstBTI0"/>
    <w:locked/>
    <w:rsid w:val="00DD260A"/>
    <w:rPr>
      <w:rFonts w:eastAsia="Times New Roman" w:cs="Arial"/>
      <w:bCs/>
      <w:color w:val="DBE5F1" w:themeColor="accent1" w:themeTint="33"/>
      <w:kern w:val="28"/>
      <w:sz w:val="24"/>
      <w:szCs w:val="22"/>
      <w:lang w:eastAsia="en-US"/>
    </w:rPr>
  </w:style>
  <w:style w:type="paragraph" w:customStyle="1" w:styleId="AtekstBTI0">
    <w:name w:val="A_tekst BTI"/>
    <w:basedOn w:val="Default"/>
    <w:link w:val="AtekstBTIZnak0"/>
    <w:qFormat/>
    <w:rsid w:val="00DD260A"/>
    <w:pPr>
      <w:spacing w:line="360" w:lineRule="auto"/>
      <w:ind w:left="357"/>
      <w:jc w:val="both"/>
    </w:pPr>
    <w:rPr>
      <w:rFonts w:ascii="Calibri" w:hAnsi="Calibri"/>
      <w:bCs/>
      <w:color w:val="DBE5F1" w:themeColor="accent1" w:themeTint="33"/>
      <w:kern w:val="28"/>
      <w:szCs w:val="22"/>
      <w:lang w:eastAsia="en-US"/>
    </w:rPr>
  </w:style>
  <w:style w:type="paragraph" w:customStyle="1" w:styleId="western">
    <w:name w:val="western"/>
    <w:basedOn w:val="Normalny"/>
    <w:uiPriority w:val="99"/>
    <w:rsid w:val="00DD260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DD260A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M1">
    <w:name w:val="M1"/>
    <w:basedOn w:val="Normalny"/>
    <w:uiPriority w:val="99"/>
    <w:qFormat/>
    <w:rsid w:val="00DD260A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DD260A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DD260A"/>
    <w:pPr>
      <w:pBdr>
        <w:top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DD260A"/>
    <w:pP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DD260A"/>
    <w:pPr>
      <w:pBdr>
        <w:bottom w:val="single" w:sz="4" w:space="0" w:color="auto"/>
      </w:pBdr>
      <w:shd w:val="clear" w:color="auto" w:fill="F2F2F2"/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DD260A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DD260A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DD260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Tekstkomentarza1">
    <w:name w:val="Tekst komentarza1"/>
    <w:basedOn w:val="Normalny"/>
    <w:uiPriority w:val="99"/>
    <w:rsid w:val="00DD260A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DD260A"/>
    <w:pPr>
      <w:widowControl w:val="0"/>
      <w:spacing w:line="360" w:lineRule="auto"/>
    </w:pPr>
    <w:rPr>
      <w:rFonts w:ascii="Calibri" w:hAnsi="Calibri" w:cstheme="minorHAnsi"/>
      <w:sz w:val="28"/>
      <w:szCs w:val="20"/>
    </w:rPr>
  </w:style>
  <w:style w:type="paragraph" w:customStyle="1" w:styleId="Styl">
    <w:name w:val="Styl"/>
    <w:uiPriority w:val="99"/>
    <w:rsid w:val="00DD26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DD260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DD260A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DD260A"/>
    <w:pPr>
      <w:spacing w:before="100" w:beforeAutospacing="1" w:after="100" w:afterAutospacing="1" w:line="240" w:lineRule="auto"/>
      <w:jc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DD260A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DD260A"/>
    <w:pPr>
      <w:pBdr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DD260A"/>
    <w:pP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DD260A"/>
    <w:pPr>
      <w:pBdr>
        <w:top w:val="single" w:sz="4" w:space="0" w:color="auto"/>
      </w:pBdr>
      <w:shd w:val="clear" w:color="auto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DD260A"/>
    <w:pPr>
      <w:shd w:val="clear" w:color="auto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DD260A"/>
    <w:pPr>
      <w:pBdr>
        <w:top w:val="single" w:sz="4" w:space="0" w:color="auto"/>
        <w:bottom w:val="single" w:sz="4" w:space="0" w:color="auto"/>
      </w:pBdr>
      <w:shd w:val="clear" w:color="auto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DD260A"/>
    <w:pPr>
      <w:shd w:val="clear" w:color="auto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abelaZnak">
    <w:name w:val="tabela Znak"/>
    <w:link w:val="tabela0"/>
    <w:locked/>
    <w:rsid w:val="00DD260A"/>
    <w:rPr>
      <w:rFonts w:cs="Arial"/>
      <w:sz w:val="16"/>
      <w:szCs w:val="16"/>
      <w:lang w:eastAsia="en-US"/>
    </w:rPr>
  </w:style>
  <w:style w:type="paragraph" w:customStyle="1" w:styleId="tabela0">
    <w:name w:val="tabela"/>
    <w:basedOn w:val="Normalny"/>
    <w:link w:val="tabelaZnak"/>
    <w:qFormat/>
    <w:rsid w:val="00DD260A"/>
    <w:pPr>
      <w:spacing w:after="0" w:line="240" w:lineRule="auto"/>
      <w:jc w:val="center"/>
    </w:pPr>
    <w:rPr>
      <w:rFonts w:cs="Arial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DD260A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DD260A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DD260A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EKOZAPASZnak">
    <w:name w:val="EKOZAPAS Znak"/>
    <w:link w:val="EKOZAPAS"/>
    <w:locked/>
    <w:rsid w:val="00DD260A"/>
    <w:rPr>
      <w:bCs/>
      <w:iCs/>
      <w:sz w:val="26"/>
      <w:szCs w:val="26"/>
    </w:rPr>
  </w:style>
  <w:style w:type="paragraph" w:customStyle="1" w:styleId="EKOZAPAS">
    <w:name w:val="EKOZAPAS"/>
    <w:basedOn w:val="Normalny"/>
    <w:link w:val="EKOZAPASZnak"/>
    <w:qFormat/>
    <w:rsid w:val="00DD260A"/>
    <w:pPr>
      <w:spacing w:after="0" w:line="360" w:lineRule="atLeast"/>
      <w:jc w:val="both"/>
    </w:pPr>
    <w:rPr>
      <w:bCs/>
      <w:iCs/>
      <w:sz w:val="26"/>
      <w:szCs w:val="26"/>
      <w:lang w:eastAsia="pl-PL"/>
    </w:rPr>
  </w:style>
  <w:style w:type="character" w:customStyle="1" w:styleId="BTI-punktowanieZnak">
    <w:name w:val="BTI - punktowanie Znak"/>
    <w:basedOn w:val="ATekstBTIZnak"/>
    <w:link w:val="BTI-punktowanie"/>
    <w:uiPriority w:val="99"/>
    <w:locked/>
    <w:rsid w:val="00DD260A"/>
    <w:rPr>
      <w:rFonts w:eastAsia="Times New Roman" w:cs="Arial"/>
      <w:bCs/>
      <w:iCs/>
      <w:kern w:val="28"/>
      <w:sz w:val="22"/>
      <w:szCs w:val="22"/>
      <w:lang w:eastAsia="en-US"/>
    </w:rPr>
  </w:style>
  <w:style w:type="paragraph" w:customStyle="1" w:styleId="BTI-punktowanie">
    <w:name w:val="BTI - punktowanie"/>
    <w:basedOn w:val="ATekstBTI"/>
    <w:link w:val="BTI-punktowanieZnak"/>
    <w:uiPriority w:val="99"/>
    <w:qFormat/>
    <w:rsid w:val="00DD260A"/>
    <w:pPr>
      <w:numPr>
        <w:numId w:val="11"/>
      </w:numPr>
      <w:ind w:left="1066" w:hanging="357"/>
    </w:pPr>
  </w:style>
  <w:style w:type="character" w:customStyle="1" w:styleId="wytuszczenieZnak">
    <w:name w:val="wytłuszczenie Znak"/>
    <w:basedOn w:val="ATekstBTIZnak"/>
    <w:link w:val="wytuszczenie"/>
    <w:locked/>
    <w:rsid w:val="00DD260A"/>
    <w:rPr>
      <w:rFonts w:eastAsia="Times New Roman" w:cs="Arial"/>
      <w:b/>
      <w:bCs w:val="0"/>
      <w:iCs/>
      <w:kern w:val="28"/>
      <w:sz w:val="22"/>
      <w:szCs w:val="22"/>
      <w:u w:val="single"/>
      <w:lang w:eastAsia="en-US"/>
    </w:rPr>
  </w:style>
  <w:style w:type="paragraph" w:customStyle="1" w:styleId="wytuszczenie">
    <w:name w:val="wytłuszczenie"/>
    <w:basedOn w:val="ATekstBTI"/>
    <w:link w:val="wytuszczenieZnak"/>
    <w:qFormat/>
    <w:rsid w:val="00DD260A"/>
    <w:rPr>
      <w:b/>
      <w:bCs w:val="0"/>
      <w:u w:val="single"/>
    </w:rPr>
  </w:style>
  <w:style w:type="character" w:customStyle="1" w:styleId="podkrelenieZnak">
    <w:name w:val="podkreślenie Znak"/>
    <w:basedOn w:val="AtekstZnak"/>
    <w:link w:val="podkrelenie"/>
    <w:locked/>
    <w:rsid w:val="00DD260A"/>
    <w:rPr>
      <w:rFonts w:eastAsia="Times New Roman" w:cs="Arial"/>
      <w:bCs/>
      <w:kern w:val="28"/>
      <w:sz w:val="22"/>
      <w:szCs w:val="22"/>
      <w:u w:val="single"/>
      <w:lang w:eastAsia="en-US"/>
    </w:rPr>
  </w:style>
  <w:style w:type="paragraph" w:customStyle="1" w:styleId="podkrelenie">
    <w:name w:val="podkreślenie"/>
    <w:basedOn w:val="Atekst"/>
    <w:link w:val="podkrelenieZnak"/>
    <w:qFormat/>
    <w:rsid w:val="00DD260A"/>
    <w:rPr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260A"/>
    <w:rPr>
      <w:sz w:val="21"/>
      <w:szCs w:val="21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60A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60A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DD260A"/>
    <w:rPr>
      <w:color w:val="808080"/>
    </w:rPr>
  </w:style>
  <w:style w:type="character" w:styleId="Tytuksiki">
    <w:name w:val="Book Title"/>
    <w:uiPriority w:val="33"/>
    <w:qFormat/>
    <w:rsid w:val="00DD260A"/>
    <w:rPr>
      <w:b/>
      <w:bCs/>
      <w:smallCaps/>
      <w:spacing w:val="5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DD260A"/>
    <w:rPr>
      <w:rFonts w:ascii="Arial" w:eastAsia="Times New Roman" w:hAnsi="Arial"/>
      <w:sz w:val="22"/>
      <w:szCs w:val="24"/>
    </w:rPr>
  </w:style>
  <w:style w:type="character" w:customStyle="1" w:styleId="text1test">
    <w:name w:val="text1test"/>
    <w:basedOn w:val="Domylnaczcionkaakapitu"/>
    <w:rsid w:val="00DD260A"/>
  </w:style>
  <w:style w:type="character" w:customStyle="1" w:styleId="apple-style-span">
    <w:name w:val="apple-style-span"/>
    <w:basedOn w:val="Domylnaczcionkaakapitu"/>
    <w:rsid w:val="00DD260A"/>
  </w:style>
  <w:style w:type="character" w:customStyle="1" w:styleId="Znakiprzypiswdolnych">
    <w:name w:val="Znaki przypisów dolnych"/>
    <w:rsid w:val="00DD260A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DD260A"/>
    <w:rPr>
      <w:sz w:val="21"/>
      <w:szCs w:val="21"/>
      <w:vertAlign w:val="superscript"/>
    </w:rPr>
  </w:style>
  <w:style w:type="character" w:customStyle="1" w:styleId="h1">
    <w:name w:val="h1"/>
    <w:basedOn w:val="Domylnaczcionkaakapitu"/>
    <w:uiPriority w:val="99"/>
    <w:rsid w:val="00DD260A"/>
  </w:style>
  <w:style w:type="character" w:customStyle="1" w:styleId="h2">
    <w:name w:val="h2"/>
    <w:basedOn w:val="Domylnaczcionkaakapitu"/>
    <w:rsid w:val="00DD260A"/>
  </w:style>
  <w:style w:type="character" w:customStyle="1" w:styleId="item-fieldvalue">
    <w:name w:val="item-fieldvalue"/>
    <w:basedOn w:val="Domylnaczcionkaakapitu"/>
    <w:rsid w:val="00DD260A"/>
  </w:style>
  <w:style w:type="character" w:customStyle="1" w:styleId="autogrow-textarea">
    <w:name w:val="autogrow-textarea"/>
    <w:basedOn w:val="Domylnaczcionkaakapitu"/>
    <w:rsid w:val="00DD260A"/>
  </w:style>
  <w:style w:type="character" w:customStyle="1" w:styleId="wirniki">
    <w:name w:val="wirniki"/>
    <w:basedOn w:val="Domylnaczcionkaakapitu"/>
    <w:rsid w:val="00DD260A"/>
  </w:style>
  <w:style w:type="character" w:customStyle="1" w:styleId="st">
    <w:name w:val="st"/>
    <w:basedOn w:val="Domylnaczcionkaakapitu"/>
    <w:rsid w:val="00DD260A"/>
  </w:style>
  <w:style w:type="character" w:customStyle="1" w:styleId="comment-text">
    <w:name w:val="comment-text"/>
    <w:basedOn w:val="Domylnaczcionkaakapitu"/>
    <w:rsid w:val="00DD260A"/>
  </w:style>
  <w:style w:type="character" w:customStyle="1" w:styleId="info-list-value-uzasadnienie">
    <w:name w:val="info-list-value-uzasadnienie"/>
    <w:basedOn w:val="Domylnaczcionkaakapitu"/>
    <w:rsid w:val="00DD260A"/>
  </w:style>
  <w:style w:type="character" w:customStyle="1" w:styleId="Nagwek1Znak1">
    <w:name w:val="Nagłówek 1 Znak1"/>
    <w:basedOn w:val="Domylnaczcionkaakapitu"/>
    <w:uiPriority w:val="9"/>
    <w:rsid w:val="00DD260A"/>
    <w:rPr>
      <w:rFonts w:ascii="Arial" w:hAnsi="Arial" w:cs="Arial" w:hint="default"/>
      <w:i/>
      <w:iCs/>
      <w:color w:val="FF0000"/>
      <w:lang w:eastAsia="ar-SA"/>
    </w:rPr>
  </w:style>
  <w:style w:type="character" w:customStyle="1" w:styleId="Domylnaczcionkaakapitu2">
    <w:name w:val="Domyślna czcionka akapitu2"/>
    <w:rsid w:val="00DD260A"/>
  </w:style>
  <w:style w:type="character" w:customStyle="1" w:styleId="Domylnaczcionkaakapitu1">
    <w:name w:val="Domyślna czcionka akapitu1"/>
    <w:rsid w:val="00DD260A"/>
  </w:style>
  <w:style w:type="character" w:customStyle="1" w:styleId="TekstdymkaZnak1">
    <w:name w:val="Tekst dymka Znak1"/>
    <w:basedOn w:val="Domylnaczcionkaakapitu"/>
    <w:uiPriority w:val="99"/>
    <w:rsid w:val="00DD260A"/>
    <w:rPr>
      <w:rFonts w:ascii="Tahoma" w:hAnsi="Tahoma" w:cs="Tahoma" w:hint="default"/>
      <w:sz w:val="16"/>
      <w:szCs w:val="16"/>
      <w:lang w:eastAsia="ar-SA"/>
    </w:rPr>
  </w:style>
  <w:style w:type="character" w:customStyle="1" w:styleId="TekstkomentarzaZnak1">
    <w:name w:val="Tekst komentarza Znak1"/>
    <w:basedOn w:val="Domylnaczcionkaakapitu"/>
    <w:uiPriority w:val="99"/>
    <w:semiHidden/>
    <w:rsid w:val="00DD260A"/>
    <w:rPr>
      <w:rFonts w:ascii="Times New Roman" w:hAnsi="Times New Roman" w:cs="Times New Roman" w:hint="default"/>
      <w:lang w:eastAsia="ar-SA"/>
    </w:rPr>
  </w:style>
  <w:style w:type="character" w:customStyle="1" w:styleId="TematkomentarzaZnak1">
    <w:name w:val="Temat komentarza Znak1"/>
    <w:basedOn w:val="TekstkomentarzaZnak1"/>
    <w:uiPriority w:val="99"/>
    <w:semiHidden/>
    <w:rsid w:val="00DD260A"/>
    <w:rPr>
      <w:rFonts w:ascii="Times New Roman" w:hAnsi="Times New Roman" w:cs="Times New Roman" w:hint="default"/>
      <w:b/>
      <w:bCs/>
      <w:lang w:eastAsia="ar-SA"/>
    </w:rPr>
  </w:style>
  <w:style w:type="character" w:customStyle="1" w:styleId="NagwekZnak1">
    <w:name w:val="Nagłówek Znak1"/>
    <w:basedOn w:val="Domylnaczcionkaakapitu"/>
    <w:uiPriority w:val="99"/>
    <w:semiHidden/>
    <w:rsid w:val="00DD260A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uiPriority w:val="99"/>
    <w:semiHidden/>
    <w:rsid w:val="00DD260A"/>
    <w:rPr>
      <w:rFonts w:ascii="Times New Roman" w:hAnsi="Times New Roman" w:cs="Times New Roman" w:hint="default"/>
      <w:sz w:val="24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DD260A"/>
  </w:style>
  <w:style w:type="character" w:customStyle="1" w:styleId="messagecontent">
    <w:name w:val="message_content"/>
    <w:basedOn w:val="Domylnaczcionkaakapitu"/>
    <w:rsid w:val="00DD260A"/>
  </w:style>
  <w:style w:type="character" w:customStyle="1" w:styleId="emoji">
    <w:name w:val="emoji"/>
    <w:basedOn w:val="Domylnaczcionkaakapitu"/>
    <w:rsid w:val="00DD260A"/>
  </w:style>
  <w:style w:type="character" w:customStyle="1" w:styleId="plainlinks">
    <w:name w:val="plainlinks"/>
    <w:basedOn w:val="Domylnaczcionkaakapitu"/>
    <w:rsid w:val="00DD260A"/>
  </w:style>
  <w:style w:type="character" w:customStyle="1" w:styleId="NoSpacingChar">
    <w:name w:val="No Spacing Char"/>
    <w:uiPriority w:val="99"/>
    <w:locked/>
    <w:rsid w:val="00DD260A"/>
    <w:rPr>
      <w:sz w:val="22"/>
      <w:szCs w:val="22"/>
      <w:lang w:val="pl-PL" w:eastAsia="en-US" w:bidi="ar-SA"/>
    </w:rPr>
  </w:style>
  <w:style w:type="character" w:customStyle="1" w:styleId="author">
    <w:name w:val="author"/>
    <w:rsid w:val="00DD260A"/>
    <w:rPr>
      <w:rFonts w:ascii="Times New Roman" w:hAnsi="Times New Roman" w:cs="Times New Roman" w:hint="default"/>
    </w:rPr>
  </w:style>
  <w:style w:type="character" w:customStyle="1" w:styleId="pubyear">
    <w:name w:val="pubyear"/>
    <w:uiPriority w:val="99"/>
    <w:rsid w:val="00DD260A"/>
    <w:rPr>
      <w:rFonts w:ascii="Times New Roman" w:hAnsi="Times New Roman" w:cs="Times New Roman" w:hint="default"/>
    </w:rPr>
  </w:style>
  <w:style w:type="character" w:customStyle="1" w:styleId="chaptertitle">
    <w:name w:val="chaptertitle"/>
    <w:uiPriority w:val="99"/>
    <w:rsid w:val="00DD260A"/>
    <w:rPr>
      <w:rFonts w:ascii="Times New Roman" w:hAnsi="Times New Roman" w:cs="Times New Roman" w:hint="default"/>
    </w:rPr>
  </w:style>
  <w:style w:type="character" w:customStyle="1" w:styleId="booktitle">
    <w:name w:val="booktitle"/>
    <w:uiPriority w:val="99"/>
    <w:rsid w:val="00DD260A"/>
    <w:rPr>
      <w:rFonts w:ascii="Times New Roman" w:hAnsi="Times New Roman" w:cs="Times New Roman" w:hint="default"/>
    </w:rPr>
  </w:style>
  <w:style w:type="character" w:customStyle="1" w:styleId="editor">
    <w:name w:val="editor"/>
    <w:uiPriority w:val="99"/>
    <w:rsid w:val="00DD260A"/>
    <w:rPr>
      <w:rFonts w:ascii="Times New Roman" w:hAnsi="Times New Roman" w:cs="Times New Roman" w:hint="default"/>
    </w:rPr>
  </w:style>
  <w:style w:type="character" w:customStyle="1" w:styleId="pagefirst">
    <w:name w:val="pagefirst"/>
    <w:uiPriority w:val="99"/>
    <w:rsid w:val="00DD260A"/>
    <w:rPr>
      <w:rFonts w:ascii="Times New Roman" w:hAnsi="Times New Roman" w:cs="Times New Roman" w:hint="default"/>
    </w:rPr>
  </w:style>
  <w:style w:type="character" w:customStyle="1" w:styleId="pagelast">
    <w:name w:val="pagelast"/>
    <w:uiPriority w:val="99"/>
    <w:rsid w:val="00DD260A"/>
    <w:rPr>
      <w:rFonts w:ascii="Times New Roman" w:hAnsi="Times New Roman" w:cs="Times New Roman" w:hint="default"/>
    </w:rPr>
  </w:style>
  <w:style w:type="character" w:customStyle="1" w:styleId="slug-pub-date">
    <w:name w:val="slug-pub-date"/>
    <w:basedOn w:val="Domylnaczcionkaakapitu"/>
    <w:rsid w:val="00DD260A"/>
    <w:rPr>
      <w:rFonts w:ascii="Times New Roman" w:hAnsi="Times New Roman" w:cs="Times New Roman" w:hint="default"/>
    </w:rPr>
  </w:style>
  <w:style w:type="character" w:customStyle="1" w:styleId="slug-pages">
    <w:name w:val="slug-pages"/>
    <w:basedOn w:val="Domylnaczcionkaakapitu"/>
    <w:rsid w:val="00DD260A"/>
    <w:rPr>
      <w:rFonts w:ascii="Times New Roman" w:hAnsi="Times New Roman" w:cs="Times New Roman" w:hint="default"/>
    </w:rPr>
  </w:style>
  <w:style w:type="character" w:customStyle="1" w:styleId="messagebody">
    <w:name w:val="message_body"/>
    <w:basedOn w:val="Domylnaczcionkaakapitu"/>
    <w:rsid w:val="00DD260A"/>
  </w:style>
  <w:style w:type="character" w:customStyle="1" w:styleId="tlid-translation">
    <w:name w:val="tlid-translation"/>
    <w:basedOn w:val="Domylnaczcionkaakapitu"/>
    <w:rsid w:val="00DD260A"/>
  </w:style>
  <w:style w:type="character" w:customStyle="1" w:styleId="notranslate">
    <w:name w:val="notranslate"/>
    <w:basedOn w:val="Domylnaczcionkaakapitu"/>
    <w:rsid w:val="00DD260A"/>
  </w:style>
  <w:style w:type="character" w:customStyle="1" w:styleId="Mention1">
    <w:name w:val="Mention1"/>
    <w:basedOn w:val="Domylnaczcionkaakapitu"/>
    <w:uiPriority w:val="99"/>
    <w:rsid w:val="00DD260A"/>
    <w:rPr>
      <w:color w:val="2B579A"/>
      <w:shd w:val="clear" w:color="auto" w:fill="E6E6E6"/>
    </w:rPr>
  </w:style>
  <w:style w:type="character" w:customStyle="1" w:styleId="UnresolvedMention1">
    <w:name w:val="Unresolved Mention1"/>
    <w:basedOn w:val="Domylnaczcionkaakapitu"/>
    <w:uiPriority w:val="99"/>
    <w:rsid w:val="00DD260A"/>
    <w:rPr>
      <w:color w:val="605E5C"/>
      <w:shd w:val="clear" w:color="auto" w:fill="E1DFDD"/>
    </w:rPr>
  </w:style>
  <w:style w:type="character" w:customStyle="1" w:styleId="tw4winMark">
    <w:name w:val="tw4winMark"/>
    <w:rsid w:val="00DD260A"/>
    <w:rPr>
      <w:rFonts w:ascii="Courier New" w:hAnsi="Courier New" w:cs="Courier New" w:hint="default"/>
      <w:vanish/>
      <w:webHidden w:val="0"/>
      <w:color w:val="800080"/>
      <w:vertAlign w:val="subscript"/>
      <w:specVanish/>
    </w:rPr>
  </w:style>
  <w:style w:type="character" w:customStyle="1" w:styleId="Odwoaniedokomentarza2">
    <w:name w:val="Odwołanie do komentarza2"/>
    <w:rsid w:val="00DD260A"/>
    <w:rPr>
      <w:sz w:val="16"/>
      <w:szCs w:val="16"/>
    </w:rPr>
  </w:style>
  <w:style w:type="character" w:customStyle="1" w:styleId="msonormal1">
    <w:name w:val="msonormal1"/>
    <w:basedOn w:val="Domylnaczcionkaakapitu"/>
    <w:rsid w:val="00DD260A"/>
  </w:style>
  <w:style w:type="character" w:customStyle="1" w:styleId="bbtext">
    <w:name w:val="bbtext"/>
    <w:rsid w:val="00DD260A"/>
  </w:style>
  <w:style w:type="character" w:customStyle="1" w:styleId="addmd">
    <w:name w:val="addmd"/>
    <w:rsid w:val="00DD260A"/>
  </w:style>
  <w:style w:type="character" w:customStyle="1" w:styleId="name-autor">
    <w:name w:val="name-autor"/>
    <w:basedOn w:val="Domylnaczcionkaakapitu"/>
    <w:rsid w:val="00DD260A"/>
  </w:style>
  <w:style w:type="character" w:customStyle="1" w:styleId="WW8Num8z0">
    <w:name w:val="WW8Num8z0"/>
    <w:rsid w:val="00DD260A"/>
    <w:rPr>
      <w:rFonts w:ascii="Symbol" w:hAnsi="Symbol" w:cs="StarSymbol, 'Arial Unicode MS'" w:hint="default"/>
      <w:sz w:val="18"/>
      <w:szCs w:val="18"/>
    </w:rPr>
  </w:style>
  <w:style w:type="character" w:customStyle="1" w:styleId="WW8Num2z0">
    <w:name w:val="WW8Num2z0"/>
    <w:rsid w:val="00DD260A"/>
    <w:rPr>
      <w:rFonts w:ascii="Symbol" w:hAnsi="Symbol" w:hint="default"/>
    </w:rPr>
  </w:style>
  <w:style w:type="character" w:customStyle="1" w:styleId="WW8Num2z1">
    <w:name w:val="WW8Num2z1"/>
    <w:rsid w:val="00DD260A"/>
    <w:rPr>
      <w:rFonts w:ascii="Courier New" w:hAnsi="Courier New" w:cs="Courier New" w:hint="default"/>
    </w:rPr>
  </w:style>
  <w:style w:type="character" w:customStyle="1" w:styleId="WW8Num2z2">
    <w:name w:val="WW8Num2z2"/>
    <w:rsid w:val="00DD260A"/>
    <w:rPr>
      <w:rFonts w:ascii="Wingdings" w:hAnsi="Wingdings" w:hint="default"/>
    </w:rPr>
  </w:style>
  <w:style w:type="character" w:customStyle="1" w:styleId="Znakiprzypiswkocowych">
    <w:name w:val="Znaki przypisów końcowych"/>
    <w:rsid w:val="00DD260A"/>
    <w:rPr>
      <w:vertAlign w:val="superscript"/>
    </w:rPr>
  </w:style>
  <w:style w:type="character" w:customStyle="1" w:styleId="Odwoaniedokomentarza1">
    <w:name w:val="Odwołanie do komentarza1"/>
    <w:rsid w:val="00DD260A"/>
    <w:rPr>
      <w:sz w:val="16"/>
      <w:szCs w:val="16"/>
    </w:rPr>
  </w:style>
  <w:style w:type="character" w:customStyle="1" w:styleId="Symbolewypunktowania">
    <w:name w:val="Symbole wypunktowania"/>
    <w:rsid w:val="00DD260A"/>
    <w:rPr>
      <w:rFonts w:ascii="OpenSymbol" w:eastAsia="OpenSymbol" w:hAnsi="OpenSymbol" w:cs="OpenSymbol" w:hint="default"/>
    </w:rPr>
  </w:style>
  <w:style w:type="character" w:customStyle="1" w:styleId="text-justify">
    <w:name w:val="text-justify"/>
    <w:rsid w:val="00DD260A"/>
  </w:style>
  <w:style w:type="character" w:customStyle="1" w:styleId="Nierozpoznanawzmianka1">
    <w:name w:val="Nierozpoznana wzmianka1"/>
    <w:uiPriority w:val="99"/>
    <w:rsid w:val="00DD260A"/>
    <w:rPr>
      <w:color w:val="605E5C"/>
      <w:shd w:val="clear" w:color="auto" w:fill="E1DFDD"/>
    </w:rPr>
  </w:style>
  <w:style w:type="character" w:customStyle="1" w:styleId="Wzmianka1">
    <w:name w:val="Wzmianka1"/>
    <w:uiPriority w:val="99"/>
    <w:rsid w:val="00DD260A"/>
    <w:rPr>
      <w:color w:val="2B579A"/>
      <w:shd w:val="clear" w:color="auto" w:fill="E6E6E6"/>
    </w:rPr>
  </w:style>
  <w:style w:type="character" w:customStyle="1" w:styleId="emailstyle183">
    <w:name w:val="emailstyle183"/>
    <w:basedOn w:val="Domylnaczcionkaakapitu"/>
    <w:semiHidden/>
    <w:rsid w:val="00DD260A"/>
    <w:rPr>
      <w:rFonts w:ascii="Calibri" w:hAnsi="Calibri" w:cs="Calibri" w:hint="default"/>
      <w:color w:val="auto"/>
    </w:rPr>
  </w:style>
  <w:style w:type="character" w:customStyle="1" w:styleId="fontstyle01">
    <w:name w:val="fontstyle01"/>
    <w:basedOn w:val="Domylnaczcionkaakapitu"/>
    <w:rsid w:val="00DD260A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ela-Profesjonalny">
    <w:name w:val="Table Professional"/>
    <w:basedOn w:val="Standardowy"/>
    <w:semiHidden/>
    <w:unhideWhenUsed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Motyw">
    <w:name w:val="Table Theme"/>
    <w:basedOn w:val="Standardowy"/>
    <w:semiHidden/>
    <w:unhideWhenUsed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">
    <w:name w:val="Light List"/>
    <w:basedOn w:val="Standardowy"/>
    <w:uiPriority w:val="61"/>
    <w:semiHidden/>
    <w:unhideWhenUsed/>
    <w:rsid w:val="00DD260A"/>
    <w:pPr>
      <w:jc w:val="both"/>
    </w:pPr>
    <w:rPr>
      <w:rFonts w:ascii="Arial" w:eastAsia="SimSun" w:hAnsi="Arial" w:cs="Tahoma"/>
      <w:kern w:val="3"/>
      <w:sz w:val="22"/>
      <w:szCs w:val="22"/>
      <w:lang w:val="de-DE" w:eastAsia="en-US"/>
    </w:rPr>
    <w:tblPr>
      <w:tblStyleRowBandSize w:val="1"/>
      <w:tblStyleColBandSize w:val="1"/>
      <w:tblInd w:w="0" w:type="nil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Arial" w:hAnsi="Arial" w:cs="Arial" w:hint="default"/>
        <w:b/>
        <w:bCs/>
        <w:color w:val="000000" w:themeColor="text1"/>
        <w:sz w:val="18"/>
        <w:szCs w:val="18"/>
      </w:rPr>
      <w:tblPr/>
      <w:tcPr>
        <w:shd w:val="clear" w:color="auto" w:fill="D9D9D9" w:themeFill="background1" w:themeFillShade="D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DD260A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iatkatabelijasna">
    <w:name w:val="Grid Table Light"/>
    <w:basedOn w:val="Standardowy"/>
    <w:uiPriority w:val="40"/>
    <w:rsid w:val="00DD260A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Standardowy"/>
    <w:uiPriority w:val="39"/>
    <w:rsid w:val="00DD260A"/>
    <w:rPr>
      <w:rFonts w:eastAsia="Times New Roman" w:cstheme="minorHAns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uiPriority w:val="5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DD260A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alista1">
    <w:name w:val="Jasna lista1"/>
    <w:basedOn w:val="Standardowy"/>
    <w:uiPriority w:val="61"/>
    <w:rsid w:val="00DD260A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Siatka2">
    <w:name w:val="Tabela - Siatka2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">
    <w:name w:val="Tabela - Siatka6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">
    <w:name w:val="Tabela - Siatka8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">
    <w:name w:val="Tabela - Siatka9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">
    <w:name w:val="Tabela - Siatka10"/>
    <w:basedOn w:val="Standardowy"/>
    <w:uiPriority w:val="3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Motyw1">
    <w:name w:val="Tabela - Motyw1"/>
    <w:basedOn w:val="Standardowy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59"/>
    <w:rsid w:val="00DD260A"/>
    <w:pPr>
      <w:spacing w:beforeLines="60" w:afterLines="60"/>
      <w:ind w:left="425" w:hanging="425"/>
    </w:pPr>
    <w:rPr>
      <w:sz w:val="22"/>
      <w:szCs w:val="22"/>
      <w:lang w:val="de-DE"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Jasnecieniowanieakcent31">
    <w:name w:val="Jasne cieniowanie — akcent 31"/>
    <w:basedOn w:val="Standardowy"/>
    <w:uiPriority w:val="60"/>
    <w:rsid w:val="00DD260A"/>
    <w:rPr>
      <w:rFonts w:ascii="Times New Roman" w:eastAsia="Times New Roman" w:hAnsi="Times New Roman"/>
      <w:color w:val="76923C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1">
    <w:name w:val="Jasna lista11"/>
    <w:basedOn w:val="Standardowy"/>
    <w:uiPriority w:val="61"/>
    <w:rsid w:val="00DD260A"/>
    <w:rPr>
      <w:rFonts w:ascii="Times New Roman" w:eastAsia="Times New Roman" w:hAnsi="Times New Roman"/>
      <w:lang w:val="de-DE" w:eastAsia="de-DE"/>
    </w:rPr>
    <w:tblPr>
      <w:tblStyleRowBandSize w:val="1"/>
      <w:tblStyleColBandSize w:val="1"/>
      <w:tblInd w:w="0" w:type="nil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ela-Profesjonalny1">
    <w:name w:val="Tabela - Profesjonalny1"/>
    <w:basedOn w:val="Standardowy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ela-Siatka21">
    <w:name w:val="Tabela - Siatka2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1">
    <w:name w:val="Tabela - Siatka5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61">
    <w:name w:val="Tabela - Siatka6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1">
    <w:name w:val="Tabela - Siatka7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81">
    <w:name w:val="Tabela - Siatka8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1">
    <w:name w:val="Tabela - Siatka91"/>
    <w:basedOn w:val="Standardowy"/>
    <w:uiPriority w:val="39"/>
    <w:rsid w:val="00DD260A"/>
    <w:rPr>
      <w:rFonts w:eastAsia="Times New Roman" w:cs="Calibri"/>
      <w:sz w:val="22"/>
      <w:lang w:val="de-DE" w:eastAsia="de-D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uiPriority w:val="39"/>
    <w:rsid w:val="00DD260A"/>
    <w:rPr>
      <w:rFonts w:ascii="Times New Roman" w:eastAsia="Times New Roman" w:hAnsi="Times New Roman"/>
      <w:lang w:val="de-DE"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D260A"/>
    <w:rPr>
      <w:rFonts w:asciiTheme="minorHAnsi" w:eastAsiaTheme="minorEastAsia" w:hAnsiTheme="minorHAnsi" w:cstheme="minorBidi"/>
      <w:sz w:val="22"/>
      <w:szCs w:val="22"/>
      <w:lang w:val="de-DE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Num321">
    <w:name w:val="WWNum321"/>
    <w:rsid w:val="00DD260A"/>
    <w:pPr>
      <w:numPr>
        <w:numId w:val="3"/>
      </w:numPr>
    </w:pPr>
  </w:style>
  <w:style w:type="numbering" w:customStyle="1" w:styleId="WW8Num32">
    <w:name w:val="WW8Num32"/>
    <w:rsid w:val="00DD260A"/>
    <w:pPr>
      <w:numPr>
        <w:numId w:val="4"/>
      </w:numPr>
    </w:pPr>
  </w:style>
  <w:style w:type="numbering" w:customStyle="1" w:styleId="WW8Num82">
    <w:name w:val="WW8Num82"/>
    <w:rsid w:val="00DD260A"/>
    <w:pPr>
      <w:numPr>
        <w:numId w:val="5"/>
      </w:numPr>
    </w:pPr>
  </w:style>
  <w:style w:type="numbering" w:customStyle="1" w:styleId="WW8Num92">
    <w:name w:val="WW8Num92"/>
    <w:rsid w:val="00DD260A"/>
    <w:pPr>
      <w:numPr>
        <w:numId w:val="6"/>
      </w:numPr>
    </w:pPr>
  </w:style>
  <w:style w:type="numbering" w:customStyle="1" w:styleId="WW8Num1211">
    <w:name w:val="WW8Num1211"/>
    <w:rsid w:val="00DD260A"/>
    <w:pPr>
      <w:numPr>
        <w:numId w:val="7"/>
      </w:numPr>
    </w:pPr>
  </w:style>
  <w:style w:type="numbering" w:customStyle="1" w:styleId="WW8Num1511">
    <w:name w:val="WW8Num1511"/>
    <w:rsid w:val="00DD260A"/>
    <w:pPr>
      <w:numPr>
        <w:numId w:val="8"/>
      </w:numPr>
    </w:pPr>
  </w:style>
  <w:style w:type="numbering" w:customStyle="1" w:styleId="WW8Num102">
    <w:name w:val="WW8Num102"/>
    <w:rsid w:val="00DD260A"/>
    <w:pPr>
      <w:numPr>
        <w:numId w:val="9"/>
      </w:numPr>
    </w:pPr>
  </w:style>
  <w:style w:type="numbering" w:customStyle="1" w:styleId="WW8Num101">
    <w:name w:val="WW8Num101"/>
    <w:rsid w:val="00DD260A"/>
    <w:pPr>
      <w:numPr>
        <w:numId w:val="12"/>
      </w:numPr>
    </w:pPr>
  </w:style>
  <w:style w:type="numbering" w:customStyle="1" w:styleId="WW8Num2">
    <w:name w:val="WW8Num2"/>
    <w:rsid w:val="00DD260A"/>
    <w:pPr>
      <w:numPr>
        <w:numId w:val="13"/>
      </w:numPr>
    </w:pPr>
  </w:style>
  <w:style w:type="numbering" w:customStyle="1" w:styleId="WW8Num10">
    <w:name w:val="WW8Num10"/>
    <w:rsid w:val="00DD260A"/>
    <w:pPr>
      <w:numPr>
        <w:numId w:val="14"/>
      </w:numPr>
    </w:pPr>
  </w:style>
  <w:style w:type="numbering" w:customStyle="1" w:styleId="WW8Num121">
    <w:name w:val="WW8Num121"/>
    <w:rsid w:val="00DD260A"/>
    <w:pPr>
      <w:numPr>
        <w:numId w:val="15"/>
      </w:numPr>
    </w:pPr>
  </w:style>
  <w:style w:type="numbering" w:customStyle="1" w:styleId="WW8Num141">
    <w:name w:val="WW8Num141"/>
    <w:rsid w:val="00DD260A"/>
    <w:pPr>
      <w:numPr>
        <w:numId w:val="16"/>
      </w:numPr>
    </w:pPr>
  </w:style>
  <w:style w:type="numbering" w:customStyle="1" w:styleId="WW8Num91">
    <w:name w:val="WW8Num91"/>
    <w:rsid w:val="00DD260A"/>
    <w:pPr>
      <w:numPr>
        <w:numId w:val="17"/>
      </w:numPr>
    </w:pPr>
  </w:style>
  <w:style w:type="numbering" w:customStyle="1" w:styleId="WW8Num1411">
    <w:name w:val="WW8Num1411"/>
    <w:rsid w:val="00DD260A"/>
    <w:pPr>
      <w:numPr>
        <w:numId w:val="18"/>
      </w:numPr>
    </w:pPr>
  </w:style>
  <w:style w:type="numbering" w:customStyle="1" w:styleId="WW8Num151">
    <w:name w:val="WW8Num151"/>
    <w:rsid w:val="00DD260A"/>
    <w:pPr>
      <w:numPr>
        <w:numId w:val="19"/>
      </w:numPr>
    </w:pPr>
  </w:style>
  <w:style w:type="numbering" w:customStyle="1" w:styleId="WW8Num42">
    <w:name w:val="WW8Num42"/>
    <w:rsid w:val="00DD260A"/>
    <w:pPr>
      <w:numPr>
        <w:numId w:val="20"/>
      </w:numPr>
    </w:pPr>
  </w:style>
  <w:style w:type="numbering" w:customStyle="1" w:styleId="WW8Num9">
    <w:name w:val="WW8Num9"/>
    <w:rsid w:val="00DD260A"/>
    <w:pPr>
      <w:numPr>
        <w:numId w:val="21"/>
      </w:numPr>
    </w:pPr>
  </w:style>
  <w:style w:type="numbering" w:customStyle="1" w:styleId="WW8Num15">
    <w:name w:val="WW8Num15"/>
    <w:rsid w:val="00DD260A"/>
    <w:pPr>
      <w:numPr>
        <w:numId w:val="22"/>
      </w:numPr>
    </w:pPr>
  </w:style>
  <w:style w:type="numbering" w:customStyle="1" w:styleId="WW8Num311">
    <w:name w:val="WW8Num311"/>
    <w:rsid w:val="00DD260A"/>
    <w:pPr>
      <w:numPr>
        <w:numId w:val="23"/>
      </w:numPr>
    </w:pPr>
  </w:style>
  <w:style w:type="numbering" w:customStyle="1" w:styleId="WW8Num22">
    <w:name w:val="WW8Num22"/>
    <w:rsid w:val="00DD260A"/>
    <w:pPr>
      <w:numPr>
        <w:numId w:val="24"/>
      </w:numPr>
    </w:pPr>
  </w:style>
  <w:style w:type="numbering" w:customStyle="1" w:styleId="WW8Num911">
    <w:name w:val="WW8Num911"/>
    <w:rsid w:val="00DD260A"/>
    <w:pPr>
      <w:numPr>
        <w:numId w:val="25"/>
      </w:numPr>
    </w:pPr>
  </w:style>
  <w:style w:type="numbering" w:customStyle="1" w:styleId="WW8Num1311">
    <w:name w:val="WW8Num1311"/>
    <w:rsid w:val="00DD260A"/>
    <w:pPr>
      <w:numPr>
        <w:numId w:val="26"/>
      </w:numPr>
    </w:pPr>
  </w:style>
  <w:style w:type="numbering" w:customStyle="1" w:styleId="WW8Num8">
    <w:name w:val="WW8Num8"/>
    <w:rsid w:val="00DD260A"/>
    <w:pPr>
      <w:numPr>
        <w:numId w:val="27"/>
      </w:numPr>
    </w:pPr>
  </w:style>
  <w:style w:type="numbering" w:customStyle="1" w:styleId="WW8Num4">
    <w:name w:val="WW8Num4"/>
    <w:rsid w:val="00DD260A"/>
    <w:pPr>
      <w:numPr>
        <w:numId w:val="28"/>
      </w:numPr>
    </w:pPr>
  </w:style>
  <w:style w:type="numbering" w:customStyle="1" w:styleId="WW8Num211">
    <w:name w:val="WW8Num211"/>
    <w:rsid w:val="00DD260A"/>
    <w:pPr>
      <w:numPr>
        <w:numId w:val="29"/>
      </w:numPr>
    </w:pPr>
  </w:style>
  <w:style w:type="numbering" w:customStyle="1" w:styleId="WWNum32">
    <w:name w:val="WWNum32"/>
    <w:rsid w:val="00DD260A"/>
    <w:pPr>
      <w:numPr>
        <w:numId w:val="30"/>
      </w:numPr>
    </w:pPr>
  </w:style>
  <w:style w:type="numbering" w:customStyle="1" w:styleId="WW8Num131">
    <w:name w:val="WW8Num131"/>
    <w:rsid w:val="00DD260A"/>
    <w:pPr>
      <w:numPr>
        <w:numId w:val="31"/>
      </w:numPr>
    </w:pPr>
  </w:style>
  <w:style w:type="numbering" w:customStyle="1" w:styleId="WW8Num31">
    <w:name w:val="WW8Num31"/>
    <w:rsid w:val="00DD260A"/>
    <w:pPr>
      <w:numPr>
        <w:numId w:val="32"/>
      </w:numPr>
    </w:pPr>
  </w:style>
  <w:style w:type="numbering" w:customStyle="1" w:styleId="WW8Num1011">
    <w:name w:val="WW8Num1011"/>
    <w:rsid w:val="00DD260A"/>
    <w:pPr>
      <w:numPr>
        <w:numId w:val="33"/>
      </w:numPr>
    </w:pPr>
  </w:style>
  <w:style w:type="numbering" w:customStyle="1" w:styleId="WW8Num3">
    <w:name w:val="WW8Num3"/>
    <w:rsid w:val="00DD260A"/>
    <w:pPr>
      <w:numPr>
        <w:numId w:val="34"/>
      </w:numPr>
    </w:pPr>
  </w:style>
  <w:style w:type="numbering" w:customStyle="1" w:styleId="WW8Num21">
    <w:name w:val="WW8Num21"/>
    <w:rsid w:val="00DD260A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1852</Words>
  <Characters>11116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Agnieszka Jędraszek</cp:lastModifiedBy>
  <cp:revision>2</cp:revision>
  <cp:lastPrinted>2023-05-04T09:57:00Z</cp:lastPrinted>
  <dcterms:created xsi:type="dcterms:W3CDTF">2023-05-05T06:06:00Z</dcterms:created>
  <dcterms:modified xsi:type="dcterms:W3CDTF">2023-05-05T06:06:00Z</dcterms:modified>
</cp:coreProperties>
</file>