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1E0672" w:rsidRPr="00AC4A69" w:rsidRDefault="00C82C3F" w:rsidP="00C82C3F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stanowisko policyjne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LEKTOR</w:t>
            </w:r>
          </w:p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języka angielskiego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(9 grupa, mnożnik 2,591)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AC4A69" w:rsidRPr="00AC4A69" w:rsidRDefault="00C82C3F" w:rsidP="00AC4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Studium</w:t>
            </w:r>
            <w:r w:rsidR="00AC4A69" w:rsidRPr="00AC4A69">
              <w:rPr>
                <w:b/>
                <w:bCs/>
                <w:color w:val="000000"/>
                <w:sz w:val="22"/>
                <w:szCs w:val="22"/>
              </w:rPr>
              <w:t xml:space="preserve"> Edukacji Językowej 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Wydziału Bezpieczeństwa i Nauk Prawnych 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AC4A69" w:rsidRDefault="00C82C3F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9E3C6C" w:rsidRPr="00AC4A69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C15E3">
              <w:rPr>
                <w:b/>
                <w:bCs/>
                <w:sz w:val="22"/>
                <w:szCs w:val="22"/>
              </w:rPr>
              <w:t>31</w:t>
            </w:r>
            <w:r w:rsidR="00224D61">
              <w:rPr>
                <w:b/>
                <w:bCs/>
                <w:sz w:val="22"/>
                <w:szCs w:val="22"/>
              </w:rPr>
              <w:t xml:space="preserve"> </w:t>
            </w:r>
            <w:r w:rsidR="00120999">
              <w:rPr>
                <w:b/>
                <w:bCs/>
                <w:sz w:val="22"/>
                <w:szCs w:val="22"/>
              </w:rPr>
              <w:t>sierpnia</w:t>
            </w:r>
            <w:r w:rsidR="008944BD">
              <w:rPr>
                <w:b/>
                <w:bCs/>
                <w:sz w:val="22"/>
                <w:szCs w:val="22"/>
              </w:rPr>
              <w:t xml:space="preserve"> </w:t>
            </w:r>
            <w:r w:rsidR="009E3C6C" w:rsidRPr="00AC4A6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9E3C6C" w:rsidRPr="00AC4A69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AC4A6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69">
              <w:rPr>
                <w:b/>
                <w:bCs/>
                <w:sz w:val="22"/>
                <w:szCs w:val="22"/>
              </w:rPr>
              <w:t xml:space="preserve">do </w:t>
            </w:r>
            <w:r w:rsidR="00224D61">
              <w:rPr>
                <w:b/>
                <w:bCs/>
                <w:sz w:val="22"/>
                <w:szCs w:val="22"/>
              </w:rPr>
              <w:t>30</w:t>
            </w:r>
            <w:r w:rsidR="00C82C3F">
              <w:rPr>
                <w:b/>
                <w:bCs/>
                <w:sz w:val="22"/>
                <w:szCs w:val="22"/>
              </w:rPr>
              <w:t xml:space="preserve"> </w:t>
            </w:r>
            <w:r w:rsidR="002C15E3">
              <w:rPr>
                <w:b/>
                <w:bCs/>
                <w:sz w:val="22"/>
                <w:szCs w:val="22"/>
              </w:rPr>
              <w:t>listopada</w:t>
            </w:r>
            <w:r w:rsidR="00B54746" w:rsidRPr="00AC4A69">
              <w:rPr>
                <w:b/>
                <w:bCs/>
                <w:sz w:val="22"/>
                <w:szCs w:val="22"/>
              </w:rPr>
              <w:t xml:space="preserve"> </w:t>
            </w:r>
            <w:r w:rsidRPr="00AC4A69">
              <w:rPr>
                <w:b/>
                <w:bCs/>
                <w:sz w:val="22"/>
                <w:szCs w:val="22"/>
              </w:rPr>
              <w:t>202</w:t>
            </w:r>
            <w:r w:rsidR="00C82C3F">
              <w:rPr>
                <w:b/>
                <w:bCs/>
                <w:sz w:val="22"/>
                <w:szCs w:val="22"/>
              </w:rPr>
              <w:t>6</w:t>
            </w:r>
            <w:r w:rsidRPr="00AC4A6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224D61">
        <w:trPr>
          <w:trHeight w:val="242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prowadzenie zajęć dydaktycznych,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dokonywanie zaliczeń oraz przeprowadzanie egzaminów </w:t>
            </w:r>
            <w:r w:rsidRPr="00AC4A69">
              <w:rPr>
                <w:sz w:val="22"/>
                <w:szCs w:val="22"/>
              </w:rPr>
              <w:br/>
              <w:t>w związku z realizacją procesu dydaktycznego,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tłumaczenie w trakcie pobytu delegacji zagranicznych </w:t>
            </w:r>
            <w:r w:rsidRPr="00AC4A69">
              <w:rPr>
                <w:sz w:val="22"/>
                <w:szCs w:val="22"/>
              </w:rPr>
              <w:br/>
              <w:t>w Akademii Policji w Szczytnie,</w:t>
            </w:r>
          </w:p>
          <w:p w:rsidR="00B40CD9" w:rsidRPr="00AC4A69" w:rsidRDefault="00AC4A69" w:rsidP="00AC4A69">
            <w:pPr>
              <w:ind w:left="201" w:hanging="201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udział w przedsięwzięciach organizowanych przez Akademię Policji w Szczytnie i Policję w kraju i poza granicami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wykształcenie wyższe magisterskie filologiczne lub inne, dające uprawnienia do nauczania języka angielskiego w uczelni wyższej,</w:t>
            </w:r>
          </w:p>
          <w:p w:rsidR="00AC4A69" w:rsidRPr="00AC4A69" w:rsidRDefault="00AC4A69" w:rsidP="00AC4A69">
            <w:pPr>
              <w:tabs>
                <w:tab w:val="left" w:pos="376"/>
              </w:tabs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kwalifikacje zawodowe podstawowe,</w:t>
            </w:r>
          </w:p>
          <w:p w:rsidR="00AC4A69" w:rsidRPr="00AC4A69" w:rsidRDefault="00AC4A69" w:rsidP="00AC4A69">
            <w:pPr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biegła znajomość języka angielskiego,</w:t>
            </w:r>
          </w:p>
          <w:p w:rsidR="00B40CD9" w:rsidRPr="00AC4A69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staż w Policji co najmniej 3 lata</w:t>
            </w:r>
          </w:p>
        </w:tc>
      </w:tr>
      <w:tr w:rsidR="00B40CD9" w:rsidRPr="00D304FE" w:rsidTr="00AC4A69">
        <w:trPr>
          <w:trHeight w:val="797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rPr>
                <w:sz w:val="22"/>
                <w:szCs w:val="22"/>
              </w:rPr>
            </w:pPr>
            <w:r>
              <w:t>–</w:t>
            </w:r>
            <w:r w:rsidRPr="00C72662">
              <w:t xml:space="preserve"> </w:t>
            </w:r>
            <w:r w:rsidRPr="00AC4A69">
              <w:rPr>
                <w:sz w:val="22"/>
                <w:szCs w:val="22"/>
              </w:rPr>
              <w:t>doświadczenie pedagogiczne,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komunikatywność, dyspozycyjność, kreatywność, samodzielność,</w:t>
            </w:r>
          </w:p>
          <w:p w:rsidR="000B0A24" w:rsidRPr="00F86CF8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umiejętność współpracy w zespole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1D705F" w:rsidRPr="00AD311D" w:rsidRDefault="00B40CD9" w:rsidP="007C2B4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9115D1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40CD9">
              <w:rPr>
                <w:sz w:val="22"/>
                <w:szCs w:val="22"/>
              </w:rPr>
              <w:t>.</w:t>
            </w:r>
            <w:r w:rsidR="0060785D">
              <w:rPr>
                <w:sz w:val="22"/>
                <w:szCs w:val="22"/>
              </w:rPr>
              <w:t>0</w:t>
            </w:r>
            <w:r w:rsidR="002C15E3">
              <w:rPr>
                <w:sz w:val="22"/>
                <w:szCs w:val="22"/>
              </w:rPr>
              <w:t>5</w:t>
            </w:r>
            <w:r w:rsidR="00B40CD9">
              <w:rPr>
                <w:sz w:val="22"/>
                <w:szCs w:val="22"/>
              </w:rPr>
              <w:t>.202</w:t>
            </w:r>
            <w:r w:rsidR="007C2B40">
              <w:rPr>
                <w:sz w:val="22"/>
                <w:szCs w:val="22"/>
              </w:rPr>
              <w:t>6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999"/>
    <w:rsid w:val="00120D8C"/>
    <w:rsid w:val="00141917"/>
    <w:rsid w:val="001621DB"/>
    <w:rsid w:val="00166921"/>
    <w:rsid w:val="001B2E14"/>
    <w:rsid w:val="001D705F"/>
    <w:rsid w:val="001E0672"/>
    <w:rsid w:val="001F55C9"/>
    <w:rsid w:val="00224D61"/>
    <w:rsid w:val="0026295D"/>
    <w:rsid w:val="0027081E"/>
    <w:rsid w:val="002732BF"/>
    <w:rsid w:val="00294600"/>
    <w:rsid w:val="002C15E3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3E5A46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6088"/>
    <w:rsid w:val="00742985"/>
    <w:rsid w:val="0076612A"/>
    <w:rsid w:val="00774245"/>
    <w:rsid w:val="00785AD2"/>
    <w:rsid w:val="00796A54"/>
    <w:rsid w:val="007C2B40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944BD"/>
    <w:rsid w:val="008A3320"/>
    <w:rsid w:val="008A67FD"/>
    <w:rsid w:val="008C334D"/>
    <w:rsid w:val="008C55A8"/>
    <w:rsid w:val="008D668B"/>
    <w:rsid w:val="008D7226"/>
    <w:rsid w:val="008E5899"/>
    <w:rsid w:val="008F7079"/>
    <w:rsid w:val="009004AD"/>
    <w:rsid w:val="00910431"/>
    <w:rsid w:val="009115D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A69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82C3F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022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EEE66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80</cp:revision>
  <cp:lastPrinted>2017-06-22T06:57:00Z</cp:lastPrinted>
  <dcterms:created xsi:type="dcterms:W3CDTF">2017-06-23T11:13:00Z</dcterms:created>
  <dcterms:modified xsi:type="dcterms:W3CDTF">2026-05-07T09:13:00Z</dcterms:modified>
</cp:coreProperties>
</file>