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DF1DE" w14:textId="77777777" w:rsidR="005213DB" w:rsidRPr="00C344F2" w:rsidRDefault="005213DB" w:rsidP="00C344F2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  <w:r w:rsidRPr="00C344F2">
        <w:rPr>
          <w:rFonts w:ascii="Open Sans" w:eastAsia="Times New Roman" w:hAnsi="Open Sans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Wytyczne Głównego Inspektora Sanitarnego i Krajowego Konsultanta w dziedzinie chorób zakaźnych dotyczące postępowania przeciwepidemicznego w związku z pojawieniem się w podmiocie leczniczym osoby z podejrzeniem zachorowania na odrę</w:t>
      </w:r>
    </w:p>
    <w:p w14:paraId="67C4AFAE" w14:textId="7A3902C9" w:rsidR="005213DB" w:rsidRDefault="005213DB" w:rsidP="005213D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noProof/>
          <w:color w:val="1B1B1B"/>
          <w:kern w:val="0"/>
          <w:sz w:val="22"/>
          <w:szCs w:val="22"/>
          <w:lang w:eastAsia="pl-PL"/>
          <w14:ligatures w14:val="none"/>
        </w:rPr>
      </w:pPr>
    </w:p>
    <w:p w14:paraId="6C0C0C13" w14:textId="0CA237CD" w:rsidR="00C344F2" w:rsidRDefault="00C344F2" w:rsidP="005213D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noProof/>
          <w:color w:val="1B1B1B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Times New Roman" w:hAnsi="Open Sans" w:cs="Open Sans"/>
          <w:noProof/>
          <w:color w:val="1B1B1B"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21B1E94B" wp14:editId="08F07AC3">
            <wp:extent cx="5000625" cy="2105025"/>
            <wp:effectExtent l="0" t="0" r="9525" b="9525"/>
            <wp:docPr id="1061045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53C75" w14:textId="77777777" w:rsidR="00C344F2" w:rsidRDefault="00C344F2" w:rsidP="005213D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noProof/>
          <w:color w:val="1B1B1B"/>
          <w:kern w:val="0"/>
          <w:sz w:val="22"/>
          <w:szCs w:val="22"/>
          <w:lang w:eastAsia="pl-PL"/>
          <w14:ligatures w14:val="none"/>
        </w:rPr>
      </w:pPr>
    </w:p>
    <w:p w14:paraId="764CEA72" w14:textId="77777777" w:rsidR="00C344F2" w:rsidRPr="005213DB" w:rsidRDefault="00C344F2" w:rsidP="005213D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0484A4E6" w14:textId="22BA4AFC" w:rsidR="005213DB" w:rsidRPr="004D5F61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</w:pPr>
      <w:r w:rsidRPr="004D5F61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Odra jest wysoce zakaźną chorobą wirusową szerzącą się drogą powietrzno-kropelkową. Osoba, która wcześniej nie chorowała na odrę i nie była szczepiona przeciw odrze jest podatna na zakażenie i w przypadku styczności z osobą chorą ulegnie zakażeniu z prawdopodobieństwem wynoszącym ok. 98%.</w:t>
      </w:r>
      <w:r w:rsidR="00C344F2" w:rsidRPr="004D5F61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</w:t>
      </w:r>
      <w:r w:rsidRPr="004D5F61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Osoba zakażona wirusem odry jest zakaźna dla otoczenia jeszcze przed wystąpieniem jakichkolwiek klinicznych objawów choroby (nawet do 5 dni przed wystąpieniem wysypki), z największym nasileniem zakaźności w okresie 2-3 dni przed wystąpieniem wysypki odrowej, tj. w okresie występowania wstępnych niecharakterystycznych objawów: gorączki, nieżytu dróg oddechowych (nieżyt nosa i suchy kaszel) i zapalenia spojówek. </w:t>
      </w:r>
    </w:p>
    <w:p w14:paraId="01D294BA" w14:textId="77777777" w:rsidR="00C344F2" w:rsidRPr="005213DB" w:rsidRDefault="00C344F2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6FB6C878" w14:textId="62574E3A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Po tym czasie zakaźność odry zmniejsza się, lecz utrzymuje się do 3 dni od pojawienia się wysypki odrowej. Rozpoznanie odry w okresie występowania wstępnych, </w:t>
      </w:r>
      <w:proofErr w:type="spellStart"/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prodromalnych</w:t>
      </w:r>
      <w:proofErr w:type="spellEnd"/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objawów klinicznych oraz objawów ze strony układu oddechowego, wspólnych dla większości chorób wirusowych, jest trudne. </w:t>
      </w:r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 xml:space="preserve">Z tych powodów </w:t>
      </w:r>
      <w:proofErr w:type="gramStart"/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>odra  ma</w:t>
      </w:r>
      <w:proofErr w:type="gramEnd"/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 xml:space="preserve"> wysoki potencjał epidemicznego szerzenia się na osoby nieuodpornione, mające styczność z osobą chorą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.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 Tym samym zaplanowanie </w:t>
      </w:r>
      <w:r w:rsidR="00893FA8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                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i wdrożenie skutecznych procedur zapobiegających szerzeniu się odry, o których mowa w art. 11-13 ustawy z dnia 5 grudnia 2008 r. o zapobieganiu oraz zwalczaniu zakażeń i chorób zakaźnych u ludzi</w:t>
      </w:r>
      <w:r w:rsidR="00FD0755"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,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jest trudne w warunkach lecznictwa ambulatoryjnego.</w:t>
      </w:r>
    </w:p>
    <w:p w14:paraId="52359748" w14:textId="77777777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Uwzględniając powyższe:</w:t>
      </w:r>
    </w:p>
    <w:p w14:paraId="6CF99060" w14:textId="77777777" w:rsidR="005213DB" w:rsidRPr="00FD0755" w:rsidRDefault="005213DB" w:rsidP="00C67D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W przypadku każdej osoby chorej z objawami wysokiej gorączki, nieżytu górnych dróg oddechowych, z zapaleniem spojówek, światłowstrętem,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lastRenderedPageBreak/>
        <w:t>suchym kaszlem, następnie wysypką zaczynającą się za uszami kolejno na twarzy, w następnych dniach zajmującej tułów i kończyny (o zstępującym charakterze) grubo plamistej i ze skłonnością do zlewania się </w:t>
      </w:r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>należy podejrzewać zakażenie wirusem odry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.</w:t>
      </w:r>
    </w:p>
    <w:p w14:paraId="3D24B04E" w14:textId="77777777" w:rsidR="005213DB" w:rsidRPr="00FD0755" w:rsidRDefault="005213DB" w:rsidP="00C67D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Jeśli z treści rozmowy telefonicznej prowadzonej w celu uzgodnienia terminu udzielenia porady lekarskiej wynika możliwość zachorowania na odrę najlepszym rozwiązaniem jest udzielenie porady lekarskiej </w:t>
      </w:r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>w warunkach wizyty domowej, w miejscu pobytu chorego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.</w:t>
      </w:r>
    </w:p>
    <w:p w14:paraId="438C7CDF" w14:textId="77777777" w:rsidR="005213DB" w:rsidRPr="00FD0755" w:rsidRDefault="005213DB" w:rsidP="00C67D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W przypadku zgłoszenia się chorego bezpośrednio do lecznicy należy podjąć działania zmniejszające możliwość przeniesienia zakażenia na inne osoby jeszcze przed właściwym badaniem lekarskim.</w:t>
      </w:r>
    </w:p>
    <w:p w14:paraId="7F9F5D5C" w14:textId="77777777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W tym celu przy wejściu do lecznicy należy:</w:t>
      </w:r>
    </w:p>
    <w:p w14:paraId="1FCD9746" w14:textId="57363AE7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– w miejscu widocznym </w:t>
      </w:r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>umieścić informację dla chorego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 o konieczności (jeśli chory podejrzewa u siebie odrę) wcześniejszego poinformowania personelu lecznicy o swoim przybyciu. Uzyskanie przez personel przychodni takiej informacji pozwala podjąć działania zmniejszające możliwość szerzenia się zakażenia wirusem odry przewidziane</w:t>
      </w:r>
      <w:r w:rsidR="004D5F61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w opracowanej w tym celu procedurze wewnętrznej. Do powiadamiania personelu lecznicy można zastosować interkom, domofon przy wejściu do lecznicy lub połączenie telefoniczne na wskazany w informacji numer telefonu;</w:t>
      </w:r>
    </w:p>
    <w:p w14:paraId="2D310DDB" w14:textId="2503D967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– dokonać </w:t>
      </w:r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>wstępnej segregacji pacjentów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 podejrzewanych o chorobę zakaźną </w:t>
      </w:r>
      <w:r w:rsidR="00893FA8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         </w:t>
      </w:r>
      <w:proofErr w:type="gramStart"/>
      <w:r w:rsidR="00893FA8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 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(</w:t>
      </w:r>
      <w:proofErr w:type="gramEnd"/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w tym przypadku odrę). Osoba podejrzewana o odrę powinna zostać wprowadzona do pomieszczenia pełniącego funkcję filtra izolacyjnego, zlokalizowanego blisko wejścia do lecznicy, w którym będzie oczekiwać na udzielenie porady lekarskiej (obecnie nie istnieje prawny wymóg istnienia takiego </w:t>
      </w:r>
      <w:proofErr w:type="gramStart"/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pomieszczenia</w:t>
      </w:r>
      <w:proofErr w:type="gramEnd"/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lecz budowane wcześniej lecznice posiadają takie pomieszczenia). W przypadku braku pomieszczenia filtra izolacyjnego może doraźnie zostać na ten cel przeznaczone inne pomieszczenie lecznicy;</w:t>
      </w:r>
    </w:p>
    <w:p w14:paraId="4DED5197" w14:textId="142E3F41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– </w:t>
      </w:r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>przemieszczanie się pacjenta 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podejrzewanego o odrę w obrębie lecznicy do gabinetu lekarskiego oraz innych gabinetów i pracowni lecznicy, a następnie po ich opuszczeniu, zorganizować wyłącznie w asyście personelu lecznicy i każdorazowo wcześniej ostrzec pozostałych pacjentów przebywających w lecznicy, </w:t>
      </w:r>
      <w:r w:rsidR="00893FA8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                                    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w szczególności tych, którzy nie byli szczepieni przeciw odrze oraz którzy nie chorowali na odrę, aby do maksimum ograniczyć styczność osoby chorej </w:t>
      </w:r>
      <w:r w:rsidR="00893FA8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                           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z nieuodpornionymi;</w:t>
      </w:r>
    </w:p>
    <w:p w14:paraId="245FEF30" w14:textId="3B23F3CB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– o ile jest to możliwe </w:t>
      </w:r>
      <w:r w:rsidRPr="00FD0755">
        <w:rPr>
          <w:rFonts w:ascii="Open Sans" w:eastAsia="Times New Roman" w:hAnsi="Open Sans" w:cs="Open Sans"/>
          <w:color w:val="1B1B1B"/>
          <w:kern w:val="0"/>
          <w:u w:val="single"/>
          <w:lang w:eastAsia="pl-PL"/>
          <w14:ligatures w14:val="none"/>
        </w:rPr>
        <w:t>zaleca się rozdzielenie czasowe udzielania porad lekarskich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 </w:t>
      </w:r>
      <w:r w:rsidR="00893FA8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i innych świadczeń zdrowotnych (tj. stosowanie odrębnych godzin przyjęć) osobom podejrzanym o zachorowanie lub chorym na odrę. Jeśli nie jest to możliwe to porada lekarska powinna tym osobom zostać udzielona w pierwszej kolejności tak, aby skrócić czas pobytu tych osób w lecznicy.</w:t>
      </w:r>
    </w:p>
    <w:p w14:paraId="0F67DC68" w14:textId="0D74369E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 xml:space="preserve">Pomieszczenia i wyposażenie lecznicy </w:t>
      </w:r>
      <w:proofErr w:type="gramStart"/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po </w:t>
      </w:r>
      <w:r w:rsidR="004D5F61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 xml:space="preserve"> 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udzieleniu</w:t>
      </w:r>
      <w:proofErr w:type="gramEnd"/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 xml:space="preserve"> świadczenia zdrowotnego osobie chorej na odrę nie wymagają szczególnych zabiegów 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lastRenderedPageBreak/>
        <w:t>dekontaminacyjnych.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 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Dezynfekcji należy poddać wyłącznie powierzchnie zabrudzone wydzielinami lub wydalinami osoby chorej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.</w:t>
      </w:r>
    </w:p>
    <w:p w14:paraId="1295265B" w14:textId="2FD0AB0E" w:rsidR="005213DB" w:rsidRPr="00FD0755" w:rsidRDefault="005213DB" w:rsidP="00C67D40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Wirus odry ginie samoistnie poza ustrojem człowieka i nie powoduje długotrwałej kontaminacji pomieszczeń i wyposażenia lecznicy, a tym samym nie przenosi się w wyniku styczności z powierzchniami w tych pomieszczeniach i ich wyposażeniem. Działaniem wystarczającym jest odczekanie ok. 20 minut po badaniu osoby chorej na odrę zanim do pomieszczenia zostanie wpuszczony kolejny pacjent. Wietrzenie pomieszczeń w tym czasie lub ich naświetlanie promieniami UV skutecznie prowadzi do oczyszczenia pomieszczeń z wirusa odry.</w:t>
      </w:r>
      <w:r w:rsidR="004D5F61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Pacjent, u którego rozpoznano odrę, jeżeli nie wymaga leczenia w warunkach szpitalnych, powinien zostać pouczony o konieczności pozostawania w izolacji </w:t>
      </w:r>
      <w:r w:rsidR="00893FA8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              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w warunkach domowych</w:t>
      </w:r>
      <w:r w:rsidR="004D5F61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 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do 3 dnia włącznie, liczonego od chwili pojawienia się wysypki.</w:t>
      </w:r>
    </w:p>
    <w:p w14:paraId="7EED35EA" w14:textId="77777777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Przewóz osoby chorej na odrę</w:t>
      </w: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,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 w tym z lecznicy do miejsca zamieszkania, 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u w:val="single"/>
          <w:lang w:eastAsia="pl-PL"/>
          <w14:ligatures w14:val="none"/>
        </w:rPr>
        <w:t>nie może</w:t>
      </w: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 odbywać się środkami zbiorowego transportu.</w:t>
      </w:r>
    </w:p>
    <w:p w14:paraId="6D3A4F6F" w14:textId="77777777" w:rsidR="005213DB" w:rsidRPr="00FD0755" w:rsidRDefault="005213DB" w:rsidP="00C67D40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Osoby, które miały lub mogły mieć styczność z osobą chorą na odrę, a nie chorowały wcześniej na odrę i nie były przeciw odrze szczepione (lub nie pamiętają, czy były szczepione lub czy chorowały) powinny zostać poinformowane o możliwości wystąpienia u nich zachorowania na odrę w terminie 9-14 dni, liczonym od chwili styczności z osobą chorą oraz o konieczności skontaktowania się z lekarzem sprawującym nad nimi opiekę w celu rozważenia zastosowania wobec nich działań zapobiegawczych (np. zakwalifikowania do szczepienia przeciw odrze).</w:t>
      </w:r>
    </w:p>
    <w:p w14:paraId="71065839" w14:textId="77777777" w:rsidR="005213DB" w:rsidRPr="00FD0755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b/>
          <w:bCs/>
          <w:color w:val="1B1B1B"/>
          <w:kern w:val="0"/>
          <w:lang w:eastAsia="pl-PL"/>
          <w14:ligatures w14:val="none"/>
        </w:rPr>
        <w:t>Lekarzu, zawsze pamiętaj!</w:t>
      </w:r>
    </w:p>
    <w:p w14:paraId="1B736923" w14:textId="77777777" w:rsidR="005213DB" w:rsidRPr="00FD0755" w:rsidRDefault="005213DB" w:rsidP="00C67D40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FD0755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O obowiązku [1] zgłoszenia, w ciągu 24 godzin, przypadku podejrzenia lub rozpoznania choroby zakaźnej (tu: odry) do państwowego powiatowego inspektora sanitarnego, co pozwoli Inspekcji na bezzwłoczne wdrożenie nadzoru epidemiologicznego nad osobami z kontaktu, w celu skutecznego przerwania szerzenia się zakażenia.</w:t>
      </w:r>
    </w:p>
    <w:p w14:paraId="359522E1" w14:textId="4AA7B7A8" w:rsidR="005213DB" w:rsidRPr="00B1782D" w:rsidRDefault="005213DB" w:rsidP="00C67D4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</w:pPr>
      <w:r w:rsidRPr="00B1782D"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  <w:t>[1] Art. 27 ustawy z dnia 5 grudnia 2008 r. o zapobieganiu oraz zwalczaniu zakażeń i chorób zakaźnych u ludzi (Dz. U. z 20</w:t>
      </w:r>
      <w:r w:rsidR="00FD0755" w:rsidRPr="00B1782D"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  <w:t>23</w:t>
      </w:r>
      <w:r w:rsidRPr="00B1782D"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  <w:t xml:space="preserve"> r., poz. </w:t>
      </w:r>
      <w:r w:rsidR="00FD0755" w:rsidRPr="00B1782D"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  <w:t>1284</w:t>
      </w:r>
      <w:r w:rsidRPr="00B1782D"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  <w:t xml:space="preserve"> z </w:t>
      </w:r>
      <w:proofErr w:type="spellStart"/>
      <w:r w:rsidRPr="00B1782D"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B1782D">
        <w:rPr>
          <w:rFonts w:ascii="Open Sans" w:eastAsia="Times New Roman" w:hAnsi="Open Sans" w:cs="Open Sans"/>
          <w:color w:val="1B1B1B"/>
          <w:kern w:val="0"/>
          <w:sz w:val="18"/>
          <w:szCs w:val="18"/>
          <w:lang w:eastAsia="pl-PL"/>
          <w14:ligatures w14:val="none"/>
        </w:rPr>
        <w:t>. zm.)</w:t>
      </w:r>
    </w:p>
    <w:p w14:paraId="00B68F9E" w14:textId="77777777" w:rsidR="005213DB" w:rsidRPr="00B1782D" w:rsidRDefault="005213DB" w:rsidP="00C67D40">
      <w:pPr>
        <w:jc w:val="both"/>
        <w:rPr>
          <w:rFonts w:ascii="Open Sans" w:hAnsi="Open Sans" w:cs="Open Sans"/>
          <w:sz w:val="18"/>
          <w:szCs w:val="18"/>
        </w:rPr>
      </w:pPr>
    </w:p>
    <w:sectPr w:rsidR="005213DB" w:rsidRPr="00B1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45C7B"/>
    <w:multiLevelType w:val="multilevel"/>
    <w:tmpl w:val="46B4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06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DB"/>
    <w:rsid w:val="004D5F61"/>
    <w:rsid w:val="005213DB"/>
    <w:rsid w:val="00664EB4"/>
    <w:rsid w:val="00864EC0"/>
    <w:rsid w:val="00893FA8"/>
    <w:rsid w:val="00B1782D"/>
    <w:rsid w:val="00C344F2"/>
    <w:rsid w:val="00C67D40"/>
    <w:rsid w:val="00F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F3DA"/>
  <w15:chartTrackingRefBased/>
  <w15:docId w15:val="{7494F3D2-742F-4B98-81B0-1ED8C0A5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966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Renata Węgrzyn</dc:creator>
  <cp:keywords/>
  <dc:description/>
  <cp:lastModifiedBy>PSSE Przeworsk - Renata Węgrzyn</cp:lastModifiedBy>
  <cp:revision>8</cp:revision>
  <dcterms:created xsi:type="dcterms:W3CDTF">2024-06-11T12:24:00Z</dcterms:created>
  <dcterms:modified xsi:type="dcterms:W3CDTF">2024-06-11T12:31:00Z</dcterms:modified>
</cp:coreProperties>
</file>