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12F" w:rsidRPr="0090412F" w:rsidRDefault="0090412F" w:rsidP="0090412F">
      <w:pPr>
        <w:pStyle w:val="Tekstpodstawowywcity"/>
        <w:spacing w:after="0" w:line="240" w:lineRule="auto"/>
        <w:ind w:left="0"/>
        <w:jc w:val="right"/>
        <w:rPr>
          <w:rFonts w:ascii="Times New Roman" w:eastAsia="Times New Roman" w:hAnsi="Times New Roman" w:cs="Times New Roman"/>
          <w:b/>
          <w:i/>
          <w:spacing w:val="2"/>
          <w:sz w:val="20"/>
          <w:szCs w:val="20"/>
          <w:lang w:eastAsia="pl-PL"/>
        </w:rPr>
      </w:pPr>
      <w:bookmarkStart w:id="0" w:name="_GoBack"/>
      <w:bookmarkEnd w:id="0"/>
      <w:r w:rsidRPr="0090412F">
        <w:rPr>
          <w:rFonts w:ascii="Times New Roman" w:eastAsia="Times New Roman" w:hAnsi="Times New Roman" w:cs="Times New Roman"/>
          <w:b/>
          <w:i/>
          <w:spacing w:val="2"/>
          <w:sz w:val="20"/>
          <w:szCs w:val="20"/>
          <w:lang w:eastAsia="pl-PL"/>
        </w:rPr>
        <w:t xml:space="preserve">Załącznik nr 2.2. do SIWZ </w:t>
      </w:r>
    </w:p>
    <w:p w:rsidR="0090412F" w:rsidRPr="0090412F" w:rsidRDefault="0090412F" w:rsidP="0090412F">
      <w:pPr>
        <w:tabs>
          <w:tab w:val="center" w:pos="4536"/>
          <w:tab w:val="right" w:pos="9072"/>
        </w:tabs>
        <w:spacing w:after="0" w:line="240" w:lineRule="auto"/>
        <w:jc w:val="right"/>
        <w:rPr>
          <w:b/>
          <w:i/>
          <w:spacing w:val="2"/>
          <w:sz w:val="20"/>
          <w:szCs w:val="20"/>
        </w:rPr>
      </w:pPr>
      <w:r w:rsidRPr="0090412F">
        <w:rPr>
          <w:rFonts w:ascii="Times New Roman" w:hAnsi="Times New Roman" w:cs="Times New Roman"/>
          <w:b/>
          <w:i/>
          <w:spacing w:val="2"/>
          <w:sz w:val="20"/>
          <w:szCs w:val="20"/>
        </w:rPr>
        <w:t>znak sprawy:15/BA/PN/2019</w:t>
      </w:r>
    </w:p>
    <w:p w:rsidR="00663217" w:rsidRDefault="00663217" w:rsidP="00663217">
      <w:pPr>
        <w:spacing w:after="0" w:line="240" w:lineRule="auto"/>
      </w:pPr>
    </w:p>
    <w:p w:rsidR="00663217" w:rsidRDefault="00663217" w:rsidP="00663217">
      <w:pPr>
        <w:spacing w:after="0" w:line="240" w:lineRule="auto"/>
      </w:pPr>
    </w:p>
    <w:tbl>
      <w:tblPr>
        <w:tblW w:w="0" w:type="auto"/>
        <w:tblInd w:w="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7"/>
        <w:gridCol w:w="2268"/>
        <w:gridCol w:w="3685"/>
        <w:gridCol w:w="851"/>
        <w:gridCol w:w="1559"/>
        <w:gridCol w:w="1559"/>
      </w:tblGrid>
      <w:tr w:rsidR="00663217" w:rsidTr="004E1758">
        <w:trPr>
          <w:trHeight w:val="352"/>
        </w:trPr>
        <w:tc>
          <w:tcPr>
            <w:tcW w:w="10339" w:type="dxa"/>
            <w:gridSpan w:val="6"/>
          </w:tcPr>
          <w:p w:rsidR="0090412F" w:rsidRDefault="0090412F" w:rsidP="00BA754D">
            <w:pPr>
              <w:tabs>
                <w:tab w:val="center" w:pos="4449"/>
                <w:tab w:val="left" w:pos="8137"/>
              </w:tabs>
              <w:spacing w:after="0" w:line="240" w:lineRule="auto"/>
              <w:ind w:left="-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3217" w:rsidRDefault="0090412F" w:rsidP="00BA754D">
            <w:pPr>
              <w:tabs>
                <w:tab w:val="center" w:pos="4449"/>
                <w:tab w:val="left" w:pos="8137"/>
              </w:tabs>
              <w:spacing w:after="0" w:line="240" w:lineRule="auto"/>
              <w:ind w:left="-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12F">
              <w:rPr>
                <w:rFonts w:ascii="Times New Roman" w:hAnsi="Times New Roman" w:cs="Times New Roman"/>
                <w:b/>
                <w:sz w:val="24"/>
                <w:szCs w:val="24"/>
              </w:rPr>
              <w:t>Formularz Cenowy (FC-2)  Część II - F</w:t>
            </w:r>
            <w:r w:rsidR="00BC6D09" w:rsidRPr="0090412F">
              <w:rPr>
                <w:rFonts w:ascii="Times New Roman" w:hAnsi="Times New Roman" w:cs="Times New Roman"/>
                <w:b/>
                <w:sz w:val="24"/>
                <w:szCs w:val="24"/>
              </w:rPr>
              <w:t>otele obrotowe</w:t>
            </w:r>
          </w:p>
          <w:p w:rsidR="0090412F" w:rsidRPr="0090412F" w:rsidRDefault="0090412F" w:rsidP="00BA754D">
            <w:pPr>
              <w:tabs>
                <w:tab w:val="center" w:pos="4449"/>
                <w:tab w:val="left" w:pos="8137"/>
              </w:tabs>
              <w:spacing w:after="0" w:line="240" w:lineRule="auto"/>
              <w:ind w:left="-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1758" w:rsidTr="0090412F">
        <w:trPr>
          <w:trHeight w:val="243"/>
        </w:trPr>
        <w:tc>
          <w:tcPr>
            <w:tcW w:w="417" w:type="dxa"/>
          </w:tcPr>
          <w:p w:rsidR="0090412F" w:rsidRDefault="0090412F" w:rsidP="00BA03E1">
            <w:pPr>
              <w:spacing w:after="0" w:line="240" w:lineRule="auto"/>
              <w:ind w:left="-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1758" w:rsidRPr="0090412F" w:rsidRDefault="004E1758" w:rsidP="00BA03E1">
            <w:pPr>
              <w:spacing w:after="0" w:line="240" w:lineRule="auto"/>
              <w:ind w:left="-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12F">
              <w:rPr>
                <w:rFonts w:ascii="Times New Roman" w:hAnsi="Times New Roman" w:cs="Times New Roman"/>
                <w:sz w:val="20"/>
                <w:szCs w:val="20"/>
              </w:rPr>
              <w:t>Lp</w:t>
            </w:r>
            <w:r w:rsidR="0090412F" w:rsidRPr="0090412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:rsidR="0090412F" w:rsidRDefault="0090412F" w:rsidP="00BA03E1">
            <w:pPr>
              <w:spacing w:after="0" w:line="240" w:lineRule="auto"/>
              <w:ind w:left="-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1758" w:rsidRPr="0090412F" w:rsidRDefault="004E1758" w:rsidP="00BA03E1">
            <w:pPr>
              <w:spacing w:after="0" w:line="240" w:lineRule="auto"/>
              <w:ind w:left="-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12F">
              <w:rPr>
                <w:rFonts w:ascii="Times New Roman" w:hAnsi="Times New Roman" w:cs="Times New Roman"/>
                <w:sz w:val="20"/>
                <w:szCs w:val="20"/>
              </w:rPr>
              <w:t>Nazwa produktu</w:t>
            </w:r>
          </w:p>
        </w:tc>
        <w:tc>
          <w:tcPr>
            <w:tcW w:w="3685" w:type="dxa"/>
          </w:tcPr>
          <w:p w:rsidR="0090412F" w:rsidRDefault="0090412F" w:rsidP="00BA03E1">
            <w:pPr>
              <w:spacing w:after="0" w:line="240" w:lineRule="auto"/>
              <w:ind w:left="-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1758" w:rsidRPr="0090412F" w:rsidRDefault="004E1758" w:rsidP="00BA03E1">
            <w:pPr>
              <w:spacing w:after="0" w:line="240" w:lineRule="auto"/>
              <w:ind w:left="-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12F">
              <w:rPr>
                <w:rFonts w:ascii="Times New Roman" w:hAnsi="Times New Roman" w:cs="Times New Roman"/>
                <w:sz w:val="20"/>
                <w:szCs w:val="20"/>
              </w:rPr>
              <w:t>Szczegółowy opis</w:t>
            </w:r>
          </w:p>
        </w:tc>
        <w:tc>
          <w:tcPr>
            <w:tcW w:w="851" w:type="dxa"/>
          </w:tcPr>
          <w:p w:rsidR="004E1758" w:rsidRDefault="004E1758" w:rsidP="00BA03E1">
            <w:pPr>
              <w:spacing w:after="0" w:line="240" w:lineRule="auto"/>
              <w:ind w:left="-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12F">
              <w:rPr>
                <w:rFonts w:ascii="Times New Roman" w:hAnsi="Times New Roman" w:cs="Times New Roman"/>
                <w:sz w:val="20"/>
                <w:szCs w:val="20"/>
              </w:rPr>
              <w:t>Ilość</w:t>
            </w:r>
          </w:p>
          <w:p w:rsidR="0090412F" w:rsidRPr="0090412F" w:rsidRDefault="0090412F" w:rsidP="00BA03E1">
            <w:pPr>
              <w:spacing w:after="0" w:line="240" w:lineRule="auto"/>
              <w:ind w:left="-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sztuk</w:t>
            </w:r>
          </w:p>
        </w:tc>
        <w:tc>
          <w:tcPr>
            <w:tcW w:w="1559" w:type="dxa"/>
          </w:tcPr>
          <w:p w:rsidR="004E1758" w:rsidRPr="0090412F" w:rsidRDefault="0090412F" w:rsidP="004E1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Cena jednostkowa z VAT w zł</w:t>
            </w:r>
          </w:p>
        </w:tc>
        <w:tc>
          <w:tcPr>
            <w:tcW w:w="1559" w:type="dxa"/>
          </w:tcPr>
          <w:p w:rsidR="004E1758" w:rsidRDefault="0090412F" w:rsidP="00904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Wartość z VAT w zł</w:t>
            </w:r>
          </w:p>
          <w:p w:rsidR="0090412F" w:rsidRPr="0090412F" w:rsidRDefault="0090412F" w:rsidP="00904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(kol. 4 x kol. 5)</w:t>
            </w:r>
          </w:p>
        </w:tc>
      </w:tr>
      <w:tr w:rsidR="0090412F" w:rsidTr="0090412F">
        <w:trPr>
          <w:trHeight w:val="243"/>
        </w:trPr>
        <w:tc>
          <w:tcPr>
            <w:tcW w:w="417" w:type="dxa"/>
          </w:tcPr>
          <w:p w:rsidR="0090412F" w:rsidRPr="0090412F" w:rsidRDefault="0090412F" w:rsidP="0090412F">
            <w:pPr>
              <w:spacing w:after="0" w:line="240" w:lineRule="auto"/>
              <w:ind w:left="-9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0412F">
              <w:rPr>
                <w:rFonts w:ascii="Times New Roman" w:hAnsi="Times New Roman" w:cs="Times New Roman"/>
                <w:i/>
                <w:sz w:val="18"/>
                <w:szCs w:val="18"/>
              </w:rPr>
              <w:t>1</w:t>
            </w:r>
          </w:p>
        </w:tc>
        <w:tc>
          <w:tcPr>
            <w:tcW w:w="2268" w:type="dxa"/>
          </w:tcPr>
          <w:p w:rsidR="0090412F" w:rsidRPr="0090412F" w:rsidRDefault="0090412F" w:rsidP="0090412F">
            <w:pPr>
              <w:spacing w:after="0" w:line="240" w:lineRule="auto"/>
              <w:ind w:left="-9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0412F">
              <w:rPr>
                <w:rFonts w:ascii="Times New Roman" w:hAnsi="Times New Roman" w:cs="Times New Roman"/>
                <w:i/>
                <w:sz w:val="18"/>
                <w:szCs w:val="18"/>
              </w:rPr>
              <w:t>2</w:t>
            </w:r>
          </w:p>
        </w:tc>
        <w:tc>
          <w:tcPr>
            <w:tcW w:w="3685" w:type="dxa"/>
          </w:tcPr>
          <w:p w:rsidR="0090412F" w:rsidRPr="0090412F" w:rsidRDefault="0090412F" w:rsidP="0090412F">
            <w:pPr>
              <w:spacing w:after="0" w:line="240" w:lineRule="auto"/>
              <w:ind w:left="-9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0412F">
              <w:rPr>
                <w:rFonts w:ascii="Times New Roman" w:hAnsi="Times New Roman" w:cs="Times New Roman"/>
                <w:i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90412F" w:rsidRPr="0090412F" w:rsidRDefault="0090412F" w:rsidP="0090412F">
            <w:pPr>
              <w:spacing w:after="0" w:line="240" w:lineRule="auto"/>
              <w:ind w:left="-9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0412F">
              <w:rPr>
                <w:rFonts w:ascii="Times New Roman" w:hAnsi="Times New Roman" w:cs="Times New Roman"/>
                <w:i/>
                <w:sz w:val="18"/>
                <w:szCs w:val="18"/>
              </w:rPr>
              <w:t>4</w:t>
            </w:r>
          </w:p>
        </w:tc>
        <w:tc>
          <w:tcPr>
            <w:tcW w:w="1559" w:type="dxa"/>
          </w:tcPr>
          <w:p w:rsidR="0090412F" w:rsidRPr="0090412F" w:rsidRDefault="0090412F" w:rsidP="0090412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0412F">
              <w:rPr>
                <w:rFonts w:ascii="Times New Roman" w:hAnsi="Times New Roman" w:cs="Times New Roman"/>
                <w:i/>
                <w:sz w:val="18"/>
                <w:szCs w:val="18"/>
              </w:rPr>
              <w:t>5</w:t>
            </w:r>
          </w:p>
        </w:tc>
        <w:tc>
          <w:tcPr>
            <w:tcW w:w="1559" w:type="dxa"/>
          </w:tcPr>
          <w:p w:rsidR="0090412F" w:rsidRPr="0090412F" w:rsidRDefault="0090412F" w:rsidP="0090412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0412F">
              <w:rPr>
                <w:rFonts w:ascii="Times New Roman" w:hAnsi="Times New Roman" w:cs="Times New Roman"/>
                <w:i/>
                <w:sz w:val="18"/>
                <w:szCs w:val="18"/>
              </w:rPr>
              <w:t>6</w:t>
            </w:r>
          </w:p>
        </w:tc>
      </w:tr>
      <w:tr w:rsidR="004E1758" w:rsidTr="0090412F">
        <w:trPr>
          <w:trHeight w:val="562"/>
        </w:trPr>
        <w:tc>
          <w:tcPr>
            <w:tcW w:w="417" w:type="dxa"/>
          </w:tcPr>
          <w:p w:rsidR="004E1758" w:rsidRPr="0083315C" w:rsidRDefault="004E1758" w:rsidP="004C20E4">
            <w:pPr>
              <w:spacing w:after="0" w:line="240" w:lineRule="auto"/>
              <w:ind w:left="-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315C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2268" w:type="dxa"/>
          </w:tcPr>
          <w:p w:rsidR="004E1758" w:rsidRDefault="004E1758" w:rsidP="004C20E4">
            <w:pPr>
              <w:spacing w:after="0" w:line="240" w:lineRule="auto"/>
              <w:ind w:left="-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315C">
              <w:rPr>
                <w:rFonts w:ascii="Times New Roman" w:hAnsi="Times New Roman" w:cs="Times New Roman"/>
                <w:b/>
                <w:sz w:val="20"/>
                <w:szCs w:val="20"/>
              </w:rPr>
              <w:t>Ergonomiczny obrotowy fotel biurowy</w:t>
            </w:r>
          </w:p>
          <w:p w:rsidR="004E1758" w:rsidRDefault="004E1758" w:rsidP="004C20E4">
            <w:pPr>
              <w:spacing w:after="0" w:line="240" w:lineRule="auto"/>
              <w:ind w:left="-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E1758" w:rsidRDefault="004E1758" w:rsidP="004C20E4">
            <w:pPr>
              <w:spacing w:after="0" w:line="240" w:lineRule="auto"/>
              <w:ind w:left="-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E1758" w:rsidRDefault="004E1758" w:rsidP="004C20E4">
            <w:pPr>
              <w:spacing w:after="0" w:line="240" w:lineRule="auto"/>
              <w:ind w:left="-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315C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DE1B692" wp14:editId="5725FB58">
                  <wp:extent cx="731520" cy="963295"/>
                  <wp:effectExtent l="0" t="0" r="0" b="8255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963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4E1758" w:rsidRDefault="004E1758" w:rsidP="004C20E4">
            <w:pPr>
              <w:spacing w:after="0" w:line="240" w:lineRule="auto"/>
              <w:ind w:left="-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315C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72845FE" wp14:editId="0F12181D">
                  <wp:extent cx="865505" cy="1000125"/>
                  <wp:effectExtent l="0" t="0" r="0" b="9525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5505" cy="1000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4E1758" w:rsidRDefault="004E1758" w:rsidP="004C20E4">
            <w:pPr>
              <w:spacing w:after="0" w:line="240" w:lineRule="auto"/>
              <w:ind w:left="-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E1758" w:rsidRDefault="004E1758" w:rsidP="004C20E4">
            <w:pPr>
              <w:spacing w:after="0" w:line="240" w:lineRule="auto"/>
              <w:ind w:left="-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315C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433C728" wp14:editId="116C3355">
                  <wp:extent cx="1067866" cy="818985"/>
                  <wp:effectExtent l="0" t="0" r="0" b="635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183" cy="8199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4E1758" w:rsidRPr="0083315C" w:rsidRDefault="004E1758" w:rsidP="006A4AEA">
            <w:pPr>
              <w:pStyle w:val="FR2"/>
              <w:spacing w:before="0"/>
              <w:ind w:left="0"/>
              <w:rPr>
                <w:b w:val="0"/>
                <w:bCs/>
                <w:sz w:val="12"/>
                <w:szCs w:val="12"/>
              </w:rPr>
            </w:pPr>
            <w:r>
              <w:rPr>
                <w:b w:val="0"/>
                <w:bCs/>
                <w:sz w:val="12"/>
                <w:szCs w:val="12"/>
              </w:rPr>
              <w:t>Zdjęcie poglądowe, przykładowe</w:t>
            </w:r>
          </w:p>
          <w:p w:rsidR="004E1758" w:rsidRPr="006A4AEA" w:rsidRDefault="004E1758" w:rsidP="006A4AEA">
            <w:pPr>
              <w:spacing w:after="0" w:line="240" w:lineRule="auto"/>
              <w:ind w:left="-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4E1758" w:rsidRPr="0083315C" w:rsidRDefault="004E1758" w:rsidP="0083315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3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 w:rsidRPr="0083315C">
              <w:rPr>
                <w:rFonts w:ascii="Times New Roman" w:hAnsi="Times New Roman" w:cs="Times New Roman"/>
                <w:sz w:val="20"/>
                <w:szCs w:val="20"/>
              </w:rPr>
              <w:t xml:space="preserve">otel  kolorze czarnym, </w:t>
            </w:r>
          </w:p>
          <w:p w:rsidR="004E1758" w:rsidRPr="0083315C" w:rsidRDefault="004E1758" w:rsidP="0083315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3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315C">
              <w:rPr>
                <w:rFonts w:ascii="Times New Roman" w:hAnsi="Times New Roman" w:cs="Times New Roman"/>
                <w:sz w:val="20"/>
                <w:szCs w:val="20"/>
              </w:rPr>
              <w:t xml:space="preserve">regulacja wysokości podłokietników, </w:t>
            </w:r>
          </w:p>
          <w:p w:rsidR="004E1758" w:rsidRPr="0083315C" w:rsidRDefault="004E1758" w:rsidP="0083315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3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315C">
              <w:rPr>
                <w:rFonts w:ascii="Times New Roman" w:hAnsi="Times New Roman" w:cs="Times New Roman"/>
                <w:sz w:val="20"/>
                <w:szCs w:val="20"/>
              </w:rPr>
              <w:t>regulacja wysokości siedziska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3315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4E1758" w:rsidRPr="0083315C" w:rsidRDefault="004E1758" w:rsidP="0083315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3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regulacja pochylenia oparcia,</w:t>
            </w:r>
            <w:r w:rsidRPr="008331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E1758" w:rsidRPr="0083315C" w:rsidRDefault="004E1758" w:rsidP="0083315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3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315C">
              <w:rPr>
                <w:rFonts w:ascii="Times New Roman" w:hAnsi="Times New Roman" w:cs="Times New Roman"/>
                <w:sz w:val="20"/>
                <w:szCs w:val="20"/>
              </w:rPr>
              <w:t>podłokietniki powinny być regulowane i wykonane z miękkiego i przyjemnego w dotyku tworzywa sztucznego,</w:t>
            </w:r>
          </w:p>
          <w:p w:rsidR="004E1758" w:rsidRPr="0083315C" w:rsidRDefault="004E1758" w:rsidP="0083315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3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315C">
              <w:rPr>
                <w:rFonts w:ascii="Times New Roman" w:hAnsi="Times New Roman" w:cs="Times New Roman"/>
                <w:sz w:val="20"/>
                <w:szCs w:val="20"/>
              </w:rPr>
              <w:t xml:space="preserve">mechanizm regulacji wysokości siedziska powinien być łatwo dostępny i prosty w obsłudze oraz tak usytuowany, aby regulację można było wykonać w pozycji siedzącej. </w:t>
            </w:r>
          </w:p>
          <w:p w:rsidR="004E1758" w:rsidRPr="0083315C" w:rsidRDefault="004E1758" w:rsidP="0083315C">
            <w:pPr>
              <w:spacing w:after="0" w:line="240" w:lineRule="auto"/>
              <w:ind w:left="-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315C">
              <w:rPr>
                <w:rFonts w:ascii="Times New Roman" w:hAnsi="Times New Roman" w:cs="Times New Roman"/>
                <w:sz w:val="20"/>
                <w:szCs w:val="20"/>
              </w:rPr>
              <w:t xml:space="preserve">Fotel powinien posiadać takie funkcje jak: </w:t>
            </w:r>
          </w:p>
          <w:p w:rsidR="004E1758" w:rsidRPr="0083315C" w:rsidRDefault="004E1758" w:rsidP="0083315C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3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315C">
              <w:rPr>
                <w:rFonts w:ascii="Times New Roman" w:hAnsi="Times New Roman" w:cs="Times New Roman"/>
                <w:sz w:val="20"/>
                <w:szCs w:val="20"/>
              </w:rPr>
              <w:t xml:space="preserve">mechanizm synchroniczny z możliwością blokady odchyłu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3315C">
              <w:rPr>
                <w:rFonts w:ascii="Times New Roman" w:hAnsi="Times New Roman" w:cs="Times New Roman"/>
                <w:sz w:val="20"/>
                <w:szCs w:val="20"/>
              </w:rPr>
              <w:t xml:space="preserve">w kilku pozycjach, </w:t>
            </w:r>
          </w:p>
          <w:p w:rsidR="004E1758" w:rsidRPr="0083315C" w:rsidRDefault="004E1758" w:rsidP="0083315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315C">
              <w:rPr>
                <w:rFonts w:ascii="Times New Roman" w:hAnsi="Times New Roman" w:cs="Times New Roman"/>
                <w:bCs/>
                <w:sz w:val="20"/>
                <w:szCs w:val="20"/>
              </w:rPr>
              <w:t>pięcioramienna</w:t>
            </w:r>
            <w:r w:rsidRPr="0083315C">
              <w:rPr>
                <w:rFonts w:ascii="Times New Roman" w:hAnsi="Times New Roman" w:cs="Times New Roman"/>
                <w:sz w:val="20"/>
                <w:szCs w:val="20"/>
              </w:rPr>
              <w:t xml:space="preserve"> podstawa krzesła,</w:t>
            </w:r>
          </w:p>
          <w:p w:rsidR="004E1758" w:rsidRPr="0083315C" w:rsidRDefault="004E1758" w:rsidP="0083315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315C">
              <w:rPr>
                <w:rFonts w:ascii="Times New Roman" w:hAnsi="Times New Roman" w:cs="Times New Roman"/>
                <w:sz w:val="20"/>
                <w:szCs w:val="20"/>
              </w:rPr>
              <w:t>funkcja "</w:t>
            </w:r>
            <w:proofErr w:type="spellStart"/>
            <w:r w:rsidRPr="0083315C">
              <w:rPr>
                <w:rFonts w:ascii="Times New Roman" w:hAnsi="Times New Roman" w:cs="Times New Roman"/>
                <w:sz w:val="20"/>
                <w:szCs w:val="20"/>
              </w:rPr>
              <w:t>anti-shock</w:t>
            </w:r>
            <w:proofErr w:type="spellEnd"/>
            <w:r w:rsidRPr="0083315C">
              <w:rPr>
                <w:rFonts w:ascii="Times New Roman" w:hAnsi="Times New Roman" w:cs="Times New Roman"/>
                <w:sz w:val="20"/>
                <w:szCs w:val="20"/>
              </w:rPr>
              <w:t xml:space="preserve">" - po zwolnieniu blokady oparcie fotela nie uderza w plecy, </w:t>
            </w:r>
          </w:p>
          <w:p w:rsidR="004E1758" w:rsidRPr="0083315C" w:rsidRDefault="004E1758" w:rsidP="0083315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315C">
              <w:rPr>
                <w:rFonts w:ascii="Times New Roman" w:hAnsi="Times New Roman" w:cs="Times New Roman"/>
                <w:sz w:val="20"/>
                <w:szCs w:val="20"/>
              </w:rPr>
              <w:t xml:space="preserve">oparcie z wyprofilowaniem lędźwiowym </w:t>
            </w:r>
          </w:p>
          <w:p w:rsidR="004E1758" w:rsidRPr="0083315C" w:rsidRDefault="004E1758" w:rsidP="0083315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315C">
              <w:rPr>
                <w:rFonts w:ascii="Times New Roman" w:hAnsi="Times New Roman" w:cs="Times New Roman"/>
                <w:sz w:val="20"/>
                <w:szCs w:val="20"/>
              </w:rPr>
              <w:t xml:space="preserve">pianka o dużej gęstości: siedzisko: T30 (min 80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83315C">
              <w:rPr>
                <w:rFonts w:ascii="Times New Roman" w:hAnsi="Times New Roman" w:cs="Times New Roman"/>
                <w:sz w:val="20"/>
                <w:szCs w:val="20"/>
              </w:rPr>
              <w:t>kg/m3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83315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4E1758" w:rsidRPr="0083315C" w:rsidRDefault="004E1758" w:rsidP="0083315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315C">
              <w:rPr>
                <w:rFonts w:ascii="Times New Roman" w:hAnsi="Times New Roman" w:cs="Times New Roman"/>
                <w:sz w:val="20"/>
                <w:szCs w:val="20"/>
              </w:rPr>
              <w:t>oparcie tapicerowane z przodu i z tyłu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331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E1758" w:rsidRPr="0083315C" w:rsidRDefault="004E1758" w:rsidP="0083315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315C">
              <w:rPr>
                <w:rFonts w:ascii="Times New Roman" w:hAnsi="Times New Roman" w:cs="Times New Roman"/>
                <w:sz w:val="20"/>
                <w:szCs w:val="20"/>
              </w:rPr>
              <w:t>stabilna nylonowa podstawa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331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E1758" w:rsidRPr="0083315C" w:rsidRDefault="004E1758" w:rsidP="0083315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315C">
              <w:rPr>
                <w:rFonts w:ascii="Times New Roman" w:hAnsi="Times New Roman" w:cs="Times New Roman"/>
                <w:sz w:val="20"/>
                <w:szCs w:val="20"/>
              </w:rPr>
              <w:t xml:space="preserve">kółka miękkie przystosowane do powierzchni twardych </w:t>
            </w:r>
          </w:p>
          <w:p w:rsidR="004E1758" w:rsidRPr="0083315C" w:rsidRDefault="004E1758" w:rsidP="008331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315C">
              <w:rPr>
                <w:rFonts w:ascii="Times New Roman" w:hAnsi="Times New Roman" w:cs="Times New Roman"/>
                <w:sz w:val="20"/>
                <w:szCs w:val="20"/>
              </w:rPr>
              <w:t xml:space="preserve">Wymiary oparcia i siedziska, powinny zapewniające wygodną pozycję ciała i swobodę ruchów, tj.: </w:t>
            </w:r>
          </w:p>
          <w:p w:rsidR="004E1758" w:rsidRPr="0083315C" w:rsidRDefault="004E1758" w:rsidP="0083315C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315C">
              <w:rPr>
                <w:rFonts w:ascii="Times New Roman" w:hAnsi="Times New Roman" w:cs="Times New Roman"/>
                <w:sz w:val="20"/>
                <w:szCs w:val="20"/>
              </w:rPr>
              <w:t>wysokość całkowita ok. 120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83315C">
              <w:rPr>
                <w:rFonts w:ascii="Times New Roman" w:hAnsi="Times New Roman" w:cs="Times New Roman"/>
                <w:sz w:val="20"/>
                <w:szCs w:val="20"/>
              </w:rPr>
              <w:t>-130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8331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83315C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m]</w:t>
            </w:r>
            <w:r w:rsidRPr="0083315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4E1758" w:rsidRPr="0083315C" w:rsidRDefault="004E1758" w:rsidP="0083315C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315C">
              <w:rPr>
                <w:rFonts w:ascii="Times New Roman" w:hAnsi="Times New Roman" w:cs="Times New Roman"/>
                <w:sz w:val="20"/>
                <w:szCs w:val="20"/>
              </w:rPr>
              <w:t>wysokość siedziska ok. 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83315C">
              <w:rPr>
                <w:rFonts w:ascii="Times New Roman" w:hAnsi="Times New Roman" w:cs="Times New Roman"/>
                <w:sz w:val="20"/>
                <w:szCs w:val="20"/>
              </w:rPr>
              <w:t>-60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8331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[m</w:t>
            </w:r>
            <w:r w:rsidRPr="0083315C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83315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4E1758" w:rsidRPr="0083315C" w:rsidRDefault="004E1758" w:rsidP="0083315C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315C">
              <w:rPr>
                <w:rFonts w:ascii="Times New Roman" w:hAnsi="Times New Roman" w:cs="Times New Roman"/>
                <w:sz w:val="20"/>
                <w:szCs w:val="20"/>
              </w:rPr>
              <w:t>szerokość oparcia ok. 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83315C">
              <w:rPr>
                <w:rFonts w:ascii="Times New Roman" w:hAnsi="Times New Roman" w:cs="Times New Roman"/>
                <w:sz w:val="20"/>
                <w:szCs w:val="20"/>
              </w:rPr>
              <w:t>-50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 [m</w:t>
            </w:r>
            <w:r w:rsidRPr="0083315C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83315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4E1758" w:rsidRPr="0083315C" w:rsidRDefault="004E1758" w:rsidP="0083315C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315C">
              <w:rPr>
                <w:rFonts w:ascii="Times New Roman" w:hAnsi="Times New Roman" w:cs="Times New Roman"/>
                <w:sz w:val="20"/>
                <w:szCs w:val="20"/>
              </w:rPr>
              <w:t>głębokość siedziska ok. 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83315C">
              <w:rPr>
                <w:rFonts w:ascii="Times New Roman" w:hAnsi="Times New Roman" w:cs="Times New Roman"/>
                <w:sz w:val="20"/>
                <w:szCs w:val="20"/>
              </w:rPr>
              <w:t>-55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8331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[m</w:t>
            </w:r>
            <w:r w:rsidRPr="0083315C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83315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4E1758" w:rsidRPr="0083315C" w:rsidRDefault="004E1758" w:rsidP="0083315C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315C">
              <w:rPr>
                <w:rFonts w:ascii="Times New Roman" w:hAnsi="Times New Roman" w:cs="Times New Roman"/>
                <w:sz w:val="20"/>
                <w:szCs w:val="20"/>
              </w:rPr>
              <w:t>szerokość siedziska ok. 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83315C">
              <w:rPr>
                <w:rFonts w:ascii="Times New Roman" w:hAnsi="Times New Roman" w:cs="Times New Roman"/>
                <w:sz w:val="20"/>
                <w:szCs w:val="20"/>
              </w:rPr>
              <w:t>-55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8331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[m</w:t>
            </w:r>
            <w:r w:rsidRPr="0083315C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83315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4E1758" w:rsidRPr="0083315C" w:rsidRDefault="004E1758" w:rsidP="0083315C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315C">
              <w:rPr>
                <w:rFonts w:ascii="Times New Roman" w:hAnsi="Times New Roman" w:cs="Times New Roman"/>
                <w:sz w:val="20"/>
                <w:szCs w:val="20"/>
              </w:rPr>
              <w:t>wysokość podłokietników (od siedziska) ok. 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83315C">
              <w:rPr>
                <w:rFonts w:ascii="Times New Roman" w:hAnsi="Times New Roman" w:cs="Times New Roman"/>
                <w:sz w:val="20"/>
                <w:szCs w:val="20"/>
              </w:rPr>
              <w:t>-25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8331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[m</w:t>
            </w:r>
            <w:r w:rsidRPr="0083315C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83315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4E1758" w:rsidRPr="0083315C" w:rsidRDefault="004E1758" w:rsidP="0083315C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315C">
              <w:rPr>
                <w:rFonts w:ascii="Times New Roman" w:hAnsi="Times New Roman" w:cs="Times New Roman"/>
                <w:sz w:val="20"/>
                <w:szCs w:val="20"/>
              </w:rPr>
              <w:t>możliwość obrotu wokół osi pionowej o 360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83315C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83315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4E1758" w:rsidRPr="0083315C" w:rsidRDefault="004E1758" w:rsidP="008331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315C">
              <w:rPr>
                <w:rFonts w:ascii="Times New Roman" w:hAnsi="Times New Roman" w:cs="Times New Roman"/>
                <w:sz w:val="20"/>
                <w:szCs w:val="20"/>
              </w:rPr>
              <w:t xml:space="preserve">Wymagane normy i certyfikaty: </w:t>
            </w:r>
          </w:p>
          <w:p w:rsidR="004E1758" w:rsidRPr="0083315C" w:rsidRDefault="004E1758" w:rsidP="0083315C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315C">
              <w:rPr>
                <w:rFonts w:ascii="Times New Roman" w:hAnsi="Times New Roman" w:cs="Times New Roman"/>
                <w:sz w:val="20"/>
                <w:szCs w:val="20"/>
              </w:rPr>
              <w:t xml:space="preserve">produkt powinien posiadać atest badań wytrzymałościowych </w:t>
            </w:r>
          </w:p>
          <w:p w:rsidR="004E1758" w:rsidRPr="0083315C" w:rsidRDefault="004E1758" w:rsidP="0083315C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315C">
              <w:rPr>
                <w:rFonts w:ascii="Times New Roman" w:hAnsi="Times New Roman" w:cs="Times New Roman"/>
                <w:sz w:val="20"/>
                <w:szCs w:val="20"/>
              </w:rPr>
              <w:t>tapicerka siedziska i oparcia powinny posiadać atest odporności na ścieranie</w:t>
            </w:r>
            <w:r w:rsidR="0090412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3315C">
              <w:rPr>
                <w:rFonts w:ascii="Times New Roman" w:hAnsi="Times New Roman" w:cs="Times New Roman"/>
                <w:sz w:val="20"/>
                <w:szCs w:val="20"/>
              </w:rPr>
              <w:t xml:space="preserve"> i </w:t>
            </w:r>
            <w:proofErr w:type="spellStart"/>
            <w:r w:rsidRPr="0083315C">
              <w:rPr>
                <w:rFonts w:ascii="Times New Roman" w:hAnsi="Times New Roman" w:cs="Times New Roman"/>
                <w:sz w:val="20"/>
                <w:szCs w:val="20"/>
              </w:rPr>
              <w:t>pilling</w:t>
            </w:r>
            <w:proofErr w:type="spellEnd"/>
            <w:r w:rsidRPr="008331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E1758" w:rsidRPr="0083315C" w:rsidRDefault="004E1758" w:rsidP="0083315C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315C">
              <w:rPr>
                <w:rFonts w:ascii="Times New Roman" w:hAnsi="Times New Roman" w:cs="Times New Roman"/>
                <w:sz w:val="20"/>
                <w:szCs w:val="20"/>
              </w:rPr>
              <w:t>fotel powinien spełniać wymogi normy PN-EN 1335-2:2009 (Meble biurowe. Krzesło biurowe do pracy. Część 2: wymagania bezpieczeństwa).</w:t>
            </w:r>
          </w:p>
          <w:p w:rsidR="004E1758" w:rsidRPr="0083315C" w:rsidRDefault="004E1758" w:rsidP="00B46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315C">
              <w:rPr>
                <w:rFonts w:ascii="Times New Roman" w:hAnsi="Times New Roman" w:cs="Times New Roman"/>
                <w:sz w:val="20"/>
                <w:szCs w:val="20"/>
              </w:rPr>
              <w:t>Zdjęcia poglądowe:</w:t>
            </w:r>
          </w:p>
          <w:p w:rsidR="004E1758" w:rsidRPr="0083315C" w:rsidRDefault="004E1758" w:rsidP="00B46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1758" w:rsidRPr="0083315C" w:rsidRDefault="004E1758" w:rsidP="00B46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E1758" w:rsidRPr="0083315C" w:rsidRDefault="0090412F" w:rsidP="004C20E4">
            <w:pPr>
              <w:spacing w:after="0" w:line="240" w:lineRule="auto"/>
              <w:ind w:left="-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64 </w:t>
            </w:r>
          </w:p>
          <w:p w:rsidR="004E1758" w:rsidRPr="0083315C" w:rsidRDefault="004E1758" w:rsidP="004C20E4">
            <w:pPr>
              <w:spacing w:after="0" w:line="240" w:lineRule="auto"/>
              <w:ind w:left="-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E1758" w:rsidRDefault="004E17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1758" w:rsidRPr="0083315C" w:rsidRDefault="004E1758" w:rsidP="004E1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E1758" w:rsidRDefault="004E17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1758" w:rsidRPr="0083315C" w:rsidRDefault="004E1758" w:rsidP="004E1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758" w:rsidTr="0090412F">
        <w:trPr>
          <w:trHeight w:val="1256"/>
        </w:trPr>
        <w:tc>
          <w:tcPr>
            <w:tcW w:w="417" w:type="dxa"/>
          </w:tcPr>
          <w:p w:rsidR="004E1758" w:rsidRPr="0083315C" w:rsidRDefault="004E1758" w:rsidP="004C20E4">
            <w:pPr>
              <w:spacing w:after="0" w:line="240" w:lineRule="auto"/>
              <w:ind w:left="-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315C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:rsidR="004E1758" w:rsidRPr="0083315C" w:rsidRDefault="004E1758" w:rsidP="004C20E4">
            <w:pPr>
              <w:spacing w:after="0" w:line="240" w:lineRule="auto"/>
              <w:ind w:left="-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315C">
              <w:rPr>
                <w:rFonts w:ascii="Times New Roman" w:hAnsi="Times New Roman" w:cs="Times New Roman"/>
                <w:b/>
                <w:sz w:val="20"/>
                <w:szCs w:val="20"/>
              </w:rPr>
              <w:t>Obrotowy fotel gabinetowy</w:t>
            </w:r>
          </w:p>
          <w:p w:rsidR="004E1758" w:rsidRDefault="004E1758" w:rsidP="004C20E4">
            <w:pPr>
              <w:spacing w:after="0" w:line="240" w:lineRule="auto"/>
              <w:ind w:left="-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315C">
              <w:rPr>
                <w:rFonts w:ascii="Times New Roman" w:hAnsi="Times New Roman" w:cs="Times New Roman"/>
                <w:b/>
                <w:sz w:val="20"/>
                <w:szCs w:val="20"/>
              </w:rPr>
              <w:t>(skórzany)</w:t>
            </w:r>
          </w:p>
          <w:p w:rsidR="004E1758" w:rsidRDefault="004E1758" w:rsidP="004C20E4">
            <w:pPr>
              <w:spacing w:after="0" w:line="240" w:lineRule="auto"/>
              <w:ind w:left="-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E1758" w:rsidRDefault="004E1758" w:rsidP="004C20E4">
            <w:pPr>
              <w:spacing w:after="0" w:line="240" w:lineRule="auto"/>
              <w:ind w:left="-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315C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B9AE97F" wp14:editId="60FCA2D9">
                  <wp:extent cx="1176913" cy="906448"/>
                  <wp:effectExtent l="0" t="0" r="4445" b="8255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0351" cy="9090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4E1758" w:rsidRPr="0083315C" w:rsidRDefault="004E1758" w:rsidP="0083315C">
            <w:pPr>
              <w:pStyle w:val="FR2"/>
              <w:spacing w:before="0"/>
              <w:ind w:left="0"/>
              <w:rPr>
                <w:b w:val="0"/>
                <w:bCs/>
                <w:sz w:val="12"/>
                <w:szCs w:val="12"/>
              </w:rPr>
            </w:pPr>
            <w:r>
              <w:rPr>
                <w:b w:val="0"/>
                <w:bCs/>
                <w:sz w:val="12"/>
                <w:szCs w:val="12"/>
              </w:rPr>
              <w:t>Zdjęcie poglądowe, przykładowe</w:t>
            </w:r>
          </w:p>
          <w:p w:rsidR="004E1758" w:rsidRPr="0083315C" w:rsidRDefault="004E1758" w:rsidP="0083315C">
            <w:pPr>
              <w:spacing w:after="0" w:line="240" w:lineRule="auto"/>
              <w:ind w:left="-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</w:tcPr>
          <w:p w:rsidR="004E1758" w:rsidRDefault="004E1758" w:rsidP="0083315C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3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 w:rsidRPr="0083315C">
              <w:rPr>
                <w:rFonts w:ascii="Times New Roman" w:hAnsi="Times New Roman" w:cs="Times New Roman"/>
                <w:sz w:val="20"/>
                <w:szCs w:val="20"/>
              </w:rPr>
              <w:t>ront tapicerowany skórą naturalną w kolorze czarny, tył fotela skórą ekologiczną albo skórą naturalną, tego sam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ego koloru jak z przodu fotela,</w:t>
            </w:r>
          </w:p>
          <w:p w:rsidR="004E1758" w:rsidRDefault="004E1758" w:rsidP="0083315C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3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83315C">
              <w:rPr>
                <w:rFonts w:ascii="Times New Roman" w:hAnsi="Times New Roman" w:cs="Times New Roman"/>
                <w:sz w:val="20"/>
                <w:szCs w:val="20"/>
              </w:rPr>
              <w:t xml:space="preserve">akładki podłokietników tapicerowane skórą naturalną w kolorze siedziska 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oparcia,</w:t>
            </w:r>
            <w:r w:rsidRPr="008331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E1758" w:rsidRDefault="004E1758" w:rsidP="0083315C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3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 w:rsidRPr="0083315C">
              <w:rPr>
                <w:rFonts w:ascii="Times New Roman" w:hAnsi="Times New Roman" w:cs="Times New Roman"/>
                <w:sz w:val="20"/>
                <w:szCs w:val="20"/>
              </w:rPr>
              <w:t>otel wyposażony w mechanizm ruchowy z możliwością płynnego wychylania oraz blokady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 wybranej pozycji wychylenia,</w:t>
            </w:r>
          </w:p>
          <w:p w:rsidR="004E1758" w:rsidRPr="0083315C" w:rsidRDefault="004E1758" w:rsidP="0083315C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3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83315C">
              <w:rPr>
                <w:rFonts w:ascii="Times New Roman" w:hAnsi="Times New Roman" w:cs="Times New Roman"/>
                <w:sz w:val="20"/>
                <w:szCs w:val="20"/>
              </w:rPr>
              <w:t>łynna regulacja wysokości siedziska za 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omocą podnośnika pneumatycznego,</w:t>
            </w:r>
            <w:r w:rsidRPr="008331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E1758" w:rsidRDefault="004E1758" w:rsidP="0083315C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3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83315C">
              <w:rPr>
                <w:rFonts w:ascii="Times New Roman" w:hAnsi="Times New Roman" w:cs="Times New Roman"/>
                <w:sz w:val="20"/>
                <w:szCs w:val="20"/>
              </w:rPr>
              <w:t>odstawa jezdna aluminiowa polerowana do koloru chrome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błyszczący),</w:t>
            </w:r>
          </w:p>
          <w:p w:rsidR="004E1758" w:rsidRDefault="004E1758" w:rsidP="0083315C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3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83315C">
              <w:rPr>
                <w:rFonts w:ascii="Times New Roman" w:hAnsi="Times New Roman" w:cs="Times New Roman"/>
                <w:sz w:val="20"/>
                <w:szCs w:val="20"/>
              </w:rPr>
              <w:t>ółka przystosowane do powierzchni dywanowych.</w:t>
            </w:r>
          </w:p>
          <w:p w:rsidR="004E1758" w:rsidRPr="0083315C" w:rsidRDefault="004E1758" w:rsidP="0083315C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3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83315C">
              <w:rPr>
                <w:rFonts w:ascii="Times New Roman" w:hAnsi="Times New Roman" w:cs="Times New Roman"/>
                <w:sz w:val="20"/>
                <w:szCs w:val="20"/>
              </w:rPr>
              <w:t>odstawa jezdna umożliwiająca wymianę zużytych lub zepsutych kółek.</w:t>
            </w:r>
          </w:p>
          <w:p w:rsidR="004E1758" w:rsidRPr="0083315C" w:rsidRDefault="004E1758" w:rsidP="0083315C">
            <w:pPr>
              <w:spacing w:after="0" w:line="240" w:lineRule="auto"/>
              <w:ind w:left="-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315C">
              <w:rPr>
                <w:rFonts w:ascii="Times New Roman" w:hAnsi="Times New Roman" w:cs="Times New Roman"/>
                <w:sz w:val="20"/>
                <w:szCs w:val="20"/>
              </w:rPr>
              <w:t>Wymiary fotela:</w:t>
            </w:r>
          </w:p>
          <w:p w:rsidR="004E1758" w:rsidRPr="0083315C" w:rsidRDefault="004E1758" w:rsidP="0083315C">
            <w:pPr>
              <w:numPr>
                <w:ilvl w:val="0"/>
                <w:numId w:val="2"/>
              </w:numPr>
              <w:spacing w:after="0" w:line="240" w:lineRule="auto"/>
              <w:ind w:left="3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315C">
              <w:rPr>
                <w:rFonts w:ascii="Times New Roman" w:hAnsi="Times New Roman" w:cs="Times New Roman"/>
                <w:sz w:val="20"/>
                <w:szCs w:val="20"/>
              </w:rPr>
              <w:t>wysokość całkowita ok. 115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83315C">
              <w:rPr>
                <w:rFonts w:ascii="Times New Roman" w:hAnsi="Times New Roman" w:cs="Times New Roman"/>
                <w:sz w:val="20"/>
                <w:szCs w:val="20"/>
              </w:rPr>
              <w:t>-130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 [m</w:t>
            </w:r>
            <w:r w:rsidRPr="0083315C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83315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4E1758" w:rsidRPr="0083315C" w:rsidRDefault="004E1758" w:rsidP="0083315C">
            <w:pPr>
              <w:numPr>
                <w:ilvl w:val="0"/>
                <w:numId w:val="2"/>
              </w:numPr>
              <w:spacing w:after="0" w:line="240" w:lineRule="auto"/>
              <w:ind w:left="3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315C">
              <w:rPr>
                <w:rFonts w:ascii="Times New Roman" w:hAnsi="Times New Roman" w:cs="Times New Roman"/>
                <w:sz w:val="20"/>
                <w:szCs w:val="20"/>
              </w:rPr>
              <w:t>wysokość siedziska ok. 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83315C">
              <w:rPr>
                <w:rFonts w:ascii="Times New Roman" w:hAnsi="Times New Roman" w:cs="Times New Roman"/>
                <w:sz w:val="20"/>
                <w:szCs w:val="20"/>
              </w:rPr>
              <w:t>-60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8331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[m</w:t>
            </w:r>
            <w:r w:rsidRPr="0083315C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83315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4E1758" w:rsidRPr="0083315C" w:rsidRDefault="004E1758" w:rsidP="0083315C">
            <w:pPr>
              <w:numPr>
                <w:ilvl w:val="0"/>
                <w:numId w:val="2"/>
              </w:numPr>
              <w:spacing w:after="0" w:line="240" w:lineRule="auto"/>
              <w:ind w:left="3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315C">
              <w:rPr>
                <w:rFonts w:ascii="Times New Roman" w:hAnsi="Times New Roman" w:cs="Times New Roman"/>
                <w:sz w:val="20"/>
                <w:szCs w:val="20"/>
              </w:rPr>
              <w:t>szerokość oparcia ok. 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83315C">
              <w:rPr>
                <w:rFonts w:ascii="Times New Roman" w:hAnsi="Times New Roman" w:cs="Times New Roman"/>
                <w:sz w:val="20"/>
                <w:szCs w:val="20"/>
              </w:rPr>
              <w:t>-50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8331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[m</w:t>
            </w:r>
            <w:r w:rsidRPr="0083315C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83315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4E1758" w:rsidRPr="0083315C" w:rsidRDefault="004E1758" w:rsidP="0083315C">
            <w:pPr>
              <w:numPr>
                <w:ilvl w:val="0"/>
                <w:numId w:val="2"/>
              </w:numPr>
              <w:spacing w:after="0" w:line="240" w:lineRule="auto"/>
              <w:ind w:left="3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315C">
              <w:rPr>
                <w:rFonts w:ascii="Times New Roman" w:hAnsi="Times New Roman" w:cs="Times New Roman"/>
                <w:sz w:val="20"/>
                <w:szCs w:val="20"/>
              </w:rPr>
              <w:t>głębokość siedziska ok. 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83315C">
              <w:rPr>
                <w:rFonts w:ascii="Times New Roman" w:hAnsi="Times New Roman" w:cs="Times New Roman"/>
                <w:sz w:val="20"/>
                <w:szCs w:val="20"/>
              </w:rPr>
              <w:t>-55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8331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[m</w:t>
            </w:r>
            <w:r w:rsidRPr="0083315C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83315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4E1758" w:rsidRPr="0083315C" w:rsidRDefault="004E1758" w:rsidP="0083315C">
            <w:pPr>
              <w:numPr>
                <w:ilvl w:val="0"/>
                <w:numId w:val="2"/>
              </w:numPr>
              <w:spacing w:after="0" w:line="240" w:lineRule="auto"/>
              <w:ind w:left="3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315C">
              <w:rPr>
                <w:rFonts w:ascii="Times New Roman" w:hAnsi="Times New Roman" w:cs="Times New Roman"/>
                <w:sz w:val="20"/>
                <w:szCs w:val="20"/>
              </w:rPr>
              <w:t>szerokość siedziska ok. 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83315C">
              <w:rPr>
                <w:rFonts w:ascii="Times New Roman" w:hAnsi="Times New Roman" w:cs="Times New Roman"/>
                <w:sz w:val="20"/>
                <w:szCs w:val="20"/>
              </w:rPr>
              <w:t>-55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8331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[m</w:t>
            </w:r>
            <w:r w:rsidRPr="0083315C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83315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4E1758" w:rsidRPr="0083315C" w:rsidRDefault="004E1758" w:rsidP="0083315C">
            <w:pPr>
              <w:numPr>
                <w:ilvl w:val="0"/>
                <w:numId w:val="2"/>
              </w:numPr>
              <w:spacing w:after="0" w:line="240" w:lineRule="auto"/>
              <w:ind w:left="3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315C">
              <w:rPr>
                <w:rFonts w:ascii="Times New Roman" w:hAnsi="Times New Roman" w:cs="Times New Roman"/>
                <w:sz w:val="20"/>
                <w:szCs w:val="20"/>
              </w:rPr>
              <w:t>wysokość oparcia ok. 68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83315C">
              <w:rPr>
                <w:rFonts w:ascii="Times New Roman" w:hAnsi="Times New Roman" w:cs="Times New Roman"/>
                <w:sz w:val="20"/>
                <w:szCs w:val="20"/>
              </w:rPr>
              <w:t>-70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 [m</w:t>
            </w:r>
            <w:r w:rsidRPr="0083315C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83315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4E1758" w:rsidRPr="0083315C" w:rsidRDefault="004E1758" w:rsidP="0083315C">
            <w:pPr>
              <w:numPr>
                <w:ilvl w:val="0"/>
                <w:numId w:val="2"/>
              </w:numPr>
              <w:spacing w:after="0" w:line="240" w:lineRule="auto"/>
              <w:ind w:left="3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315C">
              <w:rPr>
                <w:rFonts w:ascii="Times New Roman" w:hAnsi="Times New Roman" w:cs="Times New Roman"/>
                <w:sz w:val="20"/>
                <w:szCs w:val="20"/>
              </w:rPr>
              <w:t>wysokość podłokietników (od siedziska) ok. 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83315C">
              <w:rPr>
                <w:rFonts w:ascii="Times New Roman" w:hAnsi="Times New Roman" w:cs="Times New Roman"/>
                <w:sz w:val="20"/>
                <w:szCs w:val="20"/>
              </w:rPr>
              <w:t>-25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 [m</w:t>
            </w:r>
            <w:r w:rsidRPr="0083315C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83315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4E1758" w:rsidRPr="0083315C" w:rsidRDefault="004E1758" w:rsidP="0083315C">
            <w:pPr>
              <w:numPr>
                <w:ilvl w:val="0"/>
                <w:numId w:val="2"/>
              </w:numPr>
              <w:spacing w:after="0" w:line="240" w:lineRule="auto"/>
              <w:ind w:left="3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315C">
              <w:rPr>
                <w:rFonts w:ascii="Times New Roman" w:hAnsi="Times New Roman" w:cs="Times New Roman"/>
                <w:sz w:val="20"/>
                <w:szCs w:val="20"/>
              </w:rPr>
              <w:t>możliwość obrotu wokół osi pionowej o 360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83315C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83315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4E1758" w:rsidRPr="0083315C" w:rsidRDefault="004E1758" w:rsidP="006A4A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E1758" w:rsidRPr="0083315C" w:rsidRDefault="0090412F" w:rsidP="004C20E4">
            <w:pPr>
              <w:spacing w:after="0" w:line="240" w:lineRule="auto"/>
              <w:ind w:left="-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 </w:t>
            </w:r>
          </w:p>
        </w:tc>
        <w:tc>
          <w:tcPr>
            <w:tcW w:w="1559" w:type="dxa"/>
          </w:tcPr>
          <w:p w:rsidR="004E1758" w:rsidRPr="0083315C" w:rsidRDefault="004E1758" w:rsidP="004E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4E1758" w:rsidRPr="0083315C" w:rsidRDefault="004E1758" w:rsidP="004E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663217" w:rsidRDefault="00663217">
      <w:pPr>
        <w:spacing w:after="0" w:line="240" w:lineRule="auto"/>
      </w:pPr>
    </w:p>
    <w:p w:rsidR="000262B2" w:rsidRDefault="000262B2">
      <w:pPr>
        <w:spacing w:after="0" w:line="240" w:lineRule="auto"/>
      </w:pPr>
    </w:p>
    <w:p w:rsidR="000262B2" w:rsidRDefault="000262B2">
      <w:pPr>
        <w:spacing w:after="0" w:line="240" w:lineRule="auto"/>
      </w:pPr>
    </w:p>
    <w:p w:rsidR="0090412F" w:rsidRPr="00030E21" w:rsidRDefault="0090412F" w:rsidP="0090412F">
      <w:pPr>
        <w:spacing w:after="0" w:line="240" w:lineRule="auto"/>
        <w:ind w:left="1123" w:hanging="697"/>
        <w:rPr>
          <w:rFonts w:ascii="Times New Roman" w:hAnsi="Times New Roman" w:cs="Times New Roman"/>
          <w:spacing w:val="2"/>
          <w:sz w:val="20"/>
        </w:rPr>
      </w:pPr>
      <w:r w:rsidRPr="00030E21">
        <w:rPr>
          <w:rFonts w:ascii="Times New Roman" w:hAnsi="Times New Roman" w:cs="Times New Roman"/>
          <w:spacing w:val="2"/>
          <w:sz w:val="20"/>
        </w:rPr>
        <w:t>...................................., dnia ..............................</w:t>
      </w:r>
    </w:p>
    <w:p w:rsidR="0090412F" w:rsidRPr="00030E21" w:rsidRDefault="0090412F" w:rsidP="0090412F">
      <w:pPr>
        <w:spacing w:after="0" w:line="240" w:lineRule="auto"/>
        <w:ind w:left="1123" w:hanging="272"/>
        <w:rPr>
          <w:rFonts w:ascii="Times New Roman" w:hAnsi="Times New Roman" w:cs="Times New Roman"/>
          <w:i/>
          <w:spacing w:val="2"/>
          <w:sz w:val="16"/>
          <w:szCs w:val="16"/>
        </w:rPr>
      </w:pPr>
      <w:r w:rsidRPr="00030E21">
        <w:rPr>
          <w:rFonts w:ascii="Times New Roman" w:hAnsi="Times New Roman" w:cs="Times New Roman"/>
          <w:i/>
          <w:spacing w:val="2"/>
          <w:sz w:val="16"/>
          <w:szCs w:val="16"/>
        </w:rPr>
        <w:t>(miejscowość)</w:t>
      </w:r>
    </w:p>
    <w:p w:rsidR="0090412F" w:rsidRPr="00030E21" w:rsidRDefault="0090412F" w:rsidP="0090412F">
      <w:pPr>
        <w:spacing w:line="160" w:lineRule="exact"/>
        <w:rPr>
          <w:rFonts w:ascii="Times New Roman" w:hAnsi="Times New Roman" w:cs="Times New Roman"/>
          <w:i/>
          <w:spacing w:val="2"/>
          <w:sz w:val="16"/>
          <w:szCs w:val="16"/>
        </w:rPr>
      </w:pPr>
    </w:p>
    <w:p w:rsidR="0090412F" w:rsidRPr="00030E21" w:rsidRDefault="0090412F" w:rsidP="0090412F">
      <w:pPr>
        <w:tabs>
          <w:tab w:val="right" w:pos="9072"/>
        </w:tabs>
        <w:spacing w:after="0" w:line="240" w:lineRule="auto"/>
        <w:ind w:right="360" w:firstLine="5670"/>
        <w:jc w:val="center"/>
        <w:rPr>
          <w:rFonts w:ascii="Times New Roman" w:hAnsi="Times New Roman" w:cs="Times New Roman"/>
          <w:b/>
          <w:szCs w:val="24"/>
          <w:lang w:val="x-none" w:eastAsia="x-none"/>
        </w:rPr>
      </w:pPr>
      <w:r w:rsidRPr="00030E21">
        <w:rPr>
          <w:rFonts w:ascii="Times New Roman" w:hAnsi="Times New Roman" w:cs="Times New Roman"/>
          <w:szCs w:val="24"/>
          <w:lang w:val="x-none" w:eastAsia="x-none"/>
        </w:rPr>
        <w:t>.....................................................</w:t>
      </w:r>
    </w:p>
    <w:p w:rsidR="0090412F" w:rsidRPr="00030E21" w:rsidRDefault="0090412F" w:rsidP="0090412F">
      <w:pPr>
        <w:spacing w:after="0" w:line="240" w:lineRule="auto"/>
        <w:rPr>
          <w:rFonts w:ascii="Times New Roman" w:hAnsi="Times New Roman" w:cs="Times New Roman"/>
          <w:i/>
          <w:sz w:val="20"/>
          <w:lang w:val="x-none" w:eastAsia="x-none"/>
        </w:rPr>
      </w:pPr>
      <w:r w:rsidRPr="00030E21">
        <w:rPr>
          <w:rFonts w:ascii="Times New Roman" w:hAnsi="Times New Roman" w:cs="Times New Roman"/>
          <w:i/>
          <w:sz w:val="20"/>
          <w:lang w:eastAsia="x-none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20"/>
          <w:lang w:eastAsia="x-none"/>
        </w:rPr>
        <w:t xml:space="preserve">        </w:t>
      </w:r>
      <w:r w:rsidRPr="00030E21">
        <w:rPr>
          <w:rFonts w:ascii="Times New Roman" w:hAnsi="Times New Roman" w:cs="Times New Roman"/>
          <w:i/>
          <w:sz w:val="20"/>
          <w:lang w:val="x-none" w:eastAsia="x-none"/>
        </w:rPr>
        <w:t>(</w:t>
      </w:r>
      <w:r w:rsidRPr="00030E21">
        <w:rPr>
          <w:rFonts w:ascii="Times New Roman" w:hAnsi="Times New Roman" w:cs="Times New Roman"/>
          <w:i/>
          <w:sz w:val="16"/>
          <w:szCs w:val="16"/>
          <w:lang w:val="x-none" w:eastAsia="x-none"/>
        </w:rPr>
        <w:t>podpis osoby uprawnionej</w:t>
      </w:r>
      <w:r w:rsidRPr="00030E21">
        <w:rPr>
          <w:rFonts w:ascii="Times New Roman" w:hAnsi="Times New Roman" w:cs="Times New Roman"/>
          <w:i/>
          <w:sz w:val="20"/>
          <w:lang w:val="x-none" w:eastAsia="x-none"/>
        </w:rPr>
        <w:t>)</w:t>
      </w:r>
    </w:p>
    <w:p w:rsidR="000262B2" w:rsidRDefault="000262B2">
      <w:pPr>
        <w:spacing w:after="0" w:line="240" w:lineRule="auto"/>
      </w:pPr>
    </w:p>
    <w:sectPr w:rsidR="000262B2" w:rsidSect="004E1758">
      <w:footerReference w:type="default" r:id="rId12"/>
      <w:pgSz w:w="11906" w:h="16838"/>
      <w:pgMar w:top="709" w:right="849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412F" w:rsidRDefault="0090412F" w:rsidP="0090412F">
      <w:pPr>
        <w:spacing w:after="0" w:line="240" w:lineRule="auto"/>
      </w:pPr>
      <w:r>
        <w:separator/>
      </w:r>
    </w:p>
  </w:endnote>
  <w:endnote w:type="continuationSeparator" w:id="0">
    <w:p w:rsidR="0090412F" w:rsidRDefault="0090412F" w:rsidP="00904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9573521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90412F" w:rsidRPr="0090412F" w:rsidRDefault="0090412F">
        <w:pPr>
          <w:pStyle w:val="Stopka"/>
          <w:jc w:val="right"/>
          <w:rPr>
            <w:rFonts w:ascii="Times New Roman" w:hAnsi="Times New Roman" w:cs="Times New Roman"/>
            <w:sz w:val="20"/>
            <w:szCs w:val="20"/>
          </w:rPr>
        </w:pPr>
        <w:r w:rsidRPr="0090412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0412F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90412F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90412F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90412F" w:rsidRDefault="0090412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412F" w:rsidRDefault="0090412F" w:rsidP="0090412F">
      <w:pPr>
        <w:spacing w:after="0" w:line="240" w:lineRule="auto"/>
      </w:pPr>
      <w:r>
        <w:separator/>
      </w:r>
    </w:p>
  </w:footnote>
  <w:footnote w:type="continuationSeparator" w:id="0">
    <w:p w:rsidR="0090412F" w:rsidRDefault="0090412F" w:rsidP="009041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66F69"/>
    <w:multiLevelType w:val="hybridMultilevel"/>
    <w:tmpl w:val="B88C86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E1E54"/>
    <w:multiLevelType w:val="hybridMultilevel"/>
    <w:tmpl w:val="2156563C"/>
    <w:lvl w:ilvl="0" w:tplc="04150001">
      <w:start w:val="1"/>
      <w:numFmt w:val="bullet"/>
      <w:lvlText w:val=""/>
      <w:lvlJc w:val="left"/>
      <w:pPr>
        <w:ind w:left="7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1" w:hanging="360"/>
      </w:pPr>
      <w:rPr>
        <w:rFonts w:ascii="Wingdings" w:hAnsi="Wingdings" w:hint="default"/>
      </w:rPr>
    </w:lvl>
  </w:abstractNum>
  <w:abstractNum w:abstractNumId="2" w15:restartNumberingAfterBreak="0">
    <w:nsid w:val="0D6767C4"/>
    <w:multiLevelType w:val="hybridMultilevel"/>
    <w:tmpl w:val="28C21718"/>
    <w:lvl w:ilvl="0" w:tplc="04150001">
      <w:start w:val="1"/>
      <w:numFmt w:val="bullet"/>
      <w:lvlText w:val=""/>
      <w:lvlJc w:val="left"/>
      <w:pPr>
        <w:ind w:left="7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1" w:hanging="360"/>
      </w:pPr>
      <w:rPr>
        <w:rFonts w:ascii="Wingdings" w:hAnsi="Wingdings" w:hint="default"/>
      </w:rPr>
    </w:lvl>
  </w:abstractNum>
  <w:abstractNum w:abstractNumId="3" w15:restartNumberingAfterBreak="0">
    <w:nsid w:val="10177F92"/>
    <w:multiLevelType w:val="hybridMultilevel"/>
    <w:tmpl w:val="927C37A8"/>
    <w:lvl w:ilvl="0" w:tplc="04150001">
      <w:start w:val="1"/>
      <w:numFmt w:val="bullet"/>
      <w:lvlText w:val=""/>
      <w:lvlJc w:val="left"/>
      <w:pPr>
        <w:ind w:left="7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1" w:hanging="360"/>
      </w:pPr>
      <w:rPr>
        <w:rFonts w:ascii="Wingdings" w:hAnsi="Wingdings" w:hint="default"/>
      </w:rPr>
    </w:lvl>
  </w:abstractNum>
  <w:abstractNum w:abstractNumId="4" w15:restartNumberingAfterBreak="0">
    <w:nsid w:val="165B462D"/>
    <w:multiLevelType w:val="hybridMultilevel"/>
    <w:tmpl w:val="1780EAFE"/>
    <w:lvl w:ilvl="0" w:tplc="04150001">
      <w:start w:val="1"/>
      <w:numFmt w:val="bullet"/>
      <w:lvlText w:val=""/>
      <w:lvlJc w:val="left"/>
      <w:pPr>
        <w:ind w:left="7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1" w:hanging="360"/>
      </w:pPr>
      <w:rPr>
        <w:rFonts w:ascii="Wingdings" w:hAnsi="Wingdings" w:hint="default"/>
      </w:rPr>
    </w:lvl>
  </w:abstractNum>
  <w:abstractNum w:abstractNumId="5" w15:restartNumberingAfterBreak="0">
    <w:nsid w:val="171075BA"/>
    <w:multiLevelType w:val="hybridMultilevel"/>
    <w:tmpl w:val="4498F8DE"/>
    <w:lvl w:ilvl="0" w:tplc="04150001">
      <w:start w:val="1"/>
      <w:numFmt w:val="bullet"/>
      <w:lvlText w:val=""/>
      <w:lvlJc w:val="left"/>
      <w:pPr>
        <w:ind w:left="7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1" w:hanging="360"/>
      </w:pPr>
      <w:rPr>
        <w:rFonts w:ascii="Wingdings" w:hAnsi="Wingdings" w:hint="default"/>
      </w:rPr>
    </w:lvl>
  </w:abstractNum>
  <w:abstractNum w:abstractNumId="6" w15:restartNumberingAfterBreak="0">
    <w:nsid w:val="19051891"/>
    <w:multiLevelType w:val="hybridMultilevel"/>
    <w:tmpl w:val="2F2E5F96"/>
    <w:lvl w:ilvl="0" w:tplc="04150001">
      <w:start w:val="1"/>
      <w:numFmt w:val="bullet"/>
      <w:lvlText w:val=""/>
      <w:lvlJc w:val="left"/>
      <w:pPr>
        <w:ind w:left="7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1" w:hanging="360"/>
      </w:pPr>
      <w:rPr>
        <w:rFonts w:ascii="Wingdings" w:hAnsi="Wingdings" w:hint="default"/>
      </w:rPr>
    </w:lvl>
  </w:abstractNum>
  <w:abstractNum w:abstractNumId="7" w15:restartNumberingAfterBreak="0">
    <w:nsid w:val="19E646CE"/>
    <w:multiLevelType w:val="hybridMultilevel"/>
    <w:tmpl w:val="DF6A8F42"/>
    <w:lvl w:ilvl="0" w:tplc="04150001">
      <w:start w:val="1"/>
      <w:numFmt w:val="bullet"/>
      <w:lvlText w:val=""/>
      <w:lvlJc w:val="left"/>
      <w:pPr>
        <w:ind w:left="711" w:hanging="360"/>
      </w:pPr>
      <w:rPr>
        <w:rFonts w:ascii="Symbol" w:hAnsi="Symbol" w:hint="default"/>
      </w:rPr>
    </w:lvl>
    <w:lvl w:ilvl="1" w:tplc="46A0C748">
      <w:numFmt w:val="bullet"/>
      <w:lvlText w:val="•"/>
      <w:lvlJc w:val="left"/>
      <w:pPr>
        <w:ind w:left="1791" w:hanging="720"/>
      </w:pPr>
      <w:rPr>
        <w:rFonts w:ascii="Calibri" w:eastAsiaTheme="minorHAns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1" w:hanging="360"/>
      </w:pPr>
      <w:rPr>
        <w:rFonts w:ascii="Wingdings" w:hAnsi="Wingdings" w:hint="default"/>
      </w:rPr>
    </w:lvl>
  </w:abstractNum>
  <w:abstractNum w:abstractNumId="8" w15:restartNumberingAfterBreak="0">
    <w:nsid w:val="212259D4"/>
    <w:multiLevelType w:val="hybridMultilevel"/>
    <w:tmpl w:val="DA00E7E6"/>
    <w:lvl w:ilvl="0" w:tplc="04150001">
      <w:start w:val="1"/>
      <w:numFmt w:val="bullet"/>
      <w:lvlText w:val=""/>
      <w:lvlJc w:val="left"/>
      <w:pPr>
        <w:ind w:left="7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1" w:hanging="360"/>
      </w:pPr>
      <w:rPr>
        <w:rFonts w:ascii="Wingdings" w:hAnsi="Wingdings" w:hint="default"/>
      </w:rPr>
    </w:lvl>
  </w:abstractNum>
  <w:abstractNum w:abstractNumId="9" w15:restartNumberingAfterBreak="0">
    <w:nsid w:val="23774F7C"/>
    <w:multiLevelType w:val="hybridMultilevel"/>
    <w:tmpl w:val="FA04EE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4469AB"/>
    <w:multiLevelType w:val="hybridMultilevel"/>
    <w:tmpl w:val="08D04D0C"/>
    <w:lvl w:ilvl="0" w:tplc="04150001">
      <w:start w:val="1"/>
      <w:numFmt w:val="bullet"/>
      <w:lvlText w:val=""/>
      <w:lvlJc w:val="left"/>
      <w:pPr>
        <w:ind w:left="7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1" w:hanging="360"/>
      </w:pPr>
      <w:rPr>
        <w:rFonts w:ascii="Wingdings" w:hAnsi="Wingdings" w:hint="default"/>
      </w:rPr>
    </w:lvl>
  </w:abstractNum>
  <w:abstractNum w:abstractNumId="11" w15:restartNumberingAfterBreak="0">
    <w:nsid w:val="3E4640A6"/>
    <w:multiLevelType w:val="hybridMultilevel"/>
    <w:tmpl w:val="D4F0AB0A"/>
    <w:lvl w:ilvl="0" w:tplc="04150001">
      <w:start w:val="1"/>
      <w:numFmt w:val="bullet"/>
      <w:lvlText w:val=""/>
      <w:lvlJc w:val="left"/>
      <w:pPr>
        <w:ind w:left="7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1" w:hanging="360"/>
      </w:pPr>
      <w:rPr>
        <w:rFonts w:ascii="Wingdings" w:hAnsi="Wingdings" w:hint="default"/>
      </w:rPr>
    </w:lvl>
  </w:abstractNum>
  <w:abstractNum w:abstractNumId="12" w15:restartNumberingAfterBreak="0">
    <w:nsid w:val="41632E61"/>
    <w:multiLevelType w:val="hybridMultilevel"/>
    <w:tmpl w:val="EB28FB7A"/>
    <w:lvl w:ilvl="0" w:tplc="04150001">
      <w:start w:val="1"/>
      <w:numFmt w:val="bullet"/>
      <w:lvlText w:val=""/>
      <w:lvlJc w:val="left"/>
      <w:pPr>
        <w:ind w:left="7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1" w:hanging="360"/>
      </w:pPr>
      <w:rPr>
        <w:rFonts w:ascii="Wingdings" w:hAnsi="Wingdings" w:hint="default"/>
      </w:rPr>
    </w:lvl>
  </w:abstractNum>
  <w:abstractNum w:abstractNumId="13" w15:restartNumberingAfterBreak="0">
    <w:nsid w:val="47653A88"/>
    <w:multiLevelType w:val="hybridMultilevel"/>
    <w:tmpl w:val="8F9CB6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DA11CF"/>
    <w:multiLevelType w:val="hybridMultilevel"/>
    <w:tmpl w:val="D6F06A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8B7562"/>
    <w:multiLevelType w:val="hybridMultilevel"/>
    <w:tmpl w:val="165AB9EC"/>
    <w:lvl w:ilvl="0" w:tplc="04150001">
      <w:start w:val="1"/>
      <w:numFmt w:val="bullet"/>
      <w:lvlText w:val=""/>
      <w:lvlJc w:val="left"/>
      <w:pPr>
        <w:ind w:left="7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1" w:hanging="360"/>
      </w:pPr>
      <w:rPr>
        <w:rFonts w:ascii="Wingdings" w:hAnsi="Wingdings" w:hint="default"/>
      </w:rPr>
    </w:lvl>
  </w:abstractNum>
  <w:abstractNum w:abstractNumId="16" w15:restartNumberingAfterBreak="0">
    <w:nsid w:val="60183F7E"/>
    <w:multiLevelType w:val="hybridMultilevel"/>
    <w:tmpl w:val="07E4F9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4E2A0B"/>
    <w:multiLevelType w:val="hybridMultilevel"/>
    <w:tmpl w:val="33800B7E"/>
    <w:lvl w:ilvl="0" w:tplc="04150001">
      <w:start w:val="1"/>
      <w:numFmt w:val="bullet"/>
      <w:lvlText w:val=""/>
      <w:lvlJc w:val="left"/>
      <w:pPr>
        <w:ind w:left="7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1" w:hanging="360"/>
      </w:pPr>
      <w:rPr>
        <w:rFonts w:ascii="Wingdings" w:hAnsi="Wingdings" w:hint="default"/>
      </w:rPr>
    </w:lvl>
  </w:abstractNum>
  <w:abstractNum w:abstractNumId="18" w15:restartNumberingAfterBreak="0">
    <w:nsid w:val="76FD2BEB"/>
    <w:multiLevelType w:val="hybridMultilevel"/>
    <w:tmpl w:val="453800AA"/>
    <w:lvl w:ilvl="0" w:tplc="04150001">
      <w:start w:val="1"/>
      <w:numFmt w:val="bullet"/>
      <w:lvlText w:val=""/>
      <w:lvlJc w:val="left"/>
      <w:pPr>
        <w:ind w:left="17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6"/>
  </w:num>
  <w:num w:numId="3">
    <w:abstractNumId w:val="11"/>
  </w:num>
  <w:num w:numId="4">
    <w:abstractNumId w:val="12"/>
  </w:num>
  <w:num w:numId="5">
    <w:abstractNumId w:val="3"/>
  </w:num>
  <w:num w:numId="6">
    <w:abstractNumId w:val="17"/>
  </w:num>
  <w:num w:numId="7">
    <w:abstractNumId w:val="18"/>
  </w:num>
  <w:num w:numId="8">
    <w:abstractNumId w:val="6"/>
  </w:num>
  <w:num w:numId="9">
    <w:abstractNumId w:val="15"/>
  </w:num>
  <w:num w:numId="10">
    <w:abstractNumId w:val="1"/>
  </w:num>
  <w:num w:numId="11">
    <w:abstractNumId w:val="2"/>
  </w:num>
  <w:num w:numId="12">
    <w:abstractNumId w:val="10"/>
  </w:num>
  <w:num w:numId="13">
    <w:abstractNumId w:val="8"/>
  </w:num>
  <w:num w:numId="14">
    <w:abstractNumId w:val="0"/>
  </w:num>
  <w:num w:numId="15">
    <w:abstractNumId w:val="5"/>
  </w:num>
  <w:num w:numId="16">
    <w:abstractNumId w:val="13"/>
  </w:num>
  <w:num w:numId="17">
    <w:abstractNumId w:val="9"/>
  </w:num>
  <w:num w:numId="18">
    <w:abstractNumId w:val="14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217"/>
    <w:rsid w:val="00021320"/>
    <w:rsid w:val="000262B2"/>
    <w:rsid w:val="000362BD"/>
    <w:rsid w:val="00040DA5"/>
    <w:rsid w:val="0009360B"/>
    <w:rsid w:val="001C07A0"/>
    <w:rsid w:val="001E7C6D"/>
    <w:rsid w:val="00213B6C"/>
    <w:rsid w:val="002B00C4"/>
    <w:rsid w:val="003137AE"/>
    <w:rsid w:val="003E521B"/>
    <w:rsid w:val="004313E6"/>
    <w:rsid w:val="004359C4"/>
    <w:rsid w:val="004C0CE5"/>
    <w:rsid w:val="004C20E4"/>
    <w:rsid w:val="004E1758"/>
    <w:rsid w:val="005324D2"/>
    <w:rsid w:val="00534E3D"/>
    <w:rsid w:val="00543631"/>
    <w:rsid w:val="00550A1A"/>
    <w:rsid w:val="00632ACF"/>
    <w:rsid w:val="00663217"/>
    <w:rsid w:val="006A4AEA"/>
    <w:rsid w:val="006D7F8A"/>
    <w:rsid w:val="00764FD5"/>
    <w:rsid w:val="007A5F84"/>
    <w:rsid w:val="007D728C"/>
    <w:rsid w:val="007F3D1B"/>
    <w:rsid w:val="0083315C"/>
    <w:rsid w:val="008B2068"/>
    <w:rsid w:val="008B52D5"/>
    <w:rsid w:val="008B5E6D"/>
    <w:rsid w:val="0090412F"/>
    <w:rsid w:val="009B12E7"/>
    <w:rsid w:val="009B1B8E"/>
    <w:rsid w:val="009E0E2F"/>
    <w:rsid w:val="009E130F"/>
    <w:rsid w:val="009E5497"/>
    <w:rsid w:val="00A468BC"/>
    <w:rsid w:val="00A7530B"/>
    <w:rsid w:val="00B118A0"/>
    <w:rsid w:val="00B46549"/>
    <w:rsid w:val="00BA03E1"/>
    <w:rsid w:val="00BA754D"/>
    <w:rsid w:val="00BC6D09"/>
    <w:rsid w:val="00C5045B"/>
    <w:rsid w:val="00C936CA"/>
    <w:rsid w:val="00CF5926"/>
    <w:rsid w:val="00DE0590"/>
    <w:rsid w:val="00E7279C"/>
    <w:rsid w:val="00EC3078"/>
    <w:rsid w:val="00F0751A"/>
    <w:rsid w:val="00F5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1D73D4-A3F2-4713-8047-5AAB209BF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37A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521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504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045B"/>
    <w:rPr>
      <w:rFonts w:ascii="Tahoma" w:hAnsi="Tahoma" w:cs="Tahoma"/>
      <w:sz w:val="16"/>
      <w:szCs w:val="16"/>
    </w:rPr>
  </w:style>
  <w:style w:type="paragraph" w:customStyle="1" w:styleId="FR2">
    <w:name w:val="FR2"/>
    <w:rsid w:val="00B46549"/>
    <w:pPr>
      <w:widowControl w:val="0"/>
      <w:snapToGrid w:val="0"/>
      <w:spacing w:before="360" w:after="0" w:line="240" w:lineRule="auto"/>
      <w:ind w:left="1320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90412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0412F"/>
  </w:style>
  <w:style w:type="paragraph" w:styleId="Nagwek">
    <w:name w:val="header"/>
    <w:basedOn w:val="Normalny"/>
    <w:link w:val="NagwekZnak"/>
    <w:uiPriority w:val="99"/>
    <w:unhideWhenUsed/>
    <w:rsid w:val="009041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412F"/>
  </w:style>
  <w:style w:type="paragraph" w:styleId="Stopka">
    <w:name w:val="footer"/>
    <w:basedOn w:val="Normalny"/>
    <w:link w:val="StopkaZnak"/>
    <w:uiPriority w:val="99"/>
    <w:unhideWhenUsed/>
    <w:rsid w:val="009041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41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126B2-4889-459C-A891-F34C8CF7D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464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3242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Łęcki-Orłow</dc:creator>
  <cp:lastModifiedBy>Elzbieta Sandomierska</cp:lastModifiedBy>
  <cp:revision>2</cp:revision>
  <dcterms:created xsi:type="dcterms:W3CDTF">2019-04-17T08:23:00Z</dcterms:created>
  <dcterms:modified xsi:type="dcterms:W3CDTF">2019-04-17T08:23:00Z</dcterms:modified>
</cp:coreProperties>
</file>