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0EDF" w14:textId="2CA3C524" w:rsidR="002F3EEB" w:rsidRPr="00925F2E" w:rsidRDefault="002F3EEB" w:rsidP="00D97286">
      <w:pPr>
        <w:pStyle w:val="Tytu"/>
        <w:spacing w:before="360" w:after="480" w:line="276" w:lineRule="auto"/>
        <w:rPr>
          <w:rFonts w:asciiTheme="minorHAnsi" w:hAnsiTheme="minorHAnsi" w:cstheme="minorHAnsi"/>
          <w:sz w:val="22"/>
          <w:szCs w:val="22"/>
        </w:rPr>
      </w:pPr>
      <w:r w:rsidRPr="00925F2E">
        <w:rPr>
          <w:rFonts w:asciiTheme="minorHAnsi" w:hAnsiTheme="minorHAnsi" w:cstheme="minorHAnsi"/>
          <w:sz w:val="22"/>
          <w:szCs w:val="22"/>
        </w:rPr>
        <w:t>Załącznik nr 1 do Regulaminu</w:t>
      </w:r>
    </w:p>
    <w:p w14:paraId="2C5F5D63" w14:textId="682852EF" w:rsidR="002F3EEB" w:rsidRPr="00925F2E" w:rsidRDefault="002F3EEB" w:rsidP="00D97286">
      <w:pPr>
        <w:spacing w:before="240" w:after="480"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25F2E">
        <w:rPr>
          <w:rFonts w:asciiTheme="minorHAnsi" w:hAnsiTheme="minorHAnsi" w:cstheme="minorHAnsi"/>
          <w:b/>
          <w:sz w:val="22"/>
          <w:szCs w:val="22"/>
        </w:rPr>
        <w:t>ZAŁĄCZNIKI WYMAGANE DO WNIOSKU O DOFINANSOWANIE</w:t>
      </w:r>
    </w:p>
    <w:p w14:paraId="1B628D48" w14:textId="7BAD674D" w:rsidR="009340D0" w:rsidRPr="00925F2E" w:rsidRDefault="002F3EEB" w:rsidP="00D97286">
      <w:pPr>
        <w:tabs>
          <w:tab w:val="left" w:pos="792"/>
        </w:tabs>
        <w:autoSpaceDE w:val="0"/>
        <w:autoSpaceDN w:val="0"/>
        <w:adjustRightInd w:val="0"/>
        <w:spacing w:before="480" w:after="4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25F2E">
        <w:rPr>
          <w:rFonts w:asciiTheme="minorHAnsi" w:hAnsiTheme="minorHAnsi" w:cstheme="minorHAnsi"/>
          <w:b/>
          <w:sz w:val="22"/>
          <w:szCs w:val="22"/>
        </w:rPr>
        <w:t>w ramach Programu Priorytetowego NFOŚiGW</w:t>
      </w:r>
    </w:p>
    <w:p w14:paraId="5E540F38" w14:textId="604D4CE2" w:rsidR="009340D0" w:rsidRPr="00925F2E" w:rsidRDefault="00195F2A" w:rsidP="00D97286">
      <w:pPr>
        <w:spacing w:before="480" w:after="2040" w:line="276" w:lineRule="auto"/>
        <w:rPr>
          <w:rFonts w:asciiTheme="minorHAnsi" w:hAnsiTheme="minorHAnsi"/>
          <w:b/>
          <w:bCs/>
          <w:sz w:val="22"/>
          <w:szCs w:val="22"/>
        </w:rPr>
      </w:pPr>
      <w:r w:rsidRPr="00925F2E">
        <w:rPr>
          <w:rFonts w:asciiTheme="minorHAnsi" w:hAnsiTheme="minorHAnsi"/>
          <w:b/>
          <w:bCs/>
          <w:sz w:val="22"/>
          <w:szCs w:val="22"/>
        </w:rPr>
        <w:t>Budowa/rozbudowa sieci elektroenergetycznych na potrzeby ogólnodostępnych stacji ładowania dużych mocy</w:t>
      </w:r>
    </w:p>
    <w:p w14:paraId="50E4337C" w14:textId="77777777" w:rsidR="002F3EEB" w:rsidRDefault="002F3EEB" w:rsidP="005F2798">
      <w:pPr>
        <w:tabs>
          <w:tab w:val="left" w:pos="7214"/>
        </w:tabs>
        <w:spacing w:after="1680" w:line="360" w:lineRule="auto"/>
        <w:ind w:left="454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2A423152" wp14:editId="0A26A8A3">
            <wp:extent cx="2934200" cy="2019300"/>
            <wp:effectExtent l="0" t="0" r="0" b="0"/>
            <wp:docPr id="27794271" name="Obraz 1" descr="Logo Narodowego Funduszu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4271" name="Obraz 1" descr="Logo Narodowego Funduszu Ochrony Środowiska i Gospodarki Wodnej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6448" cy="202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F942" w14:textId="77777777" w:rsidR="002F3EEB" w:rsidRDefault="002F3EEB" w:rsidP="005F2798">
      <w:pPr>
        <w:suppressAutoHyphens w:val="0"/>
        <w:spacing w:line="36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7FE8752" w14:textId="7EC5BCE1" w:rsidR="00BA40C3" w:rsidRPr="00ED7FB9" w:rsidRDefault="002F3EEB" w:rsidP="00D97286">
      <w:pPr>
        <w:spacing w:line="276" w:lineRule="auto"/>
        <w:ind w:left="0" w:firstLine="0"/>
        <w:jc w:val="lef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ZAŁĄCZNIKI</w:t>
      </w:r>
      <w:r w:rsidR="00195F2A">
        <w:rPr>
          <w:rStyle w:val="Odwoanieprzypisudolnego"/>
          <w:rFonts w:ascii="Calibri" w:hAnsi="Calibri"/>
          <w:b/>
          <w:sz w:val="22"/>
          <w:szCs w:val="22"/>
          <w:u w:val="single"/>
        </w:rPr>
        <w:footnoteReference w:id="1"/>
      </w:r>
    </w:p>
    <w:tbl>
      <w:tblPr>
        <w:tblW w:w="93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załączników do wniosku o dofinansowanie w ramach programu priorytetowego Budowa/rozbudowa sieci elektroenergetycznych na potrzeby ogólnodostępnych stacji ładowania dużych mocy"/>
        <w:tblDescription w:val="W tabeli wskazano wykaz załączników do wniosku o dofinansowanie w ramach programu priorytetowego Budowa/rozbudowa sieci elektroenergetycznych na potrzeby ogólnodostępnych stacji ładowania dużych mocy"/>
      </w:tblPr>
      <w:tblGrid>
        <w:gridCol w:w="936"/>
        <w:gridCol w:w="8375"/>
      </w:tblGrid>
      <w:tr w:rsidR="006E2F65" w:rsidRPr="00164519" w14:paraId="54EB8B26" w14:textId="77777777" w:rsidTr="00AF3621">
        <w:trPr>
          <w:tblHeader/>
        </w:trPr>
        <w:tc>
          <w:tcPr>
            <w:tcW w:w="936" w:type="dxa"/>
          </w:tcPr>
          <w:p w14:paraId="6DFE8AE9" w14:textId="77777777" w:rsidR="006E2F65" w:rsidRPr="006E2F65" w:rsidRDefault="006E2F65" w:rsidP="00D97286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375" w:type="dxa"/>
          </w:tcPr>
          <w:p w14:paraId="5923FE9C" w14:textId="1843859C" w:rsidR="006E2F65" w:rsidRPr="006E2F65" w:rsidRDefault="006E2F65" w:rsidP="00D97286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E2F65">
              <w:rPr>
                <w:rFonts w:asciiTheme="minorHAnsi" w:hAnsiTheme="minorHAnsi" w:cstheme="minorHAnsi"/>
                <w:b/>
                <w:sz w:val="22"/>
                <w:szCs w:val="22"/>
              </w:rPr>
              <w:t>Nazwa dokumentu</w:t>
            </w:r>
          </w:p>
        </w:tc>
      </w:tr>
      <w:tr w:rsidR="00D206AB" w:rsidRPr="00164519" w14:paraId="0A47C3E5" w14:textId="77777777" w:rsidTr="004F61AC">
        <w:tc>
          <w:tcPr>
            <w:tcW w:w="936" w:type="dxa"/>
          </w:tcPr>
          <w:p w14:paraId="17222721" w14:textId="77777777" w:rsidR="00D206AB" w:rsidRPr="00164519" w:rsidRDefault="00D206AB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  <w:b/>
                <w:bCs/>
                <w:color w:val="4F81BD"/>
              </w:rPr>
            </w:pPr>
            <w:bookmarkStart w:id="0" w:name="_Ref189831107"/>
          </w:p>
        </w:tc>
        <w:bookmarkEnd w:id="0"/>
        <w:tc>
          <w:tcPr>
            <w:tcW w:w="8375" w:type="dxa"/>
          </w:tcPr>
          <w:p w14:paraId="1443DB7B" w14:textId="6E97C53E" w:rsidR="00D206AB" w:rsidRPr="00D206AB" w:rsidDel="007341E4" w:rsidRDefault="00D206AB" w:rsidP="00D97286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206AB">
              <w:rPr>
                <w:rFonts w:asciiTheme="minorHAnsi" w:hAnsiTheme="minorHAnsi" w:cstheme="minorHAnsi"/>
                <w:sz w:val="22"/>
                <w:szCs w:val="22"/>
              </w:rPr>
              <w:t>Dokumenty określające status prawny Wnioskodawcy</w:t>
            </w:r>
            <w:r w:rsidRPr="00181CF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</w:p>
        </w:tc>
      </w:tr>
      <w:tr w:rsidR="001625F6" w:rsidRPr="00164519" w14:paraId="5287C389" w14:textId="77777777" w:rsidTr="004F61AC">
        <w:tc>
          <w:tcPr>
            <w:tcW w:w="936" w:type="dxa"/>
          </w:tcPr>
          <w:p w14:paraId="72414BB6" w14:textId="0C84739A" w:rsidR="002A45B7" w:rsidRPr="00164519" w:rsidRDefault="002A45B7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375" w:type="dxa"/>
          </w:tcPr>
          <w:p w14:paraId="4E028A7D" w14:textId="26BEAAB9" w:rsidR="002A45B7" w:rsidRPr="00307217" w:rsidRDefault="0099741C" w:rsidP="00D97286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Mapa w skali umożliwiającej lokalizację projektu lub jego części w danym województwie</w:t>
            </w:r>
            <w:r w:rsidR="006F59B6" w:rsidRPr="00307217">
              <w:rPr>
                <w:rFonts w:asciiTheme="minorHAnsi" w:hAnsiTheme="minorHAnsi" w:cstheme="minorHAnsi"/>
                <w:sz w:val="22"/>
                <w:szCs w:val="22"/>
              </w:rPr>
              <w:br/>
              <w:t>/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województwach.</w:t>
            </w:r>
          </w:p>
        </w:tc>
      </w:tr>
      <w:tr w:rsidR="00D13225" w:rsidRPr="00164519" w14:paraId="67104C80" w14:textId="77777777" w:rsidTr="004F61AC">
        <w:tc>
          <w:tcPr>
            <w:tcW w:w="936" w:type="dxa"/>
          </w:tcPr>
          <w:p w14:paraId="3D654EB6" w14:textId="5A24D8B5" w:rsidR="002A45B7" w:rsidRPr="00164519" w:rsidRDefault="002A45B7" w:rsidP="00D97286">
            <w:pPr>
              <w:pStyle w:val="Akapitzlist"/>
              <w:numPr>
                <w:ilvl w:val="0"/>
                <w:numId w:val="34"/>
              </w:numPr>
              <w:tabs>
                <w:tab w:val="left" w:pos="65"/>
                <w:tab w:val="left" w:pos="176"/>
              </w:tabs>
              <w:spacing w:after="0" w:line="276" w:lineRule="auto"/>
              <w:contextualSpacing w:val="0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375" w:type="dxa"/>
          </w:tcPr>
          <w:p w14:paraId="3F277069" w14:textId="76D1E6C8" w:rsidR="00B42332" w:rsidRPr="00307217" w:rsidRDefault="00C704C0" w:rsidP="00D97286">
            <w:pPr>
              <w:spacing w:line="276" w:lineRule="auto"/>
              <w:ind w:left="34" w:right="102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07217">
              <w:rPr>
                <w:rFonts w:asciiTheme="minorHAnsi" w:hAnsiTheme="minorHAnsi" w:cstheme="minorHAnsi"/>
                <w:bCs/>
                <w:sz w:val="22"/>
                <w:szCs w:val="22"/>
              </w:rPr>
              <w:t>Tabelaryczny wykaz praw do gruntów, na których realizowana będzie inwestycja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 ze wskazaniem tytułu prawnego </w:t>
            </w:r>
            <w:r w:rsidR="00223FEA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terminu </w:t>
            </w:r>
            <w:r w:rsidR="00223FEA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jego 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pozyskania</w:t>
            </w:r>
            <w:r w:rsidR="00223FEA" w:rsidRPr="003072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07217">
              <w:rPr>
                <w:rFonts w:asciiTheme="minorHAnsi" w:hAnsiTheme="minorHAnsi" w:cstheme="minorHAnsi"/>
                <w:bCs/>
                <w:sz w:val="22"/>
                <w:szCs w:val="22"/>
              </w:rPr>
              <w:t>(zgodnie ze wzorem).</w:t>
            </w:r>
          </w:p>
        </w:tc>
      </w:tr>
      <w:tr w:rsidR="000B7F7B" w:rsidRPr="00164519" w14:paraId="37B1A6D1" w14:textId="77777777" w:rsidTr="004F61AC">
        <w:tc>
          <w:tcPr>
            <w:tcW w:w="936" w:type="dxa"/>
          </w:tcPr>
          <w:p w14:paraId="1B01E84B" w14:textId="0C7469D5" w:rsidR="002A45B7" w:rsidRPr="00164519" w:rsidRDefault="002A45B7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375" w:type="dxa"/>
          </w:tcPr>
          <w:p w14:paraId="333948FB" w14:textId="10FED5F1" w:rsidR="000B7F7B" w:rsidRPr="00307217" w:rsidRDefault="009A1DE6" w:rsidP="00D97286">
            <w:pPr>
              <w:spacing w:line="276" w:lineRule="auto"/>
              <w:ind w:left="34" w:right="102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307217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3072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dofinansowanie </w:t>
            </w:r>
            <w:r w:rsidR="00BC7290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lub innych dokumentów lub ich kopii </w:t>
            </w:r>
            <w:r w:rsidR="000B7F7B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(jeżeli wniosek </w:t>
            </w:r>
            <w:r w:rsidR="00BC7290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(lub te dokumenty) </w:t>
            </w:r>
            <w:r w:rsidR="000B7F7B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="00BC7290" w:rsidRPr="00307217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="000B7F7B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 podpisan</w:t>
            </w:r>
            <w:r w:rsidR="00BC7290" w:rsidRPr="0030721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B7F7B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 przez organ przewidziany do reprezentacji statusem wnioskodawcy).</w:t>
            </w:r>
          </w:p>
        </w:tc>
      </w:tr>
      <w:tr w:rsidR="00FB7806" w:rsidRPr="00164519" w14:paraId="2855F2E9" w14:textId="77777777" w:rsidTr="004F61AC">
        <w:tc>
          <w:tcPr>
            <w:tcW w:w="936" w:type="dxa"/>
          </w:tcPr>
          <w:p w14:paraId="6FA4448C" w14:textId="77777777" w:rsidR="00FB7806" w:rsidRPr="00164519" w:rsidRDefault="00FB7806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375" w:type="dxa"/>
          </w:tcPr>
          <w:p w14:paraId="156527DA" w14:textId="113D3F36" w:rsidR="00FB7806" w:rsidRPr="00307217" w:rsidRDefault="00FB7806" w:rsidP="00D97286">
            <w:pPr>
              <w:spacing w:line="276" w:lineRule="auto"/>
              <w:ind w:left="34" w:right="102" w:firstLine="0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0721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Analiza </w:t>
            </w:r>
            <w:r w:rsidR="00D206AB" w:rsidRPr="0030721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lokalizacji inwestycji</w:t>
            </w:r>
            <w:r w:rsidRPr="0030721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64B6949C" w14:textId="2B034A6F" w:rsidR="00FB7806" w:rsidRPr="00307217" w:rsidRDefault="00FB7806" w:rsidP="00D97286">
            <w:pPr>
              <w:spacing w:line="276" w:lineRule="auto"/>
              <w:ind w:left="34" w:right="102" w:firstLine="0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0721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Dokument </w:t>
            </w:r>
            <w:r w:rsidR="004E57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po</w:t>
            </w:r>
            <w:r w:rsidRPr="0030721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winien zawierać m.in.:</w:t>
            </w:r>
          </w:p>
          <w:p w14:paraId="514A7770" w14:textId="1D2E839D" w:rsidR="00B82A53" w:rsidRPr="00181CF2" w:rsidRDefault="007341E4" w:rsidP="00D97286">
            <w:pPr>
              <w:pStyle w:val="Akapitzlist"/>
              <w:numPr>
                <w:ilvl w:val="0"/>
                <w:numId w:val="46"/>
              </w:numPr>
              <w:spacing w:line="276" w:lineRule="auto"/>
              <w:ind w:right="102"/>
              <w:rPr>
                <w:rFonts w:asciiTheme="minorHAnsi" w:hAnsiTheme="minorHAnsi" w:cstheme="minorHAnsi"/>
                <w:bCs/>
              </w:rPr>
            </w:pPr>
            <w:r w:rsidRPr="00181CF2">
              <w:rPr>
                <w:rFonts w:asciiTheme="minorHAnsi" w:hAnsiTheme="minorHAnsi" w:cstheme="minorHAnsi"/>
                <w:bCs/>
              </w:rPr>
              <w:t>uzasadnienie wskazujące adekwatność i trafność ws</w:t>
            </w:r>
            <w:r w:rsidR="00BC7290" w:rsidRPr="00181CF2">
              <w:rPr>
                <w:rFonts w:asciiTheme="minorHAnsi" w:hAnsiTheme="minorHAnsi" w:cstheme="minorHAnsi"/>
                <w:bCs/>
              </w:rPr>
              <w:t xml:space="preserve">kazanej w projekcie lokalizacji </w:t>
            </w:r>
            <w:r w:rsidRPr="00181CF2">
              <w:rPr>
                <w:rFonts w:asciiTheme="minorHAnsi" w:hAnsiTheme="minorHAnsi" w:cstheme="minorHAnsi"/>
                <w:bCs/>
              </w:rPr>
              <w:t xml:space="preserve">modernizacji i rozbudowy sieci elektroenergetycznej w celu m.in.  zwiększenia przepustowości infrastruktury elektroenergetycznej na potrzeby </w:t>
            </w:r>
            <w:r w:rsidR="00B82A53" w:rsidRPr="00181CF2">
              <w:rPr>
                <w:rFonts w:asciiTheme="minorHAnsi" w:hAnsiTheme="minorHAnsi" w:cstheme="minorHAnsi"/>
                <w:bCs/>
              </w:rPr>
              <w:t>Budowa/rozbudowa sieci elektroenergetycznych na potrzeby ogólnodostępnych stacji ładowania dużych mocy</w:t>
            </w:r>
          </w:p>
          <w:p w14:paraId="7863EE9E" w14:textId="183E44DC" w:rsidR="00B82A53" w:rsidRDefault="007341E4" w:rsidP="00D97286">
            <w:pPr>
              <w:spacing w:line="276" w:lineRule="auto"/>
              <w:ind w:left="34" w:right="102" w:firstLine="0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0721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Zasadność lokalizacji powinna wynikać </w:t>
            </w:r>
            <w:r w:rsidR="00B82A53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z:</w:t>
            </w:r>
          </w:p>
          <w:p w14:paraId="3E8CB787" w14:textId="5CB24288" w:rsidR="00870E2D" w:rsidRPr="004E578B" w:rsidRDefault="00870E2D" w:rsidP="004E578B">
            <w:pPr>
              <w:pStyle w:val="Akapitzlist"/>
              <w:numPr>
                <w:ilvl w:val="0"/>
                <w:numId w:val="46"/>
              </w:numPr>
              <w:spacing w:line="276" w:lineRule="auto"/>
              <w:ind w:left="822" w:right="102"/>
              <w:rPr>
                <w:rFonts w:asciiTheme="minorHAnsi" w:hAnsiTheme="minorHAnsi" w:cstheme="minorHAnsi"/>
                <w:bCs/>
              </w:rPr>
            </w:pPr>
            <w:r w:rsidRPr="00181CF2">
              <w:rPr>
                <w:rFonts w:asciiTheme="minorHAnsi" w:hAnsiTheme="minorHAnsi" w:cstheme="minorHAnsi"/>
              </w:rPr>
              <w:t>z wydanych inwestorowi warunków przyłączenia do sieci OSD (należy wskazać datę wydania warunków oraz moc przyłączeniową w nim wskazaną),</w:t>
            </w:r>
            <w:r w:rsidR="00BA40C3" w:rsidRPr="00BA40C3">
              <w:rPr>
                <w:rFonts w:asciiTheme="minorHAnsi" w:hAnsiTheme="minorHAnsi" w:cstheme="minorHAnsi"/>
              </w:rPr>
              <w:t xml:space="preserve"> </w:t>
            </w:r>
          </w:p>
          <w:p w14:paraId="3E8AC161" w14:textId="185E1637" w:rsidR="004E578B" w:rsidRPr="00181CF2" w:rsidRDefault="004E578B" w:rsidP="004E578B">
            <w:pPr>
              <w:pStyle w:val="Akapitzlist"/>
              <w:spacing w:line="276" w:lineRule="auto"/>
              <w:ind w:left="822" w:right="10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lub</w:t>
            </w:r>
          </w:p>
          <w:p w14:paraId="3B43B196" w14:textId="23697348" w:rsidR="00B82A53" w:rsidRDefault="00B82A53" w:rsidP="004E578B">
            <w:pPr>
              <w:pStyle w:val="Akapitzlist"/>
              <w:numPr>
                <w:ilvl w:val="0"/>
                <w:numId w:val="46"/>
              </w:numPr>
              <w:spacing w:line="276" w:lineRule="auto"/>
              <w:ind w:left="822" w:right="102"/>
              <w:rPr>
                <w:rFonts w:asciiTheme="minorHAnsi" w:hAnsiTheme="minorHAnsi" w:cstheme="minorHAnsi"/>
              </w:rPr>
            </w:pPr>
            <w:r w:rsidRPr="00181CF2">
              <w:rPr>
                <w:rFonts w:asciiTheme="minorHAnsi" w:hAnsiTheme="minorHAnsi" w:cstheme="minorHAnsi"/>
              </w:rPr>
              <w:t xml:space="preserve">obowiązującej umowy przyłączeniowej (posiadanej przez inwestora) należy wskazać nr umowy przyłączeniowej oraz moc przyłączeniową w niej wskazaną), </w:t>
            </w:r>
          </w:p>
          <w:p w14:paraId="0F63AFC4" w14:textId="015B0A32" w:rsidR="004E578B" w:rsidRPr="00181CF2" w:rsidRDefault="004E578B" w:rsidP="004E578B">
            <w:pPr>
              <w:pStyle w:val="Akapitzlist"/>
              <w:spacing w:line="276" w:lineRule="auto"/>
              <w:ind w:left="822"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lub</w:t>
            </w:r>
          </w:p>
          <w:p w14:paraId="6BBF0922" w14:textId="5BDD90DF" w:rsidR="004E578B" w:rsidRDefault="00B82A53" w:rsidP="004E578B">
            <w:pPr>
              <w:pStyle w:val="Akapitzlist"/>
              <w:numPr>
                <w:ilvl w:val="0"/>
                <w:numId w:val="46"/>
              </w:numPr>
              <w:spacing w:line="276" w:lineRule="auto"/>
              <w:ind w:left="822" w:right="102"/>
              <w:rPr>
                <w:rFonts w:asciiTheme="minorHAnsi" w:hAnsiTheme="minorHAnsi" w:cstheme="minorHAnsi"/>
              </w:rPr>
            </w:pPr>
            <w:r w:rsidRPr="00181CF2">
              <w:rPr>
                <w:rFonts w:asciiTheme="minorHAnsi" w:hAnsiTheme="minorHAnsi" w:cstheme="minorHAnsi"/>
              </w:rPr>
              <w:t>ze złożonych przez inwestorów wniosków do OSD o zwiększenie mocy przyłączeniowej (należy wskazać datę złożenia wniosku do OSD oraz moc przyłączeniową w nim wskazaną)</w:t>
            </w:r>
            <w:r w:rsidR="00BA40C3">
              <w:rPr>
                <w:rFonts w:asciiTheme="minorHAnsi" w:hAnsiTheme="minorHAnsi" w:cstheme="minorHAnsi"/>
              </w:rPr>
              <w:t>,</w:t>
            </w:r>
          </w:p>
          <w:p w14:paraId="485FF512" w14:textId="0D783210" w:rsidR="004E578B" w:rsidRDefault="004E578B" w:rsidP="004E578B">
            <w:pPr>
              <w:pStyle w:val="Akapitzlist"/>
              <w:spacing w:line="276" w:lineRule="auto"/>
              <w:ind w:left="822"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lub</w:t>
            </w:r>
          </w:p>
          <w:p w14:paraId="00E42CE9" w14:textId="4BA2D7DB" w:rsidR="004E578B" w:rsidRDefault="004E578B" w:rsidP="004E578B">
            <w:pPr>
              <w:pStyle w:val="Akapitzlist"/>
              <w:numPr>
                <w:ilvl w:val="0"/>
                <w:numId w:val="46"/>
              </w:numPr>
              <w:spacing w:line="276" w:lineRule="auto"/>
              <w:ind w:left="822" w:right="102"/>
              <w:rPr>
                <w:rFonts w:asciiTheme="minorHAnsi" w:hAnsiTheme="minorHAnsi" w:cstheme="minorHAnsi"/>
              </w:rPr>
            </w:pPr>
            <w:r w:rsidRPr="004E578B">
              <w:rPr>
                <w:rFonts w:asciiTheme="minorHAnsi" w:hAnsiTheme="minorHAnsi" w:cstheme="minorHAnsi"/>
              </w:rPr>
              <w:t>ze złożonych przez inwestorów wniosków do OSD o wydanie oświadczenia o zapewnieniu dostaw energii elektrycznej do stacji ładowania pojazdów elektrycznych dużej mocy, spełniającej wymagania rozporządzenia (UE) 2023/1804 (AFIR) – wzór wniosku dostępny na stronach OSD,</w:t>
            </w:r>
          </w:p>
          <w:p w14:paraId="4B905FAF" w14:textId="279C897D" w:rsidR="004E578B" w:rsidRPr="004E578B" w:rsidRDefault="004E578B" w:rsidP="004E578B">
            <w:pPr>
              <w:pStyle w:val="Akapitzlist"/>
              <w:spacing w:line="276" w:lineRule="auto"/>
              <w:ind w:left="822"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lub</w:t>
            </w:r>
          </w:p>
          <w:p w14:paraId="0BE697B0" w14:textId="5C388B62" w:rsidR="00FB7806" w:rsidRPr="00181CF2" w:rsidRDefault="00BB5159" w:rsidP="004E578B">
            <w:pPr>
              <w:pStyle w:val="Akapitzlist"/>
              <w:numPr>
                <w:ilvl w:val="0"/>
                <w:numId w:val="46"/>
              </w:numPr>
              <w:tabs>
                <w:tab w:val="left" w:pos="34"/>
              </w:tabs>
              <w:snapToGrid w:val="0"/>
              <w:spacing w:line="276" w:lineRule="auto"/>
              <w:ind w:left="822"/>
              <w:rPr>
                <w:rFonts w:asciiTheme="minorHAnsi" w:hAnsiTheme="minorHAnsi" w:cstheme="minorHAnsi"/>
                <w:bCs/>
              </w:rPr>
            </w:pPr>
            <w:r w:rsidRPr="00181CF2">
              <w:rPr>
                <w:rFonts w:asciiTheme="minorHAnsi" w:hAnsiTheme="minorHAnsi" w:cstheme="minorHAnsi"/>
                <w:bCs/>
              </w:rPr>
              <w:t xml:space="preserve">wskazanie </w:t>
            </w:r>
            <w:r w:rsidR="007341E4" w:rsidRPr="00181CF2">
              <w:rPr>
                <w:rFonts w:asciiTheme="minorHAnsi" w:hAnsiTheme="minorHAnsi" w:cstheme="minorHAnsi"/>
                <w:bCs/>
              </w:rPr>
              <w:t>s</w:t>
            </w:r>
            <w:r w:rsidRPr="00181CF2">
              <w:rPr>
                <w:rFonts w:asciiTheme="minorHAnsi" w:hAnsiTheme="minorHAnsi" w:cstheme="minorHAnsi"/>
                <w:bCs/>
              </w:rPr>
              <w:t>pójności</w:t>
            </w:r>
            <w:r w:rsidR="007341E4" w:rsidRPr="00181CF2">
              <w:rPr>
                <w:rFonts w:asciiTheme="minorHAnsi" w:hAnsiTheme="minorHAnsi" w:cstheme="minorHAnsi"/>
                <w:bCs/>
              </w:rPr>
              <w:t xml:space="preserve"> planowanej inwestycji z planem, o którym mowa w art. 32 ust. 1 ustawy</w:t>
            </w:r>
            <w:r w:rsidR="007325F7" w:rsidRPr="00181CF2">
              <w:rPr>
                <w:rFonts w:asciiTheme="minorHAnsi" w:hAnsiTheme="minorHAnsi" w:cstheme="minorHAnsi"/>
                <w:bCs/>
              </w:rPr>
              <w:t xml:space="preserve"> z dnia 11 stycznia 2018 r. o </w:t>
            </w:r>
            <w:proofErr w:type="spellStart"/>
            <w:r w:rsidR="007325F7" w:rsidRPr="00181CF2">
              <w:rPr>
                <w:rFonts w:asciiTheme="minorHAnsi" w:hAnsiTheme="minorHAnsi" w:cstheme="minorHAnsi"/>
                <w:bCs/>
              </w:rPr>
              <w:t>elektromobilności</w:t>
            </w:r>
            <w:proofErr w:type="spellEnd"/>
            <w:r w:rsidR="007325F7" w:rsidRPr="00181CF2">
              <w:rPr>
                <w:rFonts w:asciiTheme="minorHAnsi" w:hAnsiTheme="minorHAnsi" w:cstheme="minorHAnsi"/>
                <w:bCs/>
              </w:rPr>
              <w:t xml:space="preserve"> i paliwach alternatywnych (Dz. U. z 2023 r. poz. 875, z </w:t>
            </w:r>
            <w:proofErr w:type="spellStart"/>
            <w:r w:rsidR="007325F7" w:rsidRPr="00181CF2">
              <w:rPr>
                <w:rFonts w:asciiTheme="minorHAnsi" w:hAnsiTheme="minorHAnsi" w:cstheme="minorHAnsi"/>
                <w:bCs/>
              </w:rPr>
              <w:t>późn</w:t>
            </w:r>
            <w:proofErr w:type="spellEnd"/>
            <w:r w:rsidR="007325F7" w:rsidRPr="00181CF2">
              <w:rPr>
                <w:rFonts w:asciiTheme="minorHAnsi" w:hAnsiTheme="minorHAnsi" w:cstheme="minorHAnsi"/>
                <w:bCs/>
              </w:rPr>
              <w:t>. zm.)</w:t>
            </w:r>
            <w:r w:rsidR="007341E4" w:rsidRPr="00181CF2">
              <w:rPr>
                <w:rFonts w:asciiTheme="minorHAnsi" w:hAnsiTheme="minorHAnsi" w:cstheme="minorHAnsi"/>
                <w:bCs/>
              </w:rPr>
              <w:t>, lub</w:t>
            </w:r>
            <w:r w:rsidR="00A747BB" w:rsidRPr="00181CF2">
              <w:rPr>
                <w:rFonts w:asciiTheme="minorHAnsi" w:hAnsiTheme="minorHAnsi" w:cstheme="minorHAnsi"/>
                <w:bCs/>
              </w:rPr>
              <w:t>, że</w:t>
            </w:r>
            <w:r w:rsidR="007341E4" w:rsidRPr="00181CF2">
              <w:rPr>
                <w:rFonts w:asciiTheme="minorHAnsi" w:hAnsiTheme="minorHAnsi" w:cstheme="minorHAnsi"/>
                <w:bCs/>
              </w:rPr>
              <w:t xml:space="preserve"> uwzględnia wytyczne zawarte w planie, o którym mowa w art. 62 ust. 1 ustawy z dnia 11 stycznia 2018 r. o </w:t>
            </w:r>
            <w:proofErr w:type="spellStart"/>
            <w:r w:rsidR="007341E4" w:rsidRPr="00181CF2">
              <w:rPr>
                <w:rFonts w:asciiTheme="minorHAnsi" w:hAnsiTheme="minorHAnsi" w:cstheme="minorHAnsi"/>
                <w:bCs/>
              </w:rPr>
              <w:t>elektromobilności</w:t>
            </w:r>
            <w:proofErr w:type="spellEnd"/>
            <w:r w:rsidR="007341E4" w:rsidRPr="00181CF2">
              <w:rPr>
                <w:rFonts w:asciiTheme="minorHAnsi" w:hAnsiTheme="minorHAnsi" w:cstheme="minorHAnsi"/>
                <w:bCs/>
              </w:rPr>
              <w:t xml:space="preserve"> i paliwach alternatywnych lub uzasadnienie innej lokalizacji inwestycji</w:t>
            </w:r>
            <w:r w:rsidR="00BC7290" w:rsidRPr="00181CF2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FF6CC4" w:rsidRPr="00164519" w14:paraId="5A8B42D5" w14:textId="77777777" w:rsidTr="004F61AC">
        <w:trPr>
          <w:trHeight w:val="557"/>
        </w:trPr>
        <w:tc>
          <w:tcPr>
            <w:tcW w:w="936" w:type="dxa"/>
          </w:tcPr>
          <w:p w14:paraId="7CB4CE3E" w14:textId="77777777" w:rsidR="00FF6CC4" w:rsidRPr="00530612" w:rsidRDefault="00FF6CC4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  <w:bookmarkStart w:id="1" w:name="_Hlk189830577"/>
          </w:p>
        </w:tc>
        <w:tc>
          <w:tcPr>
            <w:tcW w:w="8375" w:type="dxa"/>
          </w:tcPr>
          <w:p w14:paraId="4FCB4D68" w14:textId="7D228C02" w:rsidR="00E51CFD" w:rsidRPr="00AB4229" w:rsidRDefault="00E51CFD" w:rsidP="00D97286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B4229">
              <w:rPr>
                <w:rFonts w:asciiTheme="minorHAnsi" w:hAnsiTheme="minorHAnsi" w:cstheme="minorHAnsi"/>
                <w:sz w:val="22"/>
                <w:szCs w:val="22"/>
              </w:rPr>
              <w:t>Lokalizacja budowy/rozbudowy infrastruktury elektroenergetycznej do zapewnienia zasilania (sieci elektroenergetycznej wraz z niezbędną infrastrukturą towarzyszącą) umożliwia zapewnienie dostępności mocy dla ogólnodostępnych stacji ładowania zlokalizowan</w:t>
            </w:r>
            <w:r w:rsidR="00BA40C3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AB422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456577AE" w14:textId="752BD290" w:rsidR="00E51CFD" w:rsidRPr="00181CF2" w:rsidRDefault="00E51CFD" w:rsidP="00D9728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76" w:lineRule="auto"/>
              <w:ind w:left="743" w:hanging="357"/>
              <w:contextualSpacing w:val="0"/>
              <w:rPr>
                <w:rFonts w:asciiTheme="minorHAnsi" w:hAnsiTheme="minorHAnsi" w:cstheme="minorHAnsi"/>
              </w:rPr>
            </w:pPr>
            <w:bookmarkStart w:id="2" w:name="_Hlk189828257"/>
            <w:r w:rsidRPr="00BA40C3">
              <w:rPr>
                <w:rFonts w:cs="Calibri"/>
              </w:rPr>
              <w:lastRenderedPageBreak/>
              <w:t xml:space="preserve">na MOP na trasach sieci bazowej TEN-T lub w odległości </w:t>
            </w:r>
            <w:r w:rsidRPr="00BA40C3">
              <w:rPr>
                <w:rFonts w:cs="Calibri"/>
              </w:rPr>
              <w:br/>
              <w:t>3 km jazdy od najbliższego zjazdu</w:t>
            </w:r>
            <w:r w:rsidRPr="00BA40C3">
              <w:rPr>
                <w:rFonts w:asciiTheme="minorHAnsi" w:hAnsiTheme="minorHAnsi" w:cstheme="minorHAnsi"/>
                <w:color w:val="000000" w:themeColor="text1"/>
              </w:rPr>
              <w:t xml:space="preserve"> z drogi sieci bazowej TEN-T</w:t>
            </w:r>
            <w:r w:rsidR="00BA40C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15C867A2" w14:textId="35DDFC32" w:rsidR="00A21D6D" w:rsidRPr="002F3EEB" w:rsidRDefault="00A21D6D" w:rsidP="00D972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3EEB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</w:p>
          <w:p w14:paraId="60AD3370" w14:textId="4F6105D7" w:rsidR="00E51CFD" w:rsidRPr="002F3EEB" w:rsidRDefault="00E51CFD" w:rsidP="00207E21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76" w:lineRule="auto"/>
              <w:ind w:left="743" w:hanging="357"/>
              <w:contextualSpacing w:val="0"/>
              <w:rPr>
                <w:rFonts w:asciiTheme="minorHAnsi" w:hAnsiTheme="minorHAnsi" w:cstheme="minorHAnsi"/>
              </w:rPr>
            </w:pPr>
            <w:r w:rsidRPr="00BA40C3">
              <w:rPr>
                <w:rFonts w:asciiTheme="minorHAnsi" w:hAnsiTheme="minorHAnsi" w:cstheme="minorBidi"/>
              </w:rPr>
              <w:t xml:space="preserve">na </w:t>
            </w:r>
            <w:r w:rsidRPr="00BA40C3">
              <w:rPr>
                <w:rFonts w:cs="Calibri"/>
              </w:rPr>
              <w:t>MOP na sieci bazowej rozszerzonej lub kompleksowej TEN-T lub w odległości do 3 km od wjazdu/wyjazdu do tych obiektów</w:t>
            </w:r>
            <w:r w:rsidRPr="00BA40C3">
              <w:rPr>
                <w:rFonts w:asciiTheme="minorHAnsi" w:hAnsiTheme="minorHAnsi" w:cstheme="minorHAnsi"/>
                <w:color w:val="000000" w:themeColor="text1"/>
              </w:rPr>
              <w:t xml:space="preserve"> z drogi </w:t>
            </w:r>
            <w:r w:rsidRPr="00BA40C3">
              <w:rPr>
                <w:rFonts w:asciiTheme="minorHAnsi" w:hAnsiTheme="minorHAnsi"/>
              </w:rPr>
              <w:t xml:space="preserve">sieci bazowej rozszerzonej lub </w:t>
            </w:r>
            <w:r w:rsidRPr="002F3EEB">
              <w:rPr>
                <w:rFonts w:asciiTheme="minorHAnsi" w:hAnsiTheme="minorHAnsi"/>
              </w:rPr>
              <w:t xml:space="preserve">sieci kompleksowej </w:t>
            </w:r>
            <w:r w:rsidRPr="002F3EEB">
              <w:rPr>
                <w:rFonts w:asciiTheme="minorHAnsi" w:hAnsiTheme="minorHAnsi" w:cstheme="minorHAnsi"/>
                <w:color w:val="000000" w:themeColor="text1"/>
              </w:rPr>
              <w:t>TEN-T</w:t>
            </w:r>
            <w:r w:rsidRPr="002F3EEB">
              <w:rPr>
                <w:rFonts w:cs="Calibri"/>
              </w:rPr>
              <w:t xml:space="preserve">, </w:t>
            </w:r>
          </w:p>
          <w:p w14:paraId="72CBD8DA" w14:textId="2474B783" w:rsidR="00A21D6D" w:rsidRPr="002F3EEB" w:rsidRDefault="00A21D6D" w:rsidP="00D972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3EEB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</w:p>
          <w:p w14:paraId="3F59291E" w14:textId="3C2D7D18" w:rsidR="00FF6CC4" w:rsidRPr="00DA2461" w:rsidRDefault="00E51CFD" w:rsidP="00D9728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BA40C3">
              <w:rPr>
                <w:rFonts w:cs="Calibri"/>
              </w:rPr>
              <w:t xml:space="preserve">w centrach logistycznych (DEPOT), bazach eksploatacyjnych, terminalach intermodalnych lub w </w:t>
            </w:r>
            <w:r w:rsidRPr="00BA40C3">
              <w:rPr>
                <w:rFonts w:asciiTheme="minorHAnsi" w:hAnsiTheme="minorHAnsi"/>
              </w:rPr>
              <w:t>odległości do 3 km od wjazdu/wyjazdu do tych obiektów</w:t>
            </w:r>
            <w:bookmarkEnd w:id="2"/>
            <w:r w:rsidRPr="00BA40C3">
              <w:rPr>
                <w:rFonts w:asciiTheme="minorHAnsi" w:hAnsiTheme="minorHAnsi"/>
              </w:rPr>
              <w:t>.</w:t>
            </w:r>
          </w:p>
        </w:tc>
      </w:tr>
      <w:bookmarkEnd w:id="1"/>
      <w:tr w:rsidR="00E51CFD" w:rsidRPr="00164519" w14:paraId="0E6E80A1" w14:textId="77777777" w:rsidTr="004F61AC">
        <w:trPr>
          <w:trHeight w:val="557"/>
        </w:trPr>
        <w:tc>
          <w:tcPr>
            <w:tcW w:w="936" w:type="dxa"/>
          </w:tcPr>
          <w:p w14:paraId="6878388C" w14:textId="77777777" w:rsidR="00E51CFD" w:rsidRPr="00E51CFD" w:rsidRDefault="00E51CFD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375" w:type="dxa"/>
          </w:tcPr>
          <w:p w14:paraId="0EF866BC" w14:textId="58564235" w:rsidR="00E51CFD" w:rsidRPr="0009150F" w:rsidRDefault="00E51CFD" w:rsidP="00D97286">
            <w:pPr>
              <w:autoSpaceDE w:val="0"/>
              <w:autoSpaceDN w:val="0"/>
              <w:adjustRightInd w:val="0"/>
              <w:spacing w:before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Dokument potwierdzający, że o</w:t>
            </w:r>
            <w:r w:rsidRPr="000915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bjęt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wnioskiem o</w:t>
            </w:r>
            <w:r w:rsidRPr="000915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dofinansowaniem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infrastruktura elektroenergetyczna </w:t>
            </w:r>
            <w:r w:rsidRPr="000915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 moc:</w:t>
            </w:r>
          </w:p>
          <w:p w14:paraId="6A89EFDE" w14:textId="0036D6A1" w:rsidR="00E51CFD" w:rsidRDefault="00E51CFD" w:rsidP="00BD290A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0" w:line="276" w:lineRule="auto"/>
              <w:ind w:left="714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F0625E">
              <w:rPr>
                <w:rFonts w:asciiTheme="minorHAnsi" w:hAnsiTheme="minorHAnsi" w:cstheme="minorHAnsi"/>
                <w:color w:val="000000" w:themeColor="text1"/>
              </w:rPr>
              <w:t xml:space="preserve">co najmniej 3 600 kW i jest doprowadzona co najmniej do granicy  działki, na której jest lub będzie planowana budowa ogólnodostępnych stacji ładowania dużych mocy tj.: Miejsca Obsługi Podróżnych (MOP) znajdującego się bezpośrednio wzdłuż sieci bazowej TEN-T lub w </w:t>
            </w:r>
            <w:r w:rsidRPr="00F0625E">
              <w:rPr>
                <w:rFonts w:cs="Calibri"/>
              </w:rPr>
              <w:t>odległości 3 km jazdy od najbliższego zjazdu</w:t>
            </w:r>
            <w:r w:rsidRPr="00F0625E">
              <w:rPr>
                <w:rFonts w:asciiTheme="minorHAnsi" w:hAnsiTheme="minorHAnsi" w:cstheme="minorHAnsi"/>
                <w:color w:val="000000" w:themeColor="text1"/>
              </w:rPr>
              <w:t xml:space="preserve"> z drogi sieci bazowej TEN-T, na którym znajduje się lub planowana jest budowa ogólnodostępnych stacji ładowania dużych mocy</w:t>
            </w:r>
          </w:p>
          <w:p w14:paraId="4A4BD51A" w14:textId="28308F14" w:rsidR="00F0625E" w:rsidRPr="002F3EEB" w:rsidRDefault="00F0625E" w:rsidP="00D97286">
            <w:pPr>
              <w:autoSpaceDE w:val="0"/>
              <w:autoSpaceDN w:val="0"/>
              <w:adjustRightInd w:val="0"/>
              <w:spacing w:before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3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i/lub</w:t>
            </w:r>
          </w:p>
          <w:p w14:paraId="48C412FB" w14:textId="77777777" w:rsidR="00E51CFD" w:rsidRPr="00717F62" w:rsidRDefault="00E51CFD" w:rsidP="00D9728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17F62">
              <w:rPr>
                <w:rFonts w:asciiTheme="minorHAnsi" w:hAnsiTheme="minorHAnsi" w:cstheme="minorHAnsi"/>
                <w:color w:val="000000" w:themeColor="text1"/>
              </w:rPr>
              <w:t xml:space="preserve">co najmniej 1 500 kW i jest  doprowadzona co najmniej do granicy  działki, na której jest lub będzie planowana budowa ogólnodostępnych stacji ładowania dużych mocy tj.: Miejsca Obsługi Podróżnych (MOP) znajdującego się bezpośrednio wzdłuż  </w:t>
            </w:r>
            <w:r w:rsidRPr="00717F62">
              <w:rPr>
                <w:rFonts w:asciiTheme="minorHAnsi" w:hAnsiTheme="minorHAnsi"/>
              </w:rPr>
              <w:t xml:space="preserve">sieci bazowej rozszerzonej lub sieci kompleksowej  </w:t>
            </w:r>
            <w:r w:rsidRPr="00717F62">
              <w:rPr>
                <w:rFonts w:asciiTheme="minorHAnsi" w:hAnsiTheme="minorHAnsi" w:cstheme="minorHAnsi"/>
                <w:color w:val="000000" w:themeColor="text1"/>
              </w:rPr>
              <w:t xml:space="preserve">TEN-T lub w odległości do 3 km od wjazdu/wyjazdu do tego obiektu z drogi </w:t>
            </w:r>
            <w:r w:rsidRPr="00717F62">
              <w:rPr>
                <w:rFonts w:asciiTheme="minorHAnsi" w:hAnsiTheme="minorHAnsi"/>
              </w:rPr>
              <w:t xml:space="preserve">sieci bazowej rozszerzonej lub sieci kompleksowej  </w:t>
            </w:r>
            <w:r w:rsidRPr="00717F62">
              <w:rPr>
                <w:rFonts w:asciiTheme="minorHAnsi" w:hAnsiTheme="minorHAnsi" w:cstheme="minorHAnsi"/>
                <w:color w:val="000000" w:themeColor="text1"/>
              </w:rPr>
              <w:t>TEN-T, na którym znajduje się lub planowana jest budowa ogólnodostępnych stacji ładowania dużych mocy</w:t>
            </w:r>
          </w:p>
          <w:p w14:paraId="5F49812F" w14:textId="3CCB4016" w:rsidR="00F0625E" w:rsidRPr="002F3EEB" w:rsidRDefault="00F0625E" w:rsidP="00D97286">
            <w:pPr>
              <w:autoSpaceDE w:val="0"/>
              <w:autoSpaceDN w:val="0"/>
              <w:adjustRightInd w:val="0"/>
              <w:spacing w:before="120" w:line="276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EEB">
              <w:rPr>
                <w:rFonts w:asciiTheme="minorHAnsi" w:hAnsiTheme="minorHAnsi" w:cstheme="minorHAnsi"/>
                <w:bCs/>
                <w:sz w:val="22"/>
                <w:szCs w:val="22"/>
              </w:rPr>
              <w:t>i/lub</w:t>
            </w:r>
          </w:p>
          <w:p w14:paraId="671E3F47" w14:textId="52D49D21" w:rsidR="00E51CFD" w:rsidRPr="00E51CFD" w:rsidRDefault="00E51CFD" w:rsidP="00D9728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0" w:line="276" w:lineRule="auto"/>
              <w:rPr>
                <w:rFonts w:asciiTheme="minorHAnsi" w:hAnsiTheme="minorHAnsi" w:cstheme="minorHAnsi"/>
                <w:bCs/>
              </w:rPr>
            </w:pPr>
            <w:r w:rsidRPr="003453B2">
              <w:rPr>
                <w:rFonts w:asciiTheme="minorHAnsi" w:hAnsiTheme="minorHAnsi" w:cstheme="minorHAnsi"/>
                <w:color w:val="000000" w:themeColor="text1"/>
              </w:rPr>
              <w:t>co najmniej 350 kW i jest doprowadzon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3453B2">
              <w:rPr>
                <w:rFonts w:asciiTheme="minorHAnsi" w:hAnsiTheme="minorHAnsi" w:cstheme="minorHAnsi"/>
                <w:color w:val="000000" w:themeColor="text1"/>
              </w:rPr>
              <w:t xml:space="preserve"> co najmniej do granicy  działki, na której jest lub będzie planowana budowa ogólnodostępnych stacji ładowania dużych mocy tj.: obszaru centrum </w:t>
            </w:r>
            <w:r w:rsidRPr="00AB4229">
              <w:rPr>
                <w:rFonts w:asciiTheme="minorHAnsi" w:hAnsiTheme="minorHAnsi" w:cstheme="minorHAnsi"/>
                <w:color w:val="000000" w:themeColor="text1"/>
              </w:rPr>
              <w:t>logistycznego (DEPOT), bazy eksploatacyjnej lub terminalu intermodalnego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B4229">
              <w:rPr>
                <w:rFonts w:asciiTheme="minorHAnsi" w:hAnsiTheme="minorHAnsi" w:cstheme="minorHAnsi"/>
                <w:color w:val="000000" w:themeColor="text1"/>
              </w:rPr>
              <w:t>lub w</w:t>
            </w:r>
            <w:r w:rsidRPr="00E51CF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571AB">
              <w:rPr>
                <w:rFonts w:asciiTheme="minorHAnsi" w:hAnsiTheme="minorHAnsi" w:cstheme="minorHAnsi"/>
                <w:color w:val="000000" w:themeColor="text1"/>
              </w:rPr>
              <w:t>odległości do 3 km od wjazdu/wyjazdu do tych obiektów, na których znajduje się lub planowana jest budowa ogólnodostępnych stacji ładowania dużych mocy</w:t>
            </w:r>
            <w:r w:rsidRPr="007571AB" w:rsidDel="009E796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453B2" w:rsidDel="009E796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FB7806" w:rsidRPr="00164519" w14:paraId="7F68F110" w14:textId="77777777" w:rsidTr="004F61AC">
        <w:trPr>
          <w:trHeight w:val="557"/>
        </w:trPr>
        <w:tc>
          <w:tcPr>
            <w:tcW w:w="936" w:type="dxa"/>
          </w:tcPr>
          <w:p w14:paraId="5132EA37" w14:textId="4115A031" w:rsidR="00FB7806" w:rsidRPr="00E51CFD" w:rsidRDefault="00FB7806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E51CF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375" w:type="dxa"/>
          </w:tcPr>
          <w:p w14:paraId="012FCED8" w14:textId="7A64BFF0" w:rsidR="00FB7806" w:rsidRPr="00E51CFD" w:rsidRDefault="002F3EEB" w:rsidP="00D97286">
            <w:pPr>
              <w:tabs>
                <w:tab w:val="left" w:pos="34"/>
              </w:tabs>
              <w:snapToGrid w:val="0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EEB">
              <w:rPr>
                <w:rFonts w:asciiTheme="minorHAnsi" w:hAnsiTheme="minorHAnsi" w:cstheme="minorHAnsi"/>
                <w:bCs/>
                <w:sz w:val="22"/>
                <w:szCs w:val="22"/>
              </w:rPr>
              <w:t>Zbiór niezbędnych oświadczeń Wnioskodawcy składanych w Generatorze Wniosku o Dofinansowanie (GWD) jako integralna część Wniosku o dofinansowanie</w:t>
            </w:r>
            <w:r w:rsidR="00FB7806" w:rsidRPr="00E51CFD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0A719E3" w14:textId="73B1469E" w:rsidR="003C623F" w:rsidRPr="00E51CFD" w:rsidRDefault="003C623F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</w:rPr>
              <w:t xml:space="preserve">oświadczenie Wnioskodawcy, że </w:t>
            </w:r>
            <w:r w:rsidR="00A42FFF" w:rsidRPr="00E51CFD">
              <w:rPr>
                <w:rFonts w:asciiTheme="minorHAnsi" w:hAnsiTheme="minorHAnsi" w:cstheme="minorHAnsi"/>
              </w:rPr>
              <w:t>zobo</w:t>
            </w:r>
            <w:r w:rsidR="00A42FFF">
              <w:rPr>
                <w:rFonts w:asciiTheme="minorHAnsi" w:hAnsiTheme="minorHAnsi" w:cstheme="minorHAnsi"/>
              </w:rPr>
              <w:t>w</w:t>
            </w:r>
            <w:r w:rsidR="00A42FFF" w:rsidRPr="00E51CFD">
              <w:rPr>
                <w:rFonts w:asciiTheme="minorHAnsi" w:hAnsiTheme="minorHAnsi" w:cstheme="minorHAnsi"/>
              </w:rPr>
              <w:t>iązuje</w:t>
            </w:r>
            <w:r w:rsidRPr="00E51CFD">
              <w:rPr>
                <w:rFonts w:asciiTheme="minorHAnsi" w:hAnsiTheme="minorHAnsi" w:cstheme="minorHAnsi"/>
              </w:rPr>
              <w:t xml:space="preserve"> się </w:t>
            </w:r>
            <w:r w:rsidRPr="00E51CFD">
              <w:rPr>
                <w:rFonts w:asciiTheme="minorHAnsi" w:hAnsiTheme="minorHAnsi" w:cstheme="minorBidi"/>
              </w:rPr>
              <w:t xml:space="preserve">do nie zbywania nieruchomości/wyposażenia/sprzętu stanowiącego przedmiot dofinansowania przez co najmniej </w:t>
            </w:r>
            <w:r w:rsidR="00FF6CC4" w:rsidRPr="00E51CFD">
              <w:rPr>
                <w:rFonts w:asciiTheme="minorHAnsi" w:hAnsiTheme="minorHAnsi" w:cstheme="minorBidi"/>
              </w:rPr>
              <w:t>7</w:t>
            </w:r>
            <w:r w:rsidRPr="00E51CFD">
              <w:rPr>
                <w:rFonts w:asciiTheme="minorHAnsi" w:hAnsiTheme="minorHAnsi" w:cstheme="minorBidi"/>
              </w:rPr>
              <w:t xml:space="preserve"> lat od dnia zakończenia realizacji inwestycji (jeśli dotyczy)</w:t>
            </w:r>
            <w:r w:rsidRPr="00E51CFD">
              <w:rPr>
                <w:rFonts w:asciiTheme="minorHAnsi" w:hAnsiTheme="minorHAnsi" w:cstheme="minorHAnsi"/>
                <w:bCs/>
              </w:rPr>
              <w:t>;</w:t>
            </w:r>
          </w:p>
          <w:p w14:paraId="36A22591" w14:textId="2D7380E0" w:rsidR="003C623F" w:rsidRPr="00E51CFD" w:rsidRDefault="003C623F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 xml:space="preserve">oświadczenie Wnioskodawcy, że wyposażenie/sprzęt stanowiące przedmiot dofinansowania nie będą wywożone poza terytorium Rzeczypospolitej Polskiej przez co najmniej </w:t>
            </w:r>
            <w:r w:rsidR="00FF6CC4" w:rsidRPr="00E51CFD">
              <w:rPr>
                <w:rFonts w:asciiTheme="minorHAnsi" w:hAnsiTheme="minorHAnsi" w:cstheme="minorHAnsi"/>
                <w:bCs/>
              </w:rPr>
              <w:t>7</w:t>
            </w:r>
            <w:r w:rsidRPr="00E51CFD">
              <w:rPr>
                <w:rFonts w:asciiTheme="minorHAnsi" w:hAnsiTheme="minorHAnsi" w:cstheme="minorHAnsi"/>
                <w:bCs/>
              </w:rPr>
              <w:t xml:space="preserve"> lat od dnia zakończenia realizacji inwestycji;</w:t>
            </w:r>
          </w:p>
          <w:p w14:paraId="4D65E81F" w14:textId="53AA52A9" w:rsidR="003C623F" w:rsidRPr="00E51CFD" w:rsidRDefault="003C623F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 xml:space="preserve">oświadczenie Wnioskodawcy, że zobowiązuje się do utrzymania trwałości inwestycji przez okres </w:t>
            </w:r>
            <w:r w:rsidR="00FF6CC4" w:rsidRPr="00E51CFD">
              <w:rPr>
                <w:rFonts w:asciiTheme="minorHAnsi" w:hAnsiTheme="minorHAnsi" w:cstheme="minorHAnsi"/>
                <w:bCs/>
              </w:rPr>
              <w:t>7</w:t>
            </w:r>
            <w:r w:rsidRPr="00E51CFD">
              <w:rPr>
                <w:rFonts w:asciiTheme="minorHAnsi" w:hAnsiTheme="minorHAnsi" w:cstheme="minorHAnsi"/>
                <w:bCs/>
              </w:rPr>
              <w:t xml:space="preserve"> lat od dnia zakończenia realizacji inwestycji;</w:t>
            </w:r>
          </w:p>
          <w:p w14:paraId="5AA0A7B4" w14:textId="0C68163D" w:rsidR="00D80A41" w:rsidRPr="00E51CFD" w:rsidRDefault="003C623F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</w:rPr>
              <w:t xml:space="preserve">oświadczenie Wnioskodawcy, że koszty dofinansowywane w ramach inwestycji, </w:t>
            </w:r>
            <w:r w:rsidR="006F59B6" w:rsidRPr="00E51CFD">
              <w:rPr>
                <w:rFonts w:asciiTheme="minorHAnsi" w:hAnsiTheme="minorHAnsi" w:cstheme="minorHAnsi"/>
              </w:rPr>
              <w:br/>
            </w:r>
            <w:r w:rsidRPr="00E51CFD">
              <w:rPr>
                <w:rFonts w:asciiTheme="minorHAnsi" w:hAnsiTheme="minorHAnsi" w:cstheme="minorHAnsi"/>
              </w:rPr>
              <w:t xml:space="preserve">nie zostały dofinansowane z publicznych środków krajowych lub zagranicznych, </w:t>
            </w:r>
            <w:r w:rsidR="006F59B6" w:rsidRPr="00E51CFD">
              <w:rPr>
                <w:rFonts w:asciiTheme="minorHAnsi" w:hAnsiTheme="minorHAnsi" w:cstheme="minorHAnsi"/>
              </w:rPr>
              <w:br/>
            </w:r>
            <w:r w:rsidRPr="00E51CFD">
              <w:rPr>
                <w:rFonts w:asciiTheme="minorHAnsi" w:hAnsiTheme="minorHAnsi" w:cstheme="minorHAnsi"/>
              </w:rPr>
              <w:lastRenderedPageBreak/>
              <w:t>w szczególności ze środków budżetu Unii Europejskiej</w:t>
            </w:r>
            <w:r w:rsidRPr="00E51CFD">
              <w:t xml:space="preserve"> </w:t>
            </w:r>
            <w:r w:rsidRPr="00E51CFD">
              <w:rPr>
                <w:rFonts w:asciiTheme="minorHAnsi" w:hAnsiTheme="minorHAnsi" w:cstheme="minorHAnsi"/>
              </w:rPr>
              <w:t xml:space="preserve">i nie będą przedstawiane </w:t>
            </w:r>
            <w:r w:rsidR="006F59B6" w:rsidRPr="00E51CFD">
              <w:rPr>
                <w:rFonts w:asciiTheme="minorHAnsi" w:hAnsiTheme="minorHAnsi" w:cstheme="minorHAnsi"/>
              </w:rPr>
              <w:br/>
            </w:r>
            <w:r w:rsidRPr="00E51CFD">
              <w:rPr>
                <w:rFonts w:asciiTheme="minorHAnsi" w:hAnsiTheme="minorHAnsi" w:cstheme="minorHAnsi"/>
              </w:rPr>
              <w:t>do takiego dofinansowania z innych źródeł</w:t>
            </w:r>
            <w:r w:rsidRPr="00E51CFD">
              <w:rPr>
                <w:rFonts w:asciiTheme="minorHAnsi" w:hAnsiTheme="minorHAnsi" w:cstheme="minorHAnsi"/>
                <w:bCs/>
              </w:rPr>
              <w:t>;</w:t>
            </w:r>
          </w:p>
          <w:p w14:paraId="29BD436D" w14:textId="6A4A591E" w:rsidR="00E51CFD" w:rsidRPr="002F3EEB" w:rsidRDefault="00D80A41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2F3EEB">
              <w:rPr>
                <w:rFonts w:asciiTheme="minorHAnsi" w:hAnsiTheme="minorHAnsi" w:cstheme="minorHAnsi"/>
                <w:bCs/>
              </w:rPr>
              <w:t xml:space="preserve">oświadczenie Wnioskodawcy, że wykonuje wyłącznie działalność polegającą na dystrybucji energii elektrycznej, przy czym zastrzeżenie dotyczące wyłączności oznacza podleganie zakazowi ujętemu w art. 9d ust. 1h ustawy z dnia 10 kwietnia 1997 r. </w:t>
            </w:r>
            <w:r w:rsidR="00B82DA1" w:rsidRPr="002F3EEB">
              <w:rPr>
                <w:rFonts w:asciiTheme="minorHAnsi" w:hAnsiTheme="minorHAnsi" w:cstheme="minorHAnsi"/>
                <w:bCs/>
              </w:rPr>
              <w:t xml:space="preserve">– </w:t>
            </w:r>
            <w:r w:rsidRPr="002F3EEB">
              <w:rPr>
                <w:rFonts w:asciiTheme="minorHAnsi" w:hAnsiTheme="minorHAnsi" w:cstheme="minorHAnsi"/>
                <w:bCs/>
              </w:rPr>
              <w:t>Prawo energetyczne (Dz. U. z 202</w:t>
            </w:r>
            <w:r w:rsidR="00B82DA1" w:rsidRPr="002F3EEB">
              <w:rPr>
                <w:rFonts w:asciiTheme="minorHAnsi" w:hAnsiTheme="minorHAnsi" w:cstheme="minorHAnsi"/>
                <w:bCs/>
              </w:rPr>
              <w:t>4</w:t>
            </w:r>
            <w:r w:rsidRPr="002F3EEB">
              <w:rPr>
                <w:rFonts w:asciiTheme="minorHAnsi" w:hAnsiTheme="minorHAnsi" w:cstheme="minorHAnsi"/>
                <w:bCs/>
              </w:rPr>
              <w:t xml:space="preserve"> r. poz. </w:t>
            </w:r>
            <w:r w:rsidR="00B82DA1" w:rsidRPr="002F3EEB">
              <w:rPr>
                <w:rFonts w:asciiTheme="minorHAnsi" w:hAnsiTheme="minorHAnsi" w:cstheme="minorHAnsi"/>
                <w:bCs/>
              </w:rPr>
              <w:t>266</w:t>
            </w:r>
            <w:r w:rsidRPr="002F3EEB">
              <w:rPr>
                <w:rFonts w:asciiTheme="minorHAnsi" w:hAnsiTheme="minorHAnsi" w:cstheme="minorHAnsi"/>
                <w:bCs/>
              </w:rPr>
              <w:t xml:space="preserve">, z </w:t>
            </w:r>
            <w:proofErr w:type="spellStart"/>
            <w:r w:rsidRPr="002F3EEB">
              <w:rPr>
                <w:rFonts w:asciiTheme="minorHAnsi" w:hAnsiTheme="minorHAnsi" w:cstheme="minorHAnsi"/>
                <w:bCs/>
              </w:rPr>
              <w:t>późn</w:t>
            </w:r>
            <w:proofErr w:type="spellEnd"/>
            <w:r w:rsidRPr="002F3EEB">
              <w:rPr>
                <w:rFonts w:asciiTheme="minorHAnsi" w:hAnsiTheme="minorHAnsi" w:cstheme="minorHAnsi"/>
                <w:bCs/>
              </w:rPr>
              <w:t>. zm.);</w:t>
            </w:r>
          </w:p>
          <w:p w14:paraId="221EEC5E" w14:textId="026CF10D" w:rsidR="00FB7806" w:rsidRPr="00E51CFD" w:rsidRDefault="00FB7806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 xml:space="preserve">oświadczenie o niezaleganiu z płatnościami w </w:t>
            </w:r>
            <w:r w:rsidR="009B438C" w:rsidRPr="00E51CFD">
              <w:rPr>
                <w:rFonts w:asciiTheme="minorHAnsi" w:hAnsiTheme="minorHAnsi" w:cstheme="minorHAnsi"/>
                <w:bCs/>
              </w:rPr>
              <w:t>stosunku do Urzędu Skarbowego;</w:t>
            </w:r>
          </w:p>
          <w:p w14:paraId="236B7ED7" w14:textId="7C4BD7C9" w:rsidR="00A86069" w:rsidRPr="00E51CFD" w:rsidRDefault="00FB7806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 xml:space="preserve">oświadczenie o niezaleganiu z płatnościami w stosunku do </w:t>
            </w:r>
            <w:r w:rsidR="009B438C" w:rsidRPr="00E51CFD">
              <w:rPr>
                <w:rFonts w:asciiTheme="minorHAnsi" w:hAnsiTheme="minorHAnsi" w:cstheme="minorHAnsi"/>
                <w:bCs/>
              </w:rPr>
              <w:t>Zakładu Ubezpieczeń Społecznych;</w:t>
            </w:r>
          </w:p>
          <w:p w14:paraId="58842CFB" w14:textId="2825A1CD" w:rsidR="00A86069" w:rsidRPr="00E51CFD" w:rsidRDefault="00A86069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>oświadczenie o niezaleganiu ze zobowiązaniami publicznoprawnymi na rzecz NFOŚiGW, właściwych organów, czy też podmiotów;</w:t>
            </w:r>
          </w:p>
          <w:p w14:paraId="03DB550D" w14:textId="77777777" w:rsidR="00A43078" w:rsidRPr="00E51CFD" w:rsidRDefault="00A86069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>oświadczenie o niezaleganiu ze zobowiązaniami cywilnoprawnymi na rzecz NFOŚiGW;</w:t>
            </w:r>
          </w:p>
          <w:p w14:paraId="6B6B9B3A" w14:textId="1029CAD9" w:rsidR="00A43078" w:rsidRPr="00E51CFD" w:rsidRDefault="00A43078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t xml:space="preserve">oświadczenie Wnioskodawcy, że w ciągu ostatnich 3 lat przed dniem złożenia wniosku NFOŚiGW nie wypowiedział Wnioskodawcy lub nie rozwiązał </w:t>
            </w:r>
            <w:r w:rsidR="006F59B6" w:rsidRPr="00E51CFD">
              <w:br/>
            </w:r>
            <w:r w:rsidRPr="00E51CFD">
              <w:t>z Wnioskodawcą umowy o dofinansowanie - za wyjątkiem rozwiązania za porozumieniem stron - z przyczyn leżących po stronie Wnioskodawcy;</w:t>
            </w:r>
          </w:p>
          <w:p w14:paraId="7B522916" w14:textId="77777777" w:rsidR="00A43078" w:rsidRPr="00E51CFD" w:rsidRDefault="00A43078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>oświadczenie o niezakończeniu inwestycji przed dniem złożenia wniosku o dofinansowanie;</w:t>
            </w:r>
          </w:p>
          <w:p w14:paraId="5F038862" w14:textId="77777777" w:rsidR="00A43078" w:rsidRPr="00E51CFD" w:rsidRDefault="00A43078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>oświadczenie Wnioskodawcy dotyczące podatku VAT w inwestycji;</w:t>
            </w:r>
          </w:p>
          <w:p w14:paraId="091FD069" w14:textId="77777777" w:rsidR="00A43078" w:rsidRPr="00E51CFD" w:rsidRDefault="00A43078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1CFD">
              <w:rPr>
                <w:rFonts w:asciiTheme="minorHAnsi" w:hAnsiTheme="minorHAnsi" w:cstheme="minorHAnsi"/>
                <w:bCs/>
              </w:rPr>
              <w:t>oświadczenie Wnioskodawcy o stosowaniu ustawy Prawo zamówień publicznych;</w:t>
            </w:r>
          </w:p>
          <w:p w14:paraId="36832BFA" w14:textId="77777777" w:rsidR="00FB7806" w:rsidRPr="00E51CFD" w:rsidRDefault="00A43078" w:rsidP="00D9728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76" w:lineRule="auto"/>
              <w:ind w:left="601" w:hanging="567"/>
            </w:pPr>
            <w:r w:rsidRPr="00E51CFD">
              <w:rPr>
                <w:rFonts w:asciiTheme="minorHAnsi" w:hAnsiTheme="minorHAnsi" w:cstheme="minorHAnsi"/>
                <w:bCs/>
              </w:rPr>
              <w:t>oświadczenie o transparentności wydatkowania środków.</w:t>
            </w:r>
          </w:p>
          <w:p w14:paraId="29500F55" w14:textId="39669F57" w:rsidR="00E51CFD" w:rsidRPr="00E51CFD" w:rsidRDefault="00E51CFD" w:rsidP="00D97286">
            <w:pPr>
              <w:pStyle w:val="HTML-wstpniesformatowany"/>
              <w:numPr>
                <w:ilvl w:val="0"/>
                <w:numId w:val="41"/>
              </w:numPr>
              <w:tabs>
                <w:tab w:val="clear" w:pos="916"/>
              </w:tabs>
              <w:spacing w:line="276" w:lineRule="auto"/>
              <w:ind w:left="360"/>
            </w:pPr>
            <w:r w:rsidRPr="00E51CFD">
              <w:rPr>
                <w:rFonts w:asciiTheme="minorHAnsi" w:hAnsiTheme="minorHAnsi" w:cstheme="minorHAnsi"/>
                <w:sz w:val="22"/>
                <w:szCs w:val="22"/>
              </w:rPr>
              <w:t xml:space="preserve">Oświadczenie Wnioskodawcy, że inwestycja objęta dofinansowaniem, będzie zgodna z zasadą DNSH (Do No </w:t>
            </w:r>
            <w:proofErr w:type="spellStart"/>
            <w:r w:rsidRPr="00E51CFD">
              <w:rPr>
                <w:rFonts w:asciiTheme="minorHAnsi" w:hAnsiTheme="minorHAnsi" w:cstheme="minorHAnsi"/>
                <w:sz w:val="22"/>
                <w:szCs w:val="22"/>
              </w:rPr>
              <w:t>Significant</w:t>
            </w:r>
            <w:proofErr w:type="spellEnd"/>
            <w:r w:rsidRPr="00E51C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51CFD">
              <w:rPr>
                <w:rFonts w:asciiTheme="minorHAnsi" w:hAnsiTheme="minorHAnsi" w:cstheme="minorHAnsi"/>
                <w:sz w:val="22"/>
                <w:szCs w:val="22"/>
              </w:rPr>
              <w:t>Harm</w:t>
            </w:r>
            <w:proofErr w:type="spellEnd"/>
            <w:r w:rsidRPr="00E51CFD">
              <w:rPr>
                <w:rFonts w:asciiTheme="minorHAnsi" w:hAnsiTheme="minorHAnsi" w:cstheme="minorHAnsi"/>
                <w:sz w:val="22"/>
                <w:szCs w:val="22"/>
              </w:rPr>
              <w:t xml:space="preserve">) „Nie wyrządzaj znaczących szkód" (zgodności z zasadą DNSH wg. Kryteriów technicznych wg. Załączników I </w:t>
            </w:r>
            <w:proofErr w:type="spellStart"/>
            <w:r w:rsidRPr="00E51CF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51CFD">
              <w:rPr>
                <w:rFonts w:asciiTheme="minorHAnsi" w:hAnsiTheme="minorHAnsi" w:cstheme="minorHAnsi"/>
                <w:sz w:val="22"/>
                <w:szCs w:val="22"/>
              </w:rPr>
              <w:t xml:space="preserve"> II do Rozporządzenia 2021/2139);</w:t>
            </w:r>
          </w:p>
        </w:tc>
      </w:tr>
      <w:tr w:rsidR="00ED64EC" w:rsidRPr="00164519" w14:paraId="37A56FA9" w14:textId="77777777" w:rsidTr="004F61AC">
        <w:trPr>
          <w:trHeight w:val="841"/>
        </w:trPr>
        <w:tc>
          <w:tcPr>
            <w:tcW w:w="936" w:type="dxa"/>
          </w:tcPr>
          <w:p w14:paraId="07C4CE3A" w14:textId="77777777" w:rsidR="00ED64EC" w:rsidRPr="00164519" w:rsidRDefault="00ED64EC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375" w:type="dxa"/>
          </w:tcPr>
          <w:p w14:paraId="2428432A" w14:textId="177897E4" w:rsidR="00ED64EC" w:rsidRPr="00307217" w:rsidRDefault="00ED64EC" w:rsidP="00D97286">
            <w:pPr>
              <w:spacing w:line="276" w:lineRule="auto"/>
              <w:ind w:left="3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Sprawozdanie finansowe za ostatnie trzy lata poprzedzaj</w:t>
            </w:r>
            <w:r w:rsidR="00A43078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ące rok złożenia wniosku wraz </w:t>
            </w:r>
            <w:r w:rsidR="006F59B6" w:rsidRPr="0030721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43078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opinią biegłego i raportem z badania sprawozdania finansowego (jeżeli dotyczy)</w:t>
            </w:r>
          </w:p>
        </w:tc>
      </w:tr>
      <w:tr w:rsidR="00ED64EC" w:rsidRPr="00164519" w14:paraId="724C92E4" w14:textId="77777777" w:rsidTr="004F61AC">
        <w:trPr>
          <w:trHeight w:val="841"/>
        </w:trPr>
        <w:tc>
          <w:tcPr>
            <w:tcW w:w="936" w:type="dxa"/>
          </w:tcPr>
          <w:p w14:paraId="08492917" w14:textId="77777777" w:rsidR="00ED64EC" w:rsidRPr="00164519" w:rsidRDefault="00ED64EC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375" w:type="dxa"/>
          </w:tcPr>
          <w:p w14:paraId="79BA11DF" w14:textId="4ECE7180" w:rsidR="00ED64EC" w:rsidRPr="00307217" w:rsidRDefault="00ED64EC" w:rsidP="00D97286">
            <w:pPr>
              <w:spacing w:line="276" w:lineRule="auto"/>
              <w:ind w:left="3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Sprawozdanie statystyczne według wzoru F-01 (lub inne) za wykonany okres sprawozdawczy bieżącego roku (jeżeli dotyczy).</w:t>
            </w:r>
          </w:p>
        </w:tc>
      </w:tr>
      <w:tr w:rsidR="00FB7806" w:rsidRPr="00164519" w14:paraId="7013EBD0" w14:textId="77777777" w:rsidTr="004F61AC">
        <w:trPr>
          <w:trHeight w:val="558"/>
        </w:trPr>
        <w:tc>
          <w:tcPr>
            <w:tcW w:w="936" w:type="dxa"/>
          </w:tcPr>
          <w:p w14:paraId="2E8E2E71" w14:textId="7FC54FF8" w:rsidR="00FB7806" w:rsidRPr="00164519" w:rsidRDefault="00FB7806" w:rsidP="00D97286">
            <w:pPr>
              <w:pStyle w:val="Akapitzlist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375" w:type="dxa"/>
          </w:tcPr>
          <w:p w14:paraId="76CF50E8" w14:textId="0867C6DF" w:rsidR="00FB7806" w:rsidRPr="00307217" w:rsidRDefault="00FB7806" w:rsidP="00D97286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Dokumenty potwierdzające pełne zbilansowanie źródeł finansowania </w:t>
            </w:r>
            <w:r w:rsidR="00D70C0C" w:rsidRPr="00307217">
              <w:rPr>
                <w:rFonts w:asciiTheme="minorHAnsi" w:hAnsiTheme="minorHAnsi" w:cstheme="minorHAnsi"/>
                <w:sz w:val="22"/>
                <w:szCs w:val="22"/>
              </w:rPr>
              <w:t>inwestycji</w:t>
            </w:r>
            <w:r w:rsidR="006F59B6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(jeżeli dotyczy).</w:t>
            </w:r>
          </w:p>
          <w:p w14:paraId="1F987AB2" w14:textId="16AA08CF" w:rsidR="00FB7806" w:rsidRPr="00307217" w:rsidRDefault="00FB7806" w:rsidP="00D97286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W zależności od źródeł finansowania należy przedstawić dokument/y potwierdzające pełne zbilansowanie źródeł finansowania (tj. w przypadku</w:t>
            </w:r>
            <w:r w:rsidR="00A21D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 kiedy wnioskowane dofinansowanie będzie niższe niż</w:t>
            </w:r>
            <w:r w:rsidR="006F59B6" w:rsidRPr="00307217">
              <w:rPr>
                <w:rFonts w:asciiTheme="minorHAnsi" w:hAnsiTheme="minorHAnsi" w:cstheme="minorHAnsi"/>
                <w:sz w:val="22"/>
                <w:szCs w:val="22"/>
              </w:rPr>
              <w:t xml:space="preserve"> koszt całkowity inwestycji</w:t>
            </w:r>
            <w:r w:rsidRPr="00307217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  <w:p w14:paraId="4715DE5A" w14:textId="56A3C516" w:rsidR="00FE78DD" w:rsidRPr="00A46700" w:rsidRDefault="00FE78DD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 xml:space="preserve">Promesa udzielenia kredytu/pożyczki/dotacji </w:t>
            </w:r>
            <w:r w:rsidR="00A21D6D">
              <w:rPr>
                <w:rFonts w:asciiTheme="minorHAnsi" w:hAnsiTheme="minorHAnsi" w:cstheme="minorHAnsi"/>
                <w:sz w:val="22"/>
                <w:szCs w:val="22"/>
              </w:rPr>
              <w:t xml:space="preserve">po ocenie zdolności kredytowej </w:t>
            </w: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(wydana przez banki lub inne instytucje finansowe);</w:t>
            </w:r>
          </w:p>
          <w:p w14:paraId="2CFFF7AA" w14:textId="7A04005A" w:rsidR="00FE78DD" w:rsidRPr="00A46700" w:rsidRDefault="00FE78DD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Umowy i/lub wyciągi z zawartych umów kredy</w:t>
            </w:r>
            <w:r w:rsidR="006F59B6" w:rsidRPr="00A46700">
              <w:rPr>
                <w:rFonts w:asciiTheme="minorHAnsi" w:hAnsiTheme="minorHAnsi" w:cstheme="minorHAnsi"/>
                <w:sz w:val="22"/>
                <w:szCs w:val="22"/>
              </w:rPr>
              <w:t>towych/pożyczkowych/dotacyjnych;</w:t>
            </w:r>
          </w:p>
          <w:p w14:paraId="068E691F" w14:textId="51E31A83" w:rsidR="00A46700" w:rsidRPr="00A46700" w:rsidRDefault="00A46700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Wyciąg z ustawy budżetowej państwa na rok bieżący (w przypadku finansowania inwestycji ze środków budżetu państwa);</w:t>
            </w:r>
          </w:p>
          <w:p w14:paraId="72CD0DD8" w14:textId="17C3E75F" w:rsidR="00FE78DD" w:rsidRPr="00A46700" w:rsidRDefault="00FE78DD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Kopia wyciągów z rachunków bankowych/inwestycyjnych (w przypadku</w:t>
            </w:r>
            <w:r w:rsidR="00A21D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 xml:space="preserve"> jeżeli środki wykazane na rachunku mają zostać przeznaczo</w:t>
            </w:r>
            <w:r w:rsidR="006F59B6" w:rsidRPr="00A46700">
              <w:rPr>
                <w:rFonts w:asciiTheme="minorHAnsi" w:hAnsiTheme="minorHAnsi" w:cstheme="minorHAnsi"/>
                <w:sz w:val="22"/>
                <w:szCs w:val="22"/>
              </w:rPr>
              <w:t>ne na realizację inwestycji</w:t>
            </w: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3203193D" w14:textId="0663D64D" w:rsidR="00A46700" w:rsidRPr="00A46700" w:rsidRDefault="00A46700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Odpis KRS potwierdzający zarejestrowanie wniesionego kapitału / podjęte uchwały organów stanowiących Wnioskodawcy w spra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wie dokapitalizowania spółki (w </w:t>
            </w: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przypadku</w:t>
            </w:r>
            <w:r w:rsidR="00BA40C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 xml:space="preserve"> gdy źródłem finansowania są środki z podniesienia kapitału </w:t>
            </w:r>
            <w:r w:rsidR="00A21D6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półki);</w:t>
            </w:r>
          </w:p>
          <w:p w14:paraId="3F99168C" w14:textId="0216806F" w:rsidR="00FE78DD" w:rsidRPr="00A46700" w:rsidRDefault="00FE78DD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Umowy innych pożyczek;</w:t>
            </w:r>
          </w:p>
          <w:p w14:paraId="6067256F" w14:textId="3F20F65B" w:rsidR="00FB7806" w:rsidRPr="00307217" w:rsidRDefault="00FE78DD" w:rsidP="00D97286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6700">
              <w:rPr>
                <w:rFonts w:asciiTheme="minorHAnsi" w:hAnsiTheme="minorHAnsi" w:cstheme="minorHAnsi"/>
                <w:sz w:val="22"/>
                <w:szCs w:val="22"/>
              </w:rPr>
              <w:t>Inne dokumenty potwierdzające możliwość wniesienia deklarowanych środków własnych.</w:t>
            </w:r>
          </w:p>
        </w:tc>
      </w:tr>
    </w:tbl>
    <w:p w14:paraId="747FF8DD" w14:textId="4AF1BFCC" w:rsidR="002E537E" w:rsidRPr="00E35890" w:rsidRDefault="002E537E" w:rsidP="00D97286">
      <w:pPr>
        <w:spacing w:line="276" w:lineRule="auto"/>
        <w:ind w:left="0" w:firstLine="0"/>
        <w:jc w:val="left"/>
        <w:rPr>
          <w:rFonts w:ascii="Calibri" w:hAnsi="Calibri"/>
          <w:sz w:val="22"/>
          <w:szCs w:val="22"/>
        </w:rPr>
      </w:pPr>
    </w:p>
    <w:sectPr w:rsidR="002E537E" w:rsidRPr="00E35890" w:rsidSect="00E1105A">
      <w:footerReference w:type="default" r:id="rId9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B57C" w14:textId="77777777" w:rsidR="004C7BCF" w:rsidRDefault="004C7BCF">
      <w:r>
        <w:separator/>
      </w:r>
    </w:p>
  </w:endnote>
  <w:endnote w:type="continuationSeparator" w:id="0">
    <w:p w14:paraId="5F43A8D2" w14:textId="77777777" w:rsidR="004C7BCF" w:rsidRDefault="004C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7E92" w14:textId="2F0D3AA6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6A6CF8">
      <w:rPr>
        <w:noProof/>
        <w:sz w:val="16"/>
        <w:szCs w:val="16"/>
      </w:rPr>
      <w:t>1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564C" w14:textId="77777777" w:rsidR="004C7BCF" w:rsidRDefault="004C7BCF">
      <w:r>
        <w:separator/>
      </w:r>
    </w:p>
  </w:footnote>
  <w:footnote w:type="continuationSeparator" w:id="0">
    <w:p w14:paraId="685E462A" w14:textId="77777777" w:rsidR="004C7BCF" w:rsidRDefault="004C7BCF">
      <w:r>
        <w:continuationSeparator/>
      </w:r>
    </w:p>
  </w:footnote>
  <w:footnote w:id="1">
    <w:p w14:paraId="02EBF1D0" w14:textId="23A34722" w:rsidR="00195F2A" w:rsidRDefault="00195F2A" w:rsidP="00D97286">
      <w:pPr>
        <w:pStyle w:val="Tekstprzypisudolnego"/>
        <w:spacing w:line="276" w:lineRule="auto"/>
        <w:ind w:left="284" w:right="-284" w:hanging="284"/>
        <w:jc w:val="left"/>
      </w:pPr>
      <w:r>
        <w:rPr>
          <w:rStyle w:val="Odwoanieprzypisudolnego"/>
        </w:rPr>
        <w:footnoteRef/>
      </w:r>
      <w:r>
        <w:t xml:space="preserve"> </w:t>
      </w:r>
      <w:r w:rsidRPr="00762055">
        <w:rPr>
          <w:rFonts w:ascii="Calibri" w:hAnsi="Calibri"/>
          <w:sz w:val="16"/>
          <w:szCs w:val="16"/>
        </w:rPr>
        <w:t>Wnioskodawca składa dokumenty wyłącznie w postaci elektronicznej za pośrednictwem Generatora Wniosków o Dofinansowanie (GWD).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18A"/>
    <w:multiLevelType w:val="hybridMultilevel"/>
    <w:tmpl w:val="AA16BB60"/>
    <w:lvl w:ilvl="0" w:tplc="8F96D05A">
      <w:start w:val="1"/>
      <w:numFmt w:val="bullet"/>
      <w:lvlText w:val=""/>
      <w:lvlJc w:val="left"/>
      <w:pPr>
        <w:ind w:left="8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E6D0BE7"/>
    <w:multiLevelType w:val="hybridMultilevel"/>
    <w:tmpl w:val="7B248F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B615DF8"/>
    <w:multiLevelType w:val="hybridMultilevel"/>
    <w:tmpl w:val="772094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1" w15:restartNumberingAfterBreak="0">
    <w:nsid w:val="50523223"/>
    <w:multiLevelType w:val="hybridMultilevel"/>
    <w:tmpl w:val="ABC67B7C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30389"/>
    <w:multiLevelType w:val="hybridMultilevel"/>
    <w:tmpl w:val="982AFCB8"/>
    <w:lvl w:ilvl="0" w:tplc="8F96D05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431D4"/>
    <w:multiLevelType w:val="hybridMultilevel"/>
    <w:tmpl w:val="DC867EC6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65441E6F"/>
    <w:multiLevelType w:val="hybridMultilevel"/>
    <w:tmpl w:val="DA2445E8"/>
    <w:lvl w:ilvl="0" w:tplc="8F96D05A">
      <w:start w:val="1"/>
      <w:numFmt w:val="bullet"/>
      <w:lvlText w:val=""/>
      <w:lvlJc w:val="left"/>
      <w:pPr>
        <w:ind w:left="745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2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34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8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9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43" w15:restartNumberingAfterBreak="0">
    <w:nsid w:val="783E3FE1"/>
    <w:multiLevelType w:val="hybridMultilevel"/>
    <w:tmpl w:val="55CC0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5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63178815">
    <w:abstractNumId w:val="32"/>
  </w:num>
  <w:num w:numId="2" w16cid:durableId="1600983426">
    <w:abstractNumId w:val="10"/>
  </w:num>
  <w:num w:numId="3" w16cid:durableId="447703886">
    <w:abstractNumId w:val="46"/>
  </w:num>
  <w:num w:numId="4" w16cid:durableId="127286073">
    <w:abstractNumId w:val="17"/>
  </w:num>
  <w:num w:numId="5" w16cid:durableId="1950119071">
    <w:abstractNumId w:val="8"/>
  </w:num>
  <w:num w:numId="6" w16cid:durableId="1457487013">
    <w:abstractNumId w:val="47"/>
  </w:num>
  <w:num w:numId="7" w16cid:durableId="166362212">
    <w:abstractNumId w:val="12"/>
  </w:num>
  <w:num w:numId="8" w16cid:durableId="71128504">
    <w:abstractNumId w:val="7"/>
  </w:num>
  <w:num w:numId="9" w16cid:durableId="1140726926">
    <w:abstractNumId w:val="41"/>
  </w:num>
  <w:num w:numId="10" w16cid:durableId="509414708">
    <w:abstractNumId w:val="36"/>
  </w:num>
  <w:num w:numId="11" w16cid:durableId="166602023">
    <w:abstractNumId w:val="0"/>
  </w:num>
  <w:num w:numId="12" w16cid:durableId="1511915539">
    <w:abstractNumId w:val="45"/>
  </w:num>
  <w:num w:numId="13" w16cid:durableId="1649506699">
    <w:abstractNumId w:val="16"/>
  </w:num>
  <w:num w:numId="14" w16cid:durableId="42146466">
    <w:abstractNumId w:val="5"/>
  </w:num>
  <w:num w:numId="15" w16cid:durableId="1301960310">
    <w:abstractNumId w:val="30"/>
  </w:num>
  <w:num w:numId="16" w16cid:durableId="766539847">
    <w:abstractNumId w:val="37"/>
  </w:num>
  <w:num w:numId="17" w16cid:durableId="865026698">
    <w:abstractNumId w:val="33"/>
  </w:num>
  <w:num w:numId="18" w16cid:durableId="1179274555">
    <w:abstractNumId w:val="6"/>
  </w:num>
  <w:num w:numId="19" w16cid:durableId="388916486">
    <w:abstractNumId w:val="19"/>
  </w:num>
  <w:num w:numId="20" w16cid:durableId="1797749338">
    <w:abstractNumId w:val="44"/>
  </w:num>
  <w:num w:numId="21" w16cid:durableId="31540182">
    <w:abstractNumId w:val="20"/>
  </w:num>
  <w:num w:numId="22" w16cid:durableId="781649157">
    <w:abstractNumId w:val="42"/>
  </w:num>
  <w:num w:numId="23" w16cid:durableId="713039000">
    <w:abstractNumId w:val="27"/>
  </w:num>
  <w:num w:numId="24" w16cid:durableId="2036684579">
    <w:abstractNumId w:val="34"/>
  </w:num>
  <w:num w:numId="25" w16cid:durableId="1416049107">
    <w:abstractNumId w:val="39"/>
  </w:num>
  <w:num w:numId="26" w16cid:durableId="547034933">
    <w:abstractNumId w:val="38"/>
  </w:num>
  <w:num w:numId="27" w16cid:durableId="1956868306">
    <w:abstractNumId w:val="22"/>
  </w:num>
  <w:num w:numId="28" w16cid:durableId="2068796394">
    <w:abstractNumId w:val="35"/>
  </w:num>
  <w:num w:numId="29" w16cid:durableId="1911575855">
    <w:abstractNumId w:val="9"/>
  </w:num>
  <w:num w:numId="30" w16cid:durableId="428239554">
    <w:abstractNumId w:val="23"/>
  </w:num>
  <w:num w:numId="31" w16cid:durableId="1044408401">
    <w:abstractNumId w:val="40"/>
  </w:num>
  <w:num w:numId="32" w16cid:durableId="577326413">
    <w:abstractNumId w:val="15"/>
  </w:num>
  <w:num w:numId="33" w16cid:durableId="1427725107">
    <w:abstractNumId w:val="11"/>
  </w:num>
  <w:num w:numId="34" w16cid:durableId="447772225">
    <w:abstractNumId w:val="21"/>
  </w:num>
  <w:num w:numId="35" w16cid:durableId="368847573">
    <w:abstractNumId w:val="3"/>
  </w:num>
  <w:num w:numId="36" w16cid:durableId="1127432116">
    <w:abstractNumId w:val="26"/>
  </w:num>
  <w:num w:numId="37" w16cid:durableId="407845563">
    <w:abstractNumId w:val="28"/>
  </w:num>
  <w:num w:numId="38" w16cid:durableId="349377799">
    <w:abstractNumId w:val="14"/>
  </w:num>
  <w:num w:numId="39" w16cid:durableId="303317617">
    <w:abstractNumId w:val="18"/>
  </w:num>
  <w:num w:numId="40" w16cid:durableId="275985265">
    <w:abstractNumId w:val="1"/>
  </w:num>
  <w:num w:numId="41" w16cid:durableId="1197041736">
    <w:abstractNumId w:val="29"/>
  </w:num>
  <w:num w:numId="42" w16cid:durableId="650329834">
    <w:abstractNumId w:val="25"/>
  </w:num>
  <w:num w:numId="43" w16cid:durableId="925580236">
    <w:abstractNumId w:val="43"/>
  </w:num>
  <w:num w:numId="44" w16cid:durableId="1934439087">
    <w:abstractNumId w:val="13"/>
  </w:num>
  <w:num w:numId="45" w16cid:durableId="845287308">
    <w:abstractNumId w:val="4"/>
  </w:num>
  <w:num w:numId="46" w16cid:durableId="660697045">
    <w:abstractNumId w:val="2"/>
  </w:num>
  <w:num w:numId="47" w16cid:durableId="618489568">
    <w:abstractNumId w:val="31"/>
  </w:num>
  <w:num w:numId="48" w16cid:durableId="90519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1D"/>
    <w:rsid w:val="000004DC"/>
    <w:rsid w:val="000013A8"/>
    <w:rsid w:val="00004EFA"/>
    <w:rsid w:val="00010309"/>
    <w:rsid w:val="00011E5D"/>
    <w:rsid w:val="00013CFE"/>
    <w:rsid w:val="00015D15"/>
    <w:rsid w:val="00022E69"/>
    <w:rsid w:val="00023743"/>
    <w:rsid w:val="00032A73"/>
    <w:rsid w:val="000342C2"/>
    <w:rsid w:val="00044CE7"/>
    <w:rsid w:val="000452D1"/>
    <w:rsid w:val="0004534F"/>
    <w:rsid w:val="00050626"/>
    <w:rsid w:val="00053419"/>
    <w:rsid w:val="00054F92"/>
    <w:rsid w:val="0005704E"/>
    <w:rsid w:val="000765FD"/>
    <w:rsid w:val="00080008"/>
    <w:rsid w:val="00081C15"/>
    <w:rsid w:val="000973C2"/>
    <w:rsid w:val="00097DD0"/>
    <w:rsid w:val="000B0F57"/>
    <w:rsid w:val="000B14AC"/>
    <w:rsid w:val="000B1A3C"/>
    <w:rsid w:val="000B2B1D"/>
    <w:rsid w:val="000B43B0"/>
    <w:rsid w:val="000B7F7B"/>
    <w:rsid w:val="000C2759"/>
    <w:rsid w:val="000C6D57"/>
    <w:rsid w:val="000D40AB"/>
    <w:rsid w:val="000D61F8"/>
    <w:rsid w:val="000E2174"/>
    <w:rsid w:val="000F5380"/>
    <w:rsid w:val="00112A84"/>
    <w:rsid w:val="00112C6F"/>
    <w:rsid w:val="001215F4"/>
    <w:rsid w:val="00124FF5"/>
    <w:rsid w:val="00125123"/>
    <w:rsid w:val="001300C6"/>
    <w:rsid w:val="001321DE"/>
    <w:rsid w:val="0013546D"/>
    <w:rsid w:val="00135618"/>
    <w:rsid w:val="001356A8"/>
    <w:rsid w:val="001375C7"/>
    <w:rsid w:val="00137733"/>
    <w:rsid w:val="00140664"/>
    <w:rsid w:val="00140726"/>
    <w:rsid w:val="00150EBD"/>
    <w:rsid w:val="001512E3"/>
    <w:rsid w:val="00154B3C"/>
    <w:rsid w:val="00155789"/>
    <w:rsid w:val="00155841"/>
    <w:rsid w:val="001625F6"/>
    <w:rsid w:val="00164519"/>
    <w:rsid w:val="0016659E"/>
    <w:rsid w:val="00166C3F"/>
    <w:rsid w:val="00175919"/>
    <w:rsid w:val="00181143"/>
    <w:rsid w:val="00181CF2"/>
    <w:rsid w:val="0018556C"/>
    <w:rsid w:val="00187060"/>
    <w:rsid w:val="001875EC"/>
    <w:rsid w:val="00195F2A"/>
    <w:rsid w:val="00197F10"/>
    <w:rsid w:val="001A32AE"/>
    <w:rsid w:val="001B02FF"/>
    <w:rsid w:val="001B2C45"/>
    <w:rsid w:val="001B310A"/>
    <w:rsid w:val="001B7E64"/>
    <w:rsid w:val="001C6451"/>
    <w:rsid w:val="001C7435"/>
    <w:rsid w:val="001D05D2"/>
    <w:rsid w:val="001D39DB"/>
    <w:rsid w:val="001E091E"/>
    <w:rsid w:val="001E2492"/>
    <w:rsid w:val="001E2948"/>
    <w:rsid w:val="001F4B8B"/>
    <w:rsid w:val="00202F6D"/>
    <w:rsid w:val="00207E21"/>
    <w:rsid w:val="00210E54"/>
    <w:rsid w:val="002152B1"/>
    <w:rsid w:val="002155C9"/>
    <w:rsid w:val="00223017"/>
    <w:rsid w:val="00223FEA"/>
    <w:rsid w:val="0024462B"/>
    <w:rsid w:val="002454BD"/>
    <w:rsid w:val="00247E04"/>
    <w:rsid w:val="002502F4"/>
    <w:rsid w:val="00250339"/>
    <w:rsid w:val="002507C3"/>
    <w:rsid w:val="00251222"/>
    <w:rsid w:val="0025178F"/>
    <w:rsid w:val="00256F4C"/>
    <w:rsid w:val="00257F40"/>
    <w:rsid w:val="00260B24"/>
    <w:rsid w:val="00260BA4"/>
    <w:rsid w:val="0026344E"/>
    <w:rsid w:val="00263A7D"/>
    <w:rsid w:val="00265197"/>
    <w:rsid w:val="002663D8"/>
    <w:rsid w:val="00267E21"/>
    <w:rsid w:val="00277A17"/>
    <w:rsid w:val="00280573"/>
    <w:rsid w:val="00280FE5"/>
    <w:rsid w:val="002811BB"/>
    <w:rsid w:val="00283051"/>
    <w:rsid w:val="00291EBD"/>
    <w:rsid w:val="002A03C7"/>
    <w:rsid w:val="002A2051"/>
    <w:rsid w:val="002A2541"/>
    <w:rsid w:val="002A45B7"/>
    <w:rsid w:val="002B1400"/>
    <w:rsid w:val="002B3D00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3C95"/>
    <w:rsid w:val="002F3EEB"/>
    <w:rsid w:val="002F4ED5"/>
    <w:rsid w:val="002F5C7C"/>
    <w:rsid w:val="002F6FFD"/>
    <w:rsid w:val="00302BF6"/>
    <w:rsid w:val="00303791"/>
    <w:rsid w:val="00305169"/>
    <w:rsid w:val="003062A2"/>
    <w:rsid w:val="00307217"/>
    <w:rsid w:val="0030737E"/>
    <w:rsid w:val="003200AA"/>
    <w:rsid w:val="00325379"/>
    <w:rsid w:val="003261C9"/>
    <w:rsid w:val="00327641"/>
    <w:rsid w:val="00331B0F"/>
    <w:rsid w:val="00331CA1"/>
    <w:rsid w:val="00332FA8"/>
    <w:rsid w:val="00340A88"/>
    <w:rsid w:val="0034273A"/>
    <w:rsid w:val="00356672"/>
    <w:rsid w:val="00360D22"/>
    <w:rsid w:val="0036255C"/>
    <w:rsid w:val="0036426B"/>
    <w:rsid w:val="003673E6"/>
    <w:rsid w:val="00370F44"/>
    <w:rsid w:val="00371F65"/>
    <w:rsid w:val="003754AF"/>
    <w:rsid w:val="003826E6"/>
    <w:rsid w:val="0038409D"/>
    <w:rsid w:val="00385532"/>
    <w:rsid w:val="00385F6A"/>
    <w:rsid w:val="0039281C"/>
    <w:rsid w:val="003961CE"/>
    <w:rsid w:val="003974ED"/>
    <w:rsid w:val="003A4AA2"/>
    <w:rsid w:val="003B1653"/>
    <w:rsid w:val="003B2944"/>
    <w:rsid w:val="003B3C51"/>
    <w:rsid w:val="003C0F6F"/>
    <w:rsid w:val="003C623F"/>
    <w:rsid w:val="003C6AB1"/>
    <w:rsid w:val="003C6B8B"/>
    <w:rsid w:val="003C6C8B"/>
    <w:rsid w:val="003D28EF"/>
    <w:rsid w:val="003D3B93"/>
    <w:rsid w:val="003D628B"/>
    <w:rsid w:val="003E0601"/>
    <w:rsid w:val="003E3A84"/>
    <w:rsid w:val="003E45BA"/>
    <w:rsid w:val="003F7E02"/>
    <w:rsid w:val="004028A6"/>
    <w:rsid w:val="00407792"/>
    <w:rsid w:val="00414019"/>
    <w:rsid w:val="00415153"/>
    <w:rsid w:val="00423192"/>
    <w:rsid w:val="00425793"/>
    <w:rsid w:val="00432CFE"/>
    <w:rsid w:val="00435ED0"/>
    <w:rsid w:val="00442E22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84F1E"/>
    <w:rsid w:val="0049531A"/>
    <w:rsid w:val="0049719F"/>
    <w:rsid w:val="004A5B59"/>
    <w:rsid w:val="004A5D25"/>
    <w:rsid w:val="004B2CC1"/>
    <w:rsid w:val="004B78DF"/>
    <w:rsid w:val="004C2EBD"/>
    <w:rsid w:val="004C4673"/>
    <w:rsid w:val="004C5DF3"/>
    <w:rsid w:val="004C7BCF"/>
    <w:rsid w:val="004D41FA"/>
    <w:rsid w:val="004D4A63"/>
    <w:rsid w:val="004D5DAD"/>
    <w:rsid w:val="004D6760"/>
    <w:rsid w:val="004D6B4F"/>
    <w:rsid w:val="004E0E56"/>
    <w:rsid w:val="004E4B07"/>
    <w:rsid w:val="004E578B"/>
    <w:rsid w:val="004E7D8B"/>
    <w:rsid w:val="004F40F6"/>
    <w:rsid w:val="004F52CC"/>
    <w:rsid w:val="004F61AC"/>
    <w:rsid w:val="004F6421"/>
    <w:rsid w:val="00502B16"/>
    <w:rsid w:val="00506471"/>
    <w:rsid w:val="00507A43"/>
    <w:rsid w:val="005242DD"/>
    <w:rsid w:val="00530612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17F6"/>
    <w:rsid w:val="00572A51"/>
    <w:rsid w:val="00574F91"/>
    <w:rsid w:val="00582115"/>
    <w:rsid w:val="00586ED5"/>
    <w:rsid w:val="00590507"/>
    <w:rsid w:val="005A3038"/>
    <w:rsid w:val="005A47D0"/>
    <w:rsid w:val="005B14EA"/>
    <w:rsid w:val="005B3C37"/>
    <w:rsid w:val="005B48FA"/>
    <w:rsid w:val="005C1EC4"/>
    <w:rsid w:val="005C3A05"/>
    <w:rsid w:val="005C7C16"/>
    <w:rsid w:val="005D7395"/>
    <w:rsid w:val="005F1C78"/>
    <w:rsid w:val="005F2313"/>
    <w:rsid w:val="005F2798"/>
    <w:rsid w:val="00601B66"/>
    <w:rsid w:val="0061329B"/>
    <w:rsid w:val="006140AF"/>
    <w:rsid w:val="00615E8E"/>
    <w:rsid w:val="00620B8F"/>
    <w:rsid w:val="0062248E"/>
    <w:rsid w:val="00622647"/>
    <w:rsid w:val="00623931"/>
    <w:rsid w:val="006346B5"/>
    <w:rsid w:val="00635A08"/>
    <w:rsid w:val="00636D79"/>
    <w:rsid w:val="00650E7A"/>
    <w:rsid w:val="006520AA"/>
    <w:rsid w:val="00654237"/>
    <w:rsid w:val="0065792A"/>
    <w:rsid w:val="00660EA1"/>
    <w:rsid w:val="0066328D"/>
    <w:rsid w:val="006645B4"/>
    <w:rsid w:val="0066650D"/>
    <w:rsid w:val="0067463D"/>
    <w:rsid w:val="00676B6B"/>
    <w:rsid w:val="00677567"/>
    <w:rsid w:val="00682F85"/>
    <w:rsid w:val="00684998"/>
    <w:rsid w:val="00686474"/>
    <w:rsid w:val="006875EB"/>
    <w:rsid w:val="00690ADF"/>
    <w:rsid w:val="006A08ED"/>
    <w:rsid w:val="006A0F23"/>
    <w:rsid w:val="006A6CF8"/>
    <w:rsid w:val="006B1A8B"/>
    <w:rsid w:val="006C5770"/>
    <w:rsid w:val="006C71E3"/>
    <w:rsid w:val="006D2406"/>
    <w:rsid w:val="006D45AE"/>
    <w:rsid w:val="006D4913"/>
    <w:rsid w:val="006D5E0B"/>
    <w:rsid w:val="006D76FD"/>
    <w:rsid w:val="006D77C9"/>
    <w:rsid w:val="006E0D3E"/>
    <w:rsid w:val="006E2F65"/>
    <w:rsid w:val="006E3B34"/>
    <w:rsid w:val="006E434F"/>
    <w:rsid w:val="006E7760"/>
    <w:rsid w:val="006F0484"/>
    <w:rsid w:val="006F2650"/>
    <w:rsid w:val="006F59B6"/>
    <w:rsid w:val="007015E7"/>
    <w:rsid w:val="0070299C"/>
    <w:rsid w:val="007062F8"/>
    <w:rsid w:val="00706587"/>
    <w:rsid w:val="007128B8"/>
    <w:rsid w:val="00712D31"/>
    <w:rsid w:val="007221DA"/>
    <w:rsid w:val="007227A1"/>
    <w:rsid w:val="0072538F"/>
    <w:rsid w:val="007309D1"/>
    <w:rsid w:val="007325F7"/>
    <w:rsid w:val="00733B06"/>
    <w:rsid w:val="007341E4"/>
    <w:rsid w:val="00734393"/>
    <w:rsid w:val="00734A9C"/>
    <w:rsid w:val="00735F17"/>
    <w:rsid w:val="00737208"/>
    <w:rsid w:val="007520EB"/>
    <w:rsid w:val="00753CF5"/>
    <w:rsid w:val="00754F82"/>
    <w:rsid w:val="007553C2"/>
    <w:rsid w:val="007576D4"/>
    <w:rsid w:val="00760F69"/>
    <w:rsid w:val="00762055"/>
    <w:rsid w:val="00765C3E"/>
    <w:rsid w:val="00766E20"/>
    <w:rsid w:val="007704B5"/>
    <w:rsid w:val="007716E1"/>
    <w:rsid w:val="00777D47"/>
    <w:rsid w:val="00781F17"/>
    <w:rsid w:val="00790FB2"/>
    <w:rsid w:val="007B0116"/>
    <w:rsid w:val="007B38F1"/>
    <w:rsid w:val="007B4169"/>
    <w:rsid w:val="007B58DD"/>
    <w:rsid w:val="007C33BA"/>
    <w:rsid w:val="007C33CF"/>
    <w:rsid w:val="007D0B8B"/>
    <w:rsid w:val="007D1386"/>
    <w:rsid w:val="007D1697"/>
    <w:rsid w:val="007F3CBF"/>
    <w:rsid w:val="007F7E4B"/>
    <w:rsid w:val="00806C29"/>
    <w:rsid w:val="00811A4E"/>
    <w:rsid w:val="008120BA"/>
    <w:rsid w:val="00812989"/>
    <w:rsid w:val="00813CE6"/>
    <w:rsid w:val="00814098"/>
    <w:rsid w:val="00816244"/>
    <w:rsid w:val="008263BA"/>
    <w:rsid w:val="00830074"/>
    <w:rsid w:val="00831DE3"/>
    <w:rsid w:val="0083488D"/>
    <w:rsid w:val="00852153"/>
    <w:rsid w:val="0085475E"/>
    <w:rsid w:val="008555EB"/>
    <w:rsid w:val="00861D47"/>
    <w:rsid w:val="008639DB"/>
    <w:rsid w:val="00864A4D"/>
    <w:rsid w:val="00865051"/>
    <w:rsid w:val="00866D70"/>
    <w:rsid w:val="00867321"/>
    <w:rsid w:val="00870E2D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A036D"/>
    <w:rsid w:val="008A20DE"/>
    <w:rsid w:val="008A3F57"/>
    <w:rsid w:val="008A3FD5"/>
    <w:rsid w:val="008A6544"/>
    <w:rsid w:val="008A77E9"/>
    <w:rsid w:val="008B04CA"/>
    <w:rsid w:val="008C09D7"/>
    <w:rsid w:val="008C41D4"/>
    <w:rsid w:val="008C4C76"/>
    <w:rsid w:val="008C6E1D"/>
    <w:rsid w:val="008C7D34"/>
    <w:rsid w:val="008D05A8"/>
    <w:rsid w:val="008D3412"/>
    <w:rsid w:val="008D72AE"/>
    <w:rsid w:val="008E2498"/>
    <w:rsid w:val="008E340C"/>
    <w:rsid w:val="008F5C7E"/>
    <w:rsid w:val="00906343"/>
    <w:rsid w:val="00906A00"/>
    <w:rsid w:val="00923426"/>
    <w:rsid w:val="00925F2E"/>
    <w:rsid w:val="00930072"/>
    <w:rsid w:val="009340D0"/>
    <w:rsid w:val="00937229"/>
    <w:rsid w:val="00944510"/>
    <w:rsid w:val="00944A08"/>
    <w:rsid w:val="009543EC"/>
    <w:rsid w:val="009645E7"/>
    <w:rsid w:val="00970BF5"/>
    <w:rsid w:val="00972F4C"/>
    <w:rsid w:val="009742F7"/>
    <w:rsid w:val="00974E5E"/>
    <w:rsid w:val="009779E1"/>
    <w:rsid w:val="00984C49"/>
    <w:rsid w:val="00990601"/>
    <w:rsid w:val="00990DF9"/>
    <w:rsid w:val="0099741C"/>
    <w:rsid w:val="009A0E6F"/>
    <w:rsid w:val="009A1DE6"/>
    <w:rsid w:val="009B24D5"/>
    <w:rsid w:val="009B438C"/>
    <w:rsid w:val="009B7B1F"/>
    <w:rsid w:val="009C1083"/>
    <w:rsid w:val="009C52C1"/>
    <w:rsid w:val="009D1887"/>
    <w:rsid w:val="009D738E"/>
    <w:rsid w:val="009E1CC7"/>
    <w:rsid w:val="009F2A96"/>
    <w:rsid w:val="00A042BF"/>
    <w:rsid w:val="00A21D6D"/>
    <w:rsid w:val="00A26C53"/>
    <w:rsid w:val="00A42FFF"/>
    <w:rsid w:val="00A43078"/>
    <w:rsid w:val="00A4371B"/>
    <w:rsid w:val="00A4463A"/>
    <w:rsid w:val="00A46700"/>
    <w:rsid w:val="00A54102"/>
    <w:rsid w:val="00A558A2"/>
    <w:rsid w:val="00A57328"/>
    <w:rsid w:val="00A72A8B"/>
    <w:rsid w:val="00A747BB"/>
    <w:rsid w:val="00A85593"/>
    <w:rsid w:val="00A86069"/>
    <w:rsid w:val="00A95296"/>
    <w:rsid w:val="00A9712D"/>
    <w:rsid w:val="00A97EEF"/>
    <w:rsid w:val="00AB05C8"/>
    <w:rsid w:val="00AB1F66"/>
    <w:rsid w:val="00AB2CC0"/>
    <w:rsid w:val="00AB6228"/>
    <w:rsid w:val="00AC3C34"/>
    <w:rsid w:val="00AC6D4F"/>
    <w:rsid w:val="00AD5EBF"/>
    <w:rsid w:val="00AD753D"/>
    <w:rsid w:val="00AE4795"/>
    <w:rsid w:val="00AF024D"/>
    <w:rsid w:val="00AF1565"/>
    <w:rsid w:val="00AF30C9"/>
    <w:rsid w:val="00AF3621"/>
    <w:rsid w:val="00B117D9"/>
    <w:rsid w:val="00B12E9C"/>
    <w:rsid w:val="00B14B5C"/>
    <w:rsid w:val="00B17C65"/>
    <w:rsid w:val="00B24B20"/>
    <w:rsid w:val="00B407E9"/>
    <w:rsid w:val="00B42332"/>
    <w:rsid w:val="00B46642"/>
    <w:rsid w:val="00B4795A"/>
    <w:rsid w:val="00B520E5"/>
    <w:rsid w:val="00B53BAC"/>
    <w:rsid w:val="00B56549"/>
    <w:rsid w:val="00B56CC3"/>
    <w:rsid w:val="00B60264"/>
    <w:rsid w:val="00B626C2"/>
    <w:rsid w:val="00B664C6"/>
    <w:rsid w:val="00B6698F"/>
    <w:rsid w:val="00B77DDD"/>
    <w:rsid w:val="00B82A53"/>
    <w:rsid w:val="00B82DA1"/>
    <w:rsid w:val="00B900C7"/>
    <w:rsid w:val="00B95D08"/>
    <w:rsid w:val="00B962A5"/>
    <w:rsid w:val="00BA1DCE"/>
    <w:rsid w:val="00BA40C3"/>
    <w:rsid w:val="00BA7E43"/>
    <w:rsid w:val="00BB26DE"/>
    <w:rsid w:val="00BB5159"/>
    <w:rsid w:val="00BB6A21"/>
    <w:rsid w:val="00BC2BAA"/>
    <w:rsid w:val="00BC3B86"/>
    <w:rsid w:val="00BC4639"/>
    <w:rsid w:val="00BC4A5C"/>
    <w:rsid w:val="00BC7290"/>
    <w:rsid w:val="00BD290A"/>
    <w:rsid w:val="00BD392D"/>
    <w:rsid w:val="00BD654D"/>
    <w:rsid w:val="00BE46D6"/>
    <w:rsid w:val="00BE609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30CB"/>
    <w:rsid w:val="00C25ED2"/>
    <w:rsid w:val="00C262D6"/>
    <w:rsid w:val="00C315AE"/>
    <w:rsid w:val="00C404D9"/>
    <w:rsid w:val="00C425A7"/>
    <w:rsid w:val="00C42E3C"/>
    <w:rsid w:val="00C51614"/>
    <w:rsid w:val="00C51908"/>
    <w:rsid w:val="00C52C6A"/>
    <w:rsid w:val="00C56FF7"/>
    <w:rsid w:val="00C600EB"/>
    <w:rsid w:val="00C6083F"/>
    <w:rsid w:val="00C6389D"/>
    <w:rsid w:val="00C704C0"/>
    <w:rsid w:val="00C71C40"/>
    <w:rsid w:val="00C74E17"/>
    <w:rsid w:val="00C82ECD"/>
    <w:rsid w:val="00CA31E7"/>
    <w:rsid w:val="00CA374D"/>
    <w:rsid w:val="00CA44A0"/>
    <w:rsid w:val="00CA4A5A"/>
    <w:rsid w:val="00CB47EE"/>
    <w:rsid w:val="00CC1EFA"/>
    <w:rsid w:val="00CC23B0"/>
    <w:rsid w:val="00CD177E"/>
    <w:rsid w:val="00CD49BE"/>
    <w:rsid w:val="00CD561E"/>
    <w:rsid w:val="00CE2B9F"/>
    <w:rsid w:val="00CE69B5"/>
    <w:rsid w:val="00CF04D6"/>
    <w:rsid w:val="00CF06F8"/>
    <w:rsid w:val="00D00AA2"/>
    <w:rsid w:val="00D023DE"/>
    <w:rsid w:val="00D06006"/>
    <w:rsid w:val="00D13225"/>
    <w:rsid w:val="00D136A4"/>
    <w:rsid w:val="00D206AB"/>
    <w:rsid w:val="00D27BA2"/>
    <w:rsid w:val="00D3196E"/>
    <w:rsid w:val="00D34199"/>
    <w:rsid w:val="00D37E3E"/>
    <w:rsid w:val="00D458B5"/>
    <w:rsid w:val="00D461DA"/>
    <w:rsid w:val="00D515E9"/>
    <w:rsid w:val="00D521F7"/>
    <w:rsid w:val="00D52691"/>
    <w:rsid w:val="00D52DC2"/>
    <w:rsid w:val="00D54E0E"/>
    <w:rsid w:val="00D64291"/>
    <w:rsid w:val="00D653C5"/>
    <w:rsid w:val="00D70C0C"/>
    <w:rsid w:val="00D70F7A"/>
    <w:rsid w:val="00D80A41"/>
    <w:rsid w:val="00D83683"/>
    <w:rsid w:val="00D86B11"/>
    <w:rsid w:val="00D87863"/>
    <w:rsid w:val="00D87A1D"/>
    <w:rsid w:val="00D87B4D"/>
    <w:rsid w:val="00D87B7B"/>
    <w:rsid w:val="00D97286"/>
    <w:rsid w:val="00DA076A"/>
    <w:rsid w:val="00DA0DF4"/>
    <w:rsid w:val="00DA2461"/>
    <w:rsid w:val="00DA44D0"/>
    <w:rsid w:val="00DA5259"/>
    <w:rsid w:val="00DA750F"/>
    <w:rsid w:val="00DC0A85"/>
    <w:rsid w:val="00DC16C7"/>
    <w:rsid w:val="00DC2752"/>
    <w:rsid w:val="00DC2858"/>
    <w:rsid w:val="00DD222B"/>
    <w:rsid w:val="00DD29B6"/>
    <w:rsid w:val="00DE0F55"/>
    <w:rsid w:val="00DE58FA"/>
    <w:rsid w:val="00DE7145"/>
    <w:rsid w:val="00DF50BF"/>
    <w:rsid w:val="00DF54C4"/>
    <w:rsid w:val="00E057E8"/>
    <w:rsid w:val="00E1105A"/>
    <w:rsid w:val="00E1403B"/>
    <w:rsid w:val="00E14275"/>
    <w:rsid w:val="00E17DF4"/>
    <w:rsid w:val="00E30B06"/>
    <w:rsid w:val="00E3196E"/>
    <w:rsid w:val="00E34867"/>
    <w:rsid w:val="00E35890"/>
    <w:rsid w:val="00E41D05"/>
    <w:rsid w:val="00E420C4"/>
    <w:rsid w:val="00E42DBC"/>
    <w:rsid w:val="00E51CFD"/>
    <w:rsid w:val="00E52386"/>
    <w:rsid w:val="00E550E8"/>
    <w:rsid w:val="00E55BA2"/>
    <w:rsid w:val="00E618C3"/>
    <w:rsid w:val="00E65375"/>
    <w:rsid w:val="00E703C6"/>
    <w:rsid w:val="00E70B64"/>
    <w:rsid w:val="00E73A15"/>
    <w:rsid w:val="00E73EAD"/>
    <w:rsid w:val="00E74EB2"/>
    <w:rsid w:val="00E76B34"/>
    <w:rsid w:val="00E807A2"/>
    <w:rsid w:val="00E91248"/>
    <w:rsid w:val="00E95432"/>
    <w:rsid w:val="00E974C7"/>
    <w:rsid w:val="00E97614"/>
    <w:rsid w:val="00E97D0E"/>
    <w:rsid w:val="00EA2363"/>
    <w:rsid w:val="00EA4213"/>
    <w:rsid w:val="00EA69E4"/>
    <w:rsid w:val="00EB24C6"/>
    <w:rsid w:val="00EB2AE2"/>
    <w:rsid w:val="00EB696A"/>
    <w:rsid w:val="00EC1DA5"/>
    <w:rsid w:val="00EC35BE"/>
    <w:rsid w:val="00EC3CD6"/>
    <w:rsid w:val="00EC599A"/>
    <w:rsid w:val="00ED64EC"/>
    <w:rsid w:val="00ED7FB9"/>
    <w:rsid w:val="00EE1FD0"/>
    <w:rsid w:val="00EF5446"/>
    <w:rsid w:val="00EF5E5A"/>
    <w:rsid w:val="00EF7CC1"/>
    <w:rsid w:val="00F03FF1"/>
    <w:rsid w:val="00F04136"/>
    <w:rsid w:val="00F05BCB"/>
    <w:rsid w:val="00F0625E"/>
    <w:rsid w:val="00F066E0"/>
    <w:rsid w:val="00F101CB"/>
    <w:rsid w:val="00F10841"/>
    <w:rsid w:val="00F13167"/>
    <w:rsid w:val="00F17F25"/>
    <w:rsid w:val="00F304F4"/>
    <w:rsid w:val="00F3126D"/>
    <w:rsid w:val="00F32C36"/>
    <w:rsid w:val="00F34F37"/>
    <w:rsid w:val="00F42573"/>
    <w:rsid w:val="00F427D9"/>
    <w:rsid w:val="00F45103"/>
    <w:rsid w:val="00F5341D"/>
    <w:rsid w:val="00F5483F"/>
    <w:rsid w:val="00F574AA"/>
    <w:rsid w:val="00F736AA"/>
    <w:rsid w:val="00F763A4"/>
    <w:rsid w:val="00F80080"/>
    <w:rsid w:val="00F808F7"/>
    <w:rsid w:val="00F85777"/>
    <w:rsid w:val="00F87C4C"/>
    <w:rsid w:val="00F9016F"/>
    <w:rsid w:val="00F914AF"/>
    <w:rsid w:val="00F96FBA"/>
    <w:rsid w:val="00F9745C"/>
    <w:rsid w:val="00FA545C"/>
    <w:rsid w:val="00FA573D"/>
    <w:rsid w:val="00FA612E"/>
    <w:rsid w:val="00FB5E66"/>
    <w:rsid w:val="00FB64F1"/>
    <w:rsid w:val="00FB6B60"/>
    <w:rsid w:val="00FB7806"/>
    <w:rsid w:val="00FC4C19"/>
    <w:rsid w:val="00FC5A40"/>
    <w:rsid w:val="00FC6C55"/>
    <w:rsid w:val="00FD5D1B"/>
    <w:rsid w:val="00FD6F70"/>
    <w:rsid w:val="00FD70FD"/>
    <w:rsid w:val="00FD7164"/>
    <w:rsid w:val="00FE0432"/>
    <w:rsid w:val="00FE4747"/>
    <w:rsid w:val="00FE4B42"/>
    <w:rsid w:val="00FE5CA7"/>
    <w:rsid w:val="00FE678F"/>
    <w:rsid w:val="00FE75EB"/>
    <w:rsid w:val="00FE78DD"/>
    <w:rsid w:val="00FF07A2"/>
    <w:rsid w:val="00FF329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F65"/>
    <w:pPr>
      <w:keepNext/>
      <w:keepLines/>
      <w:suppressAutoHyphens w:val="0"/>
      <w:spacing w:before="240" w:line="480" w:lineRule="auto"/>
      <w:ind w:left="0" w:firstLine="0"/>
      <w:outlineLvl w:val="0"/>
    </w:pPr>
    <w:rPr>
      <w:rFonts w:asciiTheme="minorHAnsi" w:eastAsiaTheme="majorEastAsia" w:hAnsiTheme="minorHAnsi" w:cstheme="majorBidi"/>
      <w:b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uiPriority w:val="99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  <w:style w:type="character" w:customStyle="1" w:styleId="Nagwek1Znak">
    <w:name w:val="Nagłówek 1 Znak"/>
    <w:basedOn w:val="Domylnaczcionkaakapitu"/>
    <w:link w:val="Nagwek1"/>
    <w:uiPriority w:val="9"/>
    <w:rsid w:val="006E2F65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51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firstLine="0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51CFD"/>
    <w:rPr>
      <w:rFonts w:ascii="Courier New" w:hAnsi="Courier New" w:cs="Courier New"/>
    </w:rPr>
  </w:style>
  <w:style w:type="character" w:customStyle="1" w:styleId="TytuZnak">
    <w:name w:val="Tytuł Znak"/>
    <w:basedOn w:val="Domylnaczcionkaakapitu"/>
    <w:link w:val="Tytu"/>
    <w:rsid w:val="002F3E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B96F-0916-48E7-9537-0217F214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1125</Words>
  <Characters>7346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załączników do wniosku (Sieci dużych mocy)</vt:lpstr>
    </vt:vector>
  </TitlesOfParts>
  <Company>NFOSiGW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załączników do wniosku (Sieci dużych mocy)</dc:title>
  <dc:subject/>
  <dc:creator>Julia Rochala-Wojciechowska</dc:creator>
  <cp:keywords/>
  <dc:description/>
  <cp:lastModifiedBy>Rembiewski Filip</cp:lastModifiedBy>
  <cp:revision>28</cp:revision>
  <cp:lastPrinted>2025-01-30T14:44:00Z</cp:lastPrinted>
  <dcterms:created xsi:type="dcterms:W3CDTF">2025-02-03T11:14:00Z</dcterms:created>
  <dcterms:modified xsi:type="dcterms:W3CDTF">2025-03-27T09:28:00Z</dcterms:modified>
</cp:coreProperties>
</file>