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A1636" w14:textId="0F3077D6" w:rsidR="002126DC" w:rsidRDefault="00BD3442" w:rsidP="00420D14">
      <w:pPr>
        <w:jc w:val="center"/>
        <w:rPr>
          <w:rFonts w:ascii="Times New Roman" w:hAnsi="Times New Roman" w:cs="Times New Roman"/>
          <w:b/>
          <w:sz w:val="48"/>
          <w:szCs w:val="88"/>
        </w:rPr>
      </w:pPr>
      <w:r>
        <w:rPr>
          <w:rFonts w:ascii="Times New Roman" w:hAnsi="Times New Roman" w:cs="Times New Roman"/>
          <w:b/>
          <w:sz w:val="48"/>
          <w:szCs w:val="88"/>
        </w:rPr>
        <w:t xml:space="preserve"> </w:t>
      </w:r>
      <w:r w:rsidR="007F5D8B" w:rsidRPr="007F5D8B">
        <w:rPr>
          <w:rFonts w:ascii="Times New Roman" w:hAnsi="Times New Roman" w:cs="Times New Roman"/>
          <w:b/>
          <w:noProof/>
          <w:sz w:val="48"/>
          <w:szCs w:val="88"/>
          <w:lang w:eastAsia="pl-PL"/>
        </w:rPr>
        <w:drawing>
          <wp:inline distT="0" distB="0" distL="0" distR="0" wp14:anchorId="081BBAEA" wp14:editId="31E5F161">
            <wp:extent cx="2992581" cy="1153391"/>
            <wp:effectExtent l="0" t="0" r="0" b="8890"/>
            <wp:docPr id="2" name="Obraz 2" descr="C:\Users\aleksandra_wojcik\Desktop\logo_mrpips_wekto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ksandra_wojcik\Desktop\logo_mrpips_wektor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2676" cy="1176553"/>
                    </a:xfrm>
                    <a:prstGeom prst="rect">
                      <a:avLst/>
                    </a:prstGeom>
                    <a:noFill/>
                    <a:ln>
                      <a:noFill/>
                    </a:ln>
                  </pic:spPr>
                </pic:pic>
              </a:graphicData>
            </a:graphic>
          </wp:inline>
        </w:drawing>
      </w:r>
    </w:p>
    <w:p w14:paraId="3DCD79DE" w14:textId="77777777" w:rsidR="007F4DB8" w:rsidRDefault="007F4DB8" w:rsidP="00117E08">
      <w:pPr>
        <w:jc w:val="center"/>
        <w:rPr>
          <w:rFonts w:ascii="Times New Roman" w:hAnsi="Times New Roman" w:cs="Times New Roman"/>
          <w:b/>
          <w:color w:val="4472C4" w:themeColor="accent5"/>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pPr>
    </w:p>
    <w:p w14:paraId="32CE7683" w14:textId="77777777" w:rsidR="007167E8" w:rsidRDefault="007167E8" w:rsidP="007167E8">
      <w:pPr>
        <w:jc w:val="center"/>
        <w:rPr>
          <w:rFonts w:ascii="Times New Roman" w:hAnsi="Times New Roman" w:cs="Times New Roman"/>
          <w:b/>
          <w:color w:val="4472C4" w:themeColor="accent5"/>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pPr>
    </w:p>
    <w:p w14:paraId="58D371DD" w14:textId="71F9BD09" w:rsidR="007167E8" w:rsidRPr="007167E8" w:rsidRDefault="00EF42E4" w:rsidP="007167E8">
      <w:pPr>
        <w:jc w:val="center"/>
        <w:rPr>
          <w:rFonts w:ascii="Times New Roman" w:hAnsi="Times New Roman" w:cs="Times New Roman"/>
          <w:b/>
          <w:color w:val="0070C0"/>
          <w:sz w:val="44"/>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pPr>
      <w:r w:rsidRPr="007167E8">
        <w:rPr>
          <w:rFonts w:ascii="Times New Roman" w:hAnsi="Times New Roman" w:cs="Times New Roman"/>
          <w:b/>
          <w:color w:val="0070C0"/>
          <w:sz w:val="44"/>
          <w:szCs w:val="48"/>
        </w:rPr>
        <w:t>Program Wieloletni</w:t>
      </w:r>
      <w:r w:rsidR="001655B5">
        <w:rPr>
          <w:rFonts w:ascii="Times New Roman" w:hAnsi="Times New Roman" w:cs="Times New Roman"/>
          <w:b/>
          <w:color w:val="0070C0"/>
          <w:sz w:val="44"/>
          <w:szCs w:val="48"/>
        </w:rPr>
        <w:t xml:space="preserve"> na rzecz Osób Starszych</w:t>
      </w:r>
      <w:r w:rsidR="00EC072B" w:rsidRPr="007167E8">
        <w:rPr>
          <w:rFonts w:ascii="Times New Roman" w:hAnsi="Times New Roman" w:cs="Times New Roman"/>
          <w:b/>
          <w:color w:val="0070C0"/>
          <w:sz w:val="44"/>
          <w:szCs w:val="48"/>
        </w:rPr>
        <w:t xml:space="preserve"> </w:t>
      </w:r>
      <w:r w:rsidR="001655B5">
        <w:rPr>
          <w:rFonts w:ascii="Times New Roman" w:hAnsi="Times New Roman" w:cs="Times New Roman"/>
          <w:b/>
          <w:color w:val="0070C0"/>
          <w:sz w:val="44"/>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t xml:space="preserve">AKTYWNI </w:t>
      </w:r>
      <w:r w:rsidR="007167E8" w:rsidRPr="007167E8">
        <w:rPr>
          <w:rFonts w:ascii="Times New Roman" w:hAnsi="Times New Roman" w:cs="Times New Roman"/>
          <w:b/>
          <w:color w:val="0070C0"/>
          <w:sz w:val="44"/>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t>+</w:t>
      </w:r>
    </w:p>
    <w:p w14:paraId="0BF1AB86" w14:textId="0ABB13E9" w:rsidR="004D389A" w:rsidRPr="007167E8" w:rsidRDefault="00EC072B" w:rsidP="007167E8">
      <w:pPr>
        <w:shd w:val="clear" w:color="auto" w:fill="FFFFFF" w:themeFill="background1"/>
        <w:spacing w:after="0" w:line="276" w:lineRule="auto"/>
        <w:jc w:val="center"/>
        <w:rPr>
          <w:rFonts w:ascii="Times New Roman" w:hAnsi="Times New Roman" w:cs="Times New Roman"/>
          <w:b/>
          <w:color w:val="0070C0"/>
          <w:sz w:val="44"/>
          <w:szCs w:val="48"/>
        </w:rPr>
      </w:pPr>
      <w:r w:rsidRPr="007167E8">
        <w:rPr>
          <w:rFonts w:ascii="Times New Roman" w:hAnsi="Times New Roman" w:cs="Times New Roman"/>
          <w:b/>
          <w:color w:val="0070C0"/>
          <w:sz w:val="44"/>
          <w:szCs w:val="48"/>
        </w:rPr>
        <w:t>n</w:t>
      </w:r>
      <w:r w:rsidR="001655B5">
        <w:rPr>
          <w:rFonts w:ascii="Times New Roman" w:hAnsi="Times New Roman" w:cs="Times New Roman"/>
          <w:b/>
          <w:color w:val="0070C0"/>
          <w:sz w:val="44"/>
          <w:szCs w:val="48"/>
        </w:rPr>
        <w:t>a lata 2021-20</w:t>
      </w:r>
      <w:r w:rsidR="00AB31D5">
        <w:rPr>
          <w:rFonts w:ascii="Times New Roman" w:hAnsi="Times New Roman" w:cs="Times New Roman"/>
          <w:b/>
          <w:color w:val="0070C0"/>
          <w:sz w:val="44"/>
          <w:szCs w:val="48"/>
        </w:rPr>
        <w:t>25</w:t>
      </w:r>
    </w:p>
    <w:p w14:paraId="514DF58A" w14:textId="77777777" w:rsidR="006048A3" w:rsidRPr="00D97A9B" w:rsidRDefault="006048A3" w:rsidP="006048A3">
      <w:pPr>
        <w:jc w:val="center"/>
        <w:rPr>
          <w:rFonts w:ascii="Times New Roman" w:hAnsi="Times New Roman" w:cs="Times New Roman"/>
          <w:b/>
          <w:sz w:val="40"/>
          <w:szCs w:val="88"/>
        </w:rPr>
      </w:pPr>
    </w:p>
    <w:p w14:paraId="36D1A260" w14:textId="77777777" w:rsidR="00093B86" w:rsidRDefault="00093B86" w:rsidP="002458DF">
      <w:pPr>
        <w:rPr>
          <w:rFonts w:ascii="Times New Roman" w:hAnsi="Times New Roman" w:cs="Times New Roman"/>
          <w:b/>
          <w:sz w:val="48"/>
          <w:szCs w:val="88"/>
        </w:rPr>
      </w:pPr>
    </w:p>
    <w:p w14:paraId="4878B9D9" w14:textId="06C784E0" w:rsidR="004E47AA" w:rsidRDefault="004E47AA" w:rsidP="002458DF">
      <w:pPr>
        <w:rPr>
          <w:rFonts w:ascii="Times New Roman" w:hAnsi="Times New Roman" w:cs="Times New Roman"/>
          <w:b/>
          <w:sz w:val="48"/>
          <w:szCs w:val="88"/>
        </w:rPr>
      </w:pPr>
    </w:p>
    <w:p w14:paraId="79C604C5" w14:textId="595903E8" w:rsidR="004E47AA" w:rsidRDefault="004E47AA" w:rsidP="002458DF">
      <w:pPr>
        <w:rPr>
          <w:rFonts w:ascii="Times New Roman" w:hAnsi="Times New Roman" w:cs="Times New Roman"/>
          <w:b/>
          <w:sz w:val="48"/>
          <w:szCs w:val="88"/>
        </w:rPr>
      </w:pPr>
    </w:p>
    <w:p w14:paraId="46F7D1F8" w14:textId="0115446D" w:rsidR="00547B3E" w:rsidRDefault="00547B3E" w:rsidP="002458DF">
      <w:pPr>
        <w:rPr>
          <w:rFonts w:ascii="Times New Roman" w:hAnsi="Times New Roman" w:cs="Times New Roman"/>
          <w:b/>
          <w:sz w:val="48"/>
          <w:szCs w:val="88"/>
        </w:rPr>
      </w:pPr>
    </w:p>
    <w:p w14:paraId="27EEB8F4" w14:textId="77777777" w:rsidR="00547B3E" w:rsidRDefault="00547B3E" w:rsidP="002458DF">
      <w:pPr>
        <w:rPr>
          <w:rFonts w:ascii="Times New Roman" w:hAnsi="Times New Roman" w:cs="Times New Roman"/>
          <w:b/>
          <w:sz w:val="48"/>
          <w:szCs w:val="88"/>
        </w:rPr>
      </w:pPr>
    </w:p>
    <w:p w14:paraId="7BDBD5D4" w14:textId="77777777" w:rsidR="00E4764E" w:rsidRDefault="00E4764E" w:rsidP="00CE1721">
      <w:pPr>
        <w:jc w:val="center"/>
        <w:rPr>
          <w:rFonts w:ascii="Times New Roman" w:hAnsi="Times New Roman" w:cs="Times New Roman"/>
          <w:sz w:val="24"/>
          <w:szCs w:val="88"/>
        </w:rPr>
      </w:pPr>
    </w:p>
    <w:p w14:paraId="13642745" w14:textId="77777777" w:rsidR="00E4764E" w:rsidRDefault="00E4764E" w:rsidP="00CE1721">
      <w:pPr>
        <w:jc w:val="center"/>
        <w:rPr>
          <w:rFonts w:ascii="Times New Roman" w:hAnsi="Times New Roman" w:cs="Times New Roman"/>
          <w:sz w:val="24"/>
          <w:szCs w:val="88"/>
        </w:rPr>
      </w:pPr>
    </w:p>
    <w:p w14:paraId="23A5ED6F" w14:textId="77777777" w:rsidR="00E4764E" w:rsidRDefault="00E4764E" w:rsidP="00CE1721">
      <w:pPr>
        <w:jc w:val="center"/>
        <w:rPr>
          <w:rFonts w:ascii="Times New Roman" w:hAnsi="Times New Roman" w:cs="Times New Roman"/>
          <w:sz w:val="24"/>
          <w:szCs w:val="88"/>
        </w:rPr>
      </w:pPr>
    </w:p>
    <w:p w14:paraId="233537AB" w14:textId="77777777" w:rsidR="00E4764E" w:rsidRDefault="00E4764E" w:rsidP="00CE1721">
      <w:pPr>
        <w:jc w:val="center"/>
        <w:rPr>
          <w:rFonts w:ascii="Times New Roman" w:hAnsi="Times New Roman" w:cs="Times New Roman"/>
          <w:sz w:val="24"/>
          <w:szCs w:val="88"/>
        </w:rPr>
      </w:pPr>
    </w:p>
    <w:p w14:paraId="1CEF7BA0" w14:textId="77777777" w:rsidR="00E4764E" w:rsidRDefault="00E4764E" w:rsidP="00CE1721">
      <w:pPr>
        <w:jc w:val="center"/>
        <w:rPr>
          <w:rFonts w:ascii="Times New Roman" w:hAnsi="Times New Roman" w:cs="Times New Roman"/>
          <w:sz w:val="24"/>
          <w:szCs w:val="88"/>
        </w:rPr>
      </w:pPr>
    </w:p>
    <w:p w14:paraId="12D21A19" w14:textId="24F249A9" w:rsidR="00CE1721" w:rsidRDefault="00CE1721" w:rsidP="00CE1721">
      <w:pPr>
        <w:jc w:val="center"/>
        <w:rPr>
          <w:rFonts w:ascii="Times New Roman" w:hAnsi="Times New Roman" w:cs="Times New Roman"/>
          <w:sz w:val="24"/>
          <w:szCs w:val="88"/>
        </w:rPr>
      </w:pPr>
      <w:r>
        <w:rPr>
          <w:rFonts w:ascii="Times New Roman" w:hAnsi="Times New Roman" w:cs="Times New Roman"/>
          <w:sz w:val="24"/>
          <w:szCs w:val="88"/>
        </w:rPr>
        <w:t xml:space="preserve">Warszawa, </w:t>
      </w:r>
      <w:r w:rsidR="00A568EE">
        <w:rPr>
          <w:rFonts w:ascii="Times New Roman" w:hAnsi="Times New Roman" w:cs="Times New Roman"/>
          <w:sz w:val="24"/>
          <w:szCs w:val="88"/>
        </w:rPr>
        <w:t>wrzesień</w:t>
      </w:r>
      <w:r>
        <w:rPr>
          <w:rFonts w:ascii="Times New Roman" w:hAnsi="Times New Roman" w:cs="Times New Roman"/>
          <w:sz w:val="24"/>
          <w:szCs w:val="88"/>
        </w:rPr>
        <w:t xml:space="preserve"> 2020 r.</w:t>
      </w:r>
    </w:p>
    <w:p w14:paraId="305FF203" w14:textId="6BD43667" w:rsidR="00CE273F" w:rsidRDefault="00CE273F" w:rsidP="00CE1721">
      <w:pPr>
        <w:jc w:val="center"/>
        <w:rPr>
          <w:rFonts w:ascii="Times New Roman" w:hAnsi="Times New Roman" w:cs="Times New Roman"/>
          <w:sz w:val="24"/>
          <w:szCs w:val="88"/>
        </w:rPr>
      </w:pPr>
    </w:p>
    <w:p w14:paraId="3236E490" w14:textId="0EE8A547" w:rsidR="006453F5" w:rsidRDefault="006453F5" w:rsidP="00CE1721">
      <w:pPr>
        <w:jc w:val="center"/>
        <w:rPr>
          <w:rFonts w:ascii="Times New Roman" w:hAnsi="Times New Roman" w:cs="Times New Roman"/>
          <w:sz w:val="24"/>
          <w:szCs w:val="88"/>
        </w:rPr>
      </w:pPr>
    </w:p>
    <w:p w14:paraId="0E195FBA" w14:textId="77777777" w:rsidR="006453F5" w:rsidRDefault="006453F5">
      <w:pPr>
        <w:rPr>
          <w:rFonts w:ascii="Times New Roman" w:hAnsi="Times New Roman" w:cs="Times New Roman"/>
          <w:sz w:val="24"/>
          <w:szCs w:val="88"/>
        </w:rPr>
      </w:pPr>
      <w:r>
        <w:rPr>
          <w:rFonts w:ascii="Times New Roman" w:hAnsi="Times New Roman" w:cs="Times New Roman"/>
          <w:sz w:val="24"/>
          <w:szCs w:val="88"/>
        </w:rPr>
        <w:lastRenderedPageBreak/>
        <w:br w:type="page"/>
      </w:r>
    </w:p>
    <w:p w14:paraId="60AAAE2C" w14:textId="77777777" w:rsidR="00CE273F" w:rsidRDefault="00CE273F" w:rsidP="00CE1721">
      <w:pPr>
        <w:jc w:val="center"/>
        <w:rPr>
          <w:rFonts w:ascii="Times New Roman" w:hAnsi="Times New Roman" w:cs="Times New Roman"/>
          <w:sz w:val="24"/>
          <w:szCs w:val="88"/>
        </w:rPr>
        <w:sectPr w:rsidR="00CE273F" w:rsidSect="00FE1AC9">
          <w:footerReference w:type="default" r:id="rId9"/>
          <w:pgSz w:w="11906" w:h="16840"/>
          <w:pgMar w:top="1417" w:right="1417" w:bottom="1417" w:left="1417" w:header="567" w:footer="567" w:gutter="0"/>
          <w:cols w:space="708"/>
          <w:titlePg/>
          <w:docGrid w:linePitch="360"/>
        </w:sectPr>
      </w:pPr>
    </w:p>
    <w:sdt>
      <w:sdtPr>
        <w:rPr>
          <w:rFonts w:asciiTheme="minorHAnsi" w:eastAsiaTheme="minorHAnsi" w:hAnsiTheme="minorHAnsi" w:cstheme="minorBidi"/>
          <w:color w:val="auto"/>
          <w:sz w:val="22"/>
          <w:szCs w:val="22"/>
        </w:rPr>
        <w:id w:val="722951379"/>
        <w:docPartObj>
          <w:docPartGallery w:val="Table of Contents"/>
          <w:docPartUnique/>
        </w:docPartObj>
      </w:sdtPr>
      <w:sdtEndPr>
        <w:rPr>
          <w:b/>
          <w:bCs/>
        </w:rPr>
      </w:sdtEndPr>
      <w:sdtContent>
        <w:p w14:paraId="533BA8D4" w14:textId="57DF75F9" w:rsidR="00DA4321" w:rsidRPr="00D46206" w:rsidRDefault="00DA4321" w:rsidP="00941BD5">
          <w:pPr>
            <w:pStyle w:val="Nagwekspisutreci"/>
            <w:tabs>
              <w:tab w:val="left" w:pos="3045"/>
            </w:tabs>
            <w:rPr>
              <w:rStyle w:val="Nagwek1Znak"/>
              <w:rFonts w:ascii="Times New Roman" w:hAnsi="Times New Roman" w:cs="Times New Roman"/>
            </w:rPr>
          </w:pPr>
          <w:r w:rsidRPr="00D46206">
            <w:rPr>
              <w:rStyle w:val="Nagwek1Znak"/>
              <w:rFonts w:ascii="Times New Roman" w:hAnsi="Times New Roman" w:cs="Times New Roman"/>
            </w:rPr>
            <w:t>Spis treści</w:t>
          </w:r>
          <w:r w:rsidR="00941BD5">
            <w:rPr>
              <w:rStyle w:val="Nagwek1Znak"/>
              <w:rFonts w:ascii="Times New Roman" w:hAnsi="Times New Roman" w:cs="Times New Roman"/>
            </w:rPr>
            <w:tab/>
          </w:r>
          <w:bookmarkStart w:id="0" w:name="_GoBack"/>
          <w:bookmarkEnd w:id="0"/>
        </w:p>
        <w:p w14:paraId="624FFE1E" w14:textId="77777777" w:rsidR="006904FE" w:rsidRDefault="006904FE">
          <w:pPr>
            <w:pStyle w:val="Spistreci1"/>
            <w:tabs>
              <w:tab w:val="right" w:leader="dot" w:pos="9062"/>
            </w:tabs>
            <w:rPr>
              <w:rFonts w:ascii="Times New Roman" w:hAnsi="Times New Roman" w:cs="Times New Roman"/>
            </w:rPr>
          </w:pPr>
        </w:p>
        <w:p w14:paraId="4A17FEBC" w14:textId="42F19A49" w:rsidR="006C1929" w:rsidRPr="00441DB0" w:rsidRDefault="008D6B2E">
          <w:pPr>
            <w:pStyle w:val="Spistreci1"/>
            <w:tabs>
              <w:tab w:val="right" w:leader="dot" w:pos="9062"/>
            </w:tabs>
            <w:rPr>
              <w:rFonts w:ascii="Times New Roman" w:eastAsiaTheme="minorEastAsia" w:hAnsi="Times New Roman" w:cs="Times New Roman"/>
              <w:noProof/>
              <w:sz w:val="24"/>
              <w:szCs w:val="24"/>
              <w:lang w:eastAsia="pl-PL"/>
            </w:rPr>
          </w:pPr>
          <w:r w:rsidRPr="00D46206">
            <w:rPr>
              <w:rFonts w:ascii="Times New Roman" w:hAnsi="Times New Roman" w:cs="Times New Roman"/>
            </w:rPr>
            <w:fldChar w:fldCharType="begin"/>
          </w:r>
          <w:r w:rsidRPr="00D46206">
            <w:rPr>
              <w:rFonts w:ascii="Times New Roman" w:hAnsi="Times New Roman" w:cs="Times New Roman"/>
            </w:rPr>
            <w:instrText xml:space="preserve"> TOC \o "1-3" \h \z \u </w:instrText>
          </w:r>
          <w:r w:rsidRPr="00D46206">
            <w:rPr>
              <w:rFonts w:ascii="Times New Roman" w:hAnsi="Times New Roman" w:cs="Times New Roman"/>
            </w:rPr>
            <w:fldChar w:fldCharType="separate"/>
          </w:r>
          <w:hyperlink w:anchor="_Toc50382109" w:history="1">
            <w:r w:rsidR="006C1929" w:rsidRPr="00441DB0">
              <w:rPr>
                <w:rStyle w:val="Hipercze"/>
                <w:rFonts w:ascii="Times New Roman" w:hAnsi="Times New Roman" w:cs="Times New Roman"/>
                <w:noProof/>
                <w:sz w:val="24"/>
                <w:szCs w:val="24"/>
              </w:rPr>
              <w:t>WPROWADZENIE</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_Toc50382109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5</w:t>
            </w:r>
            <w:r w:rsidR="006C1929" w:rsidRPr="00441DB0">
              <w:rPr>
                <w:rFonts w:ascii="Times New Roman" w:hAnsi="Times New Roman" w:cs="Times New Roman"/>
                <w:noProof/>
                <w:webHidden/>
                <w:sz w:val="24"/>
                <w:szCs w:val="24"/>
              </w:rPr>
              <w:fldChar w:fldCharType="end"/>
            </w:r>
          </w:hyperlink>
        </w:p>
        <w:p w14:paraId="15946038" w14:textId="53BCC125"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10" w:history="1">
            <w:r w:rsidR="006C1929" w:rsidRPr="00441DB0">
              <w:rPr>
                <w:rStyle w:val="Hipercze"/>
                <w:rFonts w:ascii="Times New Roman" w:hAnsi="Times New Roman" w:cs="Times New Roman"/>
                <w:noProof/>
                <w:sz w:val="24"/>
                <w:szCs w:val="24"/>
              </w:rPr>
              <w:t>DIAGNOZA</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_Toc50382110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6</w:t>
            </w:r>
            <w:r w:rsidR="006C1929" w:rsidRPr="00441DB0">
              <w:rPr>
                <w:rFonts w:ascii="Times New Roman" w:hAnsi="Times New Roman" w:cs="Times New Roman"/>
                <w:noProof/>
                <w:webHidden/>
                <w:sz w:val="24"/>
                <w:szCs w:val="24"/>
              </w:rPr>
              <w:fldChar w:fldCharType="end"/>
            </w:r>
          </w:hyperlink>
        </w:p>
        <w:p w14:paraId="783C09B9" w14:textId="74900E84"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1" w:history="1">
            <w:r w:rsidR="006C1929" w:rsidRPr="00441DB0">
              <w:rPr>
                <w:rStyle w:val="Hipercze"/>
                <w:rFonts w:ascii="Times New Roman" w:hAnsi="Times New Roman" w:cs="Times New Roman"/>
                <w:noProof/>
                <w:sz w:val="24"/>
                <w:szCs w:val="24"/>
              </w:rPr>
              <w:t>Sytuacja demograficzna w Polsce</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_Toc50382111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6</w:t>
            </w:r>
            <w:r w:rsidR="006C1929" w:rsidRPr="00441DB0">
              <w:rPr>
                <w:rFonts w:ascii="Times New Roman" w:hAnsi="Times New Roman" w:cs="Times New Roman"/>
                <w:noProof/>
                <w:webHidden/>
                <w:sz w:val="24"/>
                <w:szCs w:val="24"/>
              </w:rPr>
              <w:fldChar w:fldCharType="end"/>
            </w:r>
          </w:hyperlink>
        </w:p>
        <w:p w14:paraId="324E060E" w14:textId="2F20C8A4"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2" w:history="1">
            <w:r w:rsidR="006C1929" w:rsidRPr="00441DB0">
              <w:rPr>
                <w:rStyle w:val="Hipercze"/>
                <w:rFonts w:ascii="Times New Roman" w:eastAsia="MS Mincho" w:hAnsi="Times New Roman" w:cs="Times New Roman"/>
                <w:noProof/>
                <w:sz w:val="24"/>
                <w:szCs w:val="24"/>
                <w:lang w:eastAsia="ja-JP"/>
              </w:rPr>
              <w:t>Wskaźnik aktywnego starzenia się (AAI)</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_Toc50382112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7</w:t>
            </w:r>
            <w:r w:rsidR="006C1929" w:rsidRPr="00441DB0">
              <w:rPr>
                <w:rFonts w:ascii="Times New Roman" w:hAnsi="Times New Roman" w:cs="Times New Roman"/>
                <w:noProof/>
                <w:webHidden/>
                <w:sz w:val="24"/>
                <w:szCs w:val="24"/>
              </w:rPr>
              <w:fldChar w:fldCharType="end"/>
            </w:r>
          </w:hyperlink>
        </w:p>
        <w:p w14:paraId="764B06B2" w14:textId="6E58D856"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3" w:history="1">
            <w:r w:rsidR="006C1929" w:rsidRPr="00441DB0">
              <w:rPr>
                <w:rStyle w:val="Hipercze"/>
                <w:rFonts w:ascii="Times New Roman" w:eastAsia="MS Mincho" w:hAnsi="Times New Roman" w:cs="Times New Roman"/>
                <w:noProof/>
                <w:sz w:val="24"/>
                <w:szCs w:val="24"/>
                <w:lang w:eastAsia="ja-JP"/>
              </w:rPr>
              <w:t>Wsparcie dla osób starszych w europejskich dokumentach i strategiach</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_Toc50382113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8</w:t>
            </w:r>
            <w:r w:rsidR="006C1929" w:rsidRPr="00441DB0">
              <w:rPr>
                <w:rFonts w:ascii="Times New Roman" w:hAnsi="Times New Roman" w:cs="Times New Roman"/>
                <w:noProof/>
                <w:webHidden/>
                <w:sz w:val="24"/>
                <w:szCs w:val="24"/>
              </w:rPr>
              <w:fldChar w:fldCharType="end"/>
            </w:r>
          </w:hyperlink>
        </w:p>
        <w:p w14:paraId="374CE309" w14:textId="5AB6396E"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4" w:history="1">
            <w:r w:rsidR="006C1929" w:rsidRPr="00441DB0">
              <w:rPr>
                <w:rStyle w:val="Hipercze"/>
                <w:rFonts w:ascii="Times New Roman" w:eastAsia="MS Mincho" w:hAnsi="Times New Roman" w:cs="Times New Roman"/>
                <w:noProof/>
                <w:sz w:val="24"/>
                <w:szCs w:val="24"/>
                <w:lang w:eastAsia="ja-JP"/>
              </w:rPr>
              <w:t>Aktywność zawodowa osób starszych</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_Toc50382114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10</w:t>
            </w:r>
            <w:r w:rsidR="006C1929" w:rsidRPr="00441DB0">
              <w:rPr>
                <w:rFonts w:ascii="Times New Roman" w:hAnsi="Times New Roman" w:cs="Times New Roman"/>
                <w:noProof/>
                <w:webHidden/>
                <w:sz w:val="24"/>
                <w:szCs w:val="24"/>
              </w:rPr>
              <w:fldChar w:fldCharType="end"/>
            </w:r>
          </w:hyperlink>
        </w:p>
        <w:p w14:paraId="1BAE9A3A" w14:textId="27650ABD"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5" w:history="1">
            <w:r w:rsidR="006C1929" w:rsidRPr="00441DB0">
              <w:rPr>
                <w:rStyle w:val="Hipercze"/>
                <w:rFonts w:ascii="Times New Roman" w:eastAsia="MS Mincho" w:hAnsi="Times New Roman" w:cs="Times New Roman"/>
                <w:noProof/>
                <w:sz w:val="24"/>
                <w:szCs w:val="24"/>
                <w:lang w:eastAsia="ja-JP"/>
              </w:rPr>
              <w:t>Formy aktywności osób starszych</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_Toc50382115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11</w:t>
            </w:r>
            <w:r w:rsidR="006C1929" w:rsidRPr="00441DB0">
              <w:rPr>
                <w:rFonts w:ascii="Times New Roman" w:hAnsi="Times New Roman" w:cs="Times New Roman"/>
                <w:noProof/>
                <w:webHidden/>
                <w:sz w:val="24"/>
                <w:szCs w:val="24"/>
              </w:rPr>
              <w:fldChar w:fldCharType="end"/>
            </w:r>
          </w:hyperlink>
        </w:p>
        <w:p w14:paraId="145F6144" w14:textId="226663D8"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6" w:history="1">
            <w:r w:rsidR="006C1929" w:rsidRPr="00441DB0">
              <w:rPr>
                <w:rStyle w:val="Hipercze"/>
                <w:rFonts w:ascii="Times New Roman" w:eastAsia="MS Mincho" w:hAnsi="Times New Roman" w:cs="Times New Roman"/>
                <w:noProof/>
                <w:sz w:val="24"/>
                <w:szCs w:val="24"/>
                <w:lang w:eastAsia="ja-JP"/>
              </w:rPr>
              <w:t>Umiejętności cyfrowe osób starszych</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_Toc50382116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16</w:t>
            </w:r>
            <w:r w:rsidR="006C1929" w:rsidRPr="00441DB0">
              <w:rPr>
                <w:rFonts w:ascii="Times New Roman" w:hAnsi="Times New Roman" w:cs="Times New Roman"/>
                <w:noProof/>
                <w:webHidden/>
                <w:sz w:val="24"/>
                <w:szCs w:val="24"/>
              </w:rPr>
              <w:fldChar w:fldCharType="end"/>
            </w:r>
          </w:hyperlink>
        </w:p>
        <w:p w14:paraId="2A23180A" w14:textId="6F610E44"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7" w:history="1">
            <w:r w:rsidR="006C1929" w:rsidRPr="00441DB0">
              <w:rPr>
                <w:rStyle w:val="Hipercze"/>
                <w:rFonts w:ascii="Times New Roman" w:eastAsia="MS Mincho" w:hAnsi="Times New Roman" w:cs="Times New Roman"/>
                <w:noProof/>
                <w:sz w:val="24"/>
                <w:szCs w:val="24"/>
                <w:lang w:eastAsia="ja-JP"/>
              </w:rPr>
              <w:t>Sytuacja osób starszych wymagających wsparcia</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_Toc50382117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17</w:t>
            </w:r>
            <w:r w:rsidR="006C1929" w:rsidRPr="00441DB0">
              <w:rPr>
                <w:rFonts w:ascii="Times New Roman" w:hAnsi="Times New Roman" w:cs="Times New Roman"/>
                <w:noProof/>
                <w:webHidden/>
                <w:sz w:val="24"/>
                <w:szCs w:val="24"/>
              </w:rPr>
              <w:fldChar w:fldCharType="end"/>
            </w:r>
          </w:hyperlink>
        </w:p>
        <w:p w14:paraId="1F5E032A" w14:textId="6F0822EB" w:rsidR="006C1929" w:rsidRPr="00441DB0" w:rsidRDefault="00A73DFD">
          <w:pPr>
            <w:pStyle w:val="Spistreci2"/>
            <w:tabs>
              <w:tab w:val="right" w:leader="dot" w:pos="9062"/>
            </w:tabs>
            <w:rPr>
              <w:rFonts w:ascii="Times New Roman" w:eastAsiaTheme="minorEastAsia" w:hAnsi="Times New Roman" w:cs="Times New Roman"/>
              <w:noProof/>
              <w:sz w:val="24"/>
              <w:szCs w:val="24"/>
              <w:lang w:eastAsia="pl-PL"/>
            </w:rPr>
          </w:pPr>
          <w:hyperlink w:anchor="_Toc50382118" w:history="1">
            <w:r w:rsidR="006C1929" w:rsidRPr="00441DB0">
              <w:rPr>
                <w:rStyle w:val="Hipercze"/>
                <w:rFonts w:ascii="Times New Roman" w:eastAsia="MS Mincho" w:hAnsi="Times New Roman" w:cs="Times New Roman"/>
                <w:noProof/>
                <w:sz w:val="24"/>
                <w:szCs w:val="24"/>
                <w:lang w:eastAsia="ja-JP"/>
              </w:rPr>
              <w:t>Wizerunek osób starszych w społeczeństwie</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_Toc50382118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18</w:t>
            </w:r>
            <w:r w:rsidR="006C1929" w:rsidRPr="00441DB0">
              <w:rPr>
                <w:rFonts w:ascii="Times New Roman" w:hAnsi="Times New Roman" w:cs="Times New Roman"/>
                <w:noProof/>
                <w:webHidden/>
                <w:sz w:val="24"/>
                <w:szCs w:val="24"/>
              </w:rPr>
              <w:fldChar w:fldCharType="end"/>
            </w:r>
          </w:hyperlink>
        </w:p>
        <w:p w14:paraId="74AC1954" w14:textId="46A085FA"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19" w:history="1">
            <w:r w:rsidR="006C1929" w:rsidRPr="00441DB0">
              <w:rPr>
                <w:rStyle w:val="Hipercze"/>
                <w:rFonts w:ascii="Times New Roman" w:hAnsi="Times New Roman" w:cs="Times New Roman"/>
                <w:noProof/>
                <w:sz w:val="24"/>
                <w:szCs w:val="24"/>
              </w:rPr>
              <w:t>PODSTAWA PRAWNA PROGRAMU AKTYWNI +</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_Toc50382119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19</w:t>
            </w:r>
            <w:r w:rsidR="006C1929" w:rsidRPr="00441DB0">
              <w:rPr>
                <w:rFonts w:ascii="Times New Roman" w:hAnsi="Times New Roman" w:cs="Times New Roman"/>
                <w:noProof/>
                <w:webHidden/>
                <w:sz w:val="24"/>
                <w:szCs w:val="24"/>
              </w:rPr>
              <w:fldChar w:fldCharType="end"/>
            </w:r>
          </w:hyperlink>
        </w:p>
        <w:p w14:paraId="095498C4" w14:textId="56C2BF97"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0" w:history="1">
            <w:r w:rsidR="006C1929" w:rsidRPr="00441DB0">
              <w:rPr>
                <w:rStyle w:val="Hipercze"/>
                <w:rFonts w:ascii="Times New Roman" w:hAnsi="Times New Roman" w:cs="Times New Roman"/>
                <w:noProof/>
                <w:sz w:val="24"/>
                <w:szCs w:val="24"/>
              </w:rPr>
              <w:t>CEL PROGRAMU</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_Toc50382120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19</w:t>
            </w:r>
            <w:r w:rsidR="006C1929" w:rsidRPr="00441DB0">
              <w:rPr>
                <w:rFonts w:ascii="Times New Roman" w:hAnsi="Times New Roman" w:cs="Times New Roman"/>
                <w:noProof/>
                <w:webHidden/>
                <w:sz w:val="24"/>
                <w:szCs w:val="24"/>
              </w:rPr>
              <w:fldChar w:fldCharType="end"/>
            </w:r>
          </w:hyperlink>
        </w:p>
        <w:p w14:paraId="0D754463" w14:textId="08D6FAC2"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1" w:history="1">
            <w:r w:rsidR="006C1929" w:rsidRPr="00441DB0">
              <w:rPr>
                <w:rStyle w:val="Hipercze"/>
                <w:rFonts w:ascii="Times New Roman" w:hAnsi="Times New Roman" w:cs="Times New Roman"/>
                <w:noProof/>
                <w:sz w:val="24"/>
                <w:szCs w:val="24"/>
              </w:rPr>
              <w:t>BENEFICJENCI PROGRAMU</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_Toc50382121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20</w:t>
            </w:r>
            <w:r w:rsidR="006C1929" w:rsidRPr="00441DB0">
              <w:rPr>
                <w:rFonts w:ascii="Times New Roman" w:hAnsi="Times New Roman" w:cs="Times New Roman"/>
                <w:noProof/>
                <w:webHidden/>
                <w:sz w:val="24"/>
                <w:szCs w:val="24"/>
              </w:rPr>
              <w:fldChar w:fldCharType="end"/>
            </w:r>
          </w:hyperlink>
        </w:p>
        <w:p w14:paraId="66CD51BE" w14:textId="48ED49F3"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2" w:history="1">
            <w:r w:rsidR="006C1929" w:rsidRPr="00441DB0">
              <w:rPr>
                <w:rStyle w:val="Hipercze"/>
                <w:rFonts w:ascii="Times New Roman" w:hAnsi="Times New Roman" w:cs="Times New Roman"/>
                <w:noProof/>
                <w:sz w:val="24"/>
                <w:szCs w:val="24"/>
              </w:rPr>
              <w:t>FINANSOWANIE PROGRAMU</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_Toc50382122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20</w:t>
            </w:r>
            <w:r w:rsidR="006C1929" w:rsidRPr="00441DB0">
              <w:rPr>
                <w:rFonts w:ascii="Times New Roman" w:hAnsi="Times New Roman" w:cs="Times New Roman"/>
                <w:noProof/>
                <w:webHidden/>
                <w:sz w:val="24"/>
                <w:szCs w:val="24"/>
              </w:rPr>
              <w:fldChar w:fldCharType="end"/>
            </w:r>
          </w:hyperlink>
        </w:p>
        <w:p w14:paraId="6DC5E6AC" w14:textId="7404BAE0"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3" w:history="1">
            <w:r w:rsidR="006C1929" w:rsidRPr="00441DB0">
              <w:rPr>
                <w:rStyle w:val="Hipercze"/>
                <w:rFonts w:ascii="Times New Roman" w:hAnsi="Times New Roman" w:cs="Times New Roman"/>
                <w:noProof/>
                <w:sz w:val="24"/>
                <w:szCs w:val="24"/>
              </w:rPr>
              <w:t>WARUNKI UCZESTNICTWA I REALIZACJI PROGRAMU</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_Toc50382123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21</w:t>
            </w:r>
            <w:r w:rsidR="006C1929" w:rsidRPr="00441DB0">
              <w:rPr>
                <w:rFonts w:ascii="Times New Roman" w:hAnsi="Times New Roman" w:cs="Times New Roman"/>
                <w:noProof/>
                <w:webHidden/>
                <w:sz w:val="24"/>
                <w:szCs w:val="24"/>
              </w:rPr>
              <w:fldChar w:fldCharType="end"/>
            </w:r>
          </w:hyperlink>
        </w:p>
        <w:p w14:paraId="5C2F4FF7" w14:textId="30BEE83C"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4" w:history="1">
            <w:r w:rsidR="006C1929" w:rsidRPr="00441DB0">
              <w:rPr>
                <w:rStyle w:val="Hipercze"/>
                <w:rFonts w:ascii="Times New Roman" w:hAnsi="Times New Roman" w:cs="Times New Roman"/>
                <w:noProof/>
                <w:sz w:val="24"/>
                <w:szCs w:val="24"/>
              </w:rPr>
              <w:t>ZASADY FINANSOWANIA PROJEKTÓW</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_Toc50382124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21</w:t>
            </w:r>
            <w:r w:rsidR="006C1929" w:rsidRPr="00441DB0">
              <w:rPr>
                <w:rFonts w:ascii="Times New Roman" w:hAnsi="Times New Roman" w:cs="Times New Roman"/>
                <w:noProof/>
                <w:webHidden/>
                <w:sz w:val="24"/>
                <w:szCs w:val="24"/>
              </w:rPr>
              <w:fldChar w:fldCharType="end"/>
            </w:r>
          </w:hyperlink>
        </w:p>
        <w:p w14:paraId="1E1B9DC2" w14:textId="216D4EBC"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5" w:history="1">
            <w:r w:rsidR="006C1929" w:rsidRPr="00441DB0">
              <w:rPr>
                <w:rStyle w:val="Hipercze"/>
                <w:rFonts w:ascii="Times New Roman" w:hAnsi="Times New Roman" w:cs="Times New Roman"/>
                <w:noProof/>
                <w:sz w:val="24"/>
                <w:szCs w:val="24"/>
              </w:rPr>
              <w:t>NADZÓR NAD REALIZACJĄ PROGRAMU</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_Toc50382125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22</w:t>
            </w:r>
            <w:r w:rsidR="006C1929" w:rsidRPr="00441DB0">
              <w:rPr>
                <w:rFonts w:ascii="Times New Roman" w:hAnsi="Times New Roman" w:cs="Times New Roman"/>
                <w:noProof/>
                <w:webHidden/>
                <w:sz w:val="24"/>
                <w:szCs w:val="24"/>
              </w:rPr>
              <w:fldChar w:fldCharType="end"/>
            </w:r>
          </w:hyperlink>
        </w:p>
        <w:p w14:paraId="247FEBF4" w14:textId="616DADAB"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6" w:history="1">
            <w:r w:rsidR="006C1929" w:rsidRPr="00441DB0">
              <w:rPr>
                <w:rStyle w:val="Hipercze"/>
                <w:rFonts w:ascii="Times New Roman" w:hAnsi="Times New Roman" w:cs="Times New Roman"/>
                <w:noProof/>
                <w:sz w:val="24"/>
                <w:szCs w:val="24"/>
              </w:rPr>
              <w:t>PRIORYTETY I OBSZARY DZIAŁAŃ UJĘTYCH W PROGRAMIE</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_Toc50382126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22</w:t>
            </w:r>
            <w:r w:rsidR="006C1929" w:rsidRPr="00441DB0">
              <w:rPr>
                <w:rFonts w:ascii="Times New Roman" w:hAnsi="Times New Roman" w:cs="Times New Roman"/>
                <w:noProof/>
                <w:webHidden/>
                <w:sz w:val="24"/>
                <w:szCs w:val="24"/>
              </w:rPr>
              <w:fldChar w:fldCharType="end"/>
            </w:r>
          </w:hyperlink>
        </w:p>
        <w:p w14:paraId="5A8BA643" w14:textId="5CC48B96" w:rsidR="006C1929" w:rsidRPr="00441DB0" w:rsidRDefault="00A73DFD">
          <w:pPr>
            <w:pStyle w:val="Spistreci1"/>
            <w:tabs>
              <w:tab w:val="right" w:leader="dot" w:pos="9062"/>
            </w:tabs>
            <w:rPr>
              <w:rFonts w:ascii="Times New Roman" w:eastAsiaTheme="minorEastAsia" w:hAnsi="Times New Roman" w:cs="Times New Roman"/>
              <w:noProof/>
              <w:sz w:val="24"/>
              <w:szCs w:val="24"/>
              <w:lang w:eastAsia="pl-PL"/>
            </w:rPr>
          </w:pPr>
          <w:hyperlink w:anchor="_Toc50382127" w:history="1">
            <w:r w:rsidR="006C1929" w:rsidRPr="00441DB0">
              <w:rPr>
                <w:rStyle w:val="Hipercze"/>
                <w:rFonts w:ascii="Times New Roman" w:eastAsiaTheme="majorEastAsia" w:hAnsi="Times New Roman" w:cs="Times New Roman"/>
                <w:noProof/>
                <w:sz w:val="24"/>
                <w:szCs w:val="24"/>
              </w:rPr>
              <w:t>REZULTATY PROGRAMU</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_Toc50382127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32</w:t>
            </w:r>
            <w:r w:rsidR="006C1929" w:rsidRPr="00441DB0">
              <w:rPr>
                <w:rFonts w:ascii="Times New Roman" w:hAnsi="Times New Roman" w:cs="Times New Roman"/>
                <w:noProof/>
                <w:webHidden/>
                <w:sz w:val="24"/>
                <w:szCs w:val="24"/>
              </w:rPr>
              <w:fldChar w:fldCharType="end"/>
            </w:r>
          </w:hyperlink>
        </w:p>
        <w:p w14:paraId="3A764224" w14:textId="66FB3273" w:rsidR="006C1929" w:rsidRPr="00441DB0" w:rsidRDefault="00A73DFD">
          <w:pPr>
            <w:pStyle w:val="Spistreci1"/>
            <w:tabs>
              <w:tab w:val="right" w:leader="dot" w:pos="9062"/>
            </w:tabs>
            <w:rPr>
              <w:rFonts w:ascii="Times New Roman" w:eastAsiaTheme="minorEastAsia" w:hAnsi="Times New Roman" w:cs="Times New Roman"/>
              <w:noProof/>
              <w:lang w:eastAsia="pl-PL"/>
            </w:rPr>
          </w:pPr>
          <w:hyperlink w:anchor="_Toc50382128" w:history="1">
            <w:r w:rsidR="006C1929" w:rsidRPr="00441DB0">
              <w:rPr>
                <w:rStyle w:val="Hipercze"/>
                <w:rFonts w:ascii="Times New Roman" w:hAnsi="Times New Roman" w:cs="Times New Roman"/>
                <w:noProof/>
                <w:sz w:val="24"/>
                <w:szCs w:val="24"/>
              </w:rPr>
              <w:t>SPIS TABEL I DIAGRAMÓW</w:t>
            </w:r>
            <w:r w:rsidR="006C1929" w:rsidRPr="00441DB0">
              <w:rPr>
                <w:rFonts w:ascii="Times New Roman" w:hAnsi="Times New Roman" w:cs="Times New Roman"/>
                <w:noProof/>
                <w:webHidden/>
                <w:sz w:val="24"/>
                <w:szCs w:val="24"/>
              </w:rPr>
              <w:tab/>
            </w:r>
            <w:r w:rsidR="006C1929" w:rsidRPr="00441DB0">
              <w:rPr>
                <w:rFonts w:ascii="Times New Roman" w:hAnsi="Times New Roman" w:cs="Times New Roman"/>
                <w:noProof/>
                <w:webHidden/>
                <w:sz w:val="24"/>
                <w:szCs w:val="24"/>
              </w:rPr>
              <w:fldChar w:fldCharType="begin"/>
            </w:r>
            <w:r w:rsidR="006C1929" w:rsidRPr="00441DB0">
              <w:rPr>
                <w:rFonts w:ascii="Times New Roman" w:hAnsi="Times New Roman" w:cs="Times New Roman"/>
                <w:noProof/>
                <w:webHidden/>
                <w:sz w:val="24"/>
                <w:szCs w:val="24"/>
              </w:rPr>
              <w:instrText xml:space="preserve"> PAGEREF _Toc50382128 \h </w:instrText>
            </w:r>
            <w:r w:rsidR="006C1929" w:rsidRPr="00441DB0">
              <w:rPr>
                <w:rFonts w:ascii="Times New Roman" w:hAnsi="Times New Roman" w:cs="Times New Roman"/>
                <w:noProof/>
                <w:webHidden/>
                <w:sz w:val="24"/>
                <w:szCs w:val="24"/>
              </w:rPr>
            </w:r>
            <w:r w:rsidR="006C1929" w:rsidRPr="00441DB0">
              <w:rPr>
                <w:rFonts w:ascii="Times New Roman" w:hAnsi="Times New Roman" w:cs="Times New Roman"/>
                <w:noProof/>
                <w:webHidden/>
                <w:sz w:val="24"/>
                <w:szCs w:val="24"/>
              </w:rPr>
              <w:fldChar w:fldCharType="separate"/>
            </w:r>
            <w:r w:rsidR="00941BD5">
              <w:rPr>
                <w:rFonts w:ascii="Times New Roman" w:hAnsi="Times New Roman" w:cs="Times New Roman"/>
                <w:noProof/>
                <w:webHidden/>
                <w:sz w:val="24"/>
                <w:szCs w:val="24"/>
              </w:rPr>
              <w:t>36</w:t>
            </w:r>
            <w:r w:rsidR="006C1929" w:rsidRPr="00441DB0">
              <w:rPr>
                <w:rFonts w:ascii="Times New Roman" w:hAnsi="Times New Roman" w:cs="Times New Roman"/>
                <w:noProof/>
                <w:webHidden/>
                <w:sz w:val="24"/>
                <w:szCs w:val="24"/>
              </w:rPr>
              <w:fldChar w:fldCharType="end"/>
            </w:r>
          </w:hyperlink>
        </w:p>
        <w:p w14:paraId="32C8B5FE" w14:textId="7662DF28" w:rsidR="00DA4321" w:rsidRDefault="008D6B2E">
          <w:r w:rsidRPr="00D46206">
            <w:rPr>
              <w:rFonts w:ascii="Times New Roman" w:hAnsi="Times New Roman" w:cs="Times New Roman"/>
              <w:b/>
              <w:bCs/>
              <w:noProof/>
            </w:rPr>
            <w:fldChar w:fldCharType="end"/>
          </w:r>
        </w:p>
      </w:sdtContent>
    </w:sdt>
    <w:p w14:paraId="556ABA5B" w14:textId="42FACA2A" w:rsidR="00337492" w:rsidRDefault="00337492" w:rsidP="00407D39">
      <w:pPr>
        <w:spacing w:after="0"/>
        <w:rPr>
          <w:rFonts w:ascii="Times New Roman" w:hAnsi="Times New Roman" w:cs="Times New Roman"/>
          <w:b/>
          <w:sz w:val="48"/>
          <w:szCs w:val="88"/>
        </w:rPr>
      </w:pPr>
    </w:p>
    <w:p w14:paraId="18AC5B06" w14:textId="793A1C8F" w:rsidR="00337492" w:rsidRDefault="00337492" w:rsidP="00407D39">
      <w:pPr>
        <w:spacing w:after="0"/>
        <w:rPr>
          <w:rFonts w:ascii="Times New Roman" w:hAnsi="Times New Roman" w:cs="Times New Roman"/>
          <w:b/>
          <w:sz w:val="48"/>
          <w:szCs w:val="88"/>
        </w:rPr>
      </w:pPr>
    </w:p>
    <w:p w14:paraId="4566944F" w14:textId="14635C95" w:rsidR="00337492" w:rsidRDefault="00337492" w:rsidP="00407D39">
      <w:pPr>
        <w:spacing w:after="0"/>
        <w:rPr>
          <w:rFonts w:ascii="Times New Roman" w:hAnsi="Times New Roman" w:cs="Times New Roman"/>
          <w:b/>
          <w:sz w:val="48"/>
          <w:szCs w:val="88"/>
        </w:rPr>
      </w:pPr>
    </w:p>
    <w:p w14:paraId="42E36B96" w14:textId="16B97394" w:rsidR="00337492" w:rsidRDefault="00337492" w:rsidP="00407D39">
      <w:pPr>
        <w:spacing w:after="0"/>
        <w:rPr>
          <w:rFonts w:ascii="Times New Roman" w:hAnsi="Times New Roman" w:cs="Times New Roman"/>
          <w:b/>
          <w:sz w:val="48"/>
          <w:szCs w:val="88"/>
        </w:rPr>
      </w:pPr>
    </w:p>
    <w:p w14:paraId="03005CA1" w14:textId="1B116E18" w:rsidR="00FE1AC9" w:rsidRDefault="00FE1AC9" w:rsidP="00407D39">
      <w:pPr>
        <w:spacing w:after="0"/>
        <w:rPr>
          <w:rFonts w:ascii="Times New Roman" w:hAnsi="Times New Roman" w:cs="Times New Roman"/>
          <w:b/>
          <w:sz w:val="48"/>
          <w:szCs w:val="88"/>
        </w:rPr>
      </w:pPr>
    </w:p>
    <w:p w14:paraId="70474312" w14:textId="7D937840" w:rsidR="00C56694" w:rsidRDefault="00C56694" w:rsidP="0022387B">
      <w:pPr>
        <w:pStyle w:val="Nagwek1"/>
        <w:rPr>
          <w:rFonts w:ascii="Times New Roman" w:eastAsiaTheme="minorHAnsi" w:hAnsi="Times New Roman" w:cs="Times New Roman"/>
          <w:b/>
          <w:color w:val="auto"/>
          <w:sz w:val="24"/>
          <w:szCs w:val="24"/>
        </w:rPr>
      </w:pPr>
    </w:p>
    <w:p w14:paraId="1D79263D" w14:textId="544C5282" w:rsidR="00CD0907" w:rsidRDefault="00CD0907" w:rsidP="00CD0907"/>
    <w:p w14:paraId="0F062271" w14:textId="0C610A19" w:rsidR="00CD0907" w:rsidRDefault="00CD0907" w:rsidP="00CD0907"/>
    <w:p w14:paraId="01CD0D72" w14:textId="77777777" w:rsidR="00CD0907" w:rsidRPr="00CD0907" w:rsidRDefault="00CD0907" w:rsidP="00CD0907"/>
    <w:p w14:paraId="15FB8D54" w14:textId="33C89059" w:rsidR="0046774A" w:rsidRDefault="0046774A" w:rsidP="0046774A"/>
    <w:p w14:paraId="305672D6" w14:textId="589F9D78" w:rsidR="0046774A" w:rsidRDefault="0046774A" w:rsidP="0046774A"/>
    <w:p w14:paraId="6D525F5E" w14:textId="6FAC4791" w:rsidR="0046774A" w:rsidRPr="0046774A" w:rsidRDefault="0046774A" w:rsidP="0046774A">
      <w:pPr>
        <w:sectPr w:rsidR="0046774A" w:rsidRPr="0046774A" w:rsidSect="00FE1AC9">
          <w:pgSz w:w="11906" w:h="16840"/>
          <w:pgMar w:top="1417" w:right="1417" w:bottom="1417" w:left="1417" w:header="567" w:footer="567" w:gutter="0"/>
          <w:cols w:space="708"/>
          <w:titlePg/>
          <w:docGrid w:linePitch="360"/>
        </w:sectPr>
      </w:pPr>
    </w:p>
    <w:p w14:paraId="0EA39961" w14:textId="5E405C3F" w:rsidR="00C73EDD" w:rsidRPr="00053B94" w:rsidRDefault="00CB0FD9" w:rsidP="00E83536">
      <w:pPr>
        <w:pStyle w:val="Nagwek1"/>
        <w:spacing w:before="360" w:after="360"/>
        <w:rPr>
          <w:rFonts w:ascii="Times New Roman" w:hAnsi="Times New Roman" w:cs="Times New Roman"/>
          <w:sz w:val="35"/>
          <w:szCs w:val="35"/>
        </w:rPr>
      </w:pPr>
      <w:bookmarkStart w:id="1" w:name="_Toc50382109"/>
      <w:r w:rsidRPr="00053B94">
        <w:rPr>
          <w:rFonts w:ascii="Times New Roman" w:hAnsi="Times New Roman" w:cs="Times New Roman"/>
          <w:sz w:val="35"/>
          <w:szCs w:val="35"/>
        </w:rPr>
        <w:lastRenderedPageBreak/>
        <w:t>WPROWADZENIE</w:t>
      </w:r>
      <w:bookmarkEnd w:id="1"/>
    </w:p>
    <w:p w14:paraId="08075458" w14:textId="06DC9930" w:rsidR="00A450B6" w:rsidRDefault="00155E7D" w:rsidP="00337492">
      <w:pPr>
        <w:autoSpaceDE w:val="0"/>
        <w:autoSpaceDN w:val="0"/>
        <w:adjustRightInd w:val="0"/>
        <w:spacing w:after="0" w:line="276" w:lineRule="auto"/>
        <w:jc w:val="both"/>
        <w:rPr>
          <w:rFonts w:ascii="Times New Roman" w:eastAsia="MS Mincho" w:hAnsi="Times New Roman" w:cs="Times New Roman"/>
          <w:sz w:val="24"/>
          <w:szCs w:val="24"/>
          <w:lang w:eastAsia="ja-JP"/>
        </w:rPr>
      </w:pPr>
      <w:r w:rsidRPr="002F2D56">
        <w:rPr>
          <w:rFonts w:ascii="Times New Roman" w:eastAsia="MS Mincho" w:hAnsi="Times New Roman" w:cs="Times New Roman"/>
          <w:sz w:val="24"/>
          <w:szCs w:val="24"/>
          <w:lang w:eastAsia="ja-JP"/>
        </w:rPr>
        <w:t xml:space="preserve">Procesy związane z </w:t>
      </w:r>
      <w:r w:rsidR="005D7C67">
        <w:rPr>
          <w:rFonts w:ascii="Times New Roman" w:eastAsia="MS Mincho" w:hAnsi="Times New Roman" w:cs="Times New Roman"/>
          <w:sz w:val="24"/>
          <w:szCs w:val="24"/>
          <w:lang w:eastAsia="ja-JP"/>
        </w:rPr>
        <w:t>wydłużającym się systematycznie czasem trwania życia oraz ciągłe zmiany</w:t>
      </w:r>
      <w:r w:rsidRPr="002F2D56">
        <w:rPr>
          <w:rFonts w:ascii="Times New Roman" w:eastAsia="MS Mincho" w:hAnsi="Times New Roman" w:cs="Times New Roman"/>
          <w:sz w:val="24"/>
          <w:szCs w:val="24"/>
          <w:lang w:eastAsia="ja-JP"/>
        </w:rPr>
        <w:t xml:space="preserve"> w strukturze demograficznej ludności stawiają przed </w:t>
      </w:r>
      <w:r w:rsidR="005D7C67">
        <w:rPr>
          <w:rFonts w:ascii="Times New Roman" w:eastAsia="MS Mincho" w:hAnsi="Times New Roman" w:cs="Times New Roman"/>
          <w:sz w:val="24"/>
          <w:szCs w:val="24"/>
          <w:lang w:eastAsia="ja-JP"/>
        </w:rPr>
        <w:t xml:space="preserve">Rządem i </w:t>
      </w:r>
      <w:r w:rsidRPr="002F2D56">
        <w:rPr>
          <w:rFonts w:ascii="Times New Roman" w:eastAsia="MS Mincho" w:hAnsi="Times New Roman" w:cs="Times New Roman"/>
          <w:sz w:val="24"/>
          <w:szCs w:val="24"/>
          <w:lang w:eastAsia="ja-JP"/>
        </w:rPr>
        <w:t xml:space="preserve">społeczeństwem nowe wyzwania społeczne. </w:t>
      </w:r>
      <w:r w:rsidR="00A91978">
        <w:rPr>
          <w:rFonts w:ascii="Times New Roman" w:eastAsia="MS Mincho" w:hAnsi="Times New Roman" w:cs="Times New Roman"/>
          <w:sz w:val="24"/>
          <w:szCs w:val="24"/>
          <w:lang w:eastAsia="ja-JP"/>
        </w:rPr>
        <w:t xml:space="preserve">Jednym z </w:t>
      </w:r>
      <w:r w:rsidR="00C35DC1">
        <w:rPr>
          <w:rFonts w:ascii="Times New Roman" w:eastAsia="MS Mincho" w:hAnsi="Times New Roman" w:cs="Times New Roman"/>
          <w:sz w:val="24"/>
          <w:szCs w:val="24"/>
          <w:lang w:eastAsia="ja-JP"/>
        </w:rPr>
        <w:t>nich</w:t>
      </w:r>
      <w:r w:rsidR="00A91978">
        <w:rPr>
          <w:rFonts w:ascii="Times New Roman" w:eastAsia="MS Mincho" w:hAnsi="Times New Roman" w:cs="Times New Roman"/>
          <w:sz w:val="24"/>
          <w:szCs w:val="24"/>
          <w:lang w:eastAsia="ja-JP"/>
        </w:rPr>
        <w:t xml:space="preserve"> </w:t>
      </w:r>
      <w:r w:rsidR="00C35DC1">
        <w:rPr>
          <w:rFonts w:ascii="Times New Roman" w:eastAsia="MS Mincho" w:hAnsi="Times New Roman" w:cs="Times New Roman"/>
          <w:sz w:val="24"/>
          <w:szCs w:val="24"/>
          <w:lang w:eastAsia="ja-JP"/>
        </w:rPr>
        <w:t>jest</w:t>
      </w:r>
      <w:r w:rsidR="00A91978">
        <w:rPr>
          <w:rFonts w:ascii="Times New Roman" w:eastAsia="MS Mincho" w:hAnsi="Times New Roman" w:cs="Times New Roman"/>
          <w:sz w:val="24"/>
          <w:szCs w:val="24"/>
          <w:lang w:eastAsia="ja-JP"/>
        </w:rPr>
        <w:t xml:space="preserve"> odpowiedzialne</w:t>
      </w:r>
      <w:r w:rsidR="009571DF">
        <w:rPr>
          <w:rFonts w:ascii="Times New Roman" w:eastAsia="MS Mincho" w:hAnsi="Times New Roman" w:cs="Times New Roman"/>
          <w:sz w:val="24"/>
          <w:szCs w:val="24"/>
          <w:lang w:eastAsia="ja-JP"/>
        </w:rPr>
        <w:t xml:space="preserve"> oraz</w:t>
      </w:r>
      <w:r w:rsidR="00A91978">
        <w:rPr>
          <w:rFonts w:ascii="Times New Roman" w:eastAsia="MS Mincho" w:hAnsi="Times New Roman" w:cs="Times New Roman"/>
          <w:sz w:val="24"/>
          <w:szCs w:val="24"/>
          <w:lang w:eastAsia="ja-JP"/>
        </w:rPr>
        <w:t xml:space="preserve"> k</w:t>
      </w:r>
      <w:r w:rsidR="006904FE">
        <w:rPr>
          <w:rFonts w:ascii="Times New Roman" w:eastAsia="MS Mincho" w:hAnsi="Times New Roman" w:cs="Times New Roman"/>
          <w:sz w:val="24"/>
          <w:szCs w:val="24"/>
          <w:lang w:eastAsia="ja-JP"/>
        </w:rPr>
        <w:t>ompleksowe podejście do </w:t>
      </w:r>
      <w:r w:rsidR="00A91978">
        <w:rPr>
          <w:rFonts w:ascii="Times New Roman" w:eastAsia="MS Mincho" w:hAnsi="Times New Roman" w:cs="Times New Roman"/>
          <w:sz w:val="24"/>
          <w:szCs w:val="24"/>
          <w:lang w:eastAsia="ja-JP"/>
        </w:rPr>
        <w:t>polityki senioralnej</w:t>
      </w:r>
      <w:r w:rsidR="009571DF">
        <w:rPr>
          <w:rFonts w:ascii="Times New Roman" w:eastAsia="MS Mincho" w:hAnsi="Times New Roman" w:cs="Times New Roman"/>
          <w:sz w:val="24"/>
          <w:szCs w:val="24"/>
          <w:lang w:eastAsia="ja-JP"/>
        </w:rPr>
        <w:t xml:space="preserve"> i</w:t>
      </w:r>
      <w:r w:rsidR="00A91978">
        <w:rPr>
          <w:rFonts w:ascii="Times New Roman" w:eastAsia="MS Mincho" w:hAnsi="Times New Roman" w:cs="Times New Roman"/>
          <w:sz w:val="24"/>
          <w:szCs w:val="24"/>
          <w:lang w:eastAsia="ja-JP"/>
        </w:rPr>
        <w:t xml:space="preserve"> wdrożenie </w:t>
      </w:r>
      <w:r w:rsidR="00BB5FFE">
        <w:rPr>
          <w:rFonts w:ascii="Times New Roman" w:eastAsia="MS Mincho" w:hAnsi="Times New Roman" w:cs="Times New Roman"/>
          <w:sz w:val="24"/>
          <w:szCs w:val="24"/>
          <w:lang w:eastAsia="ja-JP"/>
        </w:rPr>
        <w:t>Programów</w:t>
      </w:r>
      <w:r w:rsidR="00A91978">
        <w:rPr>
          <w:rFonts w:ascii="Times New Roman" w:eastAsia="MS Mincho" w:hAnsi="Times New Roman" w:cs="Times New Roman"/>
          <w:sz w:val="24"/>
          <w:szCs w:val="24"/>
          <w:lang w:eastAsia="ja-JP"/>
        </w:rPr>
        <w:t xml:space="preserve">, które zapewnią godną, bezpieczną </w:t>
      </w:r>
      <w:r w:rsidR="00B87302">
        <w:rPr>
          <w:rFonts w:ascii="Times New Roman" w:eastAsia="MS Mincho" w:hAnsi="Times New Roman" w:cs="Times New Roman"/>
          <w:sz w:val="24"/>
          <w:szCs w:val="24"/>
          <w:lang w:eastAsia="ja-JP"/>
        </w:rPr>
        <w:t xml:space="preserve">i </w:t>
      </w:r>
      <w:r w:rsidR="008F2956">
        <w:rPr>
          <w:rFonts w:ascii="Times New Roman" w:eastAsia="MS Mincho" w:hAnsi="Times New Roman" w:cs="Times New Roman"/>
          <w:sz w:val="24"/>
          <w:szCs w:val="24"/>
          <w:lang w:eastAsia="ja-JP"/>
        </w:rPr>
        <w:t>aktywną</w:t>
      </w:r>
      <w:r w:rsidR="009571DF">
        <w:rPr>
          <w:rFonts w:ascii="Times New Roman" w:eastAsia="MS Mincho" w:hAnsi="Times New Roman" w:cs="Times New Roman"/>
          <w:sz w:val="24"/>
          <w:szCs w:val="24"/>
          <w:lang w:eastAsia="ja-JP"/>
        </w:rPr>
        <w:t xml:space="preserve"> starość, a także przyczynią się do poprawy i podniesienia jakości życia osób starszych.</w:t>
      </w:r>
      <w:r w:rsidR="00CD22D9">
        <w:rPr>
          <w:rFonts w:ascii="Times New Roman" w:eastAsia="MS Mincho" w:hAnsi="Times New Roman" w:cs="Times New Roman"/>
          <w:sz w:val="24"/>
          <w:szCs w:val="24"/>
          <w:lang w:eastAsia="ja-JP"/>
        </w:rPr>
        <w:t xml:space="preserve"> </w:t>
      </w:r>
    </w:p>
    <w:p w14:paraId="2A008533" w14:textId="77777777" w:rsidR="00415EAA" w:rsidRDefault="00415EAA" w:rsidP="00CD22D9">
      <w:pPr>
        <w:autoSpaceDE w:val="0"/>
        <w:autoSpaceDN w:val="0"/>
        <w:adjustRightInd w:val="0"/>
        <w:spacing w:after="0" w:line="276" w:lineRule="auto"/>
        <w:jc w:val="both"/>
        <w:rPr>
          <w:rFonts w:ascii="Times New Roman" w:eastAsia="MS Mincho" w:hAnsi="Times New Roman" w:cs="Times New Roman"/>
          <w:sz w:val="24"/>
          <w:szCs w:val="24"/>
          <w:lang w:eastAsia="ja-JP"/>
        </w:rPr>
      </w:pPr>
    </w:p>
    <w:p w14:paraId="05DE98C9" w14:textId="6F05E602" w:rsidR="0033664F" w:rsidRPr="00565EAA" w:rsidRDefault="00CD22D9" w:rsidP="00565EAA">
      <w:pPr>
        <w:spacing w:after="240"/>
        <w:jc w:val="both"/>
        <w:rPr>
          <w:sz w:val="24"/>
          <w:szCs w:val="24"/>
        </w:rPr>
      </w:pPr>
      <w:r>
        <w:rPr>
          <w:rFonts w:ascii="Times New Roman" w:eastAsia="MS Mincho" w:hAnsi="Times New Roman" w:cs="Times New Roman"/>
          <w:sz w:val="24"/>
          <w:szCs w:val="24"/>
          <w:lang w:eastAsia="ja-JP"/>
        </w:rPr>
        <w:t xml:space="preserve">W ostatnich latach </w:t>
      </w:r>
      <w:r w:rsidRPr="005E4213">
        <w:rPr>
          <w:rFonts w:ascii="Times New Roman" w:hAnsi="Times New Roman" w:cs="Times New Roman"/>
          <w:sz w:val="24"/>
          <w:szCs w:val="24"/>
        </w:rPr>
        <w:t xml:space="preserve">Ministerstwo Rodziny, Pracy i Polityki Społecznej </w:t>
      </w:r>
      <w:r>
        <w:rPr>
          <w:rFonts w:ascii="Times New Roman" w:hAnsi="Times New Roman" w:cs="Times New Roman"/>
          <w:sz w:val="24"/>
          <w:szCs w:val="24"/>
        </w:rPr>
        <w:t xml:space="preserve">realizowało dwa programy rządowe wspierające </w:t>
      </w:r>
      <w:r w:rsidR="00415EAA">
        <w:rPr>
          <w:rFonts w:ascii="Times New Roman" w:hAnsi="Times New Roman" w:cs="Times New Roman"/>
          <w:sz w:val="24"/>
          <w:szCs w:val="24"/>
        </w:rPr>
        <w:t>aktywność społeczną</w:t>
      </w:r>
      <w:r w:rsidR="00427901">
        <w:rPr>
          <w:rFonts w:ascii="Times New Roman" w:hAnsi="Times New Roman" w:cs="Times New Roman"/>
          <w:sz w:val="24"/>
          <w:szCs w:val="24"/>
        </w:rPr>
        <w:t xml:space="preserve"> osób starszych: </w:t>
      </w:r>
      <w:r w:rsidR="00415EAA" w:rsidRPr="00427901">
        <w:rPr>
          <w:rFonts w:ascii="Times New Roman" w:hAnsi="Times New Roman" w:cs="Times New Roman"/>
          <w:i/>
          <w:sz w:val="24"/>
          <w:szCs w:val="24"/>
        </w:rPr>
        <w:t>Program Wieloletni Senior+ na lata 2015-2020</w:t>
      </w:r>
      <w:r w:rsidR="00415EAA" w:rsidRPr="00427901">
        <w:rPr>
          <w:rFonts w:ascii="Times New Roman" w:hAnsi="Times New Roman" w:cs="Times New Roman"/>
          <w:sz w:val="24"/>
          <w:szCs w:val="24"/>
        </w:rPr>
        <w:t xml:space="preserve"> </w:t>
      </w:r>
      <w:r w:rsidR="004D4104">
        <w:rPr>
          <w:rFonts w:ascii="Times New Roman" w:hAnsi="Times New Roman" w:cs="Times New Roman"/>
          <w:sz w:val="24"/>
          <w:szCs w:val="24"/>
        </w:rPr>
        <w:t xml:space="preserve">przyjęty uchwałą nr 157 Rady Ministrów z dnia 20 grudnia 2016 r. zmieniającą uchwałę w sprawie ustanowienia programu </w:t>
      </w:r>
      <w:r w:rsidR="006904FE">
        <w:rPr>
          <w:rFonts w:ascii="Times New Roman" w:hAnsi="Times New Roman" w:cs="Times New Roman"/>
          <w:sz w:val="24"/>
          <w:szCs w:val="24"/>
        </w:rPr>
        <w:t>wieloletniego „Senior-WIGOR” na </w:t>
      </w:r>
      <w:r w:rsidR="004D4104">
        <w:rPr>
          <w:rFonts w:ascii="Times New Roman" w:hAnsi="Times New Roman" w:cs="Times New Roman"/>
          <w:sz w:val="24"/>
          <w:szCs w:val="24"/>
        </w:rPr>
        <w:t xml:space="preserve">lata 2015-2020 </w:t>
      </w:r>
      <w:r w:rsidR="00427901">
        <w:rPr>
          <w:rFonts w:ascii="Times New Roman" w:hAnsi="Times New Roman" w:cs="Times New Roman"/>
          <w:sz w:val="24"/>
          <w:szCs w:val="24"/>
        </w:rPr>
        <w:t>(</w:t>
      </w:r>
      <w:r w:rsidR="00427901" w:rsidRPr="00427901">
        <w:rPr>
          <w:rFonts w:ascii="Times New Roman" w:hAnsi="Times New Roman" w:cs="Times New Roman"/>
          <w:sz w:val="24"/>
          <w:szCs w:val="24"/>
        </w:rPr>
        <w:t>skierowany do jednostek samorządu terytorialnego</w:t>
      </w:r>
      <w:r w:rsidR="004D4104">
        <w:rPr>
          <w:rFonts w:ascii="Times New Roman" w:hAnsi="Times New Roman" w:cs="Times New Roman"/>
          <w:sz w:val="24"/>
          <w:szCs w:val="24"/>
        </w:rPr>
        <w:t>, zwany dalej Programem „Senior+”</w:t>
      </w:r>
      <w:r w:rsidR="00427901">
        <w:rPr>
          <w:rFonts w:ascii="Times New Roman" w:hAnsi="Times New Roman" w:cs="Times New Roman"/>
          <w:sz w:val="24"/>
          <w:szCs w:val="24"/>
        </w:rPr>
        <w:t xml:space="preserve">) </w:t>
      </w:r>
      <w:r w:rsidR="00415EAA" w:rsidRPr="00427901">
        <w:rPr>
          <w:rFonts w:ascii="Times New Roman" w:hAnsi="Times New Roman" w:cs="Times New Roman"/>
          <w:sz w:val="24"/>
          <w:szCs w:val="24"/>
        </w:rPr>
        <w:t xml:space="preserve">oraz </w:t>
      </w:r>
      <w:r w:rsidRPr="00427901">
        <w:rPr>
          <w:rFonts w:ascii="Times New Roman" w:hAnsi="Times New Roman" w:cs="Times New Roman"/>
          <w:i/>
          <w:iCs/>
          <w:sz w:val="24"/>
          <w:szCs w:val="24"/>
        </w:rPr>
        <w:t xml:space="preserve">Rządowy Program na rzecz Aktywności Społecznej Osób Starszych na lata 2014-2020 </w:t>
      </w:r>
      <w:r w:rsidR="00427901">
        <w:rPr>
          <w:rFonts w:ascii="Times New Roman" w:hAnsi="Times New Roman" w:cs="Times New Roman"/>
          <w:i/>
          <w:iCs/>
          <w:sz w:val="24"/>
          <w:szCs w:val="24"/>
        </w:rPr>
        <w:t xml:space="preserve">– ASOS </w:t>
      </w:r>
      <w:r w:rsidR="004D4104">
        <w:rPr>
          <w:rFonts w:ascii="Times New Roman" w:hAnsi="Times New Roman" w:cs="Times New Roman"/>
          <w:iCs/>
          <w:sz w:val="24"/>
          <w:szCs w:val="24"/>
        </w:rPr>
        <w:t xml:space="preserve">przyjęty uchwałą nr 52 Rady Ministrów z dnia 24 grudnia 2013 r. w sprawie ustanowienia Rządowego Programu na rzecz Aktywności Społecznej Osób Starszych na lata 2014-2020 </w:t>
      </w:r>
      <w:r w:rsidR="00427901">
        <w:rPr>
          <w:rFonts w:ascii="Times New Roman" w:hAnsi="Times New Roman" w:cs="Times New Roman"/>
          <w:i/>
          <w:iCs/>
          <w:sz w:val="24"/>
          <w:szCs w:val="24"/>
        </w:rPr>
        <w:t>(</w:t>
      </w:r>
      <w:r w:rsidR="00427901" w:rsidRPr="00427901">
        <w:rPr>
          <w:rFonts w:ascii="Times New Roman" w:hAnsi="Times New Roman" w:cs="Times New Roman"/>
          <w:sz w:val="24"/>
          <w:szCs w:val="24"/>
        </w:rPr>
        <w:t>skierowan</w:t>
      </w:r>
      <w:r w:rsidR="00427901">
        <w:rPr>
          <w:rFonts w:ascii="Times New Roman" w:hAnsi="Times New Roman" w:cs="Times New Roman"/>
          <w:sz w:val="24"/>
          <w:szCs w:val="24"/>
        </w:rPr>
        <w:t>y do organizacji pozarządowych</w:t>
      </w:r>
      <w:r w:rsidR="004D4104">
        <w:rPr>
          <w:rFonts w:ascii="Times New Roman" w:hAnsi="Times New Roman" w:cs="Times New Roman"/>
          <w:sz w:val="24"/>
          <w:szCs w:val="24"/>
        </w:rPr>
        <w:t>, zwany dalej „Programem ASOS”</w:t>
      </w:r>
      <w:r w:rsidR="00427901">
        <w:rPr>
          <w:rFonts w:ascii="Times New Roman" w:hAnsi="Times New Roman" w:cs="Times New Roman"/>
          <w:sz w:val="24"/>
          <w:szCs w:val="24"/>
        </w:rPr>
        <w:t>).</w:t>
      </w:r>
      <w:r w:rsidR="002019C0">
        <w:rPr>
          <w:rFonts w:ascii="Times New Roman" w:hAnsi="Times New Roman" w:cs="Times New Roman"/>
          <w:sz w:val="24"/>
          <w:szCs w:val="24"/>
        </w:rPr>
        <w:t xml:space="preserve"> </w:t>
      </w:r>
      <w:r w:rsidR="0033664F" w:rsidRPr="00E108E1">
        <w:rPr>
          <w:rFonts w:ascii="Times New Roman" w:hAnsi="Times New Roman" w:cs="Times New Roman"/>
          <w:sz w:val="24"/>
          <w:szCs w:val="24"/>
        </w:rPr>
        <w:t>Na finansowanie Programu ASOS z budżetu państ</w:t>
      </w:r>
      <w:r w:rsidR="006904FE">
        <w:rPr>
          <w:rFonts w:ascii="Times New Roman" w:hAnsi="Times New Roman" w:cs="Times New Roman"/>
          <w:sz w:val="24"/>
          <w:szCs w:val="24"/>
        </w:rPr>
        <w:t>wa zostało przeznaczonych</w:t>
      </w:r>
      <w:r w:rsidR="0033664F" w:rsidRPr="00E108E1">
        <w:rPr>
          <w:rFonts w:ascii="Times New Roman" w:hAnsi="Times New Roman" w:cs="Times New Roman"/>
          <w:sz w:val="24"/>
          <w:szCs w:val="24"/>
        </w:rPr>
        <w:t xml:space="preserve"> łącznie 280 mln zł</w:t>
      </w:r>
      <w:r w:rsidR="0033664F">
        <w:rPr>
          <w:rFonts w:ascii="Times New Roman" w:hAnsi="Times New Roman" w:cs="Times New Roman"/>
          <w:sz w:val="24"/>
          <w:szCs w:val="24"/>
        </w:rPr>
        <w:t xml:space="preserve">. Z </w:t>
      </w:r>
      <w:r w:rsidR="0033664F" w:rsidRPr="00E108E1">
        <w:rPr>
          <w:rFonts w:ascii="Times New Roman" w:hAnsi="Times New Roman" w:cs="Times New Roman"/>
          <w:sz w:val="24"/>
          <w:szCs w:val="24"/>
        </w:rPr>
        <w:t xml:space="preserve">ponad 2 700 projektów realizowanych na terenie całej Polski skorzystało prawie 1 400 tys. </w:t>
      </w:r>
      <w:r w:rsidR="0033664F">
        <w:rPr>
          <w:rFonts w:ascii="Times New Roman" w:hAnsi="Times New Roman" w:cs="Times New Roman"/>
          <w:sz w:val="24"/>
          <w:szCs w:val="24"/>
        </w:rPr>
        <w:t xml:space="preserve">osób starszych, w tym niepełnosprawnych osób starszych. </w:t>
      </w:r>
      <w:r w:rsidR="00565EAA" w:rsidRPr="00565EAA">
        <w:rPr>
          <w:rFonts w:ascii="Times New Roman" w:hAnsi="Times New Roman" w:cs="Times New Roman"/>
          <w:sz w:val="24"/>
          <w:szCs w:val="24"/>
        </w:rPr>
        <w:t xml:space="preserve">Z kolei w ramach Programu </w:t>
      </w:r>
      <w:r w:rsidR="00565EAA" w:rsidRPr="00565EAA">
        <w:rPr>
          <w:rFonts w:ascii="Times New Roman" w:hAnsi="Times New Roman" w:cs="Times New Roman"/>
          <w:i/>
          <w:sz w:val="24"/>
          <w:szCs w:val="24"/>
        </w:rPr>
        <w:t>Senior+</w:t>
      </w:r>
      <w:r w:rsidR="00443EAB">
        <w:rPr>
          <w:rFonts w:ascii="Times New Roman" w:hAnsi="Times New Roman" w:cs="Times New Roman"/>
          <w:sz w:val="24"/>
          <w:szCs w:val="24"/>
        </w:rPr>
        <w:t xml:space="preserve"> na utworzenie i utrzymanie placówek na terenie </w:t>
      </w:r>
      <w:r w:rsidR="00202A43">
        <w:rPr>
          <w:rFonts w:ascii="Times New Roman" w:hAnsi="Times New Roman" w:cs="Times New Roman"/>
          <w:sz w:val="24"/>
          <w:szCs w:val="24"/>
        </w:rPr>
        <w:t xml:space="preserve">całej Polski </w:t>
      </w:r>
      <w:r w:rsidR="006C4900">
        <w:rPr>
          <w:rFonts w:ascii="Times New Roman" w:hAnsi="Times New Roman" w:cs="Times New Roman"/>
          <w:sz w:val="24"/>
          <w:szCs w:val="24"/>
        </w:rPr>
        <w:t xml:space="preserve">przeznaczono prawie 235 mln zł. </w:t>
      </w:r>
      <w:r w:rsidR="00443EAB">
        <w:rPr>
          <w:rFonts w:ascii="Times New Roman" w:hAnsi="Times New Roman" w:cs="Times New Roman"/>
          <w:sz w:val="24"/>
          <w:szCs w:val="24"/>
        </w:rPr>
        <w:t>D</w:t>
      </w:r>
      <w:r w:rsidR="00565EAA" w:rsidRPr="00565EAA">
        <w:rPr>
          <w:rFonts w:ascii="Times New Roman" w:hAnsi="Times New Roman" w:cs="Times New Roman"/>
          <w:sz w:val="24"/>
          <w:szCs w:val="24"/>
        </w:rPr>
        <w:t>o 2019 r. utworzono 77</w:t>
      </w:r>
      <w:r w:rsidR="00F618B4">
        <w:rPr>
          <w:rFonts w:ascii="Times New Roman" w:hAnsi="Times New Roman" w:cs="Times New Roman"/>
          <w:sz w:val="24"/>
          <w:szCs w:val="24"/>
        </w:rPr>
        <w:t>3</w:t>
      </w:r>
      <w:r w:rsidR="00565EAA" w:rsidRPr="00565EAA">
        <w:rPr>
          <w:rFonts w:ascii="Times New Roman" w:hAnsi="Times New Roman" w:cs="Times New Roman"/>
          <w:sz w:val="24"/>
          <w:szCs w:val="24"/>
        </w:rPr>
        <w:t xml:space="preserve"> ośrodków wsparcia „Senior+”, które oferują ponad </w:t>
      </w:r>
      <w:r w:rsidR="00035915">
        <w:rPr>
          <w:rFonts w:ascii="Times New Roman" w:hAnsi="Times New Roman" w:cs="Times New Roman"/>
          <w:sz w:val="24"/>
          <w:szCs w:val="24"/>
        </w:rPr>
        <w:t>19 tysięcy miejsc dla seniorów.</w:t>
      </w:r>
    </w:p>
    <w:p w14:paraId="26936397" w14:textId="70B8FF81" w:rsidR="00FE6070" w:rsidRPr="000D1126" w:rsidRDefault="00EE30F7" w:rsidP="000D1126">
      <w:pPr>
        <w:autoSpaceDE w:val="0"/>
        <w:autoSpaceDN w:val="0"/>
        <w:adjustRightInd w:val="0"/>
        <w:spacing w:after="0" w:line="276"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Informacje zebrane na podstawie corocznych sprawozdań</w:t>
      </w:r>
      <w:r w:rsidR="00F70B9A">
        <w:rPr>
          <w:rFonts w:ascii="Times New Roman" w:eastAsia="MS Mincho" w:hAnsi="Times New Roman" w:cs="Times New Roman"/>
          <w:sz w:val="24"/>
          <w:szCs w:val="24"/>
          <w:lang w:eastAsia="ja-JP"/>
        </w:rPr>
        <w:t xml:space="preserve"> obu Programów, </w:t>
      </w:r>
      <w:r>
        <w:rPr>
          <w:rFonts w:ascii="Times New Roman" w:eastAsia="MS Mincho" w:hAnsi="Times New Roman" w:cs="Times New Roman"/>
          <w:sz w:val="24"/>
          <w:szCs w:val="24"/>
          <w:lang w:eastAsia="ja-JP"/>
        </w:rPr>
        <w:t>a także</w:t>
      </w:r>
      <w:r w:rsidR="00871B76">
        <w:rPr>
          <w:rFonts w:ascii="Times New Roman" w:eastAsia="MS Mincho" w:hAnsi="Times New Roman" w:cs="Times New Roman"/>
          <w:sz w:val="24"/>
          <w:szCs w:val="24"/>
          <w:lang w:eastAsia="ja-JP"/>
        </w:rPr>
        <w:t xml:space="preserve"> danych statystycznych</w:t>
      </w:r>
      <w:r w:rsidR="000D1126">
        <w:rPr>
          <w:rFonts w:ascii="Times New Roman" w:eastAsia="MS Mincho" w:hAnsi="Times New Roman" w:cs="Times New Roman"/>
          <w:sz w:val="24"/>
          <w:szCs w:val="24"/>
          <w:lang w:eastAsia="ja-JP"/>
        </w:rPr>
        <w:t xml:space="preserve">, zebranych z kilku poprzednich lat, </w:t>
      </w:r>
      <w:r w:rsidR="0019077C">
        <w:rPr>
          <w:rFonts w:ascii="Times New Roman" w:eastAsia="MS Mincho" w:hAnsi="Times New Roman" w:cs="Times New Roman"/>
          <w:sz w:val="24"/>
          <w:szCs w:val="24"/>
          <w:lang w:eastAsia="ja-JP"/>
        </w:rPr>
        <w:t>w ramach</w:t>
      </w:r>
      <w:r w:rsidR="00871B76">
        <w:rPr>
          <w:rFonts w:ascii="Times New Roman" w:eastAsia="MS Mincho" w:hAnsi="Times New Roman" w:cs="Times New Roman"/>
          <w:sz w:val="24"/>
          <w:szCs w:val="24"/>
          <w:lang w:eastAsia="ja-JP"/>
        </w:rPr>
        <w:t xml:space="preserve"> opracowywania</w:t>
      </w:r>
      <w:r>
        <w:rPr>
          <w:rFonts w:ascii="Times New Roman" w:eastAsia="MS Mincho" w:hAnsi="Times New Roman" w:cs="Times New Roman"/>
          <w:sz w:val="24"/>
          <w:szCs w:val="24"/>
          <w:lang w:eastAsia="ja-JP"/>
        </w:rPr>
        <w:t xml:space="preserve"> </w:t>
      </w:r>
      <w:r w:rsidRPr="00EE30F7">
        <w:rPr>
          <w:rFonts w:ascii="Times New Roman" w:eastAsia="MS Mincho" w:hAnsi="Times New Roman" w:cs="Times New Roman"/>
          <w:i/>
          <w:sz w:val="24"/>
          <w:szCs w:val="24"/>
          <w:lang w:eastAsia="ja-JP"/>
        </w:rPr>
        <w:t xml:space="preserve">Informacji </w:t>
      </w:r>
      <w:r w:rsidR="004D70B5">
        <w:rPr>
          <w:rFonts w:ascii="Times New Roman" w:eastAsia="MS Mincho" w:hAnsi="Times New Roman" w:cs="Times New Roman"/>
          <w:i/>
          <w:sz w:val="24"/>
          <w:szCs w:val="24"/>
          <w:lang w:eastAsia="ja-JP"/>
        </w:rPr>
        <w:br/>
      </w:r>
      <w:r w:rsidRPr="00EE30F7">
        <w:rPr>
          <w:rFonts w:ascii="Times New Roman" w:eastAsia="MS Mincho" w:hAnsi="Times New Roman" w:cs="Times New Roman"/>
          <w:i/>
          <w:sz w:val="24"/>
          <w:szCs w:val="24"/>
          <w:lang w:eastAsia="ja-JP"/>
        </w:rPr>
        <w:t xml:space="preserve">o sytuacji osób starszych w Polsce </w:t>
      </w:r>
      <w:r w:rsidR="00F70B9A" w:rsidRPr="00F70B9A">
        <w:rPr>
          <w:rFonts w:ascii="Times New Roman" w:eastAsia="MS Mincho" w:hAnsi="Times New Roman" w:cs="Times New Roman"/>
          <w:sz w:val="24"/>
          <w:szCs w:val="24"/>
          <w:lang w:eastAsia="ja-JP"/>
        </w:rPr>
        <w:t>jednoznacznie wskazują na</w:t>
      </w:r>
      <w:r w:rsidR="00F70B9A">
        <w:rPr>
          <w:rFonts w:ascii="Times New Roman" w:eastAsia="MS Mincho" w:hAnsi="Times New Roman" w:cs="Times New Roman"/>
          <w:i/>
          <w:sz w:val="24"/>
          <w:szCs w:val="24"/>
          <w:lang w:eastAsia="ja-JP"/>
        </w:rPr>
        <w:t xml:space="preserve"> </w:t>
      </w:r>
      <w:r w:rsidR="0019077C">
        <w:rPr>
          <w:rFonts w:ascii="Times New Roman" w:eastAsia="MS Mincho" w:hAnsi="Times New Roman" w:cs="Times New Roman"/>
          <w:sz w:val="24"/>
          <w:szCs w:val="24"/>
          <w:lang w:eastAsia="ja-JP"/>
        </w:rPr>
        <w:t>znaczące efekty</w:t>
      </w:r>
      <w:r w:rsidR="00F70B9A" w:rsidRPr="00F70B9A">
        <w:rPr>
          <w:rFonts w:ascii="Times New Roman" w:eastAsia="MS Mincho" w:hAnsi="Times New Roman" w:cs="Times New Roman"/>
          <w:sz w:val="24"/>
          <w:szCs w:val="24"/>
          <w:lang w:eastAsia="ja-JP"/>
        </w:rPr>
        <w:t xml:space="preserve"> </w:t>
      </w:r>
      <w:r w:rsidR="0019077C">
        <w:rPr>
          <w:rFonts w:ascii="Times New Roman" w:eastAsia="MS Mincho" w:hAnsi="Times New Roman" w:cs="Times New Roman"/>
          <w:sz w:val="24"/>
          <w:szCs w:val="24"/>
          <w:lang w:eastAsia="ja-JP"/>
        </w:rPr>
        <w:t xml:space="preserve">dotychczas </w:t>
      </w:r>
      <w:r w:rsidR="00F70B9A" w:rsidRPr="00F70B9A">
        <w:rPr>
          <w:rFonts w:ascii="Times New Roman" w:eastAsia="MS Mincho" w:hAnsi="Times New Roman" w:cs="Times New Roman"/>
          <w:sz w:val="24"/>
          <w:szCs w:val="24"/>
          <w:lang w:eastAsia="ja-JP"/>
        </w:rPr>
        <w:t>zrealizowanych działań</w:t>
      </w:r>
      <w:r w:rsidR="0019077C">
        <w:rPr>
          <w:rFonts w:ascii="Times New Roman" w:eastAsia="MS Mincho" w:hAnsi="Times New Roman" w:cs="Times New Roman"/>
          <w:sz w:val="24"/>
          <w:szCs w:val="24"/>
          <w:lang w:eastAsia="ja-JP"/>
        </w:rPr>
        <w:t xml:space="preserve"> i poprawę jakości życia osób starszych </w:t>
      </w:r>
      <w:r w:rsidR="00871B76">
        <w:rPr>
          <w:rFonts w:ascii="Times New Roman" w:eastAsia="MS Mincho" w:hAnsi="Times New Roman" w:cs="Times New Roman"/>
          <w:sz w:val="24"/>
          <w:szCs w:val="24"/>
          <w:lang w:eastAsia="ja-JP"/>
        </w:rPr>
        <w:t>na terenie całej Polski.</w:t>
      </w:r>
      <w:r w:rsidR="0019077C">
        <w:rPr>
          <w:rFonts w:ascii="Times New Roman" w:eastAsia="MS Mincho" w:hAnsi="Times New Roman" w:cs="Times New Roman"/>
          <w:sz w:val="24"/>
          <w:szCs w:val="24"/>
          <w:lang w:eastAsia="ja-JP"/>
        </w:rPr>
        <w:t xml:space="preserve"> </w:t>
      </w:r>
      <w:r w:rsidR="00F70B9A">
        <w:rPr>
          <w:rFonts w:ascii="Times New Roman" w:eastAsia="MS Mincho" w:hAnsi="Times New Roman" w:cs="Times New Roman"/>
          <w:sz w:val="24"/>
          <w:szCs w:val="24"/>
          <w:lang w:eastAsia="ja-JP"/>
        </w:rPr>
        <w:t xml:space="preserve">Jednocześnie, </w:t>
      </w:r>
      <w:r w:rsidR="00871B76">
        <w:rPr>
          <w:rFonts w:ascii="Times New Roman" w:eastAsia="MS Mincho" w:hAnsi="Times New Roman" w:cs="Times New Roman"/>
          <w:sz w:val="24"/>
          <w:szCs w:val="24"/>
          <w:lang w:eastAsia="ja-JP"/>
        </w:rPr>
        <w:t xml:space="preserve">ewaluacja Programu ASOS </w:t>
      </w:r>
      <w:r w:rsidR="00B52666">
        <w:rPr>
          <w:rFonts w:ascii="Times New Roman" w:eastAsia="MS Mincho" w:hAnsi="Times New Roman" w:cs="Times New Roman"/>
          <w:sz w:val="24"/>
          <w:szCs w:val="24"/>
          <w:lang w:eastAsia="ja-JP"/>
        </w:rPr>
        <w:t xml:space="preserve">(edycje 2016-2019) wskazała, że </w:t>
      </w:r>
      <w:r w:rsidR="00AE7177">
        <w:rPr>
          <w:rFonts w:ascii="Times New Roman" w:eastAsia="MS Mincho" w:hAnsi="Times New Roman" w:cs="Times New Roman"/>
          <w:sz w:val="24"/>
          <w:szCs w:val="24"/>
          <w:lang w:eastAsia="ja-JP"/>
        </w:rPr>
        <w:t>w dalszym ciągu niezbędne jest kontynuowanie i podejmowanie</w:t>
      </w:r>
      <w:r w:rsidR="0019077C">
        <w:rPr>
          <w:rFonts w:ascii="Times New Roman" w:eastAsia="MS Mincho" w:hAnsi="Times New Roman" w:cs="Times New Roman"/>
          <w:sz w:val="24"/>
          <w:szCs w:val="24"/>
          <w:lang w:eastAsia="ja-JP"/>
        </w:rPr>
        <w:t xml:space="preserve"> nowych inicjatyw </w:t>
      </w:r>
      <w:r w:rsidR="00F70B9A">
        <w:rPr>
          <w:rFonts w:ascii="Times New Roman" w:eastAsia="MS Mincho" w:hAnsi="Times New Roman" w:cs="Times New Roman"/>
          <w:sz w:val="24"/>
          <w:szCs w:val="24"/>
          <w:lang w:eastAsia="ja-JP"/>
        </w:rPr>
        <w:t xml:space="preserve">w tym zakresie, </w:t>
      </w:r>
      <w:r w:rsidR="004D70B5">
        <w:rPr>
          <w:rFonts w:ascii="Times New Roman" w:eastAsia="MS Mincho" w:hAnsi="Times New Roman" w:cs="Times New Roman"/>
          <w:sz w:val="24"/>
          <w:szCs w:val="24"/>
          <w:lang w:eastAsia="ja-JP"/>
        </w:rPr>
        <w:br/>
      </w:r>
      <w:r w:rsidR="00AE7177">
        <w:rPr>
          <w:rFonts w:ascii="Times New Roman" w:eastAsia="MS Mincho" w:hAnsi="Times New Roman" w:cs="Times New Roman"/>
          <w:sz w:val="24"/>
          <w:szCs w:val="24"/>
          <w:lang w:eastAsia="ja-JP"/>
        </w:rPr>
        <w:t>ale także stałej potrzeby zwiększania środków na ten cel</w:t>
      </w:r>
      <w:r w:rsidR="00B52666">
        <w:rPr>
          <w:rStyle w:val="Odwoanieprzypisudolnego"/>
          <w:rFonts w:ascii="Times New Roman" w:eastAsia="MS Mincho" w:hAnsi="Times New Roman" w:cs="Times New Roman"/>
          <w:sz w:val="24"/>
          <w:szCs w:val="24"/>
          <w:lang w:eastAsia="ja-JP"/>
        </w:rPr>
        <w:footnoteReference w:id="1"/>
      </w:r>
      <w:r w:rsidR="00737C65">
        <w:rPr>
          <w:rFonts w:ascii="Times New Roman" w:eastAsia="MS Mincho" w:hAnsi="Times New Roman" w:cs="Times New Roman"/>
          <w:sz w:val="24"/>
          <w:szCs w:val="24"/>
          <w:lang w:eastAsia="ja-JP"/>
        </w:rPr>
        <w:t>.</w:t>
      </w:r>
    </w:p>
    <w:p w14:paraId="544660FA" w14:textId="77777777" w:rsidR="00145426" w:rsidRDefault="00145426" w:rsidP="00337492">
      <w:pPr>
        <w:spacing w:after="0" w:line="276" w:lineRule="auto"/>
        <w:jc w:val="both"/>
        <w:rPr>
          <w:rFonts w:ascii="Times New Roman" w:hAnsi="Times New Roman" w:cs="Times New Roman"/>
          <w:sz w:val="24"/>
          <w:szCs w:val="24"/>
        </w:rPr>
      </w:pPr>
    </w:p>
    <w:p w14:paraId="701F12C8" w14:textId="22F02C6F" w:rsidR="00A71F96" w:rsidRPr="00DE4C41" w:rsidRDefault="00087AE7" w:rsidP="00A71F96">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W związku </w:t>
      </w:r>
      <w:r w:rsidR="00B92C4A">
        <w:rPr>
          <w:rFonts w:ascii="Times New Roman" w:hAnsi="Times New Roman" w:cs="Times New Roman"/>
          <w:sz w:val="24"/>
          <w:szCs w:val="24"/>
        </w:rPr>
        <w:t xml:space="preserve">z zakończeniem obu Programów po </w:t>
      </w:r>
      <w:r>
        <w:rPr>
          <w:rFonts w:ascii="Times New Roman" w:hAnsi="Times New Roman" w:cs="Times New Roman"/>
          <w:sz w:val="24"/>
          <w:szCs w:val="24"/>
        </w:rPr>
        <w:t xml:space="preserve">2020 r. </w:t>
      </w:r>
      <w:r w:rsidR="00C960CB">
        <w:rPr>
          <w:rFonts w:ascii="Times New Roman" w:hAnsi="Times New Roman" w:cs="Times New Roman"/>
          <w:sz w:val="24"/>
          <w:szCs w:val="24"/>
        </w:rPr>
        <w:t xml:space="preserve">– w Ministerstwie Rodziny, Pracy </w:t>
      </w:r>
      <w:r w:rsidR="000764BD">
        <w:rPr>
          <w:rFonts w:ascii="Times New Roman" w:hAnsi="Times New Roman" w:cs="Times New Roman"/>
          <w:sz w:val="24"/>
          <w:szCs w:val="24"/>
        </w:rPr>
        <w:br/>
      </w:r>
      <w:r w:rsidR="00C960CB">
        <w:rPr>
          <w:rFonts w:ascii="Times New Roman" w:hAnsi="Times New Roman" w:cs="Times New Roman"/>
          <w:sz w:val="24"/>
          <w:szCs w:val="24"/>
        </w:rPr>
        <w:t xml:space="preserve">i Polityki Społecznej </w:t>
      </w:r>
      <w:r>
        <w:rPr>
          <w:rFonts w:ascii="Times New Roman" w:hAnsi="Times New Roman" w:cs="Times New Roman"/>
          <w:sz w:val="24"/>
          <w:szCs w:val="24"/>
        </w:rPr>
        <w:t xml:space="preserve">zaprojektowany </w:t>
      </w:r>
      <w:r w:rsidR="00562EC0">
        <w:rPr>
          <w:rFonts w:ascii="Times New Roman" w:hAnsi="Times New Roman" w:cs="Times New Roman"/>
          <w:sz w:val="24"/>
          <w:szCs w:val="24"/>
        </w:rPr>
        <w:t xml:space="preserve">został </w:t>
      </w:r>
      <w:r>
        <w:rPr>
          <w:rFonts w:ascii="Times New Roman" w:hAnsi="Times New Roman" w:cs="Times New Roman"/>
          <w:sz w:val="24"/>
          <w:szCs w:val="24"/>
        </w:rPr>
        <w:t>nowy Program</w:t>
      </w:r>
      <w:r w:rsidR="00355CF8">
        <w:rPr>
          <w:rFonts w:ascii="Times New Roman" w:hAnsi="Times New Roman" w:cs="Times New Roman"/>
          <w:sz w:val="24"/>
          <w:szCs w:val="24"/>
        </w:rPr>
        <w:t xml:space="preserve"> o podobnym charakterze </w:t>
      </w:r>
      <w:r w:rsidR="000764BD">
        <w:rPr>
          <w:rFonts w:ascii="Times New Roman" w:hAnsi="Times New Roman" w:cs="Times New Roman"/>
          <w:sz w:val="24"/>
          <w:szCs w:val="24"/>
        </w:rPr>
        <w:br/>
      </w:r>
      <w:r w:rsidR="00B37CEC">
        <w:rPr>
          <w:rFonts w:ascii="Times New Roman" w:hAnsi="Times New Roman" w:cs="Times New Roman"/>
          <w:sz w:val="24"/>
          <w:szCs w:val="24"/>
        </w:rPr>
        <w:t>–</w:t>
      </w:r>
      <w:r w:rsidR="006E6CC8">
        <w:rPr>
          <w:rFonts w:ascii="Times New Roman" w:hAnsi="Times New Roman" w:cs="Times New Roman"/>
          <w:sz w:val="24"/>
          <w:szCs w:val="24"/>
        </w:rPr>
        <w:t xml:space="preserve"> </w:t>
      </w:r>
      <w:r w:rsidR="00A10246" w:rsidRPr="00DE4C41">
        <w:rPr>
          <w:rFonts w:ascii="Times New Roman" w:hAnsi="Times New Roman" w:cs="Times New Roman"/>
          <w:b/>
          <w:sz w:val="24"/>
          <w:szCs w:val="24"/>
        </w:rPr>
        <w:t xml:space="preserve">Program Wieloletni </w:t>
      </w:r>
      <w:r w:rsidR="001A42B8">
        <w:rPr>
          <w:rFonts w:ascii="Times New Roman" w:hAnsi="Times New Roman" w:cs="Times New Roman"/>
          <w:b/>
          <w:sz w:val="24"/>
          <w:szCs w:val="24"/>
        </w:rPr>
        <w:t xml:space="preserve">na rzecz Osób Starszych </w:t>
      </w:r>
      <w:r w:rsidR="0010018D" w:rsidRPr="00DE4C41">
        <w:rPr>
          <w:rFonts w:ascii="Times New Roman" w:hAnsi="Times New Roman" w:cs="Times New Roman"/>
          <w:b/>
          <w:sz w:val="24"/>
          <w:szCs w:val="24"/>
        </w:rPr>
        <w:t>AKTYWNI</w:t>
      </w:r>
      <w:r w:rsidR="001A42B8">
        <w:rPr>
          <w:rFonts w:ascii="Times New Roman" w:hAnsi="Times New Roman" w:cs="Times New Roman"/>
          <w:b/>
          <w:sz w:val="24"/>
          <w:szCs w:val="24"/>
        </w:rPr>
        <w:t xml:space="preserve"> </w:t>
      </w:r>
      <w:r w:rsidR="006E6CC8" w:rsidRPr="00DE4C41">
        <w:rPr>
          <w:rFonts w:ascii="Times New Roman" w:hAnsi="Times New Roman" w:cs="Times New Roman"/>
          <w:b/>
          <w:sz w:val="24"/>
          <w:szCs w:val="24"/>
        </w:rPr>
        <w:t>+</w:t>
      </w:r>
      <w:r w:rsidR="001A42B8">
        <w:rPr>
          <w:rFonts w:ascii="Times New Roman" w:hAnsi="Times New Roman" w:cs="Times New Roman"/>
          <w:b/>
          <w:sz w:val="24"/>
          <w:szCs w:val="24"/>
        </w:rPr>
        <w:t xml:space="preserve"> na lata 2021-20</w:t>
      </w:r>
      <w:r w:rsidR="00AB31D5">
        <w:rPr>
          <w:rFonts w:ascii="Times New Roman" w:hAnsi="Times New Roman" w:cs="Times New Roman"/>
          <w:b/>
          <w:sz w:val="24"/>
          <w:szCs w:val="24"/>
        </w:rPr>
        <w:t>25</w:t>
      </w:r>
      <w:r w:rsidR="00A10246" w:rsidRPr="00DE4C41">
        <w:rPr>
          <w:rFonts w:ascii="Times New Roman" w:hAnsi="Times New Roman" w:cs="Times New Roman"/>
          <w:b/>
          <w:sz w:val="24"/>
          <w:szCs w:val="24"/>
        </w:rPr>
        <w:t>.</w:t>
      </w:r>
    </w:p>
    <w:p w14:paraId="2DBE0185" w14:textId="22309053" w:rsidR="00155E7D" w:rsidRPr="00A10246" w:rsidRDefault="00155E7D" w:rsidP="00337492">
      <w:pPr>
        <w:spacing w:after="0" w:line="276" w:lineRule="auto"/>
        <w:rPr>
          <w:rFonts w:ascii="Times New Roman" w:eastAsia="Calibri" w:hAnsi="Times New Roman" w:cs="Times New Roman"/>
          <w:sz w:val="24"/>
          <w:szCs w:val="24"/>
        </w:rPr>
      </w:pPr>
    </w:p>
    <w:p w14:paraId="0475EC54" w14:textId="0F8D7CFB" w:rsidR="00155E7D" w:rsidRDefault="00155E7D" w:rsidP="00A71F96">
      <w:pPr>
        <w:spacing w:after="0" w:line="276" w:lineRule="auto"/>
        <w:jc w:val="both"/>
        <w:rPr>
          <w:rFonts w:ascii="Times New Roman" w:eastAsia="Times New Roman" w:hAnsi="Times New Roman" w:cs="Times New Roman"/>
          <w:bCs/>
          <w:sz w:val="24"/>
          <w:szCs w:val="24"/>
        </w:rPr>
      </w:pPr>
      <w:r w:rsidRPr="003B2728">
        <w:rPr>
          <w:rFonts w:ascii="Times New Roman" w:eastAsia="Calibri" w:hAnsi="Times New Roman" w:cs="Times New Roman"/>
          <w:sz w:val="24"/>
          <w:szCs w:val="24"/>
        </w:rPr>
        <w:t xml:space="preserve">Podstawą dla opracowania </w:t>
      </w:r>
      <w:r w:rsidR="00087AE7" w:rsidRPr="006E6CC8">
        <w:rPr>
          <w:rFonts w:ascii="Times New Roman" w:eastAsia="Calibri" w:hAnsi="Times New Roman" w:cs="Times New Roman"/>
          <w:sz w:val="24"/>
          <w:szCs w:val="24"/>
        </w:rPr>
        <w:t xml:space="preserve">Programu </w:t>
      </w:r>
      <w:r w:rsidR="0010018D" w:rsidRPr="00DE4C41">
        <w:rPr>
          <w:rFonts w:ascii="Times New Roman" w:hAnsi="Times New Roman" w:cs="Times New Roman"/>
          <w:b/>
          <w:sz w:val="24"/>
          <w:szCs w:val="24"/>
        </w:rPr>
        <w:t>AKTYWNI</w:t>
      </w:r>
      <w:r w:rsidR="00C306B1" w:rsidRPr="00DE4C41">
        <w:rPr>
          <w:rFonts w:ascii="Times New Roman" w:hAnsi="Times New Roman" w:cs="Times New Roman"/>
          <w:b/>
          <w:sz w:val="24"/>
          <w:szCs w:val="24"/>
        </w:rPr>
        <w:t xml:space="preserve"> </w:t>
      </w:r>
      <w:r w:rsidR="006E6CC8" w:rsidRPr="00DE4C41">
        <w:rPr>
          <w:rFonts w:ascii="Times New Roman" w:hAnsi="Times New Roman" w:cs="Times New Roman"/>
          <w:sz w:val="24"/>
          <w:szCs w:val="24"/>
        </w:rPr>
        <w:t>+</w:t>
      </w:r>
      <w:r w:rsidRPr="00DE4C41">
        <w:rPr>
          <w:rFonts w:ascii="Times New Roman" w:eastAsia="Calibri" w:hAnsi="Times New Roman" w:cs="Times New Roman"/>
          <w:sz w:val="24"/>
          <w:szCs w:val="24"/>
        </w:rPr>
        <w:t xml:space="preserve"> </w:t>
      </w:r>
      <w:r w:rsidR="00355CF8">
        <w:rPr>
          <w:rFonts w:ascii="Times New Roman" w:eastAsia="Calibri" w:hAnsi="Times New Roman" w:cs="Times New Roman"/>
          <w:sz w:val="24"/>
          <w:szCs w:val="24"/>
        </w:rPr>
        <w:t>był</w:t>
      </w:r>
      <w:r w:rsidRPr="003B2728">
        <w:rPr>
          <w:rFonts w:ascii="Times New Roman" w:eastAsia="Calibri" w:hAnsi="Times New Roman" w:cs="Times New Roman"/>
          <w:sz w:val="24"/>
          <w:szCs w:val="24"/>
        </w:rPr>
        <w:t xml:space="preserve"> dokument strategiczny pt. </w:t>
      </w:r>
      <w:r w:rsidRPr="003B2728">
        <w:rPr>
          <w:rFonts w:ascii="Times New Roman" w:eastAsia="Calibri" w:hAnsi="Times New Roman" w:cs="Times New Roman"/>
          <w:i/>
          <w:sz w:val="24"/>
          <w:szCs w:val="24"/>
        </w:rPr>
        <w:t xml:space="preserve">Polityka społeczna wobec osób starszych 2030. </w:t>
      </w:r>
      <w:r w:rsidR="002F2D56">
        <w:rPr>
          <w:rFonts w:ascii="Times New Roman" w:eastAsia="Calibri" w:hAnsi="Times New Roman" w:cs="Times New Roman"/>
          <w:i/>
          <w:sz w:val="24"/>
          <w:szCs w:val="24"/>
        </w:rPr>
        <w:t>Bezpieczeństwo – Uczestnictwo – So</w:t>
      </w:r>
      <w:r w:rsidRPr="003B2728">
        <w:rPr>
          <w:rFonts w:ascii="Times New Roman" w:eastAsia="Calibri" w:hAnsi="Times New Roman" w:cs="Times New Roman"/>
          <w:i/>
          <w:sz w:val="24"/>
          <w:szCs w:val="24"/>
        </w:rPr>
        <w:t>lidarność</w:t>
      </w:r>
      <w:r w:rsidRPr="003B2728">
        <w:rPr>
          <w:rFonts w:ascii="Times New Roman" w:eastAsia="Calibri" w:hAnsi="Times New Roman" w:cs="Times New Roman"/>
          <w:sz w:val="24"/>
          <w:szCs w:val="24"/>
        </w:rPr>
        <w:t xml:space="preserve"> </w:t>
      </w:r>
      <w:r w:rsidR="004D4104">
        <w:rPr>
          <w:rFonts w:ascii="Times New Roman" w:eastAsia="Calibri" w:hAnsi="Times New Roman" w:cs="Times New Roman"/>
          <w:sz w:val="24"/>
          <w:szCs w:val="24"/>
        </w:rPr>
        <w:t>usta</w:t>
      </w:r>
      <w:r w:rsidR="008079F9">
        <w:rPr>
          <w:rFonts w:ascii="Times New Roman" w:eastAsia="Calibri" w:hAnsi="Times New Roman" w:cs="Times New Roman"/>
          <w:sz w:val="24"/>
          <w:szCs w:val="24"/>
        </w:rPr>
        <w:t>no</w:t>
      </w:r>
      <w:r w:rsidR="004D4104">
        <w:rPr>
          <w:rFonts w:ascii="Times New Roman" w:eastAsia="Calibri" w:hAnsi="Times New Roman" w:cs="Times New Roman"/>
          <w:sz w:val="24"/>
          <w:szCs w:val="24"/>
        </w:rPr>
        <w:t xml:space="preserve">wiony </w:t>
      </w:r>
      <w:r w:rsidR="002F2D56">
        <w:rPr>
          <w:rFonts w:ascii="Times New Roman" w:hAnsi="Times New Roman" w:cs="Times New Roman"/>
          <w:sz w:val="24"/>
          <w:szCs w:val="24"/>
        </w:rPr>
        <w:t>u</w:t>
      </w:r>
      <w:r w:rsidR="004D4104">
        <w:rPr>
          <w:rFonts w:ascii="Times New Roman" w:hAnsi="Times New Roman" w:cs="Times New Roman"/>
          <w:sz w:val="24"/>
          <w:szCs w:val="24"/>
        </w:rPr>
        <w:t>chwałą</w:t>
      </w:r>
      <w:r w:rsidR="003B2728" w:rsidRPr="003B2728">
        <w:rPr>
          <w:rFonts w:ascii="Times New Roman" w:hAnsi="Times New Roman" w:cs="Times New Roman"/>
          <w:sz w:val="24"/>
          <w:szCs w:val="24"/>
        </w:rPr>
        <w:t xml:space="preserve"> nr 161 Rady Ministrów z dnia 26 października 2018 r. w sprawie przyjęcia dokumentu Polityka społeczna wobec osób starszych 20</w:t>
      </w:r>
      <w:r w:rsidR="003B2728">
        <w:rPr>
          <w:rFonts w:ascii="Times New Roman" w:hAnsi="Times New Roman" w:cs="Times New Roman"/>
          <w:sz w:val="24"/>
          <w:szCs w:val="24"/>
        </w:rPr>
        <w:t>30. Bezpieczeństwo-Uczestnictwo-Solidarność</w:t>
      </w:r>
      <w:r w:rsidR="004D4104">
        <w:rPr>
          <w:rFonts w:ascii="Times New Roman" w:eastAsia="Calibri" w:hAnsi="Times New Roman" w:cs="Times New Roman"/>
          <w:sz w:val="24"/>
          <w:szCs w:val="24"/>
        </w:rPr>
        <w:t xml:space="preserve"> (M. P. z 2018 r. poz. 1169)</w:t>
      </w:r>
      <w:r w:rsidR="003B2728" w:rsidRPr="003B2728">
        <w:rPr>
          <w:rFonts w:ascii="Times New Roman" w:eastAsia="Calibri" w:hAnsi="Times New Roman" w:cs="Times New Roman"/>
          <w:sz w:val="24"/>
          <w:szCs w:val="24"/>
        </w:rPr>
        <w:t xml:space="preserve"> </w:t>
      </w:r>
      <w:r w:rsidRPr="003B2728">
        <w:rPr>
          <w:rFonts w:ascii="Times New Roman" w:eastAsia="Calibri" w:hAnsi="Times New Roman" w:cs="Times New Roman"/>
          <w:sz w:val="24"/>
          <w:szCs w:val="24"/>
        </w:rPr>
        <w:t xml:space="preserve">oraz </w:t>
      </w:r>
      <w:r w:rsidRPr="003B2728">
        <w:rPr>
          <w:rFonts w:ascii="Times New Roman" w:eastAsia="Calibri" w:hAnsi="Times New Roman" w:cs="Times New Roman"/>
          <w:i/>
          <w:iCs/>
          <w:sz w:val="24"/>
          <w:szCs w:val="24"/>
        </w:rPr>
        <w:t>ustawa z dnia 11</w:t>
      </w:r>
      <w:r w:rsidR="00087AE7" w:rsidRPr="003B2728">
        <w:rPr>
          <w:rFonts w:ascii="Times New Roman" w:eastAsia="Calibri" w:hAnsi="Times New Roman" w:cs="Times New Roman"/>
          <w:i/>
          <w:iCs/>
          <w:sz w:val="24"/>
          <w:szCs w:val="24"/>
        </w:rPr>
        <w:t xml:space="preserve"> września 2015 r.</w:t>
      </w:r>
      <w:r w:rsidRPr="003B2728">
        <w:rPr>
          <w:rFonts w:ascii="Times New Roman" w:eastAsia="Calibri" w:hAnsi="Times New Roman" w:cs="Times New Roman"/>
          <w:i/>
          <w:iCs/>
          <w:sz w:val="24"/>
          <w:szCs w:val="24"/>
        </w:rPr>
        <w:t xml:space="preserve"> </w:t>
      </w:r>
      <w:r w:rsidRPr="003B2728">
        <w:rPr>
          <w:rFonts w:ascii="Times New Roman" w:eastAsia="Calibri" w:hAnsi="Times New Roman" w:cs="Times New Roman"/>
          <w:i/>
          <w:iCs/>
          <w:sz w:val="24"/>
          <w:szCs w:val="24"/>
        </w:rPr>
        <w:lastRenderedPageBreak/>
        <w:t xml:space="preserve">o osobach </w:t>
      </w:r>
      <w:r w:rsidR="00087AE7" w:rsidRPr="003B2728">
        <w:rPr>
          <w:rFonts w:ascii="Times New Roman" w:eastAsia="Calibri" w:hAnsi="Times New Roman" w:cs="Times New Roman"/>
          <w:i/>
          <w:iCs/>
          <w:sz w:val="24"/>
          <w:szCs w:val="24"/>
        </w:rPr>
        <w:t>starszych</w:t>
      </w:r>
      <w:r w:rsidR="003B2728" w:rsidRPr="003B2728">
        <w:rPr>
          <w:rFonts w:ascii="Times New Roman" w:eastAsia="Calibri" w:hAnsi="Times New Roman" w:cs="Times New Roman"/>
          <w:i/>
          <w:iCs/>
          <w:sz w:val="24"/>
          <w:szCs w:val="24"/>
        </w:rPr>
        <w:t xml:space="preserve"> </w:t>
      </w:r>
      <w:r w:rsidR="003B2728" w:rsidRPr="003B2728">
        <w:rPr>
          <w:rFonts w:ascii="Times New Roman" w:eastAsia="Calibri" w:hAnsi="Times New Roman" w:cs="Times New Roman"/>
          <w:sz w:val="24"/>
          <w:szCs w:val="24"/>
        </w:rPr>
        <w:t>(Dz.</w:t>
      </w:r>
      <w:r w:rsidR="004D4104">
        <w:rPr>
          <w:rFonts w:ascii="Times New Roman" w:eastAsia="Calibri" w:hAnsi="Times New Roman" w:cs="Times New Roman"/>
          <w:sz w:val="24"/>
          <w:szCs w:val="24"/>
        </w:rPr>
        <w:t xml:space="preserve"> </w:t>
      </w:r>
      <w:r w:rsidR="003B2728" w:rsidRPr="003B2728">
        <w:rPr>
          <w:rFonts w:ascii="Times New Roman" w:eastAsia="Calibri" w:hAnsi="Times New Roman" w:cs="Times New Roman"/>
          <w:sz w:val="24"/>
          <w:szCs w:val="24"/>
        </w:rPr>
        <w:t xml:space="preserve">U. </w:t>
      </w:r>
      <w:r w:rsidR="00D72825">
        <w:rPr>
          <w:rFonts w:ascii="Times New Roman" w:eastAsia="Calibri" w:hAnsi="Times New Roman" w:cs="Times New Roman"/>
          <w:sz w:val="24"/>
          <w:szCs w:val="24"/>
        </w:rPr>
        <w:t xml:space="preserve">z </w:t>
      </w:r>
      <w:r w:rsidR="003B2728" w:rsidRPr="003B2728">
        <w:rPr>
          <w:rFonts w:ascii="Times New Roman" w:eastAsia="Calibri" w:hAnsi="Times New Roman" w:cs="Times New Roman"/>
          <w:sz w:val="24"/>
          <w:szCs w:val="24"/>
        </w:rPr>
        <w:t>2015</w:t>
      </w:r>
      <w:r w:rsidR="00D72825">
        <w:rPr>
          <w:rFonts w:ascii="Times New Roman" w:eastAsia="Calibri" w:hAnsi="Times New Roman" w:cs="Times New Roman"/>
          <w:sz w:val="24"/>
          <w:szCs w:val="24"/>
        </w:rPr>
        <w:t xml:space="preserve"> r.</w:t>
      </w:r>
      <w:r w:rsidR="003B2728" w:rsidRPr="003B2728">
        <w:rPr>
          <w:rFonts w:ascii="Times New Roman" w:eastAsia="Calibri" w:hAnsi="Times New Roman" w:cs="Times New Roman"/>
          <w:sz w:val="24"/>
          <w:szCs w:val="24"/>
        </w:rPr>
        <w:t xml:space="preserve"> poz.</w:t>
      </w:r>
      <w:r w:rsidR="004D4104">
        <w:rPr>
          <w:rFonts w:ascii="Times New Roman" w:eastAsia="Calibri" w:hAnsi="Times New Roman" w:cs="Times New Roman"/>
          <w:sz w:val="24"/>
          <w:szCs w:val="24"/>
        </w:rPr>
        <w:t xml:space="preserve"> </w:t>
      </w:r>
      <w:r w:rsidR="003B2728" w:rsidRPr="003B2728">
        <w:rPr>
          <w:rFonts w:ascii="Times New Roman" w:eastAsia="Calibri" w:hAnsi="Times New Roman" w:cs="Times New Roman"/>
          <w:sz w:val="24"/>
          <w:szCs w:val="24"/>
        </w:rPr>
        <w:t>1705).</w:t>
      </w:r>
      <w:r w:rsidR="008711F8">
        <w:rPr>
          <w:rFonts w:ascii="Times New Roman" w:eastAsia="Calibri" w:hAnsi="Times New Roman" w:cs="Times New Roman"/>
          <w:sz w:val="24"/>
          <w:szCs w:val="24"/>
        </w:rPr>
        <w:t xml:space="preserve"> </w:t>
      </w:r>
      <w:r w:rsidR="004D0303">
        <w:rPr>
          <w:rFonts w:ascii="Times New Roman" w:hAnsi="Times New Roman" w:cs="Times New Roman"/>
          <w:bCs/>
          <w:sz w:val="24"/>
          <w:szCs w:val="24"/>
        </w:rPr>
        <w:t xml:space="preserve">W projektowaniu Programu zostały </w:t>
      </w:r>
      <w:r w:rsidR="008711F8" w:rsidRPr="005A7A23">
        <w:rPr>
          <w:rFonts w:ascii="Times New Roman" w:hAnsi="Times New Roman" w:cs="Times New Roman"/>
          <w:bCs/>
          <w:sz w:val="24"/>
          <w:szCs w:val="24"/>
        </w:rPr>
        <w:t>uwzględnion</w:t>
      </w:r>
      <w:r w:rsidR="004D0303">
        <w:rPr>
          <w:rFonts w:ascii="Times New Roman" w:hAnsi="Times New Roman" w:cs="Times New Roman"/>
          <w:bCs/>
          <w:sz w:val="24"/>
          <w:szCs w:val="24"/>
        </w:rPr>
        <w:t>e</w:t>
      </w:r>
      <w:r w:rsidR="00086CF0">
        <w:rPr>
          <w:rFonts w:ascii="Times New Roman" w:hAnsi="Times New Roman" w:cs="Times New Roman"/>
          <w:bCs/>
          <w:sz w:val="24"/>
          <w:szCs w:val="24"/>
        </w:rPr>
        <w:t>:</w:t>
      </w:r>
      <w:r w:rsidR="008711F8">
        <w:rPr>
          <w:rFonts w:ascii="Times New Roman" w:hAnsi="Times New Roman" w:cs="Times New Roman"/>
          <w:bCs/>
          <w:sz w:val="24"/>
          <w:szCs w:val="24"/>
        </w:rPr>
        <w:t xml:space="preserve"> </w:t>
      </w:r>
      <w:r w:rsidR="00562EC0" w:rsidRPr="00DC63E4">
        <w:rPr>
          <w:rFonts w:ascii="Times New Roman" w:eastAsia="Times New Roman" w:hAnsi="Times New Roman" w:cs="Times New Roman"/>
          <w:bCs/>
          <w:i/>
          <w:sz w:val="24"/>
          <w:szCs w:val="24"/>
        </w:rPr>
        <w:t>E</w:t>
      </w:r>
      <w:r w:rsidR="008711F8" w:rsidRPr="00DC63E4">
        <w:rPr>
          <w:rFonts w:ascii="Times New Roman" w:eastAsia="Times New Roman" w:hAnsi="Times New Roman" w:cs="Times New Roman"/>
          <w:bCs/>
          <w:i/>
          <w:sz w:val="24"/>
          <w:szCs w:val="24"/>
        </w:rPr>
        <w:t>kspertyza na temat stanu obecnego i dalszego rozwoju aktywności osób starszych w Polsce</w:t>
      </w:r>
      <w:r w:rsidR="00562EC0">
        <w:rPr>
          <w:rFonts w:ascii="Times New Roman" w:eastAsia="Times New Roman" w:hAnsi="Times New Roman" w:cs="Times New Roman"/>
          <w:bCs/>
          <w:sz w:val="24"/>
          <w:szCs w:val="24"/>
        </w:rPr>
        <w:t xml:space="preserve">, przygotowana przez </w:t>
      </w:r>
      <w:r w:rsidR="00B728D8">
        <w:rPr>
          <w:rFonts w:ascii="Times New Roman" w:eastAsia="Times New Roman" w:hAnsi="Times New Roman" w:cs="Times New Roman"/>
          <w:bCs/>
          <w:sz w:val="24"/>
          <w:szCs w:val="24"/>
        </w:rPr>
        <w:t>zespół naukowy z obszaru</w:t>
      </w:r>
      <w:r w:rsidR="007277F4">
        <w:rPr>
          <w:rFonts w:ascii="Times New Roman" w:eastAsia="Times New Roman" w:hAnsi="Times New Roman" w:cs="Times New Roman"/>
          <w:bCs/>
          <w:sz w:val="24"/>
          <w:szCs w:val="24"/>
        </w:rPr>
        <w:t xml:space="preserve"> polityki społecznej </w:t>
      </w:r>
      <w:r w:rsidR="00DC63E4">
        <w:rPr>
          <w:rFonts w:ascii="Times New Roman" w:eastAsia="Times New Roman" w:hAnsi="Times New Roman" w:cs="Times New Roman"/>
          <w:bCs/>
          <w:sz w:val="24"/>
          <w:szCs w:val="24"/>
        </w:rPr>
        <w:t xml:space="preserve">oraz </w:t>
      </w:r>
      <w:r w:rsidR="00DC63E4" w:rsidRPr="00DC63E4">
        <w:rPr>
          <w:rFonts w:ascii="Times New Roman" w:eastAsia="Times New Roman" w:hAnsi="Times New Roman" w:cs="Times New Roman"/>
          <w:bCs/>
          <w:i/>
          <w:sz w:val="24"/>
          <w:szCs w:val="24"/>
        </w:rPr>
        <w:t>B</w:t>
      </w:r>
      <w:r w:rsidR="004D0303" w:rsidRPr="00DC63E4">
        <w:rPr>
          <w:rFonts w:ascii="Times New Roman" w:eastAsia="Times New Roman" w:hAnsi="Times New Roman" w:cs="Times New Roman"/>
          <w:bCs/>
          <w:i/>
          <w:sz w:val="24"/>
          <w:szCs w:val="24"/>
        </w:rPr>
        <w:t>adanie ewaluacyjne realizacji Rządowego Programu na rzecz Aktywności Społecznej Osób Starszych na lata 2014-2019 (edycje 2016-2019)</w:t>
      </w:r>
      <w:r w:rsidR="00DC63E4">
        <w:rPr>
          <w:rFonts w:ascii="Times New Roman" w:eastAsia="Times New Roman" w:hAnsi="Times New Roman" w:cs="Times New Roman"/>
          <w:bCs/>
          <w:sz w:val="24"/>
          <w:szCs w:val="24"/>
        </w:rPr>
        <w:t>, opracowane przez Instytut Pracy i Spraw Socjalnych</w:t>
      </w:r>
      <w:r w:rsidR="004D0303">
        <w:rPr>
          <w:rFonts w:ascii="Times New Roman" w:eastAsia="Times New Roman" w:hAnsi="Times New Roman" w:cs="Times New Roman"/>
          <w:bCs/>
          <w:sz w:val="24"/>
          <w:szCs w:val="24"/>
        </w:rPr>
        <w:t>.</w:t>
      </w:r>
    </w:p>
    <w:p w14:paraId="7829241C" w14:textId="77777777" w:rsidR="00A71F96" w:rsidRPr="00A71F96" w:rsidRDefault="00A71F96" w:rsidP="00A71F96">
      <w:pPr>
        <w:spacing w:after="0" w:line="276" w:lineRule="auto"/>
        <w:jc w:val="both"/>
        <w:rPr>
          <w:rFonts w:ascii="Times New Roman" w:eastAsia="Times New Roman" w:hAnsi="Times New Roman" w:cs="Times New Roman"/>
          <w:bCs/>
          <w:sz w:val="24"/>
          <w:szCs w:val="24"/>
        </w:rPr>
      </w:pPr>
    </w:p>
    <w:p w14:paraId="49770B11" w14:textId="539C2A0F" w:rsidR="005B2794" w:rsidRPr="004D0303" w:rsidRDefault="00A548E7" w:rsidP="004D0303">
      <w:pPr>
        <w:spacing w:after="0" w:line="276" w:lineRule="auto"/>
        <w:jc w:val="both"/>
        <w:rPr>
          <w:rFonts w:ascii="Times New Roman" w:hAnsi="Times New Roman" w:cs="Times New Roman"/>
          <w:sz w:val="24"/>
          <w:szCs w:val="24"/>
        </w:rPr>
      </w:pPr>
      <w:r w:rsidRPr="00A450B6">
        <w:rPr>
          <w:rFonts w:ascii="Times New Roman" w:hAnsi="Times New Roman" w:cs="Times New Roman"/>
          <w:sz w:val="24"/>
          <w:szCs w:val="24"/>
        </w:rPr>
        <w:t xml:space="preserve">Podobnie jak w przypadku Programu ASOS – Program </w:t>
      </w:r>
      <w:r w:rsidR="0010018D" w:rsidRPr="00DE4C41">
        <w:rPr>
          <w:rFonts w:ascii="Times New Roman" w:hAnsi="Times New Roman" w:cs="Times New Roman"/>
          <w:b/>
          <w:sz w:val="24"/>
          <w:szCs w:val="24"/>
        </w:rPr>
        <w:t>AKTYWNI</w:t>
      </w:r>
      <w:r w:rsidR="00C306B1" w:rsidRPr="00DE4C41">
        <w:rPr>
          <w:rFonts w:ascii="Times New Roman" w:hAnsi="Times New Roman" w:cs="Times New Roman"/>
          <w:b/>
          <w:sz w:val="24"/>
          <w:szCs w:val="24"/>
        </w:rPr>
        <w:t xml:space="preserve"> </w:t>
      </w:r>
      <w:r w:rsidR="006E6CC8" w:rsidRPr="00DE4C41">
        <w:rPr>
          <w:rFonts w:ascii="Times New Roman" w:hAnsi="Times New Roman" w:cs="Times New Roman"/>
          <w:sz w:val="24"/>
          <w:szCs w:val="24"/>
        </w:rPr>
        <w:t>+</w:t>
      </w:r>
      <w:r w:rsidR="006E6CC8" w:rsidRPr="009247E6">
        <w:rPr>
          <w:rFonts w:ascii="Times New Roman" w:hAnsi="Times New Roman" w:cs="Times New Roman"/>
          <w:color w:val="0070C0"/>
          <w:sz w:val="24"/>
          <w:szCs w:val="24"/>
        </w:rPr>
        <w:t xml:space="preserve"> </w:t>
      </w:r>
      <w:r w:rsidRPr="00A450B6">
        <w:rPr>
          <w:rFonts w:ascii="Times New Roman" w:hAnsi="Times New Roman" w:cs="Times New Roman"/>
          <w:sz w:val="24"/>
          <w:szCs w:val="24"/>
        </w:rPr>
        <w:t xml:space="preserve">zakłada aktywne włączenie organizacji pozarządowych w realizację </w:t>
      </w:r>
      <w:r w:rsidR="00A450B6">
        <w:rPr>
          <w:rFonts w:ascii="Times New Roman" w:hAnsi="Times New Roman" w:cs="Times New Roman"/>
          <w:sz w:val="24"/>
          <w:szCs w:val="24"/>
        </w:rPr>
        <w:t>działań sk</w:t>
      </w:r>
      <w:r w:rsidR="000833B5">
        <w:rPr>
          <w:rFonts w:ascii="Times New Roman" w:hAnsi="Times New Roman" w:cs="Times New Roman"/>
          <w:sz w:val="24"/>
          <w:szCs w:val="24"/>
        </w:rPr>
        <w:t>ierowanych do osób starszych na </w:t>
      </w:r>
      <w:r w:rsidR="00A450B6">
        <w:rPr>
          <w:rFonts w:ascii="Times New Roman" w:hAnsi="Times New Roman" w:cs="Times New Roman"/>
          <w:sz w:val="24"/>
          <w:szCs w:val="24"/>
        </w:rPr>
        <w:t xml:space="preserve">terenie całej Polski. </w:t>
      </w:r>
    </w:p>
    <w:p w14:paraId="50F3F020" w14:textId="18A49649" w:rsidR="0092530C" w:rsidRPr="00053B94" w:rsidRDefault="00AF6CCD" w:rsidP="00E83536">
      <w:pPr>
        <w:pStyle w:val="Nagwek1"/>
        <w:spacing w:before="360" w:after="360"/>
        <w:rPr>
          <w:rFonts w:ascii="Times New Roman" w:hAnsi="Times New Roman" w:cs="Times New Roman"/>
          <w:sz w:val="35"/>
          <w:szCs w:val="35"/>
        </w:rPr>
      </w:pPr>
      <w:bookmarkStart w:id="2" w:name="_Toc50382110"/>
      <w:r w:rsidRPr="00053B94">
        <w:rPr>
          <w:rFonts w:ascii="Times New Roman" w:hAnsi="Times New Roman" w:cs="Times New Roman"/>
          <w:sz w:val="35"/>
          <w:szCs w:val="35"/>
        </w:rPr>
        <w:t>DIAGNOZA</w:t>
      </w:r>
      <w:bookmarkEnd w:id="2"/>
    </w:p>
    <w:p w14:paraId="224F7F76" w14:textId="2345835C" w:rsidR="004A2A02" w:rsidRPr="00053B94" w:rsidRDefault="00337C15" w:rsidP="00E83536">
      <w:pPr>
        <w:pStyle w:val="Nagwek2"/>
        <w:spacing w:before="360" w:after="360"/>
        <w:rPr>
          <w:rFonts w:ascii="Times New Roman" w:hAnsi="Times New Roman" w:cs="Times New Roman"/>
          <w:sz w:val="31"/>
          <w:szCs w:val="31"/>
        </w:rPr>
      </w:pPr>
      <w:bookmarkStart w:id="3" w:name="_Toc50382111"/>
      <w:r w:rsidRPr="00053B94">
        <w:rPr>
          <w:rFonts w:ascii="Times New Roman" w:hAnsi="Times New Roman" w:cs="Times New Roman"/>
          <w:sz w:val="31"/>
          <w:szCs w:val="31"/>
        </w:rPr>
        <w:t>Sytuacja demograficzna</w:t>
      </w:r>
      <w:r w:rsidR="008E0DD3" w:rsidRPr="00053B94">
        <w:rPr>
          <w:rFonts w:ascii="Times New Roman" w:hAnsi="Times New Roman" w:cs="Times New Roman"/>
          <w:sz w:val="31"/>
          <w:szCs w:val="31"/>
        </w:rPr>
        <w:t xml:space="preserve"> </w:t>
      </w:r>
      <w:r w:rsidR="0043422C" w:rsidRPr="00053B94">
        <w:rPr>
          <w:rFonts w:ascii="Times New Roman" w:hAnsi="Times New Roman" w:cs="Times New Roman"/>
          <w:sz w:val="31"/>
          <w:szCs w:val="31"/>
        </w:rPr>
        <w:t>w Polsce</w:t>
      </w:r>
      <w:bookmarkEnd w:id="3"/>
    </w:p>
    <w:p w14:paraId="621E863D" w14:textId="3462070B" w:rsidR="00AF6CCD" w:rsidRPr="00E108E1" w:rsidRDefault="00AF6CCD" w:rsidP="00337492">
      <w:pPr>
        <w:pStyle w:val="Default"/>
        <w:spacing w:line="276" w:lineRule="auto"/>
        <w:jc w:val="both"/>
      </w:pPr>
      <w:r w:rsidRPr="00E108E1">
        <w:t>Wiele krajów europejskich mierzy się w ostatnich latach z</w:t>
      </w:r>
      <w:r w:rsidR="00887383">
        <w:t xml:space="preserve"> transformacją demograficzną. </w:t>
      </w:r>
      <w:r w:rsidRPr="00E108E1">
        <w:t>Proces starze</w:t>
      </w:r>
      <w:r w:rsidR="009571DF">
        <w:t>nia</w:t>
      </w:r>
      <w:r w:rsidRPr="00E108E1">
        <w:t xml:space="preserve"> się społeczeństwa jest wynikiem m.in. wydłużającego się przeciętnego trwania życia</w:t>
      </w:r>
      <w:r w:rsidRPr="00E108E1">
        <w:rPr>
          <w:rStyle w:val="Odwoanieprzypisudolnego"/>
        </w:rPr>
        <w:footnoteReference w:id="2"/>
      </w:r>
      <w:r w:rsidRPr="00E108E1">
        <w:t xml:space="preserve">, </w:t>
      </w:r>
      <w:r w:rsidR="00145426">
        <w:t>lepszej jakości i dostępnoś</w:t>
      </w:r>
      <w:r w:rsidR="00E371F5">
        <w:t>c</w:t>
      </w:r>
      <w:r w:rsidR="00145426">
        <w:t xml:space="preserve">i do usług służby zdrowia, zmiany modelu rodziny i </w:t>
      </w:r>
      <w:r w:rsidRPr="00E108E1">
        <w:t>utrzymującego się niskiego poziomu wskaźnika dzietności kobiet</w:t>
      </w:r>
      <w:r w:rsidRPr="00E108E1">
        <w:rPr>
          <w:rStyle w:val="Odwoanieprzypisudolnego"/>
        </w:rPr>
        <w:footnoteReference w:id="3"/>
      </w:r>
      <w:r w:rsidRPr="00E108E1">
        <w:t>, który nie gwarantuje zastępowalności pokoleń. Efektem tych zjawisk jest stały przyrost liczby osób starszych w społeczeństwie oraz</w:t>
      </w:r>
      <w:r w:rsidR="000833B5">
        <w:t> </w:t>
      </w:r>
      <w:r w:rsidR="009571DF">
        <w:t>zwiększenie</w:t>
      </w:r>
      <w:r w:rsidRPr="00E108E1">
        <w:t xml:space="preserve"> ich udziału w populacji. Proces ten potwierdz</w:t>
      </w:r>
      <w:r w:rsidR="000833B5">
        <w:t>ają wyniki Prognozy ludności do </w:t>
      </w:r>
      <w:r w:rsidRPr="00E108E1">
        <w:t xml:space="preserve">2050 r., przygotowanej przez Główny Urząd Statystyczny. </w:t>
      </w:r>
    </w:p>
    <w:p w14:paraId="1EE32965" w14:textId="65E0634E" w:rsidR="00CE5405" w:rsidRDefault="00CE5405" w:rsidP="00337492">
      <w:pPr>
        <w:spacing w:after="0" w:line="276" w:lineRule="auto"/>
        <w:jc w:val="both"/>
        <w:rPr>
          <w:rFonts w:ascii="Times New Roman" w:eastAsia="MS Mincho" w:hAnsi="Times New Roman" w:cs="Times New Roman"/>
          <w:sz w:val="24"/>
          <w:szCs w:val="24"/>
          <w:lang w:eastAsia="ja-JP"/>
        </w:rPr>
      </w:pPr>
    </w:p>
    <w:p w14:paraId="11DD8B1D" w14:textId="6261C311" w:rsidR="00CE5405" w:rsidRPr="006904FE" w:rsidRDefault="00CE5405" w:rsidP="00CE5405">
      <w:pPr>
        <w:spacing w:after="0" w:line="276" w:lineRule="auto"/>
        <w:jc w:val="both"/>
        <w:rPr>
          <w:rFonts w:ascii="Times New Roman" w:eastAsia="MS Mincho" w:hAnsi="Times New Roman" w:cs="Times New Roman"/>
          <w:sz w:val="24"/>
          <w:szCs w:val="24"/>
          <w:lang w:eastAsia="ja-JP"/>
        </w:rPr>
      </w:pPr>
      <w:r w:rsidRPr="006904FE">
        <w:rPr>
          <w:rFonts w:ascii="Times New Roman" w:hAnsi="Times New Roman" w:cs="Times New Roman"/>
          <w:color w:val="000000" w:themeColor="text1"/>
          <w:sz w:val="24"/>
          <w:szCs w:val="24"/>
        </w:rPr>
        <w:t xml:space="preserve">W końcu 2019 r. liczba ludności Polski wyniosła 38,4 mln, w tym ponad 9,7 mln stanowiły osoby w wieku 60 lat i więcej (ponad 25%). W stosunku do 2018 r. </w:t>
      </w:r>
      <w:r w:rsidR="006904FE">
        <w:rPr>
          <w:rFonts w:ascii="Times New Roman" w:hAnsi="Times New Roman" w:cs="Times New Roman"/>
          <w:color w:val="000000" w:themeColor="text1"/>
          <w:sz w:val="24"/>
          <w:szCs w:val="24"/>
        </w:rPr>
        <w:t xml:space="preserve">liczba osób w wieku senioralnym </w:t>
      </w:r>
      <w:r w:rsidRPr="006904FE">
        <w:rPr>
          <w:rFonts w:ascii="Times New Roman" w:hAnsi="Times New Roman" w:cs="Times New Roman"/>
          <w:color w:val="000000" w:themeColor="text1"/>
          <w:sz w:val="24"/>
          <w:szCs w:val="24"/>
        </w:rPr>
        <w:t>wzrosła o 195 tys. osób</w:t>
      </w:r>
      <w:r w:rsidR="00E205AC">
        <w:rPr>
          <w:rFonts w:ascii="Times New Roman" w:hAnsi="Times New Roman" w:cs="Times New Roman"/>
          <w:color w:val="000000" w:themeColor="text1"/>
          <w:sz w:val="24"/>
          <w:szCs w:val="24"/>
        </w:rPr>
        <w:t>,</w:t>
      </w:r>
      <w:r w:rsidRPr="006904FE">
        <w:rPr>
          <w:rFonts w:ascii="Times New Roman" w:hAnsi="Times New Roman" w:cs="Times New Roman"/>
          <w:color w:val="000000" w:themeColor="text1"/>
          <w:sz w:val="24"/>
          <w:szCs w:val="24"/>
        </w:rPr>
        <w:t xml:space="preserve"> tj. o 2,1%. </w:t>
      </w:r>
      <w:r w:rsidRPr="006904FE">
        <w:rPr>
          <w:rFonts w:ascii="Times New Roman" w:eastAsia="MS Mincho" w:hAnsi="Times New Roman" w:cs="Times New Roman"/>
          <w:sz w:val="24"/>
          <w:szCs w:val="24"/>
          <w:lang w:eastAsia="ja-JP"/>
        </w:rPr>
        <w:t>Mimo przewidywanego spadku liczby ludności o 4,5 mln do 2050 r. populacja osób w wieku 60 lat i więcej wzrośnie w końcowej fazie horyzontu prognozy do 13,7 miliona i będzie stanowiła ponad 40% ogółu ludności.</w:t>
      </w:r>
    </w:p>
    <w:p w14:paraId="28710B76" w14:textId="494BC0F0" w:rsidR="00E66C3C" w:rsidRDefault="00E66C3C" w:rsidP="00337492">
      <w:pPr>
        <w:pStyle w:val="Default"/>
        <w:spacing w:line="276" w:lineRule="auto"/>
        <w:jc w:val="both"/>
        <w:rPr>
          <w:color w:val="auto"/>
        </w:rPr>
      </w:pPr>
    </w:p>
    <w:p w14:paraId="7C4F8EB2" w14:textId="765E7126" w:rsidR="00AF6CCD" w:rsidRPr="000A117E" w:rsidRDefault="005718D8" w:rsidP="000A117E">
      <w:pPr>
        <w:pStyle w:val="Default"/>
        <w:spacing w:line="276" w:lineRule="auto"/>
        <w:jc w:val="both"/>
        <w:rPr>
          <w:color w:val="auto"/>
        </w:rPr>
      </w:pPr>
      <w:r>
        <w:t>W najbliższych dekadach Polska będzie musiała się zmierzyć z</w:t>
      </w:r>
      <w:r w:rsidR="00256DD1">
        <w:t xml:space="preserve"> wieloma zjawiskam</w:t>
      </w:r>
      <w:r w:rsidR="00BE44FF">
        <w:t xml:space="preserve">i społecznymi, </w:t>
      </w:r>
      <w:r w:rsidR="00256DD1">
        <w:t>które dodatkowo nasilą</w:t>
      </w:r>
      <w:r w:rsidR="00D937A8">
        <w:t xml:space="preserve"> systematycznie rosnącą liczbę</w:t>
      </w:r>
      <w:r w:rsidR="00BE44FF">
        <w:t xml:space="preserve"> najstarszych grup wiekowych</w:t>
      </w:r>
      <w:r>
        <w:t xml:space="preserve">. </w:t>
      </w:r>
      <w:r w:rsidR="00256DD1">
        <w:t xml:space="preserve">Przykładem jest </w:t>
      </w:r>
      <w:r w:rsidR="00256DD1">
        <w:rPr>
          <w:b/>
        </w:rPr>
        <w:t>p</w:t>
      </w:r>
      <w:r w:rsidR="00AF6CCD" w:rsidRPr="00E108E1">
        <w:rPr>
          <w:b/>
        </w:rPr>
        <w:t>odwójn</w:t>
      </w:r>
      <w:r>
        <w:rPr>
          <w:b/>
        </w:rPr>
        <w:t>e</w:t>
      </w:r>
      <w:r w:rsidR="00AF6CCD" w:rsidRPr="00E108E1">
        <w:rPr>
          <w:b/>
        </w:rPr>
        <w:t xml:space="preserve"> starzenie się społeczeństwa</w:t>
      </w:r>
      <w:r w:rsidR="00256DD1" w:rsidRPr="00256DD1">
        <w:t>,</w:t>
      </w:r>
      <w:r w:rsidR="00256DD1">
        <w:rPr>
          <w:b/>
        </w:rPr>
        <w:t xml:space="preserve"> </w:t>
      </w:r>
      <w:r w:rsidR="00256DD1" w:rsidRPr="00256DD1">
        <w:t>które</w:t>
      </w:r>
      <w:r w:rsidR="00BE44FF">
        <w:t xml:space="preserve"> </w:t>
      </w:r>
      <w:r w:rsidR="00AF6CCD" w:rsidRPr="00E108E1">
        <w:t xml:space="preserve">polega na szybkim przyroście liczby osób w wieku 80 lat i więcej w ogólnej populacji osób starszych </w:t>
      </w:r>
      <w:r w:rsidR="00737C65">
        <w:br/>
      </w:r>
      <w:r w:rsidR="00AF6CCD" w:rsidRPr="00E108E1">
        <w:t>w społeczeństwie. Zjawisko to będzie konsekwencją  wchodzenia w etap późnej starości licznych roczników osób urodzonych między drugą wojną światową</w:t>
      </w:r>
      <w:r w:rsidR="00256DD1">
        <w:t>,</w:t>
      </w:r>
      <w:r w:rsidR="00AF6CCD" w:rsidRPr="00E108E1">
        <w:t xml:space="preserve"> a </w:t>
      </w:r>
      <w:r w:rsidR="00AF6CCD" w:rsidRPr="00E108E1">
        <w:rPr>
          <w:rFonts w:eastAsia="MS Mincho"/>
        </w:rPr>
        <w:t>przełomem lat pięćdziesiątych i sześćdziesiątych.</w:t>
      </w:r>
      <w:r w:rsidR="0009441A" w:rsidRPr="00E108E1">
        <w:rPr>
          <w:rFonts w:eastAsia="MS Mincho"/>
        </w:rPr>
        <w:t xml:space="preserve"> Należy podkreślić, że </w:t>
      </w:r>
      <w:r w:rsidR="0009441A" w:rsidRPr="005718D8">
        <w:rPr>
          <w:color w:val="auto"/>
        </w:rPr>
        <w:t>k</w:t>
      </w:r>
      <w:r w:rsidR="000833B5">
        <w:rPr>
          <w:color w:val="auto"/>
        </w:rPr>
        <w:t>ażda z tych grup wiekowych ma </w:t>
      </w:r>
      <w:r w:rsidR="000B2012" w:rsidRPr="005718D8">
        <w:rPr>
          <w:color w:val="auto"/>
        </w:rPr>
        <w:t xml:space="preserve">swoje określone potrzeby, związane ze stanem zdrowia, kondycją organizmu, sytuacją </w:t>
      </w:r>
      <w:r w:rsidR="000B2012" w:rsidRPr="005718D8">
        <w:rPr>
          <w:color w:val="auto"/>
        </w:rPr>
        <w:lastRenderedPageBreak/>
        <w:t xml:space="preserve">rodzinną, czy finansową. </w:t>
      </w:r>
      <w:r w:rsidR="00AF6CCD" w:rsidRPr="005718D8">
        <w:rPr>
          <w:rFonts w:eastAsia="MS Mincho"/>
          <w:color w:val="auto"/>
        </w:rPr>
        <w:t xml:space="preserve"> </w:t>
      </w:r>
      <w:r w:rsidR="00AF6CCD" w:rsidRPr="00E108E1">
        <w:rPr>
          <w:rFonts w:eastAsia="MS Mincho"/>
        </w:rPr>
        <w:t xml:space="preserve">Autorzy Prognozy GUS sygnalizują, że w 2050 r. liczebność osób </w:t>
      </w:r>
      <w:r w:rsidR="00737C65">
        <w:rPr>
          <w:rFonts w:eastAsia="MS Mincho"/>
        </w:rPr>
        <w:br/>
      </w:r>
      <w:r w:rsidR="00AF6CCD" w:rsidRPr="00E108E1">
        <w:rPr>
          <w:rFonts w:eastAsia="MS Mincho"/>
        </w:rPr>
        <w:t>w wiek</w:t>
      </w:r>
      <w:r w:rsidR="00CA59E1">
        <w:rPr>
          <w:rFonts w:eastAsia="MS Mincho"/>
        </w:rPr>
        <w:t>u 80 lat i więcej zwiększy się</w:t>
      </w:r>
      <w:r w:rsidR="00AF6CCD" w:rsidRPr="00E108E1">
        <w:rPr>
          <w:rFonts w:eastAsia="MS Mincho"/>
        </w:rPr>
        <w:t xml:space="preserve"> do 3,5 miliona</w:t>
      </w:r>
      <w:r w:rsidR="00AF6CCD" w:rsidRPr="00E108E1">
        <w:rPr>
          <w:rStyle w:val="Odwoanieprzypisudolnego"/>
          <w:rFonts w:eastAsia="MS Mincho"/>
        </w:rPr>
        <w:footnoteReference w:id="4"/>
      </w:r>
      <w:r w:rsidR="00AF6CCD" w:rsidRPr="00E108E1">
        <w:rPr>
          <w:rFonts w:eastAsia="MS Mincho"/>
        </w:rPr>
        <w:t>, czyli ponad dwukrotnie</w:t>
      </w:r>
      <w:r w:rsidR="00AF6CCD" w:rsidRPr="00E108E1">
        <w:rPr>
          <w:rStyle w:val="Odwoanieprzypisudolnego"/>
        </w:rPr>
        <w:footnoteReference w:id="5"/>
      </w:r>
      <w:r w:rsidR="00AF6CCD" w:rsidRPr="00E108E1">
        <w:t xml:space="preserve">. </w:t>
      </w:r>
      <w:r w:rsidR="000B2012" w:rsidRPr="00E108E1">
        <w:t xml:space="preserve"> </w:t>
      </w:r>
    </w:p>
    <w:p w14:paraId="13222C9E" w14:textId="58C96B53" w:rsidR="00AF6CCD" w:rsidRPr="005718D8" w:rsidRDefault="00A66B6A" w:rsidP="00337492">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Kolejnym zjawiskiem społecznym, </w:t>
      </w:r>
      <w:r w:rsidR="00E66C3C">
        <w:rPr>
          <w:rFonts w:ascii="Times New Roman" w:hAnsi="Times New Roman" w:cs="Times New Roman"/>
          <w:sz w:val="24"/>
          <w:szCs w:val="24"/>
        </w:rPr>
        <w:t xml:space="preserve">charakterystycznym w przypadku starzenia </w:t>
      </w:r>
      <w:r w:rsidR="00E55EE9">
        <w:rPr>
          <w:rFonts w:ascii="Times New Roman" w:hAnsi="Times New Roman" w:cs="Times New Roman"/>
          <w:sz w:val="24"/>
          <w:szCs w:val="24"/>
        </w:rPr>
        <w:br/>
      </w:r>
      <w:r w:rsidR="00E66C3C">
        <w:rPr>
          <w:rFonts w:ascii="Times New Roman" w:hAnsi="Times New Roman" w:cs="Times New Roman"/>
          <w:sz w:val="24"/>
          <w:szCs w:val="24"/>
        </w:rPr>
        <w:t>się społeczeństwa w Polsce</w:t>
      </w:r>
      <w:r>
        <w:rPr>
          <w:rFonts w:ascii="Times New Roman" w:hAnsi="Times New Roman" w:cs="Times New Roman"/>
          <w:sz w:val="24"/>
          <w:szCs w:val="24"/>
        </w:rPr>
        <w:t xml:space="preserve"> jest</w:t>
      </w:r>
      <w:r w:rsidR="005718D8">
        <w:rPr>
          <w:rFonts w:ascii="Times New Roman" w:hAnsi="Times New Roman" w:cs="Times New Roman"/>
          <w:sz w:val="24"/>
          <w:szCs w:val="24"/>
        </w:rPr>
        <w:t xml:space="preserve"> </w:t>
      </w:r>
      <w:r w:rsidR="00AF6CCD" w:rsidRPr="00E108E1">
        <w:rPr>
          <w:rFonts w:ascii="Times New Roman" w:eastAsia="MS Mincho" w:hAnsi="Times New Roman" w:cs="Times New Roman"/>
          <w:b/>
          <w:sz w:val="24"/>
          <w:szCs w:val="24"/>
          <w:lang w:eastAsia="ja-JP"/>
        </w:rPr>
        <w:t>f</w:t>
      </w:r>
      <w:r w:rsidR="00AF6CCD" w:rsidRPr="00E108E1">
        <w:rPr>
          <w:rFonts w:ascii="Times New Roman" w:hAnsi="Times New Roman" w:cs="Times New Roman"/>
          <w:b/>
          <w:sz w:val="24"/>
          <w:szCs w:val="24"/>
        </w:rPr>
        <w:t>eminizacja starości</w:t>
      </w:r>
      <w:r w:rsidR="000E5293">
        <w:rPr>
          <w:rFonts w:ascii="Times New Roman" w:hAnsi="Times New Roman" w:cs="Times New Roman"/>
          <w:sz w:val="24"/>
          <w:szCs w:val="24"/>
        </w:rPr>
        <w:t>, która</w:t>
      </w:r>
      <w:r>
        <w:rPr>
          <w:rFonts w:ascii="Times New Roman" w:hAnsi="Times New Roman" w:cs="Times New Roman"/>
          <w:sz w:val="24"/>
          <w:szCs w:val="24"/>
        </w:rPr>
        <w:t xml:space="preserve"> </w:t>
      </w:r>
      <w:r w:rsidR="00E66C3C">
        <w:rPr>
          <w:rFonts w:ascii="Times New Roman" w:hAnsi="Times New Roman" w:cs="Times New Roman"/>
          <w:sz w:val="24"/>
          <w:szCs w:val="24"/>
        </w:rPr>
        <w:t>skutkuje</w:t>
      </w:r>
      <w:r w:rsidR="00AF6CCD" w:rsidRPr="00E108E1">
        <w:rPr>
          <w:rFonts w:ascii="Times New Roman" w:hAnsi="Times New Roman" w:cs="Times New Roman"/>
          <w:sz w:val="24"/>
          <w:szCs w:val="24"/>
        </w:rPr>
        <w:t xml:space="preserve"> przewagą liczebną kobiet </w:t>
      </w:r>
      <w:r w:rsidR="00E55EE9">
        <w:rPr>
          <w:rFonts w:ascii="Times New Roman" w:hAnsi="Times New Roman" w:cs="Times New Roman"/>
          <w:sz w:val="24"/>
          <w:szCs w:val="24"/>
        </w:rPr>
        <w:br/>
      </w:r>
      <w:r w:rsidR="00AF6CCD" w:rsidRPr="00E108E1">
        <w:rPr>
          <w:rFonts w:ascii="Times New Roman" w:hAnsi="Times New Roman" w:cs="Times New Roman"/>
          <w:sz w:val="24"/>
          <w:szCs w:val="24"/>
        </w:rPr>
        <w:t xml:space="preserve">w populacji </w:t>
      </w:r>
      <w:r w:rsidR="006904FE">
        <w:rPr>
          <w:rFonts w:ascii="Times New Roman" w:hAnsi="Times New Roman" w:cs="Times New Roman"/>
          <w:sz w:val="24"/>
          <w:szCs w:val="24"/>
        </w:rPr>
        <w:t>seniorów</w:t>
      </w:r>
      <w:r w:rsidR="00AF6CCD" w:rsidRPr="00E108E1">
        <w:rPr>
          <w:rFonts w:ascii="Times New Roman" w:hAnsi="Times New Roman" w:cs="Times New Roman"/>
          <w:sz w:val="24"/>
          <w:szCs w:val="24"/>
        </w:rPr>
        <w:t>. W Polsce kobiety w starszym wieku stanowią większość (ponad 58%) - na 100 mężczyzn przypada ich 139 (dla całej ludności Polski wskaźnik feminizacji wynosi 107). Rosnący wraz z wiekiem udział kobiet w populacji jest konsekwencją nadumieralności mężczyzn i zróżnicowania parametrów trwania życia – kobiety osiągające wiek 60 lat mają przed sobą o 5 lat więcej dalszego trwania życia niż mężczyźni. Przewaga liczebna kobiet wzrasta wraz z przechodzeniem do kolejnych grup podeszłego wieku</w:t>
      </w:r>
      <w:r w:rsidR="00AF6CCD" w:rsidRPr="00E108E1">
        <w:rPr>
          <w:rStyle w:val="Odwoanieprzypisudolnego"/>
          <w:rFonts w:ascii="Times New Roman" w:hAnsi="Times New Roman" w:cs="Times New Roman"/>
          <w:sz w:val="24"/>
          <w:szCs w:val="24"/>
        </w:rPr>
        <w:footnoteReference w:id="6"/>
      </w:r>
      <w:r w:rsidR="00AF6CCD" w:rsidRPr="00E108E1">
        <w:rPr>
          <w:rFonts w:ascii="Times New Roman" w:hAnsi="Times New Roman" w:cs="Times New Roman"/>
          <w:sz w:val="24"/>
          <w:szCs w:val="24"/>
        </w:rPr>
        <w:t xml:space="preserve">. </w:t>
      </w:r>
    </w:p>
    <w:p w14:paraId="211656E2" w14:textId="77777777" w:rsidR="00AF6CCD" w:rsidRPr="00E108E1" w:rsidRDefault="00AF6CCD" w:rsidP="00337492">
      <w:pPr>
        <w:autoSpaceDE w:val="0"/>
        <w:autoSpaceDN w:val="0"/>
        <w:adjustRightInd w:val="0"/>
        <w:spacing w:after="0" w:line="276" w:lineRule="auto"/>
        <w:jc w:val="both"/>
        <w:rPr>
          <w:rFonts w:ascii="Times New Roman" w:eastAsia="MS Mincho" w:hAnsi="Times New Roman" w:cs="Times New Roman"/>
          <w:sz w:val="24"/>
          <w:szCs w:val="24"/>
          <w:lang w:eastAsia="ja-JP"/>
        </w:rPr>
      </w:pPr>
    </w:p>
    <w:p w14:paraId="168B5747" w14:textId="5BE59449" w:rsidR="005B2794" w:rsidRPr="00E108E1" w:rsidRDefault="00AF6CCD" w:rsidP="00E108E1">
      <w:pPr>
        <w:autoSpaceDE w:val="0"/>
        <w:autoSpaceDN w:val="0"/>
        <w:adjustRightInd w:val="0"/>
        <w:spacing w:after="0" w:line="276" w:lineRule="auto"/>
        <w:jc w:val="both"/>
        <w:rPr>
          <w:rFonts w:ascii="Times New Roman" w:eastAsia="MS Mincho" w:hAnsi="Times New Roman" w:cs="Times New Roman"/>
          <w:sz w:val="24"/>
          <w:szCs w:val="24"/>
          <w:lang w:eastAsia="ja-JP"/>
        </w:rPr>
      </w:pPr>
      <w:r w:rsidRPr="00E108E1">
        <w:rPr>
          <w:rFonts w:ascii="Times New Roman" w:eastAsia="MS Mincho" w:hAnsi="Times New Roman" w:cs="Times New Roman"/>
          <w:sz w:val="24"/>
          <w:szCs w:val="24"/>
          <w:lang w:eastAsia="ja-JP"/>
        </w:rPr>
        <w:t xml:space="preserve">Polacy będą się musieli także zmierzyć z konsekwencjami </w:t>
      </w:r>
      <w:proofErr w:type="spellStart"/>
      <w:r w:rsidRPr="00E108E1">
        <w:rPr>
          <w:rFonts w:ascii="Times New Roman" w:eastAsia="MS Mincho" w:hAnsi="Times New Roman" w:cs="Times New Roman"/>
          <w:b/>
          <w:sz w:val="24"/>
          <w:szCs w:val="24"/>
          <w:lang w:eastAsia="ja-JP"/>
        </w:rPr>
        <w:t>singularyzacji</w:t>
      </w:r>
      <w:proofErr w:type="spellEnd"/>
      <w:r w:rsidRPr="00E108E1">
        <w:rPr>
          <w:rFonts w:ascii="Times New Roman" w:eastAsia="MS Mincho" w:hAnsi="Times New Roman" w:cs="Times New Roman"/>
          <w:b/>
          <w:sz w:val="24"/>
          <w:szCs w:val="24"/>
          <w:lang w:eastAsia="ja-JP"/>
        </w:rPr>
        <w:t xml:space="preserve"> starości</w:t>
      </w:r>
      <w:r w:rsidRPr="00E108E1">
        <w:rPr>
          <w:rFonts w:ascii="Times New Roman" w:eastAsia="MS Mincho" w:hAnsi="Times New Roman" w:cs="Times New Roman"/>
          <w:sz w:val="24"/>
          <w:szCs w:val="24"/>
          <w:lang w:eastAsia="ja-JP"/>
        </w:rPr>
        <w:t>, która polega na wzroście odsetka osób starszych prowadzących je</w:t>
      </w:r>
      <w:r w:rsidR="00133110">
        <w:rPr>
          <w:rFonts w:ascii="Times New Roman" w:eastAsia="MS Mincho" w:hAnsi="Times New Roman" w:cs="Times New Roman"/>
          <w:sz w:val="24"/>
          <w:szCs w:val="24"/>
          <w:lang w:eastAsia="ja-JP"/>
        </w:rPr>
        <w:t xml:space="preserve">dnoosobowe gospodarstwa domowe, co potwierdzają wyniki badań. </w:t>
      </w:r>
      <w:r w:rsidR="00A63066">
        <w:rPr>
          <w:rFonts w:ascii="Times New Roman" w:eastAsia="MS Mincho" w:hAnsi="Times New Roman" w:cs="Times New Roman"/>
          <w:sz w:val="24"/>
          <w:szCs w:val="24"/>
          <w:lang w:eastAsia="ja-JP"/>
        </w:rPr>
        <w:t>W 2017 r. około 38% osób w wieku 75+ zamieszkiwało w jednoosobowych gospodarstwach domowych. Występują tu zauważalne różnice według płci (więcej kobiet, bo prawie połowa miesz</w:t>
      </w:r>
      <w:r w:rsidR="001724A8">
        <w:rPr>
          <w:rFonts w:ascii="Times New Roman" w:eastAsia="MS Mincho" w:hAnsi="Times New Roman" w:cs="Times New Roman"/>
          <w:sz w:val="24"/>
          <w:szCs w:val="24"/>
          <w:lang w:eastAsia="ja-JP"/>
        </w:rPr>
        <w:t>ka samotnie),</w:t>
      </w:r>
      <w:r w:rsidR="00E205AC">
        <w:rPr>
          <w:rFonts w:ascii="Times New Roman" w:eastAsia="MS Mincho" w:hAnsi="Times New Roman" w:cs="Times New Roman"/>
          <w:sz w:val="24"/>
          <w:szCs w:val="24"/>
          <w:lang w:eastAsia="ja-JP"/>
        </w:rPr>
        <w:t xml:space="preserve"> </w:t>
      </w:r>
      <w:r w:rsidR="001724A8">
        <w:rPr>
          <w:rFonts w:ascii="Times New Roman" w:eastAsia="MS Mincho" w:hAnsi="Times New Roman" w:cs="Times New Roman"/>
          <w:sz w:val="24"/>
          <w:szCs w:val="24"/>
          <w:lang w:eastAsia="ja-JP"/>
        </w:rPr>
        <w:t xml:space="preserve">co jest związane </w:t>
      </w:r>
      <w:r w:rsidR="00722827">
        <w:rPr>
          <w:rFonts w:ascii="Times New Roman" w:eastAsia="MS Mincho" w:hAnsi="Times New Roman" w:cs="Times New Roman"/>
          <w:sz w:val="24"/>
          <w:szCs w:val="24"/>
          <w:lang w:eastAsia="ja-JP"/>
        </w:rPr>
        <w:br/>
      </w:r>
      <w:r w:rsidR="00660B46">
        <w:rPr>
          <w:rFonts w:ascii="Times New Roman" w:eastAsia="MS Mincho" w:hAnsi="Times New Roman" w:cs="Times New Roman"/>
          <w:sz w:val="24"/>
          <w:szCs w:val="24"/>
          <w:lang w:eastAsia="ja-JP"/>
        </w:rPr>
        <w:t>m.</w:t>
      </w:r>
      <w:r w:rsidR="00A63066">
        <w:rPr>
          <w:rFonts w:ascii="Times New Roman" w:eastAsia="MS Mincho" w:hAnsi="Times New Roman" w:cs="Times New Roman"/>
          <w:sz w:val="24"/>
          <w:szCs w:val="24"/>
          <w:lang w:eastAsia="ja-JP"/>
        </w:rPr>
        <w:t>in. z dłuższym trwaniem życia</w:t>
      </w:r>
      <w:r w:rsidR="00A63066">
        <w:rPr>
          <w:rStyle w:val="Odwoanieprzypisudolnego"/>
          <w:rFonts w:ascii="Times New Roman" w:eastAsia="MS Mincho" w:hAnsi="Times New Roman" w:cs="Times New Roman"/>
          <w:sz w:val="24"/>
          <w:szCs w:val="24"/>
          <w:lang w:eastAsia="ja-JP"/>
        </w:rPr>
        <w:footnoteReference w:id="7"/>
      </w:r>
      <w:r w:rsidR="00A63066">
        <w:rPr>
          <w:rFonts w:ascii="Times New Roman" w:eastAsia="MS Mincho" w:hAnsi="Times New Roman" w:cs="Times New Roman"/>
          <w:sz w:val="24"/>
          <w:szCs w:val="24"/>
          <w:lang w:eastAsia="ja-JP"/>
        </w:rPr>
        <w:t xml:space="preserve">. </w:t>
      </w:r>
      <w:r w:rsidRPr="00E108E1">
        <w:rPr>
          <w:rFonts w:ascii="Times New Roman" w:eastAsia="MS Mincho" w:hAnsi="Times New Roman" w:cs="Times New Roman"/>
          <w:sz w:val="24"/>
          <w:szCs w:val="24"/>
          <w:lang w:eastAsia="ja-JP"/>
        </w:rPr>
        <w:t xml:space="preserve">W 2030 r. aż 53,3% gospodarstw domowych będzie prowadzonych przez osoby w wieku co najmniej 65 lat, w tym 17,3% przez osoby w wieku </w:t>
      </w:r>
      <w:r w:rsidR="00722827">
        <w:rPr>
          <w:rFonts w:ascii="Times New Roman" w:eastAsia="MS Mincho" w:hAnsi="Times New Roman" w:cs="Times New Roman"/>
          <w:sz w:val="24"/>
          <w:szCs w:val="24"/>
          <w:lang w:eastAsia="ja-JP"/>
        </w:rPr>
        <w:br/>
      </w:r>
      <w:r w:rsidRPr="00E108E1">
        <w:rPr>
          <w:rFonts w:ascii="Times New Roman" w:eastAsia="MS Mincho" w:hAnsi="Times New Roman" w:cs="Times New Roman"/>
          <w:sz w:val="24"/>
          <w:szCs w:val="24"/>
          <w:lang w:eastAsia="ja-JP"/>
        </w:rPr>
        <w:t>80 lat i więcej</w:t>
      </w:r>
      <w:r w:rsidRPr="00E108E1">
        <w:rPr>
          <w:rStyle w:val="Odwoanieprzypisudolnego"/>
          <w:rFonts w:ascii="Times New Roman" w:eastAsia="MS Mincho" w:hAnsi="Times New Roman" w:cs="Times New Roman"/>
          <w:sz w:val="24"/>
          <w:szCs w:val="24"/>
          <w:lang w:eastAsia="ja-JP"/>
        </w:rPr>
        <w:footnoteReference w:id="8"/>
      </w:r>
      <w:r w:rsidRPr="00E108E1">
        <w:rPr>
          <w:rFonts w:ascii="Times New Roman" w:eastAsia="MS Mincho" w:hAnsi="Times New Roman" w:cs="Times New Roman"/>
          <w:sz w:val="24"/>
          <w:szCs w:val="24"/>
          <w:lang w:eastAsia="ja-JP"/>
        </w:rPr>
        <w:t>.</w:t>
      </w:r>
      <w:r w:rsidR="00D72825">
        <w:rPr>
          <w:rFonts w:ascii="Times New Roman" w:eastAsia="MS Mincho" w:hAnsi="Times New Roman" w:cs="Times New Roman"/>
          <w:sz w:val="24"/>
          <w:szCs w:val="24"/>
          <w:lang w:eastAsia="ja-JP"/>
        </w:rPr>
        <w:t xml:space="preserve">  </w:t>
      </w:r>
    </w:p>
    <w:p w14:paraId="41688587" w14:textId="504D80E4" w:rsidR="000A117E" w:rsidRPr="000A117E" w:rsidRDefault="008E0DD3" w:rsidP="00E83536">
      <w:pPr>
        <w:pStyle w:val="Nagwek2"/>
        <w:spacing w:before="360" w:after="360"/>
        <w:rPr>
          <w:rFonts w:ascii="Times New Roman" w:eastAsia="MS Mincho" w:hAnsi="Times New Roman" w:cs="Times New Roman"/>
          <w:sz w:val="31"/>
          <w:szCs w:val="31"/>
          <w:lang w:eastAsia="ja-JP"/>
        </w:rPr>
      </w:pPr>
      <w:bookmarkStart w:id="4" w:name="_Toc50382112"/>
      <w:r w:rsidRPr="00053B94">
        <w:rPr>
          <w:rFonts w:ascii="Times New Roman" w:eastAsia="MS Mincho" w:hAnsi="Times New Roman" w:cs="Times New Roman"/>
          <w:sz w:val="31"/>
          <w:szCs w:val="31"/>
          <w:lang w:eastAsia="ja-JP"/>
        </w:rPr>
        <w:t>Wskaźnik aktywnego starzenia się</w:t>
      </w:r>
      <w:r w:rsidR="004344E3" w:rsidRPr="00053B94">
        <w:rPr>
          <w:rFonts w:ascii="Times New Roman" w:eastAsia="MS Mincho" w:hAnsi="Times New Roman" w:cs="Times New Roman"/>
          <w:sz w:val="31"/>
          <w:szCs w:val="31"/>
          <w:lang w:eastAsia="ja-JP"/>
        </w:rPr>
        <w:t xml:space="preserve"> (AAI)</w:t>
      </w:r>
      <w:bookmarkEnd w:id="4"/>
    </w:p>
    <w:p w14:paraId="39D5F1C1" w14:textId="0A0B0370" w:rsidR="00AF6CCD" w:rsidRDefault="00AF6CCD" w:rsidP="00337492">
      <w:pPr>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Wskaźnik aktywnego starzenia się (AAI) to narzędzie analityczne zapewniające bazę narzędzi do opracowywania i dostosowywania polityk aktywnego i zdrowego starzenia się. Indeks obejmuje zarówno elementy kształtujące materialny wymiar życia (np. dostęp do świadczeń zdrowotnych, zabezpieczenie przed ubóstwem) oraz elementy pozamaterialne (np. poczucie bezpieczeństwa, aktywność obywatelską, czy możliwość realizacji pasji).</w:t>
      </w:r>
    </w:p>
    <w:p w14:paraId="7B50F3FF" w14:textId="77777777" w:rsidR="003B2C14" w:rsidRDefault="003B2C14" w:rsidP="00D04A42">
      <w:pPr>
        <w:spacing w:after="0" w:line="276" w:lineRule="auto"/>
        <w:jc w:val="both"/>
        <w:rPr>
          <w:rFonts w:ascii="Times New Roman" w:hAnsi="Times New Roman" w:cs="Times New Roman"/>
          <w:sz w:val="24"/>
          <w:szCs w:val="24"/>
        </w:rPr>
      </w:pPr>
    </w:p>
    <w:p w14:paraId="38DFB29D" w14:textId="0C6435BF" w:rsidR="00D35D66" w:rsidRPr="00D04A42" w:rsidRDefault="00D35D66" w:rsidP="00D04A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AAI zbudowany jest z 22 pojedynczych wskaźników, które są przypisane do 4 następujących obszarów</w:t>
      </w:r>
      <w:r w:rsidR="00746030">
        <w:rPr>
          <w:rFonts w:ascii="Times New Roman" w:hAnsi="Times New Roman" w:cs="Times New Roman"/>
          <w:sz w:val="24"/>
          <w:szCs w:val="24"/>
        </w:rPr>
        <w:t xml:space="preserve">: </w:t>
      </w:r>
      <w:r w:rsidR="00746030" w:rsidRPr="00114086">
        <w:rPr>
          <w:rFonts w:ascii="Times New Roman" w:hAnsi="Times New Roman" w:cs="Times New Roman"/>
          <w:i/>
          <w:sz w:val="24"/>
          <w:szCs w:val="24"/>
        </w:rPr>
        <w:t>Zatrudnienie</w:t>
      </w:r>
      <w:r w:rsidR="00746030" w:rsidRPr="00D04A42">
        <w:rPr>
          <w:rFonts w:ascii="Times New Roman" w:hAnsi="Times New Roman" w:cs="Times New Roman"/>
          <w:sz w:val="24"/>
          <w:szCs w:val="24"/>
        </w:rPr>
        <w:t xml:space="preserve"> (aktywność zawodowa),</w:t>
      </w:r>
      <w:r w:rsidR="00746030">
        <w:rPr>
          <w:rFonts w:ascii="Times New Roman" w:hAnsi="Times New Roman" w:cs="Times New Roman"/>
          <w:sz w:val="24"/>
          <w:szCs w:val="24"/>
        </w:rPr>
        <w:t xml:space="preserve"> </w:t>
      </w:r>
      <w:r w:rsidR="00746030" w:rsidRPr="00114086">
        <w:rPr>
          <w:rFonts w:ascii="Times New Roman" w:hAnsi="Times New Roman" w:cs="Times New Roman"/>
          <w:i/>
          <w:sz w:val="24"/>
          <w:szCs w:val="24"/>
        </w:rPr>
        <w:t>Aktywność społeczna</w:t>
      </w:r>
      <w:r w:rsidR="00746030" w:rsidRPr="00D04A42">
        <w:rPr>
          <w:rFonts w:ascii="Times New Roman" w:hAnsi="Times New Roman" w:cs="Times New Roman"/>
          <w:sz w:val="24"/>
          <w:szCs w:val="24"/>
        </w:rPr>
        <w:t>,</w:t>
      </w:r>
      <w:r w:rsidR="00746030">
        <w:rPr>
          <w:rFonts w:ascii="Times New Roman" w:hAnsi="Times New Roman" w:cs="Times New Roman"/>
          <w:sz w:val="24"/>
          <w:szCs w:val="24"/>
        </w:rPr>
        <w:t xml:space="preserve"> </w:t>
      </w:r>
      <w:r w:rsidR="00746030" w:rsidRPr="00114086">
        <w:rPr>
          <w:rFonts w:ascii="Times New Roman" w:hAnsi="Times New Roman" w:cs="Times New Roman"/>
          <w:i/>
          <w:sz w:val="24"/>
          <w:szCs w:val="24"/>
        </w:rPr>
        <w:t xml:space="preserve">Zdrowe, bezpieczne </w:t>
      </w:r>
      <w:r w:rsidR="001E6EDE">
        <w:rPr>
          <w:rFonts w:ascii="Times New Roman" w:hAnsi="Times New Roman" w:cs="Times New Roman"/>
          <w:i/>
          <w:sz w:val="24"/>
          <w:szCs w:val="24"/>
        </w:rPr>
        <w:br/>
      </w:r>
      <w:r w:rsidR="00746030" w:rsidRPr="00114086">
        <w:rPr>
          <w:rFonts w:ascii="Times New Roman" w:hAnsi="Times New Roman" w:cs="Times New Roman"/>
          <w:i/>
          <w:sz w:val="24"/>
          <w:szCs w:val="24"/>
        </w:rPr>
        <w:t>i niezależne od innych życie</w:t>
      </w:r>
      <w:r w:rsidR="00746030">
        <w:rPr>
          <w:rFonts w:ascii="Times New Roman" w:hAnsi="Times New Roman" w:cs="Times New Roman"/>
          <w:sz w:val="24"/>
          <w:szCs w:val="24"/>
        </w:rPr>
        <w:t xml:space="preserve"> oraz </w:t>
      </w:r>
      <w:r w:rsidR="00746030" w:rsidRPr="00114086">
        <w:rPr>
          <w:rFonts w:ascii="Times New Roman" w:hAnsi="Times New Roman" w:cs="Times New Roman"/>
          <w:i/>
          <w:sz w:val="24"/>
          <w:szCs w:val="24"/>
        </w:rPr>
        <w:t>Zdolność oraz przygotowanie otoczenia do wykorzystania potencjału osób starszych</w:t>
      </w:r>
      <w:r w:rsidR="00746030" w:rsidRPr="00114086">
        <w:rPr>
          <w:rStyle w:val="Odwoanieprzypisudolnego"/>
          <w:rFonts w:ascii="Times New Roman" w:hAnsi="Times New Roman" w:cs="Times New Roman"/>
          <w:i/>
          <w:sz w:val="24"/>
          <w:szCs w:val="24"/>
        </w:rPr>
        <w:t xml:space="preserve"> </w:t>
      </w:r>
      <w:r>
        <w:rPr>
          <w:rStyle w:val="Odwoanieprzypisudolnego"/>
          <w:rFonts w:ascii="Times New Roman" w:hAnsi="Times New Roman" w:cs="Times New Roman"/>
          <w:sz w:val="24"/>
          <w:szCs w:val="24"/>
        </w:rPr>
        <w:footnoteReference w:id="9"/>
      </w:r>
      <w:r w:rsidRPr="00D04A42">
        <w:rPr>
          <w:rFonts w:ascii="Times New Roman" w:hAnsi="Times New Roman" w:cs="Times New Roman"/>
          <w:sz w:val="24"/>
          <w:szCs w:val="24"/>
        </w:rPr>
        <w:t>.</w:t>
      </w:r>
    </w:p>
    <w:p w14:paraId="6DF896EE" w14:textId="46EE8485" w:rsidR="00D35D66" w:rsidRDefault="00D35D66" w:rsidP="00337492">
      <w:pPr>
        <w:spacing w:after="0" w:line="276" w:lineRule="auto"/>
        <w:jc w:val="both"/>
        <w:rPr>
          <w:rFonts w:ascii="Times New Roman" w:hAnsi="Times New Roman" w:cs="Times New Roman"/>
          <w:sz w:val="24"/>
          <w:szCs w:val="24"/>
        </w:rPr>
      </w:pPr>
    </w:p>
    <w:p w14:paraId="0076418E" w14:textId="7929BB28" w:rsidR="00644EDA" w:rsidRDefault="00114086" w:rsidP="003374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00D35D66">
        <w:rPr>
          <w:rFonts w:ascii="Times New Roman" w:hAnsi="Times New Roman" w:cs="Times New Roman"/>
          <w:sz w:val="24"/>
          <w:szCs w:val="24"/>
        </w:rPr>
        <w:t xml:space="preserve"> pierwszej edycji prezentowanego wskaźnika, tj. w 2012 r., Polska zajęła ostatn</w:t>
      </w:r>
      <w:r w:rsidR="00CE313F">
        <w:rPr>
          <w:rFonts w:ascii="Times New Roman" w:hAnsi="Times New Roman" w:cs="Times New Roman"/>
          <w:sz w:val="24"/>
          <w:szCs w:val="24"/>
        </w:rPr>
        <w:t xml:space="preserve">ie miejsce </w:t>
      </w:r>
      <w:r w:rsidR="001E6EDE">
        <w:rPr>
          <w:rFonts w:ascii="Times New Roman" w:hAnsi="Times New Roman" w:cs="Times New Roman"/>
          <w:sz w:val="24"/>
          <w:szCs w:val="24"/>
        </w:rPr>
        <w:br/>
      </w:r>
      <w:r w:rsidR="00CE313F">
        <w:rPr>
          <w:rFonts w:ascii="Times New Roman" w:hAnsi="Times New Roman" w:cs="Times New Roman"/>
          <w:sz w:val="24"/>
          <w:szCs w:val="24"/>
        </w:rPr>
        <w:t>w Unii Europejskiej</w:t>
      </w:r>
      <w:r w:rsidR="00E205AC">
        <w:rPr>
          <w:rFonts w:ascii="Times New Roman" w:hAnsi="Times New Roman" w:cs="Times New Roman"/>
          <w:sz w:val="24"/>
          <w:szCs w:val="24"/>
        </w:rPr>
        <w:t xml:space="preserve"> </w:t>
      </w:r>
      <w:r w:rsidR="00CE313F">
        <w:rPr>
          <w:rFonts w:ascii="Times New Roman" w:hAnsi="Times New Roman" w:cs="Times New Roman"/>
          <w:sz w:val="24"/>
          <w:szCs w:val="24"/>
        </w:rPr>
        <w:t>- wskaźnik ten wyniósł 27,3</w:t>
      </w:r>
      <w:r w:rsidR="00220D6D">
        <w:rPr>
          <w:rFonts w:ascii="Times New Roman" w:hAnsi="Times New Roman" w:cs="Times New Roman"/>
          <w:sz w:val="24"/>
          <w:szCs w:val="24"/>
        </w:rPr>
        <w:t>.</w:t>
      </w:r>
      <w:r w:rsidR="00AC76C9">
        <w:rPr>
          <w:rFonts w:ascii="Times New Roman" w:hAnsi="Times New Roman" w:cs="Times New Roman"/>
          <w:sz w:val="24"/>
          <w:szCs w:val="24"/>
        </w:rPr>
        <w:t xml:space="preserve"> </w:t>
      </w:r>
      <w:r>
        <w:rPr>
          <w:rFonts w:ascii="Times New Roman" w:hAnsi="Times New Roman" w:cs="Times New Roman"/>
          <w:sz w:val="24"/>
          <w:szCs w:val="24"/>
        </w:rPr>
        <w:t>Wynik ten był</w:t>
      </w:r>
      <w:r w:rsidR="00AC76C9">
        <w:rPr>
          <w:rFonts w:ascii="Times New Roman" w:hAnsi="Times New Roman" w:cs="Times New Roman"/>
          <w:sz w:val="24"/>
          <w:szCs w:val="24"/>
        </w:rPr>
        <w:t xml:space="preserve"> też jednym </w:t>
      </w:r>
      <w:r>
        <w:rPr>
          <w:rFonts w:ascii="Times New Roman" w:hAnsi="Times New Roman" w:cs="Times New Roman"/>
          <w:sz w:val="24"/>
          <w:szCs w:val="24"/>
        </w:rPr>
        <w:t xml:space="preserve">z </w:t>
      </w:r>
      <w:r w:rsidR="00EC73FD">
        <w:rPr>
          <w:rFonts w:ascii="Times New Roman" w:hAnsi="Times New Roman" w:cs="Times New Roman"/>
          <w:sz w:val="24"/>
          <w:szCs w:val="24"/>
        </w:rPr>
        <w:t xml:space="preserve">impulsów </w:t>
      </w:r>
      <w:r w:rsidR="001E6EDE">
        <w:rPr>
          <w:rFonts w:ascii="Times New Roman" w:hAnsi="Times New Roman" w:cs="Times New Roman"/>
          <w:sz w:val="24"/>
          <w:szCs w:val="24"/>
        </w:rPr>
        <w:br/>
      </w:r>
      <w:r w:rsidR="00EC73FD">
        <w:rPr>
          <w:rFonts w:ascii="Times New Roman" w:hAnsi="Times New Roman" w:cs="Times New Roman"/>
          <w:sz w:val="24"/>
          <w:szCs w:val="24"/>
        </w:rPr>
        <w:t>do</w:t>
      </w:r>
      <w:r w:rsidR="00AC76C9">
        <w:rPr>
          <w:rFonts w:ascii="Times New Roman" w:hAnsi="Times New Roman" w:cs="Times New Roman"/>
          <w:sz w:val="24"/>
          <w:szCs w:val="24"/>
        </w:rPr>
        <w:t xml:space="preserve"> uruchomienia </w:t>
      </w:r>
      <w:r w:rsidR="001E6EDE">
        <w:rPr>
          <w:rFonts w:ascii="Times New Roman" w:hAnsi="Times New Roman" w:cs="Times New Roman"/>
          <w:sz w:val="24"/>
          <w:szCs w:val="24"/>
        </w:rPr>
        <w:t>Programu ASOS</w:t>
      </w:r>
      <w:r w:rsidR="00AC76C9">
        <w:rPr>
          <w:rStyle w:val="Odwoanieprzypisudolnego"/>
          <w:rFonts w:ascii="Times New Roman" w:hAnsi="Times New Roman" w:cs="Times New Roman"/>
          <w:sz w:val="24"/>
          <w:szCs w:val="24"/>
        </w:rPr>
        <w:footnoteReference w:id="10"/>
      </w:r>
      <w:r w:rsidR="00AC76C9">
        <w:rPr>
          <w:rFonts w:ascii="Times New Roman" w:hAnsi="Times New Roman" w:cs="Times New Roman"/>
          <w:sz w:val="24"/>
          <w:szCs w:val="24"/>
        </w:rPr>
        <w:t xml:space="preserve">. </w:t>
      </w:r>
      <w:r w:rsidR="00CE313F">
        <w:rPr>
          <w:rFonts w:ascii="Times New Roman" w:hAnsi="Times New Roman" w:cs="Times New Roman"/>
          <w:sz w:val="24"/>
          <w:szCs w:val="24"/>
        </w:rPr>
        <w:t xml:space="preserve">W 2018 r. </w:t>
      </w:r>
      <w:r w:rsidR="00220D6D">
        <w:rPr>
          <w:rFonts w:ascii="Times New Roman" w:hAnsi="Times New Roman" w:cs="Times New Roman"/>
          <w:sz w:val="24"/>
          <w:szCs w:val="24"/>
        </w:rPr>
        <w:t>Polska uplasowała się</w:t>
      </w:r>
      <w:r w:rsidR="00E57DF0">
        <w:rPr>
          <w:rFonts w:ascii="Times New Roman" w:hAnsi="Times New Roman" w:cs="Times New Roman"/>
          <w:sz w:val="24"/>
          <w:szCs w:val="24"/>
        </w:rPr>
        <w:t xml:space="preserve"> już</w:t>
      </w:r>
      <w:r w:rsidR="009D21CE">
        <w:rPr>
          <w:rFonts w:ascii="Times New Roman" w:hAnsi="Times New Roman" w:cs="Times New Roman"/>
          <w:sz w:val="24"/>
          <w:szCs w:val="24"/>
        </w:rPr>
        <w:t xml:space="preserve"> na 24</w:t>
      </w:r>
      <w:r w:rsidR="00220D6D">
        <w:rPr>
          <w:rFonts w:ascii="Times New Roman" w:hAnsi="Times New Roman" w:cs="Times New Roman"/>
          <w:sz w:val="24"/>
          <w:szCs w:val="24"/>
        </w:rPr>
        <w:t xml:space="preserve"> miejscu, </w:t>
      </w:r>
      <w:r w:rsidR="001E6EDE">
        <w:rPr>
          <w:rFonts w:ascii="Times New Roman" w:hAnsi="Times New Roman" w:cs="Times New Roman"/>
          <w:sz w:val="24"/>
          <w:szCs w:val="24"/>
        </w:rPr>
        <w:br/>
      </w:r>
      <w:r w:rsidR="00220D6D">
        <w:rPr>
          <w:rFonts w:ascii="Times New Roman" w:hAnsi="Times New Roman" w:cs="Times New Roman"/>
          <w:sz w:val="24"/>
          <w:szCs w:val="24"/>
        </w:rPr>
        <w:t xml:space="preserve">a </w:t>
      </w:r>
      <w:r w:rsidR="00CE313F">
        <w:rPr>
          <w:rFonts w:ascii="Times New Roman" w:hAnsi="Times New Roman" w:cs="Times New Roman"/>
          <w:sz w:val="24"/>
          <w:szCs w:val="24"/>
        </w:rPr>
        <w:t xml:space="preserve">wskaźnik ten wynosił </w:t>
      </w:r>
      <w:r w:rsidR="009D21CE">
        <w:rPr>
          <w:rFonts w:ascii="Times New Roman" w:hAnsi="Times New Roman" w:cs="Times New Roman"/>
          <w:b/>
          <w:sz w:val="24"/>
          <w:szCs w:val="24"/>
        </w:rPr>
        <w:t>31</w:t>
      </w:r>
      <w:r w:rsidR="009D21CE">
        <w:rPr>
          <w:rFonts w:ascii="Times New Roman" w:hAnsi="Times New Roman" w:cs="Times New Roman"/>
          <w:sz w:val="24"/>
          <w:szCs w:val="24"/>
        </w:rPr>
        <w:t xml:space="preserve">, </w:t>
      </w:r>
      <w:r w:rsidR="0062787A">
        <w:rPr>
          <w:rFonts w:ascii="Times New Roman" w:hAnsi="Times New Roman" w:cs="Times New Roman"/>
          <w:sz w:val="24"/>
          <w:szCs w:val="24"/>
        </w:rPr>
        <w:t xml:space="preserve">w tym w </w:t>
      </w:r>
      <w:r w:rsidR="00B66F1C">
        <w:rPr>
          <w:rFonts w:ascii="Times New Roman" w:hAnsi="Times New Roman" w:cs="Times New Roman"/>
          <w:sz w:val="24"/>
          <w:szCs w:val="24"/>
        </w:rPr>
        <w:t>poszczególnych obszarach:</w:t>
      </w:r>
    </w:p>
    <w:p w14:paraId="7A39C0ED" w14:textId="65E9E2EA" w:rsidR="00644EDA" w:rsidRPr="00B66F1C" w:rsidRDefault="0062787A" w:rsidP="00B704A0">
      <w:pPr>
        <w:pStyle w:val="Akapitzlist"/>
        <w:numPr>
          <w:ilvl w:val="0"/>
          <w:numId w:val="24"/>
        </w:numPr>
        <w:spacing w:after="0" w:line="276" w:lineRule="auto"/>
        <w:ind w:left="360"/>
        <w:jc w:val="both"/>
        <w:rPr>
          <w:rFonts w:ascii="Times New Roman" w:hAnsi="Times New Roman" w:cs="Times New Roman"/>
          <w:sz w:val="24"/>
          <w:szCs w:val="24"/>
        </w:rPr>
      </w:pPr>
      <w:r w:rsidRPr="00114086">
        <w:rPr>
          <w:rFonts w:ascii="Times New Roman" w:hAnsi="Times New Roman" w:cs="Times New Roman"/>
          <w:i/>
          <w:sz w:val="24"/>
          <w:szCs w:val="24"/>
        </w:rPr>
        <w:lastRenderedPageBreak/>
        <w:t>Zatrudnieni</w:t>
      </w:r>
      <w:r w:rsidR="00644EDA" w:rsidRPr="00114086">
        <w:rPr>
          <w:rFonts w:ascii="Times New Roman" w:hAnsi="Times New Roman" w:cs="Times New Roman"/>
          <w:i/>
          <w:sz w:val="24"/>
          <w:szCs w:val="24"/>
        </w:rPr>
        <w:t>e:</w:t>
      </w:r>
      <w:r w:rsidRPr="00B66F1C">
        <w:rPr>
          <w:rFonts w:ascii="Times New Roman" w:hAnsi="Times New Roman" w:cs="Times New Roman"/>
          <w:sz w:val="24"/>
          <w:szCs w:val="24"/>
        </w:rPr>
        <w:t xml:space="preserve"> 26,5</w:t>
      </w:r>
      <w:r w:rsidR="00644EDA" w:rsidRPr="00B66F1C">
        <w:rPr>
          <w:rFonts w:ascii="Times New Roman" w:hAnsi="Times New Roman" w:cs="Times New Roman"/>
          <w:sz w:val="24"/>
          <w:szCs w:val="24"/>
        </w:rPr>
        <w:t xml:space="preserve"> (</w:t>
      </w:r>
      <w:r w:rsidR="00AC76C9" w:rsidRPr="00B66F1C">
        <w:rPr>
          <w:rFonts w:ascii="Times New Roman" w:hAnsi="Times New Roman" w:cs="Times New Roman"/>
          <w:sz w:val="24"/>
          <w:szCs w:val="24"/>
        </w:rPr>
        <w:t xml:space="preserve">średnia UE to </w:t>
      </w:r>
      <w:r w:rsidR="00D04A42" w:rsidRPr="00B66F1C">
        <w:rPr>
          <w:rFonts w:ascii="Times New Roman" w:hAnsi="Times New Roman" w:cs="Times New Roman"/>
          <w:sz w:val="24"/>
          <w:szCs w:val="24"/>
        </w:rPr>
        <w:t>31,1</w:t>
      </w:r>
      <w:r w:rsidR="00644EDA" w:rsidRPr="00B66F1C">
        <w:rPr>
          <w:rFonts w:ascii="Times New Roman" w:hAnsi="Times New Roman" w:cs="Times New Roman"/>
          <w:sz w:val="24"/>
          <w:szCs w:val="24"/>
        </w:rPr>
        <w:t>)</w:t>
      </w:r>
      <w:r w:rsidRPr="00B66F1C">
        <w:rPr>
          <w:rFonts w:ascii="Times New Roman" w:hAnsi="Times New Roman" w:cs="Times New Roman"/>
          <w:sz w:val="24"/>
          <w:szCs w:val="24"/>
        </w:rPr>
        <w:t xml:space="preserve">,  </w:t>
      </w:r>
    </w:p>
    <w:p w14:paraId="118958E7" w14:textId="45998164" w:rsidR="00644EDA" w:rsidRPr="00B66F1C" w:rsidRDefault="00644EDA" w:rsidP="00B704A0">
      <w:pPr>
        <w:pStyle w:val="Akapitzlist"/>
        <w:numPr>
          <w:ilvl w:val="0"/>
          <w:numId w:val="24"/>
        </w:numPr>
        <w:spacing w:after="0" w:line="276" w:lineRule="auto"/>
        <w:ind w:left="360"/>
        <w:jc w:val="both"/>
        <w:rPr>
          <w:rFonts w:ascii="Times New Roman" w:hAnsi="Times New Roman" w:cs="Times New Roman"/>
          <w:sz w:val="24"/>
          <w:szCs w:val="24"/>
        </w:rPr>
      </w:pPr>
      <w:r w:rsidRPr="00114086">
        <w:rPr>
          <w:rFonts w:ascii="Times New Roman" w:hAnsi="Times New Roman" w:cs="Times New Roman"/>
          <w:i/>
          <w:sz w:val="24"/>
          <w:szCs w:val="24"/>
        </w:rPr>
        <w:t>Partycypacja społeczna</w:t>
      </w:r>
      <w:r w:rsidRPr="00B66F1C">
        <w:rPr>
          <w:rFonts w:ascii="Times New Roman" w:hAnsi="Times New Roman" w:cs="Times New Roman"/>
          <w:sz w:val="24"/>
          <w:szCs w:val="24"/>
        </w:rPr>
        <w:t>: 13,1</w:t>
      </w:r>
      <w:r w:rsidR="00AC76C9" w:rsidRPr="00B66F1C">
        <w:rPr>
          <w:rFonts w:ascii="Times New Roman" w:hAnsi="Times New Roman" w:cs="Times New Roman"/>
          <w:sz w:val="24"/>
          <w:szCs w:val="24"/>
        </w:rPr>
        <w:t xml:space="preserve"> (średnia UE to </w:t>
      </w:r>
      <w:r w:rsidR="00D04A42" w:rsidRPr="00B66F1C">
        <w:rPr>
          <w:rFonts w:ascii="Times New Roman" w:hAnsi="Times New Roman" w:cs="Times New Roman"/>
          <w:sz w:val="24"/>
          <w:szCs w:val="24"/>
        </w:rPr>
        <w:t>17,9</w:t>
      </w:r>
      <w:r w:rsidR="00AC76C9" w:rsidRPr="00B66F1C">
        <w:rPr>
          <w:rFonts w:ascii="Times New Roman" w:hAnsi="Times New Roman" w:cs="Times New Roman"/>
          <w:sz w:val="24"/>
          <w:szCs w:val="24"/>
        </w:rPr>
        <w:t xml:space="preserve">),  </w:t>
      </w:r>
    </w:p>
    <w:p w14:paraId="5668EE71" w14:textId="2FB39C88" w:rsidR="00644EDA" w:rsidRPr="00B66F1C" w:rsidRDefault="00644EDA" w:rsidP="00B704A0">
      <w:pPr>
        <w:pStyle w:val="Akapitzlist"/>
        <w:numPr>
          <w:ilvl w:val="0"/>
          <w:numId w:val="24"/>
        </w:numPr>
        <w:spacing w:after="0" w:line="276" w:lineRule="auto"/>
        <w:ind w:left="360"/>
        <w:jc w:val="both"/>
        <w:rPr>
          <w:rFonts w:ascii="Times New Roman" w:hAnsi="Times New Roman" w:cs="Times New Roman"/>
          <w:sz w:val="24"/>
          <w:szCs w:val="24"/>
        </w:rPr>
      </w:pPr>
      <w:r w:rsidRPr="00114086">
        <w:rPr>
          <w:rFonts w:ascii="Times New Roman" w:hAnsi="Times New Roman" w:cs="Times New Roman"/>
          <w:i/>
          <w:sz w:val="24"/>
          <w:szCs w:val="24"/>
        </w:rPr>
        <w:t>Niezależne, zdrowe i bezpieczne życie:</w:t>
      </w:r>
      <w:r w:rsidR="009D21CE">
        <w:rPr>
          <w:rFonts w:ascii="Times New Roman" w:hAnsi="Times New Roman" w:cs="Times New Roman"/>
          <w:sz w:val="24"/>
          <w:szCs w:val="24"/>
        </w:rPr>
        <w:t xml:space="preserve"> 66,1</w:t>
      </w:r>
      <w:r w:rsidR="00AC76C9" w:rsidRPr="00B66F1C">
        <w:rPr>
          <w:rFonts w:ascii="Times New Roman" w:hAnsi="Times New Roman" w:cs="Times New Roman"/>
          <w:sz w:val="24"/>
          <w:szCs w:val="24"/>
        </w:rPr>
        <w:t xml:space="preserve"> (średnia UE to </w:t>
      </w:r>
      <w:r w:rsidR="009D21CE">
        <w:rPr>
          <w:rFonts w:ascii="Times New Roman" w:hAnsi="Times New Roman" w:cs="Times New Roman"/>
          <w:sz w:val="24"/>
          <w:szCs w:val="24"/>
        </w:rPr>
        <w:t>70,7</w:t>
      </w:r>
      <w:r w:rsidR="00AC76C9" w:rsidRPr="00B66F1C">
        <w:rPr>
          <w:rFonts w:ascii="Times New Roman" w:hAnsi="Times New Roman" w:cs="Times New Roman"/>
          <w:sz w:val="24"/>
          <w:szCs w:val="24"/>
        </w:rPr>
        <w:t xml:space="preserve">),  </w:t>
      </w:r>
    </w:p>
    <w:p w14:paraId="66C11280" w14:textId="757C254B" w:rsidR="005B2794" w:rsidRDefault="00644EDA" w:rsidP="005B2794">
      <w:pPr>
        <w:pStyle w:val="Akapitzlist"/>
        <w:numPr>
          <w:ilvl w:val="0"/>
          <w:numId w:val="24"/>
        </w:numPr>
        <w:spacing w:after="0" w:line="276" w:lineRule="auto"/>
        <w:ind w:left="360"/>
        <w:jc w:val="both"/>
        <w:rPr>
          <w:rFonts w:ascii="Times New Roman" w:hAnsi="Times New Roman" w:cs="Times New Roman"/>
          <w:sz w:val="24"/>
          <w:szCs w:val="24"/>
        </w:rPr>
      </w:pPr>
      <w:r w:rsidRPr="00114086">
        <w:rPr>
          <w:rFonts w:ascii="Times New Roman" w:hAnsi="Times New Roman" w:cs="Times New Roman"/>
          <w:i/>
          <w:sz w:val="24"/>
          <w:szCs w:val="24"/>
        </w:rPr>
        <w:t>Warunki aktywnego starzenia się:</w:t>
      </w:r>
      <w:r w:rsidRPr="00B66F1C">
        <w:rPr>
          <w:rFonts w:ascii="Times New Roman" w:hAnsi="Times New Roman" w:cs="Times New Roman"/>
          <w:sz w:val="24"/>
          <w:szCs w:val="24"/>
        </w:rPr>
        <w:t xml:space="preserve"> 52,7 </w:t>
      </w:r>
      <w:r w:rsidR="00AC76C9" w:rsidRPr="00B66F1C">
        <w:rPr>
          <w:rFonts w:ascii="Times New Roman" w:hAnsi="Times New Roman" w:cs="Times New Roman"/>
          <w:sz w:val="24"/>
          <w:szCs w:val="24"/>
        </w:rPr>
        <w:t xml:space="preserve">(średnia UE to </w:t>
      </w:r>
      <w:r w:rsidR="00D04A42" w:rsidRPr="00B66F1C">
        <w:rPr>
          <w:rFonts w:ascii="Times New Roman" w:hAnsi="Times New Roman" w:cs="Times New Roman"/>
          <w:sz w:val="24"/>
          <w:szCs w:val="24"/>
        </w:rPr>
        <w:t>57,5</w:t>
      </w:r>
      <w:r w:rsidR="00AC76C9" w:rsidRPr="00B66F1C">
        <w:rPr>
          <w:rFonts w:ascii="Times New Roman" w:hAnsi="Times New Roman" w:cs="Times New Roman"/>
          <w:sz w:val="24"/>
          <w:szCs w:val="24"/>
        </w:rPr>
        <w:t>)</w:t>
      </w:r>
      <w:r w:rsidR="009D21CE">
        <w:rPr>
          <w:rStyle w:val="Odwoanieprzypisudolnego"/>
          <w:rFonts w:ascii="Times New Roman" w:hAnsi="Times New Roman" w:cs="Times New Roman"/>
          <w:sz w:val="24"/>
          <w:szCs w:val="24"/>
        </w:rPr>
        <w:footnoteReference w:id="11"/>
      </w:r>
      <w:r w:rsidR="00AC76C9" w:rsidRPr="00B66F1C">
        <w:rPr>
          <w:rFonts w:ascii="Times New Roman" w:hAnsi="Times New Roman" w:cs="Times New Roman"/>
          <w:sz w:val="24"/>
          <w:szCs w:val="24"/>
        </w:rPr>
        <w:t>.</w:t>
      </w:r>
    </w:p>
    <w:p w14:paraId="36AFA010" w14:textId="77777777" w:rsidR="005B2794" w:rsidRPr="005B2794" w:rsidRDefault="005B2794" w:rsidP="005B2794">
      <w:pPr>
        <w:spacing w:after="0" w:line="276" w:lineRule="auto"/>
        <w:jc w:val="both"/>
        <w:rPr>
          <w:rFonts w:ascii="Times New Roman" w:hAnsi="Times New Roman" w:cs="Times New Roman"/>
          <w:sz w:val="24"/>
          <w:szCs w:val="24"/>
        </w:rPr>
      </w:pPr>
    </w:p>
    <w:p w14:paraId="58AB7274" w14:textId="32922EEC" w:rsidR="005B2794" w:rsidRPr="00D72825" w:rsidRDefault="00D04A42" w:rsidP="00D728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Porównując </w:t>
      </w:r>
      <w:r w:rsidR="00E57DF0">
        <w:rPr>
          <w:rFonts w:ascii="Times New Roman" w:hAnsi="Times New Roman" w:cs="Times New Roman"/>
          <w:sz w:val="24"/>
          <w:szCs w:val="24"/>
        </w:rPr>
        <w:t>zebrane dotychczas dane</w:t>
      </w:r>
      <w:r>
        <w:rPr>
          <w:rFonts w:ascii="Times New Roman" w:hAnsi="Times New Roman" w:cs="Times New Roman"/>
          <w:sz w:val="24"/>
          <w:szCs w:val="24"/>
        </w:rPr>
        <w:t xml:space="preserve"> z aktualnymi</w:t>
      </w:r>
      <w:r w:rsidR="00746030">
        <w:rPr>
          <w:rFonts w:ascii="Times New Roman" w:hAnsi="Times New Roman" w:cs="Times New Roman"/>
          <w:sz w:val="24"/>
          <w:szCs w:val="24"/>
        </w:rPr>
        <w:t xml:space="preserve"> wynikami</w:t>
      </w:r>
      <w:r>
        <w:rPr>
          <w:rFonts w:ascii="Times New Roman" w:hAnsi="Times New Roman" w:cs="Times New Roman"/>
          <w:sz w:val="24"/>
          <w:szCs w:val="24"/>
        </w:rPr>
        <w:t xml:space="preserve"> - na przestrzeni prawie 10 lat widać wzrost wartości tego wskaźnika. Jednocześnie w dalszym ciągu we wszystkich obszarach Polska osiąga wyniki poniżej średniej UE</w:t>
      </w:r>
      <w:r w:rsidR="004356AD">
        <w:rPr>
          <w:rFonts w:ascii="Times New Roman" w:hAnsi="Times New Roman" w:cs="Times New Roman"/>
          <w:sz w:val="24"/>
          <w:szCs w:val="24"/>
        </w:rPr>
        <w:t>.</w:t>
      </w:r>
    </w:p>
    <w:p w14:paraId="4F795059" w14:textId="3DAAB85E" w:rsidR="000A117E" w:rsidRPr="000A117E" w:rsidRDefault="00C37FC2" w:rsidP="00E83536">
      <w:pPr>
        <w:pStyle w:val="Nagwek2"/>
        <w:spacing w:before="360" w:after="360"/>
        <w:jc w:val="both"/>
        <w:rPr>
          <w:rFonts w:ascii="Times New Roman" w:eastAsia="MS Mincho" w:hAnsi="Times New Roman" w:cs="Times New Roman"/>
          <w:sz w:val="31"/>
          <w:szCs w:val="31"/>
          <w:lang w:eastAsia="ja-JP"/>
        </w:rPr>
      </w:pPr>
      <w:bookmarkStart w:id="5" w:name="_Toc50382113"/>
      <w:r w:rsidRPr="00053B94">
        <w:rPr>
          <w:rFonts w:ascii="Times New Roman" w:eastAsia="MS Mincho" w:hAnsi="Times New Roman" w:cs="Times New Roman"/>
          <w:sz w:val="31"/>
          <w:szCs w:val="31"/>
          <w:lang w:eastAsia="ja-JP"/>
        </w:rPr>
        <w:t>Wsparcie</w:t>
      </w:r>
      <w:r w:rsidR="00F228F8" w:rsidRPr="00053B94">
        <w:rPr>
          <w:rFonts w:ascii="Times New Roman" w:eastAsia="MS Mincho" w:hAnsi="Times New Roman" w:cs="Times New Roman"/>
          <w:sz w:val="31"/>
          <w:szCs w:val="31"/>
          <w:lang w:eastAsia="ja-JP"/>
        </w:rPr>
        <w:t xml:space="preserve"> dla</w:t>
      </w:r>
      <w:r w:rsidRPr="00053B94">
        <w:rPr>
          <w:rFonts w:ascii="Times New Roman" w:eastAsia="MS Mincho" w:hAnsi="Times New Roman" w:cs="Times New Roman"/>
          <w:sz w:val="31"/>
          <w:szCs w:val="31"/>
          <w:lang w:eastAsia="ja-JP"/>
        </w:rPr>
        <w:t xml:space="preserve"> osób starszych</w:t>
      </w:r>
      <w:r w:rsidR="00DE4F9F" w:rsidRPr="00053B94">
        <w:rPr>
          <w:rFonts w:ascii="Times New Roman" w:eastAsia="MS Mincho" w:hAnsi="Times New Roman" w:cs="Times New Roman"/>
          <w:sz w:val="31"/>
          <w:szCs w:val="31"/>
          <w:lang w:eastAsia="ja-JP"/>
        </w:rPr>
        <w:t xml:space="preserve"> w europejskich dokumentach i strategiach</w:t>
      </w:r>
      <w:bookmarkEnd w:id="5"/>
      <w:r w:rsidR="005F4735" w:rsidRPr="00053B94">
        <w:rPr>
          <w:rFonts w:ascii="Times New Roman" w:eastAsia="MS Mincho" w:hAnsi="Times New Roman" w:cs="Times New Roman"/>
          <w:sz w:val="31"/>
          <w:szCs w:val="31"/>
          <w:lang w:eastAsia="ja-JP"/>
        </w:rPr>
        <w:t xml:space="preserve"> </w:t>
      </w:r>
    </w:p>
    <w:p w14:paraId="16CDDEF4" w14:textId="09A71280" w:rsidR="00A04A0C" w:rsidRDefault="003F548A" w:rsidP="00A04A0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Potrzeba realizacji zintensyfikowanych działań w zakresie polityki senioralnej jest widoczna </w:t>
      </w:r>
      <w:r w:rsidR="00ED5036">
        <w:rPr>
          <w:rFonts w:ascii="Times New Roman" w:hAnsi="Times New Roman" w:cs="Times New Roman"/>
          <w:sz w:val="24"/>
          <w:szCs w:val="24"/>
        </w:rPr>
        <w:br/>
      </w:r>
      <w:r>
        <w:rPr>
          <w:rFonts w:ascii="Times New Roman" w:hAnsi="Times New Roman" w:cs="Times New Roman"/>
          <w:sz w:val="24"/>
          <w:szCs w:val="24"/>
        </w:rPr>
        <w:t xml:space="preserve">w wielu dokumentach i strategiach na poziomie europejskim. </w:t>
      </w:r>
    </w:p>
    <w:p w14:paraId="6AD7003D" w14:textId="77777777" w:rsidR="00A04A0C" w:rsidRDefault="00A04A0C" w:rsidP="00A04A0C">
      <w:pPr>
        <w:autoSpaceDE w:val="0"/>
        <w:autoSpaceDN w:val="0"/>
        <w:adjustRightInd w:val="0"/>
        <w:spacing w:after="0" w:line="276" w:lineRule="auto"/>
        <w:jc w:val="both"/>
        <w:rPr>
          <w:rFonts w:ascii="Times New Roman" w:hAnsi="Times New Roman" w:cs="Times New Roman"/>
          <w:sz w:val="24"/>
          <w:szCs w:val="24"/>
        </w:rPr>
      </w:pPr>
    </w:p>
    <w:p w14:paraId="14A56522" w14:textId="233104EA" w:rsidR="005F4735" w:rsidRPr="003F548A" w:rsidRDefault="005F4735" w:rsidP="00A04A0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Już we wstępie</w:t>
      </w:r>
      <w:r w:rsidR="003F548A">
        <w:rPr>
          <w:rFonts w:ascii="Times New Roman" w:hAnsi="Times New Roman" w:cs="Times New Roman"/>
          <w:sz w:val="24"/>
          <w:szCs w:val="24"/>
        </w:rPr>
        <w:t xml:space="preserve"> </w:t>
      </w:r>
      <w:r w:rsidR="009F405B">
        <w:rPr>
          <w:rFonts w:ascii="Times New Roman" w:hAnsi="Times New Roman" w:cs="Times New Roman"/>
          <w:sz w:val="24"/>
          <w:szCs w:val="24"/>
        </w:rPr>
        <w:t xml:space="preserve">dokumentu </w:t>
      </w:r>
      <w:r w:rsidR="003F548A" w:rsidRPr="003F548A">
        <w:rPr>
          <w:rFonts w:ascii="Times New Roman" w:hAnsi="Times New Roman" w:cs="Times New Roman"/>
          <w:bCs/>
          <w:i/>
          <w:sz w:val="24"/>
          <w:szCs w:val="24"/>
        </w:rPr>
        <w:t>Europa 2020 - Strategia na rzecz inteligentnego i zrównoważonego rozwoju sprzyjającego włączeniu społecznemu</w:t>
      </w:r>
      <w:r w:rsidR="003F548A">
        <w:rPr>
          <w:rFonts w:ascii="Times New Roman" w:hAnsi="Times New Roman" w:cs="Times New Roman"/>
          <w:b/>
          <w:bCs/>
          <w:sz w:val="24"/>
          <w:szCs w:val="24"/>
        </w:rPr>
        <w:t xml:space="preserve"> </w:t>
      </w:r>
      <w:r>
        <w:rPr>
          <w:rFonts w:ascii="Times New Roman" w:hAnsi="Times New Roman" w:cs="Times New Roman"/>
          <w:sz w:val="24"/>
          <w:szCs w:val="24"/>
        </w:rPr>
        <w:t>star</w:t>
      </w:r>
      <w:r w:rsidR="000833B5">
        <w:rPr>
          <w:rFonts w:ascii="Times New Roman" w:hAnsi="Times New Roman" w:cs="Times New Roman"/>
          <w:sz w:val="24"/>
          <w:szCs w:val="24"/>
        </w:rPr>
        <w:t>zenie się ludności zaliczono do </w:t>
      </w:r>
      <w:r>
        <w:rPr>
          <w:rFonts w:ascii="Times New Roman" w:hAnsi="Times New Roman" w:cs="Times New Roman"/>
          <w:sz w:val="24"/>
          <w:szCs w:val="24"/>
        </w:rPr>
        <w:t>podstawowych wyzwań, przed jakim stają państwa cz</w:t>
      </w:r>
      <w:r w:rsidR="000833B5">
        <w:rPr>
          <w:rFonts w:ascii="Times New Roman" w:hAnsi="Times New Roman" w:cs="Times New Roman"/>
          <w:sz w:val="24"/>
          <w:szCs w:val="24"/>
        </w:rPr>
        <w:t>łonkowskie Unii Europejskiej. W </w:t>
      </w:r>
      <w:r>
        <w:rPr>
          <w:rFonts w:ascii="Times New Roman" w:hAnsi="Times New Roman" w:cs="Times New Roman"/>
          <w:sz w:val="24"/>
          <w:szCs w:val="24"/>
        </w:rPr>
        <w:t>celach nadrzędnych strategii Europa 2020 znaleźć można te dotyczące osób starszych. Najważniejszy z nich dotyczy zwiększenia</w:t>
      </w:r>
      <w:r w:rsidR="00660B46">
        <w:rPr>
          <w:rFonts w:ascii="Times New Roman" w:hAnsi="Times New Roman" w:cs="Times New Roman"/>
          <w:sz w:val="24"/>
          <w:szCs w:val="24"/>
        </w:rPr>
        <w:t xml:space="preserve"> poziomu zatrudnienia osób w</w:t>
      </w:r>
      <w:r w:rsidR="000833B5">
        <w:rPr>
          <w:rFonts w:ascii="Times New Roman" w:hAnsi="Times New Roman" w:cs="Times New Roman"/>
          <w:sz w:val="24"/>
          <w:szCs w:val="24"/>
        </w:rPr>
        <w:t xml:space="preserve"> wieku 20-64 lata do </w:t>
      </w:r>
      <w:r>
        <w:rPr>
          <w:rFonts w:ascii="Times New Roman" w:hAnsi="Times New Roman" w:cs="Times New Roman"/>
          <w:sz w:val="24"/>
          <w:szCs w:val="24"/>
        </w:rPr>
        <w:t xml:space="preserve">75%, co miałoby wpływ na wzrost </w:t>
      </w:r>
      <w:r w:rsidR="009F405B">
        <w:rPr>
          <w:rFonts w:ascii="Times New Roman" w:hAnsi="Times New Roman" w:cs="Times New Roman"/>
          <w:sz w:val="24"/>
          <w:szCs w:val="24"/>
        </w:rPr>
        <w:t>liczby</w:t>
      </w:r>
      <w:r>
        <w:rPr>
          <w:rFonts w:ascii="Times New Roman" w:hAnsi="Times New Roman" w:cs="Times New Roman"/>
          <w:sz w:val="24"/>
          <w:szCs w:val="24"/>
        </w:rPr>
        <w:t xml:space="preserve"> osób starszych aktywnie działa</w:t>
      </w:r>
      <w:r w:rsidR="000833B5">
        <w:rPr>
          <w:rFonts w:ascii="Times New Roman" w:hAnsi="Times New Roman" w:cs="Times New Roman"/>
          <w:sz w:val="24"/>
          <w:szCs w:val="24"/>
        </w:rPr>
        <w:t>jących na rynku pracy. Drugie z </w:t>
      </w:r>
      <w:r>
        <w:rPr>
          <w:rFonts w:ascii="Times New Roman" w:hAnsi="Times New Roman" w:cs="Times New Roman"/>
          <w:sz w:val="24"/>
          <w:szCs w:val="24"/>
        </w:rPr>
        <w:t>podstawowych założeń dotyczy walki z ubóstwem i wykluczeniem społecznym także wśród seniorów, których problem ten bezpośrednio dotyczy także w życiu zawodowym.</w:t>
      </w:r>
    </w:p>
    <w:p w14:paraId="4551933A" w14:textId="77777777" w:rsidR="005F4735" w:rsidRDefault="005F4735" w:rsidP="00A04A0C">
      <w:pPr>
        <w:autoSpaceDE w:val="0"/>
        <w:autoSpaceDN w:val="0"/>
        <w:adjustRightInd w:val="0"/>
        <w:spacing w:after="0" w:line="276" w:lineRule="auto"/>
        <w:jc w:val="both"/>
        <w:rPr>
          <w:rFonts w:ascii="Times New Roman" w:hAnsi="Times New Roman" w:cs="Times New Roman"/>
          <w:bCs/>
          <w:sz w:val="24"/>
          <w:szCs w:val="24"/>
        </w:rPr>
      </w:pPr>
    </w:p>
    <w:p w14:paraId="75914627" w14:textId="7A610463" w:rsidR="005F4735" w:rsidRDefault="00BF05A5" w:rsidP="00A04A0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Jednocześnie, w</w:t>
      </w:r>
      <w:r w:rsidRPr="00BF05A5">
        <w:rPr>
          <w:rFonts w:ascii="Times New Roman" w:hAnsi="Times New Roman" w:cs="Times New Roman"/>
          <w:sz w:val="24"/>
          <w:szCs w:val="24"/>
        </w:rPr>
        <w:t xml:space="preserve"> 2017 r.</w:t>
      </w:r>
      <w:r>
        <w:rPr>
          <w:rFonts w:ascii="Times New Roman" w:hAnsi="Times New Roman" w:cs="Times New Roman"/>
          <w:b/>
          <w:sz w:val="24"/>
          <w:szCs w:val="24"/>
        </w:rPr>
        <w:t xml:space="preserve"> </w:t>
      </w:r>
      <w:r w:rsidR="005F4735">
        <w:rPr>
          <w:rFonts w:ascii="Times New Roman" w:hAnsi="Times New Roman" w:cs="Times New Roman"/>
          <w:sz w:val="24"/>
          <w:szCs w:val="24"/>
        </w:rPr>
        <w:t xml:space="preserve">Parlament Europejski, Rada i Komisja ogłosiły </w:t>
      </w:r>
      <w:r w:rsidR="005F4735">
        <w:rPr>
          <w:rFonts w:ascii="Times New Roman" w:hAnsi="Times New Roman" w:cs="Times New Roman"/>
          <w:i/>
          <w:sz w:val="24"/>
          <w:szCs w:val="24"/>
        </w:rPr>
        <w:t>Europejski Filar Praw Socjalnych</w:t>
      </w:r>
      <w:r w:rsidR="005F4735">
        <w:rPr>
          <w:rFonts w:ascii="Times New Roman" w:hAnsi="Times New Roman" w:cs="Times New Roman"/>
          <w:sz w:val="24"/>
          <w:szCs w:val="24"/>
        </w:rPr>
        <w:t xml:space="preserve"> podczas szczytu społecznego na rzecz sprawiedliwych miejsc </w:t>
      </w:r>
      <w:r>
        <w:rPr>
          <w:rFonts w:ascii="Times New Roman" w:hAnsi="Times New Roman" w:cs="Times New Roman"/>
          <w:sz w:val="24"/>
          <w:szCs w:val="24"/>
        </w:rPr>
        <w:t>pracy</w:t>
      </w:r>
      <w:r w:rsidR="000833B5">
        <w:rPr>
          <w:rFonts w:ascii="Times New Roman" w:hAnsi="Times New Roman" w:cs="Times New Roman"/>
          <w:sz w:val="24"/>
          <w:szCs w:val="24"/>
        </w:rPr>
        <w:t xml:space="preserve"> i </w:t>
      </w:r>
      <w:r>
        <w:rPr>
          <w:rFonts w:ascii="Times New Roman" w:hAnsi="Times New Roman" w:cs="Times New Roman"/>
          <w:sz w:val="24"/>
          <w:szCs w:val="24"/>
        </w:rPr>
        <w:t xml:space="preserve">wzrostu gospodarczego (Göteborg, Szwecja, </w:t>
      </w:r>
      <w:r w:rsidR="005F4735">
        <w:rPr>
          <w:rFonts w:ascii="Times New Roman" w:hAnsi="Times New Roman" w:cs="Times New Roman"/>
          <w:sz w:val="24"/>
          <w:szCs w:val="24"/>
        </w:rPr>
        <w:t>17 listopada 2017 r.</w:t>
      </w:r>
      <w:r>
        <w:rPr>
          <w:rFonts w:ascii="Times New Roman" w:hAnsi="Times New Roman" w:cs="Times New Roman"/>
          <w:sz w:val="24"/>
          <w:szCs w:val="24"/>
        </w:rPr>
        <w:t>).</w:t>
      </w:r>
      <w:r w:rsidR="000833B5">
        <w:rPr>
          <w:rFonts w:ascii="Times New Roman" w:hAnsi="Times New Roman" w:cs="Times New Roman"/>
          <w:sz w:val="24"/>
          <w:szCs w:val="24"/>
        </w:rPr>
        <w:t xml:space="preserve"> W filarze tym określono 20 kluczowych zasad oraz</w:t>
      </w:r>
      <w:r w:rsidR="005F4735">
        <w:rPr>
          <w:rFonts w:ascii="Times New Roman" w:hAnsi="Times New Roman" w:cs="Times New Roman"/>
          <w:sz w:val="24"/>
          <w:szCs w:val="24"/>
        </w:rPr>
        <w:t xml:space="preserve"> praw mających na c</w:t>
      </w:r>
      <w:r w:rsidR="000833B5">
        <w:rPr>
          <w:rFonts w:ascii="Times New Roman" w:hAnsi="Times New Roman" w:cs="Times New Roman"/>
          <w:sz w:val="24"/>
          <w:szCs w:val="24"/>
        </w:rPr>
        <w:t xml:space="preserve">elu wspieranie sprawiedliwych i </w:t>
      </w:r>
      <w:r w:rsidR="005F4735">
        <w:rPr>
          <w:rFonts w:ascii="Times New Roman" w:hAnsi="Times New Roman" w:cs="Times New Roman"/>
          <w:sz w:val="24"/>
          <w:szCs w:val="24"/>
        </w:rPr>
        <w:t>dobrze funkcjonujących rynków pracy, podzielonych na</w:t>
      </w:r>
      <w:r w:rsidR="000833B5">
        <w:rPr>
          <w:rFonts w:ascii="Times New Roman" w:hAnsi="Times New Roman" w:cs="Times New Roman"/>
          <w:sz w:val="24"/>
          <w:szCs w:val="24"/>
        </w:rPr>
        <w:t xml:space="preserve"> trzy rozdziały: równość szans oraz</w:t>
      </w:r>
      <w:r w:rsidR="005F4735">
        <w:rPr>
          <w:rFonts w:ascii="Times New Roman" w:hAnsi="Times New Roman" w:cs="Times New Roman"/>
          <w:sz w:val="24"/>
          <w:szCs w:val="24"/>
        </w:rPr>
        <w:t xml:space="preserve"> do</w:t>
      </w:r>
      <w:r w:rsidR="000833B5">
        <w:rPr>
          <w:rFonts w:ascii="Times New Roman" w:hAnsi="Times New Roman" w:cs="Times New Roman"/>
          <w:sz w:val="24"/>
          <w:szCs w:val="24"/>
        </w:rPr>
        <w:t>stęp do </w:t>
      </w:r>
      <w:r w:rsidR="005F4735">
        <w:rPr>
          <w:rFonts w:ascii="Times New Roman" w:hAnsi="Times New Roman" w:cs="Times New Roman"/>
          <w:sz w:val="24"/>
          <w:szCs w:val="24"/>
        </w:rPr>
        <w:t>rynku pracy, uczciwe warunki pracy oraz ochrona socjalna i integracja społeczna.</w:t>
      </w:r>
    </w:p>
    <w:p w14:paraId="41EF6AE3" w14:textId="34B33E5D" w:rsidR="00A275A9" w:rsidRDefault="00A275A9" w:rsidP="00A04A0C">
      <w:pPr>
        <w:spacing w:after="0" w:line="276" w:lineRule="auto"/>
        <w:jc w:val="both"/>
        <w:rPr>
          <w:rFonts w:ascii="Times New Roman" w:hAnsi="Times New Roman" w:cs="Times New Roman"/>
          <w:sz w:val="24"/>
          <w:szCs w:val="24"/>
        </w:rPr>
      </w:pPr>
    </w:p>
    <w:p w14:paraId="066E2016" w14:textId="5A5C7847" w:rsidR="005F4735" w:rsidRDefault="005F4735" w:rsidP="00A04A0C">
      <w:pPr>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Coraz większa liczba osób starszych osiąga wiek, w którym pogarszający się stan zdrowia fizycznego i psychicznego uzależnia ich od pomocy innych, </w:t>
      </w:r>
      <w:r w:rsidR="00181E21">
        <w:rPr>
          <w:rFonts w:ascii="Times New Roman" w:hAnsi="Times New Roman" w:cs="Times New Roman"/>
          <w:bCs/>
          <w:sz w:val="24"/>
          <w:szCs w:val="24"/>
        </w:rPr>
        <w:t>co wiąże się ze wzrostem</w:t>
      </w:r>
      <w:r>
        <w:rPr>
          <w:rFonts w:ascii="Times New Roman" w:hAnsi="Times New Roman" w:cs="Times New Roman"/>
          <w:bCs/>
          <w:sz w:val="24"/>
          <w:szCs w:val="24"/>
        </w:rPr>
        <w:t xml:space="preserve"> wydatków na opiekę długoterminową. Europejski filar praw socjalnych podkreśla</w:t>
      </w:r>
      <w:r w:rsidR="00181E21">
        <w:rPr>
          <w:rFonts w:ascii="Times New Roman" w:hAnsi="Times New Roman" w:cs="Times New Roman"/>
          <w:bCs/>
          <w:sz w:val="24"/>
          <w:szCs w:val="24"/>
        </w:rPr>
        <w:t xml:space="preserve"> znaczenie prawa </w:t>
      </w:r>
      <w:r>
        <w:rPr>
          <w:rFonts w:ascii="Times New Roman" w:hAnsi="Times New Roman" w:cs="Times New Roman"/>
          <w:bCs/>
          <w:sz w:val="24"/>
          <w:szCs w:val="24"/>
        </w:rPr>
        <w:t>do przystępnych cenowo usług w zakresie opieki dł</w:t>
      </w:r>
      <w:r w:rsidR="000833B5">
        <w:rPr>
          <w:rFonts w:ascii="Times New Roman" w:hAnsi="Times New Roman" w:cs="Times New Roman"/>
          <w:bCs/>
          <w:sz w:val="24"/>
          <w:szCs w:val="24"/>
        </w:rPr>
        <w:t>ugoterminowej dobrej jakości, w </w:t>
      </w:r>
      <w:r>
        <w:rPr>
          <w:rFonts w:ascii="Times New Roman" w:hAnsi="Times New Roman" w:cs="Times New Roman"/>
          <w:bCs/>
          <w:sz w:val="24"/>
          <w:szCs w:val="24"/>
        </w:rPr>
        <w:t xml:space="preserve">szczególności opieki domowej i środowiskowej. </w:t>
      </w:r>
      <w:r w:rsidR="00181E21">
        <w:rPr>
          <w:rFonts w:ascii="Times New Roman" w:hAnsi="Times New Roman" w:cs="Times New Roman"/>
          <w:bCs/>
          <w:sz w:val="24"/>
          <w:szCs w:val="24"/>
        </w:rPr>
        <w:t>Zaznacza</w:t>
      </w:r>
      <w:r>
        <w:rPr>
          <w:rFonts w:ascii="Times New Roman" w:hAnsi="Times New Roman" w:cs="Times New Roman"/>
          <w:bCs/>
          <w:sz w:val="24"/>
          <w:szCs w:val="24"/>
        </w:rPr>
        <w:t xml:space="preserve"> również, że każda oso</w:t>
      </w:r>
      <w:r w:rsidR="000833B5">
        <w:rPr>
          <w:rFonts w:ascii="Times New Roman" w:hAnsi="Times New Roman" w:cs="Times New Roman"/>
          <w:bCs/>
          <w:sz w:val="24"/>
          <w:szCs w:val="24"/>
        </w:rPr>
        <w:t>ba w </w:t>
      </w:r>
      <w:r>
        <w:rPr>
          <w:rFonts w:ascii="Times New Roman" w:hAnsi="Times New Roman" w:cs="Times New Roman"/>
          <w:bCs/>
          <w:sz w:val="24"/>
          <w:szCs w:val="24"/>
        </w:rPr>
        <w:t>podeszłym wieku powinna otrzymywać emeryturę proporcjonalną do jej składek oraz prawo do środków zapewniających godne życie.</w:t>
      </w:r>
    </w:p>
    <w:p w14:paraId="0C8E915C" w14:textId="3B6EAF3B" w:rsidR="005F4735" w:rsidRDefault="005F4735" w:rsidP="00A04A0C">
      <w:pPr>
        <w:autoSpaceDE w:val="0"/>
        <w:autoSpaceDN w:val="0"/>
        <w:adjustRightInd w:val="0"/>
        <w:spacing w:after="0" w:line="276" w:lineRule="auto"/>
        <w:jc w:val="both"/>
        <w:rPr>
          <w:rFonts w:ascii="Times New Roman" w:hAnsi="Times New Roman" w:cs="Times New Roman"/>
          <w:bCs/>
          <w:sz w:val="24"/>
          <w:szCs w:val="24"/>
        </w:rPr>
      </w:pPr>
    </w:p>
    <w:p w14:paraId="3001F968" w14:textId="2D80E827" w:rsidR="005F4735" w:rsidRPr="004E1FA4" w:rsidRDefault="004E1FA4" w:rsidP="00A04A0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Z kolei </w:t>
      </w:r>
      <w:r w:rsidRPr="004E1FA4">
        <w:rPr>
          <w:rFonts w:ascii="Times New Roman" w:hAnsi="Times New Roman" w:cs="Times New Roman"/>
          <w:bCs/>
          <w:i/>
          <w:sz w:val="24"/>
          <w:szCs w:val="24"/>
        </w:rPr>
        <w:t xml:space="preserve">Europejskie partnerstwo na rzecz innowacji sprzyjającej aktywnemu starzeniu się w dobrym zdrowiu </w:t>
      </w:r>
      <w:r w:rsidRPr="004E1FA4">
        <w:rPr>
          <w:rFonts w:ascii="Times New Roman" w:hAnsi="Times New Roman" w:cs="Times New Roman"/>
          <w:bCs/>
          <w:i/>
          <w:iCs/>
          <w:sz w:val="24"/>
          <w:szCs w:val="24"/>
        </w:rPr>
        <w:t>(</w:t>
      </w:r>
      <w:proofErr w:type="spellStart"/>
      <w:r w:rsidRPr="004E1FA4">
        <w:rPr>
          <w:rFonts w:ascii="Times New Roman" w:hAnsi="Times New Roman" w:cs="Times New Roman"/>
          <w:bCs/>
          <w:i/>
          <w:iCs/>
          <w:sz w:val="24"/>
          <w:szCs w:val="24"/>
        </w:rPr>
        <w:t>European</w:t>
      </w:r>
      <w:proofErr w:type="spellEnd"/>
      <w:r w:rsidRPr="004E1FA4">
        <w:rPr>
          <w:rFonts w:ascii="Times New Roman" w:hAnsi="Times New Roman" w:cs="Times New Roman"/>
          <w:bCs/>
          <w:i/>
          <w:iCs/>
          <w:sz w:val="24"/>
          <w:szCs w:val="24"/>
        </w:rPr>
        <w:t xml:space="preserve"> </w:t>
      </w:r>
      <w:proofErr w:type="spellStart"/>
      <w:r w:rsidRPr="004E1FA4">
        <w:rPr>
          <w:rFonts w:ascii="Times New Roman" w:hAnsi="Times New Roman" w:cs="Times New Roman"/>
          <w:bCs/>
          <w:i/>
          <w:iCs/>
          <w:sz w:val="24"/>
          <w:szCs w:val="24"/>
        </w:rPr>
        <w:t>Innovation</w:t>
      </w:r>
      <w:proofErr w:type="spellEnd"/>
      <w:r w:rsidRPr="004E1FA4">
        <w:rPr>
          <w:rFonts w:ascii="Times New Roman" w:hAnsi="Times New Roman" w:cs="Times New Roman"/>
          <w:bCs/>
          <w:i/>
          <w:iCs/>
          <w:sz w:val="24"/>
          <w:szCs w:val="24"/>
        </w:rPr>
        <w:t xml:space="preserve"> </w:t>
      </w:r>
      <w:proofErr w:type="spellStart"/>
      <w:r w:rsidRPr="004E1FA4">
        <w:rPr>
          <w:rFonts w:ascii="Times New Roman" w:hAnsi="Times New Roman" w:cs="Times New Roman"/>
          <w:bCs/>
          <w:i/>
          <w:iCs/>
          <w:sz w:val="24"/>
          <w:szCs w:val="24"/>
        </w:rPr>
        <w:t>Partnership</w:t>
      </w:r>
      <w:proofErr w:type="spellEnd"/>
      <w:r w:rsidRPr="004E1FA4">
        <w:rPr>
          <w:rFonts w:ascii="Times New Roman" w:hAnsi="Times New Roman" w:cs="Times New Roman"/>
          <w:bCs/>
          <w:i/>
          <w:iCs/>
          <w:sz w:val="24"/>
          <w:szCs w:val="24"/>
        </w:rPr>
        <w:t xml:space="preserve"> on Active and </w:t>
      </w:r>
      <w:proofErr w:type="spellStart"/>
      <w:r w:rsidRPr="004E1FA4">
        <w:rPr>
          <w:rFonts w:ascii="Times New Roman" w:hAnsi="Times New Roman" w:cs="Times New Roman"/>
          <w:bCs/>
          <w:i/>
          <w:iCs/>
          <w:sz w:val="24"/>
          <w:szCs w:val="24"/>
        </w:rPr>
        <w:t>Healthy</w:t>
      </w:r>
      <w:proofErr w:type="spellEnd"/>
      <w:r w:rsidRPr="004E1FA4">
        <w:rPr>
          <w:rFonts w:ascii="Times New Roman" w:hAnsi="Times New Roman" w:cs="Times New Roman"/>
          <w:bCs/>
          <w:i/>
          <w:iCs/>
          <w:sz w:val="24"/>
          <w:szCs w:val="24"/>
        </w:rPr>
        <w:t xml:space="preserve"> </w:t>
      </w:r>
      <w:proofErr w:type="spellStart"/>
      <w:r w:rsidRPr="004E1FA4">
        <w:rPr>
          <w:rFonts w:ascii="Times New Roman" w:hAnsi="Times New Roman" w:cs="Times New Roman"/>
          <w:bCs/>
          <w:i/>
          <w:iCs/>
          <w:sz w:val="24"/>
          <w:szCs w:val="24"/>
        </w:rPr>
        <w:t>Ageing</w:t>
      </w:r>
      <w:proofErr w:type="spellEnd"/>
      <w:r w:rsidRPr="004E1FA4">
        <w:rPr>
          <w:rFonts w:ascii="Times New Roman" w:hAnsi="Times New Roman" w:cs="Times New Roman"/>
          <w:bCs/>
          <w:i/>
          <w:iCs/>
          <w:sz w:val="24"/>
          <w:szCs w:val="24"/>
        </w:rPr>
        <w:t xml:space="preserve"> —</w:t>
      </w:r>
      <w:r w:rsidRPr="004E1FA4">
        <w:rPr>
          <w:rFonts w:ascii="Times New Roman" w:hAnsi="Times New Roman" w:cs="Times New Roman"/>
          <w:bCs/>
          <w:i/>
          <w:sz w:val="24"/>
          <w:szCs w:val="24"/>
        </w:rPr>
        <w:t xml:space="preserve"> </w:t>
      </w:r>
      <w:r w:rsidRPr="004E1FA4">
        <w:rPr>
          <w:rFonts w:ascii="Times New Roman" w:hAnsi="Times New Roman" w:cs="Times New Roman"/>
          <w:bCs/>
          <w:i/>
          <w:iCs/>
          <w:sz w:val="24"/>
          <w:szCs w:val="24"/>
        </w:rPr>
        <w:t>EIP AHA)</w:t>
      </w:r>
      <w:r w:rsidR="005F4735">
        <w:rPr>
          <w:rFonts w:ascii="Times New Roman" w:hAnsi="Times New Roman" w:cs="Times New Roman"/>
          <w:sz w:val="24"/>
          <w:szCs w:val="24"/>
        </w:rPr>
        <w:t>stanowi inicjatywę unijną w ramach wdrażania Strate</w:t>
      </w:r>
      <w:r w:rsidR="000833B5">
        <w:rPr>
          <w:rFonts w:ascii="Times New Roman" w:hAnsi="Times New Roman" w:cs="Times New Roman"/>
          <w:sz w:val="24"/>
          <w:szCs w:val="24"/>
        </w:rPr>
        <w:t xml:space="preserve">gii Europa 2020. Jej celem </w:t>
      </w:r>
      <w:r w:rsidR="000833B5">
        <w:rPr>
          <w:rFonts w:ascii="Times New Roman" w:hAnsi="Times New Roman" w:cs="Times New Roman"/>
          <w:sz w:val="24"/>
          <w:szCs w:val="24"/>
        </w:rPr>
        <w:lastRenderedPageBreak/>
        <w:t>jest </w:t>
      </w:r>
      <w:r w:rsidR="005F4735">
        <w:rPr>
          <w:rFonts w:ascii="Times New Roman" w:hAnsi="Times New Roman" w:cs="Times New Roman"/>
          <w:sz w:val="24"/>
          <w:szCs w:val="24"/>
        </w:rPr>
        <w:t>identyfikacja i usunięcie przeszkód w podejmowaniu i realizacji działań innowacyjnych na</w:t>
      </w:r>
      <w:r w:rsidR="000833B5">
        <w:rPr>
          <w:rFonts w:ascii="Times New Roman" w:hAnsi="Times New Roman" w:cs="Times New Roman"/>
          <w:sz w:val="24"/>
          <w:szCs w:val="24"/>
        </w:rPr>
        <w:t> </w:t>
      </w:r>
      <w:r w:rsidR="005F4735">
        <w:rPr>
          <w:rFonts w:ascii="Times New Roman" w:hAnsi="Times New Roman" w:cs="Times New Roman"/>
          <w:sz w:val="24"/>
          <w:szCs w:val="24"/>
        </w:rPr>
        <w:t>rzecz aktywnego i zdrowego starzenia się. W inicjatywie tej wyznaczono sześć obszarów działań, w ramach których wskazano określone cele i mierzalne rezultaty. Są to:</w:t>
      </w:r>
    </w:p>
    <w:p w14:paraId="56C9D8DB" w14:textId="77777777" w:rsidR="005F4735" w:rsidRDefault="005F4735" w:rsidP="00B704A0">
      <w:pPr>
        <w:pStyle w:val="Akapitzlist"/>
        <w:numPr>
          <w:ilvl w:val="0"/>
          <w:numId w:val="27"/>
        </w:numPr>
        <w:autoSpaceDE w:val="0"/>
        <w:autoSpaceDN w:val="0"/>
        <w:adjustRightInd w:val="0"/>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poszukiwanie innowacyjnych rozwiązań na rzecz właściwego korzystania z recept i zażywania leków przez pacjentów;</w:t>
      </w:r>
    </w:p>
    <w:p w14:paraId="18912DBE" w14:textId="77777777" w:rsidR="005F4735" w:rsidRDefault="005F4735" w:rsidP="00B704A0">
      <w:pPr>
        <w:pStyle w:val="Akapitzlist"/>
        <w:numPr>
          <w:ilvl w:val="0"/>
          <w:numId w:val="27"/>
        </w:numPr>
        <w:autoSpaceDE w:val="0"/>
        <w:autoSpaceDN w:val="0"/>
        <w:adjustRightInd w:val="0"/>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poszukiwanie innowacyjnych rozwiązań na rzecz lepszego zarządzania własnym zdrowiem i zapobiegania upadkom;</w:t>
      </w:r>
    </w:p>
    <w:p w14:paraId="14947FE2" w14:textId="77777777" w:rsidR="005F4735" w:rsidRDefault="005F4735" w:rsidP="00B704A0">
      <w:pPr>
        <w:pStyle w:val="Akapitzlist"/>
        <w:numPr>
          <w:ilvl w:val="0"/>
          <w:numId w:val="27"/>
        </w:numPr>
        <w:autoSpaceDE w:val="0"/>
        <w:autoSpaceDN w:val="0"/>
        <w:adjustRightInd w:val="0"/>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pomoc w przeciwdziałaniu deficytom zdrowia fizycznego oraz ograniczeniu aktywności;</w:t>
      </w:r>
    </w:p>
    <w:p w14:paraId="1FFABAE0" w14:textId="77777777" w:rsidR="005F4735" w:rsidRDefault="005F4735" w:rsidP="00B704A0">
      <w:pPr>
        <w:pStyle w:val="Akapitzlist"/>
        <w:numPr>
          <w:ilvl w:val="0"/>
          <w:numId w:val="27"/>
        </w:numPr>
        <w:autoSpaceDE w:val="0"/>
        <w:autoSpaceDN w:val="0"/>
        <w:adjustRightInd w:val="0"/>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promocja zintegrowanych modeli opieki nad pacjentami z chorobami przewlekłymi;</w:t>
      </w:r>
    </w:p>
    <w:p w14:paraId="70DFD892" w14:textId="77777777" w:rsidR="005F4735" w:rsidRDefault="005F4735" w:rsidP="00B704A0">
      <w:pPr>
        <w:pStyle w:val="Akapitzlist"/>
        <w:numPr>
          <w:ilvl w:val="0"/>
          <w:numId w:val="27"/>
        </w:numPr>
        <w:autoSpaceDE w:val="0"/>
        <w:autoSpaceDN w:val="0"/>
        <w:adjustRightInd w:val="0"/>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promocja innowacyjnych rozwiązań konstrukcyjnych i architektonicznych przyjaznych osobom starszym;</w:t>
      </w:r>
    </w:p>
    <w:p w14:paraId="568457E4" w14:textId="77777777" w:rsidR="005F4735" w:rsidRDefault="005F4735" w:rsidP="00B704A0">
      <w:pPr>
        <w:pStyle w:val="Akapitzlist"/>
        <w:numPr>
          <w:ilvl w:val="0"/>
          <w:numId w:val="27"/>
        </w:numPr>
        <w:autoSpaceDE w:val="0"/>
        <w:autoSpaceDN w:val="0"/>
        <w:adjustRightInd w:val="0"/>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rozwój rozwiązań wspierających samodzielną egzystencję.</w:t>
      </w:r>
    </w:p>
    <w:p w14:paraId="65EEE0B1" w14:textId="77777777" w:rsidR="004E1FA4" w:rsidRDefault="004E1FA4" w:rsidP="00A04A0C">
      <w:pPr>
        <w:autoSpaceDE w:val="0"/>
        <w:autoSpaceDN w:val="0"/>
        <w:adjustRightInd w:val="0"/>
        <w:spacing w:after="0" w:line="276" w:lineRule="auto"/>
        <w:jc w:val="both"/>
        <w:rPr>
          <w:rFonts w:ascii="Times New Roman" w:hAnsi="Times New Roman" w:cs="Times New Roman"/>
          <w:sz w:val="24"/>
          <w:szCs w:val="24"/>
        </w:rPr>
      </w:pPr>
    </w:p>
    <w:p w14:paraId="2E2CB399" w14:textId="5E8D186C" w:rsidR="005F4735" w:rsidRDefault="005F4735" w:rsidP="00A04A0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Działania w ramach inicjatywy mogą być finansowane ze środków partnerów społecznych (przedsiębiorców) oraz środków publicznych (krajowych bądź unijnych). Wskaźnikiem ogólnym realizacji EIP AHA jest wydłużenie o 2 lata życia w zdrowiu obywateli Unii Europejskiej. </w:t>
      </w:r>
    </w:p>
    <w:p w14:paraId="35F7A329" w14:textId="77777777" w:rsidR="000912C8" w:rsidRDefault="000912C8" w:rsidP="00A04A0C">
      <w:pPr>
        <w:autoSpaceDE w:val="0"/>
        <w:autoSpaceDN w:val="0"/>
        <w:adjustRightInd w:val="0"/>
        <w:spacing w:after="0" w:line="276" w:lineRule="auto"/>
        <w:jc w:val="both"/>
        <w:rPr>
          <w:rFonts w:ascii="Times New Roman" w:hAnsi="Times New Roman" w:cs="Times New Roman"/>
          <w:sz w:val="24"/>
          <w:szCs w:val="24"/>
        </w:rPr>
      </w:pPr>
    </w:p>
    <w:p w14:paraId="2AB149A2" w14:textId="4D3E5D95" w:rsidR="005F4735" w:rsidRDefault="001B0505" w:rsidP="00A04A0C">
      <w:pPr>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Unia Europejska od lat kładzie także nacisk na rolę </w:t>
      </w:r>
      <w:r w:rsidRPr="001B0505">
        <w:rPr>
          <w:rFonts w:ascii="Times New Roman" w:hAnsi="Times New Roman" w:cs="Times New Roman"/>
          <w:bCs/>
          <w:sz w:val="24"/>
          <w:szCs w:val="24"/>
        </w:rPr>
        <w:t>polityki uczenia się przez całe życie we wzmacnianiu społeczeństw</w:t>
      </w:r>
      <w:r>
        <w:rPr>
          <w:rFonts w:ascii="Times New Roman" w:hAnsi="Times New Roman" w:cs="Times New Roman"/>
          <w:bCs/>
          <w:sz w:val="24"/>
          <w:szCs w:val="24"/>
        </w:rPr>
        <w:t>.</w:t>
      </w:r>
      <w:r w:rsidRPr="001B0505">
        <w:rPr>
          <w:rFonts w:ascii="Times New Roman" w:hAnsi="Times New Roman" w:cs="Times New Roman"/>
          <w:bCs/>
          <w:sz w:val="24"/>
          <w:szCs w:val="24"/>
        </w:rPr>
        <w:t xml:space="preserve"> </w:t>
      </w:r>
      <w:r w:rsidR="005F4735">
        <w:rPr>
          <w:rFonts w:ascii="Times New Roman" w:hAnsi="Times New Roman" w:cs="Times New Roman"/>
          <w:bCs/>
          <w:sz w:val="24"/>
          <w:szCs w:val="24"/>
        </w:rPr>
        <w:t xml:space="preserve">Rezolucja Rady UE w sprawie odnowionej europejskiej agendy na rzecz uczenia się dorosłych </w:t>
      </w:r>
      <w:r w:rsidR="005F4735">
        <w:rPr>
          <w:rFonts w:ascii="Times New Roman" w:hAnsi="Times New Roman" w:cs="Times New Roman"/>
          <w:sz w:val="24"/>
          <w:szCs w:val="24"/>
        </w:rPr>
        <w:t>została przyjęta w listopadzie 2011 r. podczas pol</w:t>
      </w:r>
      <w:r>
        <w:rPr>
          <w:rFonts w:ascii="Times New Roman" w:hAnsi="Times New Roman" w:cs="Times New Roman"/>
          <w:sz w:val="24"/>
          <w:szCs w:val="24"/>
        </w:rPr>
        <w:t xml:space="preserve">skiej prezydencji w Radzie UE. </w:t>
      </w:r>
      <w:r w:rsidR="005F4735">
        <w:rPr>
          <w:rFonts w:ascii="Times New Roman" w:hAnsi="Times New Roman" w:cs="Times New Roman"/>
          <w:sz w:val="24"/>
          <w:szCs w:val="24"/>
        </w:rPr>
        <w:t>W agendzie nakreślono wizję tego, jak kształcenie dorosłych powinno rozwijać się w Europie do 2020 r., i wyznaczono ko</w:t>
      </w:r>
      <w:r w:rsidR="00660B46">
        <w:rPr>
          <w:rFonts w:ascii="Times New Roman" w:hAnsi="Times New Roman" w:cs="Times New Roman"/>
          <w:sz w:val="24"/>
          <w:szCs w:val="24"/>
        </w:rPr>
        <w:t>nkretne priorytety na lata 2015-</w:t>
      </w:r>
      <w:r w:rsidR="005F4735">
        <w:rPr>
          <w:rFonts w:ascii="Times New Roman" w:hAnsi="Times New Roman" w:cs="Times New Roman"/>
          <w:sz w:val="24"/>
          <w:szCs w:val="24"/>
        </w:rPr>
        <w:t xml:space="preserve">2020. </w:t>
      </w:r>
      <w:r w:rsidR="005F4735">
        <w:rPr>
          <w:rFonts w:ascii="Times New Roman" w:hAnsi="Times New Roman" w:cs="Times New Roman"/>
          <w:bCs/>
          <w:sz w:val="24"/>
          <w:szCs w:val="24"/>
        </w:rPr>
        <w:t>Ponadto, w 2019 r. przyjęto konkluzje Rady o wdrażaniu zalecenia Rady w sprawie ścieżek poprawy umiejętności: nowe możliwości dla dorosłych, w której uznano, że  starzenie się ludności w Europie, rosnąca w społeczeństwie długowieczność oraz potrzeba sprzyjania współpracy międzypokoleniowej, przyspieszające zmiany na rynku pracy, wyłaniające się formy pracy, a także przenikanie technologii cyfrowych do wszystkich dziedzin życia codziennego powodują wzrost popytu na nowe umiejętności oraz na wyższy poziom umiejętności, wiedzy i kompetencji</w:t>
      </w:r>
      <w:r w:rsidR="004B141B">
        <w:rPr>
          <w:rFonts w:ascii="Times New Roman" w:hAnsi="Times New Roman" w:cs="Times New Roman"/>
          <w:bCs/>
          <w:sz w:val="24"/>
          <w:szCs w:val="24"/>
        </w:rPr>
        <w:t>.</w:t>
      </w:r>
    </w:p>
    <w:p w14:paraId="56EBE675" w14:textId="1F3B4389" w:rsidR="005F4735" w:rsidRDefault="005F4735" w:rsidP="00A04A0C">
      <w:pPr>
        <w:spacing w:after="0" w:line="276" w:lineRule="auto"/>
        <w:jc w:val="both"/>
        <w:rPr>
          <w:rFonts w:ascii="Times New Roman" w:hAnsi="Times New Roman" w:cs="Times New Roman"/>
          <w:b/>
          <w:sz w:val="24"/>
          <w:szCs w:val="24"/>
        </w:rPr>
      </w:pPr>
      <w:bookmarkStart w:id="6" w:name="_Toc37332819"/>
    </w:p>
    <w:bookmarkEnd w:id="6"/>
    <w:p w14:paraId="0B74CEDB" w14:textId="5D9B90D7" w:rsidR="005F4735" w:rsidRDefault="005F4735" w:rsidP="00A04A0C">
      <w:pPr>
        <w:spacing w:after="0" w:line="276" w:lineRule="auto"/>
        <w:jc w:val="both"/>
        <w:rPr>
          <w:rFonts w:ascii="Times New Roman" w:hAnsi="Times New Roman" w:cs="Times New Roman"/>
          <w:sz w:val="24"/>
          <w:szCs w:val="24"/>
        </w:rPr>
      </w:pPr>
      <w:r w:rsidRPr="004B141B">
        <w:rPr>
          <w:rFonts w:ascii="Times New Roman" w:hAnsi="Times New Roman" w:cs="Times New Roman"/>
          <w:i/>
          <w:sz w:val="24"/>
          <w:szCs w:val="24"/>
        </w:rPr>
        <w:t>Europejski Fundusz Społeczny Plus</w:t>
      </w:r>
      <w:r>
        <w:rPr>
          <w:rFonts w:ascii="Times New Roman" w:hAnsi="Times New Roman" w:cs="Times New Roman"/>
          <w:sz w:val="24"/>
          <w:szCs w:val="24"/>
        </w:rPr>
        <w:t>, stanowiący część budżetu UE na lata 2021-2027, będzie głównym instrumentem finansowym służącym wzmocnieniu społecznego wymiaru Europy poprzez wdrożenie w praktyce zasad europe</w:t>
      </w:r>
      <w:r w:rsidR="004B141B">
        <w:rPr>
          <w:rFonts w:ascii="Times New Roman" w:hAnsi="Times New Roman" w:cs="Times New Roman"/>
          <w:sz w:val="24"/>
          <w:szCs w:val="24"/>
        </w:rPr>
        <w:t xml:space="preserve">jskiego filaru praw socjalnych. </w:t>
      </w:r>
      <w:r>
        <w:rPr>
          <w:rFonts w:ascii="Times New Roman" w:hAnsi="Times New Roman" w:cs="Times New Roman"/>
          <w:sz w:val="24"/>
          <w:szCs w:val="24"/>
        </w:rPr>
        <w:t>Środki z EFS+ zostaną przeznaczone na kluczowe priorytety polityczne i obawy obywateli, w tym w obszarach dotyczących także osób starszych: co najmniej 25 % środków z EFS+ na działania wspierające włączenie społeczne i skierowan</w:t>
      </w:r>
      <w:r w:rsidR="004B141B">
        <w:rPr>
          <w:rFonts w:ascii="Times New Roman" w:hAnsi="Times New Roman" w:cs="Times New Roman"/>
          <w:sz w:val="24"/>
          <w:szCs w:val="24"/>
        </w:rPr>
        <w:t>e do najbardziej potrzebujących. W</w:t>
      </w:r>
      <w:r w:rsidR="000833B5">
        <w:rPr>
          <w:rFonts w:ascii="Times New Roman" w:hAnsi="Times New Roman" w:cs="Times New Roman"/>
          <w:sz w:val="24"/>
          <w:szCs w:val="24"/>
        </w:rPr>
        <w:t>yznaczono również cel w </w:t>
      </w:r>
      <w:r>
        <w:rPr>
          <w:rFonts w:ascii="Times New Roman" w:hAnsi="Times New Roman" w:cs="Times New Roman"/>
          <w:sz w:val="24"/>
          <w:szCs w:val="24"/>
        </w:rPr>
        <w:t>postaci 4% wsparcia dla osób najbardziej narażonych.</w:t>
      </w:r>
    </w:p>
    <w:p w14:paraId="729D231C" w14:textId="77777777" w:rsidR="004B141B" w:rsidRDefault="004B141B" w:rsidP="00A04A0C">
      <w:pPr>
        <w:spacing w:after="0" w:line="276" w:lineRule="auto"/>
        <w:jc w:val="both"/>
        <w:rPr>
          <w:rFonts w:ascii="Times New Roman" w:hAnsi="Times New Roman" w:cs="Times New Roman"/>
          <w:sz w:val="24"/>
          <w:szCs w:val="24"/>
        </w:rPr>
      </w:pPr>
    </w:p>
    <w:p w14:paraId="1B305FAF" w14:textId="5A3D9721" w:rsidR="005F4735" w:rsidRDefault="005F4735" w:rsidP="00A04A0C">
      <w:pPr>
        <w:spacing w:after="0" w:line="276" w:lineRule="auto"/>
        <w:jc w:val="both"/>
        <w:rPr>
          <w:rFonts w:ascii="Times New Roman" w:hAnsi="Times New Roman" w:cs="Times New Roman"/>
          <w:sz w:val="24"/>
          <w:szCs w:val="24"/>
        </w:rPr>
      </w:pPr>
      <w:r w:rsidRPr="004B141B">
        <w:rPr>
          <w:rFonts w:ascii="Times New Roman" w:hAnsi="Times New Roman" w:cs="Times New Roman"/>
          <w:i/>
          <w:sz w:val="24"/>
          <w:szCs w:val="24"/>
        </w:rPr>
        <w:t>EFS+</w:t>
      </w:r>
      <w:r>
        <w:rPr>
          <w:rFonts w:ascii="Times New Roman" w:hAnsi="Times New Roman" w:cs="Times New Roman"/>
          <w:sz w:val="24"/>
          <w:szCs w:val="24"/>
        </w:rPr>
        <w:t xml:space="preserve"> </w:t>
      </w:r>
      <w:r w:rsidR="008A7CCE">
        <w:rPr>
          <w:rFonts w:ascii="Times New Roman" w:hAnsi="Times New Roman" w:cs="Times New Roman"/>
          <w:sz w:val="24"/>
          <w:szCs w:val="24"/>
        </w:rPr>
        <w:t>będzie wspierał</w:t>
      </w:r>
      <w:r>
        <w:rPr>
          <w:rFonts w:ascii="Times New Roman" w:hAnsi="Times New Roman" w:cs="Times New Roman"/>
          <w:sz w:val="24"/>
          <w:szCs w:val="24"/>
        </w:rPr>
        <w:t xml:space="preserve"> następujące cele szczegółowe w obszarach polityki dotyczących zatrudnienia, edukacji, włączenia społecznego</w:t>
      </w:r>
      <w:r w:rsidR="008A7CCE">
        <w:rPr>
          <w:rFonts w:ascii="Times New Roman" w:hAnsi="Times New Roman" w:cs="Times New Roman"/>
          <w:sz w:val="24"/>
          <w:szCs w:val="24"/>
        </w:rPr>
        <w:t xml:space="preserve"> i zdrowia, przez co przyczyni </w:t>
      </w:r>
      <w:r>
        <w:rPr>
          <w:rFonts w:ascii="Times New Roman" w:hAnsi="Times New Roman" w:cs="Times New Roman"/>
          <w:sz w:val="24"/>
          <w:szCs w:val="24"/>
        </w:rPr>
        <w:t>się do celu polityki – „Europa o silniejszym wymiarze społecznym – wdrażanie Europejskiego filaru praw socjalnych:</w:t>
      </w:r>
    </w:p>
    <w:p w14:paraId="29D371ED" w14:textId="1865E836" w:rsidR="005F4735" w:rsidRDefault="005F4735" w:rsidP="00B704A0">
      <w:pPr>
        <w:pStyle w:val="Akapitzlist"/>
        <w:numPr>
          <w:ilvl w:val="0"/>
          <w:numId w:val="26"/>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wspieranie uczenia się przez całe życie, w szczególności elastycznych możliwości poprawy umiejętności i zmiany kwalifikacji dla wszystkich, z uwzględnieniem umiejętności cyfrowych, lepsze przewidywanie zmian i zapotrze</w:t>
      </w:r>
      <w:r w:rsidR="000833B5">
        <w:rPr>
          <w:rFonts w:ascii="Times New Roman" w:hAnsi="Times New Roman" w:cs="Times New Roman"/>
          <w:sz w:val="24"/>
          <w:szCs w:val="24"/>
        </w:rPr>
        <w:t>bowania na nowe umiejętności na </w:t>
      </w:r>
      <w:r>
        <w:rPr>
          <w:rFonts w:ascii="Times New Roman" w:hAnsi="Times New Roman" w:cs="Times New Roman"/>
          <w:sz w:val="24"/>
          <w:szCs w:val="24"/>
        </w:rPr>
        <w:t xml:space="preserve">podstawie potrzeb rynku pracy, ułatwianie zmian kariery i promowanie mobilności zawodowej; </w:t>
      </w:r>
    </w:p>
    <w:p w14:paraId="2FC6512A" w14:textId="05E91B95" w:rsidR="005F4735" w:rsidRDefault="005F4735" w:rsidP="00B704A0">
      <w:pPr>
        <w:pStyle w:val="Akapitzlist"/>
        <w:numPr>
          <w:ilvl w:val="0"/>
          <w:numId w:val="26"/>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wspieranie aktywnego włączenia społecznego, w tym w c</w:t>
      </w:r>
      <w:r w:rsidR="000833B5">
        <w:rPr>
          <w:rFonts w:ascii="Times New Roman" w:hAnsi="Times New Roman" w:cs="Times New Roman"/>
          <w:sz w:val="24"/>
          <w:szCs w:val="24"/>
        </w:rPr>
        <w:t>elu promowania równości szans i </w:t>
      </w:r>
      <w:r>
        <w:rPr>
          <w:rFonts w:ascii="Times New Roman" w:hAnsi="Times New Roman" w:cs="Times New Roman"/>
          <w:sz w:val="24"/>
          <w:szCs w:val="24"/>
        </w:rPr>
        <w:t>aktywnego uczestnictwa, oraz zwiększanie szans na zatrudnienie;</w:t>
      </w:r>
    </w:p>
    <w:p w14:paraId="66247758" w14:textId="77777777" w:rsidR="005F4735" w:rsidRDefault="005F4735" w:rsidP="00B704A0">
      <w:pPr>
        <w:pStyle w:val="Akapitzlist"/>
        <w:numPr>
          <w:ilvl w:val="0"/>
          <w:numId w:val="26"/>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zwiększanie równego i szybkiego dostępu do dobrej jakości, trwałych i przystępnych cenowo usług; modernizacja systemów zabezpieczenia społecznego, w tym wspieranie dostępu do ochrony socjalnej; poprawa dostępności, efektywności i odporności systemów ochrony zdrowia i usług opieki długoterminowej; </w:t>
      </w:r>
    </w:p>
    <w:p w14:paraId="44DA0127" w14:textId="7CC873C1" w:rsidR="005B2794" w:rsidRPr="00F55A1C" w:rsidRDefault="005F4735" w:rsidP="005B2794">
      <w:pPr>
        <w:pStyle w:val="Akapitzlist"/>
        <w:numPr>
          <w:ilvl w:val="0"/>
          <w:numId w:val="26"/>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wspieranie integracji społecznej osób zagrożonych ubóstwem lub wykluczeniem społecznym, w tym osób najbardziej potrzebujących i dzieci</w:t>
      </w:r>
      <w:r>
        <w:rPr>
          <w:rStyle w:val="Odwoanieprzypisudolnego"/>
          <w:rFonts w:ascii="Times New Roman" w:hAnsi="Times New Roman" w:cs="Times New Roman"/>
          <w:sz w:val="24"/>
          <w:szCs w:val="24"/>
        </w:rPr>
        <w:footnoteReference w:id="12"/>
      </w:r>
      <w:r>
        <w:rPr>
          <w:rFonts w:ascii="Times New Roman" w:hAnsi="Times New Roman" w:cs="Times New Roman"/>
          <w:sz w:val="24"/>
          <w:szCs w:val="24"/>
        </w:rPr>
        <w:t>.</w:t>
      </w:r>
    </w:p>
    <w:p w14:paraId="66B6BB28" w14:textId="0C965225" w:rsidR="004A2A02" w:rsidRPr="00053B94" w:rsidRDefault="00F47F68" w:rsidP="00F55A1C">
      <w:pPr>
        <w:pStyle w:val="Nagwek2"/>
        <w:spacing w:before="360" w:after="360"/>
        <w:rPr>
          <w:rFonts w:ascii="Times New Roman" w:eastAsia="MS Mincho" w:hAnsi="Times New Roman" w:cs="Times New Roman"/>
          <w:sz w:val="31"/>
          <w:szCs w:val="31"/>
          <w:lang w:eastAsia="ja-JP"/>
        </w:rPr>
      </w:pPr>
      <w:bookmarkStart w:id="7" w:name="_Toc50382114"/>
      <w:r w:rsidRPr="00053B94">
        <w:rPr>
          <w:rFonts w:ascii="Times New Roman" w:eastAsia="MS Mincho" w:hAnsi="Times New Roman" w:cs="Times New Roman"/>
          <w:sz w:val="31"/>
          <w:szCs w:val="31"/>
          <w:lang w:eastAsia="ja-JP"/>
        </w:rPr>
        <w:t>A</w:t>
      </w:r>
      <w:r w:rsidR="00B5287A" w:rsidRPr="00053B94">
        <w:rPr>
          <w:rFonts w:ascii="Times New Roman" w:eastAsia="MS Mincho" w:hAnsi="Times New Roman" w:cs="Times New Roman"/>
          <w:sz w:val="31"/>
          <w:szCs w:val="31"/>
          <w:lang w:eastAsia="ja-JP"/>
        </w:rPr>
        <w:t>ktywność zawodowa</w:t>
      </w:r>
      <w:r w:rsidR="007C1180" w:rsidRPr="00053B94">
        <w:rPr>
          <w:rFonts w:ascii="Times New Roman" w:eastAsia="MS Mincho" w:hAnsi="Times New Roman" w:cs="Times New Roman"/>
          <w:sz w:val="31"/>
          <w:szCs w:val="31"/>
          <w:lang w:eastAsia="ja-JP"/>
        </w:rPr>
        <w:t xml:space="preserve"> osób starszych</w:t>
      </w:r>
      <w:bookmarkEnd w:id="7"/>
    </w:p>
    <w:p w14:paraId="07631E5F" w14:textId="59BC369B" w:rsidR="00B5287A" w:rsidRDefault="00B5287A" w:rsidP="00B528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podstawie analiz z badania SHARE dotyczących aktywności zawodowej osób </w:t>
      </w:r>
      <w:r w:rsidR="00660B46">
        <w:rPr>
          <w:rFonts w:ascii="Times New Roman" w:hAnsi="Times New Roman" w:cs="Times New Roman"/>
          <w:sz w:val="24"/>
          <w:szCs w:val="24"/>
        </w:rPr>
        <w:t xml:space="preserve">w wieku 50 lat i więcej </w:t>
      </w:r>
      <w:r>
        <w:rPr>
          <w:rFonts w:ascii="Times New Roman" w:hAnsi="Times New Roman" w:cs="Times New Roman"/>
          <w:sz w:val="24"/>
          <w:szCs w:val="24"/>
        </w:rPr>
        <w:t>można wywnioskować, że sytuacja pomiędzy 6.</w:t>
      </w:r>
      <w:r w:rsidR="003A5C8A">
        <w:rPr>
          <w:rFonts w:ascii="Times New Roman" w:hAnsi="Times New Roman" w:cs="Times New Roman"/>
          <w:sz w:val="24"/>
          <w:szCs w:val="24"/>
        </w:rPr>
        <w:t xml:space="preserve"> (2015 r.)</w:t>
      </w:r>
      <w:r>
        <w:rPr>
          <w:rFonts w:ascii="Times New Roman" w:hAnsi="Times New Roman" w:cs="Times New Roman"/>
          <w:sz w:val="24"/>
          <w:szCs w:val="24"/>
        </w:rPr>
        <w:t xml:space="preserve"> i 7. </w:t>
      </w:r>
      <w:r w:rsidR="003A5C8A">
        <w:rPr>
          <w:rFonts w:ascii="Times New Roman" w:hAnsi="Times New Roman" w:cs="Times New Roman"/>
          <w:sz w:val="24"/>
          <w:szCs w:val="24"/>
        </w:rPr>
        <w:t>r</w:t>
      </w:r>
      <w:r>
        <w:rPr>
          <w:rFonts w:ascii="Times New Roman" w:hAnsi="Times New Roman" w:cs="Times New Roman"/>
          <w:sz w:val="24"/>
          <w:szCs w:val="24"/>
        </w:rPr>
        <w:t>undą</w:t>
      </w:r>
      <w:r w:rsidR="003A5C8A">
        <w:rPr>
          <w:rFonts w:ascii="Times New Roman" w:hAnsi="Times New Roman" w:cs="Times New Roman"/>
          <w:sz w:val="24"/>
          <w:szCs w:val="24"/>
        </w:rPr>
        <w:t xml:space="preserve"> (2017 r.)</w:t>
      </w:r>
      <w:r>
        <w:rPr>
          <w:rFonts w:ascii="Times New Roman" w:hAnsi="Times New Roman" w:cs="Times New Roman"/>
          <w:sz w:val="24"/>
          <w:szCs w:val="24"/>
        </w:rPr>
        <w:t xml:space="preserve"> poprawiła się, a wskaźniki zatrudnienia wzrosły. Najsilniejszy wzrost odnotowano wśród osób w wieku 60-64 lata. Pomimo tej poprawy wciąż relatywnie duża grupa osób w wieku przedemerytalnym pozostaje poza zatrudnieniem, w szczególności </w:t>
      </w:r>
      <w:r w:rsidR="00DD50E4">
        <w:rPr>
          <w:rFonts w:ascii="Times New Roman" w:hAnsi="Times New Roman" w:cs="Times New Roman"/>
          <w:sz w:val="24"/>
          <w:szCs w:val="24"/>
        </w:rPr>
        <w:t xml:space="preserve">są to </w:t>
      </w:r>
      <w:r>
        <w:rPr>
          <w:rFonts w:ascii="Times New Roman" w:hAnsi="Times New Roman" w:cs="Times New Roman"/>
          <w:sz w:val="24"/>
          <w:szCs w:val="24"/>
        </w:rPr>
        <w:t>osoby zamieszkujące na obszarach wiejskich i z niższym poziomem wykształcenia</w:t>
      </w:r>
      <w:r>
        <w:rPr>
          <w:rStyle w:val="Odwoanieprzypisudolnego"/>
          <w:rFonts w:ascii="Times New Roman" w:hAnsi="Times New Roman" w:cs="Times New Roman"/>
          <w:sz w:val="24"/>
          <w:szCs w:val="24"/>
        </w:rPr>
        <w:footnoteReference w:id="13"/>
      </w:r>
      <w:r>
        <w:rPr>
          <w:rFonts w:ascii="Times New Roman" w:hAnsi="Times New Roman" w:cs="Times New Roman"/>
          <w:sz w:val="24"/>
          <w:szCs w:val="24"/>
        </w:rPr>
        <w:t xml:space="preserve">. </w:t>
      </w:r>
    </w:p>
    <w:p w14:paraId="0090C715" w14:textId="77777777" w:rsidR="00B5287A" w:rsidRPr="00663673" w:rsidRDefault="00B5287A" w:rsidP="00B5287A">
      <w:pPr>
        <w:autoSpaceDE w:val="0"/>
        <w:autoSpaceDN w:val="0"/>
        <w:adjustRightInd w:val="0"/>
        <w:spacing w:after="0" w:line="276" w:lineRule="auto"/>
        <w:rPr>
          <w:rFonts w:ascii="Times New Roman" w:eastAsia="MS Mincho" w:hAnsi="Times New Roman" w:cs="Times New Roman"/>
          <w:b/>
          <w:color w:val="00B050"/>
          <w:sz w:val="24"/>
          <w:szCs w:val="24"/>
          <w:lang w:eastAsia="ja-JP"/>
        </w:rPr>
      </w:pPr>
    </w:p>
    <w:p w14:paraId="2B63C4A8" w14:textId="6D4406BB" w:rsidR="00B5287A" w:rsidRDefault="00B5287A" w:rsidP="00B5287A">
      <w:pPr>
        <w:spacing w:after="0" w:line="276" w:lineRule="auto"/>
        <w:jc w:val="both"/>
        <w:rPr>
          <w:rFonts w:ascii="Times New Roman" w:hAnsi="Times New Roman"/>
          <w:sz w:val="24"/>
          <w:szCs w:val="23"/>
        </w:rPr>
      </w:pPr>
      <w:r w:rsidRPr="00565BC3">
        <w:rPr>
          <w:rFonts w:ascii="Times New Roman" w:hAnsi="Times New Roman"/>
          <w:sz w:val="24"/>
          <w:szCs w:val="23"/>
        </w:rPr>
        <w:t xml:space="preserve">Wskaźniki obrazujące kształtowanie się aktywności zawodowej i zatrudnienia są wciąż silnie skorelowane z wiekiem, w związku z czym najkorzystniejsze wartości przyjmują dla osób </w:t>
      </w:r>
      <w:r w:rsidR="00ED39BB">
        <w:rPr>
          <w:rFonts w:ascii="Times New Roman" w:hAnsi="Times New Roman"/>
          <w:sz w:val="24"/>
          <w:szCs w:val="23"/>
        </w:rPr>
        <w:br/>
      </w:r>
      <w:r w:rsidRPr="00565BC3">
        <w:rPr>
          <w:rFonts w:ascii="Times New Roman" w:hAnsi="Times New Roman"/>
          <w:sz w:val="24"/>
          <w:szCs w:val="23"/>
        </w:rPr>
        <w:t>w wieku 35-44 lata, a n</w:t>
      </w:r>
      <w:r w:rsidR="00660B46">
        <w:rPr>
          <w:rFonts w:ascii="Times New Roman" w:hAnsi="Times New Roman"/>
          <w:sz w:val="24"/>
          <w:szCs w:val="23"/>
        </w:rPr>
        <w:t>ajmniej korzystne</w:t>
      </w:r>
      <w:r w:rsidRPr="00565BC3">
        <w:rPr>
          <w:rFonts w:ascii="Times New Roman" w:hAnsi="Times New Roman"/>
          <w:sz w:val="24"/>
          <w:szCs w:val="23"/>
        </w:rPr>
        <w:t xml:space="preserve"> wartości ww. wskaźników dotyczą osób młodych oraz w wieku przedemerytalnym. </w:t>
      </w:r>
      <w:r w:rsidR="000500D0">
        <w:rPr>
          <w:rFonts w:ascii="Times New Roman" w:hAnsi="Times New Roman"/>
          <w:sz w:val="24"/>
          <w:szCs w:val="23"/>
        </w:rPr>
        <w:t>W</w:t>
      </w:r>
      <w:r w:rsidRPr="00565BC3">
        <w:rPr>
          <w:rFonts w:ascii="Times New Roman" w:hAnsi="Times New Roman"/>
          <w:sz w:val="24"/>
          <w:szCs w:val="23"/>
        </w:rPr>
        <w:t>spółczynnik aktywności zawodowej ludności w wieku 50-64 lata w III kwartale 2019 r. wyniósł 60,4% i był o 0,3 p. p</w:t>
      </w:r>
      <w:r w:rsidR="00DD50E4">
        <w:rPr>
          <w:rFonts w:ascii="Times New Roman" w:hAnsi="Times New Roman"/>
          <w:sz w:val="24"/>
          <w:szCs w:val="23"/>
        </w:rPr>
        <w:t>roc</w:t>
      </w:r>
      <w:r w:rsidRPr="00565BC3">
        <w:rPr>
          <w:rFonts w:ascii="Times New Roman" w:hAnsi="Times New Roman"/>
          <w:sz w:val="24"/>
          <w:szCs w:val="23"/>
        </w:rPr>
        <w:t>. wyższy niż w III kw. 201</w:t>
      </w:r>
      <w:r w:rsidR="00131022">
        <w:rPr>
          <w:rFonts w:ascii="Times New Roman" w:hAnsi="Times New Roman"/>
          <w:sz w:val="24"/>
          <w:szCs w:val="23"/>
        </w:rPr>
        <w:t>8 r</w:t>
      </w:r>
      <w:r w:rsidRPr="00565BC3">
        <w:rPr>
          <w:rFonts w:ascii="Times New Roman" w:hAnsi="Times New Roman"/>
          <w:sz w:val="24"/>
          <w:szCs w:val="23"/>
        </w:rPr>
        <w:t>. W III kwartale 2019 r. wzrost - w porównaniu rok do roku, wykazał także wskaźnik zatrudnienia ludności w wieku 50-64 lata, który wyniósł 59,2% i był o 0,5 p. p</w:t>
      </w:r>
      <w:r w:rsidR="00DD50E4">
        <w:rPr>
          <w:rFonts w:ascii="Times New Roman" w:hAnsi="Times New Roman"/>
          <w:sz w:val="24"/>
          <w:szCs w:val="23"/>
        </w:rPr>
        <w:t>roc</w:t>
      </w:r>
      <w:r w:rsidRPr="00565BC3">
        <w:rPr>
          <w:rFonts w:ascii="Times New Roman" w:hAnsi="Times New Roman"/>
          <w:sz w:val="24"/>
          <w:szCs w:val="23"/>
        </w:rPr>
        <w:t>. wyższy niż w III kw. 2018 roku</w:t>
      </w:r>
      <w:r w:rsidR="000500D0">
        <w:rPr>
          <w:rStyle w:val="Odwoanieprzypisudolnego"/>
          <w:rFonts w:ascii="Times New Roman" w:hAnsi="Times New Roman"/>
          <w:sz w:val="24"/>
          <w:szCs w:val="23"/>
        </w:rPr>
        <w:footnoteReference w:id="14"/>
      </w:r>
      <w:r w:rsidR="000500D0">
        <w:rPr>
          <w:rFonts w:ascii="Times New Roman" w:hAnsi="Times New Roman"/>
          <w:sz w:val="24"/>
          <w:szCs w:val="23"/>
        </w:rPr>
        <w:t xml:space="preserve">. </w:t>
      </w:r>
      <w:r w:rsidRPr="00565BC3">
        <w:rPr>
          <w:rFonts w:ascii="Times New Roman" w:hAnsi="Times New Roman"/>
          <w:sz w:val="24"/>
          <w:szCs w:val="23"/>
        </w:rPr>
        <w:t>W końcu 2019 r. w rejestrach urzędów pracy w Polsce pozostawało 235,7 tys. bezrobotnych osób w wieku 50 lat i więcej, których udział w ogólnej liczbie bezrobotnych wynosił 27,2%.</w:t>
      </w:r>
    </w:p>
    <w:p w14:paraId="2D7C2F08" w14:textId="77777777" w:rsidR="00B5287A" w:rsidRPr="00565BC3" w:rsidRDefault="00B5287A" w:rsidP="00B5287A">
      <w:pPr>
        <w:spacing w:after="0" w:line="276" w:lineRule="auto"/>
        <w:jc w:val="both"/>
        <w:rPr>
          <w:rFonts w:ascii="Times New Roman" w:hAnsi="Times New Roman"/>
          <w:sz w:val="24"/>
          <w:szCs w:val="23"/>
        </w:rPr>
      </w:pPr>
    </w:p>
    <w:p w14:paraId="1025231F" w14:textId="6A105819" w:rsidR="00B5287A" w:rsidRDefault="00B5287A" w:rsidP="00B5287A">
      <w:pPr>
        <w:spacing w:after="0" w:line="276" w:lineRule="auto"/>
        <w:jc w:val="both"/>
        <w:rPr>
          <w:rFonts w:ascii="Times New Roman" w:eastAsia="Calibri" w:hAnsi="Times New Roman" w:cs="Times New Roman"/>
          <w:color w:val="00000A"/>
          <w:sz w:val="24"/>
          <w:szCs w:val="23"/>
        </w:rPr>
      </w:pPr>
      <w:r w:rsidRPr="00565BC3">
        <w:rPr>
          <w:rFonts w:ascii="Times New Roman" w:eastAsia="Calibri" w:hAnsi="Times New Roman" w:cs="Times New Roman"/>
          <w:color w:val="000000"/>
          <w:sz w:val="24"/>
          <w:szCs w:val="23"/>
        </w:rPr>
        <w:t xml:space="preserve">Zgodnie z obowiązującymi przepisami, osoby, które osiągnęły powszechny minimalny wiek emerytalny, nie mają żadnych ograniczeń dotyczących łączenia dalszej aktywności zarobkowej z pobieraniem emerytury. </w:t>
      </w:r>
    </w:p>
    <w:p w14:paraId="2C5E5329" w14:textId="2A01CB09" w:rsidR="00171C0C" w:rsidRDefault="00171C0C" w:rsidP="00B5287A">
      <w:pPr>
        <w:spacing w:after="0" w:line="276" w:lineRule="auto"/>
        <w:jc w:val="both"/>
        <w:rPr>
          <w:rFonts w:ascii="Times New Roman" w:eastAsia="Calibri" w:hAnsi="Times New Roman" w:cs="Times New Roman"/>
          <w:color w:val="00000A"/>
          <w:sz w:val="24"/>
          <w:szCs w:val="23"/>
        </w:rPr>
      </w:pPr>
    </w:p>
    <w:p w14:paraId="38305C4C" w14:textId="29346D6E" w:rsidR="00CE5405" w:rsidRPr="008F5175" w:rsidRDefault="00CE5405" w:rsidP="00CE5405">
      <w:pPr>
        <w:autoSpaceDE w:val="0"/>
        <w:autoSpaceDN w:val="0"/>
        <w:adjustRightInd w:val="0"/>
        <w:spacing w:after="0"/>
        <w:jc w:val="both"/>
        <w:rPr>
          <w:rFonts w:ascii="Times New Roman" w:hAnsi="Times New Roman" w:cs="Times New Roman"/>
          <w:color w:val="FF0000"/>
          <w:sz w:val="24"/>
          <w:szCs w:val="24"/>
        </w:rPr>
      </w:pPr>
      <w:r w:rsidRPr="008F5175">
        <w:rPr>
          <w:rFonts w:ascii="Times New Roman" w:hAnsi="Times New Roman" w:cs="Times New Roman"/>
          <w:sz w:val="24"/>
          <w:szCs w:val="24"/>
        </w:rPr>
        <w:lastRenderedPageBreak/>
        <w:t xml:space="preserve">W 2019 r. ludność aktywna zawodowo w wieku 60 </w:t>
      </w:r>
      <w:r w:rsidR="00D92A2C">
        <w:rPr>
          <w:rFonts w:ascii="Times New Roman" w:hAnsi="Times New Roman" w:cs="Times New Roman"/>
          <w:sz w:val="24"/>
          <w:szCs w:val="24"/>
        </w:rPr>
        <w:t>lat i więcej liczyła 1301 tys.</w:t>
      </w:r>
      <w:r w:rsidR="00D92A2C">
        <w:rPr>
          <w:rStyle w:val="Odwoanieprzypisudolnego"/>
          <w:rFonts w:ascii="Times New Roman" w:hAnsi="Times New Roman" w:cs="Times New Roman"/>
          <w:sz w:val="24"/>
          <w:szCs w:val="24"/>
        </w:rPr>
        <w:footnoteReference w:id="15"/>
      </w:r>
      <w:r w:rsidRPr="008F5175">
        <w:rPr>
          <w:rFonts w:ascii="Times New Roman" w:hAnsi="Times New Roman" w:cs="Times New Roman"/>
          <w:sz w:val="24"/>
          <w:szCs w:val="24"/>
        </w:rPr>
        <w:t>. Wśród tych osób 1277 tys. to osoby pracujące (tj. 98,2%). W porównaniu do roku poprzedniego nastąpił wzrost liczby osób starszych aktywnych zawodowo o 1,5%, a pracujących o 2,1%. Osoby aktywne zawodowo w wieku 60 lat i więcej stanowiły 7,6% ogółu aktywnych zawodowo w  wieku 15 lat i  więcej (dla pracujących analogiczny odsetek wynosił 7,8%).</w:t>
      </w:r>
      <w:r w:rsidRPr="008F5175">
        <w:rPr>
          <w:rFonts w:ascii="Times New Roman" w:hAnsi="Times New Roman" w:cs="Times New Roman"/>
          <w:color w:val="FF0000"/>
          <w:sz w:val="24"/>
          <w:szCs w:val="24"/>
        </w:rPr>
        <w:t xml:space="preserve"> </w:t>
      </w:r>
      <w:r w:rsidRPr="008F5175">
        <w:rPr>
          <w:rFonts w:ascii="Times New Roman" w:hAnsi="Times New Roman" w:cs="Times New Roman"/>
          <w:sz w:val="24"/>
          <w:szCs w:val="24"/>
        </w:rPr>
        <w:t>Wśród aktywnych zawodowo seniorów przeważali mężczyźni - pop</w:t>
      </w:r>
      <w:r w:rsidR="00CB7EAC">
        <w:rPr>
          <w:rFonts w:ascii="Times New Roman" w:hAnsi="Times New Roman" w:cs="Times New Roman"/>
          <w:sz w:val="24"/>
          <w:szCs w:val="24"/>
        </w:rPr>
        <w:t>ulacja ta liczyła 880 tys. (</w:t>
      </w:r>
      <w:r w:rsidR="000833B5">
        <w:rPr>
          <w:rFonts w:ascii="Times New Roman" w:hAnsi="Times New Roman" w:cs="Times New Roman"/>
          <w:sz w:val="24"/>
          <w:szCs w:val="24"/>
        </w:rPr>
        <w:t>tj. </w:t>
      </w:r>
      <w:r w:rsidRPr="008F5175">
        <w:rPr>
          <w:rFonts w:ascii="Times New Roman" w:hAnsi="Times New Roman" w:cs="Times New Roman"/>
          <w:sz w:val="24"/>
          <w:szCs w:val="24"/>
        </w:rPr>
        <w:t>67,6%).</w:t>
      </w:r>
      <w:r w:rsidRPr="008F5175">
        <w:rPr>
          <w:rFonts w:ascii="Times New Roman" w:hAnsi="Times New Roman" w:cs="Times New Roman"/>
          <w:color w:val="FF0000"/>
          <w:sz w:val="24"/>
          <w:szCs w:val="24"/>
        </w:rPr>
        <w:t xml:space="preserve"> </w:t>
      </w:r>
    </w:p>
    <w:p w14:paraId="3251973E" w14:textId="77777777" w:rsidR="00CE5405" w:rsidRDefault="00CE5405" w:rsidP="00CE5405">
      <w:pPr>
        <w:autoSpaceDE w:val="0"/>
        <w:autoSpaceDN w:val="0"/>
        <w:adjustRightInd w:val="0"/>
        <w:spacing w:after="0"/>
        <w:jc w:val="both"/>
        <w:rPr>
          <w:rFonts w:ascii="Times New Roman" w:hAnsi="Times New Roman" w:cs="Times New Roman"/>
          <w:sz w:val="24"/>
          <w:szCs w:val="24"/>
        </w:rPr>
      </w:pPr>
    </w:p>
    <w:p w14:paraId="6F374D2E" w14:textId="77777777" w:rsidR="000833B5" w:rsidRDefault="00CE5405" w:rsidP="004329EA">
      <w:pPr>
        <w:autoSpaceDE w:val="0"/>
        <w:autoSpaceDN w:val="0"/>
        <w:adjustRightInd w:val="0"/>
        <w:spacing w:after="0"/>
        <w:jc w:val="both"/>
        <w:rPr>
          <w:rFonts w:ascii="Times New Roman" w:hAnsi="Times New Roman" w:cs="Times New Roman"/>
          <w:sz w:val="24"/>
          <w:szCs w:val="24"/>
        </w:rPr>
      </w:pPr>
      <w:r w:rsidRPr="008F5175">
        <w:rPr>
          <w:rFonts w:ascii="Times New Roman" w:hAnsi="Times New Roman" w:cs="Times New Roman"/>
          <w:sz w:val="24"/>
          <w:szCs w:val="24"/>
        </w:rPr>
        <w:t>W 2019 r. współczynnik aktywności zawodowej dla zbiorowości osób stars</w:t>
      </w:r>
      <w:r w:rsidR="00CB7EAC">
        <w:rPr>
          <w:rFonts w:ascii="Times New Roman" w:hAnsi="Times New Roman" w:cs="Times New Roman"/>
          <w:sz w:val="24"/>
          <w:szCs w:val="24"/>
        </w:rPr>
        <w:t xml:space="preserve">zych wynosił 13,9% (w 2018 r. </w:t>
      </w:r>
      <w:r w:rsidRPr="008F5175">
        <w:rPr>
          <w:rFonts w:ascii="Times New Roman" w:hAnsi="Times New Roman" w:cs="Times New Roman"/>
          <w:sz w:val="24"/>
          <w:szCs w:val="24"/>
        </w:rPr>
        <w:t xml:space="preserve">było to 14,0%), natomiast wskaźnik zatrudnienia, podobnie jak w roku poprzednim, ukształtował się na poziomie 13,7%. </w:t>
      </w:r>
    </w:p>
    <w:p w14:paraId="44EBB8D3" w14:textId="77777777" w:rsidR="000833B5" w:rsidRDefault="000833B5" w:rsidP="004329EA">
      <w:pPr>
        <w:autoSpaceDE w:val="0"/>
        <w:autoSpaceDN w:val="0"/>
        <w:adjustRightInd w:val="0"/>
        <w:spacing w:after="0"/>
        <w:jc w:val="both"/>
        <w:rPr>
          <w:rFonts w:ascii="Times New Roman" w:hAnsi="Times New Roman" w:cs="Times New Roman"/>
          <w:sz w:val="24"/>
          <w:szCs w:val="24"/>
        </w:rPr>
      </w:pPr>
    </w:p>
    <w:p w14:paraId="60F99806" w14:textId="1385214A" w:rsidR="004329EA" w:rsidRPr="000833B5" w:rsidRDefault="004329EA" w:rsidP="004329EA">
      <w:pPr>
        <w:autoSpaceDE w:val="0"/>
        <w:autoSpaceDN w:val="0"/>
        <w:adjustRightInd w:val="0"/>
        <w:spacing w:after="0"/>
        <w:jc w:val="both"/>
        <w:rPr>
          <w:rFonts w:ascii="Times New Roman" w:hAnsi="Times New Roman" w:cs="Times New Roman"/>
          <w:sz w:val="24"/>
          <w:szCs w:val="24"/>
        </w:rPr>
      </w:pPr>
      <w:r w:rsidRPr="008F5175">
        <w:rPr>
          <w:rFonts w:ascii="Times New Roman" w:hAnsi="Times New Roman" w:cs="Times New Roman"/>
          <w:sz w:val="24"/>
          <w:szCs w:val="24"/>
        </w:rPr>
        <w:t>Populacja osób starszych biernych zawodowo wynosiła 8038 tys., co stanowiło 86,1% ogółu ludności w wieku 60 lat i więcej. Wśród tych osób główną przyczyną bierności była emerytura, którą wskazało aż 7121 tys. osób. Drugą istotną przyc</w:t>
      </w:r>
      <w:r w:rsidR="000833B5">
        <w:rPr>
          <w:rFonts w:ascii="Times New Roman" w:hAnsi="Times New Roman" w:cs="Times New Roman"/>
          <w:sz w:val="24"/>
          <w:szCs w:val="24"/>
        </w:rPr>
        <w:t>zyną bierności była choroba lub </w:t>
      </w:r>
      <w:r w:rsidRPr="008F5175">
        <w:rPr>
          <w:rFonts w:ascii="Times New Roman" w:hAnsi="Times New Roman" w:cs="Times New Roman"/>
          <w:sz w:val="24"/>
          <w:szCs w:val="24"/>
        </w:rPr>
        <w:t>niepełnosprawność, wskazana przez 568 tys. osób</w:t>
      </w:r>
      <w:r>
        <w:rPr>
          <w:rFonts w:ascii="Times New Roman" w:hAnsi="Times New Roman" w:cs="Times New Roman"/>
          <w:i/>
          <w:sz w:val="24"/>
          <w:szCs w:val="24"/>
        </w:rPr>
        <w:t xml:space="preserve">. </w:t>
      </w:r>
      <w:r w:rsidRPr="008F5175">
        <w:rPr>
          <w:rFonts w:ascii="Times New Roman" w:hAnsi="Times New Roman" w:cs="Times New Roman"/>
          <w:sz w:val="24"/>
          <w:szCs w:val="24"/>
        </w:rPr>
        <w:t xml:space="preserve">Wśród </w:t>
      </w:r>
      <w:r w:rsidR="000833B5">
        <w:rPr>
          <w:rFonts w:ascii="Times New Roman" w:hAnsi="Times New Roman" w:cs="Times New Roman"/>
          <w:sz w:val="24"/>
          <w:szCs w:val="24"/>
        </w:rPr>
        <w:t>bezrobotnych zarejestrowanych w </w:t>
      </w:r>
      <w:r w:rsidRPr="008F5175">
        <w:rPr>
          <w:rFonts w:ascii="Times New Roman" w:hAnsi="Times New Roman" w:cs="Times New Roman"/>
          <w:sz w:val="24"/>
          <w:szCs w:val="24"/>
        </w:rPr>
        <w:t xml:space="preserve">urzędach pracy, których liczba w końcu grudnia 2019 r. wyniosła </w:t>
      </w:r>
      <w:r w:rsidR="000833B5">
        <w:rPr>
          <w:rFonts w:ascii="Times New Roman" w:hAnsi="Times New Roman" w:cs="Times New Roman"/>
          <w:sz w:val="24"/>
          <w:szCs w:val="24"/>
        </w:rPr>
        <w:t>866,4 tys. osób, 60,2 tys. (tj. </w:t>
      </w:r>
      <w:r w:rsidRPr="008F5175">
        <w:rPr>
          <w:rFonts w:ascii="Times New Roman" w:hAnsi="Times New Roman" w:cs="Times New Roman"/>
          <w:sz w:val="24"/>
          <w:szCs w:val="24"/>
        </w:rPr>
        <w:t>6,9%) stanowiły osoby w wieku 60 lat i więcej (wyłącznie mężczyźni)</w:t>
      </w:r>
      <w:r w:rsidRPr="008F5175">
        <w:rPr>
          <w:rFonts w:ascii="Times New Roman" w:hAnsi="Times New Roman" w:cs="Times New Roman"/>
          <w:i/>
          <w:sz w:val="24"/>
          <w:szCs w:val="24"/>
        </w:rPr>
        <w:t>.</w:t>
      </w:r>
      <w:r w:rsidR="000833B5">
        <w:rPr>
          <w:rFonts w:ascii="Times New Roman" w:hAnsi="Times New Roman" w:cs="Times New Roman"/>
          <w:sz w:val="24"/>
          <w:szCs w:val="24"/>
        </w:rPr>
        <w:t xml:space="preserve"> W stosunku do </w:t>
      </w:r>
      <w:r w:rsidRPr="008F5175">
        <w:rPr>
          <w:rFonts w:ascii="Times New Roman" w:hAnsi="Times New Roman" w:cs="Times New Roman"/>
          <w:sz w:val="24"/>
          <w:szCs w:val="24"/>
        </w:rPr>
        <w:t>2018</w:t>
      </w:r>
      <w:r w:rsidR="000833B5">
        <w:rPr>
          <w:rFonts w:ascii="Times New Roman" w:hAnsi="Times New Roman" w:cs="Times New Roman"/>
          <w:sz w:val="24"/>
          <w:szCs w:val="24"/>
        </w:rPr>
        <w:t> </w:t>
      </w:r>
      <w:r>
        <w:rPr>
          <w:rFonts w:ascii="Times New Roman" w:hAnsi="Times New Roman" w:cs="Times New Roman"/>
          <w:sz w:val="24"/>
          <w:szCs w:val="24"/>
        </w:rPr>
        <w:t>r.</w:t>
      </w:r>
      <w:r w:rsidRPr="008F5175">
        <w:rPr>
          <w:rFonts w:ascii="Times New Roman" w:hAnsi="Times New Roman" w:cs="Times New Roman"/>
          <w:sz w:val="24"/>
          <w:szCs w:val="24"/>
        </w:rPr>
        <w:t xml:space="preserve"> liczba bezrobotnych seniorów zmniejszyła się o 4,7%, ale ich udział wśród ogółu bezrobotnych nieznacznie wzrósł (o 0,4%).</w:t>
      </w:r>
    </w:p>
    <w:p w14:paraId="2B1CE32F" w14:textId="77777777" w:rsidR="004329EA" w:rsidRDefault="004329EA" w:rsidP="00B5287A">
      <w:pPr>
        <w:spacing w:after="0" w:line="276" w:lineRule="auto"/>
        <w:jc w:val="both"/>
        <w:rPr>
          <w:rFonts w:ascii="Times New Roman" w:eastAsia="Calibri" w:hAnsi="Times New Roman" w:cs="Times New Roman"/>
          <w:color w:val="00000A"/>
          <w:sz w:val="24"/>
          <w:szCs w:val="23"/>
        </w:rPr>
      </w:pPr>
    </w:p>
    <w:p w14:paraId="4CA5043A" w14:textId="59D3B366" w:rsidR="005B2794" w:rsidRPr="00053B94" w:rsidRDefault="00171C0C" w:rsidP="00B5287A">
      <w:pPr>
        <w:spacing w:after="0" w:line="276" w:lineRule="auto"/>
        <w:jc w:val="both"/>
        <w:rPr>
          <w:rFonts w:ascii="Times New Roman" w:hAnsi="Times New Roman"/>
          <w:sz w:val="24"/>
          <w:szCs w:val="23"/>
        </w:rPr>
      </w:pPr>
      <w:r w:rsidRPr="00171C0C">
        <w:rPr>
          <w:rFonts w:ascii="Times New Roman" w:hAnsi="Times New Roman"/>
          <w:sz w:val="24"/>
          <w:szCs w:val="23"/>
        </w:rPr>
        <w:t xml:space="preserve">Pomimo </w:t>
      </w:r>
      <w:r>
        <w:rPr>
          <w:rFonts w:ascii="Times New Roman" w:hAnsi="Times New Roman"/>
          <w:sz w:val="24"/>
          <w:szCs w:val="23"/>
        </w:rPr>
        <w:t>widocznej poprawy</w:t>
      </w:r>
      <w:r w:rsidR="00060B33">
        <w:rPr>
          <w:rFonts w:ascii="Times New Roman" w:hAnsi="Times New Roman"/>
          <w:sz w:val="24"/>
          <w:szCs w:val="23"/>
        </w:rPr>
        <w:t xml:space="preserve"> w tym obszarze</w:t>
      </w:r>
      <w:r>
        <w:rPr>
          <w:rFonts w:ascii="Times New Roman" w:hAnsi="Times New Roman"/>
          <w:sz w:val="24"/>
          <w:szCs w:val="23"/>
        </w:rPr>
        <w:t>, konieczne jest wzmacnianie pozycji osób starszych i ograniczenie wykluczenia z rynku pracy osób w wi</w:t>
      </w:r>
      <w:r w:rsidR="00C306B1">
        <w:rPr>
          <w:rFonts w:ascii="Times New Roman" w:hAnsi="Times New Roman"/>
          <w:sz w:val="24"/>
          <w:szCs w:val="23"/>
        </w:rPr>
        <w:t>eku 6</w:t>
      </w:r>
      <w:r w:rsidR="001D3EF2">
        <w:rPr>
          <w:rFonts w:ascii="Times New Roman" w:hAnsi="Times New Roman"/>
          <w:sz w:val="24"/>
          <w:szCs w:val="23"/>
        </w:rPr>
        <w:t>0 lat i więcej</w:t>
      </w:r>
      <w:r>
        <w:rPr>
          <w:rFonts w:ascii="Times New Roman" w:hAnsi="Times New Roman"/>
          <w:sz w:val="24"/>
          <w:szCs w:val="23"/>
        </w:rPr>
        <w:t>.</w:t>
      </w:r>
      <w:r w:rsidR="00F674C8">
        <w:rPr>
          <w:rFonts w:ascii="Times New Roman" w:hAnsi="Times New Roman"/>
          <w:sz w:val="24"/>
          <w:szCs w:val="23"/>
        </w:rPr>
        <w:t xml:space="preserve"> Utrata pracy w starszym wieku zwiększa ryzyko</w:t>
      </w:r>
      <w:r w:rsidR="00A16379">
        <w:rPr>
          <w:rFonts w:ascii="Times New Roman" w:hAnsi="Times New Roman"/>
          <w:sz w:val="24"/>
          <w:szCs w:val="23"/>
        </w:rPr>
        <w:t xml:space="preserve"> </w:t>
      </w:r>
      <w:r w:rsidR="00A14B56">
        <w:rPr>
          <w:rFonts w:ascii="Times New Roman" w:hAnsi="Times New Roman"/>
          <w:sz w:val="24"/>
          <w:szCs w:val="23"/>
        </w:rPr>
        <w:t>przejścia na długotrwałe</w:t>
      </w:r>
      <w:r w:rsidR="00F674C8">
        <w:rPr>
          <w:rFonts w:ascii="Times New Roman" w:hAnsi="Times New Roman"/>
          <w:sz w:val="24"/>
          <w:szCs w:val="23"/>
        </w:rPr>
        <w:t xml:space="preserve"> bezrobocie</w:t>
      </w:r>
      <w:r w:rsidR="00A16379">
        <w:rPr>
          <w:rFonts w:ascii="Times New Roman" w:hAnsi="Times New Roman"/>
          <w:sz w:val="24"/>
          <w:szCs w:val="23"/>
        </w:rPr>
        <w:t xml:space="preserve">, ale także spadku </w:t>
      </w:r>
      <w:r w:rsidR="001E1190">
        <w:rPr>
          <w:rFonts w:ascii="Times New Roman" w:hAnsi="Times New Roman"/>
          <w:sz w:val="24"/>
          <w:szCs w:val="23"/>
        </w:rPr>
        <w:t xml:space="preserve">dotychczasowego poziomu </w:t>
      </w:r>
      <w:r w:rsidR="00A16379">
        <w:rPr>
          <w:rFonts w:ascii="Times New Roman" w:hAnsi="Times New Roman"/>
          <w:sz w:val="24"/>
          <w:szCs w:val="23"/>
        </w:rPr>
        <w:t xml:space="preserve">życia. </w:t>
      </w:r>
      <w:r w:rsidR="008A33FD">
        <w:rPr>
          <w:rFonts w:ascii="Times New Roman" w:hAnsi="Times New Roman"/>
          <w:sz w:val="24"/>
          <w:szCs w:val="23"/>
        </w:rPr>
        <w:t>Osoby w podeszłym wieku,</w:t>
      </w:r>
      <w:r w:rsidR="000833B5">
        <w:rPr>
          <w:rFonts w:ascii="Times New Roman" w:hAnsi="Times New Roman"/>
          <w:sz w:val="24"/>
          <w:szCs w:val="23"/>
        </w:rPr>
        <w:t xml:space="preserve"> ze względu na pogarszający się z </w:t>
      </w:r>
      <w:r w:rsidR="008A33FD">
        <w:rPr>
          <w:rFonts w:ascii="Times New Roman" w:hAnsi="Times New Roman"/>
          <w:sz w:val="24"/>
          <w:szCs w:val="23"/>
        </w:rPr>
        <w:t>wiekiem stan zdrowia</w:t>
      </w:r>
      <w:r w:rsidR="00CF0479">
        <w:rPr>
          <w:rFonts w:ascii="Times New Roman" w:hAnsi="Times New Roman"/>
          <w:sz w:val="24"/>
          <w:szCs w:val="23"/>
        </w:rPr>
        <w:t xml:space="preserve"> i </w:t>
      </w:r>
      <w:r w:rsidR="00A779C5">
        <w:rPr>
          <w:rFonts w:ascii="Times New Roman" w:hAnsi="Times New Roman"/>
          <w:sz w:val="24"/>
          <w:szCs w:val="23"/>
        </w:rPr>
        <w:t>mniejsze zdolności adaptacyjne</w:t>
      </w:r>
      <w:r w:rsidR="008A33FD">
        <w:rPr>
          <w:rFonts w:ascii="Times New Roman" w:hAnsi="Times New Roman"/>
          <w:sz w:val="24"/>
          <w:szCs w:val="23"/>
        </w:rPr>
        <w:t xml:space="preserve">, są mniej </w:t>
      </w:r>
      <w:r w:rsidR="00A779C5">
        <w:rPr>
          <w:rFonts w:ascii="Times New Roman" w:hAnsi="Times New Roman"/>
          <w:sz w:val="24"/>
          <w:szCs w:val="23"/>
        </w:rPr>
        <w:t xml:space="preserve">doceniani przez </w:t>
      </w:r>
      <w:r w:rsidR="00CF0479">
        <w:rPr>
          <w:rFonts w:ascii="Times New Roman" w:hAnsi="Times New Roman"/>
          <w:sz w:val="24"/>
          <w:szCs w:val="23"/>
        </w:rPr>
        <w:t>pracodawców</w:t>
      </w:r>
      <w:r w:rsidR="006256C1">
        <w:rPr>
          <w:rFonts w:ascii="Times New Roman" w:hAnsi="Times New Roman"/>
          <w:sz w:val="24"/>
          <w:szCs w:val="23"/>
        </w:rPr>
        <w:t xml:space="preserve">. </w:t>
      </w:r>
      <w:r w:rsidR="00A14B56">
        <w:rPr>
          <w:rFonts w:ascii="Times New Roman" w:hAnsi="Times New Roman"/>
          <w:sz w:val="24"/>
          <w:szCs w:val="23"/>
        </w:rPr>
        <w:t>Z kolei brak</w:t>
      </w:r>
      <w:r w:rsidR="001E1190">
        <w:rPr>
          <w:rFonts w:ascii="Times New Roman" w:hAnsi="Times New Roman"/>
          <w:sz w:val="24"/>
          <w:szCs w:val="23"/>
        </w:rPr>
        <w:t xml:space="preserve"> </w:t>
      </w:r>
      <w:r w:rsidR="00A14B56">
        <w:rPr>
          <w:rFonts w:ascii="Times New Roman" w:hAnsi="Times New Roman"/>
          <w:sz w:val="24"/>
          <w:szCs w:val="23"/>
        </w:rPr>
        <w:t xml:space="preserve">wystarczających </w:t>
      </w:r>
      <w:r w:rsidR="001E1190">
        <w:rPr>
          <w:rFonts w:ascii="Times New Roman" w:hAnsi="Times New Roman"/>
          <w:sz w:val="24"/>
          <w:szCs w:val="23"/>
        </w:rPr>
        <w:t xml:space="preserve">informacji na temat </w:t>
      </w:r>
      <w:r w:rsidR="00A14B56">
        <w:rPr>
          <w:rFonts w:ascii="Times New Roman" w:hAnsi="Times New Roman"/>
          <w:sz w:val="24"/>
          <w:szCs w:val="23"/>
        </w:rPr>
        <w:t>perspektyw</w:t>
      </w:r>
      <w:r w:rsidR="003D1CA3">
        <w:rPr>
          <w:rFonts w:ascii="Times New Roman" w:hAnsi="Times New Roman"/>
          <w:sz w:val="24"/>
          <w:szCs w:val="23"/>
        </w:rPr>
        <w:t xml:space="preserve"> i planu rozwoju, a także </w:t>
      </w:r>
      <w:r w:rsidR="001E1190">
        <w:rPr>
          <w:rFonts w:ascii="Times New Roman" w:hAnsi="Times New Roman"/>
          <w:sz w:val="24"/>
          <w:szCs w:val="23"/>
        </w:rPr>
        <w:t xml:space="preserve">ograniczony budżet domowy ograniczają </w:t>
      </w:r>
      <w:r w:rsidR="001F7530">
        <w:rPr>
          <w:rFonts w:ascii="Times New Roman" w:hAnsi="Times New Roman"/>
          <w:sz w:val="24"/>
          <w:szCs w:val="23"/>
        </w:rPr>
        <w:t>realizację</w:t>
      </w:r>
      <w:r w:rsidR="007710DF">
        <w:rPr>
          <w:rFonts w:ascii="Times New Roman" w:hAnsi="Times New Roman"/>
          <w:sz w:val="24"/>
          <w:szCs w:val="23"/>
        </w:rPr>
        <w:t xml:space="preserve"> dodatkowych kursów i szkoleń</w:t>
      </w:r>
      <w:r w:rsidR="000833B5">
        <w:rPr>
          <w:rFonts w:ascii="Times New Roman" w:hAnsi="Times New Roman"/>
          <w:sz w:val="24"/>
          <w:szCs w:val="23"/>
        </w:rPr>
        <w:t>, np. </w:t>
      </w:r>
      <w:r w:rsidR="00A14B56">
        <w:rPr>
          <w:rFonts w:ascii="Times New Roman" w:hAnsi="Times New Roman"/>
          <w:sz w:val="24"/>
          <w:szCs w:val="23"/>
        </w:rPr>
        <w:t xml:space="preserve">z zakresu </w:t>
      </w:r>
      <w:r w:rsidR="007B1667">
        <w:rPr>
          <w:rFonts w:ascii="Times New Roman" w:hAnsi="Times New Roman"/>
          <w:sz w:val="24"/>
          <w:szCs w:val="23"/>
        </w:rPr>
        <w:t>obsługi programów</w:t>
      </w:r>
      <w:r w:rsidR="00A77C6F">
        <w:rPr>
          <w:rFonts w:ascii="Times New Roman" w:hAnsi="Times New Roman"/>
          <w:sz w:val="24"/>
          <w:szCs w:val="23"/>
        </w:rPr>
        <w:t>, aplikacji</w:t>
      </w:r>
      <w:r w:rsidR="007B1667">
        <w:rPr>
          <w:rFonts w:ascii="Times New Roman" w:hAnsi="Times New Roman"/>
          <w:sz w:val="24"/>
          <w:szCs w:val="23"/>
        </w:rPr>
        <w:t xml:space="preserve"> czy urządzeń</w:t>
      </w:r>
      <w:r w:rsidR="00A14B56">
        <w:rPr>
          <w:rFonts w:ascii="Times New Roman" w:hAnsi="Times New Roman"/>
          <w:sz w:val="24"/>
          <w:szCs w:val="23"/>
        </w:rPr>
        <w:t xml:space="preserve"> z zastosowaniem nowych technologii.</w:t>
      </w:r>
    </w:p>
    <w:p w14:paraId="4A718762" w14:textId="15B053AC" w:rsidR="000D1126" w:rsidRPr="00053B94" w:rsidRDefault="003569F4" w:rsidP="00F55A1C">
      <w:pPr>
        <w:pStyle w:val="Nagwek2"/>
        <w:spacing w:before="360" w:after="360"/>
        <w:rPr>
          <w:rFonts w:ascii="Times New Roman" w:eastAsia="MS Mincho" w:hAnsi="Times New Roman" w:cs="Times New Roman"/>
          <w:sz w:val="31"/>
          <w:szCs w:val="31"/>
          <w:lang w:eastAsia="ja-JP"/>
        </w:rPr>
      </w:pPr>
      <w:bookmarkStart w:id="8" w:name="_Toc50382115"/>
      <w:r w:rsidRPr="00053B94">
        <w:rPr>
          <w:rFonts w:ascii="Times New Roman" w:eastAsia="MS Mincho" w:hAnsi="Times New Roman" w:cs="Times New Roman"/>
          <w:sz w:val="31"/>
          <w:szCs w:val="31"/>
          <w:lang w:eastAsia="ja-JP"/>
        </w:rPr>
        <w:t>Formy aktywności osób starszych</w:t>
      </w:r>
      <w:bookmarkEnd w:id="8"/>
    </w:p>
    <w:p w14:paraId="0EAC03C3" w14:textId="2451175A" w:rsidR="000D1126" w:rsidRPr="00355CF8" w:rsidRDefault="00F504E8" w:rsidP="000D1126">
      <w:pPr>
        <w:autoSpaceDE w:val="0"/>
        <w:autoSpaceDN w:val="0"/>
        <w:adjustRightInd w:val="0"/>
        <w:spacing w:after="0" w:line="276"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Postępujący proces starzenia się społeczeństwa</w:t>
      </w:r>
      <w:r w:rsidR="00A04A0C">
        <w:rPr>
          <w:rFonts w:ascii="Times New Roman" w:eastAsia="MS Mincho" w:hAnsi="Times New Roman" w:cs="Times New Roman"/>
          <w:sz w:val="24"/>
          <w:szCs w:val="24"/>
          <w:lang w:eastAsia="ja-JP"/>
        </w:rPr>
        <w:t xml:space="preserve"> zwiększa ryzyko </w:t>
      </w:r>
      <w:r w:rsidR="000D1126" w:rsidRPr="00355CF8">
        <w:rPr>
          <w:rFonts w:ascii="Times New Roman" w:eastAsia="MS Mincho" w:hAnsi="Times New Roman" w:cs="Times New Roman"/>
          <w:sz w:val="24"/>
          <w:szCs w:val="24"/>
          <w:lang w:eastAsia="ja-JP"/>
        </w:rPr>
        <w:t>wystąpienia</w:t>
      </w:r>
      <w:r w:rsidR="000D1126">
        <w:rPr>
          <w:rFonts w:ascii="Times New Roman" w:eastAsia="MS Mincho" w:hAnsi="Times New Roman" w:cs="Times New Roman"/>
          <w:sz w:val="24"/>
          <w:szCs w:val="24"/>
          <w:lang w:eastAsia="ja-JP"/>
        </w:rPr>
        <w:t xml:space="preserve"> wielu negatywnych zjawisk, m.in.</w:t>
      </w:r>
      <w:r w:rsidR="000D1126" w:rsidRPr="00355CF8">
        <w:rPr>
          <w:rFonts w:ascii="Times New Roman" w:eastAsia="MS Mincho" w:hAnsi="Times New Roman" w:cs="Times New Roman"/>
          <w:sz w:val="24"/>
          <w:szCs w:val="24"/>
          <w:lang w:eastAsia="ja-JP"/>
        </w:rPr>
        <w:t xml:space="preserve"> wykl</w:t>
      </w:r>
      <w:r w:rsidR="00131022">
        <w:rPr>
          <w:rFonts w:ascii="Times New Roman" w:eastAsia="MS Mincho" w:hAnsi="Times New Roman" w:cs="Times New Roman"/>
          <w:sz w:val="24"/>
          <w:szCs w:val="24"/>
          <w:lang w:eastAsia="ja-JP"/>
        </w:rPr>
        <w:t>uczenia społecznego. Zgodnie z r</w:t>
      </w:r>
      <w:r w:rsidR="000D1126" w:rsidRPr="00355CF8">
        <w:rPr>
          <w:rFonts w:ascii="Times New Roman" w:eastAsia="MS Mincho" w:hAnsi="Times New Roman" w:cs="Times New Roman"/>
          <w:sz w:val="24"/>
          <w:szCs w:val="24"/>
          <w:lang w:eastAsia="ja-JP"/>
        </w:rPr>
        <w:t xml:space="preserve">aportem </w:t>
      </w:r>
      <w:r w:rsidR="00131022">
        <w:rPr>
          <w:rFonts w:ascii="Times New Roman" w:eastAsia="MS Mincho" w:hAnsi="Times New Roman" w:cs="Times New Roman"/>
          <w:sz w:val="24"/>
          <w:szCs w:val="24"/>
          <w:lang w:eastAsia="ja-JP"/>
        </w:rPr>
        <w:t xml:space="preserve">podsumowującym wyniki badań 7. rundy Badania Zdrowia, Starzenia się Populacji i Procesów Emerytalnych </w:t>
      </w:r>
      <w:r w:rsidR="000D1126" w:rsidRPr="00355CF8">
        <w:rPr>
          <w:rFonts w:ascii="Times New Roman" w:eastAsia="MS Mincho" w:hAnsi="Times New Roman" w:cs="Times New Roman"/>
          <w:sz w:val="24"/>
          <w:szCs w:val="24"/>
          <w:lang w:eastAsia="ja-JP"/>
        </w:rPr>
        <w:t>„SHARE: 50+ w Europie” Polska zajmuje w rankingu stopnia zagrożenia wykluczeniem społecznym trzecie miejsce. Czynnikami równie silnie oddziałującymi</w:t>
      </w:r>
      <w:r w:rsidR="000D1126">
        <w:rPr>
          <w:rFonts w:ascii="Times New Roman" w:eastAsia="MS Mincho" w:hAnsi="Times New Roman" w:cs="Times New Roman"/>
          <w:sz w:val="24"/>
          <w:szCs w:val="24"/>
          <w:lang w:eastAsia="ja-JP"/>
        </w:rPr>
        <w:t xml:space="preserve"> na skalę tego zjawiska</w:t>
      </w:r>
      <w:r w:rsidR="000D1126" w:rsidRPr="00355CF8">
        <w:rPr>
          <w:rFonts w:ascii="Times New Roman" w:eastAsia="MS Mincho" w:hAnsi="Times New Roman" w:cs="Times New Roman"/>
          <w:sz w:val="24"/>
          <w:szCs w:val="24"/>
          <w:lang w:eastAsia="ja-JP"/>
        </w:rPr>
        <w:t xml:space="preserve"> są: z</w:t>
      </w:r>
      <w:r w:rsidR="000D1126">
        <w:rPr>
          <w:rFonts w:ascii="Times New Roman" w:eastAsia="MS Mincho" w:hAnsi="Times New Roman" w:cs="Times New Roman"/>
          <w:sz w:val="24"/>
          <w:szCs w:val="24"/>
          <w:lang w:eastAsia="ja-JP"/>
        </w:rPr>
        <w:t>akończenie aktywności zawodowej i z</w:t>
      </w:r>
      <w:r w:rsidR="000D1126" w:rsidRPr="00355CF8">
        <w:rPr>
          <w:rFonts w:ascii="Times New Roman" w:eastAsia="MS Mincho" w:hAnsi="Times New Roman" w:cs="Times New Roman"/>
          <w:sz w:val="24"/>
          <w:szCs w:val="24"/>
          <w:lang w:eastAsia="ja-JP"/>
        </w:rPr>
        <w:t>mia</w:t>
      </w:r>
      <w:r w:rsidR="000D1126">
        <w:rPr>
          <w:rFonts w:ascii="Times New Roman" w:eastAsia="MS Mincho" w:hAnsi="Times New Roman" w:cs="Times New Roman"/>
          <w:sz w:val="24"/>
          <w:szCs w:val="24"/>
          <w:lang w:eastAsia="ja-JP"/>
        </w:rPr>
        <w:t>na dotychczasowego stylu życia</w:t>
      </w:r>
      <w:r w:rsidR="000D1126" w:rsidRPr="00355CF8">
        <w:rPr>
          <w:rFonts w:ascii="Times New Roman" w:eastAsia="MS Mincho" w:hAnsi="Times New Roman" w:cs="Times New Roman"/>
          <w:sz w:val="24"/>
          <w:szCs w:val="24"/>
          <w:lang w:eastAsia="ja-JP"/>
        </w:rPr>
        <w:t xml:space="preserve">, pogarszający się stan zdrowia, czy spadek dochodów gospodarstwa domowego, które uniemożliwiają podejmowanie tylu aktywności, co dotychczas. </w:t>
      </w:r>
      <w:r w:rsidR="000D1126">
        <w:rPr>
          <w:rFonts w:ascii="Times New Roman" w:eastAsia="MS Mincho" w:hAnsi="Times New Roman" w:cs="Times New Roman"/>
          <w:sz w:val="24"/>
          <w:szCs w:val="24"/>
          <w:lang w:eastAsia="ja-JP"/>
        </w:rPr>
        <w:t xml:space="preserve">Zachodzące z wiekiem zmiany </w:t>
      </w:r>
      <w:r w:rsidR="000D1126" w:rsidRPr="00355CF8">
        <w:rPr>
          <w:rFonts w:ascii="Times New Roman" w:eastAsia="MS Mincho" w:hAnsi="Times New Roman" w:cs="Times New Roman"/>
          <w:sz w:val="24"/>
          <w:szCs w:val="24"/>
          <w:lang w:eastAsia="ja-JP"/>
        </w:rPr>
        <w:t xml:space="preserve">mają </w:t>
      </w:r>
      <w:r w:rsidR="000D1126">
        <w:rPr>
          <w:rFonts w:ascii="Times New Roman" w:eastAsia="MS Mincho" w:hAnsi="Times New Roman" w:cs="Times New Roman"/>
          <w:sz w:val="24"/>
          <w:szCs w:val="24"/>
          <w:lang w:eastAsia="ja-JP"/>
        </w:rPr>
        <w:t xml:space="preserve">także </w:t>
      </w:r>
      <w:r w:rsidR="000D1126" w:rsidRPr="00355CF8">
        <w:rPr>
          <w:rFonts w:ascii="Times New Roman" w:eastAsia="MS Mincho" w:hAnsi="Times New Roman" w:cs="Times New Roman"/>
          <w:sz w:val="24"/>
          <w:szCs w:val="24"/>
          <w:lang w:eastAsia="ja-JP"/>
        </w:rPr>
        <w:t xml:space="preserve">wpływ na </w:t>
      </w:r>
      <w:r w:rsidR="000D1126">
        <w:rPr>
          <w:rFonts w:ascii="Times New Roman" w:eastAsia="MS Mincho" w:hAnsi="Times New Roman" w:cs="Times New Roman"/>
          <w:sz w:val="24"/>
          <w:szCs w:val="24"/>
          <w:lang w:eastAsia="ja-JP"/>
        </w:rPr>
        <w:t>kształtowanie i utrzymanie relacji wewnątrzpokoleniowych i międzypokoleniowych</w:t>
      </w:r>
      <w:r w:rsidR="000D1126" w:rsidRPr="00355CF8">
        <w:rPr>
          <w:rFonts w:ascii="Times New Roman" w:eastAsia="MS Mincho" w:hAnsi="Times New Roman" w:cs="Times New Roman"/>
          <w:sz w:val="24"/>
          <w:szCs w:val="24"/>
          <w:lang w:eastAsia="ja-JP"/>
        </w:rPr>
        <w:t xml:space="preserve"> w społeczności lokalnej. </w:t>
      </w:r>
    </w:p>
    <w:p w14:paraId="7788F14B" w14:textId="77777777" w:rsidR="000D1126" w:rsidRPr="00E108E1" w:rsidRDefault="000D1126" w:rsidP="009732F0">
      <w:pPr>
        <w:spacing w:after="0" w:line="276" w:lineRule="auto"/>
        <w:jc w:val="both"/>
        <w:rPr>
          <w:rFonts w:ascii="Times New Roman" w:hAnsi="Times New Roman" w:cs="Times New Roman"/>
          <w:sz w:val="24"/>
          <w:szCs w:val="24"/>
        </w:rPr>
      </w:pPr>
    </w:p>
    <w:p w14:paraId="1FED7CA8" w14:textId="7AFB5559" w:rsidR="009732F0" w:rsidRDefault="0093684F" w:rsidP="009732F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Kluczowym elementem</w:t>
      </w:r>
      <w:r w:rsidR="009732F0" w:rsidRPr="00E108E1">
        <w:rPr>
          <w:rFonts w:ascii="Times New Roman" w:hAnsi="Times New Roman" w:cs="Times New Roman"/>
          <w:sz w:val="24"/>
          <w:szCs w:val="24"/>
        </w:rPr>
        <w:t xml:space="preserve"> trwałej poprawy jakości życia seniorów oraz ich kondycji psychofizycznej jest szeroko rozumiana aktywność społeczna, która gwarantuje osobom starszym poczucie bezpieczeństwa w życiu codziennym, </w:t>
      </w:r>
      <w:r w:rsidR="00BF08A2">
        <w:rPr>
          <w:rFonts w:ascii="Times New Roman" w:hAnsi="Times New Roman" w:cs="Times New Roman"/>
          <w:sz w:val="24"/>
          <w:szCs w:val="24"/>
        </w:rPr>
        <w:t xml:space="preserve">poczucie </w:t>
      </w:r>
      <w:r w:rsidR="009732F0" w:rsidRPr="00E108E1">
        <w:rPr>
          <w:rFonts w:ascii="Times New Roman" w:hAnsi="Times New Roman" w:cs="Times New Roman"/>
          <w:sz w:val="24"/>
          <w:szCs w:val="24"/>
        </w:rPr>
        <w:t>akceptacji i bycia potrzebnym w społeczności lokalnej. Udział w regularnych zajęciach wspiera rozwój, wzmacnia zdrowie i kondycję seniorów, umożliwia rozwijanie pasji i zainteresowań</w:t>
      </w:r>
      <w:r w:rsidR="009732F0">
        <w:rPr>
          <w:rFonts w:ascii="Times New Roman" w:hAnsi="Times New Roman" w:cs="Times New Roman"/>
          <w:sz w:val="24"/>
          <w:szCs w:val="24"/>
        </w:rPr>
        <w:t>.</w:t>
      </w:r>
      <w:r w:rsidR="009732F0" w:rsidRPr="00E108E1">
        <w:rPr>
          <w:rFonts w:ascii="Times New Roman" w:hAnsi="Times New Roman" w:cs="Times New Roman"/>
          <w:sz w:val="24"/>
          <w:szCs w:val="24"/>
        </w:rPr>
        <w:t xml:space="preserve"> Równie istotne jest zaangażowanie seniorów w działalność na r</w:t>
      </w:r>
      <w:r w:rsidR="000833B5">
        <w:rPr>
          <w:rFonts w:ascii="Times New Roman" w:hAnsi="Times New Roman" w:cs="Times New Roman"/>
          <w:sz w:val="24"/>
          <w:szCs w:val="24"/>
        </w:rPr>
        <w:t>zecz społeczności lokalnej oraz </w:t>
      </w:r>
      <w:r w:rsidR="009732F0" w:rsidRPr="00E108E1">
        <w:rPr>
          <w:rFonts w:ascii="Times New Roman" w:hAnsi="Times New Roman" w:cs="Times New Roman"/>
          <w:sz w:val="24"/>
          <w:szCs w:val="24"/>
        </w:rPr>
        <w:t>podejmowanie działań, które wspomagają integrację ś</w:t>
      </w:r>
      <w:r w:rsidR="00273116">
        <w:rPr>
          <w:rFonts w:ascii="Times New Roman" w:hAnsi="Times New Roman" w:cs="Times New Roman"/>
          <w:sz w:val="24"/>
          <w:szCs w:val="24"/>
        </w:rPr>
        <w:t>rodowisk senioralnych</w:t>
      </w:r>
      <w:r w:rsidR="00F504E8">
        <w:rPr>
          <w:rFonts w:ascii="Times New Roman" w:hAnsi="Times New Roman" w:cs="Times New Roman"/>
          <w:sz w:val="24"/>
          <w:szCs w:val="24"/>
        </w:rPr>
        <w:t xml:space="preserve"> i</w:t>
      </w:r>
      <w:r w:rsidR="00273116">
        <w:rPr>
          <w:rFonts w:ascii="Times New Roman" w:hAnsi="Times New Roman" w:cs="Times New Roman"/>
          <w:sz w:val="24"/>
          <w:szCs w:val="24"/>
        </w:rPr>
        <w:t xml:space="preserve"> grup międzypokoleniowych.</w:t>
      </w:r>
    </w:p>
    <w:p w14:paraId="760A97DC" w14:textId="22DD487D" w:rsidR="00516B31" w:rsidRDefault="00516B31" w:rsidP="009732F0">
      <w:pPr>
        <w:spacing w:after="0" w:line="276" w:lineRule="auto"/>
        <w:jc w:val="both"/>
        <w:rPr>
          <w:rFonts w:ascii="Times New Roman" w:hAnsi="Times New Roman" w:cs="Times New Roman"/>
          <w:sz w:val="24"/>
          <w:szCs w:val="24"/>
        </w:rPr>
      </w:pPr>
    </w:p>
    <w:p w14:paraId="1E32AC3E" w14:textId="4AF17C4E" w:rsidR="00516B31" w:rsidRPr="006128D6" w:rsidRDefault="00516B31" w:rsidP="006128D6">
      <w:pPr>
        <w:spacing w:after="0" w:line="276" w:lineRule="auto"/>
        <w:jc w:val="both"/>
        <w:rPr>
          <w:rFonts w:ascii="Times New Roman" w:hAnsi="Times New Roman" w:cs="Times New Roman"/>
          <w:sz w:val="24"/>
          <w:szCs w:val="24"/>
        </w:rPr>
      </w:pPr>
      <w:r w:rsidRPr="006128D6">
        <w:rPr>
          <w:rFonts w:ascii="Times New Roman" w:hAnsi="Times New Roman" w:cs="Times New Roman"/>
          <w:sz w:val="24"/>
          <w:szCs w:val="24"/>
        </w:rPr>
        <w:t>Wyniki badania ewaluacyjnego realizacji Rządowego Programu na rzecz Aktywności Społecznej Osób Starszych na lata 2014-2020</w:t>
      </w:r>
      <w:r w:rsidR="005375E2" w:rsidRPr="006128D6">
        <w:rPr>
          <w:rFonts w:ascii="Times New Roman" w:hAnsi="Times New Roman" w:cs="Times New Roman"/>
          <w:sz w:val="24"/>
          <w:szCs w:val="24"/>
        </w:rPr>
        <w:t xml:space="preserve">. Edycje 2016-2019 jednoznacznie wskazują, że </w:t>
      </w:r>
      <w:r w:rsidR="000833B5">
        <w:rPr>
          <w:rFonts w:ascii="Times New Roman" w:hAnsi="Times New Roman" w:cs="Times New Roman"/>
          <w:sz w:val="24"/>
          <w:szCs w:val="24"/>
        </w:rPr>
        <w:t> </w:t>
      </w:r>
      <w:r w:rsidR="005375E2" w:rsidRPr="006128D6">
        <w:rPr>
          <w:rFonts w:ascii="Times New Roman" w:hAnsi="Times New Roman" w:cs="Times New Roman"/>
          <w:sz w:val="24"/>
          <w:szCs w:val="24"/>
        </w:rPr>
        <w:t xml:space="preserve">udział w projektach gwarantował seniorom </w:t>
      </w:r>
      <w:r w:rsidRPr="006128D6">
        <w:rPr>
          <w:rFonts w:ascii="Times New Roman" w:hAnsi="Times New Roman" w:cs="Times New Roman"/>
          <w:sz w:val="24"/>
          <w:szCs w:val="24"/>
        </w:rPr>
        <w:t xml:space="preserve">poczucie sensu i </w:t>
      </w:r>
      <w:r w:rsidR="005375E2" w:rsidRPr="006128D6">
        <w:rPr>
          <w:rFonts w:ascii="Times New Roman" w:hAnsi="Times New Roman" w:cs="Times New Roman"/>
          <w:sz w:val="24"/>
          <w:szCs w:val="24"/>
        </w:rPr>
        <w:t>zachęcał do regularnego</w:t>
      </w:r>
      <w:r w:rsidRPr="006128D6">
        <w:rPr>
          <w:rFonts w:ascii="Times New Roman" w:hAnsi="Times New Roman" w:cs="Times New Roman"/>
          <w:sz w:val="24"/>
          <w:szCs w:val="24"/>
        </w:rPr>
        <w:t xml:space="preserve"> uczestnictwa w życiu społeczności. Bardzo często w wyniku działań podejmowanych w ramach dofinansowywanych projektów seniorzy </w:t>
      </w:r>
      <w:r w:rsidR="005375E2" w:rsidRPr="006128D6">
        <w:rPr>
          <w:rFonts w:ascii="Times New Roman" w:hAnsi="Times New Roman" w:cs="Times New Roman"/>
          <w:bCs/>
          <w:sz w:val="24"/>
          <w:szCs w:val="24"/>
        </w:rPr>
        <w:t>poprawiali</w:t>
      </w:r>
      <w:r w:rsidRPr="006128D6">
        <w:rPr>
          <w:rFonts w:ascii="Times New Roman" w:hAnsi="Times New Roman" w:cs="Times New Roman"/>
          <w:bCs/>
          <w:sz w:val="24"/>
          <w:szCs w:val="24"/>
        </w:rPr>
        <w:t xml:space="preserve"> swoje kompetencje społeczne, stan zdrowia pod względem psychologicznym, co przekłada</w:t>
      </w:r>
      <w:r w:rsidR="005375E2" w:rsidRPr="006128D6">
        <w:rPr>
          <w:rFonts w:ascii="Times New Roman" w:hAnsi="Times New Roman" w:cs="Times New Roman"/>
          <w:bCs/>
          <w:sz w:val="24"/>
          <w:szCs w:val="24"/>
        </w:rPr>
        <w:t>ło</w:t>
      </w:r>
      <w:r w:rsidR="000833B5">
        <w:rPr>
          <w:rFonts w:ascii="Times New Roman" w:hAnsi="Times New Roman" w:cs="Times New Roman"/>
          <w:bCs/>
          <w:sz w:val="24"/>
          <w:szCs w:val="24"/>
        </w:rPr>
        <w:t xml:space="preserve"> się na ich ogólne zdrowie i </w:t>
      </w:r>
      <w:r w:rsidRPr="006128D6">
        <w:rPr>
          <w:rFonts w:ascii="Times New Roman" w:hAnsi="Times New Roman" w:cs="Times New Roman"/>
          <w:bCs/>
          <w:sz w:val="24"/>
          <w:szCs w:val="24"/>
        </w:rPr>
        <w:t>satysfakcję z życia</w:t>
      </w:r>
      <w:r w:rsidRPr="006128D6">
        <w:rPr>
          <w:rFonts w:ascii="Times New Roman" w:hAnsi="Times New Roman" w:cs="Times New Roman"/>
          <w:sz w:val="24"/>
          <w:szCs w:val="24"/>
        </w:rPr>
        <w:t xml:space="preserve">. </w:t>
      </w:r>
      <w:r w:rsidR="005375E2" w:rsidRPr="006128D6">
        <w:rPr>
          <w:rFonts w:ascii="Times New Roman" w:hAnsi="Times New Roman" w:cs="Times New Roman"/>
          <w:sz w:val="24"/>
          <w:szCs w:val="24"/>
        </w:rPr>
        <w:t>Dzięki poprawie kondycji psychofizycznej osoby starsze były dużo bardziej przygotowane</w:t>
      </w:r>
      <w:r w:rsidRPr="006128D6">
        <w:rPr>
          <w:rFonts w:ascii="Times New Roman" w:hAnsi="Times New Roman" w:cs="Times New Roman"/>
          <w:sz w:val="24"/>
          <w:szCs w:val="24"/>
        </w:rPr>
        <w:t xml:space="preserve"> do pełnienia ważnych ról </w:t>
      </w:r>
      <w:r w:rsidR="00DD50E4">
        <w:rPr>
          <w:rFonts w:ascii="Times New Roman" w:hAnsi="Times New Roman" w:cs="Times New Roman"/>
          <w:sz w:val="24"/>
          <w:szCs w:val="24"/>
        </w:rPr>
        <w:t xml:space="preserve">społecznych (np. </w:t>
      </w:r>
      <w:r w:rsidRPr="006128D6">
        <w:rPr>
          <w:rFonts w:ascii="Times New Roman" w:hAnsi="Times New Roman" w:cs="Times New Roman"/>
          <w:sz w:val="24"/>
          <w:szCs w:val="24"/>
        </w:rPr>
        <w:t>w relacji ze swoją rodziną</w:t>
      </w:r>
      <w:r w:rsidR="005375E2" w:rsidRPr="006128D6">
        <w:rPr>
          <w:rFonts w:ascii="Times New Roman" w:hAnsi="Times New Roman" w:cs="Times New Roman"/>
          <w:sz w:val="24"/>
          <w:szCs w:val="24"/>
        </w:rPr>
        <w:t>, czy sąsiedztwem</w:t>
      </w:r>
      <w:r w:rsidR="00DD50E4">
        <w:rPr>
          <w:rFonts w:ascii="Times New Roman" w:hAnsi="Times New Roman" w:cs="Times New Roman"/>
          <w:sz w:val="24"/>
          <w:szCs w:val="24"/>
        </w:rPr>
        <w:t>)</w:t>
      </w:r>
      <w:r w:rsidR="005375E2" w:rsidRPr="006128D6">
        <w:rPr>
          <w:rFonts w:ascii="Times New Roman" w:hAnsi="Times New Roman" w:cs="Times New Roman"/>
          <w:sz w:val="24"/>
          <w:szCs w:val="24"/>
        </w:rPr>
        <w:t>.</w:t>
      </w:r>
      <w:r w:rsidR="006128D6" w:rsidRPr="006128D6">
        <w:rPr>
          <w:rFonts w:ascii="Times New Roman" w:hAnsi="Times New Roman" w:cs="Times New Roman"/>
          <w:sz w:val="24"/>
          <w:szCs w:val="24"/>
        </w:rPr>
        <w:t xml:space="preserve"> Jednocześnie, zajęcia w grupie powodowały, że seniorzy </w:t>
      </w:r>
      <w:r w:rsidR="006128D6" w:rsidRPr="006128D6">
        <w:rPr>
          <w:rFonts w:ascii="Times New Roman" w:hAnsi="Times New Roman" w:cs="Times New Roman"/>
          <w:bCs/>
          <w:sz w:val="24"/>
          <w:szCs w:val="24"/>
        </w:rPr>
        <w:t>mogli brać udział w działaniach, które w pojedynkę byłyby niemożliwe do realizacji</w:t>
      </w:r>
      <w:r w:rsidR="006128D6" w:rsidRPr="006128D6">
        <w:rPr>
          <w:rFonts w:ascii="Times New Roman" w:hAnsi="Times New Roman" w:cs="Times New Roman"/>
          <w:sz w:val="24"/>
          <w:szCs w:val="24"/>
        </w:rPr>
        <w:t>. Brak dostępu do transportu, trudność w opanowaniu pracy z komputerem w Internecie, czy odpłatność niektórych atrakcji powodowała, że samodzielne podejmowanie aktywności społecznych, poza domem w ramach wolnego czasu bywało bardzo utrudnione.</w:t>
      </w:r>
    </w:p>
    <w:p w14:paraId="2AFD3B77" w14:textId="3F000322" w:rsidR="0093684F" w:rsidRDefault="0093684F" w:rsidP="00E108E1">
      <w:pPr>
        <w:autoSpaceDE w:val="0"/>
        <w:autoSpaceDN w:val="0"/>
        <w:adjustRightInd w:val="0"/>
        <w:spacing w:after="0" w:line="276" w:lineRule="auto"/>
        <w:jc w:val="both"/>
        <w:rPr>
          <w:rFonts w:ascii="Times New Roman" w:eastAsia="MS Mincho" w:hAnsi="Times New Roman" w:cs="Times New Roman"/>
          <w:sz w:val="24"/>
          <w:szCs w:val="24"/>
          <w:lang w:eastAsia="ja-JP"/>
        </w:rPr>
      </w:pPr>
    </w:p>
    <w:p w14:paraId="69D98041" w14:textId="0076FECE" w:rsidR="00414CAD" w:rsidRDefault="00414CAD" w:rsidP="00414CAD">
      <w:pPr>
        <w:pStyle w:val="Default"/>
        <w:spacing w:line="276" w:lineRule="auto"/>
        <w:jc w:val="both"/>
        <w:rPr>
          <w:bCs/>
          <w:color w:val="auto"/>
        </w:rPr>
      </w:pPr>
      <w:r>
        <w:rPr>
          <w:color w:val="000000" w:themeColor="text1"/>
        </w:rPr>
        <w:t>Warto podkreślić, że p</w:t>
      </w:r>
      <w:r w:rsidR="0093684F">
        <w:rPr>
          <w:color w:val="000000" w:themeColor="text1"/>
        </w:rPr>
        <w:t xml:space="preserve">oziom aktywności społecznej wśród osób starszych </w:t>
      </w:r>
      <w:r w:rsidR="000833B5">
        <w:rPr>
          <w:color w:val="000000" w:themeColor="text1"/>
        </w:rPr>
        <w:t>jest uzależniony od </w:t>
      </w:r>
      <w:r w:rsidR="008A41A2">
        <w:rPr>
          <w:color w:val="000000" w:themeColor="text1"/>
        </w:rPr>
        <w:t>wielu</w:t>
      </w:r>
      <w:r w:rsidR="0043100E">
        <w:rPr>
          <w:color w:val="000000" w:themeColor="text1"/>
        </w:rPr>
        <w:t xml:space="preserve"> czynników, m.in. stan</w:t>
      </w:r>
      <w:r w:rsidR="008A41A2">
        <w:rPr>
          <w:color w:val="000000" w:themeColor="text1"/>
        </w:rPr>
        <w:t>u zdrowia, sytuacji</w:t>
      </w:r>
      <w:r w:rsidR="0043100E">
        <w:rPr>
          <w:color w:val="000000" w:themeColor="text1"/>
        </w:rPr>
        <w:t xml:space="preserve"> fi</w:t>
      </w:r>
      <w:r w:rsidR="008A41A2">
        <w:rPr>
          <w:color w:val="000000" w:themeColor="text1"/>
        </w:rPr>
        <w:t>nansowej</w:t>
      </w:r>
      <w:r w:rsidR="00B041B1">
        <w:rPr>
          <w:color w:val="000000" w:themeColor="text1"/>
        </w:rPr>
        <w:t>, ale także</w:t>
      </w:r>
      <w:r w:rsidR="008A41A2">
        <w:rPr>
          <w:color w:val="000000" w:themeColor="text1"/>
        </w:rPr>
        <w:t xml:space="preserve"> sytuacji rodzinnej</w:t>
      </w:r>
      <w:r w:rsidR="0043100E">
        <w:rPr>
          <w:color w:val="000000" w:themeColor="text1"/>
        </w:rPr>
        <w:t xml:space="preserve">. </w:t>
      </w:r>
      <w:r w:rsidR="0093684F">
        <w:rPr>
          <w:color w:val="000000" w:themeColor="text1"/>
        </w:rPr>
        <w:t>Dla</w:t>
      </w:r>
      <w:r w:rsidR="000833B5">
        <w:rPr>
          <w:color w:val="000000" w:themeColor="text1"/>
        </w:rPr>
        <w:t> </w:t>
      </w:r>
      <w:r w:rsidR="0093684F" w:rsidRPr="00E108E1">
        <w:rPr>
          <w:color w:val="000000" w:themeColor="text1"/>
        </w:rPr>
        <w:t xml:space="preserve">sporej grupy seniorów </w:t>
      </w:r>
      <w:r w:rsidR="0043100E">
        <w:rPr>
          <w:color w:val="000000" w:themeColor="text1"/>
        </w:rPr>
        <w:t xml:space="preserve">emerytura </w:t>
      </w:r>
      <w:r w:rsidR="0093684F" w:rsidRPr="00E108E1">
        <w:rPr>
          <w:color w:val="000000" w:themeColor="text1"/>
        </w:rPr>
        <w:t xml:space="preserve">to czas związany z </w:t>
      </w:r>
      <w:r w:rsidR="0093684F">
        <w:rPr>
          <w:color w:val="000000" w:themeColor="text1"/>
        </w:rPr>
        <w:t>przyjęciem</w:t>
      </w:r>
      <w:r w:rsidR="0093684F" w:rsidRPr="00E108E1">
        <w:rPr>
          <w:color w:val="000000" w:themeColor="text1"/>
        </w:rPr>
        <w:t xml:space="preserve"> now</w:t>
      </w:r>
      <w:r w:rsidR="0093684F">
        <w:rPr>
          <w:color w:val="000000" w:themeColor="text1"/>
        </w:rPr>
        <w:t>ej</w:t>
      </w:r>
      <w:r w:rsidR="0093684F" w:rsidRPr="00E108E1">
        <w:rPr>
          <w:color w:val="000000" w:themeColor="text1"/>
        </w:rPr>
        <w:t xml:space="preserve"> rol</w:t>
      </w:r>
      <w:r w:rsidR="0093684F">
        <w:rPr>
          <w:color w:val="000000" w:themeColor="text1"/>
        </w:rPr>
        <w:t>i</w:t>
      </w:r>
      <w:r w:rsidR="0093684F" w:rsidRPr="00E108E1">
        <w:rPr>
          <w:color w:val="000000" w:themeColor="text1"/>
        </w:rPr>
        <w:t xml:space="preserve"> </w:t>
      </w:r>
      <w:r w:rsidR="0043100E">
        <w:rPr>
          <w:color w:val="000000" w:themeColor="text1"/>
        </w:rPr>
        <w:t>i obowiązków</w:t>
      </w:r>
      <w:r w:rsidR="0093684F" w:rsidRPr="00E108E1">
        <w:rPr>
          <w:color w:val="000000" w:themeColor="text1"/>
        </w:rPr>
        <w:t xml:space="preserve"> </w:t>
      </w:r>
      <w:r w:rsidR="001F6B90">
        <w:rPr>
          <w:color w:val="000000" w:themeColor="text1"/>
        </w:rPr>
        <w:t xml:space="preserve">w rodzinie </w:t>
      </w:r>
      <w:r w:rsidR="00DD50E4">
        <w:rPr>
          <w:color w:val="000000" w:themeColor="text1"/>
        </w:rPr>
        <w:t>(</w:t>
      </w:r>
      <w:r w:rsidR="0093684F" w:rsidRPr="00E108E1">
        <w:rPr>
          <w:color w:val="000000" w:themeColor="text1"/>
        </w:rPr>
        <w:t xml:space="preserve">np. </w:t>
      </w:r>
      <w:r w:rsidR="0093684F">
        <w:rPr>
          <w:color w:val="000000" w:themeColor="text1"/>
        </w:rPr>
        <w:t>j</w:t>
      </w:r>
      <w:r w:rsidR="00E23A07">
        <w:rPr>
          <w:color w:val="000000" w:themeColor="text1"/>
        </w:rPr>
        <w:t>ako opiekun wnuków</w:t>
      </w:r>
      <w:r w:rsidR="0093684F" w:rsidRPr="00E108E1">
        <w:rPr>
          <w:color w:val="000000" w:themeColor="text1"/>
        </w:rPr>
        <w:t xml:space="preserve"> lub </w:t>
      </w:r>
      <w:r w:rsidR="001F6B90">
        <w:rPr>
          <w:color w:val="000000" w:themeColor="text1"/>
        </w:rPr>
        <w:t>osoby starszej</w:t>
      </w:r>
      <w:r w:rsidR="00DD50E4">
        <w:rPr>
          <w:color w:val="000000" w:themeColor="text1"/>
        </w:rPr>
        <w:t>)</w:t>
      </w:r>
      <w:r w:rsidR="000833B5">
        <w:rPr>
          <w:color w:val="000000" w:themeColor="text1"/>
        </w:rPr>
        <w:t>, wymagającej wsparcia w </w:t>
      </w:r>
      <w:r w:rsidR="001F6B90">
        <w:rPr>
          <w:color w:val="000000" w:themeColor="text1"/>
        </w:rPr>
        <w:t>codziennym funkcjonowaniu</w:t>
      </w:r>
      <w:r w:rsidR="0093684F" w:rsidRPr="00E108E1">
        <w:rPr>
          <w:color w:val="000000" w:themeColor="text1"/>
        </w:rPr>
        <w:t xml:space="preserve">. Z badań CBOS </w:t>
      </w:r>
      <w:r w:rsidR="0093684F">
        <w:rPr>
          <w:color w:val="000000" w:themeColor="text1"/>
        </w:rPr>
        <w:t>w</w:t>
      </w:r>
      <w:r w:rsidR="0093684F" w:rsidRPr="00E108E1">
        <w:rPr>
          <w:color w:val="000000" w:themeColor="text1"/>
        </w:rPr>
        <w:t>ynika</w:t>
      </w:r>
      <w:r w:rsidR="0093684F" w:rsidRPr="00E108E1">
        <w:rPr>
          <w:rStyle w:val="Odwoanieprzypisudolnego"/>
          <w:color w:val="000000" w:themeColor="text1"/>
        </w:rPr>
        <w:footnoteReference w:id="16"/>
      </w:r>
      <w:r w:rsidR="0093684F" w:rsidRPr="00E108E1">
        <w:rPr>
          <w:color w:val="000000" w:themeColor="text1"/>
        </w:rPr>
        <w:t>, że większa część seniorów</w:t>
      </w:r>
      <w:r w:rsidR="0093684F" w:rsidRPr="00E108E1">
        <w:rPr>
          <w:rStyle w:val="Odwoanieprzypisudolnego"/>
          <w:color w:val="000000" w:themeColor="text1"/>
        </w:rPr>
        <w:footnoteReference w:id="17"/>
      </w:r>
      <w:r w:rsidR="0093684F" w:rsidRPr="00E108E1">
        <w:rPr>
          <w:color w:val="000000" w:themeColor="text1"/>
        </w:rPr>
        <w:t xml:space="preserve"> (59%) opiekuje się wnukami lub prawnukami, pomaga dzieciom lub rodzinie w prowadzeniu domu lub działalności zarobkowej (odpowiednio 45 i 41%). Jedna</w:t>
      </w:r>
      <w:r w:rsidR="00DD50E4">
        <w:rPr>
          <w:color w:val="000000" w:themeColor="text1"/>
        </w:rPr>
        <w:t xml:space="preserve"> trzecia osób po sześćdziesiątym roku życia </w:t>
      </w:r>
      <w:r w:rsidR="0093684F" w:rsidRPr="00E108E1">
        <w:rPr>
          <w:color w:val="000000" w:themeColor="text1"/>
        </w:rPr>
        <w:t>opiekuje się innym starszym lub niepełnosprawnym członkiem rodziny.</w:t>
      </w:r>
      <w:r>
        <w:rPr>
          <w:color w:val="000000" w:themeColor="text1"/>
        </w:rPr>
        <w:t xml:space="preserve"> </w:t>
      </w:r>
      <w:r w:rsidRPr="001D00A3">
        <w:rPr>
          <w:bCs/>
          <w:color w:val="auto"/>
        </w:rPr>
        <w:t>Projekt</w:t>
      </w:r>
      <w:r w:rsidR="000833B5">
        <w:rPr>
          <w:bCs/>
          <w:color w:val="auto"/>
        </w:rPr>
        <w:t>y te </w:t>
      </w:r>
      <w:r>
        <w:rPr>
          <w:bCs/>
          <w:color w:val="auto"/>
        </w:rPr>
        <w:t>znacznie ułatwiały</w:t>
      </w:r>
      <w:r w:rsidRPr="001D00A3">
        <w:rPr>
          <w:bCs/>
          <w:color w:val="auto"/>
        </w:rPr>
        <w:t xml:space="preserve"> podejmowanie działań społecznych czy kulturalnych przez seniorów</w:t>
      </w:r>
      <w:r>
        <w:rPr>
          <w:bCs/>
          <w:color w:val="auto"/>
        </w:rPr>
        <w:t xml:space="preserve"> - dawały</w:t>
      </w:r>
      <w:r w:rsidRPr="001D00A3">
        <w:rPr>
          <w:bCs/>
          <w:color w:val="auto"/>
        </w:rPr>
        <w:t xml:space="preserve"> poczuci</w:t>
      </w:r>
      <w:r>
        <w:rPr>
          <w:bCs/>
          <w:color w:val="auto"/>
        </w:rPr>
        <w:t>e bezpieczeństwa, ale rozwiązywały</w:t>
      </w:r>
      <w:r w:rsidRPr="001D00A3">
        <w:rPr>
          <w:bCs/>
          <w:color w:val="auto"/>
        </w:rPr>
        <w:t xml:space="preserve"> także wy</w:t>
      </w:r>
      <w:r w:rsidR="000833B5">
        <w:rPr>
          <w:bCs/>
          <w:color w:val="auto"/>
        </w:rPr>
        <w:t>zwania związane z organizacją i </w:t>
      </w:r>
      <w:r w:rsidRPr="001D00A3">
        <w:rPr>
          <w:bCs/>
          <w:color w:val="auto"/>
        </w:rPr>
        <w:t>logistyką niektórych aktywności.</w:t>
      </w:r>
    </w:p>
    <w:p w14:paraId="78E3FA76" w14:textId="1D6E8A4A" w:rsidR="0093684F" w:rsidRDefault="0093684F" w:rsidP="00B87302">
      <w:pPr>
        <w:spacing w:after="0" w:line="276" w:lineRule="auto"/>
        <w:jc w:val="both"/>
        <w:rPr>
          <w:rFonts w:ascii="Times New Roman" w:eastAsia="MS Mincho" w:hAnsi="Times New Roman" w:cs="Times New Roman"/>
          <w:sz w:val="24"/>
          <w:szCs w:val="24"/>
          <w:lang w:eastAsia="ja-JP"/>
        </w:rPr>
      </w:pPr>
    </w:p>
    <w:p w14:paraId="1D184C17" w14:textId="7AF42FBE" w:rsidR="004E160D" w:rsidRDefault="004E160D" w:rsidP="00E108E1">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Osoby w wieku 55+ najczęściej angażują się w opie</w:t>
      </w:r>
      <w:r w:rsidR="000833B5">
        <w:rPr>
          <w:rFonts w:ascii="Times New Roman" w:hAnsi="Times New Roman" w:cs="Times New Roman"/>
          <w:sz w:val="24"/>
          <w:szCs w:val="24"/>
        </w:rPr>
        <w:t>kę nad wnukami przynajmniej raz w </w:t>
      </w:r>
      <w:r>
        <w:rPr>
          <w:rFonts w:ascii="Times New Roman" w:hAnsi="Times New Roman" w:cs="Times New Roman"/>
          <w:sz w:val="24"/>
          <w:szCs w:val="24"/>
        </w:rPr>
        <w:t>tygodniu. Prawie 36% osób w wieku 55+ w 2017</w:t>
      </w:r>
      <w:r w:rsidR="006D4C7F">
        <w:rPr>
          <w:rFonts w:ascii="Times New Roman" w:hAnsi="Times New Roman" w:cs="Times New Roman"/>
          <w:sz w:val="24"/>
          <w:szCs w:val="24"/>
        </w:rPr>
        <w:t xml:space="preserve"> r. angażowało się w opiekę nad </w:t>
      </w:r>
      <w:r>
        <w:rPr>
          <w:rFonts w:ascii="Times New Roman" w:hAnsi="Times New Roman" w:cs="Times New Roman"/>
          <w:sz w:val="24"/>
          <w:szCs w:val="24"/>
        </w:rPr>
        <w:t xml:space="preserve">wnukami przynajmniej raz w tygodniu i jest to wynik porównywalny z wartością dla tego wskaźnika </w:t>
      </w:r>
      <w:r w:rsidR="006B041A">
        <w:rPr>
          <w:rFonts w:ascii="Times New Roman" w:hAnsi="Times New Roman" w:cs="Times New Roman"/>
          <w:sz w:val="24"/>
          <w:szCs w:val="24"/>
        </w:rPr>
        <w:br/>
      </w:r>
      <w:r>
        <w:rPr>
          <w:rFonts w:ascii="Times New Roman" w:hAnsi="Times New Roman" w:cs="Times New Roman"/>
          <w:sz w:val="24"/>
          <w:szCs w:val="24"/>
        </w:rPr>
        <w:lastRenderedPageBreak/>
        <w:t xml:space="preserve">dla 2015 r. Zarówno w rundzie 6. i 7. </w:t>
      </w:r>
      <w:r w:rsidR="006B041A">
        <w:rPr>
          <w:rFonts w:ascii="Times New Roman" w:hAnsi="Times New Roman" w:cs="Times New Roman"/>
          <w:sz w:val="24"/>
          <w:szCs w:val="24"/>
        </w:rPr>
        <w:t>badania SHARE</w:t>
      </w:r>
      <w:r>
        <w:rPr>
          <w:rFonts w:ascii="Times New Roman" w:hAnsi="Times New Roman" w:cs="Times New Roman"/>
          <w:sz w:val="24"/>
          <w:szCs w:val="24"/>
        </w:rPr>
        <w:t xml:space="preserve"> nieznacznie więcej kobiet niż mężczyzn deklarowało opiekę nad wnukami</w:t>
      </w:r>
      <w:r>
        <w:rPr>
          <w:rStyle w:val="Odwoanieprzypisudolnego"/>
          <w:rFonts w:ascii="Times New Roman" w:hAnsi="Times New Roman" w:cs="Times New Roman"/>
          <w:sz w:val="24"/>
          <w:szCs w:val="24"/>
        </w:rPr>
        <w:footnoteReference w:id="18"/>
      </w:r>
      <w:r>
        <w:rPr>
          <w:rFonts w:ascii="Times New Roman" w:hAnsi="Times New Roman" w:cs="Times New Roman"/>
          <w:sz w:val="24"/>
          <w:szCs w:val="24"/>
        </w:rPr>
        <w:t>.</w:t>
      </w:r>
    </w:p>
    <w:p w14:paraId="110692FA" w14:textId="48C8C86F" w:rsidR="004E160D" w:rsidRDefault="004E160D" w:rsidP="00E108E1">
      <w:pPr>
        <w:autoSpaceDE w:val="0"/>
        <w:autoSpaceDN w:val="0"/>
        <w:adjustRightInd w:val="0"/>
        <w:spacing w:after="0" w:line="276" w:lineRule="auto"/>
        <w:jc w:val="both"/>
        <w:rPr>
          <w:rFonts w:ascii="Times New Roman" w:eastAsia="MS Mincho" w:hAnsi="Times New Roman" w:cs="Times New Roman"/>
          <w:sz w:val="24"/>
          <w:szCs w:val="24"/>
          <w:lang w:eastAsia="ja-JP"/>
        </w:rPr>
      </w:pPr>
    </w:p>
    <w:p w14:paraId="59BE1CE5" w14:textId="6EC8145C" w:rsidR="004E160D" w:rsidRDefault="004E160D" w:rsidP="00E108E1">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Warto </w:t>
      </w:r>
      <w:r w:rsidR="00720B3F">
        <w:rPr>
          <w:rFonts w:ascii="Times New Roman" w:hAnsi="Times New Roman" w:cs="Times New Roman"/>
          <w:sz w:val="24"/>
          <w:szCs w:val="24"/>
        </w:rPr>
        <w:t xml:space="preserve">także </w:t>
      </w:r>
      <w:r>
        <w:rPr>
          <w:rFonts w:ascii="Times New Roman" w:hAnsi="Times New Roman" w:cs="Times New Roman"/>
          <w:sz w:val="24"/>
          <w:szCs w:val="24"/>
        </w:rPr>
        <w:t>podkreślić, że w</w:t>
      </w:r>
      <w:r w:rsidRPr="009532C7">
        <w:rPr>
          <w:rFonts w:ascii="Times New Roman" w:hAnsi="Times New Roman" w:cs="Times New Roman"/>
          <w:sz w:val="24"/>
          <w:szCs w:val="24"/>
        </w:rPr>
        <w:t>śród kobiet między 2015 i 2017 r. obserwujemy spadek zaangażowania w opiekę nad wnukami, przy jednoczesnym wzroście zaangażowania w pomoc w opiece osobistej nad osobami starszymi, co może wskazywać na kon</w:t>
      </w:r>
      <w:r w:rsidRPr="009532C7">
        <w:rPr>
          <w:rFonts w:ascii="Times New Roman" w:hAnsi="Times New Roman" w:cs="Times New Roman"/>
          <w:sz w:val="24"/>
          <w:szCs w:val="24"/>
        </w:rPr>
        <w:softHyphen/>
        <w:t>kure</w:t>
      </w:r>
      <w:r>
        <w:rPr>
          <w:rFonts w:ascii="Times New Roman" w:hAnsi="Times New Roman" w:cs="Times New Roman"/>
          <w:sz w:val="24"/>
          <w:szCs w:val="24"/>
        </w:rPr>
        <w:t>ncyjność tych dwóch aktywności</w:t>
      </w:r>
      <w:r>
        <w:rPr>
          <w:rStyle w:val="Odwoanieprzypisudolnego"/>
          <w:rFonts w:ascii="Times New Roman" w:hAnsi="Times New Roman" w:cs="Times New Roman"/>
          <w:sz w:val="24"/>
          <w:szCs w:val="24"/>
        </w:rPr>
        <w:footnoteReference w:id="19"/>
      </w:r>
      <w:r w:rsidRPr="009532C7">
        <w:rPr>
          <w:rFonts w:ascii="Times New Roman" w:hAnsi="Times New Roman" w:cs="Times New Roman"/>
          <w:sz w:val="24"/>
          <w:szCs w:val="24"/>
        </w:rPr>
        <w:t>.</w:t>
      </w:r>
    </w:p>
    <w:p w14:paraId="0CC1EF35" w14:textId="77777777" w:rsidR="000606A5" w:rsidRPr="006B041A" w:rsidRDefault="000606A5" w:rsidP="00E108E1">
      <w:pPr>
        <w:autoSpaceDE w:val="0"/>
        <w:autoSpaceDN w:val="0"/>
        <w:adjustRightInd w:val="0"/>
        <w:spacing w:after="0" w:line="276" w:lineRule="auto"/>
        <w:jc w:val="both"/>
        <w:rPr>
          <w:rFonts w:ascii="Times New Roman" w:hAnsi="Times New Roman" w:cs="Times New Roman"/>
          <w:sz w:val="24"/>
          <w:szCs w:val="24"/>
        </w:rPr>
      </w:pPr>
    </w:p>
    <w:p w14:paraId="2014771A" w14:textId="236B9CB8" w:rsidR="001E17CE" w:rsidRDefault="00514BAC" w:rsidP="001E17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Wyniki badań SHARE w</w:t>
      </w:r>
      <w:r w:rsidR="006B041A">
        <w:rPr>
          <w:rFonts w:ascii="Times New Roman" w:hAnsi="Times New Roman" w:cs="Times New Roman"/>
          <w:sz w:val="24"/>
          <w:szCs w:val="24"/>
        </w:rPr>
        <w:t>skazują,</w:t>
      </w:r>
      <w:r w:rsidR="001E17CE">
        <w:rPr>
          <w:rFonts w:ascii="Times New Roman" w:hAnsi="Times New Roman" w:cs="Times New Roman"/>
          <w:sz w:val="24"/>
          <w:szCs w:val="24"/>
        </w:rPr>
        <w:t xml:space="preserve"> że zaangażowanie w pracę społeczną starszych Polaków </w:t>
      </w:r>
      <w:r>
        <w:rPr>
          <w:rFonts w:ascii="Times New Roman" w:hAnsi="Times New Roman" w:cs="Times New Roman"/>
          <w:sz w:val="24"/>
          <w:szCs w:val="24"/>
        </w:rPr>
        <w:br/>
      </w:r>
      <w:r w:rsidR="001E17CE">
        <w:rPr>
          <w:rFonts w:ascii="Times New Roman" w:hAnsi="Times New Roman" w:cs="Times New Roman"/>
          <w:sz w:val="24"/>
          <w:szCs w:val="24"/>
        </w:rPr>
        <w:t xml:space="preserve">nie jest duże, ale wzrosło od poprzedniej rundy (wtedy około 3,0% osób starszych deklarowało taką aktywność). Jedynie 5,4 % osób powyżej 55 roku życia angażuje się w prace społeczne </w:t>
      </w:r>
      <w:r>
        <w:rPr>
          <w:rFonts w:ascii="Times New Roman" w:hAnsi="Times New Roman" w:cs="Times New Roman"/>
          <w:sz w:val="24"/>
          <w:szCs w:val="24"/>
        </w:rPr>
        <w:br/>
      </w:r>
      <w:r w:rsidR="001E17CE">
        <w:rPr>
          <w:rFonts w:ascii="Times New Roman" w:hAnsi="Times New Roman" w:cs="Times New Roman"/>
          <w:sz w:val="24"/>
          <w:szCs w:val="24"/>
        </w:rPr>
        <w:t>w ramach prac w organizacjach społecznych. Odsetek ten jest zauważalnie wyższy wśród osób z wykształceniem wyższym i wykazuje rosnącą zmianę dla tej aktywności (średnio około 18% takich osób w 2017 r. deklarowało taką aktywność, a w 2015 r. jedynie około 8,5% osób)</w:t>
      </w:r>
      <w:r w:rsidR="001E17CE">
        <w:rPr>
          <w:rStyle w:val="Odwoanieprzypisudolnego"/>
          <w:rFonts w:ascii="Times New Roman" w:hAnsi="Times New Roman" w:cs="Times New Roman"/>
          <w:sz w:val="24"/>
          <w:szCs w:val="24"/>
        </w:rPr>
        <w:footnoteReference w:id="20"/>
      </w:r>
      <w:r w:rsidR="001E17CE">
        <w:rPr>
          <w:rFonts w:ascii="Times New Roman" w:hAnsi="Times New Roman" w:cs="Times New Roman"/>
          <w:sz w:val="24"/>
          <w:szCs w:val="24"/>
        </w:rPr>
        <w:t>.</w:t>
      </w:r>
    </w:p>
    <w:p w14:paraId="382403E8" w14:textId="561726DA" w:rsidR="001E6510" w:rsidRDefault="001E6510" w:rsidP="00337492">
      <w:pPr>
        <w:spacing w:after="0" w:line="276" w:lineRule="auto"/>
        <w:jc w:val="both"/>
        <w:rPr>
          <w:rFonts w:ascii="Times New Roman" w:hAnsi="Times New Roman" w:cs="Times New Roman"/>
          <w:sz w:val="24"/>
          <w:szCs w:val="24"/>
        </w:rPr>
      </w:pPr>
    </w:p>
    <w:p w14:paraId="56B15417" w14:textId="7BC31117" w:rsidR="00515CD4" w:rsidRDefault="00776D48" w:rsidP="003374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Ważnym elementem zachowania dobrej kondycji organizmu jest kontynuacja edukacji </w:t>
      </w:r>
      <w:r w:rsidR="006F21C6">
        <w:rPr>
          <w:rFonts w:ascii="Times New Roman" w:hAnsi="Times New Roman" w:cs="Times New Roman"/>
          <w:sz w:val="24"/>
          <w:szCs w:val="24"/>
        </w:rPr>
        <w:br/>
        <w:t>w starszym wieku</w:t>
      </w:r>
      <w:r w:rsidR="003569F4">
        <w:rPr>
          <w:rFonts w:ascii="Times New Roman" w:hAnsi="Times New Roman" w:cs="Times New Roman"/>
          <w:sz w:val="24"/>
          <w:szCs w:val="24"/>
        </w:rPr>
        <w:t xml:space="preserve">, ponieważ </w:t>
      </w:r>
      <w:r w:rsidR="003569F4" w:rsidRPr="00E108E1">
        <w:rPr>
          <w:rFonts w:ascii="Times New Roman" w:hAnsi="Times New Roman" w:cs="Times New Roman"/>
          <w:sz w:val="24"/>
          <w:szCs w:val="24"/>
        </w:rPr>
        <w:t>sprzyja wzmacnianiu sprawności psychofizycznej oraz zdobywaniu nowych kwalifikacji. Regularne spędzanie czasu w większym gronie wspiera</w:t>
      </w:r>
      <w:r w:rsidR="003569F4">
        <w:rPr>
          <w:rFonts w:ascii="Times New Roman" w:hAnsi="Times New Roman" w:cs="Times New Roman"/>
          <w:sz w:val="24"/>
          <w:szCs w:val="24"/>
        </w:rPr>
        <w:t xml:space="preserve"> także</w:t>
      </w:r>
      <w:r w:rsidR="003569F4" w:rsidRPr="00E108E1">
        <w:rPr>
          <w:rFonts w:ascii="Times New Roman" w:hAnsi="Times New Roman" w:cs="Times New Roman"/>
          <w:sz w:val="24"/>
          <w:szCs w:val="24"/>
        </w:rPr>
        <w:t xml:space="preserve"> integrację międzypokoleniową w środowisku lokalnym i ułatwia nawiązywanie nowych znajomości. </w:t>
      </w:r>
      <w:r w:rsidR="006F21C6">
        <w:rPr>
          <w:rFonts w:ascii="Times New Roman" w:hAnsi="Times New Roman" w:cs="Times New Roman"/>
          <w:sz w:val="24"/>
          <w:szCs w:val="24"/>
        </w:rPr>
        <w:t>Polska w dalszym ciągu</w:t>
      </w:r>
      <w:r w:rsidR="006944F9">
        <w:rPr>
          <w:rFonts w:ascii="Times New Roman" w:hAnsi="Times New Roman" w:cs="Times New Roman"/>
          <w:sz w:val="24"/>
          <w:szCs w:val="24"/>
        </w:rPr>
        <w:t xml:space="preserve"> </w:t>
      </w:r>
      <w:r w:rsidR="006F21C6">
        <w:rPr>
          <w:rFonts w:ascii="Times New Roman" w:hAnsi="Times New Roman" w:cs="Times New Roman"/>
          <w:sz w:val="24"/>
          <w:szCs w:val="24"/>
        </w:rPr>
        <w:t xml:space="preserve">nie osiąga </w:t>
      </w:r>
      <w:r w:rsidR="003569F4">
        <w:rPr>
          <w:rFonts w:ascii="Times New Roman" w:hAnsi="Times New Roman" w:cs="Times New Roman"/>
          <w:sz w:val="24"/>
          <w:szCs w:val="24"/>
        </w:rPr>
        <w:t xml:space="preserve">jednak </w:t>
      </w:r>
      <w:r w:rsidR="006F21C6">
        <w:rPr>
          <w:rFonts w:ascii="Times New Roman" w:hAnsi="Times New Roman" w:cs="Times New Roman"/>
          <w:sz w:val="24"/>
          <w:szCs w:val="24"/>
        </w:rPr>
        <w:t xml:space="preserve">zadowalających wyników w tym zakresie, co </w:t>
      </w:r>
      <w:r w:rsidR="00720B3F">
        <w:rPr>
          <w:rFonts w:ascii="Times New Roman" w:hAnsi="Times New Roman" w:cs="Times New Roman"/>
          <w:sz w:val="24"/>
          <w:szCs w:val="24"/>
        </w:rPr>
        <w:t xml:space="preserve">potwierdza </w:t>
      </w:r>
      <w:r w:rsidR="00152EAB">
        <w:rPr>
          <w:rFonts w:ascii="Times New Roman" w:hAnsi="Times New Roman" w:cs="Times New Roman"/>
          <w:sz w:val="24"/>
          <w:szCs w:val="24"/>
        </w:rPr>
        <w:t xml:space="preserve">m.in. </w:t>
      </w:r>
      <w:r w:rsidR="00720B3F">
        <w:rPr>
          <w:rFonts w:ascii="Times New Roman" w:hAnsi="Times New Roman" w:cs="Times New Roman"/>
          <w:sz w:val="24"/>
          <w:szCs w:val="24"/>
        </w:rPr>
        <w:t>wskaźnik AAI. Wartoś</w:t>
      </w:r>
      <w:r w:rsidR="006D4C7F">
        <w:rPr>
          <w:rFonts w:ascii="Times New Roman" w:hAnsi="Times New Roman" w:cs="Times New Roman"/>
          <w:sz w:val="24"/>
          <w:szCs w:val="24"/>
        </w:rPr>
        <w:t>ci wskaźnika odnoszącego się do </w:t>
      </w:r>
      <w:r w:rsidR="00720B3F">
        <w:rPr>
          <w:rFonts w:ascii="Times New Roman" w:hAnsi="Times New Roman" w:cs="Times New Roman"/>
          <w:sz w:val="24"/>
          <w:szCs w:val="24"/>
        </w:rPr>
        <w:t>uczestnictwa w różnych formach uczenia się (udział w kursie edukacyjnym w ciągu ostatniego roku) potwierdzają niską aktywność edukacyjną Polaków po 55-t</w:t>
      </w:r>
      <w:r w:rsidR="006F21C6">
        <w:rPr>
          <w:rFonts w:ascii="Times New Roman" w:hAnsi="Times New Roman" w:cs="Times New Roman"/>
          <w:sz w:val="24"/>
          <w:szCs w:val="24"/>
        </w:rPr>
        <w:t>ym roku życia – zaledwie około 5,3% ogółem</w:t>
      </w:r>
      <w:r w:rsidR="00720B3F">
        <w:rPr>
          <w:rStyle w:val="Odwoanieprzypisudolnego"/>
          <w:rFonts w:ascii="Times New Roman" w:hAnsi="Times New Roman" w:cs="Times New Roman"/>
          <w:sz w:val="24"/>
          <w:szCs w:val="24"/>
        </w:rPr>
        <w:footnoteReference w:id="21"/>
      </w:r>
      <w:r w:rsidR="001C11D9">
        <w:rPr>
          <w:rFonts w:ascii="Times New Roman" w:hAnsi="Times New Roman" w:cs="Times New Roman"/>
          <w:sz w:val="24"/>
          <w:szCs w:val="24"/>
        </w:rPr>
        <w:t xml:space="preserve">. </w:t>
      </w:r>
    </w:p>
    <w:p w14:paraId="61817317" w14:textId="36FE5FA6" w:rsidR="00AF6485" w:rsidRDefault="00AF6485" w:rsidP="00337492">
      <w:pPr>
        <w:spacing w:after="0" w:line="276" w:lineRule="auto"/>
        <w:jc w:val="both"/>
        <w:rPr>
          <w:rFonts w:ascii="Times New Roman" w:hAnsi="Times New Roman" w:cs="Times New Roman"/>
          <w:sz w:val="24"/>
          <w:szCs w:val="24"/>
        </w:rPr>
      </w:pPr>
    </w:p>
    <w:p w14:paraId="5FAF1563" w14:textId="320487B3" w:rsidR="00515CD4" w:rsidRDefault="00AF6CCD" w:rsidP="00337492">
      <w:pPr>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Przykładem inicjatyw wspierających aktywność społeczną</w:t>
      </w:r>
      <w:r w:rsidR="006D4C7F">
        <w:rPr>
          <w:rFonts w:ascii="Times New Roman" w:hAnsi="Times New Roman" w:cs="Times New Roman"/>
          <w:sz w:val="24"/>
          <w:szCs w:val="24"/>
        </w:rPr>
        <w:t xml:space="preserve"> i edukacyjną osób starszych są </w:t>
      </w:r>
      <w:r w:rsidRPr="00E108E1">
        <w:rPr>
          <w:rFonts w:ascii="Times New Roman" w:hAnsi="Times New Roman" w:cs="Times New Roman"/>
          <w:sz w:val="24"/>
          <w:szCs w:val="24"/>
        </w:rPr>
        <w:t xml:space="preserve">działające na terenie całej Polski </w:t>
      </w:r>
      <w:r w:rsidRPr="00E108E1">
        <w:rPr>
          <w:rFonts w:ascii="Times New Roman" w:hAnsi="Times New Roman" w:cs="Times New Roman"/>
          <w:b/>
          <w:sz w:val="24"/>
          <w:szCs w:val="24"/>
        </w:rPr>
        <w:t>Uniwersytety III Wieku</w:t>
      </w:r>
      <w:r w:rsidR="00DD50E4">
        <w:rPr>
          <w:rFonts w:ascii="Times New Roman" w:hAnsi="Times New Roman" w:cs="Times New Roman"/>
          <w:b/>
          <w:sz w:val="24"/>
          <w:szCs w:val="24"/>
        </w:rPr>
        <w:t xml:space="preserve"> (UTW)</w:t>
      </w:r>
      <w:r w:rsidR="006D4C7F">
        <w:rPr>
          <w:rFonts w:ascii="Times New Roman" w:hAnsi="Times New Roman" w:cs="Times New Roman"/>
          <w:sz w:val="24"/>
          <w:szCs w:val="24"/>
        </w:rPr>
        <w:t>. W 2018 r. działało aż </w:t>
      </w:r>
      <w:r w:rsidRPr="00E108E1">
        <w:rPr>
          <w:rFonts w:ascii="Times New Roman" w:hAnsi="Times New Roman" w:cs="Times New Roman"/>
          <w:sz w:val="24"/>
          <w:szCs w:val="24"/>
        </w:rPr>
        <w:t xml:space="preserve">640 </w:t>
      </w:r>
      <w:r w:rsidR="00DD50E4">
        <w:rPr>
          <w:rFonts w:ascii="Times New Roman" w:hAnsi="Times New Roman" w:cs="Times New Roman"/>
          <w:sz w:val="24"/>
          <w:szCs w:val="24"/>
        </w:rPr>
        <w:t>tego rodzaju placówek</w:t>
      </w:r>
      <w:r w:rsidRPr="00E108E1">
        <w:rPr>
          <w:rFonts w:ascii="Times New Roman" w:hAnsi="Times New Roman" w:cs="Times New Roman"/>
          <w:sz w:val="24"/>
          <w:szCs w:val="24"/>
        </w:rPr>
        <w:t xml:space="preserve">. </w:t>
      </w:r>
      <w:r w:rsidR="006311BD" w:rsidRPr="00E108E1">
        <w:rPr>
          <w:rFonts w:ascii="Times New Roman" w:hAnsi="Times New Roman" w:cs="Times New Roman"/>
          <w:sz w:val="24"/>
          <w:szCs w:val="24"/>
        </w:rPr>
        <w:t xml:space="preserve">Należy jednak zdawać sobie sprawę, że nawet w dynamicznej </w:t>
      </w:r>
      <w:r w:rsidR="00B37C00">
        <w:rPr>
          <w:rFonts w:ascii="Times New Roman" w:hAnsi="Times New Roman" w:cs="Times New Roman"/>
          <w:sz w:val="24"/>
          <w:szCs w:val="24"/>
        </w:rPr>
        <w:t xml:space="preserve">fazie rozwoju tych instytucji </w:t>
      </w:r>
      <w:r w:rsidR="006311BD" w:rsidRPr="00E108E1">
        <w:rPr>
          <w:rFonts w:ascii="Times New Roman" w:hAnsi="Times New Roman" w:cs="Times New Roman"/>
          <w:sz w:val="24"/>
          <w:szCs w:val="24"/>
        </w:rPr>
        <w:t>w zajęciach uczestniczy pona</w:t>
      </w:r>
      <w:r w:rsidR="006D4C7F">
        <w:rPr>
          <w:rFonts w:ascii="Times New Roman" w:hAnsi="Times New Roman" w:cs="Times New Roman"/>
          <w:sz w:val="24"/>
          <w:szCs w:val="24"/>
        </w:rPr>
        <w:t>d 100 tysięcy osób (w 83% są to </w:t>
      </w:r>
      <w:r w:rsidR="006311BD" w:rsidRPr="00E108E1">
        <w:rPr>
          <w:rFonts w:ascii="Times New Roman" w:hAnsi="Times New Roman" w:cs="Times New Roman"/>
          <w:sz w:val="24"/>
          <w:szCs w:val="24"/>
        </w:rPr>
        <w:t>kobiety), z czego prawie</w:t>
      </w:r>
      <w:r w:rsidR="00947023">
        <w:rPr>
          <w:rFonts w:ascii="Times New Roman" w:hAnsi="Times New Roman" w:cs="Times New Roman"/>
          <w:sz w:val="24"/>
          <w:szCs w:val="24"/>
        </w:rPr>
        <w:t xml:space="preserve"> w</w:t>
      </w:r>
      <w:r w:rsidR="006311BD" w:rsidRPr="00E108E1">
        <w:rPr>
          <w:rFonts w:ascii="Times New Roman" w:hAnsi="Times New Roman" w:cs="Times New Roman"/>
          <w:sz w:val="24"/>
          <w:szCs w:val="24"/>
        </w:rPr>
        <w:t xml:space="preserve"> 12% są to osoby do 60 r</w:t>
      </w:r>
      <w:r w:rsidR="006D4C7F">
        <w:rPr>
          <w:rFonts w:ascii="Times New Roman" w:hAnsi="Times New Roman" w:cs="Times New Roman"/>
          <w:sz w:val="24"/>
          <w:szCs w:val="24"/>
        </w:rPr>
        <w:t>oku życia. Tymczasem osób od 61 </w:t>
      </w:r>
      <w:r w:rsidR="006311BD" w:rsidRPr="00E108E1">
        <w:rPr>
          <w:rFonts w:ascii="Times New Roman" w:hAnsi="Times New Roman" w:cs="Times New Roman"/>
          <w:sz w:val="24"/>
          <w:szCs w:val="24"/>
        </w:rPr>
        <w:t>roku życia jest już w Polsce prawie 9 mln</w:t>
      </w:r>
      <w:r w:rsidR="00F17500" w:rsidRPr="00E108E1">
        <w:rPr>
          <w:rStyle w:val="Odwoanieprzypisudolnego"/>
          <w:rFonts w:ascii="Times New Roman" w:hAnsi="Times New Roman" w:cs="Times New Roman"/>
          <w:sz w:val="24"/>
          <w:szCs w:val="24"/>
        </w:rPr>
        <w:footnoteReference w:id="22"/>
      </w:r>
      <w:r w:rsidR="006311BD" w:rsidRPr="00E108E1">
        <w:rPr>
          <w:rFonts w:ascii="Times New Roman" w:hAnsi="Times New Roman" w:cs="Times New Roman"/>
          <w:sz w:val="24"/>
          <w:szCs w:val="24"/>
        </w:rPr>
        <w:t xml:space="preserve">. </w:t>
      </w:r>
      <w:r w:rsidRPr="00E108E1">
        <w:rPr>
          <w:rFonts w:ascii="Times New Roman" w:hAnsi="Times New Roman" w:cs="Times New Roman"/>
          <w:sz w:val="24"/>
          <w:szCs w:val="24"/>
        </w:rPr>
        <w:t xml:space="preserve">Celem działalności </w:t>
      </w:r>
      <w:r w:rsidR="00DD50E4">
        <w:rPr>
          <w:rFonts w:ascii="Times New Roman" w:hAnsi="Times New Roman" w:cs="Times New Roman"/>
          <w:sz w:val="24"/>
          <w:szCs w:val="24"/>
        </w:rPr>
        <w:t>Uniwersytetów III Wieku</w:t>
      </w:r>
      <w:r w:rsidRPr="00E108E1">
        <w:rPr>
          <w:rFonts w:ascii="Times New Roman" w:hAnsi="Times New Roman" w:cs="Times New Roman"/>
          <w:sz w:val="24"/>
          <w:szCs w:val="24"/>
        </w:rPr>
        <w:t xml:space="preserve"> jest m.in. regularna organizacja wykładów, warsztatów, kursów, kół zainteresowań. UTW wspierają także działalność kulturalno-artystyczną. </w:t>
      </w:r>
    </w:p>
    <w:p w14:paraId="20E46137" w14:textId="77777777" w:rsidR="00515CD4" w:rsidRDefault="00515CD4" w:rsidP="00337492">
      <w:pPr>
        <w:spacing w:after="0" w:line="276" w:lineRule="auto"/>
        <w:jc w:val="both"/>
        <w:rPr>
          <w:rFonts w:ascii="Times New Roman" w:hAnsi="Times New Roman" w:cs="Times New Roman"/>
          <w:sz w:val="24"/>
          <w:szCs w:val="24"/>
        </w:rPr>
      </w:pPr>
    </w:p>
    <w:p w14:paraId="1DDBFB36" w14:textId="0A41A7D7" w:rsidR="00DD50E4" w:rsidRDefault="000606A5" w:rsidP="00DD50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Ważna rola przypada także</w:t>
      </w:r>
      <w:r w:rsidR="00B00F5C">
        <w:rPr>
          <w:rFonts w:ascii="Times New Roman" w:hAnsi="Times New Roman" w:cs="Times New Roman"/>
          <w:sz w:val="24"/>
          <w:szCs w:val="24"/>
        </w:rPr>
        <w:t xml:space="preserve"> </w:t>
      </w:r>
      <w:r>
        <w:rPr>
          <w:rFonts w:ascii="Times New Roman" w:hAnsi="Times New Roman" w:cs="Times New Roman"/>
          <w:b/>
          <w:bCs/>
          <w:sz w:val="24"/>
          <w:szCs w:val="24"/>
        </w:rPr>
        <w:t>gminnym</w:t>
      </w:r>
      <w:r w:rsidR="00EB1DAA" w:rsidRPr="00515CD4">
        <w:rPr>
          <w:rFonts w:ascii="Times New Roman" w:hAnsi="Times New Roman" w:cs="Times New Roman"/>
          <w:b/>
          <w:bCs/>
          <w:sz w:val="24"/>
          <w:szCs w:val="24"/>
        </w:rPr>
        <w:t xml:space="preserve"> rad</w:t>
      </w:r>
      <w:r>
        <w:rPr>
          <w:rFonts w:ascii="Times New Roman" w:hAnsi="Times New Roman" w:cs="Times New Roman"/>
          <w:b/>
          <w:bCs/>
          <w:sz w:val="24"/>
          <w:szCs w:val="24"/>
        </w:rPr>
        <w:t>om</w:t>
      </w:r>
      <w:r w:rsidR="00EB1DAA" w:rsidRPr="00515CD4">
        <w:rPr>
          <w:rFonts w:ascii="Times New Roman" w:hAnsi="Times New Roman" w:cs="Times New Roman"/>
          <w:b/>
          <w:bCs/>
          <w:sz w:val="24"/>
          <w:szCs w:val="24"/>
        </w:rPr>
        <w:t xml:space="preserve"> seniorów</w:t>
      </w:r>
      <w:r w:rsidR="00EB1DAA" w:rsidRPr="00E108E1">
        <w:rPr>
          <w:rFonts w:ascii="Times New Roman" w:hAnsi="Times New Roman" w:cs="Times New Roman"/>
          <w:sz w:val="24"/>
          <w:szCs w:val="24"/>
        </w:rPr>
        <w:t xml:space="preserve">, których celem jest </w:t>
      </w:r>
      <w:r w:rsidR="00EB1DAA" w:rsidRPr="00E108E1">
        <w:rPr>
          <w:rFonts w:ascii="Times New Roman" w:hAnsi="Times New Roman" w:cs="Times New Roman"/>
          <w:color w:val="000000"/>
          <w:sz w:val="24"/>
          <w:szCs w:val="24"/>
        </w:rPr>
        <w:t>integracja środowisk osób starszych oraz reprezentacja ich zbiorowych</w:t>
      </w:r>
      <w:r w:rsidR="006D4C7F">
        <w:rPr>
          <w:rFonts w:ascii="Times New Roman" w:hAnsi="Times New Roman" w:cs="Times New Roman"/>
          <w:color w:val="000000"/>
          <w:sz w:val="24"/>
          <w:szCs w:val="24"/>
        </w:rPr>
        <w:t xml:space="preserve"> interesów poprzez współpracę z </w:t>
      </w:r>
      <w:r w:rsidR="00EB1DAA" w:rsidRPr="00E108E1">
        <w:rPr>
          <w:rFonts w:ascii="Times New Roman" w:hAnsi="Times New Roman" w:cs="Times New Roman"/>
          <w:color w:val="000000"/>
          <w:sz w:val="24"/>
          <w:szCs w:val="24"/>
        </w:rPr>
        <w:t xml:space="preserve">władzami gminy, organizacjami i instytucjami, które podejmują działania </w:t>
      </w:r>
      <w:r w:rsidR="00BF12E0" w:rsidRPr="00E108E1">
        <w:rPr>
          <w:rFonts w:ascii="Times New Roman" w:hAnsi="Times New Roman" w:cs="Times New Roman"/>
          <w:color w:val="000000"/>
          <w:sz w:val="24"/>
          <w:szCs w:val="24"/>
        </w:rPr>
        <w:t xml:space="preserve">na rzecz osób starszych. </w:t>
      </w:r>
      <w:r w:rsidR="00AF6CCD" w:rsidRPr="00E108E1">
        <w:rPr>
          <w:rFonts w:ascii="Times New Roman" w:hAnsi="Times New Roman" w:cs="Times New Roman"/>
          <w:sz w:val="24"/>
          <w:szCs w:val="24"/>
        </w:rPr>
        <w:t>Na podstawie danych zebranych przez Mi</w:t>
      </w:r>
      <w:r w:rsidR="006D4C7F">
        <w:rPr>
          <w:rFonts w:ascii="Times New Roman" w:hAnsi="Times New Roman" w:cs="Times New Roman"/>
          <w:sz w:val="24"/>
          <w:szCs w:val="24"/>
        </w:rPr>
        <w:t>nisterstwo Spraw Wewnętrznych i </w:t>
      </w:r>
      <w:r w:rsidR="00AF6CCD" w:rsidRPr="00E108E1">
        <w:rPr>
          <w:rFonts w:ascii="Times New Roman" w:hAnsi="Times New Roman" w:cs="Times New Roman"/>
          <w:sz w:val="24"/>
          <w:szCs w:val="24"/>
        </w:rPr>
        <w:t xml:space="preserve">Administracji wynika (dane na dzień 31 grudnia 2018 r.), że w kraju funkcjonuje </w:t>
      </w:r>
      <w:r w:rsidR="00AF6CCD" w:rsidRPr="00E108E1">
        <w:rPr>
          <w:rFonts w:ascii="Times New Roman" w:hAnsi="Times New Roman" w:cs="Times New Roman"/>
          <w:sz w:val="24"/>
          <w:szCs w:val="24"/>
        </w:rPr>
        <w:lastRenderedPageBreak/>
        <w:t>338</w:t>
      </w:r>
      <w:r w:rsidR="006D4C7F">
        <w:rPr>
          <w:rFonts w:ascii="Times New Roman" w:hAnsi="Times New Roman" w:cs="Times New Roman"/>
          <w:sz w:val="24"/>
          <w:szCs w:val="24"/>
        </w:rPr>
        <w:t> </w:t>
      </w:r>
      <w:r w:rsidR="00AF6CCD" w:rsidRPr="00E108E1">
        <w:rPr>
          <w:rFonts w:ascii="Times New Roman" w:hAnsi="Times New Roman" w:cs="Times New Roman"/>
          <w:sz w:val="24"/>
          <w:szCs w:val="24"/>
        </w:rPr>
        <w:t xml:space="preserve">gminnych rad seniorów, powołanych zgodnie z art. 5c </w:t>
      </w:r>
      <w:r w:rsidR="00AF6CCD" w:rsidRPr="00E108E1">
        <w:rPr>
          <w:rFonts w:ascii="Times New Roman" w:hAnsi="Times New Roman" w:cs="Times New Roman"/>
          <w:i/>
          <w:sz w:val="24"/>
          <w:szCs w:val="24"/>
        </w:rPr>
        <w:t>ustawy o samorządzie gminnym</w:t>
      </w:r>
      <w:r w:rsidR="00DD50E4">
        <w:rPr>
          <w:rStyle w:val="Odwoanieprzypisudolnego"/>
          <w:rFonts w:ascii="Times New Roman" w:hAnsi="Times New Roman" w:cs="Times New Roman"/>
          <w:i/>
          <w:sz w:val="24"/>
          <w:szCs w:val="24"/>
        </w:rPr>
        <w:footnoteReference w:id="23"/>
      </w:r>
      <w:r w:rsidR="00AF6CCD" w:rsidRPr="00E108E1">
        <w:rPr>
          <w:rFonts w:ascii="Times New Roman" w:hAnsi="Times New Roman" w:cs="Times New Roman"/>
          <w:sz w:val="24"/>
          <w:szCs w:val="24"/>
        </w:rPr>
        <w:t>. Mając na uwadze ogólną liczbę gmin w Polsce (2 478 gmin), liczba 338 stanowi 13,64 %</w:t>
      </w:r>
      <w:r w:rsidR="00AF6CCD" w:rsidRPr="00E108E1">
        <w:rPr>
          <w:rStyle w:val="Odwoanieprzypisudolnego"/>
          <w:rFonts w:ascii="Times New Roman" w:hAnsi="Times New Roman" w:cs="Times New Roman"/>
          <w:sz w:val="24"/>
          <w:szCs w:val="24"/>
        </w:rPr>
        <w:footnoteReference w:id="24"/>
      </w:r>
      <w:r w:rsidR="00AF6CCD" w:rsidRPr="00E108E1">
        <w:rPr>
          <w:rFonts w:ascii="Times New Roman" w:hAnsi="Times New Roman" w:cs="Times New Roman"/>
          <w:sz w:val="24"/>
          <w:szCs w:val="24"/>
        </w:rPr>
        <w:t>.</w:t>
      </w:r>
      <w:r w:rsidR="001677D2" w:rsidRPr="00E108E1">
        <w:rPr>
          <w:rFonts w:ascii="Times New Roman" w:hAnsi="Times New Roman" w:cs="Times New Roman"/>
          <w:sz w:val="24"/>
          <w:szCs w:val="24"/>
        </w:rPr>
        <w:t xml:space="preserve"> Dla porównania, w 2016 r. było ich zaledwie 197. </w:t>
      </w:r>
    </w:p>
    <w:p w14:paraId="0ED6597D" w14:textId="77777777" w:rsidR="00DD50E4" w:rsidRDefault="00DD50E4" w:rsidP="00DD50E4">
      <w:pPr>
        <w:spacing w:after="0" w:line="276" w:lineRule="auto"/>
        <w:jc w:val="both"/>
        <w:rPr>
          <w:rFonts w:ascii="Times New Roman" w:hAnsi="Times New Roman" w:cs="Times New Roman"/>
          <w:sz w:val="24"/>
          <w:szCs w:val="24"/>
        </w:rPr>
      </w:pPr>
    </w:p>
    <w:p w14:paraId="0FA9DB0A" w14:textId="550157D5" w:rsidR="00607B49" w:rsidRPr="002C0F3C" w:rsidRDefault="000606A5" w:rsidP="00DD50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Podobną rolę odgrywa </w:t>
      </w:r>
      <w:r w:rsidR="0059103D">
        <w:rPr>
          <w:rFonts w:ascii="Times New Roman" w:hAnsi="Times New Roman" w:cs="Times New Roman"/>
          <w:sz w:val="24"/>
          <w:szCs w:val="24"/>
        </w:rPr>
        <w:t xml:space="preserve">angażowanie się osób starszych w </w:t>
      </w:r>
      <w:r w:rsidR="0059103D" w:rsidRPr="004B0EB7">
        <w:rPr>
          <w:rFonts w:ascii="Times New Roman" w:hAnsi="Times New Roman" w:cs="Times New Roman"/>
          <w:b/>
          <w:sz w:val="24"/>
          <w:szCs w:val="24"/>
        </w:rPr>
        <w:t>wolontariat</w:t>
      </w:r>
      <w:r w:rsidR="004B0EB7">
        <w:rPr>
          <w:rFonts w:ascii="Times New Roman" w:hAnsi="Times New Roman" w:cs="Times New Roman"/>
          <w:sz w:val="24"/>
          <w:szCs w:val="24"/>
        </w:rPr>
        <w:t xml:space="preserve">, który umożliwia </w:t>
      </w:r>
      <w:r>
        <w:rPr>
          <w:rFonts w:ascii="Times New Roman" w:hAnsi="Times New Roman" w:cs="Times New Roman"/>
          <w:sz w:val="24"/>
          <w:szCs w:val="24"/>
        </w:rPr>
        <w:t xml:space="preserve">m.in. </w:t>
      </w:r>
      <w:r w:rsidR="004B0EB7">
        <w:rPr>
          <w:rFonts w:ascii="Times New Roman" w:hAnsi="Times New Roman" w:cs="Times New Roman"/>
          <w:sz w:val="24"/>
          <w:szCs w:val="24"/>
        </w:rPr>
        <w:t>wymianę doświadczenia życiowego i zawodowego.</w:t>
      </w:r>
      <w:r w:rsidR="0059103D">
        <w:rPr>
          <w:rFonts w:ascii="Times New Roman" w:hAnsi="Times New Roman" w:cs="Times New Roman"/>
          <w:sz w:val="24"/>
          <w:szCs w:val="24"/>
        </w:rPr>
        <w:t xml:space="preserve"> </w:t>
      </w:r>
      <w:r w:rsidR="00FB3F10">
        <w:rPr>
          <w:rFonts w:ascii="Times New Roman" w:hAnsi="Times New Roman" w:cs="Times New Roman"/>
          <w:sz w:val="24"/>
          <w:szCs w:val="24"/>
        </w:rPr>
        <w:t>Aktywność ta d</w:t>
      </w:r>
      <w:r w:rsidR="00C35D08">
        <w:rPr>
          <w:rFonts w:ascii="Times New Roman" w:hAnsi="Times New Roman" w:cs="Times New Roman"/>
          <w:sz w:val="24"/>
          <w:szCs w:val="24"/>
        </w:rPr>
        <w:t>aje</w:t>
      </w:r>
      <w:r w:rsidR="00FB3F10">
        <w:rPr>
          <w:rFonts w:ascii="Times New Roman" w:hAnsi="Times New Roman" w:cs="Times New Roman"/>
          <w:sz w:val="24"/>
          <w:szCs w:val="24"/>
        </w:rPr>
        <w:t xml:space="preserve"> osobom starszym </w:t>
      </w:r>
      <w:r w:rsidR="009827B2">
        <w:rPr>
          <w:rFonts w:ascii="Times New Roman" w:hAnsi="Times New Roman" w:cs="Times New Roman"/>
          <w:sz w:val="24"/>
          <w:szCs w:val="24"/>
        </w:rPr>
        <w:br/>
      </w:r>
      <w:r w:rsidR="00FB3F10">
        <w:rPr>
          <w:rFonts w:ascii="Times New Roman" w:hAnsi="Times New Roman" w:cs="Times New Roman"/>
          <w:sz w:val="24"/>
          <w:szCs w:val="24"/>
        </w:rPr>
        <w:t>tak ważne</w:t>
      </w:r>
      <w:r w:rsidR="00C35D08">
        <w:rPr>
          <w:rFonts w:ascii="Times New Roman" w:hAnsi="Times New Roman" w:cs="Times New Roman"/>
          <w:sz w:val="24"/>
          <w:szCs w:val="24"/>
        </w:rPr>
        <w:t xml:space="preserve"> poczucie bycia potrzebnym w społeczności lokalnej i bezinteresownego działania </w:t>
      </w:r>
      <w:r w:rsidR="009827B2">
        <w:rPr>
          <w:rFonts w:ascii="Times New Roman" w:hAnsi="Times New Roman" w:cs="Times New Roman"/>
          <w:sz w:val="24"/>
          <w:szCs w:val="24"/>
        </w:rPr>
        <w:br/>
      </w:r>
      <w:r w:rsidR="00C35D08">
        <w:rPr>
          <w:rFonts w:ascii="Times New Roman" w:hAnsi="Times New Roman" w:cs="Times New Roman"/>
          <w:sz w:val="24"/>
          <w:szCs w:val="24"/>
        </w:rPr>
        <w:t>na rzecz dobra wspólnego.</w:t>
      </w:r>
      <w:r w:rsidR="00684175">
        <w:rPr>
          <w:rFonts w:ascii="Times New Roman" w:hAnsi="Times New Roman" w:cs="Times New Roman"/>
          <w:sz w:val="24"/>
          <w:szCs w:val="24"/>
        </w:rPr>
        <w:t xml:space="preserve"> W związku z tym, że </w:t>
      </w:r>
      <w:r>
        <w:rPr>
          <w:rFonts w:ascii="Times New Roman" w:hAnsi="Times New Roman" w:cs="Times New Roman"/>
          <w:sz w:val="24"/>
          <w:szCs w:val="24"/>
        </w:rPr>
        <w:t>poprzez wolontariat</w:t>
      </w:r>
      <w:r w:rsidR="00FB3F10">
        <w:rPr>
          <w:rFonts w:ascii="Times New Roman" w:hAnsi="Times New Roman" w:cs="Times New Roman"/>
          <w:sz w:val="24"/>
          <w:szCs w:val="24"/>
        </w:rPr>
        <w:t xml:space="preserve"> można realizować się </w:t>
      </w:r>
      <w:r w:rsidR="006D4C7F">
        <w:rPr>
          <w:rFonts w:ascii="Times New Roman" w:hAnsi="Times New Roman" w:cs="Times New Roman"/>
          <w:sz w:val="24"/>
          <w:szCs w:val="24"/>
        </w:rPr>
        <w:t>w </w:t>
      </w:r>
      <w:r w:rsidR="00684175">
        <w:rPr>
          <w:rFonts w:ascii="Times New Roman" w:hAnsi="Times New Roman" w:cs="Times New Roman"/>
          <w:sz w:val="24"/>
          <w:szCs w:val="24"/>
        </w:rPr>
        <w:t>wielu</w:t>
      </w:r>
      <w:r w:rsidR="00FB3F10">
        <w:rPr>
          <w:rFonts w:ascii="Times New Roman" w:hAnsi="Times New Roman" w:cs="Times New Roman"/>
          <w:sz w:val="24"/>
          <w:szCs w:val="24"/>
        </w:rPr>
        <w:t xml:space="preserve"> </w:t>
      </w:r>
      <w:r w:rsidR="00684175">
        <w:rPr>
          <w:rFonts w:ascii="Times New Roman" w:hAnsi="Times New Roman" w:cs="Times New Roman"/>
          <w:sz w:val="24"/>
          <w:szCs w:val="24"/>
        </w:rPr>
        <w:t>obszarach życia codziennego</w:t>
      </w:r>
      <w:r w:rsidR="00DD50E4">
        <w:rPr>
          <w:rFonts w:ascii="Times New Roman" w:hAnsi="Times New Roman" w:cs="Times New Roman"/>
          <w:sz w:val="24"/>
          <w:szCs w:val="24"/>
        </w:rPr>
        <w:t xml:space="preserve">, </w:t>
      </w:r>
      <w:r w:rsidR="00684175">
        <w:rPr>
          <w:rFonts w:ascii="Times New Roman" w:hAnsi="Times New Roman" w:cs="Times New Roman"/>
          <w:sz w:val="24"/>
          <w:szCs w:val="24"/>
        </w:rPr>
        <w:t xml:space="preserve">seniorzy mają szansę wybrać </w:t>
      </w:r>
      <w:r w:rsidR="0050350D">
        <w:rPr>
          <w:rFonts w:ascii="Times New Roman" w:hAnsi="Times New Roman" w:cs="Times New Roman"/>
          <w:sz w:val="24"/>
          <w:szCs w:val="24"/>
        </w:rPr>
        <w:t>rodzaj działalności</w:t>
      </w:r>
      <w:r w:rsidR="00CC4A61">
        <w:rPr>
          <w:rFonts w:ascii="Times New Roman" w:hAnsi="Times New Roman" w:cs="Times New Roman"/>
          <w:sz w:val="24"/>
          <w:szCs w:val="24"/>
        </w:rPr>
        <w:t xml:space="preserve">, </w:t>
      </w:r>
      <w:r w:rsidR="00684175">
        <w:rPr>
          <w:rFonts w:ascii="Times New Roman" w:hAnsi="Times New Roman" w:cs="Times New Roman"/>
          <w:sz w:val="24"/>
          <w:szCs w:val="24"/>
        </w:rPr>
        <w:t xml:space="preserve">środowisko i </w:t>
      </w:r>
      <w:r w:rsidR="00DD50E4">
        <w:rPr>
          <w:rFonts w:ascii="Times New Roman" w:hAnsi="Times New Roman" w:cs="Times New Roman"/>
          <w:sz w:val="24"/>
          <w:szCs w:val="24"/>
        </w:rPr>
        <w:t xml:space="preserve">grupę, którą chętnie akceptują. </w:t>
      </w:r>
      <w:r w:rsidR="00D31184">
        <w:rPr>
          <w:rFonts w:ascii="Times New Roman" w:hAnsi="Times New Roman" w:cs="Times New Roman"/>
          <w:sz w:val="24"/>
          <w:szCs w:val="24"/>
        </w:rPr>
        <w:t xml:space="preserve">Wyniki badań </w:t>
      </w:r>
      <w:r w:rsidR="00607B49">
        <w:rPr>
          <w:rFonts w:ascii="Times New Roman" w:hAnsi="Times New Roman" w:cs="Times New Roman"/>
          <w:sz w:val="24"/>
          <w:szCs w:val="24"/>
        </w:rPr>
        <w:t xml:space="preserve">w tym zakresie od lat nie są jednak zadowalające. W 2011 r. zaangażowanie </w:t>
      </w:r>
      <w:r w:rsidR="00DD50E4">
        <w:rPr>
          <w:rFonts w:ascii="Times New Roman" w:hAnsi="Times New Roman" w:cs="Times New Roman"/>
          <w:sz w:val="24"/>
          <w:szCs w:val="24"/>
        </w:rPr>
        <w:t xml:space="preserve"> </w:t>
      </w:r>
      <w:r w:rsidR="00607B49">
        <w:rPr>
          <w:rFonts w:ascii="Times New Roman" w:hAnsi="Times New Roman" w:cs="Times New Roman"/>
          <w:sz w:val="24"/>
          <w:szCs w:val="24"/>
        </w:rPr>
        <w:t>w nieodpłatne i dobrowolne działania na rzecz organizacji charytatywnych i zajmujących się wolontariatem deklarowało 12% Polaków powyżej 55 roku życia</w:t>
      </w:r>
      <w:r w:rsidR="00607B49">
        <w:rPr>
          <w:rStyle w:val="Odwoanieprzypisudolnego"/>
          <w:rFonts w:ascii="Times New Roman" w:hAnsi="Times New Roman" w:cs="Times New Roman"/>
          <w:sz w:val="24"/>
          <w:szCs w:val="24"/>
        </w:rPr>
        <w:footnoteReference w:id="25"/>
      </w:r>
      <w:r w:rsidR="00607B49">
        <w:rPr>
          <w:rFonts w:ascii="Times New Roman" w:hAnsi="Times New Roman" w:cs="Times New Roman"/>
          <w:sz w:val="24"/>
          <w:szCs w:val="24"/>
        </w:rPr>
        <w:t xml:space="preserve"> - w Unii Europejskiej odsetek ten wynosił 27%.  Z kolei w</w:t>
      </w:r>
      <w:r w:rsidR="00607B49" w:rsidRPr="00103B30">
        <w:rPr>
          <w:rFonts w:ascii="Times New Roman" w:hAnsi="Times New Roman" w:cs="Times New Roman"/>
          <w:sz w:val="24"/>
          <w:szCs w:val="24"/>
        </w:rPr>
        <w:t>edług badań przeprowadzonych przez Główny Urząd Statystyczny</w:t>
      </w:r>
      <w:r w:rsidR="00607B49">
        <w:rPr>
          <w:rFonts w:ascii="Times New Roman" w:hAnsi="Times New Roman" w:cs="Times New Roman"/>
          <w:sz w:val="24"/>
          <w:szCs w:val="24"/>
        </w:rPr>
        <w:t xml:space="preserve"> w 2017 r.</w:t>
      </w:r>
      <w:r w:rsidR="00607B49" w:rsidRPr="00103B30">
        <w:rPr>
          <w:rFonts w:ascii="Times New Roman" w:hAnsi="Times New Roman" w:cs="Times New Roman"/>
          <w:sz w:val="24"/>
          <w:szCs w:val="24"/>
        </w:rPr>
        <w:t xml:space="preserve"> w nieodpłatną i dobrowolną pracę na rzecz innych częściej angażowały się osoby </w:t>
      </w:r>
      <w:r w:rsidR="00607B49">
        <w:rPr>
          <w:rFonts w:ascii="Times New Roman" w:hAnsi="Times New Roman" w:cs="Times New Roman"/>
          <w:sz w:val="24"/>
          <w:szCs w:val="24"/>
        </w:rPr>
        <w:t>w wieku od 15 do 24 lat (44,9%), a także</w:t>
      </w:r>
      <w:r w:rsidR="00607B49" w:rsidRPr="00103B30">
        <w:rPr>
          <w:rFonts w:ascii="Times New Roman" w:hAnsi="Times New Roman" w:cs="Times New Roman"/>
          <w:sz w:val="24"/>
          <w:szCs w:val="24"/>
        </w:rPr>
        <w:t xml:space="preserve"> osoby </w:t>
      </w:r>
      <w:r w:rsidR="00607B49">
        <w:rPr>
          <w:rFonts w:ascii="Times New Roman" w:hAnsi="Times New Roman" w:cs="Times New Roman"/>
          <w:sz w:val="24"/>
          <w:szCs w:val="24"/>
        </w:rPr>
        <w:t xml:space="preserve">w wieku od 35 do 44 lat (40,7%). Zdecydowanie niższe (o ponad 20 </w:t>
      </w:r>
      <w:proofErr w:type="spellStart"/>
      <w:r w:rsidR="00607B49">
        <w:rPr>
          <w:rFonts w:ascii="Times New Roman" w:hAnsi="Times New Roman" w:cs="Times New Roman"/>
          <w:sz w:val="24"/>
          <w:szCs w:val="24"/>
        </w:rPr>
        <w:t>p.proc</w:t>
      </w:r>
      <w:proofErr w:type="spellEnd"/>
      <w:r w:rsidR="00607B49">
        <w:rPr>
          <w:rFonts w:ascii="Times New Roman" w:hAnsi="Times New Roman" w:cs="Times New Roman"/>
          <w:sz w:val="24"/>
          <w:szCs w:val="24"/>
        </w:rPr>
        <w:t xml:space="preserve">. niższy niż przeciętnie) zaangażowanie w wolontariat występowało </w:t>
      </w:r>
      <w:r w:rsidR="00607B49" w:rsidRPr="00103B30">
        <w:rPr>
          <w:rFonts w:ascii="Times New Roman" w:hAnsi="Times New Roman" w:cs="Times New Roman"/>
          <w:sz w:val="24"/>
          <w:szCs w:val="24"/>
        </w:rPr>
        <w:t>wśr</w:t>
      </w:r>
      <w:r w:rsidR="00607B49">
        <w:rPr>
          <w:rFonts w:ascii="Times New Roman" w:hAnsi="Times New Roman" w:cs="Times New Roman"/>
          <w:sz w:val="24"/>
          <w:szCs w:val="24"/>
        </w:rPr>
        <w:t>ód osób w wieku od 65 lat (25%)</w:t>
      </w:r>
      <w:r w:rsidR="00607B49">
        <w:rPr>
          <w:rStyle w:val="Odwoanieprzypisudolnego"/>
          <w:rFonts w:ascii="Times New Roman" w:hAnsi="Times New Roman" w:cs="Times New Roman"/>
          <w:sz w:val="24"/>
          <w:szCs w:val="24"/>
        </w:rPr>
        <w:footnoteReference w:id="26"/>
      </w:r>
      <w:r w:rsidR="00607B49">
        <w:rPr>
          <w:rFonts w:ascii="Times New Roman" w:hAnsi="Times New Roman" w:cs="Times New Roman"/>
          <w:sz w:val="24"/>
          <w:szCs w:val="24"/>
        </w:rPr>
        <w:t xml:space="preserve">. </w:t>
      </w:r>
      <w:r w:rsidR="00607B49" w:rsidRPr="002C0F3C">
        <w:rPr>
          <w:rFonts w:ascii="Times New Roman" w:hAnsi="Times New Roman" w:cs="Times New Roman"/>
          <w:sz w:val="24"/>
          <w:szCs w:val="24"/>
        </w:rPr>
        <w:t xml:space="preserve">Podobnie wygląda </w:t>
      </w:r>
      <w:r w:rsidR="00607B49">
        <w:rPr>
          <w:rFonts w:ascii="Times New Roman" w:hAnsi="Times New Roman" w:cs="Times New Roman"/>
          <w:sz w:val="24"/>
          <w:szCs w:val="24"/>
        </w:rPr>
        <w:t>ocena</w:t>
      </w:r>
      <w:r w:rsidR="00607B49" w:rsidRPr="002C0F3C">
        <w:rPr>
          <w:rFonts w:ascii="Times New Roman" w:hAnsi="Times New Roman" w:cs="Times New Roman"/>
          <w:sz w:val="24"/>
          <w:szCs w:val="24"/>
        </w:rPr>
        <w:t xml:space="preserve"> zaangażowania w wolontariat pod względem aktywności ekonomicznej. Częściej niż przeciętnie wolontariuszam</w:t>
      </w:r>
      <w:r w:rsidR="006D4C7F">
        <w:rPr>
          <w:rFonts w:ascii="Times New Roman" w:hAnsi="Times New Roman" w:cs="Times New Roman"/>
          <w:sz w:val="24"/>
          <w:szCs w:val="24"/>
        </w:rPr>
        <w:t>i były osoby bierne zawodowo ze </w:t>
      </w:r>
      <w:r w:rsidR="00607B49" w:rsidRPr="002C0F3C">
        <w:rPr>
          <w:rFonts w:ascii="Times New Roman" w:hAnsi="Times New Roman" w:cs="Times New Roman"/>
          <w:sz w:val="24"/>
          <w:szCs w:val="24"/>
        </w:rPr>
        <w:t>względu na naukę (46,5%), bezrobotne (40,8%) a także pracodawcy (40,2%), natomiast najrzadziej w tego rodzaju pracę angażowały się osoby nie pracujące z powodu obowiązków rodzinnych (16,8%) – zwłaszcza kobiety (15,1%) oraz osoby na emeryturze (26,2%)</w:t>
      </w:r>
      <w:r w:rsidR="0080774C">
        <w:rPr>
          <w:rStyle w:val="Odwoanieprzypisudolnego"/>
          <w:rFonts w:ascii="Times New Roman" w:hAnsi="Times New Roman" w:cs="Times New Roman"/>
          <w:sz w:val="24"/>
          <w:szCs w:val="24"/>
        </w:rPr>
        <w:footnoteReference w:id="27"/>
      </w:r>
      <w:r w:rsidR="00607B49" w:rsidRPr="002C0F3C">
        <w:rPr>
          <w:rFonts w:ascii="Times New Roman" w:hAnsi="Times New Roman" w:cs="Times New Roman"/>
          <w:sz w:val="24"/>
          <w:szCs w:val="24"/>
        </w:rPr>
        <w:t>.</w:t>
      </w:r>
    </w:p>
    <w:p w14:paraId="6CD9D913" w14:textId="77777777" w:rsidR="00607B49" w:rsidRDefault="00607B49" w:rsidP="00A56A28">
      <w:pPr>
        <w:spacing w:after="0" w:line="276" w:lineRule="auto"/>
        <w:jc w:val="both"/>
        <w:rPr>
          <w:rFonts w:ascii="Times New Roman" w:hAnsi="Times New Roman" w:cs="Times New Roman"/>
          <w:sz w:val="24"/>
          <w:szCs w:val="24"/>
        </w:rPr>
      </w:pPr>
    </w:p>
    <w:p w14:paraId="7A1D975E" w14:textId="05B37CCC" w:rsidR="000F1949" w:rsidRDefault="00CC4A61" w:rsidP="00A56A28">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Doświadczenia </w:t>
      </w:r>
      <w:r w:rsidR="00607B49">
        <w:rPr>
          <w:rFonts w:ascii="Times New Roman" w:hAnsi="Times New Roman" w:cs="Times New Roman"/>
          <w:sz w:val="24"/>
          <w:szCs w:val="24"/>
        </w:rPr>
        <w:t>zdobyte</w:t>
      </w:r>
      <w:r>
        <w:rPr>
          <w:rFonts w:ascii="Times New Roman" w:hAnsi="Times New Roman" w:cs="Times New Roman"/>
          <w:sz w:val="24"/>
          <w:szCs w:val="24"/>
        </w:rPr>
        <w:t xml:space="preserve"> podczas realizacji </w:t>
      </w:r>
      <w:r w:rsidR="0050350D" w:rsidRPr="0050350D">
        <w:rPr>
          <w:rFonts w:ascii="Times New Roman" w:hAnsi="Times New Roman" w:cs="Times New Roman"/>
          <w:i/>
          <w:sz w:val="24"/>
          <w:szCs w:val="24"/>
        </w:rPr>
        <w:t>Rządowego Programu na rzecz Aktywności Społecznej Osób Starszych na lata 2014</w:t>
      </w:r>
      <w:r w:rsidR="0050350D" w:rsidRPr="0050350D">
        <w:rPr>
          <w:rFonts w:ascii="Times New Roman" w:hAnsi="Times New Roman" w:cs="Times New Roman"/>
          <w:sz w:val="24"/>
          <w:szCs w:val="24"/>
        </w:rPr>
        <w:t>-2020</w:t>
      </w:r>
      <w:r w:rsidR="00556004">
        <w:rPr>
          <w:rStyle w:val="Odwoanieprzypisudolnego"/>
          <w:rFonts w:ascii="Times New Roman" w:hAnsi="Times New Roman" w:cs="Times New Roman"/>
          <w:sz w:val="24"/>
          <w:szCs w:val="24"/>
        </w:rPr>
        <w:footnoteReference w:id="28"/>
      </w:r>
      <w:r w:rsidR="0050350D">
        <w:rPr>
          <w:rFonts w:ascii="Times New Roman" w:hAnsi="Times New Roman" w:cs="Times New Roman"/>
          <w:sz w:val="24"/>
          <w:szCs w:val="24"/>
        </w:rPr>
        <w:t xml:space="preserve"> oraz </w:t>
      </w:r>
      <w:r w:rsidRPr="00CC4A61">
        <w:rPr>
          <w:rFonts w:ascii="Times New Roman" w:hAnsi="Times New Roman" w:cs="Times New Roman"/>
          <w:i/>
          <w:sz w:val="24"/>
          <w:szCs w:val="24"/>
        </w:rPr>
        <w:t>Wieloletniego Programu Senior+ na lata 2015-2020</w:t>
      </w:r>
      <w:r w:rsidR="00947023">
        <w:rPr>
          <w:rFonts w:ascii="Times New Roman" w:hAnsi="Times New Roman" w:cs="Times New Roman"/>
          <w:sz w:val="24"/>
          <w:szCs w:val="24"/>
        </w:rPr>
        <w:t xml:space="preserve"> jednoznacznie wskazują, ż</w:t>
      </w:r>
      <w:r w:rsidR="00275E9B" w:rsidRPr="00275E9B">
        <w:rPr>
          <w:rFonts w:ascii="Times New Roman" w:hAnsi="Times New Roman" w:cs="Times New Roman"/>
          <w:sz w:val="24"/>
          <w:szCs w:val="24"/>
        </w:rPr>
        <w:t xml:space="preserve">e wolontariat ma </w:t>
      </w:r>
      <w:r w:rsidR="00D31184">
        <w:rPr>
          <w:rFonts w:ascii="Times New Roman" w:hAnsi="Times New Roman" w:cs="Times New Roman"/>
          <w:sz w:val="24"/>
          <w:szCs w:val="24"/>
        </w:rPr>
        <w:t>istotny</w:t>
      </w:r>
      <w:r w:rsidR="00275E9B" w:rsidRPr="00275E9B">
        <w:rPr>
          <w:rFonts w:ascii="Times New Roman" w:hAnsi="Times New Roman" w:cs="Times New Roman"/>
          <w:sz w:val="24"/>
          <w:szCs w:val="24"/>
        </w:rPr>
        <w:t xml:space="preserve"> wpływ na </w:t>
      </w:r>
      <w:r w:rsidR="00592211">
        <w:rPr>
          <w:rFonts w:ascii="Times New Roman" w:hAnsi="Times New Roman" w:cs="Times New Roman"/>
          <w:sz w:val="24"/>
          <w:szCs w:val="24"/>
        </w:rPr>
        <w:t>budowę trwałych więzi</w:t>
      </w:r>
      <w:r w:rsidR="00275E9B" w:rsidRPr="00275E9B">
        <w:rPr>
          <w:rFonts w:ascii="Times New Roman" w:hAnsi="Times New Roman" w:cs="Times New Roman"/>
          <w:sz w:val="24"/>
          <w:szCs w:val="24"/>
        </w:rPr>
        <w:t xml:space="preserve"> międzypokoleniowych</w:t>
      </w:r>
      <w:r w:rsidR="005C107E">
        <w:rPr>
          <w:rStyle w:val="Odwoanieprzypisudolnego"/>
          <w:rFonts w:ascii="Times New Roman" w:hAnsi="Times New Roman" w:cs="Times New Roman"/>
          <w:sz w:val="24"/>
          <w:szCs w:val="24"/>
        </w:rPr>
        <w:footnoteReference w:id="29"/>
      </w:r>
      <w:r w:rsidR="00275E9B" w:rsidRPr="00275E9B">
        <w:rPr>
          <w:rFonts w:ascii="Times New Roman" w:hAnsi="Times New Roman" w:cs="Times New Roman"/>
          <w:sz w:val="24"/>
          <w:szCs w:val="24"/>
        </w:rPr>
        <w:t>. Seniorzy, współpracując z różnymi</w:t>
      </w:r>
      <w:r w:rsidR="00275E9B">
        <w:rPr>
          <w:rFonts w:ascii="Times New Roman" w:hAnsi="Times New Roman" w:cs="Times New Roman"/>
          <w:i/>
          <w:sz w:val="24"/>
          <w:szCs w:val="24"/>
        </w:rPr>
        <w:t xml:space="preserve"> </w:t>
      </w:r>
      <w:r w:rsidR="00275E9B" w:rsidRPr="00592211">
        <w:rPr>
          <w:rFonts w:ascii="Times New Roman" w:hAnsi="Times New Roman" w:cs="Times New Roman"/>
          <w:sz w:val="24"/>
          <w:szCs w:val="24"/>
        </w:rPr>
        <w:t>instytucjami</w:t>
      </w:r>
      <w:r w:rsidR="005F29A5" w:rsidRPr="00592211">
        <w:rPr>
          <w:rFonts w:ascii="Times New Roman" w:hAnsi="Times New Roman" w:cs="Times New Roman"/>
          <w:sz w:val="24"/>
          <w:szCs w:val="24"/>
        </w:rPr>
        <w:t xml:space="preserve"> prowadzą aktywny tryb życia, </w:t>
      </w:r>
      <w:r w:rsidR="00275E9B" w:rsidRPr="00592211">
        <w:rPr>
          <w:rFonts w:ascii="Times New Roman" w:hAnsi="Times New Roman" w:cs="Times New Roman"/>
          <w:sz w:val="24"/>
          <w:szCs w:val="24"/>
        </w:rPr>
        <w:t>mają</w:t>
      </w:r>
      <w:r w:rsidR="005F29A5" w:rsidRPr="00592211">
        <w:rPr>
          <w:rFonts w:ascii="Times New Roman" w:hAnsi="Times New Roman" w:cs="Times New Roman"/>
          <w:sz w:val="24"/>
          <w:szCs w:val="24"/>
        </w:rPr>
        <w:t xml:space="preserve"> więcej energii i lepsze samopoczucie.</w:t>
      </w:r>
      <w:r w:rsidR="005F29A5">
        <w:rPr>
          <w:rFonts w:ascii="Times New Roman" w:hAnsi="Times New Roman" w:cs="Times New Roman"/>
          <w:i/>
          <w:sz w:val="24"/>
          <w:szCs w:val="24"/>
        </w:rPr>
        <w:t xml:space="preserve"> </w:t>
      </w:r>
    </w:p>
    <w:p w14:paraId="3DC1274E" w14:textId="33ED2097" w:rsidR="00EF3B4C" w:rsidRDefault="00EF3B4C" w:rsidP="00C85104">
      <w:pPr>
        <w:spacing w:after="0" w:line="276" w:lineRule="auto"/>
        <w:rPr>
          <w:rFonts w:ascii="Times New Roman" w:hAnsi="Times New Roman" w:cs="Times New Roman"/>
          <w:b/>
          <w:color w:val="00B050"/>
          <w:sz w:val="24"/>
          <w:szCs w:val="24"/>
        </w:rPr>
      </w:pPr>
    </w:p>
    <w:p w14:paraId="3EF6FF20" w14:textId="3861CD5E" w:rsidR="00B828A6" w:rsidRPr="001D00A3" w:rsidRDefault="00B828A6" w:rsidP="00B828A6">
      <w:pPr>
        <w:pStyle w:val="Default"/>
        <w:spacing w:line="276" w:lineRule="auto"/>
        <w:jc w:val="both"/>
        <w:rPr>
          <w:color w:val="auto"/>
        </w:rPr>
      </w:pPr>
      <w:r>
        <w:rPr>
          <w:color w:val="auto"/>
        </w:rPr>
        <w:t xml:space="preserve">Zgodnie z wynikami badania ewaluacyjnego </w:t>
      </w:r>
      <w:r w:rsidR="006575E4">
        <w:rPr>
          <w:color w:val="auto"/>
        </w:rPr>
        <w:t>dotychczas zrealizowane projekty oddziaływały</w:t>
      </w:r>
      <w:r>
        <w:rPr>
          <w:color w:val="auto"/>
        </w:rPr>
        <w:t xml:space="preserve"> </w:t>
      </w:r>
      <w:r w:rsidRPr="001D00A3">
        <w:rPr>
          <w:color w:val="auto"/>
        </w:rPr>
        <w:t>na aktywność seniorów na forum publi</w:t>
      </w:r>
      <w:r w:rsidR="006128D6">
        <w:rPr>
          <w:color w:val="auto"/>
        </w:rPr>
        <w:t xml:space="preserve">cznym. Jak wskazali ankietowani, </w:t>
      </w:r>
      <w:r w:rsidR="006D4C7F">
        <w:rPr>
          <w:color w:val="auto"/>
        </w:rPr>
        <w:t>Program stał się w </w:t>
      </w:r>
      <w:r w:rsidRPr="001D00A3">
        <w:rPr>
          <w:color w:val="auto"/>
        </w:rPr>
        <w:t xml:space="preserve">wielu przypadkach </w:t>
      </w:r>
      <w:r w:rsidRPr="001D00A3">
        <w:rPr>
          <w:bCs/>
          <w:color w:val="auto"/>
        </w:rPr>
        <w:t>impulsem do powstania oddolnych organizacji</w:t>
      </w:r>
      <w:r w:rsidRPr="001D00A3">
        <w:rPr>
          <w:color w:val="auto"/>
        </w:rPr>
        <w:t xml:space="preserve"> lub nawet grup, które rozpoczęły działania na rzecz seniorów. Warto także zauważyć, że zaistnienie seniorów </w:t>
      </w:r>
      <w:r w:rsidR="006D4C7F">
        <w:rPr>
          <w:color w:val="auto"/>
        </w:rPr>
        <w:t>w </w:t>
      </w:r>
      <w:r w:rsidR="009A0C4B">
        <w:rPr>
          <w:color w:val="auto"/>
        </w:rPr>
        <w:t>sferze publicznej</w:t>
      </w:r>
      <w:r w:rsidRPr="001D00A3">
        <w:rPr>
          <w:color w:val="auto"/>
        </w:rPr>
        <w:t xml:space="preserve"> wzmocniło ich pozycję w lokalnych społecznościach. Grupa ta została dostrzeżona nie tylko przez innych (młodszych) mieszkańców,</w:t>
      </w:r>
      <w:r w:rsidR="006D4C7F">
        <w:rPr>
          <w:color w:val="auto"/>
        </w:rPr>
        <w:t xml:space="preserve"> ale też przez lokalne władze i </w:t>
      </w:r>
      <w:r w:rsidRPr="001D00A3">
        <w:rPr>
          <w:color w:val="auto"/>
        </w:rPr>
        <w:t xml:space="preserve">instytucje. Wielu z uczestników oferowanych zajęć nawiązało także nowe znajomości, </w:t>
      </w:r>
      <w:r w:rsidRPr="001D00A3">
        <w:rPr>
          <w:color w:val="auto"/>
        </w:rPr>
        <w:lastRenderedPageBreak/>
        <w:t>a</w:t>
      </w:r>
      <w:r w:rsidR="006D4C7F">
        <w:rPr>
          <w:color w:val="auto"/>
        </w:rPr>
        <w:t> </w:t>
      </w:r>
      <w:r w:rsidRPr="001D00A3">
        <w:rPr>
          <w:color w:val="auto"/>
        </w:rPr>
        <w:t xml:space="preserve">nawet przyjaźnie. Często wycofani, osamotnienie ludzie weszli w relacje z innymi seniorami i </w:t>
      </w:r>
      <w:r w:rsidR="00885063">
        <w:rPr>
          <w:color w:val="auto"/>
        </w:rPr>
        <w:t xml:space="preserve">rozpoczęli  aktywność społeczną </w:t>
      </w:r>
      <w:r w:rsidRPr="001D00A3">
        <w:rPr>
          <w:color w:val="auto"/>
        </w:rPr>
        <w:t xml:space="preserve">i towarzyską, która jest podtrzymywana po zakończeniu udziału w projektach. </w:t>
      </w:r>
      <w:r w:rsidR="00885063">
        <w:rPr>
          <w:color w:val="auto"/>
        </w:rPr>
        <w:t>W</w:t>
      </w:r>
      <w:r w:rsidRPr="001D00A3">
        <w:rPr>
          <w:color w:val="auto"/>
        </w:rPr>
        <w:t xml:space="preserve">ypowiedzi </w:t>
      </w:r>
      <w:r w:rsidR="00885063">
        <w:rPr>
          <w:color w:val="auto"/>
        </w:rPr>
        <w:t xml:space="preserve">zarówno </w:t>
      </w:r>
      <w:r w:rsidRPr="001D00A3">
        <w:rPr>
          <w:color w:val="auto"/>
        </w:rPr>
        <w:t xml:space="preserve">bezpośrednich uczestników jak też przedstawicieli organizacji </w:t>
      </w:r>
      <w:r w:rsidR="00885063">
        <w:rPr>
          <w:color w:val="auto"/>
        </w:rPr>
        <w:t xml:space="preserve">wskazywały, że </w:t>
      </w:r>
      <w:r w:rsidRPr="001D00A3">
        <w:rPr>
          <w:color w:val="auto"/>
        </w:rPr>
        <w:t xml:space="preserve">efekty te są trwałe i </w:t>
      </w:r>
      <w:r w:rsidR="00885063">
        <w:rPr>
          <w:color w:val="auto"/>
        </w:rPr>
        <w:t>zauważalne</w:t>
      </w:r>
      <w:r w:rsidRPr="001D00A3">
        <w:rPr>
          <w:color w:val="auto"/>
        </w:rPr>
        <w:t xml:space="preserve"> także po zakończeniu projektów</w:t>
      </w:r>
      <w:r w:rsidR="006575E4">
        <w:rPr>
          <w:rStyle w:val="Odwoanieprzypisudolnego"/>
          <w:color w:val="auto"/>
        </w:rPr>
        <w:footnoteReference w:id="30"/>
      </w:r>
      <w:r w:rsidRPr="001D00A3">
        <w:rPr>
          <w:color w:val="auto"/>
        </w:rPr>
        <w:t>.</w:t>
      </w:r>
    </w:p>
    <w:p w14:paraId="1ACF280D" w14:textId="2548A30B" w:rsidR="00B828A6" w:rsidRPr="001D00A3" w:rsidRDefault="00B828A6" w:rsidP="00B828A6">
      <w:pPr>
        <w:pStyle w:val="Default"/>
        <w:spacing w:line="276" w:lineRule="auto"/>
        <w:jc w:val="both"/>
        <w:rPr>
          <w:color w:val="auto"/>
        </w:rPr>
      </w:pPr>
    </w:p>
    <w:p w14:paraId="04D058CF" w14:textId="4065DE8C" w:rsidR="00B828A6" w:rsidRDefault="00B828A6" w:rsidP="006128D6">
      <w:pPr>
        <w:spacing w:after="0" w:line="276" w:lineRule="auto"/>
        <w:jc w:val="both"/>
        <w:rPr>
          <w:rFonts w:ascii="Times New Roman" w:hAnsi="Times New Roman" w:cs="Times New Roman"/>
          <w:sz w:val="24"/>
          <w:szCs w:val="24"/>
        </w:rPr>
      </w:pPr>
      <w:r w:rsidRPr="001D00A3">
        <w:rPr>
          <w:rFonts w:ascii="Times New Roman" w:hAnsi="Times New Roman" w:cs="Times New Roman"/>
          <w:sz w:val="24"/>
          <w:szCs w:val="24"/>
        </w:rPr>
        <w:t xml:space="preserve">Osoby mieszkające na </w:t>
      </w:r>
      <w:r w:rsidR="009A0C4B">
        <w:rPr>
          <w:rFonts w:ascii="Times New Roman" w:hAnsi="Times New Roman" w:cs="Times New Roman"/>
          <w:sz w:val="24"/>
          <w:szCs w:val="24"/>
        </w:rPr>
        <w:t>wsiach</w:t>
      </w:r>
      <w:r w:rsidRPr="001D00A3">
        <w:rPr>
          <w:rFonts w:ascii="Times New Roman" w:hAnsi="Times New Roman" w:cs="Times New Roman"/>
          <w:sz w:val="24"/>
          <w:szCs w:val="24"/>
        </w:rPr>
        <w:t xml:space="preserve"> i w małych miejscowościach często deklarowały, że w ramach infrastruktury dostępnej w danej lokalizacji nie ma dla nich pr</w:t>
      </w:r>
      <w:r w:rsidR="006D4C7F">
        <w:rPr>
          <w:rFonts w:ascii="Times New Roman" w:hAnsi="Times New Roman" w:cs="Times New Roman"/>
          <w:sz w:val="24"/>
          <w:szCs w:val="24"/>
        </w:rPr>
        <w:t>opozycji na spędzanie czasu. Są </w:t>
      </w:r>
      <w:r w:rsidRPr="001D00A3">
        <w:rPr>
          <w:rFonts w:ascii="Times New Roman" w:hAnsi="Times New Roman" w:cs="Times New Roman"/>
          <w:sz w:val="24"/>
          <w:szCs w:val="24"/>
        </w:rPr>
        <w:t>odcięci od życia społeczności ze względu na zakończenia kariery zawodowej lub odległość od reszty rodziny</w:t>
      </w:r>
      <w:r w:rsidR="00885063">
        <w:rPr>
          <w:rFonts w:ascii="Times New Roman" w:hAnsi="Times New Roman" w:cs="Times New Roman"/>
          <w:sz w:val="24"/>
          <w:szCs w:val="24"/>
        </w:rPr>
        <w:t>. Dotychczas sfinansowane projekty umożliwiały</w:t>
      </w:r>
      <w:r w:rsidRPr="001D00A3">
        <w:rPr>
          <w:rFonts w:ascii="Times New Roman" w:hAnsi="Times New Roman" w:cs="Times New Roman"/>
          <w:sz w:val="24"/>
          <w:szCs w:val="24"/>
        </w:rPr>
        <w:t xml:space="preserve"> </w:t>
      </w:r>
      <w:r w:rsidR="006D4C7F">
        <w:rPr>
          <w:rFonts w:ascii="Times New Roman" w:hAnsi="Times New Roman" w:cs="Times New Roman"/>
          <w:sz w:val="24"/>
          <w:szCs w:val="24"/>
        </w:rPr>
        <w:t>organizację miejsca spotkań i </w:t>
      </w:r>
      <w:r w:rsidR="00885063">
        <w:rPr>
          <w:rFonts w:ascii="Times New Roman" w:hAnsi="Times New Roman" w:cs="Times New Roman"/>
          <w:sz w:val="24"/>
          <w:szCs w:val="24"/>
        </w:rPr>
        <w:t>gwarantowały różnorodne formy spędzania czasu wolnego.</w:t>
      </w:r>
    </w:p>
    <w:p w14:paraId="7BCD7D7A" w14:textId="77777777" w:rsidR="009A0C4B" w:rsidRPr="006128D6" w:rsidRDefault="009A0C4B" w:rsidP="006128D6">
      <w:pPr>
        <w:spacing w:after="0" w:line="276" w:lineRule="auto"/>
        <w:jc w:val="both"/>
        <w:rPr>
          <w:rFonts w:ascii="Times New Roman" w:hAnsi="Times New Roman" w:cs="Times New Roman"/>
          <w:sz w:val="24"/>
          <w:szCs w:val="24"/>
        </w:rPr>
      </w:pPr>
    </w:p>
    <w:p w14:paraId="3A093FEC" w14:textId="7720CA12" w:rsidR="001E6510" w:rsidRDefault="00EF3B4C" w:rsidP="003374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Dużą rolę </w:t>
      </w:r>
      <w:r w:rsidR="001A2B5D">
        <w:rPr>
          <w:rFonts w:ascii="Times New Roman" w:hAnsi="Times New Roman" w:cs="Times New Roman"/>
          <w:sz w:val="24"/>
          <w:szCs w:val="24"/>
        </w:rPr>
        <w:t xml:space="preserve">w życiu osób starszych </w:t>
      </w:r>
      <w:r>
        <w:rPr>
          <w:rFonts w:ascii="Times New Roman" w:hAnsi="Times New Roman" w:cs="Times New Roman"/>
          <w:sz w:val="24"/>
          <w:szCs w:val="24"/>
        </w:rPr>
        <w:t>odgrywa także a</w:t>
      </w:r>
      <w:r w:rsidR="001E6510">
        <w:rPr>
          <w:rFonts w:ascii="Times New Roman" w:hAnsi="Times New Roman" w:cs="Times New Roman"/>
          <w:sz w:val="24"/>
          <w:szCs w:val="24"/>
        </w:rPr>
        <w:t>ktywność kulturalna</w:t>
      </w:r>
      <w:r w:rsidR="009A0C4B">
        <w:rPr>
          <w:rFonts w:ascii="Times New Roman" w:hAnsi="Times New Roman" w:cs="Times New Roman"/>
          <w:sz w:val="24"/>
          <w:szCs w:val="24"/>
        </w:rPr>
        <w:t xml:space="preserve">, która </w:t>
      </w:r>
      <w:r>
        <w:rPr>
          <w:rFonts w:ascii="Times New Roman" w:hAnsi="Times New Roman" w:cs="Times New Roman"/>
          <w:sz w:val="24"/>
          <w:szCs w:val="24"/>
        </w:rPr>
        <w:t>p</w:t>
      </w:r>
      <w:r w:rsidR="001E6510">
        <w:rPr>
          <w:rFonts w:ascii="Times New Roman" w:hAnsi="Times New Roman" w:cs="Times New Roman"/>
          <w:sz w:val="24"/>
          <w:szCs w:val="24"/>
        </w:rPr>
        <w:t xml:space="preserve">odtrzymuje </w:t>
      </w:r>
      <w:r w:rsidR="00B46A52">
        <w:rPr>
          <w:rFonts w:ascii="Times New Roman" w:hAnsi="Times New Roman" w:cs="Times New Roman"/>
          <w:sz w:val="24"/>
          <w:szCs w:val="24"/>
        </w:rPr>
        <w:t xml:space="preserve">relacje </w:t>
      </w:r>
      <w:r w:rsidR="001E6510">
        <w:rPr>
          <w:rFonts w:ascii="Times New Roman" w:hAnsi="Times New Roman" w:cs="Times New Roman"/>
          <w:sz w:val="24"/>
          <w:szCs w:val="24"/>
        </w:rPr>
        <w:t xml:space="preserve">w społeczności lokalnej (rodzina, sąsiedzi, cała społeczność lokalna), ale także wzmacnia odpowiedzialność wspólnoty za dorobek kulturowy i tradycje. Dla wielu osób starszych to także szansa na </w:t>
      </w:r>
      <w:r>
        <w:rPr>
          <w:rFonts w:ascii="Times New Roman" w:hAnsi="Times New Roman" w:cs="Times New Roman"/>
          <w:sz w:val="24"/>
          <w:szCs w:val="24"/>
        </w:rPr>
        <w:t xml:space="preserve">dalszy </w:t>
      </w:r>
      <w:r w:rsidR="001E6510">
        <w:rPr>
          <w:rFonts w:ascii="Times New Roman" w:hAnsi="Times New Roman" w:cs="Times New Roman"/>
          <w:sz w:val="24"/>
          <w:szCs w:val="24"/>
        </w:rPr>
        <w:t xml:space="preserve">rozwój, utrzymanie kontaktów towarzyskich i </w:t>
      </w:r>
      <w:r w:rsidR="00D31184">
        <w:rPr>
          <w:rFonts w:ascii="Times New Roman" w:hAnsi="Times New Roman" w:cs="Times New Roman"/>
          <w:sz w:val="24"/>
          <w:szCs w:val="24"/>
        </w:rPr>
        <w:t xml:space="preserve">zachowania </w:t>
      </w:r>
      <w:r w:rsidR="008D0368">
        <w:rPr>
          <w:rFonts w:ascii="Times New Roman" w:hAnsi="Times New Roman" w:cs="Times New Roman"/>
          <w:sz w:val="24"/>
          <w:szCs w:val="24"/>
        </w:rPr>
        <w:t xml:space="preserve"> </w:t>
      </w:r>
      <w:r w:rsidR="001E6510">
        <w:rPr>
          <w:rFonts w:ascii="Times New Roman" w:hAnsi="Times New Roman" w:cs="Times New Roman"/>
          <w:sz w:val="24"/>
          <w:szCs w:val="24"/>
        </w:rPr>
        <w:t xml:space="preserve">poczucia własnej wartości. </w:t>
      </w:r>
    </w:p>
    <w:p w14:paraId="05A4E4EC" w14:textId="2B21A9AB" w:rsidR="00E46645" w:rsidRDefault="00E46645" w:rsidP="00337492">
      <w:pPr>
        <w:spacing w:after="0" w:line="276" w:lineRule="auto"/>
        <w:jc w:val="both"/>
        <w:rPr>
          <w:rFonts w:ascii="Times New Roman" w:hAnsi="Times New Roman" w:cs="Times New Roman"/>
          <w:sz w:val="24"/>
          <w:szCs w:val="24"/>
        </w:rPr>
      </w:pPr>
    </w:p>
    <w:p w14:paraId="304E4D01" w14:textId="152FC2F5" w:rsidR="00663673" w:rsidRDefault="00E46645" w:rsidP="00B87302">
      <w:pPr>
        <w:spacing w:after="0"/>
        <w:jc w:val="both"/>
        <w:rPr>
          <w:rFonts w:ascii="Times New Roman" w:hAnsi="Times New Roman" w:cs="Times New Roman"/>
          <w:sz w:val="24"/>
          <w:szCs w:val="24"/>
        </w:rPr>
      </w:pPr>
      <w:r w:rsidRPr="00C550C9">
        <w:rPr>
          <w:rFonts w:ascii="Times New Roman" w:hAnsi="Times New Roman"/>
          <w:sz w:val="24"/>
          <w:szCs w:val="24"/>
        </w:rPr>
        <w:t>Zgodnie z danymi GUS opublikowanymi w 2019 r.</w:t>
      </w:r>
      <w:r w:rsidRPr="00C550C9">
        <w:rPr>
          <w:rStyle w:val="Odwoanieprzypisudolnego"/>
          <w:rFonts w:ascii="Times New Roman" w:hAnsi="Times New Roman"/>
          <w:sz w:val="24"/>
          <w:szCs w:val="24"/>
        </w:rPr>
        <w:footnoteReference w:id="31"/>
      </w:r>
      <w:r w:rsidRPr="00C550C9">
        <w:rPr>
          <w:rFonts w:ascii="Times New Roman" w:hAnsi="Times New Roman"/>
          <w:sz w:val="24"/>
          <w:szCs w:val="24"/>
        </w:rPr>
        <w:t xml:space="preserve">  osoby</w:t>
      </w:r>
      <w:r w:rsidR="006D4C7F">
        <w:rPr>
          <w:rFonts w:ascii="Times New Roman" w:hAnsi="Times New Roman"/>
          <w:sz w:val="24"/>
          <w:szCs w:val="24"/>
        </w:rPr>
        <w:t xml:space="preserve"> starsze biorą aktywny udział w </w:t>
      </w:r>
      <w:r w:rsidRPr="00C550C9">
        <w:rPr>
          <w:rFonts w:ascii="Times New Roman" w:hAnsi="Times New Roman"/>
          <w:sz w:val="24"/>
          <w:szCs w:val="24"/>
        </w:rPr>
        <w:t xml:space="preserve">formach działalności kulturalnej organizowanych przez centra kultury, domy i ośrodki kultury oraz kluby i świetlice, choć należy zauważyć, że wybierane formy aktywności związane są często z miejscem zamieszkania i dostępną lokalnie ofertą kulturalną (różnice obserwowane są szczególnie między ofertą w miastach i na wsi). Mieszkańcy wsi, będący w wieku 50+ włączają się w inne rodzaje działań kulturalnych i społecznych, niż mieszkańcy miast. Mieszkańcy miast, zwłaszcza większych, częściej angażują się w działalność Uniwersytetów </w:t>
      </w:r>
      <w:r w:rsidR="009A0C4B">
        <w:rPr>
          <w:rFonts w:ascii="Times New Roman" w:hAnsi="Times New Roman"/>
          <w:sz w:val="24"/>
          <w:szCs w:val="24"/>
        </w:rPr>
        <w:t>III</w:t>
      </w:r>
      <w:r w:rsidRPr="00C550C9">
        <w:rPr>
          <w:rFonts w:ascii="Times New Roman" w:hAnsi="Times New Roman"/>
          <w:sz w:val="24"/>
          <w:szCs w:val="24"/>
        </w:rPr>
        <w:t xml:space="preserve"> Wieku oraz w wolontariat, natomiast mieszkańcy wsi decy</w:t>
      </w:r>
      <w:r w:rsidR="006D4C7F">
        <w:rPr>
          <w:rFonts w:ascii="Times New Roman" w:hAnsi="Times New Roman"/>
          <w:sz w:val="24"/>
          <w:szCs w:val="24"/>
        </w:rPr>
        <w:t>dują się m.in. na członkostwo w </w:t>
      </w:r>
      <w:r w:rsidRPr="00C550C9">
        <w:rPr>
          <w:rFonts w:ascii="Times New Roman" w:hAnsi="Times New Roman"/>
          <w:sz w:val="24"/>
          <w:szCs w:val="24"/>
        </w:rPr>
        <w:t>kołach gospodyń wiejskich oraz w zespołach ludowych</w:t>
      </w:r>
      <w:r w:rsidRPr="00C550C9">
        <w:rPr>
          <w:rStyle w:val="Odwoanieprzypisudolnego"/>
          <w:rFonts w:ascii="Times New Roman" w:hAnsi="Times New Roman"/>
          <w:sz w:val="24"/>
          <w:szCs w:val="24"/>
        </w:rPr>
        <w:footnoteReference w:id="32"/>
      </w:r>
      <w:r w:rsidRPr="00C550C9">
        <w:rPr>
          <w:rFonts w:ascii="Times New Roman" w:hAnsi="Times New Roman"/>
          <w:sz w:val="24"/>
          <w:szCs w:val="24"/>
        </w:rPr>
        <w:t>.</w:t>
      </w:r>
      <w:r>
        <w:rPr>
          <w:rFonts w:ascii="Times New Roman" w:hAnsi="Times New Roman"/>
          <w:sz w:val="24"/>
          <w:szCs w:val="24"/>
        </w:rPr>
        <w:t xml:space="preserve"> </w:t>
      </w:r>
      <w:r w:rsidRPr="00C550C9">
        <w:rPr>
          <w:rFonts w:ascii="Times New Roman" w:hAnsi="Times New Roman"/>
          <w:sz w:val="24"/>
          <w:szCs w:val="24"/>
        </w:rPr>
        <w:t xml:space="preserve">Z danych GUS  wynika również, iż aktywny udział osób w wieku 60 lat lub więcej odnotowano w ramach działalności różnorodnych kół zainteresowań, klubów i sekcji w instytucjach kultury. </w:t>
      </w:r>
      <w:r w:rsidRPr="00F279D7">
        <w:rPr>
          <w:rFonts w:ascii="Times New Roman" w:hAnsi="Times New Roman"/>
          <w:sz w:val="24"/>
          <w:szCs w:val="24"/>
        </w:rPr>
        <w:t xml:space="preserve">Osoby starsze liczyły blisko 1/3 uczestników tych stałych form działalności (36,6%). Osoby w wieku </w:t>
      </w:r>
      <w:r>
        <w:rPr>
          <w:rFonts w:ascii="Times New Roman" w:hAnsi="Times New Roman"/>
          <w:sz w:val="24"/>
          <w:szCs w:val="24"/>
        </w:rPr>
        <w:t>60 lat lub więcej stanowiły ok. 54</w:t>
      </w:r>
      <w:r w:rsidRPr="00F279D7">
        <w:rPr>
          <w:rFonts w:ascii="Times New Roman" w:hAnsi="Times New Roman"/>
          <w:sz w:val="24"/>
          <w:szCs w:val="24"/>
        </w:rPr>
        <w:t>% ucze</w:t>
      </w:r>
      <w:r>
        <w:rPr>
          <w:rFonts w:ascii="Times New Roman" w:hAnsi="Times New Roman"/>
          <w:sz w:val="24"/>
          <w:szCs w:val="24"/>
        </w:rPr>
        <w:t>stników zajęć kół gospodyń, 30</w:t>
      </w:r>
      <w:r w:rsidRPr="00F279D7">
        <w:rPr>
          <w:rFonts w:ascii="Times New Roman" w:hAnsi="Times New Roman"/>
          <w:sz w:val="24"/>
          <w:szCs w:val="24"/>
        </w:rPr>
        <w:t xml:space="preserve">% osób biorących udział w spotkaniach dyskusyjnych klubów filmowych, </w:t>
      </w:r>
      <w:r>
        <w:rPr>
          <w:rFonts w:ascii="Times New Roman" w:hAnsi="Times New Roman"/>
          <w:sz w:val="24"/>
          <w:szCs w:val="24"/>
        </w:rPr>
        <w:t>ok. 38%</w:t>
      </w:r>
      <w:r w:rsidRPr="00F279D7">
        <w:rPr>
          <w:rFonts w:ascii="Times New Roman" w:hAnsi="Times New Roman"/>
          <w:sz w:val="24"/>
          <w:szCs w:val="24"/>
        </w:rPr>
        <w:t xml:space="preserve"> ucz</w:t>
      </w:r>
      <w:r>
        <w:rPr>
          <w:rFonts w:ascii="Times New Roman" w:hAnsi="Times New Roman"/>
          <w:sz w:val="24"/>
          <w:szCs w:val="24"/>
        </w:rPr>
        <w:t xml:space="preserve">estników zajęć informatycznych oraz ok. 33% członków kół literackich. </w:t>
      </w:r>
      <w:r w:rsidR="001E6510" w:rsidRPr="00E108E1">
        <w:rPr>
          <w:rFonts w:ascii="Times New Roman" w:hAnsi="Times New Roman" w:cs="Times New Roman"/>
          <w:sz w:val="24"/>
          <w:szCs w:val="24"/>
        </w:rPr>
        <w:t>Należy zauważyć, że wybiera</w:t>
      </w:r>
      <w:r w:rsidR="006D4C7F">
        <w:rPr>
          <w:rFonts w:ascii="Times New Roman" w:hAnsi="Times New Roman" w:cs="Times New Roman"/>
          <w:sz w:val="24"/>
          <w:szCs w:val="24"/>
        </w:rPr>
        <w:t>ne formy aktywności związane są </w:t>
      </w:r>
      <w:r w:rsidR="001E6510" w:rsidRPr="00E108E1">
        <w:rPr>
          <w:rFonts w:ascii="Times New Roman" w:hAnsi="Times New Roman" w:cs="Times New Roman"/>
          <w:sz w:val="24"/>
          <w:szCs w:val="24"/>
        </w:rPr>
        <w:t>często z miejscem zamieszkania i dostępną lokalnie ofertą kulturalną</w:t>
      </w:r>
      <w:r>
        <w:rPr>
          <w:rFonts w:ascii="Times New Roman" w:hAnsi="Times New Roman" w:cs="Times New Roman"/>
          <w:sz w:val="24"/>
          <w:szCs w:val="24"/>
        </w:rPr>
        <w:t>.</w:t>
      </w:r>
      <w:r w:rsidR="006128D6">
        <w:rPr>
          <w:rFonts w:ascii="Times New Roman" w:hAnsi="Times New Roman" w:cs="Times New Roman"/>
          <w:sz w:val="24"/>
          <w:szCs w:val="24"/>
        </w:rPr>
        <w:t xml:space="preserve"> </w:t>
      </w:r>
      <w:r w:rsidR="001E6510" w:rsidRPr="00E108E1">
        <w:rPr>
          <w:rFonts w:ascii="Times New Roman" w:hAnsi="Times New Roman" w:cs="Times New Roman"/>
          <w:sz w:val="24"/>
          <w:szCs w:val="24"/>
        </w:rPr>
        <w:t>Osoby biorące udział w takich działaniach mogą zdobywać nową wiedzę, umiejętności i kompetencje społeczne poprzez zajęcia praktyczne</w:t>
      </w:r>
      <w:r w:rsidR="00A761D8">
        <w:rPr>
          <w:rFonts w:ascii="Times New Roman" w:hAnsi="Times New Roman" w:cs="Times New Roman"/>
          <w:sz w:val="24"/>
          <w:szCs w:val="24"/>
        </w:rPr>
        <w:t>.</w:t>
      </w:r>
    </w:p>
    <w:p w14:paraId="39DCF7F1" w14:textId="16A8EA07" w:rsidR="00A761D8" w:rsidRDefault="00A761D8" w:rsidP="00337492">
      <w:pPr>
        <w:spacing w:after="0" w:line="276" w:lineRule="auto"/>
        <w:jc w:val="both"/>
        <w:rPr>
          <w:rFonts w:ascii="Times New Roman" w:hAnsi="Times New Roman" w:cs="Times New Roman"/>
          <w:sz w:val="24"/>
          <w:szCs w:val="24"/>
        </w:rPr>
      </w:pPr>
    </w:p>
    <w:p w14:paraId="3AF38266" w14:textId="3CDFB50D" w:rsidR="001E6510" w:rsidRDefault="00C55F56" w:rsidP="001E651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Pomimo </w:t>
      </w:r>
      <w:r w:rsidR="005E6CA2">
        <w:rPr>
          <w:rFonts w:ascii="Times New Roman" w:hAnsi="Times New Roman" w:cs="Times New Roman"/>
          <w:sz w:val="24"/>
          <w:szCs w:val="24"/>
        </w:rPr>
        <w:t>stale zwiększającej się dostępności</w:t>
      </w:r>
      <w:r>
        <w:rPr>
          <w:rFonts w:ascii="Times New Roman" w:hAnsi="Times New Roman" w:cs="Times New Roman"/>
          <w:sz w:val="24"/>
          <w:szCs w:val="24"/>
        </w:rPr>
        <w:t xml:space="preserve"> do szer</w:t>
      </w:r>
      <w:r w:rsidR="006D4C7F">
        <w:rPr>
          <w:rFonts w:ascii="Times New Roman" w:hAnsi="Times New Roman" w:cs="Times New Roman"/>
          <w:sz w:val="24"/>
          <w:szCs w:val="24"/>
        </w:rPr>
        <w:t>okiej oferty zajęć sportowych i </w:t>
      </w:r>
      <w:r>
        <w:rPr>
          <w:rFonts w:ascii="Times New Roman" w:hAnsi="Times New Roman" w:cs="Times New Roman"/>
          <w:sz w:val="24"/>
          <w:szCs w:val="24"/>
        </w:rPr>
        <w:t>rekreacyjnych na terenie całej Polski niezbędna</w:t>
      </w:r>
      <w:r w:rsidR="002A49F6">
        <w:rPr>
          <w:rFonts w:ascii="Times New Roman" w:hAnsi="Times New Roman" w:cs="Times New Roman"/>
          <w:sz w:val="24"/>
          <w:szCs w:val="24"/>
        </w:rPr>
        <w:t xml:space="preserve"> jest </w:t>
      </w:r>
      <w:r>
        <w:rPr>
          <w:rFonts w:ascii="Times New Roman" w:hAnsi="Times New Roman" w:cs="Times New Roman"/>
          <w:sz w:val="24"/>
          <w:szCs w:val="24"/>
        </w:rPr>
        <w:t>dalsza</w:t>
      </w:r>
      <w:r w:rsidR="002A49F6">
        <w:rPr>
          <w:rFonts w:ascii="Times New Roman" w:hAnsi="Times New Roman" w:cs="Times New Roman"/>
          <w:sz w:val="24"/>
          <w:szCs w:val="24"/>
        </w:rPr>
        <w:t xml:space="preserve"> interwencja w zakresie </w:t>
      </w:r>
      <w:r w:rsidR="002A49F6">
        <w:rPr>
          <w:rFonts w:ascii="Times New Roman" w:hAnsi="Times New Roman" w:cs="Times New Roman"/>
          <w:sz w:val="24"/>
          <w:szCs w:val="24"/>
        </w:rPr>
        <w:lastRenderedPageBreak/>
        <w:t xml:space="preserve">promowania aktywności </w:t>
      </w:r>
      <w:r w:rsidR="009A0C4B">
        <w:rPr>
          <w:rFonts w:ascii="Times New Roman" w:hAnsi="Times New Roman" w:cs="Times New Roman"/>
          <w:sz w:val="24"/>
          <w:szCs w:val="24"/>
        </w:rPr>
        <w:t>fizycznej</w:t>
      </w:r>
      <w:r w:rsidR="002A49F6">
        <w:rPr>
          <w:rFonts w:ascii="Times New Roman" w:hAnsi="Times New Roman" w:cs="Times New Roman"/>
          <w:sz w:val="24"/>
          <w:szCs w:val="24"/>
        </w:rPr>
        <w:t xml:space="preserve"> wśród osób starszych. </w:t>
      </w:r>
      <w:r w:rsidR="006D4C7F">
        <w:rPr>
          <w:rFonts w:ascii="Times New Roman" w:hAnsi="Times New Roman" w:cs="Times New Roman"/>
          <w:sz w:val="24"/>
          <w:szCs w:val="24"/>
        </w:rPr>
        <w:t>W 2016 r. osoby w wieku 60 lub </w:t>
      </w:r>
      <w:r w:rsidR="009A461F" w:rsidRPr="009A461F">
        <w:rPr>
          <w:rFonts w:ascii="Times New Roman" w:hAnsi="Times New Roman" w:cs="Times New Roman"/>
          <w:sz w:val="24"/>
          <w:szCs w:val="24"/>
        </w:rPr>
        <w:t>więcej lat stosunkowo rzadko uczestniczyły w zajęciach sportowych lub rekreacji ruchowej – jedynie co czwarta osoba (25,1%) wśród ogółu tej grupy wiekowej podjęła takie uczestnictwo. Deklaracja o uczestnictwie regularnym, częstym dotyczyła 10,6% osób starszych, natomiast 14,5% stanowiły deklaracje o spo</w:t>
      </w:r>
      <w:r w:rsidR="006D4C7F">
        <w:rPr>
          <w:rFonts w:ascii="Times New Roman" w:hAnsi="Times New Roman" w:cs="Times New Roman"/>
          <w:sz w:val="24"/>
          <w:szCs w:val="24"/>
        </w:rPr>
        <w:t>radycznym udziale w sporcie lub </w:t>
      </w:r>
      <w:r w:rsidR="009A461F" w:rsidRPr="009A461F">
        <w:rPr>
          <w:rFonts w:ascii="Times New Roman" w:hAnsi="Times New Roman" w:cs="Times New Roman"/>
          <w:sz w:val="24"/>
          <w:szCs w:val="24"/>
        </w:rPr>
        <w:t>rekreacji ruchowej. Mężczyźni w tej grupie wiekowej byli nieco bardziej aktywni sportowo-rekreacyjnie niż kobiety (o 4,5 punktu procentowego)</w:t>
      </w:r>
      <w:r w:rsidR="00E3504C">
        <w:rPr>
          <w:rStyle w:val="Odwoanieprzypisudolnego"/>
          <w:rFonts w:ascii="Times New Roman" w:hAnsi="Times New Roman" w:cs="Times New Roman"/>
          <w:sz w:val="24"/>
          <w:szCs w:val="24"/>
        </w:rPr>
        <w:footnoteReference w:id="33"/>
      </w:r>
      <w:r w:rsidR="009A461F" w:rsidRPr="009A461F">
        <w:rPr>
          <w:rFonts w:ascii="Times New Roman" w:hAnsi="Times New Roman" w:cs="Times New Roman"/>
          <w:sz w:val="24"/>
          <w:szCs w:val="24"/>
        </w:rPr>
        <w:t>.</w:t>
      </w:r>
      <w:r w:rsidR="002A49F6">
        <w:rPr>
          <w:rFonts w:ascii="Times New Roman" w:hAnsi="Times New Roman" w:cs="Times New Roman"/>
          <w:sz w:val="24"/>
          <w:szCs w:val="24"/>
        </w:rPr>
        <w:t xml:space="preserve"> Jednocześnie, w</w:t>
      </w:r>
      <w:r w:rsidR="00A761D8">
        <w:rPr>
          <w:rFonts w:ascii="Times New Roman" w:hAnsi="Times New Roman" w:cs="Times New Roman"/>
          <w:sz w:val="24"/>
          <w:szCs w:val="24"/>
        </w:rPr>
        <w:t>skaźnik AAI w zakresie aktywności fizycznej osób 55+ wypadł gorzej niż w 2015 r. W przypadku uprawiania sportu częściej niż raz w tygo</w:t>
      </w:r>
      <w:r w:rsidR="000369BB">
        <w:rPr>
          <w:rFonts w:ascii="Times New Roman" w:hAnsi="Times New Roman" w:cs="Times New Roman"/>
          <w:sz w:val="24"/>
          <w:szCs w:val="24"/>
        </w:rPr>
        <w:t>dniu jedynie około jednej piątej</w:t>
      </w:r>
      <w:r w:rsidR="00A761D8">
        <w:rPr>
          <w:rFonts w:ascii="Times New Roman" w:hAnsi="Times New Roman" w:cs="Times New Roman"/>
          <w:sz w:val="24"/>
          <w:szCs w:val="24"/>
        </w:rPr>
        <w:t xml:space="preserve"> osób w wieku 55+ wskazywało na taką aktywność sportową w 2017 r.</w:t>
      </w:r>
      <w:r w:rsidR="00A761D8">
        <w:rPr>
          <w:rStyle w:val="Odwoanieprzypisudolnego"/>
          <w:rFonts w:ascii="Times New Roman" w:hAnsi="Times New Roman" w:cs="Times New Roman"/>
          <w:sz w:val="24"/>
          <w:szCs w:val="24"/>
        </w:rPr>
        <w:footnoteReference w:id="34"/>
      </w:r>
    </w:p>
    <w:p w14:paraId="0546DDB4" w14:textId="054F4C64" w:rsidR="00555319" w:rsidRDefault="00555319" w:rsidP="001E6510">
      <w:pPr>
        <w:spacing w:after="0" w:line="276" w:lineRule="auto"/>
        <w:jc w:val="both"/>
        <w:rPr>
          <w:rFonts w:ascii="Times New Roman" w:hAnsi="Times New Roman" w:cs="Times New Roman"/>
          <w:sz w:val="24"/>
          <w:szCs w:val="24"/>
        </w:rPr>
      </w:pPr>
    </w:p>
    <w:p w14:paraId="6E0F164A" w14:textId="14BB2743" w:rsidR="00622A12" w:rsidRDefault="009E35C3" w:rsidP="00622A12">
      <w:pPr>
        <w:spacing w:after="0" w:line="276" w:lineRule="auto"/>
        <w:jc w:val="both"/>
        <w:rPr>
          <w:rFonts w:ascii="Times New Roman" w:hAnsi="Times New Roman" w:cs="Times New Roman"/>
          <w:sz w:val="24"/>
          <w:szCs w:val="24"/>
        </w:rPr>
      </w:pPr>
      <w:r w:rsidRPr="001D00A3">
        <w:rPr>
          <w:rFonts w:ascii="Times New Roman" w:hAnsi="Times New Roman" w:cs="Times New Roman"/>
          <w:sz w:val="24"/>
          <w:szCs w:val="24"/>
        </w:rPr>
        <w:t>Realizowane badania wskazywały na</w:t>
      </w:r>
      <w:r>
        <w:rPr>
          <w:rFonts w:ascii="Times New Roman" w:hAnsi="Times New Roman" w:cs="Times New Roman"/>
          <w:sz w:val="24"/>
          <w:szCs w:val="24"/>
        </w:rPr>
        <w:t xml:space="preserve"> </w:t>
      </w:r>
      <w:r w:rsidR="00622A12">
        <w:rPr>
          <w:rFonts w:ascii="Times New Roman" w:hAnsi="Times New Roman" w:cs="Times New Roman"/>
          <w:sz w:val="24"/>
          <w:szCs w:val="24"/>
        </w:rPr>
        <w:t>potrzebę kontynuowania</w:t>
      </w:r>
      <w:r w:rsidRPr="001D00A3">
        <w:rPr>
          <w:rFonts w:ascii="Times New Roman" w:hAnsi="Times New Roman" w:cs="Times New Roman"/>
          <w:sz w:val="24"/>
          <w:szCs w:val="24"/>
        </w:rPr>
        <w:t xml:space="preserve"> programu </w:t>
      </w:r>
      <w:r>
        <w:rPr>
          <w:rFonts w:ascii="Times New Roman" w:hAnsi="Times New Roman" w:cs="Times New Roman"/>
          <w:sz w:val="24"/>
          <w:szCs w:val="24"/>
        </w:rPr>
        <w:t>o podobnym charakterze</w:t>
      </w:r>
      <w:r w:rsidRPr="001D00A3">
        <w:rPr>
          <w:rFonts w:ascii="Times New Roman" w:hAnsi="Times New Roman" w:cs="Times New Roman"/>
          <w:sz w:val="24"/>
          <w:szCs w:val="24"/>
        </w:rPr>
        <w:t xml:space="preserve"> jako ważnego czynnika stymulowania lokalnej działalności na rzecz </w:t>
      </w:r>
      <w:r w:rsidR="006128D6">
        <w:rPr>
          <w:rFonts w:ascii="Times New Roman" w:hAnsi="Times New Roman" w:cs="Times New Roman"/>
          <w:sz w:val="24"/>
          <w:szCs w:val="24"/>
        </w:rPr>
        <w:t xml:space="preserve">seniorów. Dzięki regularnemu </w:t>
      </w:r>
      <w:r>
        <w:rPr>
          <w:rFonts w:ascii="Times New Roman" w:hAnsi="Times New Roman" w:cs="Times New Roman"/>
          <w:sz w:val="24"/>
          <w:szCs w:val="24"/>
        </w:rPr>
        <w:t>udziałowi w zajęciach s</w:t>
      </w:r>
      <w:r w:rsidRPr="001D00A3">
        <w:rPr>
          <w:rFonts w:ascii="Times New Roman" w:hAnsi="Times New Roman" w:cs="Times New Roman"/>
          <w:sz w:val="24"/>
          <w:szCs w:val="24"/>
        </w:rPr>
        <w:t xml:space="preserve">eniorzy mają szansę na </w:t>
      </w:r>
      <w:r>
        <w:rPr>
          <w:rFonts w:ascii="Times New Roman" w:hAnsi="Times New Roman" w:cs="Times New Roman"/>
          <w:sz w:val="24"/>
          <w:szCs w:val="24"/>
        </w:rPr>
        <w:t xml:space="preserve">aktywną </w:t>
      </w:r>
      <w:r w:rsidR="006D4C7F">
        <w:rPr>
          <w:rFonts w:ascii="Times New Roman" w:hAnsi="Times New Roman" w:cs="Times New Roman"/>
          <w:sz w:val="24"/>
          <w:szCs w:val="24"/>
        </w:rPr>
        <w:t>partycypację w </w:t>
      </w:r>
      <w:r w:rsidRPr="001D00A3">
        <w:rPr>
          <w:rFonts w:ascii="Times New Roman" w:hAnsi="Times New Roman" w:cs="Times New Roman"/>
          <w:sz w:val="24"/>
          <w:szCs w:val="24"/>
        </w:rPr>
        <w:t>życiu społecznym w różnych jego formach: uczestnictwie w zajęciach edukacyjnych, wolontariacie, aktywnościach o charakterze integracji międzypokoleniowej. Jednocześnie realiz</w:t>
      </w:r>
      <w:r w:rsidR="00622A12">
        <w:rPr>
          <w:rFonts w:ascii="Times New Roman" w:hAnsi="Times New Roman" w:cs="Times New Roman"/>
          <w:sz w:val="24"/>
          <w:szCs w:val="24"/>
        </w:rPr>
        <w:t xml:space="preserve">owane przedsięwzięcia spotkały </w:t>
      </w:r>
      <w:r w:rsidRPr="001D00A3">
        <w:rPr>
          <w:rFonts w:ascii="Times New Roman" w:hAnsi="Times New Roman" w:cs="Times New Roman"/>
          <w:sz w:val="24"/>
          <w:szCs w:val="24"/>
        </w:rPr>
        <w:t xml:space="preserve">się </w:t>
      </w:r>
      <w:r w:rsidR="009A0C4B">
        <w:rPr>
          <w:rFonts w:ascii="Times New Roman" w:hAnsi="Times New Roman" w:cs="Times New Roman"/>
          <w:sz w:val="24"/>
          <w:szCs w:val="24"/>
        </w:rPr>
        <w:t xml:space="preserve">z </w:t>
      </w:r>
      <w:r w:rsidRPr="001D00A3">
        <w:rPr>
          <w:rFonts w:ascii="Times New Roman" w:hAnsi="Times New Roman" w:cs="Times New Roman"/>
          <w:sz w:val="24"/>
          <w:szCs w:val="24"/>
        </w:rPr>
        <w:t>bardzo dobrym odbiorem wśród beneficjentów. Wyniki analiz empirycznych wskazują, że cel główny jakim jest podniesienie jakości życia osób w wieku starszym został odniesiony w stosunku do osób uczestniczących w programie</w:t>
      </w:r>
      <w:r w:rsidR="00BA5473">
        <w:rPr>
          <w:rStyle w:val="Odwoanieprzypisudolnego"/>
          <w:rFonts w:ascii="Times New Roman" w:hAnsi="Times New Roman" w:cs="Times New Roman"/>
          <w:sz w:val="24"/>
          <w:szCs w:val="24"/>
        </w:rPr>
        <w:footnoteReference w:id="35"/>
      </w:r>
      <w:r w:rsidRPr="001D00A3">
        <w:rPr>
          <w:rFonts w:ascii="Times New Roman" w:hAnsi="Times New Roman" w:cs="Times New Roman"/>
          <w:sz w:val="24"/>
          <w:szCs w:val="24"/>
        </w:rPr>
        <w:t xml:space="preserve">. </w:t>
      </w:r>
    </w:p>
    <w:p w14:paraId="781E99B3" w14:textId="6B0893A4" w:rsidR="00A66BC1" w:rsidRDefault="00A66BC1" w:rsidP="00622A12">
      <w:pPr>
        <w:spacing w:after="0" w:line="276" w:lineRule="auto"/>
        <w:jc w:val="both"/>
        <w:rPr>
          <w:rFonts w:ascii="Times New Roman" w:hAnsi="Times New Roman" w:cs="Times New Roman"/>
          <w:sz w:val="24"/>
          <w:szCs w:val="24"/>
        </w:rPr>
      </w:pPr>
    </w:p>
    <w:p w14:paraId="28FB3171" w14:textId="00A78035" w:rsidR="005B2794" w:rsidRPr="0050583D" w:rsidRDefault="00A66BC1" w:rsidP="001E6510">
      <w:pPr>
        <w:spacing w:after="0" w:line="276" w:lineRule="auto"/>
        <w:jc w:val="both"/>
        <w:rPr>
          <w:rFonts w:ascii="Times New Roman" w:hAnsi="Times New Roman" w:cs="Times New Roman"/>
          <w:sz w:val="24"/>
          <w:szCs w:val="24"/>
        </w:rPr>
      </w:pPr>
      <w:r w:rsidRPr="001D00A3">
        <w:rPr>
          <w:rFonts w:ascii="Times New Roman" w:hAnsi="Times New Roman" w:cs="Times New Roman"/>
          <w:sz w:val="24"/>
          <w:szCs w:val="24"/>
        </w:rPr>
        <w:t>Dane sprawozdawcze wskazują na silne zróżnicowanie liczby realizowanych projekt</w:t>
      </w:r>
      <w:r w:rsidR="006D4C7F">
        <w:rPr>
          <w:rFonts w:ascii="Times New Roman" w:hAnsi="Times New Roman" w:cs="Times New Roman"/>
          <w:sz w:val="24"/>
          <w:szCs w:val="24"/>
        </w:rPr>
        <w:t>ów w </w:t>
      </w:r>
      <w:r w:rsidRPr="001D00A3">
        <w:rPr>
          <w:rFonts w:ascii="Times New Roman" w:hAnsi="Times New Roman" w:cs="Times New Roman"/>
          <w:sz w:val="24"/>
          <w:szCs w:val="24"/>
        </w:rPr>
        <w:t>przekrojach regionalnych. Bardziej aktywne są podmioty działające na terenach o wysokim kapitale społecznym wyrażonym np. poprzez wysoką liczbę działających organizacji pozarządowych w relacji do liczby mieszkańców, ale też i wyższej aktywności osób starszych. Wyzwaniem pozostaje stymulowanie polityki i działań aktywi</w:t>
      </w:r>
      <w:r w:rsidR="006D4C7F">
        <w:rPr>
          <w:rFonts w:ascii="Times New Roman" w:hAnsi="Times New Roman" w:cs="Times New Roman"/>
          <w:sz w:val="24"/>
          <w:szCs w:val="24"/>
        </w:rPr>
        <w:t>zujących seniorów na terenach o </w:t>
      </w:r>
      <w:r w:rsidRPr="001D00A3">
        <w:rPr>
          <w:rFonts w:ascii="Times New Roman" w:hAnsi="Times New Roman" w:cs="Times New Roman"/>
          <w:sz w:val="24"/>
          <w:szCs w:val="24"/>
        </w:rPr>
        <w:t>niższym potencjale organizacyjnym, ale też i niejednokrotnie wysokim udziale osób starszych w populacji mieszkańców</w:t>
      </w:r>
      <w:r w:rsidR="00BA5473">
        <w:rPr>
          <w:rStyle w:val="Odwoanieprzypisudolnego"/>
          <w:rFonts w:ascii="Times New Roman" w:hAnsi="Times New Roman" w:cs="Times New Roman"/>
          <w:sz w:val="24"/>
          <w:szCs w:val="24"/>
        </w:rPr>
        <w:footnoteReference w:id="36"/>
      </w:r>
      <w:r w:rsidRPr="001D00A3">
        <w:rPr>
          <w:rFonts w:ascii="Times New Roman" w:hAnsi="Times New Roman" w:cs="Times New Roman"/>
          <w:sz w:val="24"/>
          <w:szCs w:val="24"/>
        </w:rPr>
        <w:t xml:space="preserve">. </w:t>
      </w:r>
    </w:p>
    <w:p w14:paraId="5A142506" w14:textId="0369CDCA" w:rsidR="00700120" w:rsidRPr="00053B94" w:rsidRDefault="002D19E7" w:rsidP="00F55A1C">
      <w:pPr>
        <w:pStyle w:val="Nagwek2"/>
        <w:spacing w:before="360" w:after="360"/>
        <w:rPr>
          <w:rFonts w:ascii="Times New Roman" w:eastAsia="MS Mincho" w:hAnsi="Times New Roman" w:cs="Times New Roman"/>
          <w:sz w:val="31"/>
          <w:szCs w:val="31"/>
          <w:lang w:eastAsia="ja-JP"/>
        </w:rPr>
      </w:pPr>
      <w:bookmarkStart w:id="9" w:name="_Toc50382116"/>
      <w:r w:rsidRPr="00053B94">
        <w:rPr>
          <w:rFonts w:ascii="Times New Roman" w:eastAsia="MS Mincho" w:hAnsi="Times New Roman" w:cs="Times New Roman"/>
          <w:sz w:val="31"/>
          <w:szCs w:val="31"/>
          <w:lang w:eastAsia="ja-JP"/>
        </w:rPr>
        <w:t>Umiejętności cyfrowe</w:t>
      </w:r>
      <w:r w:rsidR="005D5A33" w:rsidRPr="00053B94">
        <w:rPr>
          <w:rFonts w:ascii="Times New Roman" w:eastAsia="MS Mincho" w:hAnsi="Times New Roman" w:cs="Times New Roman"/>
          <w:sz w:val="31"/>
          <w:szCs w:val="31"/>
          <w:lang w:eastAsia="ja-JP"/>
        </w:rPr>
        <w:t xml:space="preserve"> </w:t>
      </w:r>
      <w:r w:rsidR="00555319" w:rsidRPr="00053B94">
        <w:rPr>
          <w:rFonts w:ascii="Times New Roman" w:eastAsia="MS Mincho" w:hAnsi="Times New Roman" w:cs="Times New Roman"/>
          <w:sz w:val="31"/>
          <w:szCs w:val="31"/>
          <w:lang w:eastAsia="ja-JP"/>
        </w:rPr>
        <w:t>osób starszych</w:t>
      </w:r>
      <w:bookmarkEnd w:id="9"/>
    </w:p>
    <w:p w14:paraId="146D81A4" w14:textId="5CBF52B6" w:rsidR="00F91B8D" w:rsidRDefault="004A4A1D" w:rsidP="00337492">
      <w:pPr>
        <w:autoSpaceDE w:val="0"/>
        <w:autoSpaceDN w:val="0"/>
        <w:adjustRightInd w:val="0"/>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Powszechne wykorzystanie nowoczesnych technologii (komputery, smartfony, Internet, bankowość mobilna, nowoczesne wyposażenie biurowe i sprzęt AGD</w:t>
      </w:r>
      <w:r w:rsidR="00B46A52">
        <w:rPr>
          <w:rFonts w:ascii="Times New Roman" w:hAnsi="Times New Roman" w:cs="Times New Roman"/>
          <w:sz w:val="24"/>
          <w:szCs w:val="24"/>
        </w:rPr>
        <w:t xml:space="preserve"> itp.</w:t>
      </w:r>
      <w:r w:rsidRPr="00E108E1">
        <w:rPr>
          <w:rFonts w:ascii="Times New Roman" w:hAnsi="Times New Roman" w:cs="Times New Roman"/>
          <w:sz w:val="24"/>
          <w:szCs w:val="24"/>
        </w:rPr>
        <w:t xml:space="preserve">) może stanowić barierę aktywnego uczestniczenia osób starszych w życiu społecznym i publicznym. </w:t>
      </w:r>
      <w:r w:rsidR="00B46A52">
        <w:rPr>
          <w:rFonts w:ascii="Times New Roman" w:hAnsi="Times New Roman" w:cs="Times New Roman"/>
          <w:sz w:val="24"/>
          <w:szCs w:val="24"/>
        </w:rPr>
        <w:t>Według</w:t>
      </w:r>
      <w:r w:rsidR="002D19E7" w:rsidRPr="00E108E1">
        <w:rPr>
          <w:rFonts w:ascii="Times New Roman" w:hAnsi="Times New Roman" w:cs="Times New Roman"/>
          <w:sz w:val="24"/>
          <w:szCs w:val="24"/>
        </w:rPr>
        <w:t xml:space="preserve"> badania GUS</w:t>
      </w:r>
      <w:r w:rsidR="00B46A52">
        <w:rPr>
          <w:rStyle w:val="Odwoanieprzypisudolnego"/>
          <w:rFonts w:ascii="Times New Roman" w:hAnsi="Times New Roman" w:cs="Times New Roman"/>
          <w:sz w:val="24"/>
          <w:szCs w:val="24"/>
        </w:rPr>
        <w:footnoteReference w:id="37"/>
      </w:r>
      <w:r w:rsidR="002D19E7" w:rsidRPr="00E108E1">
        <w:rPr>
          <w:rFonts w:ascii="Times New Roman" w:hAnsi="Times New Roman" w:cs="Times New Roman"/>
          <w:sz w:val="24"/>
          <w:szCs w:val="24"/>
        </w:rPr>
        <w:t xml:space="preserve"> </w:t>
      </w:r>
      <w:r w:rsidRPr="00E108E1">
        <w:rPr>
          <w:rFonts w:ascii="Times New Roman" w:hAnsi="Times New Roman" w:cs="Times New Roman"/>
          <w:sz w:val="24"/>
          <w:szCs w:val="24"/>
        </w:rPr>
        <w:t xml:space="preserve">60% osób w wieku 65 lat i więcej </w:t>
      </w:r>
      <w:r w:rsidR="002D19E7" w:rsidRPr="00E108E1">
        <w:rPr>
          <w:rFonts w:ascii="Times New Roman" w:hAnsi="Times New Roman" w:cs="Times New Roman"/>
          <w:sz w:val="24"/>
          <w:szCs w:val="24"/>
        </w:rPr>
        <w:t xml:space="preserve">nigdy nie korzystało z Internetu. Dodatkowo, aż 82% niekorzystających z sieci seniorów nie czuło potrzeby używania sieci, a 71% zadeklarowało jako przeszkodę brak umiejętności. Tylko 9% nie korzystało z Internetu </w:t>
      </w:r>
      <w:r w:rsidR="005B5FFF">
        <w:rPr>
          <w:rFonts w:ascii="Times New Roman" w:hAnsi="Times New Roman" w:cs="Times New Roman"/>
          <w:sz w:val="24"/>
          <w:szCs w:val="24"/>
        </w:rPr>
        <w:br/>
      </w:r>
      <w:r w:rsidR="002D19E7" w:rsidRPr="00E108E1">
        <w:rPr>
          <w:rFonts w:ascii="Times New Roman" w:hAnsi="Times New Roman" w:cs="Times New Roman"/>
          <w:sz w:val="24"/>
          <w:szCs w:val="24"/>
        </w:rPr>
        <w:lastRenderedPageBreak/>
        <w:t>z powodów ekonomicznych.</w:t>
      </w:r>
      <w:r w:rsidR="00FF3C2D" w:rsidRPr="00E108E1">
        <w:rPr>
          <w:rFonts w:ascii="Times New Roman" w:hAnsi="Times New Roman" w:cs="Times New Roman"/>
          <w:sz w:val="24"/>
          <w:szCs w:val="24"/>
        </w:rPr>
        <w:t xml:space="preserve"> </w:t>
      </w:r>
      <w:r w:rsidR="005B5FFF">
        <w:rPr>
          <w:rFonts w:ascii="Times New Roman" w:hAnsi="Times New Roman" w:cs="Times New Roman"/>
          <w:sz w:val="24"/>
          <w:szCs w:val="24"/>
        </w:rPr>
        <w:t>Z kolei według badań Eur</w:t>
      </w:r>
      <w:r w:rsidR="00F91B8D">
        <w:rPr>
          <w:rFonts w:ascii="Times New Roman" w:hAnsi="Times New Roman" w:cs="Times New Roman"/>
          <w:sz w:val="24"/>
          <w:szCs w:val="24"/>
        </w:rPr>
        <w:t xml:space="preserve">ostatu tylko co czwarta osoba starsza (26%) korzysta z sieci internetowej przynajmniej raz w tygodniu, podczas gdy w Unii Europejskiej prawie połowa (48%). </w:t>
      </w:r>
      <w:r w:rsidR="002F50A3">
        <w:rPr>
          <w:rFonts w:ascii="Times New Roman" w:hAnsi="Times New Roman" w:cs="Times New Roman"/>
          <w:sz w:val="24"/>
          <w:szCs w:val="24"/>
        </w:rPr>
        <w:t xml:space="preserve">Wykluczenie cyfrowe osób starszych jest jeszcze </w:t>
      </w:r>
      <w:r w:rsidR="006A624B">
        <w:rPr>
          <w:rFonts w:ascii="Times New Roman" w:hAnsi="Times New Roman" w:cs="Times New Roman"/>
          <w:sz w:val="24"/>
          <w:szCs w:val="24"/>
        </w:rPr>
        <w:t>bardziej widoczne wśród osób w wieku 65-74</w:t>
      </w:r>
      <w:r w:rsidR="009A0C4B">
        <w:rPr>
          <w:rFonts w:ascii="Times New Roman" w:hAnsi="Times New Roman" w:cs="Times New Roman"/>
          <w:sz w:val="24"/>
          <w:szCs w:val="24"/>
        </w:rPr>
        <w:t xml:space="preserve"> lat</w:t>
      </w:r>
      <w:r w:rsidR="006A624B">
        <w:rPr>
          <w:rFonts w:ascii="Times New Roman" w:hAnsi="Times New Roman" w:cs="Times New Roman"/>
          <w:sz w:val="24"/>
          <w:szCs w:val="24"/>
        </w:rPr>
        <w:t>, ponieważ t</w:t>
      </w:r>
      <w:r w:rsidR="002F50A3">
        <w:rPr>
          <w:rFonts w:ascii="Times New Roman" w:hAnsi="Times New Roman" w:cs="Times New Roman"/>
          <w:sz w:val="24"/>
          <w:szCs w:val="24"/>
        </w:rPr>
        <w:t xml:space="preserve">ylko 10% osób </w:t>
      </w:r>
      <w:r w:rsidR="009A0C4B">
        <w:rPr>
          <w:rFonts w:ascii="Times New Roman" w:hAnsi="Times New Roman" w:cs="Times New Roman"/>
          <w:sz w:val="24"/>
          <w:szCs w:val="24"/>
        </w:rPr>
        <w:t>w tej grupie wiekowej</w:t>
      </w:r>
      <w:r w:rsidR="002F50A3">
        <w:rPr>
          <w:rFonts w:ascii="Times New Roman" w:hAnsi="Times New Roman" w:cs="Times New Roman"/>
          <w:sz w:val="24"/>
          <w:szCs w:val="24"/>
        </w:rPr>
        <w:t xml:space="preserve"> serfuje w sieciach społecznościowych</w:t>
      </w:r>
      <w:r w:rsidR="009E77DF">
        <w:rPr>
          <w:rStyle w:val="Odwoanieprzypisudolnego"/>
          <w:rFonts w:ascii="Times New Roman" w:hAnsi="Times New Roman" w:cs="Times New Roman"/>
          <w:sz w:val="24"/>
          <w:szCs w:val="24"/>
        </w:rPr>
        <w:footnoteReference w:id="38"/>
      </w:r>
      <w:r w:rsidR="002F50A3">
        <w:rPr>
          <w:rFonts w:ascii="Times New Roman" w:hAnsi="Times New Roman" w:cs="Times New Roman"/>
          <w:sz w:val="24"/>
          <w:szCs w:val="24"/>
        </w:rPr>
        <w:t xml:space="preserve">. </w:t>
      </w:r>
    </w:p>
    <w:p w14:paraId="5E2FF588" w14:textId="65959492" w:rsidR="00F91B8D" w:rsidRDefault="00F91B8D" w:rsidP="00337492">
      <w:pPr>
        <w:autoSpaceDE w:val="0"/>
        <w:autoSpaceDN w:val="0"/>
        <w:adjustRightInd w:val="0"/>
        <w:spacing w:after="0" w:line="276" w:lineRule="auto"/>
        <w:jc w:val="both"/>
        <w:rPr>
          <w:rFonts w:ascii="Times New Roman" w:hAnsi="Times New Roman" w:cs="Times New Roman"/>
          <w:sz w:val="24"/>
          <w:szCs w:val="24"/>
        </w:rPr>
      </w:pPr>
    </w:p>
    <w:p w14:paraId="3D352214" w14:textId="05119855" w:rsidR="00ED2CE5" w:rsidRPr="00C24027" w:rsidRDefault="00ED2CE5" w:rsidP="00ED2CE5">
      <w:pPr>
        <w:spacing w:after="0"/>
        <w:jc w:val="both"/>
        <w:rPr>
          <w:rFonts w:ascii="Times New Roman" w:hAnsi="Times New Roman" w:cs="Times New Roman"/>
          <w:color w:val="FF0000"/>
          <w:sz w:val="24"/>
          <w:szCs w:val="24"/>
        </w:rPr>
      </w:pPr>
      <w:r>
        <w:rPr>
          <w:rFonts w:ascii="Times New Roman" w:hAnsi="Times New Roman" w:cs="Times New Roman"/>
          <w:sz w:val="24"/>
          <w:szCs w:val="24"/>
        </w:rPr>
        <w:t>Dane za</w:t>
      </w:r>
      <w:r w:rsidRPr="00C24027">
        <w:rPr>
          <w:rFonts w:ascii="Times New Roman" w:hAnsi="Times New Roman" w:cs="Times New Roman"/>
          <w:sz w:val="24"/>
          <w:szCs w:val="24"/>
        </w:rPr>
        <w:t xml:space="preserve"> 2019 r. </w:t>
      </w:r>
      <w:r>
        <w:rPr>
          <w:rFonts w:ascii="Times New Roman" w:hAnsi="Times New Roman" w:cs="Times New Roman"/>
          <w:sz w:val="24"/>
          <w:szCs w:val="24"/>
        </w:rPr>
        <w:t xml:space="preserve">wskazują, że </w:t>
      </w:r>
      <w:r w:rsidRPr="00C24027">
        <w:rPr>
          <w:rFonts w:ascii="Times New Roman" w:hAnsi="Times New Roman" w:cs="Times New Roman"/>
          <w:sz w:val="24"/>
          <w:szCs w:val="24"/>
        </w:rPr>
        <w:t xml:space="preserve">z komputera korzystało (w ciągu ostatnich 3 miesięcy poprzedzających badanie) 1360,3 tys. osób </w:t>
      </w:r>
      <w:r w:rsidR="009A0C4B">
        <w:rPr>
          <w:rFonts w:ascii="Times New Roman" w:hAnsi="Times New Roman" w:cs="Times New Roman"/>
          <w:color w:val="000000" w:themeColor="text1"/>
          <w:sz w:val="24"/>
          <w:szCs w:val="24"/>
        </w:rPr>
        <w:t>w wieku 65-74 lat</w:t>
      </w:r>
      <w:r w:rsidRPr="00C24027">
        <w:rPr>
          <w:rFonts w:ascii="Times New Roman" w:hAnsi="Times New Roman" w:cs="Times New Roman"/>
          <w:color w:val="000000" w:themeColor="text1"/>
          <w:sz w:val="24"/>
          <w:szCs w:val="24"/>
        </w:rPr>
        <w:t>, co stanowiło 34,1% ogółu osób w te</w:t>
      </w:r>
      <w:r w:rsidR="009A0C4B">
        <w:rPr>
          <w:rFonts w:ascii="Times New Roman" w:hAnsi="Times New Roman" w:cs="Times New Roman"/>
          <w:color w:val="000000" w:themeColor="text1"/>
          <w:sz w:val="24"/>
          <w:szCs w:val="24"/>
        </w:rPr>
        <w:t>j grupie wiekowej</w:t>
      </w:r>
      <w:r w:rsidRPr="00C24027">
        <w:rPr>
          <w:rFonts w:ascii="Times New Roman" w:hAnsi="Times New Roman" w:cs="Times New Roman"/>
          <w:color w:val="000000" w:themeColor="text1"/>
          <w:sz w:val="24"/>
          <w:szCs w:val="24"/>
        </w:rPr>
        <w:t xml:space="preserve"> (wzrost w stosunku do </w:t>
      </w:r>
      <w:r w:rsidRPr="00C24027">
        <w:rPr>
          <w:rFonts w:ascii="Times New Roman" w:hAnsi="Times New Roman" w:cs="Times New Roman"/>
          <w:sz w:val="24"/>
          <w:szCs w:val="24"/>
        </w:rPr>
        <w:t xml:space="preserve">2018 r. o 2,4 p. proc). </w:t>
      </w:r>
      <w:r w:rsidR="006D4C7F">
        <w:rPr>
          <w:rFonts w:ascii="Times New Roman" w:hAnsi="Times New Roman" w:cs="Times New Roman"/>
          <w:color w:val="000000" w:themeColor="text1"/>
          <w:sz w:val="24"/>
          <w:szCs w:val="24"/>
        </w:rPr>
        <w:t>Odsetek korzystających z </w:t>
      </w:r>
      <w:r w:rsidRPr="00C24027">
        <w:rPr>
          <w:rFonts w:ascii="Times New Roman" w:hAnsi="Times New Roman" w:cs="Times New Roman"/>
          <w:color w:val="000000" w:themeColor="text1"/>
          <w:sz w:val="24"/>
          <w:szCs w:val="24"/>
        </w:rPr>
        <w:t>komputera był wyższy wśród mężczyzn (38,3%) niż wśród kobiet (30,8%). Z Internetu korzystało w ciągu ostatnich trzech miesięcy 147</w:t>
      </w:r>
      <w:r w:rsidR="009A0C4B">
        <w:rPr>
          <w:rFonts w:ascii="Times New Roman" w:hAnsi="Times New Roman" w:cs="Times New Roman"/>
          <w:color w:val="000000" w:themeColor="text1"/>
          <w:sz w:val="24"/>
          <w:szCs w:val="24"/>
        </w:rPr>
        <w:t>7,2 tys. osób w wieku 65-74 lat</w:t>
      </w:r>
      <w:r w:rsidRPr="00C24027">
        <w:rPr>
          <w:rFonts w:ascii="Times New Roman" w:hAnsi="Times New Roman" w:cs="Times New Roman"/>
          <w:color w:val="000000" w:themeColor="text1"/>
          <w:sz w:val="24"/>
          <w:szCs w:val="24"/>
        </w:rPr>
        <w:t xml:space="preserve"> tj. 37,0% ogółu osób w tej grupie wieku (40,7% mężczyzn i 34,2% kobiet).</w:t>
      </w:r>
    </w:p>
    <w:p w14:paraId="36719DAD" w14:textId="77777777" w:rsidR="00ED2CE5" w:rsidRDefault="00ED2CE5" w:rsidP="00337492">
      <w:pPr>
        <w:autoSpaceDE w:val="0"/>
        <w:autoSpaceDN w:val="0"/>
        <w:adjustRightInd w:val="0"/>
        <w:spacing w:after="0" w:line="276" w:lineRule="auto"/>
        <w:jc w:val="both"/>
        <w:rPr>
          <w:rFonts w:ascii="Times New Roman" w:hAnsi="Times New Roman" w:cs="Times New Roman"/>
          <w:sz w:val="24"/>
          <w:szCs w:val="24"/>
        </w:rPr>
      </w:pPr>
    </w:p>
    <w:p w14:paraId="00BA0156" w14:textId="68841D9E" w:rsidR="005B2794" w:rsidRPr="00F55A1C" w:rsidRDefault="009F6544" w:rsidP="00053B94">
      <w:pPr>
        <w:autoSpaceDE w:val="0"/>
        <w:autoSpaceDN w:val="0"/>
        <w:adjustRightInd w:val="0"/>
        <w:spacing w:after="0" w:line="276" w:lineRule="auto"/>
        <w:jc w:val="both"/>
        <w:rPr>
          <w:rFonts w:ascii="Times New Roman" w:eastAsia="MS Mincho" w:hAnsi="Times New Roman" w:cs="Times New Roman"/>
          <w:sz w:val="24"/>
          <w:szCs w:val="24"/>
          <w:lang w:eastAsia="ja-JP"/>
        </w:rPr>
      </w:pPr>
      <w:r>
        <w:rPr>
          <w:rFonts w:ascii="Times New Roman" w:hAnsi="Times New Roman" w:cs="Times New Roman"/>
          <w:sz w:val="24"/>
          <w:szCs w:val="24"/>
        </w:rPr>
        <w:t>Biorąc pod uwagę dynamiczny rozwój technologii inform</w:t>
      </w:r>
      <w:r w:rsidR="006D4C7F">
        <w:rPr>
          <w:rFonts w:ascii="Times New Roman" w:hAnsi="Times New Roman" w:cs="Times New Roman"/>
          <w:sz w:val="24"/>
          <w:szCs w:val="24"/>
        </w:rPr>
        <w:t>acyjno-komunikacyjnych oraz ich </w:t>
      </w:r>
      <w:r>
        <w:rPr>
          <w:rFonts w:ascii="Times New Roman" w:hAnsi="Times New Roman" w:cs="Times New Roman"/>
          <w:sz w:val="24"/>
          <w:szCs w:val="24"/>
        </w:rPr>
        <w:t xml:space="preserve">powszechne zastosowanie w życiu codziennym, zwłaszcza przez młodsze generacje, konieczne są działania na rzecz przeciwdziałania wykluczeniu cyfrowemu osób starszych. </w:t>
      </w:r>
      <w:r w:rsidR="00FF3C2D" w:rsidRPr="00E108E1">
        <w:rPr>
          <w:rFonts w:ascii="Times New Roman" w:hAnsi="Times New Roman" w:cs="Times New Roman"/>
          <w:sz w:val="24"/>
          <w:szCs w:val="24"/>
        </w:rPr>
        <w:t xml:space="preserve">Przywołane dane jednoznacznie wskazują, jak ważną rolę odgrywają szkolenia i kursy </w:t>
      </w:r>
      <w:r w:rsidR="00700120">
        <w:rPr>
          <w:rFonts w:ascii="Times New Roman" w:hAnsi="Times New Roman" w:cs="Times New Roman"/>
          <w:sz w:val="24"/>
          <w:szCs w:val="24"/>
        </w:rPr>
        <w:t xml:space="preserve">wzmacniające kompetencje </w:t>
      </w:r>
      <w:r w:rsidR="00FF3C2D" w:rsidRPr="00E108E1">
        <w:rPr>
          <w:rFonts w:ascii="Times New Roman" w:hAnsi="Times New Roman" w:cs="Times New Roman"/>
          <w:sz w:val="24"/>
          <w:szCs w:val="24"/>
        </w:rPr>
        <w:t>osób starszych w zakresie posługiwania się nowymi technologiami</w:t>
      </w:r>
      <w:r w:rsidR="006235CF" w:rsidRPr="00E108E1">
        <w:rPr>
          <w:rFonts w:ascii="Times New Roman" w:hAnsi="Times New Roman" w:cs="Times New Roman"/>
          <w:sz w:val="24"/>
          <w:szCs w:val="24"/>
        </w:rPr>
        <w:t xml:space="preserve">. </w:t>
      </w:r>
      <w:r w:rsidR="005B5FFF">
        <w:rPr>
          <w:rFonts w:ascii="Times New Roman" w:hAnsi="Times New Roman" w:cs="Times New Roman"/>
          <w:sz w:val="24"/>
          <w:szCs w:val="24"/>
        </w:rPr>
        <w:t>Organizowan</w:t>
      </w:r>
      <w:r w:rsidR="006235CF" w:rsidRPr="00E108E1">
        <w:rPr>
          <w:rFonts w:ascii="Times New Roman" w:hAnsi="Times New Roman" w:cs="Times New Roman"/>
          <w:sz w:val="24"/>
          <w:szCs w:val="24"/>
        </w:rPr>
        <w:t xml:space="preserve">e </w:t>
      </w:r>
      <w:r w:rsidR="00515CD4">
        <w:rPr>
          <w:rFonts w:ascii="Times New Roman" w:hAnsi="Times New Roman" w:cs="Times New Roman"/>
          <w:sz w:val="24"/>
          <w:szCs w:val="24"/>
        </w:rPr>
        <w:t>warsztaty i zajęcia</w:t>
      </w:r>
      <w:r w:rsidR="006235CF" w:rsidRPr="00E108E1">
        <w:rPr>
          <w:rFonts w:ascii="Times New Roman" w:hAnsi="Times New Roman" w:cs="Times New Roman"/>
          <w:sz w:val="24"/>
          <w:szCs w:val="24"/>
        </w:rPr>
        <w:t xml:space="preserve"> pomagają</w:t>
      </w:r>
      <w:r w:rsidR="00515CD4">
        <w:rPr>
          <w:rFonts w:ascii="Times New Roman" w:hAnsi="Times New Roman" w:cs="Times New Roman"/>
          <w:sz w:val="24"/>
          <w:szCs w:val="24"/>
        </w:rPr>
        <w:t xml:space="preserve"> osobom starszym</w:t>
      </w:r>
      <w:r w:rsidR="006235CF" w:rsidRPr="00E108E1">
        <w:rPr>
          <w:rFonts w:ascii="Times New Roman" w:hAnsi="Times New Roman" w:cs="Times New Roman"/>
          <w:sz w:val="24"/>
          <w:szCs w:val="24"/>
        </w:rPr>
        <w:t xml:space="preserve"> </w:t>
      </w:r>
      <w:r w:rsidR="00515CD4">
        <w:rPr>
          <w:rFonts w:ascii="Times New Roman" w:hAnsi="Times New Roman" w:cs="Times New Roman"/>
          <w:sz w:val="24"/>
          <w:szCs w:val="24"/>
        </w:rPr>
        <w:t xml:space="preserve">utrwalić zdobytą wiedzę, </w:t>
      </w:r>
      <w:r w:rsidR="006235CF" w:rsidRPr="00E108E1">
        <w:rPr>
          <w:rFonts w:ascii="Times New Roman" w:hAnsi="Times New Roman" w:cs="Times New Roman"/>
          <w:sz w:val="24"/>
          <w:szCs w:val="24"/>
        </w:rPr>
        <w:t>oswoić się z nowinkami technologic</w:t>
      </w:r>
      <w:r w:rsidR="00766430" w:rsidRPr="00E108E1">
        <w:rPr>
          <w:rFonts w:ascii="Times New Roman" w:hAnsi="Times New Roman" w:cs="Times New Roman"/>
          <w:sz w:val="24"/>
          <w:szCs w:val="24"/>
        </w:rPr>
        <w:t xml:space="preserve">znymi, ale przede wszystkim usprawnić z czasem </w:t>
      </w:r>
      <w:r w:rsidR="009E4528">
        <w:rPr>
          <w:rFonts w:ascii="Times New Roman" w:hAnsi="Times New Roman" w:cs="Times New Roman"/>
          <w:sz w:val="24"/>
          <w:szCs w:val="24"/>
        </w:rPr>
        <w:t xml:space="preserve">codzienne </w:t>
      </w:r>
      <w:r w:rsidR="00766430" w:rsidRPr="00E108E1">
        <w:rPr>
          <w:rFonts w:ascii="Times New Roman" w:hAnsi="Times New Roman" w:cs="Times New Roman"/>
          <w:sz w:val="24"/>
          <w:szCs w:val="24"/>
        </w:rPr>
        <w:t>czynności</w:t>
      </w:r>
      <w:r w:rsidR="00E205AC">
        <w:rPr>
          <w:rFonts w:ascii="Times New Roman" w:hAnsi="Times New Roman" w:cs="Times New Roman"/>
          <w:sz w:val="24"/>
          <w:szCs w:val="24"/>
        </w:rPr>
        <w:t>,</w:t>
      </w:r>
      <w:r w:rsidR="00766430" w:rsidRPr="00E108E1">
        <w:rPr>
          <w:rFonts w:ascii="Times New Roman" w:hAnsi="Times New Roman" w:cs="Times New Roman"/>
          <w:sz w:val="24"/>
          <w:szCs w:val="24"/>
        </w:rPr>
        <w:t xml:space="preserve"> tj. </w:t>
      </w:r>
      <w:r w:rsidR="006B6F83">
        <w:rPr>
          <w:rFonts w:ascii="Times New Roman" w:hAnsi="Times New Roman" w:cs="Times New Roman"/>
          <w:sz w:val="24"/>
          <w:szCs w:val="24"/>
        </w:rPr>
        <w:t>korzystanie z</w:t>
      </w:r>
      <w:r w:rsidR="00180286" w:rsidRPr="00E108E1">
        <w:rPr>
          <w:rFonts w:ascii="Times New Roman" w:hAnsi="Times New Roman" w:cs="Times New Roman"/>
          <w:sz w:val="24"/>
          <w:szCs w:val="24"/>
        </w:rPr>
        <w:t xml:space="preserve">  mediów społecznościowych, </w:t>
      </w:r>
      <w:r w:rsidR="00766430" w:rsidRPr="00E108E1">
        <w:rPr>
          <w:rFonts w:ascii="Times New Roman" w:hAnsi="Times New Roman" w:cs="Times New Roman"/>
          <w:sz w:val="24"/>
          <w:szCs w:val="24"/>
        </w:rPr>
        <w:t>zakupy przez Internet, opłacenie rachunków, czy załatwienie spraw urzędowych.</w:t>
      </w:r>
      <w:r w:rsidR="006235CF" w:rsidRPr="00A77BE5">
        <w:rPr>
          <w:rFonts w:ascii="Times New Roman" w:hAnsi="Times New Roman" w:cs="Times New Roman"/>
          <w:sz w:val="24"/>
          <w:szCs w:val="24"/>
        </w:rPr>
        <w:t xml:space="preserve"> </w:t>
      </w:r>
      <w:r w:rsidR="00A77BE5" w:rsidRPr="00A77BE5">
        <w:rPr>
          <w:rFonts w:ascii="Times New Roman" w:eastAsia="MS Mincho" w:hAnsi="Times New Roman" w:cs="Times New Roman"/>
          <w:sz w:val="24"/>
          <w:szCs w:val="24"/>
          <w:lang w:eastAsia="ja-JP"/>
        </w:rPr>
        <w:t xml:space="preserve">To z kolei powoduje, że osoby starsze pozostają </w:t>
      </w:r>
      <w:r w:rsidR="009E4528">
        <w:rPr>
          <w:rFonts w:ascii="Times New Roman" w:eastAsia="MS Mincho" w:hAnsi="Times New Roman" w:cs="Times New Roman"/>
          <w:sz w:val="24"/>
          <w:szCs w:val="24"/>
          <w:lang w:eastAsia="ja-JP"/>
        </w:rPr>
        <w:t xml:space="preserve">dłużej samodzielne i niezależne, </w:t>
      </w:r>
      <w:r w:rsidR="009A0C4B">
        <w:rPr>
          <w:rFonts w:ascii="Times New Roman" w:eastAsia="MS Mincho" w:hAnsi="Times New Roman" w:cs="Times New Roman"/>
          <w:sz w:val="24"/>
          <w:szCs w:val="24"/>
          <w:lang w:eastAsia="ja-JP"/>
        </w:rPr>
        <w:t xml:space="preserve">oraz </w:t>
      </w:r>
      <w:r w:rsidR="009E4528">
        <w:rPr>
          <w:rFonts w:ascii="Times New Roman" w:eastAsia="MS Mincho" w:hAnsi="Times New Roman" w:cs="Times New Roman"/>
          <w:sz w:val="24"/>
          <w:szCs w:val="24"/>
          <w:lang w:eastAsia="ja-JP"/>
        </w:rPr>
        <w:t>nie mają o</w:t>
      </w:r>
      <w:r w:rsidR="006D4C7F">
        <w:rPr>
          <w:rFonts w:ascii="Times New Roman" w:eastAsia="MS Mincho" w:hAnsi="Times New Roman" w:cs="Times New Roman"/>
          <w:sz w:val="24"/>
          <w:szCs w:val="24"/>
          <w:lang w:eastAsia="ja-JP"/>
        </w:rPr>
        <w:t>baw przed stale zmieniającą się </w:t>
      </w:r>
      <w:r w:rsidR="009E4528">
        <w:rPr>
          <w:rFonts w:ascii="Times New Roman" w:eastAsia="MS Mincho" w:hAnsi="Times New Roman" w:cs="Times New Roman"/>
          <w:sz w:val="24"/>
          <w:szCs w:val="24"/>
          <w:lang w:eastAsia="ja-JP"/>
        </w:rPr>
        <w:t xml:space="preserve">rzeczywistością. </w:t>
      </w:r>
    </w:p>
    <w:p w14:paraId="3B3B3D38" w14:textId="143784C6" w:rsidR="009A3F49" w:rsidRPr="00053B94" w:rsidRDefault="008E0DD3" w:rsidP="00F55A1C">
      <w:pPr>
        <w:pStyle w:val="Nagwek2"/>
        <w:spacing w:before="360" w:after="360"/>
        <w:rPr>
          <w:rFonts w:ascii="Times New Roman" w:eastAsia="MS Mincho" w:hAnsi="Times New Roman" w:cs="Times New Roman"/>
          <w:sz w:val="31"/>
          <w:szCs w:val="31"/>
          <w:lang w:eastAsia="ja-JP"/>
        </w:rPr>
      </w:pPr>
      <w:bookmarkStart w:id="10" w:name="_Toc50382117"/>
      <w:r w:rsidRPr="00053B94">
        <w:rPr>
          <w:rFonts w:ascii="Times New Roman" w:eastAsia="MS Mincho" w:hAnsi="Times New Roman" w:cs="Times New Roman"/>
          <w:sz w:val="31"/>
          <w:szCs w:val="31"/>
          <w:lang w:eastAsia="ja-JP"/>
        </w:rPr>
        <w:t>Sytuacja osób starszych</w:t>
      </w:r>
      <w:r w:rsidR="00F47F68" w:rsidRPr="00053B94">
        <w:rPr>
          <w:rFonts w:ascii="Times New Roman" w:eastAsia="MS Mincho" w:hAnsi="Times New Roman" w:cs="Times New Roman"/>
          <w:sz w:val="31"/>
          <w:szCs w:val="31"/>
          <w:lang w:eastAsia="ja-JP"/>
        </w:rPr>
        <w:t xml:space="preserve"> wymagających wsparcia</w:t>
      </w:r>
      <w:bookmarkEnd w:id="10"/>
    </w:p>
    <w:p w14:paraId="467E6CDF" w14:textId="71027EC6" w:rsidR="009A3A01" w:rsidRPr="00E108E1" w:rsidRDefault="00FB06C5" w:rsidP="00E108E1">
      <w:pPr>
        <w:spacing w:after="0" w:line="276" w:lineRule="auto"/>
        <w:jc w:val="both"/>
        <w:rPr>
          <w:rFonts w:ascii="Times New Roman" w:eastAsia="MS Mincho" w:hAnsi="Times New Roman" w:cs="Times New Roman"/>
          <w:sz w:val="24"/>
          <w:szCs w:val="24"/>
          <w:lang w:eastAsia="ja-JP"/>
        </w:rPr>
      </w:pPr>
      <w:r w:rsidRPr="00E108E1">
        <w:rPr>
          <w:rFonts w:ascii="Times New Roman" w:hAnsi="Times New Roman" w:cs="Times New Roman"/>
          <w:sz w:val="24"/>
          <w:szCs w:val="24"/>
        </w:rPr>
        <w:t>Przy projektowaniu kompleksowych rozwiązań w polityce senioralnej należy pamiętać,</w:t>
      </w:r>
      <w:r w:rsidR="006D4C7F">
        <w:rPr>
          <w:rFonts w:ascii="Times New Roman" w:hAnsi="Times New Roman" w:cs="Times New Roman"/>
          <w:sz w:val="24"/>
          <w:szCs w:val="24"/>
        </w:rPr>
        <w:t xml:space="preserve"> że </w:t>
      </w:r>
      <w:r w:rsidR="009A0C4B">
        <w:rPr>
          <w:rFonts w:ascii="Times New Roman" w:hAnsi="Times New Roman" w:cs="Times New Roman"/>
          <w:sz w:val="24"/>
          <w:szCs w:val="24"/>
        </w:rPr>
        <w:t>istnieje</w:t>
      </w:r>
      <w:r w:rsidR="008A23C8" w:rsidRPr="00E108E1">
        <w:rPr>
          <w:rFonts w:ascii="Times New Roman" w:hAnsi="Times New Roman" w:cs="Times New Roman"/>
          <w:sz w:val="24"/>
          <w:szCs w:val="24"/>
        </w:rPr>
        <w:t xml:space="preserve"> także grupa seniorów, która sama potrzebuje wsparcia w czynnościach życia codziennego. </w:t>
      </w:r>
      <w:r w:rsidR="008A23C8" w:rsidRPr="00E108E1">
        <w:rPr>
          <w:rFonts w:ascii="Times New Roman" w:eastAsia="MS Mincho" w:hAnsi="Times New Roman" w:cs="Times New Roman"/>
          <w:sz w:val="24"/>
          <w:szCs w:val="24"/>
          <w:lang w:eastAsia="ja-JP"/>
        </w:rPr>
        <w:t xml:space="preserve">Wraz z upływem wieku osoby starsze mają coraz większe problemy zdrowotne. Często pojawiają się u nich choroby powodujące obniżenie nastroju i aktywności psychofizycznej. </w:t>
      </w:r>
      <w:r w:rsidR="008A23C8" w:rsidRPr="00E108E1">
        <w:rPr>
          <w:rFonts w:ascii="Times New Roman" w:hAnsi="Times New Roman" w:cs="Times New Roman"/>
          <w:sz w:val="24"/>
          <w:szCs w:val="24"/>
        </w:rPr>
        <w:t xml:space="preserve">W tym czasie mogą wystąpić </w:t>
      </w:r>
      <w:r w:rsidRPr="00E108E1">
        <w:rPr>
          <w:rFonts w:ascii="Times New Roman" w:hAnsi="Times New Roman" w:cs="Times New Roman"/>
          <w:sz w:val="24"/>
          <w:szCs w:val="24"/>
        </w:rPr>
        <w:t xml:space="preserve">trudności w orientacji przestrzennej, </w:t>
      </w:r>
      <w:r w:rsidR="00DD0AD1" w:rsidRPr="00E108E1">
        <w:rPr>
          <w:rFonts w:ascii="Times New Roman" w:hAnsi="Times New Roman" w:cs="Times New Roman"/>
          <w:sz w:val="24"/>
          <w:szCs w:val="24"/>
        </w:rPr>
        <w:t>zaniki pamięci</w:t>
      </w:r>
      <w:r w:rsidR="00510937">
        <w:rPr>
          <w:rFonts w:ascii="Times New Roman" w:hAnsi="Times New Roman" w:cs="Times New Roman"/>
          <w:sz w:val="24"/>
          <w:szCs w:val="24"/>
        </w:rPr>
        <w:t>, itd.</w:t>
      </w:r>
      <w:r w:rsidR="00DD0AD1" w:rsidRPr="00E108E1">
        <w:rPr>
          <w:rFonts w:ascii="Times New Roman" w:hAnsi="Times New Roman" w:cs="Times New Roman"/>
          <w:sz w:val="24"/>
          <w:szCs w:val="24"/>
        </w:rPr>
        <w:t>. Z</w:t>
      </w:r>
      <w:r w:rsidR="008A23C8" w:rsidRPr="00E108E1">
        <w:rPr>
          <w:rFonts w:ascii="Times New Roman" w:hAnsi="Times New Roman" w:cs="Times New Roman"/>
          <w:sz w:val="24"/>
          <w:szCs w:val="24"/>
        </w:rPr>
        <w:t xml:space="preserve">większa się </w:t>
      </w:r>
      <w:r w:rsidR="00DD0AD1" w:rsidRPr="00E108E1">
        <w:rPr>
          <w:rFonts w:ascii="Times New Roman" w:hAnsi="Times New Roman" w:cs="Times New Roman"/>
          <w:sz w:val="24"/>
          <w:szCs w:val="24"/>
        </w:rPr>
        <w:t xml:space="preserve">także </w:t>
      </w:r>
      <w:r w:rsidR="008A23C8" w:rsidRPr="00E108E1">
        <w:rPr>
          <w:rFonts w:ascii="Times New Roman" w:hAnsi="Times New Roman" w:cs="Times New Roman"/>
          <w:sz w:val="24"/>
          <w:szCs w:val="24"/>
        </w:rPr>
        <w:t>podatność na upadki,</w:t>
      </w:r>
      <w:r w:rsidR="00DD0AD1" w:rsidRPr="00E108E1">
        <w:rPr>
          <w:rFonts w:ascii="Times New Roman" w:hAnsi="Times New Roman" w:cs="Times New Roman"/>
          <w:sz w:val="24"/>
          <w:szCs w:val="24"/>
        </w:rPr>
        <w:t xml:space="preserve"> czy</w:t>
      </w:r>
      <w:r w:rsidR="008A23C8" w:rsidRPr="00E108E1">
        <w:rPr>
          <w:rFonts w:ascii="Times New Roman" w:hAnsi="Times New Roman" w:cs="Times New Roman"/>
          <w:sz w:val="24"/>
          <w:szCs w:val="24"/>
        </w:rPr>
        <w:t xml:space="preserve"> częs</w:t>
      </w:r>
      <w:r w:rsidR="006D4C7F">
        <w:rPr>
          <w:rFonts w:ascii="Times New Roman" w:hAnsi="Times New Roman" w:cs="Times New Roman"/>
          <w:sz w:val="24"/>
          <w:szCs w:val="24"/>
        </w:rPr>
        <w:t>tsze i wydłużające się pobyty w </w:t>
      </w:r>
      <w:r w:rsidR="008A23C8" w:rsidRPr="00E108E1">
        <w:rPr>
          <w:rFonts w:ascii="Times New Roman" w:hAnsi="Times New Roman" w:cs="Times New Roman"/>
          <w:sz w:val="24"/>
          <w:szCs w:val="24"/>
        </w:rPr>
        <w:t>szpitalu. Problemy związane ze swobodnym poruszaniem się oraz uzależnie</w:t>
      </w:r>
      <w:r w:rsidRPr="00E108E1">
        <w:rPr>
          <w:rFonts w:ascii="Times New Roman" w:hAnsi="Times New Roman" w:cs="Times New Roman"/>
          <w:sz w:val="24"/>
          <w:szCs w:val="24"/>
        </w:rPr>
        <w:t>niem od pomocy innych oddziałują</w:t>
      </w:r>
      <w:r w:rsidR="008A23C8" w:rsidRPr="00E108E1">
        <w:rPr>
          <w:rFonts w:ascii="Times New Roman" w:hAnsi="Times New Roman" w:cs="Times New Roman"/>
          <w:sz w:val="24"/>
          <w:szCs w:val="24"/>
        </w:rPr>
        <w:t xml:space="preserve"> na </w:t>
      </w:r>
      <w:r w:rsidR="00DD0AD1" w:rsidRPr="00E108E1">
        <w:rPr>
          <w:rFonts w:ascii="Times New Roman" w:hAnsi="Times New Roman" w:cs="Times New Roman"/>
          <w:sz w:val="24"/>
          <w:szCs w:val="24"/>
        </w:rPr>
        <w:t xml:space="preserve">decyzję o pozostaniu w domu i </w:t>
      </w:r>
      <w:r w:rsidR="008A23C8" w:rsidRPr="00E108E1">
        <w:rPr>
          <w:rFonts w:ascii="Times New Roman" w:hAnsi="Times New Roman" w:cs="Times New Roman"/>
          <w:sz w:val="24"/>
          <w:szCs w:val="24"/>
        </w:rPr>
        <w:t>rezyg</w:t>
      </w:r>
      <w:r w:rsidR="006D4C7F">
        <w:rPr>
          <w:rFonts w:ascii="Times New Roman" w:hAnsi="Times New Roman" w:cs="Times New Roman"/>
          <w:sz w:val="24"/>
          <w:szCs w:val="24"/>
        </w:rPr>
        <w:t>nację z regularnych kontaktów z </w:t>
      </w:r>
      <w:r w:rsidR="008A23C8" w:rsidRPr="00E108E1">
        <w:rPr>
          <w:rFonts w:ascii="Times New Roman" w:hAnsi="Times New Roman" w:cs="Times New Roman"/>
          <w:sz w:val="24"/>
          <w:szCs w:val="24"/>
        </w:rPr>
        <w:t>otoc</w:t>
      </w:r>
      <w:r w:rsidR="00DD0AD1" w:rsidRPr="00E108E1">
        <w:rPr>
          <w:rFonts w:ascii="Times New Roman" w:hAnsi="Times New Roman" w:cs="Times New Roman"/>
          <w:sz w:val="24"/>
          <w:szCs w:val="24"/>
        </w:rPr>
        <w:t xml:space="preserve">zeniem w społeczności lokalnej. W </w:t>
      </w:r>
      <w:r w:rsidR="009A3A01" w:rsidRPr="00E108E1">
        <w:rPr>
          <w:rFonts w:ascii="Times New Roman" w:hAnsi="Times New Roman" w:cs="Times New Roman"/>
          <w:sz w:val="24"/>
          <w:szCs w:val="24"/>
        </w:rPr>
        <w:t xml:space="preserve">rezultacie </w:t>
      </w:r>
      <w:r w:rsidR="008A23C8" w:rsidRPr="00E108E1">
        <w:rPr>
          <w:rFonts w:ascii="Times New Roman" w:eastAsia="MS Mincho" w:hAnsi="Times New Roman" w:cs="Times New Roman"/>
          <w:sz w:val="24"/>
          <w:szCs w:val="24"/>
          <w:lang w:eastAsia="ja-JP"/>
        </w:rPr>
        <w:t xml:space="preserve">u osób starszych utrwala się poczucie osamotnienia, ale także coraz większe ryzyko izolacji i wykluczenia społecznego. </w:t>
      </w:r>
    </w:p>
    <w:p w14:paraId="7B2378C1" w14:textId="77777777" w:rsidR="005E7F4D" w:rsidRPr="00E108E1" w:rsidRDefault="005E7F4D" w:rsidP="00E108E1">
      <w:pPr>
        <w:spacing w:after="0" w:line="276" w:lineRule="auto"/>
        <w:jc w:val="both"/>
        <w:rPr>
          <w:rFonts w:ascii="Times New Roman" w:hAnsi="Times New Roman" w:cs="Times New Roman"/>
          <w:bCs/>
          <w:sz w:val="24"/>
          <w:szCs w:val="24"/>
        </w:rPr>
      </w:pPr>
    </w:p>
    <w:p w14:paraId="5788A6A6" w14:textId="76BADBCC" w:rsidR="00157D75" w:rsidRPr="00F55A1C" w:rsidRDefault="00AF6CCD" w:rsidP="00F55A1C">
      <w:pPr>
        <w:spacing w:after="0" w:line="276" w:lineRule="auto"/>
        <w:jc w:val="both"/>
        <w:rPr>
          <w:rFonts w:ascii="Times New Roman" w:hAnsi="Times New Roman" w:cs="Times New Roman"/>
          <w:iCs/>
          <w:sz w:val="24"/>
          <w:szCs w:val="24"/>
        </w:rPr>
      </w:pPr>
      <w:r w:rsidRPr="00E108E1">
        <w:rPr>
          <w:rFonts w:ascii="Times New Roman" w:hAnsi="Times New Roman" w:cs="Times New Roman"/>
          <w:bCs/>
          <w:sz w:val="24"/>
          <w:szCs w:val="24"/>
        </w:rPr>
        <w:t>Jedną z konsekwencji zwiększającej się liczby niesamodzielnych osób starszych w populacji jest konieczność zapewnienia im szeroko rozwiniętej opieki, właściwego wsparcia oraz umożliwienie im partycypacji w życiu społecznym</w:t>
      </w:r>
      <w:r w:rsidR="00F7344A" w:rsidRPr="00E108E1">
        <w:rPr>
          <w:rStyle w:val="Odwoanieprzypisudolnego"/>
          <w:rFonts w:ascii="Times New Roman" w:hAnsi="Times New Roman" w:cs="Times New Roman"/>
          <w:bCs/>
          <w:sz w:val="24"/>
          <w:szCs w:val="24"/>
        </w:rPr>
        <w:footnoteReference w:id="39"/>
      </w:r>
      <w:r w:rsidRPr="00E108E1">
        <w:rPr>
          <w:rFonts w:ascii="Times New Roman" w:hAnsi="Times New Roman" w:cs="Times New Roman"/>
          <w:bCs/>
          <w:sz w:val="24"/>
          <w:szCs w:val="24"/>
        </w:rPr>
        <w:t xml:space="preserve">. </w:t>
      </w:r>
      <w:r w:rsidR="00B12669">
        <w:rPr>
          <w:rFonts w:ascii="Times New Roman" w:eastAsia="MS Mincho" w:hAnsi="Times New Roman"/>
          <w:sz w:val="24"/>
          <w:szCs w:val="24"/>
          <w:lang w:eastAsia="ja-JP"/>
        </w:rPr>
        <w:t xml:space="preserve">Wydłużenie się średniej długości życia </w:t>
      </w:r>
      <w:r w:rsidR="00760C06">
        <w:rPr>
          <w:rFonts w:ascii="Times New Roman" w:eastAsia="MS Mincho" w:hAnsi="Times New Roman"/>
          <w:sz w:val="24"/>
          <w:szCs w:val="24"/>
          <w:lang w:eastAsia="ja-JP"/>
        </w:rPr>
        <w:br/>
      </w:r>
      <w:r w:rsidR="00B12669">
        <w:rPr>
          <w:rFonts w:ascii="Times New Roman" w:eastAsia="MS Mincho" w:hAnsi="Times New Roman"/>
          <w:sz w:val="24"/>
          <w:szCs w:val="24"/>
          <w:lang w:eastAsia="ja-JP"/>
        </w:rPr>
        <w:lastRenderedPageBreak/>
        <w:t xml:space="preserve">w społeczeństwie zwiększa ryzyko wystąpienia niesamodzielności. </w:t>
      </w:r>
      <w:r w:rsidR="00757EB7" w:rsidRPr="00E108E1">
        <w:rPr>
          <w:rFonts w:ascii="Times New Roman" w:hAnsi="Times New Roman" w:cs="Times New Roman"/>
          <w:bCs/>
          <w:sz w:val="24"/>
          <w:szCs w:val="24"/>
        </w:rPr>
        <w:t>N</w:t>
      </w:r>
      <w:r w:rsidR="005E7F4D" w:rsidRPr="00E108E1">
        <w:rPr>
          <w:rFonts w:ascii="Times New Roman" w:hAnsi="Times New Roman" w:cs="Times New Roman"/>
          <w:bCs/>
          <w:sz w:val="24"/>
          <w:szCs w:val="24"/>
        </w:rPr>
        <w:t xml:space="preserve">iezbędne jest podjęcie działań ukierunkowanych na organizowanie różnorodnych form opieki dla osób niesamodzielnych, czy miejsc czasowej opieki w trybie dziennym. </w:t>
      </w:r>
      <w:r w:rsidR="009A3A01" w:rsidRPr="00E108E1">
        <w:rPr>
          <w:rFonts w:ascii="Times New Roman" w:hAnsi="Times New Roman" w:cs="Times New Roman"/>
          <w:bCs/>
          <w:sz w:val="24"/>
          <w:szCs w:val="24"/>
        </w:rPr>
        <w:t xml:space="preserve"> </w:t>
      </w:r>
      <w:r w:rsidR="00923EEF" w:rsidRPr="00E108E1">
        <w:rPr>
          <w:rFonts w:ascii="Times New Roman" w:hAnsi="Times New Roman" w:cs="Times New Roman"/>
          <w:iCs/>
          <w:sz w:val="24"/>
          <w:szCs w:val="24"/>
        </w:rPr>
        <w:t xml:space="preserve">Należy zwrócić uwagę także na kondycję członków </w:t>
      </w:r>
      <w:r w:rsidR="00510937">
        <w:rPr>
          <w:rFonts w:ascii="Times New Roman" w:hAnsi="Times New Roman" w:cs="Times New Roman"/>
          <w:iCs/>
          <w:sz w:val="24"/>
          <w:szCs w:val="24"/>
        </w:rPr>
        <w:t>ich rodzin</w:t>
      </w:r>
      <w:r w:rsidR="00923EEF" w:rsidRPr="00E108E1">
        <w:rPr>
          <w:rFonts w:ascii="Times New Roman" w:hAnsi="Times New Roman" w:cs="Times New Roman"/>
          <w:iCs/>
          <w:sz w:val="24"/>
          <w:szCs w:val="24"/>
        </w:rPr>
        <w:t xml:space="preserve">, którzy często podejmują się opieki nad niesamodzielną osobą starszą. </w:t>
      </w:r>
      <w:r w:rsidR="0004662F" w:rsidRPr="00E108E1">
        <w:rPr>
          <w:rFonts w:ascii="Times New Roman" w:hAnsi="Times New Roman" w:cs="Times New Roman"/>
          <w:iCs/>
          <w:sz w:val="24"/>
          <w:szCs w:val="24"/>
        </w:rPr>
        <w:t xml:space="preserve">Zazwyczaj </w:t>
      </w:r>
      <w:r w:rsidR="00510937">
        <w:rPr>
          <w:rFonts w:ascii="Times New Roman" w:hAnsi="Times New Roman" w:cs="Times New Roman"/>
          <w:iCs/>
          <w:sz w:val="24"/>
          <w:szCs w:val="24"/>
        </w:rPr>
        <w:t>wsparcie świadczone</w:t>
      </w:r>
      <w:r w:rsidR="0004662F" w:rsidRPr="00E108E1">
        <w:rPr>
          <w:rFonts w:ascii="Times New Roman" w:hAnsi="Times New Roman" w:cs="Times New Roman"/>
          <w:iCs/>
          <w:sz w:val="24"/>
          <w:szCs w:val="24"/>
        </w:rPr>
        <w:t xml:space="preserve"> przez placówki pomocy społecznej </w:t>
      </w:r>
      <w:r w:rsidR="00E205AC" w:rsidRPr="00E108E1">
        <w:rPr>
          <w:rFonts w:ascii="Times New Roman" w:hAnsi="Times New Roman" w:cs="Times New Roman"/>
          <w:iCs/>
          <w:sz w:val="24"/>
          <w:szCs w:val="24"/>
        </w:rPr>
        <w:t>uruchamian</w:t>
      </w:r>
      <w:r w:rsidR="00E205AC">
        <w:rPr>
          <w:rFonts w:ascii="Times New Roman" w:hAnsi="Times New Roman" w:cs="Times New Roman"/>
          <w:iCs/>
          <w:sz w:val="24"/>
          <w:szCs w:val="24"/>
        </w:rPr>
        <w:t>e</w:t>
      </w:r>
      <w:r w:rsidR="00E205AC" w:rsidRPr="00E108E1">
        <w:rPr>
          <w:rFonts w:ascii="Times New Roman" w:hAnsi="Times New Roman" w:cs="Times New Roman"/>
          <w:iCs/>
          <w:sz w:val="24"/>
          <w:szCs w:val="24"/>
        </w:rPr>
        <w:t xml:space="preserve"> </w:t>
      </w:r>
      <w:r w:rsidR="0004662F" w:rsidRPr="00E108E1">
        <w:rPr>
          <w:rFonts w:ascii="Times New Roman" w:hAnsi="Times New Roman" w:cs="Times New Roman"/>
          <w:iCs/>
          <w:sz w:val="24"/>
          <w:szCs w:val="24"/>
        </w:rPr>
        <w:t xml:space="preserve">jest </w:t>
      </w:r>
      <w:r w:rsidR="00DF7F62" w:rsidRPr="00E108E1">
        <w:rPr>
          <w:rFonts w:ascii="Times New Roman" w:hAnsi="Times New Roman" w:cs="Times New Roman"/>
          <w:iCs/>
          <w:sz w:val="24"/>
          <w:szCs w:val="24"/>
        </w:rPr>
        <w:t xml:space="preserve">dopiero w przypadku, gdy członek rodziny nie jest w stanie pogodzić opieki z obowiązkami zawodowymi, rodzinnymi, czy problemami zdrowotnymi. </w:t>
      </w:r>
      <w:r w:rsidR="0004662F" w:rsidRPr="00E108E1">
        <w:rPr>
          <w:rFonts w:ascii="Times New Roman" w:hAnsi="Times New Roman" w:cs="Times New Roman"/>
          <w:iCs/>
          <w:sz w:val="24"/>
          <w:szCs w:val="24"/>
        </w:rPr>
        <w:t xml:space="preserve"> </w:t>
      </w:r>
      <w:r w:rsidR="00757EB7" w:rsidRPr="00E108E1">
        <w:rPr>
          <w:rFonts w:ascii="Times New Roman" w:hAnsi="Times New Roman" w:cs="Times New Roman"/>
          <w:iCs/>
          <w:sz w:val="24"/>
          <w:szCs w:val="24"/>
        </w:rPr>
        <w:t xml:space="preserve">W związku z tym, </w:t>
      </w:r>
      <w:r w:rsidR="00D30C2B" w:rsidRPr="00E108E1">
        <w:rPr>
          <w:rFonts w:ascii="Times New Roman" w:hAnsi="Times New Roman" w:cs="Times New Roman"/>
          <w:iCs/>
          <w:sz w:val="24"/>
          <w:szCs w:val="24"/>
        </w:rPr>
        <w:t xml:space="preserve">konieczne jest </w:t>
      </w:r>
      <w:r w:rsidR="00923EEF" w:rsidRPr="00E108E1">
        <w:rPr>
          <w:rFonts w:ascii="Times New Roman" w:hAnsi="Times New Roman" w:cs="Times New Roman"/>
          <w:iCs/>
          <w:sz w:val="24"/>
          <w:szCs w:val="24"/>
        </w:rPr>
        <w:t xml:space="preserve">zorganizowanie </w:t>
      </w:r>
      <w:r w:rsidR="00037C9F" w:rsidRPr="00E108E1">
        <w:rPr>
          <w:rFonts w:ascii="Times New Roman" w:hAnsi="Times New Roman" w:cs="Times New Roman"/>
          <w:iCs/>
          <w:sz w:val="24"/>
          <w:szCs w:val="24"/>
        </w:rPr>
        <w:t xml:space="preserve">opieki </w:t>
      </w:r>
      <w:proofErr w:type="spellStart"/>
      <w:r w:rsidR="00037C9F" w:rsidRPr="00E108E1">
        <w:rPr>
          <w:rFonts w:ascii="Times New Roman" w:hAnsi="Times New Roman" w:cs="Times New Roman"/>
          <w:iCs/>
          <w:sz w:val="24"/>
          <w:szCs w:val="24"/>
        </w:rPr>
        <w:t>wytchnieniowej</w:t>
      </w:r>
      <w:proofErr w:type="spellEnd"/>
      <w:r w:rsidR="00037C9F" w:rsidRPr="00E108E1">
        <w:rPr>
          <w:rFonts w:ascii="Times New Roman" w:hAnsi="Times New Roman" w:cs="Times New Roman"/>
          <w:iCs/>
          <w:sz w:val="24"/>
          <w:szCs w:val="24"/>
        </w:rPr>
        <w:t xml:space="preserve"> dla rodzin,</w:t>
      </w:r>
      <w:r w:rsidR="006F721E" w:rsidRPr="00E108E1">
        <w:rPr>
          <w:rFonts w:ascii="Times New Roman" w:hAnsi="Times New Roman" w:cs="Times New Roman"/>
          <w:iCs/>
          <w:sz w:val="24"/>
          <w:szCs w:val="24"/>
        </w:rPr>
        <w:t xml:space="preserve"> szkoleń z zakresu profesjonalnej opieki nad osobą niesamodzielną,</w:t>
      </w:r>
      <w:r w:rsidR="00037C9F" w:rsidRPr="00E108E1">
        <w:rPr>
          <w:rFonts w:ascii="Times New Roman" w:hAnsi="Times New Roman" w:cs="Times New Roman"/>
          <w:iCs/>
          <w:sz w:val="24"/>
          <w:szCs w:val="24"/>
        </w:rPr>
        <w:t xml:space="preserve"> ale także </w:t>
      </w:r>
      <w:r w:rsidR="006D4C7F">
        <w:rPr>
          <w:rFonts w:ascii="Times New Roman" w:hAnsi="Times New Roman" w:cs="Times New Roman"/>
          <w:iCs/>
          <w:sz w:val="24"/>
          <w:szCs w:val="24"/>
        </w:rPr>
        <w:t>stałe wsparcie psychologiczne i </w:t>
      </w:r>
      <w:r w:rsidR="00037C9F" w:rsidRPr="00E108E1">
        <w:rPr>
          <w:rFonts w:ascii="Times New Roman" w:hAnsi="Times New Roman" w:cs="Times New Roman"/>
          <w:iCs/>
          <w:sz w:val="24"/>
          <w:szCs w:val="24"/>
        </w:rPr>
        <w:t>organizacyjne</w:t>
      </w:r>
      <w:r w:rsidR="00D51121">
        <w:rPr>
          <w:rFonts w:ascii="Times New Roman" w:hAnsi="Times New Roman" w:cs="Times New Roman"/>
          <w:iCs/>
          <w:sz w:val="24"/>
          <w:szCs w:val="24"/>
        </w:rPr>
        <w:t xml:space="preserve"> dla opiekunów</w:t>
      </w:r>
      <w:r w:rsidR="00037C9F" w:rsidRPr="00E108E1">
        <w:rPr>
          <w:rFonts w:ascii="Times New Roman" w:hAnsi="Times New Roman" w:cs="Times New Roman"/>
          <w:iCs/>
          <w:sz w:val="24"/>
          <w:szCs w:val="24"/>
        </w:rPr>
        <w:t>.</w:t>
      </w:r>
    </w:p>
    <w:p w14:paraId="37749CF7" w14:textId="676B52FC" w:rsidR="00B46A52" w:rsidRPr="00053B94" w:rsidRDefault="00AF6CCD" w:rsidP="00F55A1C">
      <w:pPr>
        <w:pStyle w:val="Nagwek2"/>
        <w:spacing w:before="360" w:after="360"/>
        <w:rPr>
          <w:rFonts w:ascii="Times New Roman" w:eastAsia="MS Mincho" w:hAnsi="Times New Roman" w:cs="Times New Roman"/>
          <w:sz w:val="31"/>
          <w:szCs w:val="31"/>
          <w:lang w:eastAsia="ja-JP"/>
        </w:rPr>
      </w:pPr>
      <w:bookmarkStart w:id="11" w:name="_Toc50382118"/>
      <w:r w:rsidRPr="00053B94">
        <w:rPr>
          <w:rFonts w:ascii="Times New Roman" w:eastAsia="MS Mincho" w:hAnsi="Times New Roman" w:cs="Times New Roman"/>
          <w:sz w:val="31"/>
          <w:szCs w:val="31"/>
          <w:lang w:eastAsia="ja-JP"/>
        </w:rPr>
        <w:t>W</w:t>
      </w:r>
      <w:r w:rsidR="008E0DD3" w:rsidRPr="00053B94">
        <w:rPr>
          <w:rFonts w:ascii="Times New Roman" w:eastAsia="MS Mincho" w:hAnsi="Times New Roman" w:cs="Times New Roman"/>
          <w:sz w:val="31"/>
          <w:szCs w:val="31"/>
          <w:lang w:eastAsia="ja-JP"/>
        </w:rPr>
        <w:t>izerunek osób starszych w społeczeństwie</w:t>
      </w:r>
      <w:bookmarkEnd w:id="11"/>
    </w:p>
    <w:p w14:paraId="7FB057E1" w14:textId="3C196A65" w:rsidR="00921BA7" w:rsidRDefault="00924E89" w:rsidP="00921BA7">
      <w:pPr>
        <w:autoSpaceDE w:val="0"/>
        <w:autoSpaceDN w:val="0"/>
        <w:adjustRightInd w:val="0"/>
        <w:spacing w:after="0" w:line="276" w:lineRule="auto"/>
        <w:jc w:val="both"/>
      </w:pPr>
      <w:r>
        <w:rPr>
          <w:rFonts w:ascii="Times New Roman" w:eastAsia="MS Mincho" w:hAnsi="Times New Roman" w:cs="Times New Roman"/>
          <w:sz w:val="24"/>
          <w:szCs w:val="24"/>
          <w:lang w:eastAsia="ja-JP"/>
        </w:rPr>
        <w:t xml:space="preserve">Na wizerunek </w:t>
      </w:r>
      <w:r w:rsidR="00510937">
        <w:rPr>
          <w:rFonts w:ascii="Times New Roman" w:eastAsia="MS Mincho" w:hAnsi="Times New Roman" w:cs="Times New Roman"/>
          <w:sz w:val="24"/>
          <w:szCs w:val="24"/>
          <w:lang w:eastAsia="ja-JP"/>
        </w:rPr>
        <w:t>seniorów</w:t>
      </w:r>
      <w:r>
        <w:rPr>
          <w:rFonts w:ascii="Times New Roman" w:eastAsia="MS Mincho" w:hAnsi="Times New Roman" w:cs="Times New Roman"/>
          <w:sz w:val="24"/>
          <w:szCs w:val="24"/>
          <w:lang w:eastAsia="ja-JP"/>
        </w:rPr>
        <w:t xml:space="preserve"> mają wpływ kulturowe i społeczne przekazy.</w:t>
      </w:r>
      <w:r>
        <w:t xml:space="preserve"> </w:t>
      </w:r>
      <w:r w:rsidR="00921BA7">
        <w:rPr>
          <w:rFonts w:ascii="Times New Roman" w:eastAsia="MS Mincho" w:hAnsi="Times New Roman" w:cs="Times New Roman"/>
          <w:sz w:val="24"/>
          <w:szCs w:val="24"/>
          <w:lang w:eastAsia="ja-JP"/>
        </w:rPr>
        <w:t xml:space="preserve">Nawet w dynamicznie zmieniającej się przestrzeni medialnej w dalszym ciągu osoby starsze często </w:t>
      </w:r>
      <w:r w:rsidR="00016594">
        <w:rPr>
          <w:rFonts w:ascii="Times New Roman" w:eastAsia="MS Mincho" w:hAnsi="Times New Roman" w:cs="Times New Roman"/>
          <w:sz w:val="24"/>
          <w:szCs w:val="24"/>
          <w:lang w:eastAsia="ja-JP"/>
        </w:rPr>
        <w:br/>
      </w:r>
      <w:r w:rsidR="00921BA7">
        <w:rPr>
          <w:rFonts w:ascii="Times New Roman" w:eastAsia="MS Mincho" w:hAnsi="Times New Roman" w:cs="Times New Roman"/>
          <w:sz w:val="24"/>
          <w:szCs w:val="24"/>
          <w:lang w:eastAsia="ja-JP"/>
        </w:rPr>
        <w:t xml:space="preserve">są przedstawiane stereotypowo: jako osoby niezaradne i niesamodzielne, borykające się </w:t>
      </w:r>
      <w:r w:rsidR="00016594">
        <w:rPr>
          <w:rFonts w:ascii="Times New Roman" w:eastAsia="MS Mincho" w:hAnsi="Times New Roman" w:cs="Times New Roman"/>
          <w:sz w:val="24"/>
          <w:szCs w:val="24"/>
          <w:lang w:eastAsia="ja-JP"/>
        </w:rPr>
        <w:br/>
      </w:r>
      <w:r w:rsidR="00921BA7">
        <w:rPr>
          <w:rFonts w:ascii="Times New Roman" w:eastAsia="MS Mincho" w:hAnsi="Times New Roman" w:cs="Times New Roman"/>
          <w:sz w:val="24"/>
          <w:szCs w:val="24"/>
          <w:lang w:eastAsia="ja-JP"/>
        </w:rPr>
        <w:t>z problemami</w:t>
      </w:r>
      <w:r w:rsidR="00E74568">
        <w:rPr>
          <w:rFonts w:ascii="Times New Roman" w:eastAsia="MS Mincho" w:hAnsi="Times New Roman" w:cs="Times New Roman"/>
          <w:sz w:val="24"/>
          <w:szCs w:val="24"/>
          <w:lang w:eastAsia="ja-JP"/>
        </w:rPr>
        <w:t xml:space="preserve"> finansowymi, zdrowotnymi itd. Zdarza się, że </w:t>
      </w:r>
      <w:r w:rsidR="000369BB">
        <w:rPr>
          <w:rFonts w:ascii="Times New Roman" w:eastAsia="MS Mincho" w:hAnsi="Times New Roman" w:cs="Times New Roman"/>
          <w:sz w:val="24"/>
          <w:szCs w:val="24"/>
          <w:lang w:eastAsia="ja-JP"/>
        </w:rPr>
        <w:t>pochodzące z różnych źródeł</w:t>
      </w:r>
      <w:r w:rsidR="00921BA7">
        <w:rPr>
          <w:rFonts w:ascii="Times New Roman" w:eastAsia="MS Mincho" w:hAnsi="Times New Roman" w:cs="Times New Roman"/>
          <w:sz w:val="24"/>
          <w:szCs w:val="24"/>
          <w:lang w:eastAsia="ja-JP"/>
        </w:rPr>
        <w:t xml:space="preserve"> </w:t>
      </w:r>
      <w:r w:rsidR="007F4109">
        <w:rPr>
          <w:rFonts w:ascii="Times New Roman" w:eastAsia="MS Mincho" w:hAnsi="Times New Roman" w:cs="Times New Roman"/>
          <w:sz w:val="24"/>
          <w:szCs w:val="24"/>
          <w:lang w:eastAsia="ja-JP"/>
        </w:rPr>
        <w:t xml:space="preserve">materiały </w:t>
      </w:r>
      <w:r w:rsidR="000369BB">
        <w:rPr>
          <w:rFonts w:ascii="Times New Roman" w:eastAsia="MS Mincho" w:hAnsi="Times New Roman" w:cs="Times New Roman"/>
          <w:sz w:val="24"/>
          <w:szCs w:val="24"/>
          <w:lang w:eastAsia="ja-JP"/>
        </w:rPr>
        <w:t xml:space="preserve">prezentują </w:t>
      </w:r>
      <w:r w:rsidR="007F4109">
        <w:rPr>
          <w:rFonts w:ascii="Times New Roman" w:eastAsia="MS Mincho" w:hAnsi="Times New Roman" w:cs="Times New Roman"/>
          <w:sz w:val="24"/>
          <w:szCs w:val="24"/>
          <w:lang w:eastAsia="ja-JP"/>
        </w:rPr>
        <w:t xml:space="preserve">seniorów </w:t>
      </w:r>
      <w:r w:rsidR="00921BA7">
        <w:rPr>
          <w:rFonts w:ascii="Times New Roman" w:eastAsia="MS Mincho" w:hAnsi="Times New Roman" w:cs="Times New Roman"/>
          <w:sz w:val="24"/>
          <w:szCs w:val="24"/>
          <w:lang w:eastAsia="ja-JP"/>
        </w:rPr>
        <w:t>w sposób ośmieszający i prz</w:t>
      </w:r>
      <w:r w:rsidR="006D4C7F">
        <w:rPr>
          <w:rFonts w:ascii="Times New Roman" w:eastAsia="MS Mincho" w:hAnsi="Times New Roman" w:cs="Times New Roman"/>
          <w:sz w:val="24"/>
          <w:szCs w:val="24"/>
          <w:lang w:eastAsia="ja-JP"/>
        </w:rPr>
        <w:t>ekłamany, budzący współczucie i </w:t>
      </w:r>
      <w:r w:rsidR="007F4109">
        <w:rPr>
          <w:rFonts w:ascii="Times New Roman" w:eastAsia="MS Mincho" w:hAnsi="Times New Roman" w:cs="Times New Roman"/>
          <w:sz w:val="24"/>
          <w:szCs w:val="24"/>
          <w:lang w:eastAsia="ja-JP"/>
        </w:rPr>
        <w:t>poirytowanie</w:t>
      </w:r>
      <w:r w:rsidR="00921BA7">
        <w:rPr>
          <w:rFonts w:ascii="Times New Roman" w:eastAsia="MS Mincho" w:hAnsi="Times New Roman" w:cs="Times New Roman"/>
          <w:sz w:val="24"/>
          <w:szCs w:val="24"/>
          <w:lang w:eastAsia="ja-JP"/>
        </w:rPr>
        <w:t xml:space="preserve"> wśród odbiorców przekazu. </w:t>
      </w:r>
    </w:p>
    <w:p w14:paraId="295390E8" w14:textId="77777777" w:rsidR="00921BA7" w:rsidRPr="00663673" w:rsidRDefault="00921BA7" w:rsidP="00663673">
      <w:pPr>
        <w:autoSpaceDE w:val="0"/>
        <w:autoSpaceDN w:val="0"/>
        <w:adjustRightInd w:val="0"/>
        <w:spacing w:after="0" w:line="276" w:lineRule="auto"/>
        <w:jc w:val="center"/>
        <w:rPr>
          <w:rFonts w:ascii="Times New Roman" w:eastAsia="MS Mincho" w:hAnsi="Times New Roman" w:cs="Times New Roman"/>
          <w:b/>
          <w:color w:val="00B050"/>
          <w:sz w:val="24"/>
          <w:szCs w:val="24"/>
          <w:lang w:eastAsia="ja-JP"/>
        </w:rPr>
      </w:pPr>
    </w:p>
    <w:p w14:paraId="0FFF4303" w14:textId="20E7938B" w:rsidR="00924E89" w:rsidRDefault="00AB5328" w:rsidP="00482308">
      <w:pPr>
        <w:autoSpaceDE w:val="0"/>
        <w:autoSpaceDN w:val="0"/>
        <w:adjustRightInd w:val="0"/>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 xml:space="preserve">Prowadzenie działań </w:t>
      </w:r>
      <w:r w:rsidR="0059050E" w:rsidRPr="00E108E1">
        <w:rPr>
          <w:rFonts w:ascii="Times New Roman" w:hAnsi="Times New Roman" w:cs="Times New Roman"/>
          <w:sz w:val="24"/>
          <w:szCs w:val="24"/>
        </w:rPr>
        <w:t xml:space="preserve">w zakresie kształtowania pozytywnego wizerunku osób starszych </w:t>
      </w:r>
      <w:r w:rsidRPr="00E108E1">
        <w:rPr>
          <w:rFonts w:ascii="Times New Roman" w:hAnsi="Times New Roman" w:cs="Times New Roman"/>
          <w:sz w:val="24"/>
          <w:szCs w:val="24"/>
        </w:rPr>
        <w:t>pozwoli na zwię</w:t>
      </w:r>
      <w:r w:rsidR="0059050E" w:rsidRPr="00E108E1">
        <w:rPr>
          <w:rFonts w:ascii="Times New Roman" w:hAnsi="Times New Roman" w:cs="Times New Roman"/>
          <w:sz w:val="24"/>
          <w:szCs w:val="24"/>
        </w:rPr>
        <w:t xml:space="preserve">kszenie świadomości społecznej </w:t>
      </w:r>
      <w:r w:rsidRPr="00E108E1">
        <w:rPr>
          <w:rFonts w:ascii="Times New Roman" w:hAnsi="Times New Roman" w:cs="Times New Roman"/>
          <w:sz w:val="24"/>
          <w:szCs w:val="24"/>
        </w:rPr>
        <w:t>na temat potr</w:t>
      </w:r>
      <w:r w:rsidR="0059050E" w:rsidRPr="00E108E1">
        <w:rPr>
          <w:rFonts w:ascii="Times New Roman" w:hAnsi="Times New Roman" w:cs="Times New Roman"/>
          <w:sz w:val="24"/>
          <w:szCs w:val="24"/>
        </w:rPr>
        <w:t>zeb i możliwości osób starszych, ale także propagow</w:t>
      </w:r>
      <w:r w:rsidR="00E76C5F">
        <w:rPr>
          <w:rFonts w:ascii="Times New Roman" w:hAnsi="Times New Roman" w:cs="Times New Roman"/>
          <w:sz w:val="24"/>
          <w:szCs w:val="24"/>
        </w:rPr>
        <w:t xml:space="preserve">ania wzorców </w:t>
      </w:r>
      <w:r w:rsidR="00D33FE9">
        <w:rPr>
          <w:rFonts w:ascii="Times New Roman" w:hAnsi="Times New Roman" w:cs="Times New Roman"/>
          <w:sz w:val="24"/>
          <w:szCs w:val="24"/>
        </w:rPr>
        <w:t>aktywnego starzenia się</w:t>
      </w:r>
      <w:r w:rsidR="00E76C5F">
        <w:rPr>
          <w:rFonts w:ascii="Times New Roman" w:hAnsi="Times New Roman" w:cs="Times New Roman"/>
          <w:sz w:val="24"/>
          <w:szCs w:val="24"/>
        </w:rPr>
        <w:t xml:space="preserve">. </w:t>
      </w:r>
      <w:r w:rsidR="005E0E5B" w:rsidRPr="00E108E1">
        <w:rPr>
          <w:rFonts w:ascii="Times New Roman" w:hAnsi="Times New Roman" w:cs="Times New Roman"/>
          <w:sz w:val="24"/>
          <w:szCs w:val="24"/>
        </w:rPr>
        <w:t xml:space="preserve">Działania realizowane w tym obszarze </w:t>
      </w:r>
      <w:r w:rsidRPr="00E108E1">
        <w:rPr>
          <w:rFonts w:ascii="Times New Roman" w:hAnsi="Times New Roman" w:cs="Times New Roman"/>
          <w:sz w:val="24"/>
          <w:szCs w:val="24"/>
        </w:rPr>
        <w:t xml:space="preserve">powinny </w:t>
      </w:r>
      <w:r w:rsidR="005E0E5B" w:rsidRPr="00E108E1">
        <w:rPr>
          <w:rFonts w:ascii="Times New Roman" w:hAnsi="Times New Roman" w:cs="Times New Roman"/>
          <w:sz w:val="24"/>
          <w:szCs w:val="24"/>
        </w:rPr>
        <w:t>uświadamiać ludzi o</w:t>
      </w:r>
      <w:r w:rsidRPr="00E108E1">
        <w:rPr>
          <w:rFonts w:ascii="Times New Roman" w:hAnsi="Times New Roman" w:cs="Times New Roman"/>
          <w:sz w:val="24"/>
          <w:szCs w:val="24"/>
        </w:rPr>
        <w:t xml:space="preserve"> realnym przebiegu starości, wyłaniającym się z badań społecznych i medycznych, wskazywać przykłady pomyślnej, zaawansowanej starości, a także propagować wzorzec aktywnej starości</w:t>
      </w:r>
      <w:r w:rsidR="005E0E5B" w:rsidRPr="00E108E1">
        <w:rPr>
          <w:rStyle w:val="Odwoanieprzypisudolnego"/>
          <w:rFonts w:ascii="Times New Roman" w:hAnsi="Times New Roman" w:cs="Times New Roman"/>
          <w:sz w:val="24"/>
          <w:szCs w:val="24"/>
        </w:rPr>
        <w:footnoteReference w:id="40"/>
      </w:r>
      <w:r w:rsidRPr="00E108E1">
        <w:rPr>
          <w:rFonts w:ascii="Times New Roman" w:hAnsi="Times New Roman" w:cs="Times New Roman"/>
          <w:sz w:val="24"/>
          <w:szCs w:val="24"/>
        </w:rPr>
        <w:t>.</w:t>
      </w:r>
      <w:r w:rsidR="005E0E5B" w:rsidRPr="00E108E1">
        <w:rPr>
          <w:rFonts w:ascii="Times New Roman" w:hAnsi="Times New Roman" w:cs="Times New Roman"/>
          <w:sz w:val="24"/>
          <w:szCs w:val="24"/>
        </w:rPr>
        <w:t xml:space="preserve"> </w:t>
      </w:r>
    </w:p>
    <w:p w14:paraId="6E643A68" w14:textId="77777777" w:rsidR="00924E89" w:rsidRDefault="00924E89" w:rsidP="00482308">
      <w:pPr>
        <w:autoSpaceDE w:val="0"/>
        <w:autoSpaceDN w:val="0"/>
        <w:adjustRightInd w:val="0"/>
        <w:spacing w:after="0" w:line="276" w:lineRule="auto"/>
        <w:jc w:val="both"/>
        <w:rPr>
          <w:rFonts w:ascii="Times New Roman" w:hAnsi="Times New Roman" w:cs="Times New Roman"/>
          <w:sz w:val="24"/>
          <w:szCs w:val="24"/>
        </w:rPr>
      </w:pPr>
    </w:p>
    <w:p w14:paraId="672BC259" w14:textId="7FA86897" w:rsidR="00044AAF" w:rsidRDefault="005E0E5B" w:rsidP="00482308">
      <w:pPr>
        <w:autoSpaceDE w:val="0"/>
        <w:autoSpaceDN w:val="0"/>
        <w:adjustRightInd w:val="0"/>
        <w:spacing w:after="0" w:line="276" w:lineRule="auto"/>
        <w:jc w:val="both"/>
        <w:rPr>
          <w:rFonts w:ascii="Times New Roman" w:eastAsia="MS Mincho" w:hAnsi="Times New Roman" w:cs="Times New Roman"/>
          <w:sz w:val="24"/>
          <w:szCs w:val="24"/>
          <w:lang w:eastAsia="ja-JP"/>
        </w:rPr>
      </w:pPr>
      <w:r w:rsidRPr="00E108E1">
        <w:rPr>
          <w:rFonts w:ascii="Times New Roman" w:hAnsi="Times New Roman" w:cs="Times New Roman"/>
          <w:sz w:val="24"/>
          <w:szCs w:val="24"/>
        </w:rPr>
        <w:t xml:space="preserve">Dodatkowo, </w:t>
      </w:r>
      <w:r w:rsidR="00924E89">
        <w:rPr>
          <w:rFonts w:ascii="Times New Roman" w:hAnsi="Times New Roman" w:cs="Times New Roman"/>
          <w:sz w:val="24"/>
          <w:szCs w:val="24"/>
        </w:rPr>
        <w:t>praca na rzecz kształtowania pozytywnego wizerun</w:t>
      </w:r>
      <w:r w:rsidR="000C20D2" w:rsidRPr="00E108E1">
        <w:rPr>
          <w:rFonts w:ascii="Times New Roman" w:hAnsi="Times New Roman" w:cs="Times New Roman"/>
          <w:sz w:val="24"/>
          <w:szCs w:val="24"/>
        </w:rPr>
        <w:t>k</w:t>
      </w:r>
      <w:r w:rsidR="00924E89">
        <w:rPr>
          <w:rFonts w:ascii="Times New Roman" w:hAnsi="Times New Roman" w:cs="Times New Roman"/>
          <w:sz w:val="24"/>
          <w:szCs w:val="24"/>
        </w:rPr>
        <w:t>u</w:t>
      </w:r>
      <w:r w:rsidR="000C20D2" w:rsidRPr="00E108E1">
        <w:rPr>
          <w:rFonts w:ascii="Times New Roman" w:hAnsi="Times New Roman" w:cs="Times New Roman"/>
          <w:sz w:val="24"/>
          <w:szCs w:val="24"/>
        </w:rPr>
        <w:t xml:space="preserve"> osób starszych</w:t>
      </w:r>
      <w:r w:rsidR="00924E89">
        <w:rPr>
          <w:rFonts w:ascii="Times New Roman" w:hAnsi="Times New Roman" w:cs="Times New Roman"/>
          <w:sz w:val="24"/>
          <w:szCs w:val="24"/>
        </w:rPr>
        <w:t xml:space="preserve"> </w:t>
      </w:r>
      <w:r w:rsidR="00686920">
        <w:rPr>
          <w:rFonts w:ascii="Times New Roman" w:hAnsi="Times New Roman" w:cs="Times New Roman"/>
          <w:sz w:val="24"/>
          <w:szCs w:val="24"/>
        </w:rPr>
        <w:br/>
      </w:r>
      <w:r w:rsidR="00924E89">
        <w:rPr>
          <w:rFonts w:ascii="Times New Roman" w:hAnsi="Times New Roman" w:cs="Times New Roman"/>
          <w:sz w:val="24"/>
          <w:szCs w:val="24"/>
        </w:rPr>
        <w:t>w przestrzeni publicznej</w:t>
      </w:r>
      <w:r w:rsidR="000C20D2" w:rsidRPr="00E108E1">
        <w:rPr>
          <w:rFonts w:ascii="Times New Roman" w:hAnsi="Times New Roman" w:cs="Times New Roman"/>
          <w:sz w:val="24"/>
          <w:szCs w:val="24"/>
        </w:rPr>
        <w:t xml:space="preserve"> przyczyni się do edukowania i </w:t>
      </w:r>
      <w:r w:rsidR="001F4B2E">
        <w:rPr>
          <w:rFonts w:ascii="Times New Roman" w:hAnsi="Times New Roman" w:cs="Times New Roman"/>
          <w:sz w:val="24"/>
          <w:szCs w:val="24"/>
        </w:rPr>
        <w:t>budowania autorytetu wobec osób starszych, empatii oraz</w:t>
      </w:r>
      <w:r w:rsidR="000C20D2" w:rsidRPr="00E108E1">
        <w:rPr>
          <w:rFonts w:ascii="Times New Roman" w:hAnsi="Times New Roman" w:cs="Times New Roman"/>
          <w:sz w:val="24"/>
          <w:szCs w:val="24"/>
        </w:rPr>
        <w:t xml:space="preserve"> kształtowania odpowiedzialności za starsze pokolenia. </w:t>
      </w:r>
      <w:r w:rsidR="00D14D46" w:rsidRPr="00E108E1">
        <w:rPr>
          <w:rFonts w:ascii="Times New Roman" w:eastAsia="MS Mincho" w:hAnsi="Times New Roman" w:cs="Times New Roman"/>
          <w:sz w:val="24"/>
          <w:szCs w:val="24"/>
          <w:lang w:eastAsia="ja-JP"/>
        </w:rPr>
        <w:t>Zaangażowanie różnych pokoleń do współpracy wzmocni w społeczności</w:t>
      </w:r>
      <w:r w:rsidR="00510937">
        <w:rPr>
          <w:rFonts w:ascii="Times New Roman" w:eastAsia="MS Mincho" w:hAnsi="Times New Roman" w:cs="Times New Roman"/>
          <w:sz w:val="24"/>
          <w:szCs w:val="24"/>
          <w:lang w:eastAsia="ja-JP"/>
        </w:rPr>
        <w:t>ach lokalnych</w:t>
      </w:r>
      <w:r w:rsidR="00053B94">
        <w:rPr>
          <w:rFonts w:ascii="Times New Roman" w:eastAsia="MS Mincho" w:hAnsi="Times New Roman" w:cs="Times New Roman"/>
          <w:sz w:val="24"/>
          <w:szCs w:val="24"/>
          <w:lang w:eastAsia="ja-JP"/>
        </w:rPr>
        <w:t xml:space="preserve"> potrzebę utrzymania </w:t>
      </w:r>
      <w:r w:rsidR="00555319">
        <w:rPr>
          <w:rFonts w:ascii="Times New Roman" w:eastAsia="MS Mincho" w:hAnsi="Times New Roman" w:cs="Times New Roman"/>
          <w:sz w:val="24"/>
          <w:szCs w:val="24"/>
          <w:lang w:eastAsia="ja-JP"/>
        </w:rPr>
        <w:t xml:space="preserve">trwałych </w:t>
      </w:r>
      <w:r w:rsidR="00D14D46" w:rsidRPr="00E108E1">
        <w:rPr>
          <w:rFonts w:ascii="Times New Roman" w:eastAsia="MS Mincho" w:hAnsi="Times New Roman" w:cs="Times New Roman"/>
          <w:sz w:val="24"/>
          <w:szCs w:val="24"/>
          <w:lang w:eastAsia="ja-JP"/>
        </w:rPr>
        <w:t xml:space="preserve">relacji </w:t>
      </w:r>
      <w:r w:rsidR="00555319">
        <w:rPr>
          <w:rFonts w:ascii="Times New Roman" w:eastAsia="MS Mincho" w:hAnsi="Times New Roman" w:cs="Times New Roman"/>
          <w:sz w:val="24"/>
          <w:szCs w:val="24"/>
          <w:lang w:eastAsia="ja-JP"/>
        </w:rPr>
        <w:t xml:space="preserve">i </w:t>
      </w:r>
      <w:r w:rsidR="00D14D46" w:rsidRPr="00E108E1">
        <w:rPr>
          <w:rFonts w:ascii="Times New Roman" w:eastAsia="MS Mincho" w:hAnsi="Times New Roman" w:cs="Times New Roman"/>
          <w:sz w:val="24"/>
          <w:szCs w:val="24"/>
          <w:lang w:eastAsia="ja-JP"/>
        </w:rPr>
        <w:t>integracji społecznej, zarówno tej wewnątrzpokoleni</w:t>
      </w:r>
      <w:r w:rsidR="00053B94">
        <w:rPr>
          <w:rFonts w:ascii="Times New Roman" w:eastAsia="MS Mincho" w:hAnsi="Times New Roman" w:cs="Times New Roman"/>
          <w:sz w:val="24"/>
          <w:szCs w:val="24"/>
          <w:lang w:eastAsia="ja-JP"/>
        </w:rPr>
        <w:t>owej jak </w:t>
      </w:r>
      <w:r w:rsidR="006D4C7F">
        <w:rPr>
          <w:rFonts w:ascii="Times New Roman" w:eastAsia="MS Mincho" w:hAnsi="Times New Roman" w:cs="Times New Roman"/>
          <w:sz w:val="24"/>
          <w:szCs w:val="24"/>
          <w:lang w:eastAsia="ja-JP"/>
        </w:rPr>
        <w:t>i </w:t>
      </w:r>
      <w:r w:rsidR="001F4B2E">
        <w:rPr>
          <w:rFonts w:ascii="Times New Roman" w:eastAsia="MS Mincho" w:hAnsi="Times New Roman" w:cs="Times New Roman"/>
          <w:sz w:val="24"/>
          <w:szCs w:val="24"/>
          <w:lang w:eastAsia="ja-JP"/>
        </w:rPr>
        <w:t xml:space="preserve">międzypokoleniowej. </w:t>
      </w:r>
    </w:p>
    <w:p w14:paraId="7AC173B2" w14:textId="248F4574" w:rsidR="00F55A1C" w:rsidRDefault="00F55A1C" w:rsidP="00482308">
      <w:pPr>
        <w:autoSpaceDE w:val="0"/>
        <w:autoSpaceDN w:val="0"/>
        <w:adjustRightInd w:val="0"/>
        <w:spacing w:after="0" w:line="276" w:lineRule="auto"/>
        <w:jc w:val="both"/>
        <w:rPr>
          <w:rFonts w:ascii="Times New Roman" w:eastAsia="MS Mincho" w:hAnsi="Times New Roman" w:cs="Times New Roman"/>
          <w:sz w:val="24"/>
          <w:szCs w:val="24"/>
          <w:lang w:eastAsia="ja-JP"/>
        </w:rPr>
      </w:pPr>
    </w:p>
    <w:p w14:paraId="27683F7F" w14:textId="1D00C6BB" w:rsidR="00F55A1C" w:rsidRDefault="00F55A1C" w:rsidP="00482308">
      <w:pPr>
        <w:autoSpaceDE w:val="0"/>
        <w:autoSpaceDN w:val="0"/>
        <w:adjustRightInd w:val="0"/>
        <w:spacing w:after="0" w:line="276" w:lineRule="auto"/>
        <w:jc w:val="both"/>
        <w:rPr>
          <w:rFonts w:ascii="Times New Roman" w:eastAsia="MS Mincho" w:hAnsi="Times New Roman" w:cs="Times New Roman"/>
          <w:sz w:val="24"/>
          <w:szCs w:val="24"/>
          <w:lang w:eastAsia="ja-JP"/>
        </w:rPr>
      </w:pPr>
    </w:p>
    <w:p w14:paraId="5E7973FB" w14:textId="3353266C" w:rsidR="00F55A1C" w:rsidRDefault="00F55A1C" w:rsidP="00482308">
      <w:pPr>
        <w:autoSpaceDE w:val="0"/>
        <w:autoSpaceDN w:val="0"/>
        <w:adjustRightInd w:val="0"/>
        <w:spacing w:after="0" w:line="276" w:lineRule="auto"/>
        <w:jc w:val="both"/>
        <w:rPr>
          <w:rFonts w:ascii="Times New Roman" w:eastAsia="MS Mincho" w:hAnsi="Times New Roman" w:cs="Times New Roman"/>
          <w:sz w:val="24"/>
          <w:szCs w:val="24"/>
          <w:lang w:eastAsia="ja-JP"/>
        </w:rPr>
      </w:pPr>
    </w:p>
    <w:p w14:paraId="54BE72AB" w14:textId="04FE7EAF" w:rsidR="00406898" w:rsidRPr="00053B94" w:rsidRDefault="00406898" w:rsidP="00F55A1C">
      <w:pPr>
        <w:pStyle w:val="Nagwek1"/>
        <w:spacing w:before="360" w:after="360"/>
        <w:rPr>
          <w:rFonts w:ascii="Times New Roman" w:hAnsi="Times New Roman" w:cs="Times New Roman"/>
          <w:sz w:val="35"/>
          <w:szCs w:val="35"/>
        </w:rPr>
      </w:pPr>
      <w:bookmarkStart w:id="12" w:name="_Toc50382119"/>
      <w:r w:rsidRPr="00053B94">
        <w:rPr>
          <w:rFonts w:ascii="Times New Roman" w:hAnsi="Times New Roman" w:cs="Times New Roman"/>
          <w:sz w:val="35"/>
          <w:szCs w:val="35"/>
        </w:rPr>
        <w:lastRenderedPageBreak/>
        <w:t>PODSTAWA PRAWNA PROGRAMU</w:t>
      </w:r>
      <w:r w:rsidR="0071065A" w:rsidRPr="00053B94">
        <w:rPr>
          <w:rFonts w:ascii="Times New Roman" w:hAnsi="Times New Roman" w:cs="Times New Roman"/>
          <w:sz w:val="35"/>
          <w:szCs w:val="35"/>
        </w:rPr>
        <w:t xml:space="preserve"> AKTYWNI </w:t>
      </w:r>
      <w:r w:rsidR="00F47F68" w:rsidRPr="00053B94">
        <w:rPr>
          <w:rFonts w:ascii="Times New Roman" w:hAnsi="Times New Roman" w:cs="Times New Roman"/>
          <w:sz w:val="35"/>
          <w:szCs w:val="35"/>
        </w:rPr>
        <w:t>+</w:t>
      </w:r>
      <w:bookmarkEnd w:id="12"/>
    </w:p>
    <w:p w14:paraId="18161514" w14:textId="77777777" w:rsidR="008D5313" w:rsidRDefault="008D5313" w:rsidP="00053B9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Podstawę</w:t>
      </w:r>
      <w:r w:rsidR="00CB5A4C" w:rsidRPr="00510937">
        <w:rPr>
          <w:rFonts w:ascii="Times New Roman" w:hAnsi="Times New Roman" w:cs="Times New Roman"/>
          <w:color w:val="000000"/>
          <w:sz w:val="24"/>
          <w:szCs w:val="24"/>
        </w:rPr>
        <w:t xml:space="preserve"> prawną Programu </w:t>
      </w:r>
      <w:r>
        <w:rPr>
          <w:rFonts w:ascii="Times New Roman" w:hAnsi="Times New Roman" w:cs="Times New Roman"/>
          <w:color w:val="000000"/>
          <w:sz w:val="24"/>
          <w:szCs w:val="24"/>
        </w:rPr>
        <w:t>stanowi</w:t>
      </w:r>
      <w:r w:rsidR="00CB5A4C" w:rsidRPr="00510937">
        <w:rPr>
          <w:rFonts w:ascii="Times New Roman" w:hAnsi="Times New Roman" w:cs="Times New Roman"/>
          <w:color w:val="000000"/>
          <w:sz w:val="24"/>
          <w:szCs w:val="24"/>
        </w:rPr>
        <w:t xml:space="preserve"> </w:t>
      </w:r>
      <w:r w:rsidRPr="00510937">
        <w:rPr>
          <w:rFonts w:ascii="Times New Roman" w:hAnsi="Times New Roman" w:cs="Times New Roman"/>
          <w:color w:val="000000"/>
          <w:sz w:val="24"/>
          <w:szCs w:val="24"/>
        </w:rPr>
        <w:t xml:space="preserve">art. 136 ust. 2 ustawy z dnia 27 sierpnia 2009 r. </w:t>
      </w:r>
      <w:r>
        <w:rPr>
          <w:rFonts w:ascii="Times New Roman" w:hAnsi="Times New Roman" w:cs="Times New Roman"/>
          <w:color w:val="000000"/>
          <w:sz w:val="24"/>
          <w:szCs w:val="24"/>
        </w:rPr>
        <w:t>o finansach publicznych  (Dz. U. z </w:t>
      </w:r>
      <w:r w:rsidRPr="00510937">
        <w:rPr>
          <w:rFonts w:ascii="Times New Roman" w:hAnsi="Times New Roman" w:cs="Times New Roman"/>
          <w:color w:val="000000"/>
          <w:sz w:val="24"/>
          <w:szCs w:val="24"/>
        </w:rPr>
        <w:t>2019 r. poz. 869</w:t>
      </w:r>
      <w:r>
        <w:rPr>
          <w:rFonts w:ascii="Times New Roman" w:hAnsi="Times New Roman" w:cs="Times New Roman"/>
          <w:color w:val="000000"/>
          <w:sz w:val="24"/>
          <w:szCs w:val="24"/>
        </w:rPr>
        <w:t xml:space="preserve">, z </w:t>
      </w:r>
      <w:proofErr w:type="spellStart"/>
      <w:r>
        <w:rPr>
          <w:rFonts w:ascii="Times New Roman" w:hAnsi="Times New Roman" w:cs="Times New Roman"/>
          <w:color w:val="000000"/>
          <w:sz w:val="24"/>
          <w:szCs w:val="24"/>
        </w:rPr>
        <w:t>późn</w:t>
      </w:r>
      <w:proofErr w:type="spellEnd"/>
      <w:r>
        <w:rPr>
          <w:rFonts w:ascii="Times New Roman" w:hAnsi="Times New Roman" w:cs="Times New Roman"/>
          <w:color w:val="000000"/>
          <w:sz w:val="24"/>
          <w:szCs w:val="24"/>
        </w:rPr>
        <w:t xml:space="preserve">. zm.). </w:t>
      </w:r>
    </w:p>
    <w:p w14:paraId="0DD13186" w14:textId="21461165" w:rsidR="005B2794" w:rsidRDefault="008D5313" w:rsidP="00053B94">
      <w:pPr>
        <w:spacing w:after="0" w:line="360" w:lineRule="auto"/>
        <w:jc w:val="both"/>
        <w:rPr>
          <w:rFonts w:ascii="Times New Roman" w:hAnsi="Times New Roman"/>
          <w:b/>
          <w:color w:val="000000"/>
          <w:sz w:val="24"/>
          <w:szCs w:val="24"/>
        </w:rPr>
      </w:pPr>
      <w:r>
        <w:rPr>
          <w:rFonts w:ascii="Times New Roman" w:hAnsi="Times New Roman" w:cs="Times New Roman"/>
          <w:color w:val="000000"/>
          <w:sz w:val="24"/>
          <w:szCs w:val="24"/>
        </w:rPr>
        <w:t>Niniejszy Program stanowi załącznik do uchwały</w:t>
      </w:r>
      <w:r w:rsidR="00CB5A4C" w:rsidRPr="00510937">
        <w:rPr>
          <w:rFonts w:ascii="Times New Roman" w:hAnsi="Times New Roman" w:cs="Times New Roman"/>
          <w:color w:val="000000"/>
          <w:sz w:val="24"/>
          <w:szCs w:val="24"/>
        </w:rPr>
        <w:t xml:space="preserve"> Rady Ministrów</w:t>
      </w:r>
      <w:r w:rsidR="00044AAF" w:rsidRPr="00510937">
        <w:rPr>
          <w:rFonts w:ascii="Times New Roman" w:hAnsi="Times New Roman" w:cs="Times New Roman"/>
          <w:color w:val="000000"/>
          <w:sz w:val="24"/>
          <w:szCs w:val="24"/>
        </w:rPr>
        <w:t xml:space="preserve"> </w:t>
      </w:r>
      <w:r w:rsidR="00044AAF" w:rsidRPr="00510937">
        <w:rPr>
          <w:rFonts w:ascii="Times New Roman" w:hAnsi="Times New Roman"/>
          <w:color w:val="000000"/>
          <w:sz w:val="24"/>
          <w:szCs w:val="24"/>
        </w:rPr>
        <w:t>w sprawie ustanowienia Programu Wieloletniego na rzecz Osób Starsz</w:t>
      </w:r>
      <w:r>
        <w:rPr>
          <w:rFonts w:ascii="Times New Roman" w:hAnsi="Times New Roman"/>
          <w:color w:val="000000"/>
          <w:sz w:val="24"/>
          <w:szCs w:val="24"/>
        </w:rPr>
        <w:t>ych AKTYWNI + na lata 2021-2025.</w:t>
      </w:r>
    </w:p>
    <w:p w14:paraId="444620BA" w14:textId="77777777" w:rsidR="005B2794" w:rsidRPr="005B2794" w:rsidRDefault="005B2794" w:rsidP="00053B94">
      <w:pPr>
        <w:spacing w:after="0" w:line="360" w:lineRule="auto"/>
        <w:jc w:val="both"/>
        <w:rPr>
          <w:rFonts w:ascii="Times New Roman" w:hAnsi="Times New Roman"/>
          <w:b/>
          <w:color w:val="000000"/>
          <w:sz w:val="24"/>
          <w:szCs w:val="24"/>
        </w:rPr>
      </w:pPr>
    </w:p>
    <w:p w14:paraId="39DAF92E" w14:textId="102A2071" w:rsidR="00FE3C63" w:rsidRDefault="00B728D8" w:rsidP="00F55A1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 jest zgodny z przyjętą przez Radę Ministrów </w:t>
      </w:r>
      <w:r w:rsidRPr="00B728D8">
        <w:rPr>
          <w:rFonts w:ascii="Times New Roman" w:hAnsi="Times New Roman" w:cs="Times New Roman"/>
          <w:i/>
          <w:color w:val="000000"/>
          <w:sz w:val="24"/>
          <w:szCs w:val="24"/>
        </w:rPr>
        <w:t>Polityką społeczną wobec osób starszych 2030. BEZPIECZEŃSTWO – UCZESTNICTWO – SOLIDARNOŚĆ.</w:t>
      </w:r>
      <w:r w:rsidR="005E2D81">
        <w:rPr>
          <w:rFonts w:ascii="Times New Roman" w:hAnsi="Times New Roman" w:cs="Times New Roman"/>
          <w:color w:val="000000"/>
          <w:sz w:val="24"/>
          <w:szCs w:val="24"/>
        </w:rPr>
        <w:t xml:space="preserve"> </w:t>
      </w:r>
      <w:r w:rsidRPr="00B728D8">
        <w:rPr>
          <w:rFonts w:ascii="Times New Roman" w:hAnsi="Times New Roman" w:cs="Times New Roman"/>
          <w:color w:val="000000"/>
          <w:sz w:val="24"/>
          <w:szCs w:val="24"/>
        </w:rPr>
        <w:t xml:space="preserve">Nowa Polityka społeczna wobec osób starszych została opracowywana na podstawie Strategii na rzecz Odpowiedzialnego Rozwoju do roku 2020 (z perspektywą do </w:t>
      </w:r>
      <w:r w:rsidR="00D72825">
        <w:rPr>
          <w:rFonts w:ascii="Times New Roman" w:hAnsi="Times New Roman" w:cs="Times New Roman"/>
          <w:color w:val="000000"/>
          <w:sz w:val="24"/>
          <w:szCs w:val="24"/>
        </w:rPr>
        <w:t>2030 r.) przyjętej uchwałą nr 8 </w:t>
      </w:r>
      <w:r w:rsidRPr="00B728D8">
        <w:rPr>
          <w:rFonts w:ascii="Times New Roman" w:hAnsi="Times New Roman" w:cs="Times New Roman"/>
          <w:color w:val="000000"/>
          <w:sz w:val="24"/>
          <w:szCs w:val="24"/>
        </w:rPr>
        <w:t>Rady Ministrów z dnia 14 l</w:t>
      </w:r>
      <w:r w:rsidR="005E2D81">
        <w:rPr>
          <w:rFonts w:ascii="Times New Roman" w:hAnsi="Times New Roman" w:cs="Times New Roman"/>
          <w:color w:val="000000"/>
          <w:sz w:val="24"/>
          <w:szCs w:val="24"/>
        </w:rPr>
        <w:t xml:space="preserve">utego 2017 r. (M.P. poz. 260). </w:t>
      </w:r>
    </w:p>
    <w:p w14:paraId="3B2B53D6" w14:textId="77777777" w:rsidR="00F55A1C" w:rsidRPr="00F55A1C" w:rsidRDefault="00F55A1C" w:rsidP="00F55A1C">
      <w:pPr>
        <w:spacing w:after="0" w:line="360" w:lineRule="auto"/>
        <w:jc w:val="both"/>
        <w:rPr>
          <w:rFonts w:ascii="Times New Roman" w:hAnsi="Times New Roman"/>
          <w:b/>
          <w:color w:val="000000"/>
          <w:sz w:val="24"/>
          <w:szCs w:val="24"/>
        </w:rPr>
      </w:pPr>
    </w:p>
    <w:p w14:paraId="1B264955" w14:textId="3D7157C7" w:rsidR="0044415D" w:rsidRPr="00053B94" w:rsidRDefault="00E47D78" w:rsidP="00F55A1C">
      <w:pPr>
        <w:pStyle w:val="Nagwek1"/>
        <w:spacing w:before="360" w:after="360"/>
        <w:rPr>
          <w:rFonts w:ascii="Times New Roman" w:hAnsi="Times New Roman" w:cs="Times New Roman"/>
          <w:sz w:val="35"/>
          <w:szCs w:val="35"/>
        </w:rPr>
      </w:pPr>
      <w:bookmarkStart w:id="13" w:name="_Toc50382120"/>
      <w:r w:rsidRPr="00053B94">
        <w:rPr>
          <w:rFonts w:ascii="Times New Roman" w:hAnsi="Times New Roman" w:cs="Times New Roman"/>
          <w:sz w:val="35"/>
          <w:szCs w:val="35"/>
        </w:rPr>
        <w:t>CEL PROGRAMU</w:t>
      </w:r>
      <w:bookmarkEnd w:id="13"/>
    </w:p>
    <w:p w14:paraId="638FB996" w14:textId="6C5E36CF" w:rsidR="000771FB" w:rsidRDefault="00BB5C2F" w:rsidP="00E108E1">
      <w:pPr>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 xml:space="preserve">Celem </w:t>
      </w:r>
      <w:r w:rsidR="000771FB">
        <w:rPr>
          <w:rFonts w:ascii="Times New Roman" w:hAnsi="Times New Roman" w:cs="Times New Roman"/>
          <w:sz w:val="24"/>
          <w:szCs w:val="24"/>
        </w:rPr>
        <w:t xml:space="preserve">głównym </w:t>
      </w:r>
      <w:r w:rsidRPr="00E108E1">
        <w:rPr>
          <w:rFonts w:ascii="Times New Roman" w:hAnsi="Times New Roman" w:cs="Times New Roman"/>
          <w:sz w:val="24"/>
          <w:szCs w:val="24"/>
        </w:rPr>
        <w:t xml:space="preserve">Programu jest zwiększenie </w:t>
      </w:r>
      <w:r w:rsidR="00510937" w:rsidRPr="00510937">
        <w:rPr>
          <w:rFonts w:ascii="Times New Roman" w:hAnsi="Times New Roman" w:cs="Times New Roman"/>
          <w:sz w:val="24"/>
          <w:szCs w:val="24"/>
        </w:rPr>
        <w:t>uczestnictwa osób starszych we wszystkich dziedzinach życia społecznego poprzez wspieranie aktywności organizacji pozarządowych działających na rzecz seniorów.</w:t>
      </w:r>
    </w:p>
    <w:p w14:paraId="75699670" w14:textId="77777777" w:rsidR="00510937" w:rsidRDefault="00510937" w:rsidP="00E108E1">
      <w:pPr>
        <w:spacing w:after="0" w:line="276" w:lineRule="auto"/>
        <w:jc w:val="both"/>
        <w:rPr>
          <w:rFonts w:ascii="Times New Roman" w:hAnsi="Times New Roman" w:cs="Times New Roman"/>
          <w:sz w:val="24"/>
          <w:szCs w:val="24"/>
        </w:rPr>
      </w:pPr>
    </w:p>
    <w:p w14:paraId="6479C19E" w14:textId="2253EA45" w:rsidR="000771FB" w:rsidRPr="00E108E1" w:rsidRDefault="000C58EF" w:rsidP="00E108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 ramach celu gł</w:t>
      </w:r>
      <w:r w:rsidR="00FE3C63">
        <w:rPr>
          <w:rFonts w:ascii="Times New Roman" w:hAnsi="Times New Roman" w:cs="Times New Roman"/>
          <w:sz w:val="24"/>
          <w:szCs w:val="24"/>
        </w:rPr>
        <w:t>ównego Programu zawarte są 4 cele szczegółowe</w:t>
      </w:r>
      <w:r>
        <w:rPr>
          <w:rFonts w:ascii="Times New Roman" w:hAnsi="Times New Roman" w:cs="Times New Roman"/>
          <w:sz w:val="24"/>
          <w:szCs w:val="24"/>
        </w:rPr>
        <w:t>:</w:t>
      </w:r>
      <w:r w:rsidR="000771FB">
        <w:rPr>
          <w:rFonts w:ascii="Times New Roman" w:hAnsi="Times New Roman" w:cs="Times New Roman"/>
          <w:sz w:val="24"/>
          <w:szCs w:val="24"/>
        </w:rPr>
        <w:t xml:space="preserve"> </w:t>
      </w:r>
    </w:p>
    <w:p w14:paraId="6A8CC753" w14:textId="6EC286DE" w:rsidR="00510937" w:rsidRPr="00510937" w:rsidRDefault="00510937" w:rsidP="00B704A0">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Pr="00510937">
        <w:rPr>
          <w:rFonts w:ascii="Times New Roman" w:hAnsi="Times New Roman" w:cs="Times New Roman"/>
          <w:sz w:val="24"/>
          <w:szCs w:val="24"/>
        </w:rPr>
        <w:t>zrost zaangażowania osób starszych w kontakty społeczne poprzez wzbogacenie oferty zagospodarowania ich czasu wolnego;</w:t>
      </w:r>
    </w:p>
    <w:p w14:paraId="35C79F8F" w14:textId="3DD4CA50" w:rsidR="00510937" w:rsidRPr="00510937" w:rsidRDefault="00510937" w:rsidP="00B704A0">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Pr="00510937">
        <w:rPr>
          <w:rFonts w:ascii="Times New Roman" w:hAnsi="Times New Roman" w:cs="Times New Roman"/>
          <w:sz w:val="24"/>
          <w:szCs w:val="24"/>
        </w:rPr>
        <w:t>większenie zaangażowania osób starszych w proc</w:t>
      </w:r>
      <w:r w:rsidR="00D72825">
        <w:rPr>
          <w:rFonts w:ascii="Times New Roman" w:hAnsi="Times New Roman" w:cs="Times New Roman"/>
          <w:sz w:val="24"/>
          <w:szCs w:val="24"/>
        </w:rPr>
        <w:t>esy partycypacyjne zachodzące w </w:t>
      </w:r>
      <w:r w:rsidRPr="00510937">
        <w:rPr>
          <w:rFonts w:ascii="Times New Roman" w:hAnsi="Times New Roman" w:cs="Times New Roman"/>
          <w:sz w:val="24"/>
          <w:szCs w:val="24"/>
        </w:rPr>
        <w:t>życiu publicznym;</w:t>
      </w:r>
    </w:p>
    <w:p w14:paraId="4640F3B6" w14:textId="05E8A148" w:rsidR="00510937" w:rsidRPr="00510937" w:rsidRDefault="00510937" w:rsidP="00B704A0">
      <w:pPr>
        <w:pStyle w:val="Akapitzlist"/>
        <w:numPr>
          <w:ilvl w:val="0"/>
          <w:numId w:val="1"/>
        </w:numPr>
        <w:spacing w:after="0" w:line="276" w:lineRule="auto"/>
        <w:jc w:val="both"/>
        <w:rPr>
          <w:rFonts w:ascii="Times New Roman" w:hAnsi="Times New Roman" w:cs="Times New Roman"/>
          <w:sz w:val="24"/>
          <w:szCs w:val="24"/>
        </w:rPr>
      </w:pPr>
      <w:r w:rsidRPr="00510937">
        <w:rPr>
          <w:rFonts w:ascii="Times New Roman" w:hAnsi="Times New Roman" w:cs="Times New Roman"/>
          <w:sz w:val="24"/>
          <w:szCs w:val="24"/>
        </w:rPr>
        <w:t>podnoszenie kompetencji cyfrowych seniorów oraz kształtowanie postaw sprzyjających wykorzystywaniu nowych technologii w życiu codziennym;</w:t>
      </w:r>
    </w:p>
    <w:p w14:paraId="77DD7DE0" w14:textId="778355C9" w:rsidR="00FE3C63" w:rsidRPr="00F55A1C" w:rsidRDefault="00510937" w:rsidP="00053B94">
      <w:pPr>
        <w:pStyle w:val="Akapitzlist"/>
        <w:numPr>
          <w:ilvl w:val="0"/>
          <w:numId w:val="1"/>
        </w:numPr>
        <w:spacing w:after="0" w:line="276" w:lineRule="auto"/>
        <w:jc w:val="both"/>
        <w:rPr>
          <w:rFonts w:ascii="Times New Roman" w:hAnsi="Times New Roman" w:cs="Times New Roman"/>
          <w:b/>
          <w:sz w:val="24"/>
          <w:szCs w:val="24"/>
        </w:rPr>
      </w:pPr>
      <w:r w:rsidRPr="00510937">
        <w:rPr>
          <w:rFonts w:ascii="Times New Roman" w:hAnsi="Times New Roman" w:cs="Times New Roman"/>
          <w:sz w:val="24"/>
          <w:szCs w:val="24"/>
        </w:rPr>
        <w:t>budowanie pozytywnego wizerunku starości i starzenia się oraz rozwijanie kompetencji społecznych (wiedzy, umiejętności, postaw) wobec starości u osób w każdym wieku.</w:t>
      </w:r>
    </w:p>
    <w:p w14:paraId="047EE63A" w14:textId="395215D4" w:rsidR="00F55A1C" w:rsidRDefault="00F55A1C" w:rsidP="00F55A1C">
      <w:pPr>
        <w:spacing w:after="0" w:line="276" w:lineRule="auto"/>
        <w:jc w:val="both"/>
        <w:rPr>
          <w:rFonts w:ascii="Times New Roman" w:hAnsi="Times New Roman" w:cs="Times New Roman"/>
          <w:b/>
          <w:sz w:val="24"/>
          <w:szCs w:val="24"/>
        </w:rPr>
      </w:pPr>
    </w:p>
    <w:p w14:paraId="1D1C4690" w14:textId="7BD22106" w:rsidR="00F55A1C" w:rsidRDefault="00F55A1C" w:rsidP="00F55A1C">
      <w:pPr>
        <w:spacing w:after="0" w:line="276" w:lineRule="auto"/>
        <w:jc w:val="both"/>
        <w:rPr>
          <w:rFonts w:ascii="Times New Roman" w:hAnsi="Times New Roman" w:cs="Times New Roman"/>
          <w:b/>
          <w:sz w:val="24"/>
          <w:szCs w:val="24"/>
        </w:rPr>
      </w:pPr>
    </w:p>
    <w:p w14:paraId="4749E481" w14:textId="53B54B96" w:rsidR="00F55A1C" w:rsidRDefault="00F55A1C" w:rsidP="00F55A1C">
      <w:pPr>
        <w:spacing w:after="0" w:line="276" w:lineRule="auto"/>
        <w:jc w:val="both"/>
        <w:rPr>
          <w:rFonts w:ascii="Times New Roman" w:hAnsi="Times New Roman" w:cs="Times New Roman"/>
          <w:b/>
          <w:sz w:val="24"/>
          <w:szCs w:val="24"/>
        </w:rPr>
      </w:pPr>
    </w:p>
    <w:p w14:paraId="6D21A2EA" w14:textId="43D6DFAE" w:rsidR="00F55A1C" w:rsidRDefault="00F55A1C" w:rsidP="00F55A1C">
      <w:pPr>
        <w:spacing w:after="0" w:line="276" w:lineRule="auto"/>
        <w:jc w:val="both"/>
        <w:rPr>
          <w:rFonts w:ascii="Times New Roman" w:hAnsi="Times New Roman" w:cs="Times New Roman"/>
          <w:b/>
          <w:sz w:val="24"/>
          <w:szCs w:val="24"/>
        </w:rPr>
      </w:pPr>
    </w:p>
    <w:p w14:paraId="254FFD64" w14:textId="77777777" w:rsidR="00F55A1C" w:rsidRPr="00F55A1C" w:rsidRDefault="00F55A1C" w:rsidP="00F55A1C">
      <w:pPr>
        <w:spacing w:after="0" w:line="276" w:lineRule="auto"/>
        <w:jc w:val="both"/>
        <w:rPr>
          <w:rFonts w:ascii="Times New Roman" w:hAnsi="Times New Roman" w:cs="Times New Roman"/>
          <w:b/>
          <w:sz w:val="24"/>
          <w:szCs w:val="24"/>
        </w:rPr>
      </w:pPr>
    </w:p>
    <w:p w14:paraId="676168E3" w14:textId="77777777" w:rsidR="005B2794" w:rsidRPr="005B2794" w:rsidRDefault="005B2794" w:rsidP="005B2794">
      <w:pPr>
        <w:spacing w:after="0" w:line="276" w:lineRule="auto"/>
        <w:jc w:val="both"/>
        <w:rPr>
          <w:rFonts w:ascii="Times New Roman" w:hAnsi="Times New Roman" w:cs="Times New Roman"/>
          <w:b/>
          <w:sz w:val="24"/>
          <w:szCs w:val="24"/>
        </w:rPr>
      </w:pPr>
    </w:p>
    <w:p w14:paraId="2940510F" w14:textId="77777777" w:rsidR="00053B94" w:rsidRPr="00053B94" w:rsidRDefault="00053B94" w:rsidP="00053B94">
      <w:pPr>
        <w:spacing w:after="0" w:line="276" w:lineRule="auto"/>
        <w:jc w:val="both"/>
        <w:rPr>
          <w:rFonts w:ascii="Times New Roman" w:hAnsi="Times New Roman" w:cs="Times New Roman"/>
          <w:b/>
          <w:sz w:val="2"/>
          <w:szCs w:val="2"/>
        </w:rPr>
      </w:pPr>
    </w:p>
    <w:p w14:paraId="4191F4E5" w14:textId="68165965" w:rsidR="00294BA0" w:rsidRPr="00053B94" w:rsidRDefault="00294BA0" w:rsidP="00F55A1C">
      <w:pPr>
        <w:pStyle w:val="Nagwek1"/>
        <w:spacing w:before="360" w:after="360"/>
        <w:rPr>
          <w:rFonts w:ascii="Times New Roman" w:hAnsi="Times New Roman" w:cs="Times New Roman"/>
          <w:sz w:val="35"/>
          <w:szCs w:val="35"/>
        </w:rPr>
      </w:pPr>
      <w:bookmarkStart w:id="14" w:name="_Toc50382121"/>
      <w:r w:rsidRPr="00053B94">
        <w:rPr>
          <w:rFonts w:ascii="Times New Roman" w:hAnsi="Times New Roman" w:cs="Times New Roman"/>
          <w:sz w:val="35"/>
          <w:szCs w:val="35"/>
        </w:rPr>
        <w:lastRenderedPageBreak/>
        <w:t>BENEFICJENCI PROGRAMU</w:t>
      </w:r>
      <w:bookmarkEnd w:id="14"/>
    </w:p>
    <w:p w14:paraId="176CBEC6" w14:textId="77777777" w:rsidR="00294BA0" w:rsidRPr="008A189D" w:rsidRDefault="00294BA0" w:rsidP="00337492">
      <w:pPr>
        <w:spacing w:after="0" w:line="276" w:lineRule="auto"/>
        <w:jc w:val="both"/>
        <w:rPr>
          <w:rFonts w:ascii="Times New Roman" w:hAnsi="Times New Roman" w:cs="Times New Roman"/>
          <w:b/>
          <w:sz w:val="24"/>
          <w:szCs w:val="24"/>
        </w:rPr>
      </w:pPr>
      <w:r w:rsidRPr="008A189D">
        <w:rPr>
          <w:rFonts w:ascii="Times New Roman" w:hAnsi="Times New Roman" w:cs="Times New Roman"/>
          <w:b/>
          <w:sz w:val="24"/>
          <w:szCs w:val="24"/>
        </w:rPr>
        <w:t>B</w:t>
      </w:r>
      <w:r w:rsidR="00CB0FD9" w:rsidRPr="008A189D">
        <w:rPr>
          <w:rFonts w:ascii="Times New Roman" w:hAnsi="Times New Roman" w:cs="Times New Roman"/>
          <w:b/>
          <w:sz w:val="24"/>
          <w:szCs w:val="24"/>
        </w:rPr>
        <w:t>ezpośrednimi b</w:t>
      </w:r>
      <w:r w:rsidRPr="008A189D">
        <w:rPr>
          <w:rFonts w:ascii="Times New Roman" w:hAnsi="Times New Roman" w:cs="Times New Roman"/>
          <w:b/>
          <w:sz w:val="24"/>
          <w:szCs w:val="24"/>
        </w:rPr>
        <w:t xml:space="preserve">eneficjentami dofinansowanych projektów będą: </w:t>
      </w:r>
    </w:p>
    <w:p w14:paraId="41DF73A4" w14:textId="13F3D0ED" w:rsidR="00294BA0" w:rsidRPr="00E108E1" w:rsidRDefault="00294BA0" w:rsidP="00B704A0">
      <w:pPr>
        <w:pStyle w:val="Akapitzlist"/>
        <w:numPr>
          <w:ilvl w:val="0"/>
          <w:numId w:val="20"/>
        </w:numPr>
        <w:spacing w:after="0" w:line="276" w:lineRule="auto"/>
        <w:ind w:left="360"/>
        <w:jc w:val="both"/>
        <w:rPr>
          <w:rFonts w:ascii="Times New Roman" w:eastAsia="Calibri" w:hAnsi="Times New Roman" w:cs="Times New Roman"/>
          <w:sz w:val="24"/>
          <w:szCs w:val="24"/>
        </w:rPr>
      </w:pPr>
      <w:r w:rsidRPr="00E108E1">
        <w:rPr>
          <w:rFonts w:ascii="Times New Roman" w:eastAsia="Calibri" w:hAnsi="Times New Roman" w:cs="Times New Roman"/>
          <w:sz w:val="24"/>
          <w:szCs w:val="24"/>
        </w:rPr>
        <w:t xml:space="preserve">osoby starsze, zgodnie z definicją z </w:t>
      </w:r>
      <w:r w:rsidRPr="0009793C">
        <w:rPr>
          <w:rFonts w:ascii="Times New Roman" w:eastAsia="Calibri" w:hAnsi="Times New Roman" w:cs="Times New Roman"/>
          <w:i/>
          <w:sz w:val="24"/>
          <w:szCs w:val="24"/>
        </w:rPr>
        <w:t>ustawy o osobach starszych</w:t>
      </w:r>
      <w:r w:rsidR="001D3EF2">
        <w:rPr>
          <w:rFonts w:ascii="Times New Roman" w:eastAsia="Calibri" w:hAnsi="Times New Roman" w:cs="Times New Roman"/>
          <w:i/>
          <w:sz w:val="24"/>
          <w:szCs w:val="24"/>
        </w:rPr>
        <w:t xml:space="preserve"> </w:t>
      </w:r>
      <w:r w:rsidR="001D3EF2" w:rsidRPr="003B2728">
        <w:rPr>
          <w:rFonts w:ascii="Times New Roman" w:eastAsia="Calibri" w:hAnsi="Times New Roman" w:cs="Times New Roman"/>
          <w:sz w:val="24"/>
          <w:szCs w:val="24"/>
        </w:rPr>
        <w:t>(Dz.</w:t>
      </w:r>
      <w:r w:rsidR="00D72825">
        <w:rPr>
          <w:rFonts w:ascii="Times New Roman" w:eastAsia="Calibri" w:hAnsi="Times New Roman" w:cs="Times New Roman"/>
          <w:sz w:val="24"/>
          <w:szCs w:val="24"/>
        </w:rPr>
        <w:t xml:space="preserve"> </w:t>
      </w:r>
      <w:r w:rsidR="001D3EF2" w:rsidRPr="003B2728">
        <w:rPr>
          <w:rFonts w:ascii="Times New Roman" w:eastAsia="Calibri" w:hAnsi="Times New Roman" w:cs="Times New Roman"/>
          <w:sz w:val="24"/>
          <w:szCs w:val="24"/>
        </w:rPr>
        <w:t xml:space="preserve">U. </w:t>
      </w:r>
      <w:r w:rsidR="00D72825">
        <w:rPr>
          <w:rFonts w:ascii="Times New Roman" w:eastAsia="Calibri" w:hAnsi="Times New Roman" w:cs="Times New Roman"/>
          <w:sz w:val="24"/>
          <w:szCs w:val="24"/>
        </w:rPr>
        <w:t xml:space="preserve">z </w:t>
      </w:r>
      <w:r w:rsidR="001D3EF2" w:rsidRPr="003B2728">
        <w:rPr>
          <w:rFonts w:ascii="Times New Roman" w:eastAsia="Calibri" w:hAnsi="Times New Roman" w:cs="Times New Roman"/>
          <w:sz w:val="24"/>
          <w:szCs w:val="24"/>
        </w:rPr>
        <w:t xml:space="preserve">2015 </w:t>
      </w:r>
      <w:r w:rsidR="00D72825">
        <w:rPr>
          <w:rFonts w:ascii="Times New Roman" w:eastAsia="Calibri" w:hAnsi="Times New Roman" w:cs="Times New Roman"/>
          <w:sz w:val="24"/>
          <w:szCs w:val="24"/>
        </w:rPr>
        <w:t xml:space="preserve">r. </w:t>
      </w:r>
      <w:r w:rsidR="001D3EF2" w:rsidRPr="003B2728">
        <w:rPr>
          <w:rFonts w:ascii="Times New Roman" w:eastAsia="Calibri" w:hAnsi="Times New Roman" w:cs="Times New Roman"/>
          <w:sz w:val="24"/>
          <w:szCs w:val="24"/>
        </w:rPr>
        <w:t>poz.1705)</w:t>
      </w:r>
      <w:r w:rsidRPr="00E108E1">
        <w:rPr>
          <w:rFonts w:ascii="Times New Roman" w:eastAsia="Calibri" w:hAnsi="Times New Roman" w:cs="Times New Roman"/>
          <w:sz w:val="24"/>
          <w:szCs w:val="24"/>
        </w:rPr>
        <w:t>, czyli osoby w wieku 60 i więcej lat;</w:t>
      </w:r>
    </w:p>
    <w:p w14:paraId="34643FE2" w14:textId="77777777" w:rsidR="00294BA0" w:rsidRPr="00E108E1" w:rsidRDefault="00294BA0" w:rsidP="00B704A0">
      <w:pPr>
        <w:pStyle w:val="Akapitzlist"/>
        <w:numPr>
          <w:ilvl w:val="0"/>
          <w:numId w:val="20"/>
        </w:numPr>
        <w:spacing w:after="0" w:line="276" w:lineRule="auto"/>
        <w:ind w:left="360"/>
        <w:jc w:val="both"/>
        <w:rPr>
          <w:rFonts w:ascii="Times New Roman" w:eastAsia="Calibri" w:hAnsi="Times New Roman" w:cs="Times New Roman"/>
          <w:sz w:val="24"/>
          <w:szCs w:val="24"/>
        </w:rPr>
      </w:pPr>
      <w:r w:rsidRPr="00E108E1">
        <w:rPr>
          <w:rFonts w:ascii="Times New Roman" w:eastAsia="Calibri" w:hAnsi="Times New Roman" w:cs="Times New Roman"/>
          <w:sz w:val="24"/>
          <w:szCs w:val="24"/>
        </w:rPr>
        <w:t>opiekunowie (formalni i nieformalni) osób starszych;</w:t>
      </w:r>
    </w:p>
    <w:p w14:paraId="1FB7E023" w14:textId="28A00AE2" w:rsidR="0009793C" w:rsidRDefault="00294BA0" w:rsidP="00B704A0">
      <w:pPr>
        <w:pStyle w:val="Akapitzlist"/>
        <w:numPr>
          <w:ilvl w:val="0"/>
          <w:numId w:val="20"/>
        </w:numPr>
        <w:spacing w:after="0" w:line="276" w:lineRule="auto"/>
        <w:ind w:left="360"/>
        <w:jc w:val="both"/>
        <w:rPr>
          <w:rFonts w:ascii="Times New Roman" w:eastAsia="Calibri" w:hAnsi="Times New Roman" w:cs="Times New Roman"/>
          <w:sz w:val="24"/>
          <w:szCs w:val="24"/>
        </w:rPr>
      </w:pPr>
      <w:r w:rsidRPr="00E108E1">
        <w:rPr>
          <w:rFonts w:ascii="Times New Roman" w:eastAsia="Calibri" w:hAnsi="Times New Roman" w:cs="Times New Roman"/>
          <w:sz w:val="24"/>
          <w:szCs w:val="24"/>
        </w:rPr>
        <w:t xml:space="preserve">rodziny osób starszych jako najbardziej naturalne i najbliższe środowisko </w:t>
      </w:r>
      <w:r w:rsidR="00510937">
        <w:rPr>
          <w:rFonts w:ascii="Times New Roman" w:eastAsia="Calibri" w:hAnsi="Times New Roman" w:cs="Times New Roman"/>
          <w:sz w:val="24"/>
          <w:szCs w:val="24"/>
        </w:rPr>
        <w:t>seniorów</w:t>
      </w:r>
      <w:r w:rsidRPr="00E108E1">
        <w:rPr>
          <w:rFonts w:ascii="Times New Roman" w:eastAsia="Calibri" w:hAnsi="Times New Roman" w:cs="Times New Roman"/>
          <w:sz w:val="24"/>
          <w:szCs w:val="24"/>
        </w:rPr>
        <w:t xml:space="preserve">, nawet jeśli nie </w:t>
      </w:r>
      <w:r w:rsidR="00510937">
        <w:rPr>
          <w:rFonts w:ascii="Times New Roman" w:eastAsia="Calibri" w:hAnsi="Times New Roman" w:cs="Times New Roman"/>
          <w:sz w:val="24"/>
          <w:szCs w:val="24"/>
        </w:rPr>
        <w:t>pełnią roli</w:t>
      </w:r>
      <w:r w:rsidRPr="00E108E1">
        <w:rPr>
          <w:rFonts w:ascii="Times New Roman" w:eastAsia="Calibri" w:hAnsi="Times New Roman" w:cs="Times New Roman"/>
          <w:sz w:val="24"/>
          <w:szCs w:val="24"/>
        </w:rPr>
        <w:t xml:space="preserve"> </w:t>
      </w:r>
      <w:r w:rsidR="00510937">
        <w:rPr>
          <w:rFonts w:ascii="Times New Roman" w:eastAsia="Calibri" w:hAnsi="Times New Roman" w:cs="Times New Roman"/>
          <w:sz w:val="24"/>
          <w:szCs w:val="24"/>
        </w:rPr>
        <w:t xml:space="preserve">ich </w:t>
      </w:r>
      <w:r w:rsidRPr="00E108E1">
        <w:rPr>
          <w:rFonts w:ascii="Times New Roman" w:eastAsia="Calibri" w:hAnsi="Times New Roman" w:cs="Times New Roman"/>
          <w:sz w:val="24"/>
          <w:szCs w:val="24"/>
        </w:rPr>
        <w:t>opiekunów</w:t>
      </w:r>
      <w:r w:rsidR="008A189D">
        <w:rPr>
          <w:rFonts w:ascii="Times New Roman" w:eastAsia="Calibri" w:hAnsi="Times New Roman" w:cs="Times New Roman"/>
          <w:sz w:val="24"/>
          <w:szCs w:val="24"/>
        </w:rPr>
        <w:t>;</w:t>
      </w:r>
    </w:p>
    <w:p w14:paraId="26D672EC" w14:textId="587331D3" w:rsidR="00510937" w:rsidRPr="00FE3C63" w:rsidRDefault="0009793C" w:rsidP="00B704A0">
      <w:pPr>
        <w:pStyle w:val="Akapitzlist"/>
        <w:numPr>
          <w:ilvl w:val="0"/>
          <w:numId w:val="20"/>
        </w:numPr>
        <w:spacing w:after="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młodsze grupy wiekowe, które będą zaangażowane w projekty wzmacniające integrację międzypokoleniową</w:t>
      </w:r>
      <w:r w:rsidR="00510937">
        <w:rPr>
          <w:rFonts w:ascii="Times New Roman" w:eastAsia="Calibri" w:hAnsi="Times New Roman" w:cs="Times New Roman"/>
          <w:sz w:val="24"/>
          <w:szCs w:val="24"/>
        </w:rPr>
        <w:t>.</w:t>
      </w:r>
    </w:p>
    <w:p w14:paraId="3363BC62" w14:textId="28B3AA00" w:rsidR="00FE3C63" w:rsidRPr="00E108E1" w:rsidRDefault="00FE3C63" w:rsidP="00337492">
      <w:pPr>
        <w:spacing w:after="0" w:line="276" w:lineRule="auto"/>
        <w:rPr>
          <w:rFonts w:ascii="Times New Roman" w:eastAsia="Calibri" w:hAnsi="Times New Roman" w:cs="Times New Roman"/>
          <w:sz w:val="24"/>
          <w:szCs w:val="24"/>
        </w:rPr>
      </w:pPr>
    </w:p>
    <w:p w14:paraId="55E2C8B6" w14:textId="77777777" w:rsidR="003E3312" w:rsidRPr="008A189D" w:rsidRDefault="00CB0FD9" w:rsidP="00337492">
      <w:pPr>
        <w:spacing w:after="0" w:line="276" w:lineRule="auto"/>
        <w:rPr>
          <w:rFonts w:ascii="Times New Roman" w:eastAsia="Calibri" w:hAnsi="Times New Roman" w:cs="Times New Roman"/>
          <w:b/>
          <w:bCs/>
          <w:sz w:val="24"/>
          <w:szCs w:val="24"/>
        </w:rPr>
      </w:pPr>
      <w:r w:rsidRPr="008A189D">
        <w:rPr>
          <w:rFonts w:ascii="Times New Roman" w:eastAsia="Calibri" w:hAnsi="Times New Roman" w:cs="Times New Roman"/>
          <w:b/>
          <w:bCs/>
          <w:sz w:val="24"/>
          <w:szCs w:val="24"/>
        </w:rPr>
        <w:t>Beneficjentami pośrednimi będą także:</w:t>
      </w:r>
    </w:p>
    <w:p w14:paraId="783ADE82" w14:textId="3B37EB79" w:rsidR="003E3312" w:rsidRPr="00510937" w:rsidRDefault="00510937" w:rsidP="00B704A0">
      <w:pPr>
        <w:pStyle w:val="Akapitzlist"/>
        <w:numPr>
          <w:ilvl w:val="0"/>
          <w:numId w:val="21"/>
        </w:numPr>
        <w:rPr>
          <w:rFonts w:ascii="Times New Roman" w:eastAsia="Calibri" w:hAnsi="Times New Roman" w:cs="Times New Roman"/>
          <w:sz w:val="24"/>
          <w:szCs w:val="24"/>
        </w:rPr>
      </w:pPr>
      <w:r w:rsidRPr="00510937">
        <w:rPr>
          <w:rFonts w:ascii="Times New Roman" w:eastAsia="Calibri" w:hAnsi="Times New Roman" w:cs="Times New Roman"/>
          <w:sz w:val="24"/>
          <w:szCs w:val="24"/>
        </w:rPr>
        <w:t>organizacje pozarządowe dzi</w:t>
      </w:r>
      <w:r>
        <w:rPr>
          <w:rFonts w:ascii="Times New Roman" w:eastAsia="Calibri" w:hAnsi="Times New Roman" w:cs="Times New Roman"/>
          <w:sz w:val="24"/>
          <w:szCs w:val="24"/>
        </w:rPr>
        <w:t xml:space="preserve">ałające na rzecz osób starszych, w tym </w:t>
      </w:r>
      <w:r w:rsidR="003E3312" w:rsidRPr="00510937">
        <w:rPr>
          <w:rFonts w:ascii="Times New Roman" w:eastAsia="Calibri" w:hAnsi="Times New Roman" w:cs="Times New Roman"/>
          <w:sz w:val="24"/>
          <w:szCs w:val="24"/>
        </w:rPr>
        <w:t>organizacje pożytku publicznego;</w:t>
      </w:r>
    </w:p>
    <w:p w14:paraId="4330EE67" w14:textId="77777777" w:rsidR="003E3312" w:rsidRPr="00E108E1" w:rsidRDefault="003E3312" w:rsidP="00B704A0">
      <w:pPr>
        <w:pStyle w:val="Akapitzlist"/>
        <w:numPr>
          <w:ilvl w:val="0"/>
          <w:numId w:val="21"/>
        </w:numPr>
        <w:spacing w:after="0" w:line="276" w:lineRule="auto"/>
        <w:jc w:val="both"/>
        <w:rPr>
          <w:rFonts w:ascii="Times New Roman" w:eastAsia="Calibri" w:hAnsi="Times New Roman" w:cs="Times New Roman"/>
          <w:sz w:val="24"/>
          <w:szCs w:val="24"/>
        </w:rPr>
      </w:pPr>
      <w:r w:rsidRPr="00E108E1">
        <w:rPr>
          <w:rFonts w:ascii="Times New Roman" w:eastAsia="Calibri" w:hAnsi="Times New Roman" w:cs="Times New Roman"/>
          <w:sz w:val="24"/>
          <w:szCs w:val="24"/>
        </w:rPr>
        <w:t>administracja państwowa;</w:t>
      </w:r>
    </w:p>
    <w:p w14:paraId="4736B84A" w14:textId="154249F8" w:rsidR="003E3312" w:rsidRDefault="003E3312" w:rsidP="00B704A0">
      <w:pPr>
        <w:pStyle w:val="Akapitzlist"/>
        <w:numPr>
          <w:ilvl w:val="0"/>
          <w:numId w:val="21"/>
        </w:numPr>
        <w:spacing w:after="0" w:line="276" w:lineRule="auto"/>
        <w:jc w:val="both"/>
        <w:rPr>
          <w:rFonts w:ascii="Times New Roman" w:eastAsia="Calibri" w:hAnsi="Times New Roman" w:cs="Times New Roman"/>
          <w:sz w:val="24"/>
          <w:szCs w:val="24"/>
        </w:rPr>
      </w:pPr>
      <w:r w:rsidRPr="00E108E1">
        <w:rPr>
          <w:rFonts w:ascii="Times New Roman" w:eastAsia="Calibri" w:hAnsi="Times New Roman" w:cs="Times New Roman"/>
          <w:sz w:val="24"/>
          <w:szCs w:val="24"/>
        </w:rPr>
        <w:t xml:space="preserve">osoby działające w imieniu administracji rządowej </w:t>
      </w:r>
      <w:r w:rsidR="00062E14">
        <w:rPr>
          <w:rFonts w:ascii="Times New Roman" w:eastAsia="Calibri" w:hAnsi="Times New Roman" w:cs="Times New Roman"/>
          <w:sz w:val="24"/>
          <w:szCs w:val="24"/>
        </w:rPr>
        <w:t>(audytorzy, oceniający wnioski);</w:t>
      </w:r>
    </w:p>
    <w:p w14:paraId="2B1C6378" w14:textId="5A067C5F" w:rsidR="00062E14" w:rsidRPr="00E108E1" w:rsidRDefault="00062E14" w:rsidP="00B704A0">
      <w:pPr>
        <w:pStyle w:val="Akapitzlist"/>
        <w:numPr>
          <w:ilvl w:val="0"/>
          <w:numId w:val="21"/>
        </w:numPr>
        <w:spacing w:after="0" w:line="276" w:lineRule="auto"/>
        <w:jc w:val="both"/>
        <w:rPr>
          <w:rFonts w:ascii="Times New Roman" w:eastAsia="Calibri" w:hAnsi="Times New Roman" w:cs="Times New Roman"/>
          <w:sz w:val="24"/>
          <w:szCs w:val="24"/>
        </w:rPr>
      </w:pPr>
      <w:r w:rsidRPr="00E108E1">
        <w:rPr>
          <w:rFonts w:ascii="Times New Roman" w:eastAsia="Calibri" w:hAnsi="Times New Roman" w:cs="Times New Roman"/>
          <w:sz w:val="24"/>
          <w:szCs w:val="24"/>
        </w:rPr>
        <w:t>podmioty ekonomii społecznej</w:t>
      </w:r>
      <w:r>
        <w:rPr>
          <w:rFonts w:ascii="Times New Roman" w:eastAsia="Calibri" w:hAnsi="Times New Roman" w:cs="Times New Roman"/>
          <w:sz w:val="24"/>
          <w:szCs w:val="24"/>
        </w:rPr>
        <w:t>.</w:t>
      </w:r>
    </w:p>
    <w:p w14:paraId="73D22731" w14:textId="40BBB20F" w:rsidR="0048608E" w:rsidRDefault="0048608E" w:rsidP="0024354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Jest także grupa podmiotów, które mogą odgrywać w Programie i w poszczególnych projektach rolę potencjalnych partnerów, współpracujących przy realizacji poszczególnych działań</w:t>
      </w:r>
      <w:r w:rsidR="008A189D">
        <w:rPr>
          <w:rFonts w:ascii="Times New Roman" w:eastAsia="Calibri" w:hAnsi="Times New Roman" w:cs="Times New Roman"/>
          <w:sz w:val="24"/>
          <w:szCs w:val="24"/>
        </w:rPr>
        <w:t xml:space="preserve"> </w:t>
      </w:r>
      <w:r w:rsidR="008A189D">
        <w:rPr>
          <w:rFonts w:ascii="Times New Roman" w:eastAsia="Calibri" w:hAnsi="Times New Roman" w:cs="Times New Roman"/>
          <w:sz w:val="24"/>
          <w:szCs w:val="24"/>
        </w:rPr>
        <w:br/>
        <w:t>na rzecz osób starszych</w:t>
      </w:r>
      <w:r w:rsidR="00243540">
        <w:rPr>
          <w:rFonts w:ascii="Times New Roman" w:eastAsia="Calibri" w:hAnsi="Times New Roman" w:cs="Times New Roman"/>
          <w:sz w:val="24"/>
          <w:szCs w:val="24"/>
        </w:rPr>
        <w:t>, np. sponsorzy, patroni, a także instytucje, organizacje i firmy</w:t>
      </w:r>
      <w:r w:rsidR="008A189D">
        <w:rPr>
          <w:rFonts w:ascii="Times New Roman" w:eastAsia="Calibri" w:hAnsi="Times New Roman" w:cs="Times New Roman"/>
          <w:sz w:val="24"/>
          <w:szCs w:val="24"/>
        </w:rPr>
        <w:t xml:space="preserve">. </w:t>
      </w:r>
      <w:r w:rsidR="009B1B13">
        <w:rPr>
          <w:rFonts w:ascii="Times New Roman" w:eastAsia="Calibri" w:hAnsi="Times New Roman" w:cs="Times New Roman"/>
          <w:sz w:val="24"/>
          <w:szCs w:val="24"/>
        </w:rPr>
        <w:br/>
      </w:r>
      <w:r w:rsidR="00243540">
        <w:rPr>
          <w:rFonts w:ascii="Times New Roman" w:eastAsia="Calibri" w:hAnsi="Times New Roman" w:cs="Times New Roman"/>
          <w:sz w:val="24"/>
          <w:szCs w:val="24"/>
        </w:rPr>
        <w:t xml:space="preserve">Są to m.in. </w:t>
      </w:r>
    </w:p>
    <w:p w14:paraId="69A50E9A" w14:textId="33038B9E" w:rsidR="00243540" w:rsidRDefault="008A189D" w:rsidP="00B704A0">
      <w:pPr>
        <w:pStyle w:val="Akapitzlist"/>
        <w:numPr>
          <w:ilvl w:val="0"/>
          <w:numId w:val="25"/>
        </w:numPr>
        <w:spacing w:after="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instytucje sektora publicznego (ośrodki zdrowia, szkoły, jednostki organizacyjne pomocy społecznej);</w:t>
      </w:r>
    </w:p>
    <w:p w14:paraId="3A86684B" w14:textId="12C2FC6B" w:rsidR="008A189D" w:rsidRDefault="008A189D" w:rsidP="00B704A0">
      <w:pPr>
        <w:pStyle w:val="Akapitzlist"/>
        <w:numPr>
          <w:ilvl w:val="0"/>
          <w:numId w:val="25"/>
        </w:numPr>
        <w:spacing w:after="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instytucje akademickie;</w:t>
      </w:r>
    </w:p>
    <w:p w14:paraId="5D5A3F21" w14:textId="535E33B2" w:rsidR="008A189D" w:rsidRDefault="008A189D" w:rsidP="00B704A0">
      <w:pPr>
        <w:pStyle w:val="Akapitzlist"/>
        <w:numPr>
          <w:ilvl w:val="0"/>
          <w:numId w:val="25"/>
        </w:numPr>
        <w:spacing w:after="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instytuty badawcze;</w:t>
      </w:r>
    </w:p>
    <w:p w14:paraId="5FF227CD" w14:textId="1D106678" w:rsidR="008A189D" w:rsidRDefault="008A189D" w:rsidP="00B704A0">
      <w:pPr>
        <w:pStyle w:val="Akapitzlist"/>
        <w:numPr>
          <w:ilvl w:val="0"/>
          <w:numId w:val="25"/>
        </w:numPr>
        <w:spacing w:after="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media;</w:t>
      </w:r>
    </w:p>
    <w:p w14:paraId="7711CC80" w14:textId="2A8ADA89" w:rsidR="005B2794" w:rsidRPr="00250934" w:rsidRDefault="008A189D" w:rsidP="00250934">
      <w:pPr>
        <w:pStyle w:val="Akapitzlist"/>
        <w:numPr>
          <w:ilvl w:val="0"/>
          <w:numId w:val="25"/>
        </w:numPr>
        <w:spacing w:after="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społeczności lokalne.</w:t>
      </w:r>
    </w:p>
    <w:p w14:paraId="1BCBC444" w14:textId="77777777" w:rsidR="00D76D1C" w:rsidRPr="00053B94" w:rsidRDefault="00D76D1C" w:rsidP="00F55A1C">
      <w:pPr>
        <w:pStyle w:val="Nagwek1"/>
        <w:spacing w:before="360" w:after="360"/>
        <w:rPr>
          <w:rFonts w:ascii="Times New Roman" w:hAnsi="Times New Roman" w:cs="Times New Roman"/>
          <w:sz w:val="35"/>
          <w:szCs w:val="35"/>
        </w:rPr>
      </w:pPr>
      <w:bookmarkStart w:id="15" w:name="_Toc50382122"/>
      <w:r w:rsidRPr="00053B94">
        <w:rPr>
          <w:rFonts w:ascii="Times New Roman" w:hAnsi="Times New Roman" w:cs="Times New Roman"/>
          <w:sz w:val="35"/>
          <w:szCs w:val="35"/>
        </w:rPr>
        <w:t>FINANSOWANIE PROGRAMU</w:t>
      </w:r>
      <w:bookmarkEnd w:id="15"/>
    </w:p>
    <w:p w14:paraId="5A518753" w14:textId="6994EBF9" w:rsidR="00163BF0" w:rsidRDefault="00B963E2" w:rsidP="00E108E1">
      <w:pPr>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Budżet Programu w latach 2021-202</w:t>
      </w:r>
      <w:r w:rsidR="00AB31D5">
        <w:rPr>
          <w:rFonts w:ascii="Times New Roman" w:hAnsi="Times New Roman" w:cs="Times New Roman"/>
          <w:sz w:val="24"/>
          <w:szCs w:val="24"/>
        </w:rPr>
        <w:t>5</w:t>
      </w:r>
      <w:r w:rsidRPr="00E108E1">
        <w:rPr>
          <w:rFonts w:ascii="Times New Roman" w:hAnsi="Times New Roman" w:cs="Times New Roman"/>
          <w:sz w:val="24"/>
          <w:szCs w:val="24"/>
        </w:rPr>
        <w:t xml:space="preserve"> wyniesie </w:t>
      </w:r>
      <w:r w:rsidR="00F2337F">
        <w:rPr>
          <w:rFonts w:ascii="Times New Roman" w:hAnsi="Times New Roman" w:cs="Times New Roman"/>
          <w:b/>
          <w:sz w:val="24"/>
          <w:szCs w:val="24"/>
        </w:rPr>
        <w:t>200</w:t>
      </w:r>
      <w:r w:rsidR="00B27F17" w:rsidRPr="002E1214">
        <w:rPr>
          <w:rFonts w:ascii="Times New Roman" w:hAnsi="Times New Roman" w:cs="Times New Roman"/>
          <w:b/>
          <w:sz w:val="24"/>
          <w:szCs w:val="24"/>
        </w:rPr>
        <w:t xml:space="preserve"> mln</w:t>
      </w:r>
      <w:r w:rsidR="00D3132C" w:rsidRPr="002E1214">
        <w:rPr>
          <w:rFonts w:ascii="Times New Roman" w:hAnsi="Times New Roman" w:cs="Times New Roman"/>
          <w:b/>
          <w:sz w:val="24"/>
          <w:szCs w:val="24"/>
        </w:rPr>
        <w:t xml:space="preserve"> zł.</w:t>
      </w:r>
      <w:r w:rsidRPr="00E108E1">
        <w:rPr>
          <w:rFonts w:ascii="Times New Roman" w:hAnsi="Times New Roman" w:cs="Times New Roman"/>
          <w:sz w:val="24"/>
          <w:szCs w:val="24"/>
        </w:rPr>
        <w:t xml:space="preserve"> W latach 2021-20</w:t>
      </w:r>
      <w:r w:rsidR="00AB31D5">
        <w:rPr>
          <w:rFonts w:ascii="Times New Roman" w:hAnsi="Times New Roman" w:cs="Times New Roman"/>
          <w:sz w:val="24"/>
          <w:szCs w:val="24"/>
        </w:rPr>
        <w:t>25</w:t>
      </w:r>
      <w:r w:rsidRPr="00E108E1">
        <w:rPr>
          <w:rFonts w:ascii="Times New Roman" w:hAnsi="Times New Roman" w:cs="Times New Roman"/>
          <w:sz w:val="24"/>
          <w:szCs w:val="24"/>
        </w:rPr>
        <w:t xml:space="preserve"> planuje </w:t>
      </w:r>
      <w:r w:rsidR="002B22AA">
        <w:rPr>
          <w:rFonts w:ascii="Times New Roman" w:hAnsi="Times New Roman" w:cs="Times New Roman"/>
          <w:sz w:val="24"/>
          <w:szCs w:val="24"/>
        </w:rPr>
        <w:br/>
      </w:r>
      <w:r w:rsidRPr="00E108E1">
        <w:rPr>
          <w:rFonts w:ascii="Times New Roman" w:hAnsi="Times New Roman" w:cs="Times New Roman"/>
          <w:sz w:val="24"/>
          <w:szCs w:val="24"/>
        </w:rPr>
        <w:t>się</w:t>
      </w:r>
      <w:r w:rsidR="00D21053" w:rsidRPr="00E108E1">
        <w:rPr>
          <w:rFonts w:ascii="Times New Roman" w:hAnsi="Times New Roman" w:cs="Times New Roman"/>
          <w:sz w:val="24"/>
          <w:szCs w:val="24"/>
        </w:rPr>
        <w:t xml:space="preserve"> </w:t>
      </w:r>
      <w:r w:rsidR="00FE3C63">
        <w:rPr>
          <w:rFonts w:ascii="Times New Roman" w:hAnsi="Times New Roman" w:cs="Times New Roman"/>
          <w:sz w:val="24"/>
          <w:szCs w:val="24"/>
        </w:rPr>
        <w:t xml:space="preserve">równomierny podział środków pomiędzy poszczególnymi latami. Kwoty </w:t>
      </w:r>
      <w:r w:rsidR="00D21053" w:rsidRPr="00E108E1">
        <w:rPr>
          <w:rFonts w:ascii="Times New Roman" w:hAnsi="Times New Roman" w:cs="Times New Roman"/>
          <w:sz w:val="24"/>
          <w:szCs w:val="24"/>
        </w:rPr>
        <w:t xml:space="preserve">finansowania </w:t>
      </w:r>
      <w:r w:rsidRPr="00E108E1">
        <w:rPr>
          <w:rFonts w:ascii="Times New Roman" w:hAnsi="Times New Roman" w:cs="Times New Roman"/>
          <w:sz w:val="24"/>
          <w:szCs w:val="24"/>
        </w:rPr>
        <w:t>Prog</w:t>
      </w:r>
      <w:r w:rsidR="002E1214">
        <w:rPr>
          <w:rFonts w:ascii="Times New Roman" w:hAnsi="Times New Roman" w:cs="Times New Roman"/>
          <w:sz w:val="24"/>
          <w:szCs w:val="24"/>
        </w:rPr>
        <w:t>ramu ze środków budżetu państwa</w:t>
      </w:r>
      <w:r w:rsidR="00FE3C63">
        <w:rPr>
          <w:rFonts w:ascii="Times New Roman" w:hAnsi="Times New Roman" w:cs="Times New Roman"/>
          <w:sz w:val="24"/>
          <w:szCs w:val="24"/>
        </w:rPr>
        <w:t xml:space="preserve"> wyniosą</w:t>
      </w:r>
      <w:r w:rsidR="00D3132C">
        <w:rPr>
          <w:rFonts w:ascii="Times New Roman" w:hAnsi="Times New Roman" w:cs="Times New Roman"/>
          <w:sz w:val="24"/>
          <w:szCs w:val="24"/>
        </w:rPr>
        <w:t xml:space="preserve">: </w:t>
      </w:r>
      <w:r w:rsidR="00FE3C63">
        <w:rPr>
          <w:rFonts w:ascii="Times New Roman" w:hAnsi="Times New Roman" w:cs="Times New Roman"/>
          <w:sz w:val="24"/>
          <w:szCs w:val="24"/>
        </w:rPr>
        <w:t xml:space="preserve">w </w:t>
      </w:r>
      <w:r w:rsidR="00D3132C">
        <w:rPr>
          <w:rFonts w:ascii="Times New Roman" w:hAnsi="Times New Roman" w:cs="Times New Roman"/>
          <w:sz w:val="24"/>
          <w:szCs w:val="24"/>
        </w:rPr>
        <w:t xml:space="preserve">2021 r. </w:t>
      </w:r>
      <w:r w:rsidR="002E1214">
        <w:rPr>
          <w:rFonts w:ascii="Times New Roman" w:hAnsi="Times New Roman" w:cs="Times New Roman"/>
          <w:sz w:val="24"/>
          <w:szCs w:val="24"/>
        </w:rPr>
        <w:t xml:space="preserve">- </w:t>
      </w:r>
      <w:r w:rsidR="00F2337F">
        <w:rPr>
          <w:rFonts w:ascii="Times New Roman" w:hAnsi="Times New Roman" w:cs="Times New Roman"/>
          <w:sz w:val="24"/>
          <w:szCs w:val="24"/>
        </w:rPr>
        <w:t>4</w:t>
      </w:r>
      <w:r w:rsidR="00D3132C">
        <w:rPr>
          <w:rFonts w:ascii="Times New Roman" w:hAnsi="Times New Roman" w:cs="Times New Roman"/>
          <w:sz w:val="24"/>
          <w:szCs w:val="24"/>
        </w:rPr>
        <w:t xml:space="preserve">0 mln zł, </w:t>
      </w:r>
      <w:r w:rsidR="00FE3C63">
        <w:rPr>
          <w:rFonts w:ascii="Times New Roman" w:hAnsi="Times New Roman" w:cs="Times New Roman"/>
          <w:sz w:val="24"/>
          <w:szCs w:val="24"/>
        </w:rPr>
        <w:t xml:space="preserve">w </w:t>
      </w:r>
      <w:r w:rsidR="00D3132C">
        <w:rPr>
          <w:rFonts w:ascii="Times New Roman" w:hAnsi="Times New Roman" w:cs="Times New Roman"/>
          <w:sz w:val="24"/>
          <w:szCs w:val="24"/>
        </w:rPr>
        <w:t xml:space="preserve">2022 r. </w:t>
      </w:r>
      <w:r w:rsidR="002E1214">
        <w:rPr>
          <w:rFonts w:ascii="Times New Roman" w:hAnsi="Times New Roman" w:cs="Times New Roman"/>
          <w:sz w:val="24"/>
          <w:szCs w:val="24"/>
        </w:rPr>
        <w:t xml:space="preserve">- </w:t>
      </w:r>
      <w:r w:rsidR="00F2337F">
        <w:rPr>
          <w:rFonts w:ascii="Times New Roman" w:hAnsi="Times New Roman" w:cs="Times New Roman"/>
          <w:sz w:val="24"/>
          <w:szCs w:val="24"/>
        </w:rPr>
        <w:t>4</w:t>
      </w:r>
      <w:r w:rsidR="00D3132C">
        <w:rPr>
          <w:rFonts w:ascii="Times New Roman" w:hAnsi="Times New Roman" w:cs="Times New Roman"/>
          <w:sz w:val="24"/>
          <w:szCs w:val="24"/>
        </w:rPr>
        <w:t xml:space="preserve">0 mln zł, </w:t>
      </w:r>
      <w:r w:rsidR="00FE3C63">
        <w:rPr>
          <w:rFonts w:ascii="Times New Roman" w:hAnsi="Times New Roman" w:cs="Times New Roman"/>
          <w:sz w:val="24"/>
          <w:szCs w:val="24"/>
        </w:rPr>
        <w:t xml:space="preserve">w </w:t>
      </w:r>
      <w:r w:rsidR="00D3132C">
        <w:rPr>
          <w:rFonts w:ascii="Times New Roman" w:hAnsi="Times New Roman" w:cs="Times New Roman"/>
          <w:sz w:val="24"/>
          <w:szCs w:val="24"/>
        </w:rPr>
        <w:t xml:space="preserve">2023 r. </w:t>
      </w:r>
      <w:r w:rsidR="002E1214">
        <w:rPr>
          <w:rFonts w:ascii="Times New Roman" w:hAnsi="Times New Roman" w:cs="Times New Roman"/>
          <w:sz w:val="24"/>
          <w:szCs w:val="24"/>
        </w:rPr>
        <w:t xml:space="preserve">- </w:t>
      </w:r>
      <w:r w:rsidR="00F2337F">
        <w:rPr>
          <w:rFonts w:ascii="Times New Roman" w:hAnsi="Times New Roman" w:cs="Times New Roman"/>
          <w:sz w:val="24"/>
          <w:szCs w:val="24"/>
        </w:rPr>
        <w:t>4</w:t>
      </w:r>
      <w:r w:rsidR="00D3132C">
        <w:rPr>
          <w:rFonts w:ascii="Times New Roman" w:hAnsi="Times New Roman" w:cs="Times New Roman"/>
          <w:sz w:val="24"/>
          <w:szCs w:val="24"/>
        </w:rPr>
        <w:t xml:space="preserve">0 mln zł, </w:t>
      </w:r>
      <w:r w:rsidR="00FE3C63">
        <w:rPr>
          <w:rFonts w:ascii="Times New Roman" w:hAnsi="Times New Roman" w:cs="Times New Roman"/>
          <w:sz w:val="24"/>
          <w:szCs w:val="24"/>
        </w:rPr>
        <w:t xml:space="preserve">w </w:t>
      </w:r>
      <w:r w:rsidR="00D3132C">
        <w:rPr>
          <w:rFonts w:ascii="Times New Roman" w:hAnsi="Times New Roman" w:cs="Times New Roman"/>
          <w:sz w:val="24"/>
          <w:szCs w:val="24"/>
        </w:rPr>
        <w:t xml:space="preserve">2024 r. </w:t>
      </w:r>
      <w:r w:rsidR="002E1214">
        <w:rPr>
          <w:rFonts w:ascii="Times New Roman" w:hAnsi="Times New Roman" w:cs="Times New Roman"/>
          <w:sz w:val="24"/>
          <w:szCs w:val="24"/>
        </w:rPr>
        <w:t xml:space="preserve">- </w:t>
      </w:r>
      <w:r w:rsidR="00F2337F">
        <w:rPr>
          <w:rFonts w:ascii="Times New Roman" w:hAnsi="Times New Roman" w:cs="Times New Roman"/>
          <w:sz w:val="24"/>
          <w:szCs w:val="24"/>
        </w:rPr>
        <w:t>4</w:t>
      </w:r>
      <w:r w:rsidR="00D3132C">
        <w:rPr>
          <w:rFonts w:ascii="Times New Roman" w:hAnsi="Times New Roman" w:cs="Times New Roman"/>
          <w:sz w:val="24"/>
          <w:szCs w:val="24"/>
        </w:rPr>
        <w:t xml:space="preserve">0 mln zł, </w:t>
      </w:r>
      <w:r w:rsidR="00FE3C63">
        <w:rPr>
          <w:rFonts w:ascii="Times New Roman" w:hAnsi="Times New Roman" w:cs="Times New Roman"/>
          <w:sz w:val="24"/>
          <w:szCs w:val="24"/>
        </w:rPr>
        <w:t xml:space="preserve">w </w:t>
      </w:r>
      <w:r w:rsidR="00D3132C">
        <w:rPr>
          <w:rFonts w:ascii="Times New Roman" w:hAnsi="Times New Roman" w:cs="Times New Roman"/>
          <w:sz w:val="24"/>
          <w:szCs w:val="24"/>
        </w:rPr>
        <w:t xml:space="preserve">2025 r. </w:t>
      </w:r>
      <w:r w:rsidR="002E1214">
        <w:rPr>
          <w:rFonts w:ascii="Times New Roman" w:hAnsi="Times New Roman" w:cs="Times New Roman"/>
          <w:sz w:val="24"/>
          <w:szCs w:val="24"/>
        </w:rPr>
        <w:t xml:space="preserve">- </w:t>
      </w:r>
      <w:r w:rsidR="00F2337F">
        <w:rPr>
          <w:rFonts w:ascii="Times New Roman" w:hAnsi="Times New Roman" w:cs="Times New Roman"/>
          <w:sz w:val="24"/>
          <w:szCs w:val="24"/>
        </w:rPr>
        <w:t>4</w:t>
      </w:r>
      <w:r w:rsidR="00D3132C">
        <w:rPr>
          <w:rFonts w:ascii="Times New Roman" w:hAnsi="Times New Roman" w:cs="Times New Roman"/>
          <w:sz w:val="24"/>
          <w:szCs w:val="24"/>
        </w:rPr>
        <w:t xml:space="preserve">0 </w:t>
      </w:r>
      <w:r w:rsidR="00AB31D5">
        <w:rPr>
          <w:rFonts w:ascii="Times New Roman" w:hAnsi="Times New Roman" w:cs="Times New Roman"/>
          <w:sz w:val="24"/>
          <w:szCs w:val="24"/>
        </w:rPr>
        <w:t>mln zł</w:t>
      </w:r>
      <w:r w:rsidR="00B2685C">
        <w:rPr>
          <w:rFonts w:ascii="Times New Roman" w:hAnsi="Times New Roman" w:cs="Times New Roman"/>
          <w:sz w:val="24"/>
          <w:szCs w:val="24"/>
        </w:rPr>
        <w:t>.</w:t>
      </w:r>
      <w:r w:rsidR="00D3132C">
        <w:rPr>
          <w:rFonts w:ascii="Times New Roman" w:hAnsi="Times New Roman" w:cs="Times New Roman"/>
          <w:sz w:val="24"/>
          <w:szCs w:val="24"/>
        </w:rPr>
        <w:t xml:space="preserve"> </w:t>
      </w:r>
      <w:r w:rsidR="00E40C1C" w:rsidRPr="00E108E1">
        <w:rPr>
          <w:rFonts w:ascii="Times New Roman" w:hAnsi="Times New Roman" w:cs="Times New Roman"/>
          <w:sz w:val="24"/>
          <w:szCs w:val="24"/>
        </w:rPr>
        <w:t>Środki finansowe będą pochodzić ze środków budżetu państwa, ujętych w ustaw</w:t>
      </w:r>
      <w:r w:rsidR="009452C4">
        <w:rPr>
          <w:rFonts w:ascii="Times New Roman" w:hAnsi="Times New Roman" w:cs="Times New Roman"/>
          <w:sz w:val="24"/>
          <w:szCs w:val="24"/>
        </w:rPr>
        <w:t>ie budżetowej na następne lata.</w:t>
      </w:r>
    </w:p>
    <w:p w14:paraId="7A817F1A" w14:textId="055BC689" w:rsidR="00DE44D1" w:rsidRDefault="00DE44D1" w:rsidP="00E108E1">
      <w:pPr>
        <w:spacing w:after="0" w:line="276" w:lineRule="auto"/>
        <w:jc w:val="both"/>
        <w:rPr>
          <w:rFonts w:ascii="Times New Roman" w:hAnsi="Times New Roman" w:cs="Times New Roman"/>
          <w:sz w:val="24"/>
          <w:szCs w:val="24"/>
        </w:rPr>
      </w:pPr>
    </w:p>
    <w:p w14:paraId="50BACD15" w14:textId="74DDD167" w:rsidR="00C96C7B" w:rsidRDefault="00C96C7B" w:rsidP="00C96C7B">
      <w:pPr>
        <w:spacing w:after="0" w:line="276" w:lineRule="auto"/>
        <w:jc w:val="both"/>
        <w:rPr>
          <w:rFonts w:ascii="Times New Roman" w:hAnsi="Times New Roman" w:cs="Times New Roman"/>
          <w:sz w:val="24"/>
          <w:szCs w:val="24"/>
        </w:rPr>
      </w:pPr>
      <w:r w:rsidRPr="00C96C7B">
        <w:rPr>
          <w:rFonts w:ascii="Times New Roman" w:hAnsi="Times New Roman" w:cs="Times New Roman"/>
          <w:sz w:val="24"/>
          <w:szCs w:val="24"/>
        </w:rPr>
        <w:t>Budżet Programu składa się z dwóch części – dotacje i środki techniczne.</w:t>
      </w:r>
      <w:r>
        <w:rPr>
          <w:rFonts w:ascii="Times New Roman" w:hAnsi="Times New Roman" w:cs="Times New Roman"/>
          <w:sz w:val="24"/>
          <w:szCs w:val="24"/>
        </w:rPr>
        <w:t xml:space="preserve"> </w:t>
      </w:r>
      <w:r w:rsidRPr="00C96C7B">
        <w:rPr>
          <w:rFonts w:ascii="Times New Roman" w:hAnsi="Times New Roman" w:cs="Times New Roman"/>
          <w:sz w:val="24"/>
          <w:szCs w:val="24"/>
        </w:rPr>
        <w:t>W latach 20</w:t>
      </w:r>
      <w:r>
        <w:rPr>
          <w:rFonts w:ascii="Times New Roman" w:hAnsi="Times New Roman" w:cs="Times New Roman"/>
          <w:sz w:val="24"/>
          <w:szCs w:val="24"/>
        </w:rPr>
        <w:t>21</w:t>
      </w:r>
      <w:r w:rsidRPr="00C96C7B">
        <w:rPr>
          <w:rFonts w:ascii="Times New Roman" w:hAnsi="Times New Roman" w:cs="Times New Roman"/>
          <w:sz w:val="24"/>
          <w:szCs w:val="24"/>
        </w:rPr>
        <w:t>–202</w:t>
      </w:r>
      <w:r w:rsidR="00AB31D5">
        <w:rPr>
          <w:rFonts w:ascii="Times New Roman" w:hAnsi="Times New Roman" w:cs="Times New Roman"/>
          <w:sz w:val="24"/>
          <w:szCs w:val="24"/>
        </w:rPr>
        <w:t>5</w:t>
      </w:r>
      <w:r>
        <w:rPr>
          <w:rFonts w:ascii="Times New Roman" w:hAnsi="Times New Roman" w:cs="Times New Roman"/>
          <w:sz w:val="24"/>
          <w:szCs w:val="24"/>
        </w:rPr>
        <w:t xml:space="preserve">: </w:t>
      </w:r>
      <w:r w:rsidRPr="00C96C7B">
        <w:rPr>
          <w:rFonts w:ascii="Times New Roman" w:hAnsi="Times New Roman" w:cs="Times New Roman"/>
          <w:sz w:val="24"/>
          <w:szCs w:val="24"/>
        </w:rPr>
        <w:t xml:space="preserve">I część – dotacje: nie </w:t>
      </w:r>
      <w:r>
        <w:rPr>
          <w:rFonts w:ascii="Times New Roman" w:hAnsi="Times New Roman" w:cs="Times New Roman"/>
          <w:sz w:val="24"/>
          <w:szCs w:val="24"/>
        </w:rPr>
        <w:t xml:space="preserve">mniej niż 95% budżetu rocznego, </w:t>
      </w:r>
      <w:r w:rsidRPr="00C96C7B">
        <w:rPr>
          <w:rFonts w:ascii="Times New Roman" w:hAnsi="Times New Roman" w:cs="Times New Roman"/>
          <w:sz w:val="24"/>
          <w:szCs w:val="24"/>
        </w:rPr>
        <w:t>II część – środki techniczne: nie więcej niż 5% budżetu rocznego.</w:t>
      </w:r>
    </w:p>
    <w:p w14:paraId="2F425485" w14:textId="77777777" w:rsidR="00C96C7B" w:rsidRPr="00C96C7B" w:rsidRDefault="00C96C7B" w:rsidP="00C96C7B">
      <w:pPr>
        <w:spacing w:after="0" w:line="276" w:lineRule="auto"/>
        <w:jc w:val="both"/>
        <w:rPr>
          <w:rFonts w:ascii="Times New Roman" w:hAnsi="Times New Roman" w:cs="Times New Roman"/>
          <w:sz w:val="24"/>
          <w:szCs w:val="24"/>
        </w:rPr>
      </w:pPr>
    </w:p>
    <w:p w14:paraId="1C64B2FA" w14:textId="2DF33F68" w:rsidR="00C96C7B" w:rsidRPr="00E108E1" w:rsidRDefault="00C96C7B" w:rsidP="00483AA3">
      <w:pPr>
        <w:spacing w:after="0" w:line="276" w:lineRule="auto"/>
        <w:jc w:val="both"/>
        <w:rPr>
          <w:rFonts w:ascii="Times New Roman" w:hAnsi="Times New Roman" w:cs="Times New Roman"/>
          <w:sz w:val="24"/>
          <w:szCs w:val="24"/>
        </w:rPr>
      </w:pPr>
      <w:r w:rsidRPr="00C96C7B">
        <w:rPr>
          <w:rFonts w:ascii="Times New Roman" w:hAnsi="Times New Roman" w:cs="Times New Roman"/>
          <w:sz w:val="24"/>
          <w:szCs w:val="24"/>
        </w:rPr>
        <w:lastRenderedPageBreak/>
        <w:t>Program zakłada udział kosztów obsługi do 5% budż</w:t>
      </w:r>
      <w:r>
        <w:rPr>
          <w:rFonts w:ascii="Times New Roman" w:hAnsi="Times New Roman" w:cs="Times New Roman"/>
          <w:sz w:val="24"/>
          <w:szCs w:val="24"/>
        </w:rPr>
        <w:t xml:space="preserve">etu (środki techniczne). Środki </w:t>
      </w:r>
      <w:r w:rsidRPr="00C96C7B">
        <w:rPr>
          <w:rFonts w:ascii="Times New Roman" w:hAnsi="Times New Roman" w:cs="Times New Roman"/>
          <w:sz w:val="24"/>
          <w:szCs w:val="24"/>
        </w:rPr>
        <w:t>techniczne zostaną przeznaczone na obsługę Program</w:t>
      </w:r>
      <w:r>
        <w:rPr>
          <w:rFonts w:ascii="Times New Roman" w:hAnsi="Times New Roman" w:cs="Times New Roman"/>
          <w:sz w:val="24"/>
          <w:szCs w:val="24"/>
        </w:rPr>
        <w:t>u</w:t>
      </w:r>
      <w:r w:rsidR="002C0789">
        <w:rPr>
          <w:rFonts w:ascii="Times New Roman" w:hAnsi="Times New Roman" w:cs="Times New Roman"/>
          <w:sz w:val="24"/>
          <w:szCs w:val="24"/>
        </w:rPr>
        <w:t xml:space="preserve"> </w:t>
      </w:r>
      <w:r>
        <w:rPr>
          <w:rFonts w:ascii="Times New Roman" w:hAnsi="Times New Roman" w:cs="Times New Roman"/>
          <w:sz w:val="24"/>
          <w:szCs w:val="24"/>
        </w:rPr>
        <w:t>i działania promocyjne oraz kampanie społeczne, wymianę dobrych praktyk oraz monitoring i ewaluację.</w:t>
      </w:r>
      <w:r w:rsidR="00483AA3">
        <w:rPr>
          <w:rFonts w:ascii="Times New Roman" w:hAnsi="Times New Roman" w:cs="Times New Roman"/>
          <w:sz w:val="24"/>
          <w:szCs w:val="24"/>
        </w:rPr>
        <w:t xml:space="preserve"> </w:t>
      </w:r>
      <w:r w:rsidR="00053B94">
        <w:rPr>
          <w:rFonts w:ascii="Times New Roman" w:hAnsi="Times New Roman" w:cs="Times New Roman"/>
          <w:sz w:val="24"/>
          <w:szCs w:val="24"/>
        </w:rPr>
        <w:t>Ponadto będą wykorzystane do </w:t>
      </w:r>
      <w:r w:rsidR="00483AA3" w:rsidRPr="00483AA3">
        <w:rPr>
          <w:rFonts w:ascii="Times New Roman" w:hAnsi="Times New Roman" w:cs="Times New Roman"/>
          <w:sz w:val="24"/>
          <w:szCs w:val="24"/>
        </w:rPr>
        <w:t>wsparcia eksperckiego – a</w:t>
      </w:r>
      <w:r w:rsidR="00483AA3">
        <w:rPr>
          <w:rFonts w:ascii="Times New Roman" w:hAnsi="Times New Roman" w:cs="Times New Roman"/>
          <w:sz w:val="24"/>
          <w:szCs w:val="24"/>
        </w:rPr>
        <w:t>naliz, raportów oraz realizacj</w:t>
      </w:r>
      <w:r w:rsidR="002C0789">
        <w:rPr>
          <w:rFonts w:ascii="Times New Roman" w:hAnsi="Times New Roman" w:cs="Times New Roman"/>
          <w:sz w:val="24"/>
          <w:szCs w:val="24"/>
        </w:rPr>
        <w:t>i</w:t>
      </w:r>
      <w:r w:rsidR="00483AA3">
        <w:rPr>
          <w:rFonts w:ascii="Times New Roman" w:hAnsi="Times New Roman" w:cs="Times New Roman"/>
          <w:sz w:val="24"/>
          <w:szCs w:val="24"/>
        </w:rPr>
        <w:t xml:space="preserve"> z</w:t>
      </w:r>
      <w:r w:rsidR="00483AA3" w:rsidRPr="00483AA3">
        <w:rPr>
          <w:rFonts w:ascii="Times New Roman" w:hAnsi="Times New Roman" w:cs="Times New Roman"/>
          <w:sz w:val="24"/>
          <w:szCs w:val="24"/>
        </w:rPr>
        <w:t xml:space="preserve">ałożeń </w:t>
      </w:r>
      <w:r w:rsidR="002C0789" w:rsidRPr="002C0789">
        <w:rPr>
          <w:rFonts w:ascii="Times New Roman" w:hAnsi="Times New Roman" w:cs="Times New Roman"/>
          <w:i/>
          <w:sz w:val="24"/>
          <w:szCs w:val="24"/>
        </w:rPr>
        <w:t>Polityki społeczne</w:t>
      </w:r>
      <w:r w:rsidR="002C0789">
        <w:rPr>
          <w:rFonts w:ascii="Times New Roman" w:hAnsi="Times New Roman" w:cs="Times New Roman"/>
          <w:i/>
          <w:sz w:val="24"/>
          <w:szCs w:val="24"/>
        </w:rPr>
        <w:t>j</w:t>
      </w:r>
      <w:r w:rsidR="002C0789" w:rsidRPr="002C0789">
        <w:rPr>
          <w:rFonts w:ascii="Times New Roman" w:hAnsi="Times New Roman" w:cs="Times New Roman"/>
          <w:i/>
          <w:sz w:val="24"/>
          <w:szCs w:val="24"/>
        </w:rPr>
        <w:t xml:space="preserve"> wobec osób starszych 2030. Bezpieczeństwo – Uczestnictwo – Solidarność</w:t>
      </w:r>
      <w:r w:rsidR="002C0789">
        <w:rPr>
          <w:rFonts w:ascii="Times New Roman" w:hAnsi="Times New Roman" w:cs="Times New Roman"/>
          <w:sz w:val="24"/>
          <w:szCs w:val="24"/>
        </w:rPr>
        <w:t>.</w:t>
      </w:r>
    </w:p>
    <w:p w14:paraId="04C169FA" w14:textId="77777777" w:rsidR="00E40C1C" w:rsidRPr="00E108E1" w:rsidRDefault="00E40C1C" w:rsidP="00E108E1">
      <w:pPr>
        <w:spacing w:after="0" w:line="276" w:lineRule="auto"/>
        <w:jc w:val="both"/>
        <w:rPr>
          <w:rFonts w:ascii="Times New Roman" w:hAnsi="Times New Roman" w:cs="Times New Roman"/>
          <w:sz w:val="24"/>
          <w:szCs w:val="24"/>
        </w:rPr>
      </w:pPr>
    </w:p>
    <w:p w14:paraId="0B0B41BD" w14:textId="65979D36" w:rsidR="00E40C1C" w:rsidRPr="00E108E1" w:rsidRDefault="00E40C1C" w:rsidP="00E108E1">
      <w:pPr>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 xml:space="preserve">Dysponentem środków </w:t>
      </w:r>
      <w:r w:rsidR="002B22AA">
        <w:rPr>
          <w:rFonts w:ascii="Times New Roman" w:hAnsi="Times New Roman" w:cs="Times New Roman"/>
          <w:sz w:val="24"/>
          <w:szCs w:val="24"/>
        </w:rPr>
        <w:t>będzie</w:t>
      </w:r>
      <w:r w:rsidRPr="00E108E1">
        <w:rPr>
          <w:rFonts w:ascii="Times New Roman" w:hAnsi="Times New Roman" w:cs="Times New Roman"/>
          <w:sz w:val="24"/>
          <w:szCs w:val="24"/>
        </w:rPr>
        <w:t xml:space="preserve"> minister </w:t>
      </w:r>
      <w:r w:rsidR="00FE3C63">
        <w:rPr>
          <w:rFonts w:ascii="Times New Roman" w:hAnsi="Times New Roman" w:cs="Times New Roman"/>
          <w:sz w:val="24"/>
          <w:szCs w:val="24"/>
        </w:rPr>
        <w:t xml:space="preserve">właściwy </w:t>
      </w:r>
      <w:r w:rsidRPr="00E108E1">
        <w:rPr>
          <w:rFonts w:ascii="Times New Roman" w:hAnsi="Times New Roman" w:cs="Times New Roman"/>
          <w:sz w:val="24"/>
          <w:szCs w:val="24"/>
        </w:rPr>
        <w:t>do spraw zabezpieczeni</w:t>
      </w:r>
      <w:r w:rsidR="002B22AA">
        <w:rPr>
          <w:rFonts w:ascii="Times New Roman" w:hAnsi="Times New Roman" w:cs="Times New Roman"/>
          <w:sz w:val="24"/>
          <w:szCs w:val="24"/>
        </w:rPr>
        <w:t xml:space="preserve">a społecznego, który przekaże </w:t>
      </w:r>
      <w:r w:rsidRPr="00E108E1">
        <w:rPr>
          <w:rFonts w:ascii="Times New Roman" w:hAnsi="Times New Roman" w:cs="Times New Roman"/>
          <w:sz w:val="24"/>
          <w:szCs w:val="24"/>
        </w:rPr>
        <w:t xml:space="preserve">środki pieniężne beneficjentom Programu na podstawie umów </w:t>
      </w:r>
      <w:r w:rsidR="00FE3C63">
        <w:rPr>
          <w:rFonts w:ascii="Times New Roman" w:hAnsi="Times New Roman" w:cs="Times New Roman"/>
          <w:sz w:val="24"/>
          <w:szCs w:val="24"/>
        </w:rPr>
        <w:t xml:space="preserve">zawartych </w:t>
      </w:r>
      <w:r w:rsidR="00053B94">
        <w:rPr>
          <w:rFonts w:ascii="Times New Roman" w:hAnsi="Times New Roman" w:cs="Times New Roman"/>
          <w:sz w:val="24"/>
          <w:szCs w:val="24"/>
        </w:rPr>
        <w:t>z </w:t>
      </w:r>
      <w:r w:rsidR="00FB52F8" w:rsidRPr="00E108E1">
        <w:rPr>
          <w:rFonts w:ascii="Times New Roman" w:hAnsi="Times New Roman" w:cs="Times New Roman"/>
          <w:sz w:val="24"/>
          <w:szCs w:val="24"/>
        </w:rPr>
        <w:t xml:space="preserve">uprawnionymi </w:t>
      </w:r>
      <w:r w:rsidRPr="00E108E1">
        <w:rPr>
          <w:rFonts w:ascii="Times New Roman" w:hAnsi="Times New Roman" w:cs="Times New Roman"/>
          <w:sz w:val="24"/>
          <w:szCs w:val="24"/>
        </w:rPr>
        <w:t>podmiotami</w:t>
      </w:r>
      <w:r w:rsidR="00FB52F8" w:rsidRPr="00E108E1">
        <w:rPr>
          <w:rFonts w:ascii="Times New Roman" w:hAnsi="Times New Roman" w:cs="Times New Roman"/>
          <w:sz w:val="24"/>
          <w:szCs w:val="24"/>
        </w:rPr>
        <w:t>.</w:t>
      </w:r>
    </w:p>
    <w:p w14:paraId="49E59FB0" w14:textId="77777777" w:rsidR="004C5B51" w:rsidRPr="00E108E1" w:rsidRDefault="004C5B51" w:rsidP="00E108E1">
      <w:pPr>
        <w:spacing w:after="0" w:line="276" w:lineRule="auto"/>
        <w:jc w:val="both"/>
        <w:rPr>
          <w:rFonts w:ascii="Times New Roman" w:hAnsi="Times New Roman" w:cs="Times New Roman"/>
          <w:sz w:val="24"/>
          <w:szCs w:val="24"/>
        </w:rPr>
      </w:pPr>
    </w:p>
    <w:p w14:paraId="3AA7B18B" w14:textId="5B185C04" w:rsidR="005B2794" w:rsidRPr="00E108E1" w:rsidRDefault="004C5B51" w:rsidP="00053B94">
      <w:pPr>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 xml:space="preserve">Program zostanie sfinansowany ze środków budżetu państwa będących w dyspozycji ministra do spraw zabezpieczenia społecznego w kolejnych latach na zadania ujęte w </w:t>
      </w:r>
      <w:r w:rsidR="00FE3C63">
        <w:rPr>
          <w:rFonts w:ascii="Times New Roman" w:hAnsi="Times New Roman" w:cs="Times New Roman"/>
          <w:sz w:val="24"/>
          <w:szCs w:val="24"/>
        </w:rPr>
        <w:t>Priorytetach</w:t>
      </w:r>
      <w:r w:rsidRPr="00E108E1">
        <w:rPr>
          <w:rFonts w:ascii="Times New Roman" w:hAnsi="Times New Roman" w:cs="Times New Roman"/>
          <w:sz w:val="24"/>
          <w:szCs w:val="24"/>
        </w:rPr>
        <w:t xml:space="preserve"> </w:t>
      </w:r>
      <w:r w:rsidR="00B71BEF">
        <w:rPr>
          <w:rFonts w:ascii="Times New Roman" w:hAnsi="Times New Roman" w:cs="Times New Roman"/>
          <w:sz w:val="24"/>
          <w:szCs w:val="24"/>
        </w:rPr>
        <w:br/>
      </w:r>
      <w:r w:rsidR="003C5230">
        <w:rPr>
          <w:rFonts w:ascii="Times New Roman" w:hAnsi="Times New Roman" w:cs="Times New Roman"/>
          <w:sz w:val="24"/>
          <w:szCs w:val="24"/>
        </w:rPr>
        <w:t xml:space="preserve">I-IV Programu. Każdemu z </w:t>
      </w:r>
      <w:r w:rsidR="00FE3C63">
        <w:rPr>
          <w:rFonts w:ascii="Times New Roman" w:hAnsi="Times New Roman" w:cs="Times New Roman"/>
          <w:sz w:val="24"/>
          <w:szCs w:val="24"/>
        </w:rPr>
        <w:t>priorytetów</w:t>
      </w:r>
      <w:r w:rsidRPr="00E108E1">
        <w:rPr>
          <w:rFonts w:ascii="Times New Roman" w:hAnsi="Times New Roman" w:cs="Times New Roman"/>
          <w:sz w:val="24"/>
          <w:szCs w:val="24"/>
        </w:rPr>
        <w:t xml:space="preserve"> zostaną przyznane środki w wysokości </w:t>
      </w:r>
      <w:r w:rsidR="000E26B8" w:rsidRPr="002E1214">
        <w:rPr>
          <w:rFonts w:ascii="Times New Roman" w:hAnsi="Times New Roman" w:cs="Times New Roman"/>
          <w:b/>
          <w:sz w:val="24"/>
          <w:szCs w:val="24"/>
        </w:rPr>
        <w:t>25%</w:t>
      </w:r>
      <w:r w:rsidRPr="00E108E1">
        <w:rPr>
          <w:rFonts w:ascii="Times New Roman" w:hAnsi="Times New Roman" w:cs="Times New Roman"/>
          <w:sz w:val="24"/>
          <w:szCs w:val="24"/>
        </w:rPr>
        <w:t xml:space="preserve"> całości części I budżetu Programu</w:t>
      </w:r>
      <w:r w:rsidR="00E205AC">
        <w:rPr>
          <w:rFonts w:ascii="Times New Roman" w:hAnsi="Times New Roman" w:cs="Times New Roman"/>
          <w:sz w:val="24"/>
          <w:szCs w:val="24"/>
        </w:rPr>
        <w:t>,</w:t>
      </w:r>
      <w:r w:rsidRPr="00E108E1">
        <w:rPr>
          <w:rFonts w:ascii="Times New Roman" w:hAnsi="Times New Roman" w:cs="Times New Roman"/>
          <w:sz w:val="24"/>
          <w:szCs w:val="24"/>
        </w:rPr>
        <w:t xml:space="preserve"> tj. środ</w:t>
      </w:r>
      <w:r w:rsidR="00F0479E">
        <w:rPr>
          <w:rFonts w:ascii="Times New Roman" w:hAnsi="Times New Roman" w:cs="Times New Roman"/>
          <w:sz w:val="24"/>
          <w:szCs w:val="24"/>
        </w:rPr>
        <w:t xml:space="preserve">ków przeznaczonych na dotacje. </w:t>
      </w:r>
      <w:r w:rsidR="00616F2D" w:rsidRPr="00616F2D">
        <w:rPr>
          <w:rFonts w:ascii="Times New Roman" w:hAnsi="Times New Roman" w:cs="Times New Roman"/>
          <w:sz w:val="24"/>
          <w:szCs w:val="24"/>
        </w:rPr>
        <w:t>Minister właściwy do spraw zabezpieczenia społecznego może podjąć decyzję o prze</w:t>
      </w:r>
      <w:r w:rsidR="00053B94">
        <w:rPr>
          <w:rFonts w:ascii="Times New Roman" w:hAnsi="Times New Roman" w:cs="Times New Roman"/>
          <w:sz w:val="24"/>
          <w:szCs w:val="24"/>
        </w:rPr>
        <w:t>sunięciu środków na priorytet o </w:t>
      </w:r>
      <w:r w:rsidR="00616F2D" w:rsidRPr="00616F2D">
        <w:rPr>
          <w:rFonts w:ascii="Times New Roman" w:hAnsi="Times New Roman" w:cs="Times New Roman"/>
          <w:sz w:val="24"/>
          <w:szCs w:val="24"/>
        </w:rPr>
        <w:t>wyższym progu, w celu dofinansowania projektów o jak najwyższej jakości.</w:t>
      </w:r>
    </w:p>
    <w:p w14:paraId="313F59F5" w14:textId="1F527739" w:rsidR="00D76D1C" w:rsidRPr="00053B94" w:rsidRDefault="00D76D1C" w:rsidP="00F55A1C">
      <w:pPr>
        <w:pStyle w:val="Nagwek1"/>
        <w:spacing w:before="360" w:after="360"/>
        <w:rPr>
          <w:rFonts w:ascii="Times New Roman" w:hAnsi="Times New Roman" w:cs="Times New Roman"/>
          <w:sz w:val="35"/>
          <w:szCs w:val="35"/>
        </w:rPr>
      </w:pPr>
      <w:bookmarkStart w:id="16" w:name="_Toc50382123"/>
      <w:r w:rsidRPr="00053B94">
        <w:rPr>
          <w:rFonts w:ascii="Times New Roman" w:hAnsi="Times New Roman" w:cs="Times New Roman"/>
          <w:sz w:val="35"/>
          <w:szCs w:val="35"/>
        </w:rPr>
        <w:t xml:space="preserve">WARUNKI </w:t>
      </w:r>
      <w:r w:rsidR="0094644E" w:rsidRPr="00053B94">
        <w:rPr>
          <w:rFonts w:ascii="Times New Roman" w:hAnsi="Times New Roman" w:cs="Times New Roman"/>
          <w:sz w:val="35"/>
          <w:szCs w:val="35"/>
        </w:rPr>
        <w:t>UCZESTNICTWA</w:t>
      </w:r>
      <w:r w:rsidR="00053B94" w:rsidRPr="00053B94">
        <w:rPr>
          <w:rFonts w:ascii="Times New Roman" w:hAnsi="Times New Roman" w:cs="Times New Roman"/>
          <w:sz w:val="35"/>
          <w:szCs w:val="35"/>
        </w:rPr>
        <w:t xml:space="preserve"> I REALIZACJI</w:t>
      </w:r>
      <w:r w:rsidR="00053B94">
        <w:rPr>
          <w:rFonts w:ascii="Times New Roman" w:hAnsi="Times New Roman" w:cs="Times New Roman"/>
          <w:sz w:val="35"/>
          <w:szCs w:val="35"/>
        </w:rPr>
        <w:t xml:space="preserve"> </w:t>
      </w:r>
      <w:r w:rsidRPr="00053B94">
        <w:rPr>
          <w:rFonts w:ascii="Times New Roman" w:hAnsi="Times New Roman" w:cs="Times New Roman"/>
          <w:sz w:val="35"/>
          <w:szCs w:val="35"/>
        </w:rPr>
        <w:t>PROGRAMU</w:t>
      </w:r>
      <w:bookmarkEnd w:id="16"/>
    </w:p>
    <w:p w14:paraId="666AE072" w14:textId="1488BFB8" w:rsidR="00505C16" w:rsidRPr="00E108E1" w:rsidRDefault="00DC5745" w:rsidP="003374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 ramach coroczne</w:t>
      </w:r>
      <w:r w:rsidR="00505C16" w:rsidRPr="00E108E1">
        <w:rPr>
          <w:rFonts w:ascii="Times New Roman" w:hAnsi="Times New Roman" w:cs="Times New Roman"/>
          <w:sz w:val="24"/>
          <w:szCs w:val="24"/>
        </w:rPr>
        <w:t>j edycji Programu:</w:t>
      </w:r>
    </w:p>
    <w:p w14:paraId="2D316A74" w14:textId="78A0CB6B" w:rsidR="008C0BF5" w:rsidRPr="00E108E1" w:rsidRDefault="008C0BF5" w:rsidP="00B704A0">
      <w:pPr>
        <w:pStyle w:val="Akapitzlist"/>
        <w:numPr>
          <w:ilvl w:val="0"/>
          <w:numId w:val="22"/>
        </w:numPr>
        <w:spacing w:after="0" w:line="276" w:lineRule="auto"/>
        <w:ind w:left="360"/>
        <w:jc w:val="both"/>
        <w:rPr>
          <w:rFonts w:ascii="Times New Roman" w:hAnsi="Times New Roman" w:cs="Times New Roman"/>
          <w:sz w:val="24"/>
          <w:szCs w:val="24"/>
        </w:rPr>
      </w:pPr>
      <w:r w:rsidRPr="00E108E1">
        <w:rPr>
          <w:rFonts w:ascii="Times New Roman" w:hAnsi="Times New Roman" w:cs="Times New Roman"/>
          <w:sz w:val="24"/>
          <w:szCs w:val="24"/>
        </w:rPr>
        <w:t xml:space="preserve">przyznawanie dotacji będzie odbywać się w trybie </w:t>
      </w:r>
      <w:r w:rsidR="00FE3C63">
        <w:rPr>
          <w:rFonts w:ascii="Times New Roman" w:hAnsi="Times New Roman" w:cs="Times New Roman"/>
          <w:sz w:val="24"/>
          <w:szCs w:val="24"/>
        </w:rPr>
        <w:t xml:space="preserve">jednoetapowego </w:t>
      </w:r>
      <w:r w:rsidRPr="00E108E1">
        <w:rPr>
          <w:rFonts w:ascii="Times New Roman" w:hAnsi="Times New Roman" w:cs="Times New Roman"/>
          <w:sz w:val="24"/>
          <w:szCs w:val="24"/>
        </w:rPr>
        <w:t>otwartego konkursu ofert;</w:t>
      </w:r>
    </w:p>
    <w:p w14:paraId="5BCDB357" w14:textId="41EDFA05" w:rsidR="00505C16" w:rsidRPr="00E108E1" w:rsidRDefault="00505C16" w:rsidP="00B704A0">
      <w:pPr>
        <w:pStyle w:val="Akapitzlist"/>
        <w:numPr>
          <w:ilvl w:val="0"/>
          <w:numId w:val="22"/>
        </w:numPr>
        <w:spacing w:after="0" w:line="276" w:lineRule="auto"/>
        <w:ind w:left="360"/>
        <w:jc w:val="both"/>
        <w:rPr>
          <w:rFonts w:ascii="Times New Roman" w:hAnsi="Times New Roman" w:cs="Times New Roman"/>
          <w:sz w:val="24"/>
          <w:szCs w:val="24"/>
        </w:rPr>
      </w:pPr>
      <w:r w:rsidRPr="00E108E1">
        <w:rPr>
          <w:rFonts w:ascii="Times New Roman" w:hAnsi="Times New Roman" w:cs="Times New Roman"/>
          <w:sz w:val="24"/>
          <w:szCs w:val="24"/>
        </w:rPr>
        <w:t xml:space="preserve">oferta </w:t>
      </w:r>
      <w:r w:rsidR="00B46855">
        <w:rPr>
          <w:rFonts w:ascii="Times New Roman" w:hAnsi="Times New Roman" w:cs="Times New Roman"/>
          <w:sz w:val="24"/>
          <w:szCs w:val="24"/>
        </w:rPr>
        <w:t>będzie</w:t>
      </w:r>
      <w:r w:rsidR="00B46855" w:rsidRPr="00E108E1">
        <w:rPr>
          <w:rFonts w:ascii="Times New Roman" w:hAnsi="Times New Roman" w:cs="Times New Roman"/>
          <w:sz w:val="24"/>
          <w:szCs w:val="24"/>
        </w:rPr>
        <w:t xml:space="preserve"> </w:t>
      </w:r>
      <w:r w:rsidRPr="00E108E1">
        <w:rPr>
          <w:rFonts w:ascii="Times New Roman" w:hAnsi="Times New Roman" w:cs="Times New Roman"/>
          <w:sz w:val="24"/>
          <w:szCs w:val="24"/>
        </w:rPr>
        <w:t>składana</w:t>
      </w:r>
      <w:r w:rsidR="00AB34EA">
        <w:rPr>
          <w:rFonts w:ascii="Times New Roman" w:hAnsi="Times New Roman" w:cs="Times New Roman"/>
          <w:sz w:val="24"/>
          <w:szCs w:val="24"/>
        </w:rPr>
        <w:t xml:space="preserve"> </w:t>
      </w:r>
      <w:r w:rsidR="00B46855">
        <w:rPr>
          <w:rFonts w:ascii="Times New Roman" w:hAnsi="Times New Roman" w:cs="Times New Roman"/>
          <w:sz w:val="24"/>
          <w:szCs w:val="24"/>
        </w:rPr>
        <w:t>do urzędu obsługującego m</w:t>
      </w:r>
      <w:r w:rsidRPr="00E108E1">
        <w:rPr>
          <w:rFonts w:ascii="Times New Roman" w:hAnsi="Times New Roman" w:cs="Times New Roman"/>
          <w:sz w:val="24"/>
          <w:szCs w:val="24"/>
        </w:rPr>
        <w:t>inistra właściwego do spraw zabezpieczenia społecznego;</w:t>
      </w:r>
    </w:p>
    <w:p w14:paraId="7D65EA37" w14:textId="341A2808" w:rsidR="008C0BF5" w:rsidRPr="00E108E1" w:rsidRDefault="008C0BF5" w:rsidP="00B704A0">
      <w:pPr>
        <w:pStyle w:val="Akapitzlist"/>
        <w:numPr>
          <w:ilvl w:val="0"/>
          <w:numId w:val="22"/>
        </w:numPr>
        <w:spacing w:after="0" w:line="276" w:lineRule="auto"/>
        <w:ind w:left="360"/>
        <w:jc w:val="both"/>
        <w:rPr>
          <w:rFonts w:ascii="Times New Roman" w:hAnsi="Times New Roman" w:cs="Times New Roman"/>
          <w:sz w:val="24"/>
          <w:szCs w:val="24"/>
        </w:rPr>
      </w:pPr>
      <w:r w:rsidRPr="00E108E1">
        <w:rPr>
          <w:rFonts w:ascii="Times New Roman" w:hAnsi="Times New Roman" w:cs="Times New Roman"/>
          <w:sz w:val="24"/>
          <w:szCs w:val="24"/>
        </w:rPr>
        <w:t xml:space="preserve">oferta </w:t>
      </w:r>
      <w:r w:rsidR="00AB34EA">
        <w:rPr>
          <w:rFonts w:ascii="Times New Roman" w:hAnsi="Times New Roman" w:cs="Times New Roman"/>
          <w:sz w:val="24"/>
          <w:szCs w:val="24"/>
        </w:rPr>
        <w:t>będzie</w:t>
      </w:r>
      <w:r w:rsidRPr="00E108E1">
        <w:rPr>
          <w:rFonts w:ascii="Times New Roman" w:hAnsi="Times New Roman" w:cs="Times New Roman"/>
          <w:sz w:val="24"/>
          <w:szCs w:val="24"/>
        </w:rPr>
        <w:t xml:space="preserve"> składana zgodnie ze wzorem oferty, stanowiącym załącznik do ogłoszenia oraz w</w:t>
      </w:r>
      <w:r w:rsidR="00F263F8">
        <w:rPr>
          <w:rFonts w:ascii="Times New Roman" w:hAnsi="Times New Roman" w:cs="Times New Roman"/>
          <w:sz w:val="24"/>
          <w:szCs w:val="24"/>
        </w:rPr>
        <w:t>arunkami zawartymi w ogłoszeniu;</w:t>
      </w:r>
    </w:p>
    <w:p w14:paraId="49D74979" w14:textId="05A21DEE" w:rsidR="008C0BF5" w:rsidRPr="00E108E1" w:rsidRDefault="008C0BF5" w:rsidP="00B704A0">
      <w:pPr>
        <w:pStyle w:val="Akapitzlist"/>
        <w:numPr>
          <w:ilvl w:val="0"/>
          <w:numId w:val="22"/>
        </w:numPr>
        <w:spacing w:after="0" w:line="276" w:lineRule="auto"/>
        <w:ind w:left="360"/>
        <w:jc w:val="both"/>
        <w:rPr>
          <w:rFonts w:ascii="Times New Roman" w:hAnsi="Times New Roman" w:cs="Times New Roman"/>
          <w:sz w:val="24"/>
          <w:szCs w:val="24"/>
        </w:rPr>
      </w:pPr>
      <w:r w:rsidRPr="00E108E1">
        <w:rPr>
          <w:rFonts w:ascii="Times New Roman" w:hAnsi="Times New Roman" w:cs="Times New Roman"/>
          <w:sz w:val="24"/>
          <w:szCs w:val="24"/>
        </w:rPr>
        <w:t xml:space="preserve">postępowanie konkursowe będzie odbywać się przy uwzględnieniu zasad określonych </w:t>
      </w:r>
      <w:r w:rsidR="00AB34EA">
        <w:rPr>
          <w:rFonts w:ascii="Times New Roman" w:hAnsi="Times New Roman" w:cs="Times New Roman"/>
          <w:sz w:val="24"/>
          <w:szCs w:val="24"/>
        </w:rPr>
        <w:br/>
      </w:r>
      <w:r w:rsidR="00212E59">
        <w:rPr>
          <w:rFonts w:ascii="Times New Roman" w:hAnsi="Times New Roman" w:cs="Times New Roman"/>
          <w:sz w:val="24"/>
          <w:szCs w:val="24"/>
        </w:rPr>
        <w:t xml:space="preserve">w ogłoszeniu o </w:t>
      </w:r>
      <w:r w:rsidRPr="00E108E1">
        <w:rPr>
          <w:rFonts w:ascii="Times New Roman" w:hAnsi="Times New Roman" w:cs="Times New Roman"/>
          <w:sz w:val="24"/>
          <w:szCs w:val="24"/>
        </w:rPr>
        <w:t>konkursie;</w:t>
      </w:r>
    </w:p>
    <w:p w14:paraId="49677553" w14:textId="2C6F5B7B" w:rsidR="008A1C4E" w:rsidRDefault="008C0BF5" w:rsidP="00B704A0">
      <w:pPr>
        <w:pStyle w:val="Akapitzlist"/>
        <w:numPr>
          <w:ilvl w:val="0"/>
          <w:numId w:val="22"/>
        </w:numPr>
        <w:spacing w:after="0" w:line="276" w:lineRule="auto"/>
        <w:ind w:left="360"/>
        <w:jc w:val="both"/>
        <w:rPr>
          <w:rFonts w:ascii="Times New Roman" w:hAnsi="Times New Roman" w:cs="Times New Roman"/>
          <w:sz w:val="24"/>
          <w:szCs w:val="24"/>
        </w:rPr>
      </w:pPr>
      <w:r w:rsidRPr="00E108E1">
        <w:rPr>
          <w:rFonts w:ascii="Times New Roman" w:hAnsi="Times New Roman" w:cs="Times New Roman"/>
          <w:sz w:val="24"/>
          <w:szCs w:val="24"/>
        </w:rPr>
        <w:t xml:space="preserve">po zakończeniu realizacji zadania finansowego z Programu podmiot </w:t>
      </w:r>
      <w:r w:rsidR="00AB34EA">
        <w:rPr>
          <w:rFonts w:ascii="Times New Roman" w:hAnsi="Times New Roman" w:cs="Times New Roman"/>
          <w:sz w:val="24"/>
          <w:szCs w:val="24"/>
        </w:rPr>
        <w:t xml:space="preserve">przedstawi </w:t>
      </w:r>
      <w:r w:rsidR="00B46855">
        <w:rPr>
          <w:rFonts w:ascii="Times New Roman" w:hAnsi="Times New Roman" w:cs="Times New Roman"/>
          <w:sz w:val="24"/>
          <w:szCs w:val="24"/>
        </w:rPr>
        <w:t>m</w:t>
      </w:r>
      <w:r w:rsidR="00FE4298" w:rsidRPr="00E108E1">
        <w:rPr>
          <w:rFonts w:ascii="Times New Roman" w:hAnsi="Times New Roman" w:cs="Times New Roman"/>
          <w:sz w:val="24"/>
          <w:szCs w:val="24"/>
        </w:rPr>
        <w:t>inistrowi właściwemu do spraw zabezpieczenia społeczn</w:t>
      </w:r>
      <w:r w:rsidR="00053B94">
        <w:rPr>
          <w:rFonts w:ascii="Times New Roman" w:hAnsi="Times New Roman" w:cs="Times New Roman"/>
          <w:sz w:val="24"/>
          <w:szCs w:val="24"/>
        </w:rPr>
        <w:t>ego sprawozdanie merytoryczne i </w:t>
      </w:r>
      <w:r w:rsidR="00FE4298" w:rsidRPr="00E108E1">
        <w:rPr>
          <w:rFonts w:ascii="Times New Roman" w:hAnsi="Times New Roman" w:cs="Times New Roman"/>
          <w:sz w:val="24"/>
          <w:szCs w:val="24"/>
        </w:rPr>
        <w:t xml:space="preserve">finansowe, zgodnie ze wzorem </w:t>
      </w:r>
      <w:r w:rsidR="00F85C14">
        <w:rPr>
          <w:rFonts w:ascii="Times New Roman" w:hAnsi="Times New Roman" w:cs="Times New Roman"/>
          <w:sz w:val="24"/>
          <w:szCs w:val="24"/>
        </w:rPr>
        <w:t>stanowiącym załącznik do umowy;</w:t>
      </w:r>
    </w:p>
    <w:p w14:paraId="3EDD1A99" w14:textId="77FEA675" w:rsidR="00F55A1C" w:rsidRPr="00250934" w:rsidRDefault="00F85C14" w:rsidP="00250934">
      <w:pPr>
        <w:pStyle w:val="Akapitzlist"/>
        <w:numPr>
          <w:ilvl w:val="0"/>
          <w:numId w:val="22"/>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 ramach </w:t>
      </w:r>
      <w:r w:rsidR="00212E59">
        <w:rPr>
          <w:rFonts w:ascii="Times New Roman" w:hAnsi="Times New Roman" w:cs="Times New Roman"/>
          <w:sz w:val="24"/>
          <w:szCs w:val="24"/>
        </w:rPr>
        <w:t>poszczególnych edycji Programu m</w:t>
      </w:r>
      <w:r>
        <w:rPr>
          <w:rFonts w:ascii="Times New Roman" w:hAnsi="Times New Roman" w:cs="Times New Roman"/>
          <w:sz w:val="24"/>
          <w:szCs w:val="24"/>
        </w:rPr>
        <w:t xml:space="preserve">inister właściwy do spraw zabezpieczenia społecznego wskaże priorytetowe </w:t>
      </w:r>
      <w:r w:rsidR="00B21100">
        <w:rPr>
          <w:rFonts w:ascii="Times New Roman" w:hAnsi="Times New Roman" w:cs="Times New Roman"/>
          <w:sz w:val="24"/>
          <w:szCs w:val="24"/>
        </w:rPr>
        <w:t>kryteria oceny, w tym oceny strategicznej.</w:t>
      </w:r>
      <w:r>
        <w:rPr>
          <w:rFonts w:ascii="Times New Roman" w:hAnsi="Times New Roman" w:cs="Times New Roman"/>
          <w:sz w:val="24"/>
          <w:szCs w:val="24"/>
        </w:rPr>
        <w:t xml:space="preserve"> </w:t>
      </w:r>
    </w:p>
    <w:p w14:paraId="1380778E" w14:textId="6AAB8C35" w:rsidR="00D76D1C" w:rsidRPr="00053B94" w:rsidRDefault="00D76D1C" w:rsidP="00F55A1C">
      <w:pPr>
        <w:pStyle w:val="Nagwek1"/>
        <w:spacing w:before="360" w:after="360"/>
        <w:rPr>
          <w:rFonts w:ascii="Times New Roman" w:hAnsi="Times New Roman" w:cs="Times New Roman"/>
          <w:sz w:val="35"/>
          <w:szCs w:val="35"/>
        </w:rPr>
      </w:pPr>
      <w:bookmarkStart w:id="17" w:name="_Toc50382124"/>
      <w:r w:rsidRPr="00053B94">
        <w:rPr>
          <w:rFonts w:ascii="Times New Roman" w:hAnsi="Times New Roman" w:cs="Times New Roman"/>
          <w:sz w:val="35"/>
          <w:szCs w:val="35"/>
        </w:rPr>
        <w:t>ZASADY FINANSOWANIA</w:t>
      </w:r>
      <w:r w:rsidR="0094644E" w:rsidRPr="00053B94">
        <w:rPr>
          <w:rFonts w:ascii="Times New Roman" w:hAnsi="Times New Roman" w:cs="Times New Roman"/>
          <w:sz w:val="35"/>
          <w:szCs w:val="35"/>
        </w:rPr>
        <w:t xml:space="preserve"> </w:t>
      </w:r>
      <w:r w:rsidR="007E3F41" w:rsidRPr="00053B94">
        <w:rPr>
          <w:rFonts w:ascii="Times New Roman" w:hAnsi="Times New Roman" w:cs="Times New Roman"/>
          <w:sz w:val="35"/>
          <w:szCs w:val="35"/>
        </w:rPr>
        <w:t>PROJEKTÓW</w:t>
      </w:r>
      <w:bookmarkEnd w:id="17"/>
    </w:p>
    <w:p w14:paraId="60DFE80C" w14:textId="77777777" w:rsidR="00B04EBE" w:rsidRPr="00B04EBE" w:rsidRDefault="00B04EBE" w:rsidP="00B04EBE">
      <w:pPr>
        <w:spacing w:after="0" w:line="276" w:lineRule="auto"/>
        <w:jc w:val="both"/>
        <w:rPr>
          <w:rFonts w:ascii="Times New Roman" w:hAnsi="Times New Roman" w:cs="Times New Roman"/>
          <w:sz w:val="24"/>
          <w:szCs w:val="24"/>
        </w:rPr>
      </w:pPr>
      <w:r w:rsidRPr="00B04EBE">
        <w:rPr>
          <w:rFonts w:ascii="Times New Roman" w:hAnsi="Times New Roman" w:cs="Times New Roman"/>
          <w:sz w:val="24"/>
          <w:szCs w:val="24"/>
        </w:rPr>
        <w:t xml:space="preserve">Minister właściwy do spraw zabezpieczenia społecznego zdecyduje w drodze konkursowej </w:t>
      </w:r>
    </w:p>
    <w:p w14:paraId="349A1F54" w14:textId="33CD9167" w:rsidR="005B2794" w:rsidRDefault="00B04EBE" w:rsidP="00B04EBE">
      <w:pPr>
        <w:spacing w:after="0" w:line="276" w:lineRule="auto"/>
        <w:jc w:val="both"/>
        <w:rPr>
          <w:rFonts w:ascii="Times New Roman" w:hAnsi="Times New Roman" w:cs="Times New Roman"/>
          <w:sz w:val="24"/>
          <w:szCs w:val="24"/>
        </w:rPr>
      </w:pPr>
      <w:r w:rsidRPr="00B04EBE">
        <w:rPr>
          <w:rFonts w:ascii="Times New Roman" w:hAnsi="Times New Roman" w:cs="Times New Roman"/>
          <w:sz w:val="24"/>
          <w:szCs w:val="24"/>
        </w:rPr>
        <w:t xml:space="preserve">o podziale środków w ramach Programu. </w:t>
      </w:r>
      <w:r w:rsidR="00C2174E" w:rsidRPr="00E108E1">
        <w:rPr>
          <w:rFonts w:ascii="Times New Roman" w:hAnsi="Times New Roman" w:cs="Times New Roman"/>
          <w:sz w:val="24"/>
          <w:szCs w:val="24"/>
        </w:rPr>
        <w:t>Wartość dotac</w:t>
      </w:r>
      <w:r w:rsidR="003E03ED" w:rsidRPr="00E108E1">
        <w:rPr>
          <w:rFonts w:ascii="Times New Roman" w:hAnsi="Times New Roman" w:cs="Times New Roman"/>
          <w:sz w:val="24"/>
          <w:szCs w:val="24"/>
        </w:rPr>
        <w:t xml:space="preserve">ji przyznanej w ramach kolejnych ogłaszanych </w:t>
      </w:r>
      <w:r w:rsidR="005B2C18">
        <w:rPr>
          <w:rFonts w:ascii="Times New Roman" w:hAnsi="Times New Roman" w:cs="Times New Roman"/>
          <w:sz w:val="24"/>
          <w:szCs w:val="24"/>
        </w:rPr>
        <w:t>edycji otwartego konkursu wyniesie</w:t>
      </w:r>
      <w:r w:rsidR="003E03ED" w:rsidRPr="00E108E1">
        <w:rPr>
          <w:rFonts w:ascii="Times New Roman" w:hAnsi="Times New Roman" w:cs="Times New Roman"/>
          <w:sz w:val="24"/>
          <w:szCs w:val="24"/>
        </w:rPr>
        <w:t xml:space="preserve"> </w:t>
      </w:r>
      <w:r w:rsidR="003E03ED" w:rsidRPr="00D43125">
        <w:rPr>
          <w:rFonts w:ascii="Times New Roman" w:hAnsi="Times New Roman" w:cs="Times New Roman"/>
          <w:b/>
          <w:sz w:val="24"/>
          <w:szCs w:val="24"/>
        </w:rPr>
        <w:t xml:space="preserve">od </w:t>
      </w:r>
      <w:r w:rsidR="00FD37C2">
        <w:rPr>
          <w:rFonts w:ascii="Times New Roman" w:hAnsi="Times New Roman" w:cs="Times New Roman"/>
          <w:b/>
          <w:sz w:val="24"/>
          <w:szCs w:val="24"/>
        </w:rPr>
        <w:t>25</w:t>
      </w:r>
      <w:r w:rsidR="0094644E" w:rsidRPr="00D43125">
        <w:rPr>
          <w:rFonts w:ascii="Times New Roman" w:hAnsi="Times New Roman" w:cs="Times New Roman"/>
          <w:b/>
          <w:sz w:val="24"/>
          <w:szCs w:val="24"/>
        </w:rPr>
        <w:t xml:space="preserve"> tys. zł</w:t>
      </w:r>
      <w:r w:rsidR="003E03ED" w:rsidRPr="00D43125">
        <w:rPr>
          <w:rFonts w:ascii="Times New Roman" w:hAnsi="Times New Roman" w:cs="Times New Roman"/>
          <w:b/>
          <w:sz w:val="24"/>
          <w:szCs w:val="24"/>
        </w:rPr>
        <w:t xml:space="preserve"> do </w:t>
      </w:r>
      <w:r w:rsidR="0094644E" w:rsidRPr="00D43125">
        <w:rPr>
          <w:rFonts w:ascii="Times New Roman" w:hAnsi="Times New Roman" w:cs="Times New Roman"/>
          <w:b/>
          <w:sz w:val="24"/>
          <w:szCs w:val="24"/>
        </w:rPr>
        <w:t>250 tys. zł</w:t>
      </w:r>
      <w:r w:rsidR="0094644E">
        <w:rPr>
          <w:rFonts w:ascii="Times New Roman" w:hAnsi="Times New Roman" w:cs="Times New Roman"/>
          <w:sz w:val="24"/>
          <w:szCs w:val="24"/>
        </w:rPr>
        <w:t>.</w:t>
      </w:r>
      <w:r w:rsidR="003E03ED" w:rsidRPr="00E108E1">
        <w:rPr>
          <w:rFonts w:ascii="Times New Roman" w:hAnsi="Times New Roman" w:cs="Times New Roman"/>
          <w:sz w:val="24"/>
          <w:szCs w:val="24"/>
        </w:rPr>
        <w:t xml:space="preserve"> Jednocześnie, podmioty ubiegające się o przyzna</w:t>
      </w:r>
      <w:r w:rsidR="00AB34EA">
        <w:rPr>
          <w:rFonts w:ascii="Times New Roman" w:hAnsi="Times New Roman" w:cs="Times New Roman"/>
          <w:sz w:val="24"/>
          <w:szCs w:val="24"/>
        </w:rPr>
        <w:t xml:space="preserve">nie dotacji w ramach Programu będą </w:t>
      </w:r>
      <w:r>
        <w:rPr>
          <w:rFonts w:ascii="Times New Roman" w:hAnsi="Times New Roman" w:cs="Times New Roman"/>
          <w:sz w:val="24"/>
          <w:szCs w:val="24"/>
        </w:rPr>
        <w:t xml:space="preserve">zobowiązane do </w:t>
      </w:r>
      <w:r w:rsidR="003E03ED" w:rsidRPr="00E108E1">
        <w:rPr>
          <w:rFonts w:ascii="Times New Roman" w:hAnsi="Times New Roman" w:cs="Times New Roman"/>
          <w:sz w:val="24"/>
          <w:szCs w:val="24"/>
        </w:rPr>
        <w:t>przedstawienia wkładu własnego</w:t>
      </w:r>
      <w:r w:rsidR="000032A1" w:rsidRPr="00E108E1">
        <w:rPr>
          <w:rFonts w:ascii="Times New Roman" w:hAnsi="Times New Roman" w:cs="Times New Roman"/>
          <w:sz w:val="24"/>
          <w:szCs w:val="24"/>
        </w:rPr>
        <w:t xml:space="preserve"> w wysokości minimum </w:t>
      </w:r>
      <w:r w:rsidR="00D43125" w:rsidRPr="00D43125">
        <w:rPr>
          <w:rFonts w:ascii="Times New Roman" w:hAnsi="Times New Roman" w:cs="Times New Roman"/>
          <w:b/>
          <w:sz w:val="24"/>
          <w:szCs w:val="24"/>
        </w:rPr>
        <w:t>10</w:t>
      </w:r>
      <w:r w:rsidR="000032A1" w:rsidRPr="00D43125">
        <w:rPr>
          <w:rFonts w:ascii="Times New Roman" w:hAnsi="Times New Roman" w:cs="Times New Roman"/>
          <w:b/>
          <w:sz w:val="24"/>
          <w:szCs w:val="24"/>
        </w:rPr>
        <w:t xml:space="preserve">% wartości </w:t>
      </w:r>
      <w:r w:rsidR="00D43125" w:rsidRPr="00D43125">
        <w:rPr>
          <w:rFonts w:ascii="Times New Roman" w:hAnsi="Times New Roman" w:cs="Times New Roman"/>
          <w:b/>
          <w:sz w:val="24"/>
          <w:szCs w:val="24"/>
        </w:rPr>
        <w:t>dotacji</w:t>
      </w:r>
      <w:r w:rsidR="000032A1" w:rsidRPr="00E108E1">
        <w:rPr>
          <w:rFonts w:ascii="Times New Roman" w:hAnsi="Times New Roman" w:cs="Times New Roman"/>
          <w:sz w:val="24"/>
          <w:szCs w:val="24"/>
        </w:rPr>
        <w:t>. Za wkład własny uznaje się wkła</w:t>
      </w:r>
      <w:r w:rsidR="00F263F8">
        <w:rPr>
          <w:rFonts w:ascii="Times New Roman" w:hAnsi="Times New Roman" w:cs="Times New Roman"/>
          <w:sz w:val="24"/>
          <w:szCs w:val="24"/>
        </w:rPr>
        <w:t>d pieniężny oraz wkład osobowy.</w:t>
      </w:r>
    </w:p>
    <w:p w14:paraId="4DDFC528" w14:textId="003E1A35" w:rsidR="00D76D1C" w:rsidRPr="00053B94" w:rsidRDefault="00202A43" w:rsidP="00F55A1C">
      <w:pPr>
        <w:pStyle w:val="Nagwek1"/>
        <w:spacing w:before="360" w:after="360"/>
        <w:rPr>
          <w:rFonts w:ascii="Times New Roman" w:hAnsi="Times New Roman" w:cs="Times New Roman"/>
          <w:sz w:val="35"/>
          <w:szCs w:val="35"/>
        </w:rPr>
      </w:pPr>
      <w:bookmarkStart w:id="18" w:name="_Toc50382125"/>
      <w:r w:rsidRPr="00053B94">
        <w:rPr>
          <w:rFonts w:ascii="Times New Roman" w:hAnsi="Times New Roman" w:cs="Times New Roman"/>
          <w:sz w:val="35"/>
          <w:szCs w:val="35"/>
        </w:rPr>
        <w:lastRenderedPageBreak/>
        <w:t>NADZÓR NA</w:t>
      </w:r>
      <w:r w:rsidR="00D76D1C" w:rsidRPr="00053B94">
        <w:rPr>
          <w:rFonts w:ascii="Times New Roman" w:hAnsi="Times New Roman" w:cs="Times New Roman"/>
          <w:sz w:val="35"/>
          <w:szCs w:val="35"/>
        </w:rPr>
        <w:t>D REALIZACJĄ PROGRAMU</w:t>
      </w:r>
      <w:bookmarkEnd w:id="18"/>
    </w:p>
    <w:p w14:paraId="77E7DC53" w14:textId="31C487B0" w:rsidR="00E0569C" w:rsidRDefault="000032A1" w:rsidP="00616F2D">
      <w:pPr>
        <w:spacing w:after="0" w:line="276" w:lineRule="auto"/>
        <w:jc w:val="both"/>
        <w:rPr>
          <w:rFonts w:ascii="Times New Roman" w:hAnsi="Times New Roman" w:cs="Times New Roman"/>
          <w:sz w:val="24"/>
          <w:szCs w:val="24"/>
        </w:rPr>
      </w:pPr>
      <w:r w:rsidRPr="00C464E3">
        <w:rPr>
          <w:rFonts w:ascii="Times New Roman" w:hAnsi="Times New Roman" w:cs="Times New Roman"/>
          <w:sz w:val="24"/>
          <w:szCs w:val="24"/>
        </w:rPr>
        <w:t>Minister właściwy do spraw zabezpieczenia społecznego</w:t>
      </w:r>
      <w:r w:rsidR="001A26CF">
        <w:rPr>
          <w:rFonts w:ascii="Times New Roman" w:hAnsi="Times New Roman" w:cs="Times New Roman"/>
          <w:sz w:val="24"/>
          <w:szCs w:val="24"/>
        </w:rPr>
        <w:t xml:space="preserve"> złoży</w:t>
      </w:r>
      <w:r w:rsidR="00F366F4" w:rsidRPr="00C464E3">
        <w:rPr>
          <w:rFonts w:ascii="Times New Roman" w:hAnsi="Times New Roman" w:cs="Times New Roman"/>
          <w:sz w:val="24"/>
          <w:szCs w:val="24"/>
        </w:rPr>
        <w:t xml:space="preserve"> Prezesowi Rady Ministrów sprawozda</w:t>
      </w:r>
      <w:r w:rsidR="00053B94">
        <w:rPr>
          <w:rFonts w:ascii="Times New Roman" w:hAnsi="Times New Roman" w:cs="Times New Roman"/>
          <w:sz w:val="24"/>
          <w:szCs w:val="24"/>
        </w:rPr>
        <w:t>nie z realizacji Programu do 30 </w:t>
      </w:r>
      <w:r w:rsidR="00F366F4" w:rsidRPr="00C464E3">
        <w:rPr>
          <w:rFonts w:ascii="Times New Roman" w:hAnsi="Times New Roman" w:cs="Times New Roman"/>
          <w:sz w:val="24"/>
          <w:szCs w:val="24"/>
        </w:rPr>
        <w:t>września każdego roku za rok poprzedn</w:t>
      </w:r>
      <w:r w:rsidR="00212E59">
        <w:rPr>
          <w:rFonts w:ascii="Times New Roman" w:hAnsi="Times New Roman" w:cs="Times New Roman"/>
          <w:sz w:val="24"/>
          <w:szCs w:val="24"/>
        </w:rPr>
        <w:t>i. W uzasadnionych przypadkach m</w:t>
      </w:r>
      <w:r w:rsidR="00F366F4" w:rsidRPr="00C464E3">
        <w:rPr>
          <w:rFonts w:ascii="Times New Roman" w:hAnsi="Times New Roman" w:cs="Times New Roman"/>
          <w:sz w:val="24"/>
          <w:szCs w:val="24"/>
        </w:rPr>
        <w:t xml:space="preserve">inister </w:t>
      </w:r>
      <w:r w:rsidR="006D3929" w:rsidRPr="00C464E3">
        <w:rPr>
          <w:rFonts w:ascii="Times New Roman" w:hAnsi="Times New Roman" w:cs="Times New Roman"/>
          <w:sz w:val="24"/>
          <w:szCs w:val="24"/>
        </w:rPr>
        <w:t xml:space="preserve">właściwy do spraw zabezpieczenia społecznego może przeprowadzić jego kontrolę </w:t>
      </w:r>
      <w:r w:rsidR="00053B94">
        <w:rPr>
          <w:rFonts w:ascii="Times New Roman" w:hAnsi="Times New Roman" w:cs="Times New Roman"/>
          <w:sz w:val="24"/>
          <w:szCs w:val="24"/>
        </w:rPr>
        <w:t>(w trakcie oraz po zrealizowaniu Programu</w:t>
      </w:r>
      <w:r w:rsidR="006D3929" w:rsidRPr="00C464E3">
        <w:rPr>
          <w:rFonts w:ascii="Times New Roman" w:hAnsi="Times New Roman" w:cs="Times New Roman"/>
          <w:sz w:val="24"/>
          <w:szCs w:val="24"/>
        </w:rPr>
        <w:t xml:space="preserve">). </w:t>
      </w:r>
      <w:r w:rsidR="00BF3052" w:rsidRPr="00C464E3">
        <w:rPr>
          <w:rFonts w:ascii="Times New Roman" w:hAnsi="Times New Roman" w:cs="Times New Roman"/>
          <w:sz w:val="24"/>
          <w:szCs w:val="24"/>
        </w:rPr>
        <w:t xml:space="preserve">Ponadto monitoring </w:t>
      </w:r>
      <w:r w:rsidR="00053B94">
        <w:rPr>
          <w:rFonts w:ascii="Times New Roman" w:hAnsi="Times New Roman" w:cs="Times New Roman"/>
          <w:sz w:val="24"/>
          <w:szCs w:val="24"/>
        </w:rPr>
        <w:t xml:space="preserve">realizacji Programu będzie </w:t>
      </w:r>
      <w:r w:rsidR="00BF3052" w:rsidRPr="00C464E3">
        <w:rPr>
          <w:rFonts w:ascii="Times New Roman" w:hAnsi="Times New Roman" w:cs="Times New Roman"/>
          <w:sz w:val="24"/>
          <w:szCs w:val="24"/>
        </w:rPr>
        <w:t>wyk</w:t>
      </w:r>
      <w:r w:rsidR="00C464E3">
        <w:rPr>
          <w:rFonts w:ascii="Times New Roman" w:hAnsi="Times New Roman" w:cs="Times New Roman"/>
          <w:sz w:val="24"/>
          <w:szCs w:val="24"/>
        </w:rPr>
        <w:t>onywany</w:t>
      </w:r>
      <w:r w:rsidR="00053B94">
        <w:rPr>
          <w:rFonts w:ascii="Times New Roman" w:hAnsi="Times New Roman" w:cs="Times New Roman"/>
          <w:sz w:val="24"/>
          <w:szCs w:val="24"/>
        </w:rPr>
        <w:t xml:space="preserve"> co roku</w:t>
      </w:r>
      <w:r w:rsidR="00C464E3">
        <w:rPr>
          <w:rFonts w:ascii="Times New Roman" w:hAnsi="Times New Roman" w:cs="Times New Roman"/>
          <w:sz w:val="24"/>
          <w:szCs w:val="24"/>
        </w:rPr>
        <w:t xml:space="preserve"> przez Radę ds. Polityki </w:t>
      </w:r>
      <w:r w:rsidR="00CA7854">
        <w:rPr>
          <w:rFonts w:ascii="Times New Roman" w:hAnsi="Times New Roman" w:cs="Times New Roman"/>
          <w:sz w:val="24"/>
          <w:szCs w:val="24"/>
        </w:rPr>
        <w:t>Senioralnej.</w:t>
      </w:r>
    </w:p>
    <w:p w14:paraId="2E526DBD" w14:textId="77777777" w:rsidR="005B2794" w:rsidRPr="00C464E3" w:rsidRDefault="005B2794" w:rsidP="00616F2D">
      <w:pPr>
        <w:spacing w:after="0" w:line="276" w:lineRule="auto"/>
        <w:jc w:val="both"/>
        <w:rPr>
          <w:rFonts w:ascii="Times New Roman" w:hAnsi="Times New Roman" w:cs="Times New Roman"/>
          <w:sz w:val="24"/>
          <w:szCs w:val="24"/>
        </w:rPr>
      </w:pPr>
    </w:p>
    <w:p w14:paraId="1537D04E" w14:textId="7B67B12F" w:rsidR="002C50DC" w:rsidRPr="005B2794" w:rsidRDefault="002B3192" w:rsidP="00F55A1C">
      <w:pPr>
        <w:pStyle w:val="Nagwek1"/>
        <w:spacing w:before="360" w:after="360"/>
        <w:rPr>
          <w:rFonts w:ascii="Times New Roman" w:hAnsi="Times New Roman" w:cs="Times New Roman"/>
          <w:sz w:val="35"/>
          <w:szCs w:val="35"/>
        </w:rPr>
      </w:pPr>
      <w:bookmarkStart w:id="19" w:name="_Toc50382126"/>
      <w:r w:rsidRPr="005B2794">
        <w:rPr>
          <w:rFonts w:ascii="Times New Roman" w:hAnsi="Times New Roman" w:cs="Times New Roman"/>
          <w:sz w:val="35"/>
          <w:szCs w:val="35"/>
        </w:rPr>
        <w:t>PRIORYTETY</w:t>
      </w:r>
      <w:r w:rsidR="00255D44" w:rsidRPr="005B2794">
        <w:rPr>
          <w:rFonts w:ascii="Times New Roman" w:hAnsi="Times New Roman" w:cs="Times New Roman"/>
          <w:sz w:val="35"/>
          <w:szCs w:val="35"/>
        </w:rPr>
        <w:t xml:space="preserve"> I</w:t>
      </w:r>
      <w:r w:rsidR="00255D44" w:rsidRPr="005B2794">
        <w:rPr>
          <w:sz w:val="35"/>
          <w:szCs w:val="35"/>
        </w:rPr>
        <w:t xml:space="preserve"> </w:t>
      </w:r>
      <w:r w:rsidR="00255D44" w:rsidRPr="005B2794">
        <w:rPr>
          <w:rFonts w:ascii="Times New Roman" w:hAnsi="Times New Roman" w:cs="Times New Roman"/>
          <w:sz w:val="35"/>
          <w:szCs w:val="35"/>
        </w:rPr>
        <w:t xml:space="preserve">OBSZARY </w:t>
      </w:r>
      <w:r w:rsidR="00E47D78" w:rsidRPr="005B2794">
        <w:rPr>
          <w:rFonts w:ascii="Times New Roman" w:hAnsi="Times New Roman" w:cs="Times New Roman"/>
          <w:sz w:val="35"/>
          <w:szCs w:val="35"/>
        </w:rPr>
        <w:t>DZIAŁAŃ</w:t>
      </w:r>
      <w:r w:rsidR="007E3F41" w:rsidRPr="005B2794">
        <w:rPr>
          <w:rFonts w:ascii="Times New Roman" w:hAnsi="Times New Roman" w:cs="Times New Roman"/>
          <w:sz w:val="35"/>
          <w:szCs w:val="35"/>
        </w:rPr>
        <w:t xml:space="preserve"> UJĘTYCH W</w:t>
      </w:r>
      <w:r w:rsidR="006453F5" w:rsidRPr="005B2794">
        <w:rPr>
          <w:rFonts w:ascii="Times New Roman" w:hAnsi="Times New Roman" w:cs="Times New Roman"/>
          <w:sz w:val="35"/>
          <w:szCs w:val="35"/>
        </w:rPr>
        <w:t> </w:t>
      </w:r>
      <w:r w:rsidR="007E3F41" w:rsidRPr="005B2794">
        <w:rPr>
          <w:rFonts w:ascii="Times New Roman" w:hAnsi="Times New Roman" w:cs="Times New Roman"/>
          <w:sz w:val="35"/>
          <w:szCs w:val="35"/>
        </w:rPr>
        <w:t>PROGRAMIE</w:t>
      </w:r>
      <w:bookmarkEnd w:id="19"/>
    </w:p>
    <w:p w14:paraId="193F025A" w14:textId="7CFC7973" w:rsidR="00C23090" w:rsidRPr="00E108E1" w:rsidRDefault="00FE4D43" w:rsidP="008C2FF6">
      <w:pPr>
        <w:spacing w:after="0" w:line="276" w:lineRule="auto"/>
        <w:jc w:val="both"/>
        <w:rPr>
          <w:rFonts w:ascii="Times New Roman" w:hAnsi="Times New Roman" w:cs="Times New Roman"/>
          <w:sz w:val="24"/>
          <w:szCs w:val="24"/>
        </w:rPr>
      </w:pPr>
      <w:r w:rsidRPr="00E108E1">
        <w:rPr>
          <w:rFonts w:ascii="Times New Roman" w:hAnsi="Times New Roman" w:cs="Times New Roman"/>
          <w:sz w:val="24"/>
          <w:szCs w:val="24"/>
        </w:rPr>
        <w:t xml:space="preserve">W ramach Programu zaplanowano 4 </w:t>
      </w:r>
      <w:r w:rsidR="00FE3C63">
        <w:rPr>
          <w:rFonts w:ascii="Times New Roman" w:hAnsi="Times New Roman" w:cs="Times New Roman"/>
          <w:sz w:val="24"/>
          <w:szCs w:val="24"/>
        </w:rPr>
        <w:t>priorytety</w:t>
      </w:r>
      <w:r w:rsidRPr="00E108E1">
        <w:rPr>
          <w:rFonts w:ascii="Times New Roman" w:hAnsi="Times New Roman" w:cs="Times New Roman"/>
          <w:sz w:val="24"/>
          <w:szCs w:val="24"/>
        </w:rPr>
        <w:t xml:space="preserve"> działań</w:t>
      </w:r>
      <w:r w:rsidR="00FE3C63">
        <w:rPr>
          <w:rFonts w:ascii="Times New Roman" w:hAnsi="Times New Roman" w:cs="Times New Roman"/>
          <w:sz w:val="24"/>
          <w:szCs w:val="24"/>
        </w:rPr>
        <w:t>, które zawierają następujące obszary wsparcia</w:t>
      </w:r>
      <w:r w:rsidR="008C2FF6">
        <w:rPr>
          <w:rFonts w:ascii="Times New Roman" w:hAnsi="Times New Roman" w:cs="Times New Roman"/>
          <w:sz w:val="24"/>
          <w:szCs w:val="24"/>
        </w:rPr>
        <w:t>:</w:t>
      </w:r>
    </w:p>
    <w:p w14:paraId="2CCED173" w14:textId="795C693D" w:rsidR="001806F1" w:rsidRPr="00347F6F" w:rsidRDefault="002C50DC" w:rsidP="00B704A0">
      <w:pPr>
        <w:pStyle w:val="Akapitzlist"/>
        <w:numPr>
          <w:ilvl w:val="0"/>
          <w:numId w:val="6"/>
        </w:numPr>
        <w:spacing w:after="0" w:line="276" w:lineRule="auto"/>
        <w:ind w:left="360"/>
        <w:jc w:val="both"/>
        <w:rPr>
          <w:rFonts w:ascii="Times New Roman" w:hAnsi="Times New Roman" w:cs="Times New Roman"/>
          <w:sz w:val="24"/>
          <w:szCs w:val="24"/>
        </w:rPr>
      </w:pPr>
      <w:r w:rsidRPr="00347F6F">
        <w:rPr>
          <w:rFonts w:ascii="Times New Roman" w:hAnsi="Times New Roman" w:cs="Times New Roman"/>
          <w:b/>
          <w:color w:val="0070C0"/>
          <w:sz w:val="24"/>
          <w:szCs w:val="24"/>
        </w:rPr>
        <w:t>AKTYWNOŚĆ SPOŁECZNA</w:t>
      </w:r>
      <w:r w:rsidR="00347F6F" w:rsidRPr="00347F6F">
        <w:rPr>
          <w:rFonts w:ascii="Times New Roman" w:hAnsi="Times New Roman" w:cs="Times New Roman"/>
          <w:b/>
          <w:color w:val="0070C0"/>
          <w:sz w:val="24"/>
          <w:szCs w:val="24"/>
        </w:rPr>
        <w:t xml:space="preserve"> </w:t>
      </w:r>
      <w:r w:rsidR="00295A2D">
        <w:rPr>
          <w:rFonts w:ascii="Times New Roman" w:hAnsi="Times New Roman" w:cs="Times New Roman"/>
          <w:sz w:val="24"/>
          <w:szCs w:val="24"/>
        </w:rPr>
        <w:t>(</w:t>
      </w:r>
      <w:r w:rsidR="00347F6F" w:rsidRPr="00347F6F">
        <w:rPr>
          <w:rFonts w:ascii="Times New Roman" w:eastAsia="Calibri" w:hAnsi="Times New Roman" w:cs="Times New Roman"/>
          <w:sz w:val="24"/>
          <w:szCs w:val="24"/>
        </w:rPr>
        <w:t>z</w:t>
      </w:r>
      <w:r w:rsidR="001806F1" w:rsidRPr="00347F6F">
        <w:rPr>
          <w:rFonts w:ascii="Times New Roman" w:eastAsia="Calibri" w:hAnsi="Times New Roman" w:cs="Times New Roman"/>
          <w:sz w:val="24"/>
          <w:szCs w:val="24"/>
        </w:rPr>
        <w:t xml:space="preserve">większenie udziału osób starszych w aktywnych formach spędzania czasu wolnego; </w:t>
      </w:r>
      <w:r w:rsidR="007D6737">
        <w:rPr>
          <w:rFonts w:ascii="Times New Roman" w:eastAsia="Calibri" w:hAnsi="Times New Roman" w:cs="Times New Roman"/>
          <w:sz w:val="24"/>
          <w:szCs w:val="24"/>
        </w:rPr>
        <w:t>w</w:t>
      </w:r>
      <w:r w:rsidR="001806F1" w:rsidRPr="00347F6F">
        <w:rPr>
          <w:rFonts w:ascii="Times New Roman" w:eastAsia="Calibri" w:hAnsi="Times New Roman" w:cs="Times New Roman"/>
          <w:sz w:val="24"/>
          <w:szCs w:val="24"/>
        </w:rPr>
        <w:t xml:space="preserve">spieranie </w:t>
      </w:r>
      <w:r w:rsidR="004807F2">
        <w:rPr>
          <w:rFonts w:ascii="Times New Roman" w:eastAsia="Calibri" w:hAnsi="Times New Roman" w:cs="Times New Roman"/>
          <w:sz w:val="24"/>
          <w:szCs w:val="24"/>
        </w:rPr>
        <w:t xml:space="preserve">seniorów mniej samodzielnych </w:t>
      </w:r>
      <w:r w:rsidR="001806F1" w:rsidRPr="00347F6F">
        <w:rPr>
          <w:rFonts w:ascii="Times New Roman" w:eastAsia="Calibri" w:hAnsi="Times New Roman" w:cs="Times New Roman"/>
          <w:sz w:val="24"/>
          <w:szCs w:val="24"/>
        </w:rPr>
        <w:t>i ich otoczenia w miejscu zamieszkania</w:t>
      </w:r>
      <w:r w:rsidR="007D6737">
        <w:rPr>
          <w:rFonts w:ascii="Times New Roman" w:eastAsia="Calibri" w:hAnsi="Times New Roman" w:cs="Times New Roman"/>
          <w:sz w:val="24"/>
          <w:szCs w:val="24"/>
        </w:rPr>
        <w:t xml:space="preserve">; </w:t>
      </w:r>
      <w:r w:rsidR="00347F6F" w:rsidRPr="00347F6F">
        <w:rPr>
          <w:rFonts w:ascii="Times New Roman" w:eastAsia="Calibri" w:hAnsi="Times New Roman" w:cs="Times New Roman"/>
          <w:sz w:val="24"/>
          <w:szCs w:val="24"/>
        </w:rPr>
        <w:t>r</w:t>
      </w:r>
      <w:r w:rsidR="001806F1" w:rsidRPr="00347F6F">
        <w:rPr>
          <w:rFonts w:ascii="Times New Roman" w:eastAsia="Calibri" w:hAnsi="Times New Roman" w:cs="Times New Roman"/>
          <w:sz w:val="24"/>
          <w:szCs w:val="24"/>
        </w:rPr>
        <w:t xml:space="preserve">ozwijanie wolontariatu </w:t>
      </w:r>
      <w:r w:rsidR="00295A2D">
        <w:rPr>
          <w:rFonts w:ascii="Times New Roman" w:eastAsia="Calibri" w:hAnsi="Times New Roman" w:cs="Times New Roman"/>
          <w:sz w:val="24"/>
          <w:szCs w:val="24"/>
        </w:rPr>
        <w:t xml:space="preserve">osób starszych </w:t>
      </w:r>
      <w:r w:rsidR="00347F6F" w:rsidRPr="00347F6F">
        <w:rPr>
          <w:rFonts w:ascii="Times New Roman" w:eastAsia="Calibri" w:hAnsi="Times New Roman" w:cs="Times New Roman"/>
          <w:sz w:val="24"/>
          <w:szCs w:val="24"/>
        </w:rPr>
        <w:t xml:space="preserve">w środowisku lokalnym; </w:t>
      </w:r>
      <w:r w:rsidR="00295A2D">
        <w:rPr>
          <w:rFonts w:ascii="Times New Roman" w:eastAsia="Calibri" w:hAnsi="Times New Roman" w:cs="Times New Roman"/>
          <w:sz w:val="24"/>
          <w:szCs w:val="24"/>
        </w:rPr>
        <w:t>w</w:t>
      </w:r>
      <w:r w:rsidR="001806F1" w:rsidRPr="00347F6F">
        <w:rPr>
          <w:rFonts w:ascii="Times New Roman" w:eastAsia="Calibri" w:hAnsi="Times New Roman" w:cs="Times New Roman"/>
          <w:sz w:val="24"/>
          <w:szCs w:val="24"/>
        </w:rPr>
        <w:t xml:space="preserve">zrost </w:t>
      </w:r>
      <w:r w:rsidR="004807F2">
        <w:rPr>
          <w:rFonts w:ascii="Times New Roman" w:eastAsia="Calibri" w:hAnsi="Times New Roman" w:cs="Times New Roman"/>
          <w:sz w:val="24"/>
          <w:szCs w:val="24"/>
        </w:rPr>
        <w:t xml:space="preserve">zainteresowania i </w:t>
      </w:r>
      <w:r w:rsidR="001806F1" w:rsidRPr="00347F6F">
        <w:rPr>
          <w:rFonts w:ascii="Times New Roman" w:eastAsia="Calibri" w:hAnsi="Times New Roman" w:cs="Times New Roman"/>
          <w:sz w:val="24"/>
          <w:szCs w:val="24"/>
        </w:rPr>
        <w:t xml:space="preserve">zaangażowania osób starszych </w:t>
      </w:r>
      <w:r w:rsidR="004D7FD5">
        <w:rPr>
          <w:rFonts w:ascii="Times New Roman" w:eastAsia="Calibri" w:hAnsi="Times New Roman" w:cs="Times New Roman"/>
          <w:sz w:val="24"/>
          <w:szCs w:val="24"/>
        </w:rPr>
        <w:t>w obszarze rynku pracy</w:t>
      </w:r>
      <w:r w:rsidR="00347F6F">
        <w:rPr>
          <w:rFonts w:ascii="Times New Roman" w:eastAsia="Calibri" w:hAnsi="Times New Roman" w:cs="Times New Roman"/>
          <w:sz w:val="24"/>
          <w:szCs w:val="24"/>
        </w:rPr>
        <w:t xml:space="preserve">). </w:t>
      </w:r>
    </w:p>
    <w:p w14:paraId="482AF1E8" w14:textId="2B131DF6" w:rsidR="00347F6F" w:rsidRPr="00347F6F" w:rsidRDefault="002C50DC" w:rsidP="00B704A0">
      <w:pPr>
        <w:pStyle w:val="Akapitzlist"/>
        <w:numPr>
          <w:ilvl w:val="0"/>
          <w:numId w:val="6"/>
        </w:numPr>
        <w:spacing w:after="0" w:line="276" w:lineRule="auto"/>
        <w:ind w:left="360"/>
        <w:jc w:val="both"/>
        <w:rPr>
          <w:rFonts w:ascii="Times New Roman" w:eastAsia="Calibri" w:hAnsi="Times New Roman" w:cs="Times New Roman"/>
          <w:sz w:val="24"/>
          <w:szCs w:val="24"/>
        </w:rPr>
      </w:pPr>
      <w:r w:rsidRPr="00347F6F">
        <w:rPr>
          <w:rFonts w:ascii="Times New Roman" w:hAnsi="Times New Roman" w:cs="Times New Roman"/>
          <w:b/>
          <w:color w:val="0070C0"/>
          <w:sz w:val="24"/>
          <w:szCs w:val="24"/>
        </w:rPr>
        <w:t>PARTYCYPACJA SPOŁECZNA</w:t>
      </w:r>
      <w:r w:rsidR="00347F6F" w:rsidRPr="00347F6F">
        <w:rPr>
          <w:rFonts w:ascii="Times New Roman" w:hAnsi="Times New Roman" w:cs="Times New Roman"/>
          <w:b/>
          <w:color w:val="0070C0"/>
          <w:sz w:val="24"/>
          <w:szCs w:val="24"/>
        </w:rPr>
        <w:t xml:space="preserve"> </w:t>
      </w:r>
      <w:r w:rsidR="00295A2D">
        <w:rPr>
          <w:rFonts w:ascii="Times New Roman" w:hAnsi="Times New Roman" w:cs="Times New Roman"/>
          <w:sz w:val="24"/>
          <w:szCs w:val="24"/>
        </w:rPr>
        <w:t>(</w:t>
      </w:r>
      <w:r w:rsidR="00347F6F" w:rsidRPr="00347F6F">
        <w:rPr>
          <w:rFonts w:ascii="Times New Roman" w:eastAsia="Calibri" w:hAnsi="Times New Roman" w:cs="Times New Roman"/>
          <w:sz w:val="24"/>
          <w:szCs w:val="24"/>
        </w:rPr>
        <w:t>wzmocnienie samoorganizacji środowiska osób starszych; zwiększenie wpływu osób s</w:t>
      </w:r>
      <w:r w:rsidR="001056CC">
        <w:rPr>
          <w:rFonts w:ascii="Times New Roman" w:eastAsia="Calibri" w:hAnsi="Times New Roman" w:cs="Times New Roman"/>
          <w:sz w:val="24"/>
          <w:szCs w:val="24"/>
        </w:rPr>
        <w:t>tarszych na decyzje dot. warunków</w:t>
      </w:r>
      <w:r w:rsidR="004D7FD5">
        <w:rPr>
          <w:rFonts w:ascii="Times New Roman" w:eastAsia="Calibri" w:hAnsi="Times New Roman" w:cs="Times New Roman"/>
          <w:sz w:val="24"/>
          <w:szCs w:val="24"/>
        </w:rPr>
        <w:t xml:space="preserve"> życia obywateli</w:t>
      </w:r>
      <w:r w:rsidR="00347F6F" w:rsidRPr="00347F6F">
        <w:rPr>
          <w:rFonts w:ascii="Times New Roman" w:eastAsia="Calibri" w:hAnsi="Times New Roman" w:cs="Times New Roman"/>
          <w:sz w:val="24"/>
          <w:szCs w:val="24"/>
        </w:rPr>
        <w:t>).</w:t>
      </w:r>
    </w:p>
    <w:p w14:paraId="5065168D" w14:textId="57336206" w:rsidR="002C50DC" w:rsidRPr="008C2FF6" w:rsidRDefault="002C50DC" w:rsidP="00B704A0">
      <w:pPr>
        <w:pStyle w:val="Akapitzlist"/>
        <w:numPr>
          <w:ilvl w:val="0"/>
          <w:numId w:val="6"/>
        </w:numPr>
        <w:spacing w:after="0" w:line="276" w:lineRule="auto"/>
        <w:ind w:left="360"/>
        <w:jc w:val="both"/>
        <w:rPr>
          <w:rFonts w:ascii="Times New Roman" w:eastAsia="Calibri" w:hAnsi="Times New Roman" w:cs="Times New Roman"/>
          <w:sz w:val="24"/>
          <w:szCs w:val="24"/>
        </w:rPr>
      </w:pPr>
      <w:r w:rsidRPr="008C2FF6">
        <w:rPr>
          <w:rFonts w:ascii="Times New Roman" w:hAnsi="Times New Roman" w:cs="Times New Roman"/>
          <w:b/>
          <w:color w:val="0070C0"/>
          <w:sz w:val="24"/>
          <w:szCs w:val="24"/>
        </w:rPr>
        <w:t>WŁĄCZENIE CYFROWE</w:t>
      </w:r>
      <w:r w:rsidR="008C2FF6" w:rsidRPr="008C2FF6">
        <w:rPr>
          <w:rFonts w:ascii="Times New Roman" w:hAnsi="Times New Roman" w:cs="Times New Roman"/>
          <w:b/>
          <w:color w:val="0070C0"/>
          <w:sz w:val="24"/>
          <w:szCs w:val="24"/>
        </w:rPr>
        <w:t xml:space="preserve"> </w:t>
      </w:r>
      <w:r w:rsidR="008C2FF6" w:rsidRPr="008C2FF6">
        <w:rPr>
          <w:rFonts w:ascii="Times New Roman" w:hAnsi="Times New Roman" w:cs="Times New Roman"/>
          <w:sz w:val="24"/>
          <w:szCs w:val="24"/>
        </w:rPr>
        <w:t>(</w:t>
      </w:r>
      <w:r w:rsidR="008C2FF6" w:rsidRPr="008C2FF6">
        <w:rPr>
          <w:rFonts w:ascii="Times New Roman" w:eastAsia="Calibri" w:hAnsi="Times New Roman" w:cs="Times New Roman"/>
          <w:sz w:val="24"/>
          <w:szCs w:val="24"/>
        </w:rPr>
        <w:t xml:space="preserve">zwiększanie umiejętności posługiwania się nowoczesnymi technologiami i korzystania z nowych mediów przez osoby starsze; upowszechnianie </w:t>
      </w:r>
      <w:r w:rsidR="00295A2D">
        <w:rPr>
          <w:rFonts w:ascii="Times New Roman" w:eastAsia="Calibri" w:hAnsi="Times New Roman" w:cs="Times New Roman"/>
          <w:sz w:val="24"/>
          <w:szCs w:val="24"/>
        </w:rPr>
        <w:br/>
      </w:r>
      <w:r w:rsidR="008C2FF6" w:rsidRPr="008C2FF6">
        <w:rPr>
          <w:rFonts w:ascii="Times New Roman" w:eastAsia="Calibri" w:hAnsi="Times New Roman" w:cs="Times New Roman"/>
          <w:sz w:val="24"/>
          <w:szCs w:val="24"/>
        </w:rPr>
        <w:t xml:space="preserve">i wdrażanie rozwiązań technologicznych sprzyjających włączaniu społecznemu </w:t>
      </w:r>
      <w:r w:rsidR="00295A2D">
        <w:rPr>
          <w:rFonts w:ascii="Times New Roman" w:eastAsia="Calibri" w:hAnsi="Times New Roman" w:cs="Times New Roman"/>
          <w:sz w:val="24"/>
          <w:szCs w:val="24"/>
        </w:rPr>
        <w:br/>
      </w:r>
      <w:r w:rsidR="008C2FF6" w:rsidRPr="008C2FF6">
        <w:rPr>
          <w:rFonts w:ascii="Times New Roman" w:eastAsia="Calibri" w:hAnsi="Times New Roman" w:cs="Times New Roman"/>
          <w:sz w:val="24"/>
          <w:szCs w:val="24"/>
        </w:rPr>
        <w:t>i bezpiecznemu funkcjonowaniu osób starszych</w:t>
      </w:r>
      <w:r w:rsidR="00295A2D">
        <w:rPr>
          <w:rFonts w:ascii="Times New Roman" w:eastAsia="Calibri" w:hAnsi="Times New Roman" w:cs="Times New Roman"/>
          <w:sz w:val="24"/>
          <w:szCs w:val="24"/>
        </w:rPr>
        <w:t>)</w:t>
      </w:r>
      <w:r w:rsidR="008C2FF6" w:rsidRPr="008C2FF6">
        <w:rPr>
          <w:rFonts w:ascii="Times New Roman" w:eastAsia="Calibri" w:hAnsi="Times New Roman" w:cs="Times New Roman"/>
          <w:sz w:val="24"/>
          <w:szCs w:val="24"/>
        </w:rPr>
        <w:t>.</w:t>
      </w:r>
    </w:p>
    <w:p w14:paraId="421B1D4D" w14:textId="658BF378" w:rsidR="00B04EBE" w:rsidRPr="00B04EBE" w:rsidRDefault="002C50DC" w:rsidP="00B04EBE">
      <w:pPr>
        <w:pStyle w:val="Akapitzlist"/>
        <w:numPr>
          <w:ilvl w:val="0"/>
          <w:numId w:val="6"/>
        </w:numPr>
        <w:spacing w:after="0" w:line="276" w:lineRule="auto"/>
        <w:ind w:left="360"/>
        <w:jc w:val="both"/>
        <w:rPr>
          <w:rFonts w:ascii="Times New Roman" w:eastAsia="Calibri" w:hAnsi="Times New Roman" w:cs="Times New Roman"/>
          <w:sz w:val="24"/>
          <w:szCs w:val="24"/>
        </w:rPr>
      </w:pPr>
      <w:r w:rsidRPr="008C2FF6">
        <w:rPr>
          <w:rFonts w:ascii="Times New Roman" w:hAnsi="Times New Roman" w:cs="Times New Roman"/>
          <w:b/>
          <w:color w:val="0070C0"/>
          <w:sz w:val="24"/>
          <w:szCs w:val="24"/>
        </w:rPr>
        <w:t>PRZYGOTOWANIE DO STAROŚCI</w:t>
      </w:r>
      <w:r w:rsidR="008C2FF6" w:rsidRPr="008C2FF6">
        <w:rPr>
          <w:rFonts w:ascii="Times New Roman" w:hAnsi="Times New Roman" w:cs="Times New Roman"/>
          <w:b/>
          <w:color w:val="0070C0"/>
          <w:sz w:val="24"/>
          <w:szCs w:val="24"/>
        </w:rPr>
        <w:t xml:space="preserve"> </w:t>
      </w:r>
      <w:r w:rsidR="008C2FF6" w:rsidRPr="008C2FF6">
        <w:rPr>
          <w:rFonts w:ascii="Times New Roman" w:hAnsi="Times New Roman" w:cs="Times New Roman"/>
          <w:sz w:val="24"/>
          <w:szCs w:val="24"/>
        </w:rPr>
        <w:t>(</w:t>
      </w:r>
      <w:r w:rsidR="00D06BA3">
        <w:rPr>
          <w:rFonts w:ascii="Times New Roman" w:eastAsia="Calibri" w:hAnsi="Times New Roman" w:cs="Times New Roman"/>
          <w:sz w:val="24"/>
          <w:szCs w:val="24"/>
        </w:rPr>
        <w:t>wzmacnianie trwałych relacji międzypokoleniowych</w:t>
      </w:r>
      <w:r w:rsidR="008C2FF6" w:rsidRPr="008C2FF6">
        <w:rPr>
          <w:rFonts w:ascii="Times New Roman" w:eastAsia="Calibri" w:hAnsi="Times New Roman" w:cs="Times New Roman"/>
          <w:sz w:val="24"/>
          <w:szCs w:val="24"/>
        </w:rPr>
        <w:t>;</w:t>
      </w:r>
      <w:r w:rsidR="008C2FF6">
        <w:rPr>
          <w:rFonts w:ascii="Times New Roman" w:eastAsia="Calibri" w:hAnsi="Times New Roman" w:cs="Times New Roman"/>
          <w:sz w:val="24"/>
          <w:szCs w:val="24"/>
        </w:rPr>
        <w:t xml:space="preserve"> k</w:t>
      </w:r>
      <w:r w:rsidR="008C2FF6" w:rsidRPr="008C2FF6">
        <w:rPr>
          <w:rFonts w:ascii="Times New Roman" w:eastAsia="Calibri" w:hAnsi="Times New Roman" w:cs="Times New Roman"/>
          <w:sz w:val="24"/>
          <w:szCs w:val="24"/>
        </w:rPr>
        <w:t>ształtowanie empatycznych postaw wobec osób starszych oraz upowszechnianie pozytywnego wizerunku starości</w:t>
      </w:r>
      <w:r w:rsidR="00433C0B">
        <w:rPr>
          <w:rFonts w:ascii="Times New Roman" w:eastAsia="Calibri" w:hAnsi="Times New Roman" w:cs="Times New Roman"/>
          <w:sz w:val="24"/>
          <w:szCs w:val="24"/>
        </w:rPr>
        <w:t xml:space="preserve">; </w:t>
      </w:r>
      <w:r w:rsidR="00433C0B" w:rsidRPr="00347F6F">
        <w:rPr>
          <w:rFonts w:ascii="Times New Roman" w:eastAsia="Calibri" w:hAnsi="Times New Roman" w:cs="Times New Roman"/>
          <w:sz w:val="24"/>
          <w:szCs w:val="24"/>
        </w:rPr>
        <w:t xml:space="preserve">zwiększenie bezpieczeństwa osób starszych w </w:t>
      </w:r>
      <w:r w:rsidR="00433C0B">
        <w:rPr>
          <w:rFonts w:ascii="Times New Roman" w:eastAsia="Calibri" w:hAnsi="Times New Roman" w:cs="Times New Roman"/>
          <w:sz w:val="24"/>
          <w:szCs w:val="24"/>
        </w:rPr>
        <w:t>sferze prawnej</w:t>
      </w:r>
      <w:r w:rsidR="008C2FF6">
        <w:rPr>
          <w:rFonts w:ascii="Times New Roman" w:eastAsia="Calibri" w:hAnsi="Times New Roman" w:cs="Times New Roman"/>
          <w:sz w:val="24"/>
          <w:szCs w:val="24"/>
        </w:rPr>
        <w:t>)</w:t>
      </w:r>
      <w:r w:rsidR="008C2FF6" w:rsidRPr="008C2FF6">
        <w:rPr>
          <w:rFonts w:ascii="Times New Roman" w:eastAsia="Calibri" w:hAnsi="Times New Roman" w:cs="Times New Roman"/>
          <w:sz w:val="24"/>
          <w:szCs w:val="24"/>
        </w:rPr>
        <w:t xml:space="preserve">. </w:t>
      </w:r>
    </w:p>
    <w:p w14:paraId="4D546143" w14:textId="5A02208F"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79E40E3E" w14:textId="1BFE9E9F"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1217F063" w14:textId="77777777"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585E18F3" w14:textId="30ED756F"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20BEF5BF" w14:textId="41AB0877"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59708DED" w14:textId="1452B744"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444D7369" w14:textId="74308F6A"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05FACDC6" w14:textId="1B9233E5"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52DD8885" w14:textId="6C2408A9"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3D6D2F75" w14:textId="656612DD"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17EE95C2" w14:textId="6CB3B3E2"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4508C995" w14:textId="575983F3" w:rsid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2027E96E" w14:textId="77777777" w:rsidR="00B04EBE" w:rsidRPr="00B04EBE" w:rsidRDefault="00B04EBE" w:rsidP="00B04EBE">
      <w:pPr>
        <w:pStyle w:val="Akapitzlist"/>
        <w:spacing w:after="0" w:line="276" w:lineRule="auto"/>
        <w:ind w:left="360"/>
        <w:jc w:val="both"/>
        <w:rPr>
          <w:rFonts w:ascii="Times New Roman" w:eastAsia="Calibri" w:hAnsi="Times New Roman" w:cs="Times New Roman"/>
          <w:sz w:val="24"/>
          <w:szCs w:val="24"/>
        </w:rPr>
      </w:pPr>
    </w:p>
    <w:p w14:paraId="5E7B7C85" w14:textId="1F7D4FB1" w:rsidR="0036696D" w:rsidRPr="00B04EBE" w:rsidRDefault="00616F2D" w:rsidP="00B04EBE">
      <w:pPr>
        <w:spacing w:after="0" w:line="276" w:lineRule="auto"/>
        <w:jc w:val="both"/>
        <w:rPr>
          <w:rFonts w:ascii="Times New Roman" w:eastAsia="Calibri" w:hAnsi="Times New Roman" w:cs="Times New Roman"/>
          <w:sz w:val="24"/>
          <w:szCs w:val="24"/>
        </w:rPr>
      </w:pPr>
      <w:r w:rsidRPr="00B04EBE">
        <w:rPr>
          <w:rFonts w:ascii="Times New Roman" w:hAnsi="Times New Roman" w:cs="Times New Roman"/>
          <w:b/>
          <w:sz w:val="24"/>
          <w:szCs w:val="88"/>
        </w:rPr>
        <w:lastRenderedPageBreak/>
        <w:t>Diagram 1.</w:t>
      </w:r>
      <w:r w:rsidR="006453F5" w:rsidRPr="00B04EBE">
        <w:rPr>
          <w:rFonts w:ascii="Times New Roman" w:hAnsi="Times New Roman" w:cs="Times New Roman"/>
          <w:b/>
          <w:sz w:val="24"/>
          <w:szCs w:val="88"/>
        </w:rPr>
        <w:t xml:space="preserve"> Priorytety </w:t>
      </w:r>
      <w:r w:rsidRPr="00B04EBE">
        <w:rPr>
          <w:rFonts w:ascii="Times New Roman" w:hAnsi="Times New Roman" w:cs="Times New Roman"/>
          <w:b/>
          <w:sz w:val="24"/>
          <w:szCs w:val="88"/>
        </w:rPr>
        <w:t>i obszary wsparcia</w:t>
      </w:r>
      <w:r w:rsidR="00000CCB" w:rsidRPr="00B04EBE">
        <w:rPr>
          <w:rFonts w:ascii="Times New Roman" w:hAnsi="Times New Roman" w:cs="Times New Roman"/>
          <w:b/>
          <w:sz w:val="24"/>
          <w:szCs w:val="88"/>
        </w:rPr>
        <w:t xml:space="preserve"> Programu AKTYWNI +</w:t>
      </w:r>
    </w:p>
    <w:p w14:paraId="2ED48E35" w14:textId="447FD652" w:rsidR="003F15B4" w:rsidRPr="00FE3C63" w:rsidRDefault="003F15B4" w:rsidP="00296BA6">
      <w:pPr>
        <w:spacing w:after="0" w:line="276" w:lineRule="auto"/>
        <w:jc w:val="both"/>
        <w:rPr>
          <w:rFonts w:ascii="Times New Roman" w:hAnsi="Times New Roman" w:cs="Times New Roman"/>
          <w:b/>
          <w:sz w:val="24"/>
          <w:szCs w:val="88"/>
        </w:rPr>
      </w:pPr>
    </w:p>
    <w:p w14:paraId="471E5D29" w14:textId="1A26DAF5" w:rsidR="00E0569C" w:rsidRPr="00296BA6" w:rsidRDefault="00576972" w:rsidP="00296BA6">
      <w:pPr>
        <w:spacing w:after="0" w:line="276" w:lineRule="auto"/>
        <w:jc w:val="both"/>
        <w:rPr>
          <w:rFonts w:ascii="Times New Roman" w:eastAsia="Calibri" w:hAnsi="Times New Roman" w:cs="Times New Roman"/>
          <w:sz w:val="24"/>
          <w:szCs w:val="24"/>
        </w:rPr>
      </w:pPr>
      <w:r w:rsidRPr="00E81590">
        <w:rPr>
          <w:noProof/>
          <w:shd w:val="clear" w:color="auto" w:fill="FFFFFF" w:themeFill="background1"/>
          <w:lang w:eastAsia="pl-PL"/>
        </w:rPr>
        <w:drawing>
          <wp:inline distT="0" distB="0" distL="0" distR="0" wp14:anchorId="379D494E" wp14:editId="68FB435C">
            <wp:extent cx="5411972" cy="3902149"/>
            <wp:effectExtent l="57150" t="57150" r="55880" b="412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7C1649" w14:textId="77777777" w:rsidR="00000CCB" w:rsidRDefault="00000CCB" w:rsidP="00FE4D43">
      <w:pPr>
        <w:spacing w:after="0"/>
        <w:jc w:val="both"/>
        <w:rPr>
          <w:rFonts w:ascii="Times New Roman" w:hAnsi="Times New Roman" w:cs="Times New Roman"/>
          <w:sz w:val="24"/>
          <w:szCs w:val="88"/>
        </w:rPr>
      </w:pPr>
    </w:p>
    <w:p w14:paraId="796938C5" w14:textId="513BA6D5" w:rsidR="003F15B4" w:rsidRPr="00D76D1C" w:rsidRDefault="003F15B4" w:rsidP="00FE4D43">
      <w:pPr>
        <w:spacing w:after="0"/>
        <w:jc w:val="both"/>
        <w:rPr>
          <w:rFonts w:ascii="Times New Roman" w:hAnsi="Times New Roman" w:cs="Times New Roman"/>
          <w:sz w:val="24"/>
          <w:szCs w:val="88"/>
        </w:rPr>
      </w:pPr>
      <w:r>
        <w:rPr>
          <w:rFonts w:ascii="Times New Roman" w:hAnsi="Times New Roman" w:cs="Times New Roman"/>
          <w:sz w:val="24"/>
          <w:szCs w:val="88"/>
        </w:rPr>
        <w:t xml:space="preserve">Wszystkie priorytety </w:t>
      </w:r>
      <w:r>
        <w:rPr>
          <w:rFonts w:ascii="Times New Roman" w:hAnsi="Times New Roman" w:cs="Times New Roman"/>
          <w:sz w:val="24"/>
          <w:szCs w:val="24"/>
        </w:rPr>
        <w:t xml:space="preserve">są adekwatne do zdefiniowanych celów szczegółowych oraz celu głównego Programu. Wyszczególnione w nich obszary odpowiadają na </w:t>
      </w:r>
      <w:r w:rsidR="00CB2B53">
        <w:rPr>
          <w:rFonts w:ascii="Times New Roman" w:hAnsi="Times New Roman" w:cs="Times New Roman"/>
          <w:sz w:val="24"/>
          <w:szCs w:val="24"/>
        </w:rPr>
        <w:t>istotne</w:t>
      </w:r>
      <w:r>
        <w:rPr>
          <w:rFonts w:ascii="Times New Roman" w:hAnsi="Times New Roman" w:cs="Times New Roman"/>
          <w:sz w:val="24"/>
          <w:szCs w:val="24"/>
        </w:rPr>
        <w:t xml:space="preserve"> ważne potrzeby senioró</w:t>
      </w:r>
      <w:r w:rsidR="00CB2B53">
        <w:rPr>
          <w:rFonts w:ascii="Times New Roman" w:hAnsi="Times New Roman" w:cs="Times New Roman"/>
          <w:sz w:val="24"/>
          <w:szCs w:val="24"/>
        </w:rPr>
        <w:t>w wchodzące w ramy głównych kierunków interwencji.</w:t>
      </w:r>
    </w:p>
    <w:p w14:paraId="2C8A59D2" w14:textId="4F9AA624" w:rsidR="003F15B4" w:rsidRDefault="003F15B4" w:rsidP="006D15E9">
      <w:pPr>
        <w:spacing w:after="0"/>
        <w:jc w:val="both"/>
        <w:rPr>
          <w:rFonts w:ascii="Times New Roman" w:hAnsi="Times New Roman" w:cs="Times New Roman"/>
          <w:sz w:val="24"/>
          <w:szCs w:val="24"/>
        </w:rPr>
      </w:pPr>
    </w:p>
    <w:p w14:paraId="0DEAA3AC" w14:textId="1F6D58A5" w:rsidR="006D15E9" w:rsidRDefault="006D15E9" w:rsidP="006D15E9">
      <w:pPr>
        <w:spacing w:after="0"/>
        <w:jc w:val="both"/>
        <w:rPr>
          <w:rFonts w:ascii="Times New Roman" w:hAnsi="Times New Roman" w:cs="Times New Roman"/>
          <w:sz w:val="24"/>
          <w:szCs w:val="24"/>
        </w:rPr>
      </w:pPr>
      <w:r w:rsidRPr="00F7766D">
        <w:rPr>
          <w:rFonts w:ascii="Times New Roman" w:hAnsi="Times New Roman" w:cs="Times New Roman"/>
          <w:sz w:val="24"/>
          <w:szCs w:val="24"/>
        </w:rPr>
        <w:t xml:space="preserve">Rodzaj i forma </w:t>
      </w:r>
      <w:r w:rsidR="00304224">
        <w:rPr>
          <w:rFonts w:ascii="Times New Roman" w:hAnsi="Times New Roman" w:cs="Times New Roman"/>
          <w:sz w:val="24"/>
          <w:szCs w:val="24"/>
        </w:rPr>
        <w:t>działań</w:t>
      </w:r>
      <w:r w:rsidR="00041393">
        <w:rPr>
          <w:rFonts w:ascii="Times New Roman" w:hAnsi="Times New Roman" w:cs="Times New Roman"/>
          <w:sz w:val="24"/>
          <w:szCs w:val="24"/>
        </w:rPr>
        <w:t xml:space="preserve"> planowanych do realizacji w ramach Programu</w:t>
      </w:r>
      <w:r w:rsidRPr="00F7766D">
        <w:rPr>
          <w:rFonts w:ascii="Times New Roman" w:hAnsi="Times New Roman" w:cs="Times New Roman"/>
          <w:sz w:val="24"/>
          <w:szCs w:val="24"/>
        </w:rPr>
        <w:t xml:space="preserve"> powinny być zaprojektowane w oparciu o przygotowaną diagnozę potrzeb osób starszych w społeczności lokalnej, ich możliwości</w:t>
      </w:r>
      <w:r w:rsidR="00C1611C">
        <w:rPr>
          <w:rFonts w:ascii="Times New Roman" w:hAnsi="Times New Roman" w:cs="Times New Roman"/>
          <w:sz w:val="24"/>
          <w:szCs w:val="24"/>
        </w:rPr>
        <w:t xml:space="preserve"> oraz</w:t>
      </w:r>
      <w:r w:rsidRPr="00F7766D">
        <w:rPr>
          <w:rFonts w:ascii="Times New Roman" w:hAnsi="Times New Roman" w:cs="Times New Roman"/>
          <w:sz w:val="24"/>
          <w:szCs w:val="24"/>
        </w:rPr>
        <w:t xml:space="preserve"> </w:t>
      </w:r>
      <w:r>
        <w:rPr>
          <w:rFonts w:ascii="Times New Roman" w:hAnsi="Times New Roman" w:cs="Times New Roman"/>
          <w:sz w:val="24"/>
          <w:szCs w:val="24"/>
        </w:rPr>
        <w:t xml:space="preserve">dostępne zasoby kadrowe, rzeczowe, lokalowe, a także </w:t>
      </w:r>
      <w:r w:rsidR="00041393">
        <w:rPr>
          <w:rFonts w:ascii="Times New Roman" w:hAnsi="Times New Roman" w:cs="Times New Roman"/>
          <w:sz w:val="24"/>
          <w:szCs w:val="24"/>
        </w:rPr>
        <w:t xml:space="preserve">najnowszą </w:t>
      </w:r>
      <w:r>
        <w:rPr>
          <w:rFonts w:ascii="Times New Roman" w:hAnsi="Times New Roman" w:cs="Times New Roman"/>
          <w:sz w:val="24"/>
          <w:szCs w:val="24"/>
        </w:rPr>
        <w:t>wiedzę i doświadczenie.</w:t>
      </w:r>
    </w:p>
    <w:p w14:paraId="7D95B467" w14:textId="77777777" w:rsidR="006D15E9" w:rsidRPr="000177FC" w:rsidRDefault="006D15E9" w:rsidP="006D15E9">
      <w:pPr>
        <w:spacing w:after="0"/>
        <w:jc w:val="both"/>
        <w:rPr>
          <w:rFonts w:ascii="Times New Roman" w:hAnsi="Times New Roman" w:cs="Times New Roman"/>
          <w:sz w:val="24"/>
          <w:szCs w:val="24"/>
        </w:rPr>
      </w:pPr>
    </w:p>
    <w:p w14:paraId="537A253D" w14:textId="135012D7" w:rsidR="00733359" w:rsidRPr="006957D4" w:rsidRDefault="006D15E9" w:rsidP="0033098C">
      <w:pPr>
        <w:spacing w:after="0"/>
        <w:jc w:val="both"/>
        <w:rPr>
          <w:rFonts w:ascii="Times New Roman" w:hAnsi="Times New Roman" w:cs="Times New Roman"/>
          <w:sz w:val="24"/>
          <w:szCs w:val="88"/>
        </w:rPr>
        <w:sectPr w:rsidR="00733359" w:rsidRPr="006957D4" w:rsidSect="007F5D8B">
          <w:pgSz w:w="11906" w:h="16840"/>
          <w:pgMar w:top="1418" w:right="1418" w:bottom="1417" w:left="1418" w:header="567" w:footer="567" w:gutter="0"/>
          <w:cols w:space="708"/>
          <w:titlePg/>
          <w:docGrid w:linePitch="360"/>
        </w:sectPr>
      </w:pPr>
      <w:r w:rsidRPr="00C742F5">
        <w:rPr>
          <w:rFonts w:ascii="Times New Roman" w:hAnsi="Times New Roman" w:cs="Times New Roman"/>
          <w:sz w:val="24"/>
          <w:szCs w:val="88"/>
        </w:rPr>
        <w:t>Dla każdego z wyżej wymienionych obszarów wyod</w:t>
      </w:r>
      <w:r w:rsidR="00000CCB">
        <w:rPr>
          <w:rFonts w:ascii="Times New Roman" w:hAnsi="Times New Roman" w:cs="Times New Roman"/>
          <w:sz w:val="24"/>
          <w:szCs w:val="88"/>
        </w:rPr>
        <w:t>rębnione zostały działania wraz z </w:t>
      </w:r>
      <w:r w:rsidRPr="00C742F5">
        <w:rPr>
          <w:rFonts w:ascii="Times New Roman" w:hAnsi="Times New Roman" w:cs="Times New Roman"/>
          <w:sz w:val="24"/>
          <w:szCs w:val="88"/>
        </w:rPr>
        <w:t xml:space="preserve">przykładami konkretnych </w:t>
      </w:r>
      <w:r w:rsidR="00304224">
        <w:rPr>
          <w:rFonts w:ascii="Times New Roman" w:hAnsi="Times New Roman" w:cs="Times New Roman"/>
          <w:sz w:val="24"/>
          <w:szCs w:val="88"/>
        </w:rPr>
        <w:t>aktywności</w:t>
      </w:r>
      <w:r w:rsidR="00000CCB">
        <w:rPr>
          <w:rFonts w:ascii="Times New Roman" w:hAnsi="Times New Roman" w:cs="Times New Roman"/>
          <w:sz w:val="24"/>
          <w:szCs w:val="88"/>
        </w:rPr>
        <w:t xml:space="preserve">, które </w:t>
      </w:r>
      <w:r w:rsidRPr="00C742F5">
        <w:rPr>
          <w:rFonts w:ascii="Times New Roman" w:hAnsi="Times New Roman" w:cs="Times New Roman"/>
          <w:sz w:val="24"/>
          <w:szCs w:val="88"/>
        </w:rPr>
        <w:t xml:space="preserve">nie wyczerpują </w:t>
      </w:r>
      <w:r w:rsidR="00000CCB">
        <w:rPr>
          <w:rFonts w:ascii="Times New Roman" w:hAnsi="Times New Roman" w:cs="Times New Roman"/>
          <w:sz w:val="24"/>
          <w:szCs w:val="88"/>
        </w:rPr>
        <w:t>jednak katalogu możliwych do </w:t>
      </w:r>
      <w:r w:rsidRPr="00C742F5">
        <w:rPr>
          <w:rFonts w:ascii="Times New Roman" w:hAnsi="Times New Roman" w:cs="Times New Roman"/>
          <w:sz w:val="24"/>
          <w:szCs w:val="88"/>
        </w:rPr>
        <w:t xml:space="preserve">przeprowadzenia </w:t>
      </w:r>
      <w:r w:rsidR="006957D4">
        <w:rPr>
          <w:rFonts w:ascii="Times New Roman" w:hAnsi="Times New Roman" w:cs="Times New Roman"/>
          <w:sz w:val="24"/>
          <w:szCs w:val="88"/>
        </w:rPr>
        <w:t>inicjatyw</w:t>
      </w:r>
      <w:r w:rsidR="008045D3">
        <w:rPr>
          <w:rFonts w:ascii="Times New Roman" w:hAnsi="Times New Roman" w:cs="Times New Roman"/>
          <w:sz w:val="24"/>
          <w:szCs w:val="88"/>
        </w:rPr>
        <w:t>,</w:t>
      </w:r>
      <w:r w:rsidR="00A838B2">
        <w:rPr>
          <w:rFonts w:ascii="Times New Roman" w:hAnsi="Times New Roman" w:cs="Times New Roman"/>
          <w:sz w:val="24"/>
          <w:szCs w:val="88"/>
        </w:rPr>
        <w:t xml:space="preserve"> zgodnych z danym priorytetem</w:t>
      </w:r>
      <w:r w:rsidR="006957D4">
        <w:rPr>
          <w:rFonts w:ascii="Times New Roman" w:hAnsi="Times New Roman" w:cs="Times New Roman"/>
          <w:sz w:val="24"/>
          <w:szCs w:val="88"/>
        </w:rPr>
        <w:t xml:space="preserve"> (tabela nr 1).</w:t>
      </w:r>
    </w:p>
    <w:p w14:paraId="0BC4CFCF" w14:textId="5227F367" w:rsidR="00C742F5" w:rsidRDefault="00616F2D" w:rsidP="00FE4D43">
      <w:pPr>
        <w:spacing w:after="0"/>
        <w:jc w:val="both"/>
        <w:rPr>
          <w:rFonts w:ascii="Times New Roman" w:hAnsi="Times New Roman" w:cs="Times New Roman"/>
          <w:b/>
          <w:sz w:val="24"/>
          <w:szCs w:val="88"/>
        </w:rPr>
      </w:pPr>
      <w:r>
        <w:rPr>
          <w:rFonts w:ascii="Times New Roman" w:hAnsi="Times New Roman" w:cs="Times New Roman"/>
          <w:b/>
          <w:sz w:val="24"/>
          <w:szCs w:val="88"/>
        </w:rPr>
        <w:lastRenderedPageBreak/>
        <w:t>Tabela 1.</w:t>
      </w:r>
      <w:r w:rsidR="00041393" w:rsidRPr="00041393">
        <w:rPr>
          <w:rFonts w:ascii="Times New Roman" w:hAnsi="Times New Roman" w:cs="Times New Roman"/>
          <w:b/>
          <w:sz w:val="24"/>
          <w:szCs w:val="88"/>
        </w:rPr>
        <w:t xml:space="preserve"> Obszary i działania </w:t>
      </w:r>
      <w:r w:rsidR="006453F5">
        <w:rPr>
          <w:rFonts w:ascii="Times New Roman" w:hAnsi="Times New Roman" w:cs="Times New Roman"/>
          <w:b/>
          <w:sz w:val="24"/>
          <w:szCs w:val="88"/>
        </w:rPr>
        <w:t xml:space="preserve">wchodzące w skład priorytetów </w:t>
      </w:r>
      <w:r w:rsidR="00041393" w:rsidRPr="00041393">
        <w:rPr>
          <w:rFonts w:ascii="Times New Roman" w:hAnsi="Times New Roman" w:cs="Times New Roman"/>
          <w:b/>
          <w:sz w:val="24"/>
          <w:szCs w:val="88"/>
        </w:rPr>
        <w:t>Programu</w:t>
      </w:r>
      <w:r w:rsidR="00000CCB">
        <w:rPr>
          <w:rFonts w:ascii="Times New Roman" w:hAnsi="Times New Roman" w:cs="Times New Roman"/>
          <w:b/>
          <w:sz w:val="24"/>
          <w:szCs w:val="88"/>
        </w:rPr>
        <w:t xml:space="preserve"> AKTYWNI +</w:t>
      </w:r>
    </w:p>
    <w:p w14:paraId="7EEDB376" w14:textId="77777777" w:rsidR="00F54A6E" w:rsidRPr="00041393" w:rsidRDefault="00F54A6E" w:rsidP="00FE4D43">
      <w:pPr>
        <w:spacing w:after="0"/>
        <w:jc w:val="both"/>
        <w:rPr>
          <w:rFonts w:ascii="Times New Roman" w:hAnsi="Times New Roman" w:cs="Times New Roman"/>
          <w:b/>
          <w:sz w:val="24"/>
          <w:szCs w:val="88"/>
        </w:rPr>
      </w:pPr>
    </w:p>
    <w:tbl>
      <w:tblPr>
        <w:tblStyle w:val="Tabela-Siatka"/>
        <w:tblW w:w="14029"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3537"/>
        <w:gridCol w:w="3552"/>
        <w:gridCol w:w="6940"/>
      </w:tblGrid>
      <w:tr w:rsidR="00A16DDE" w14:paraId="033BC63A" w14:textId="77777777" w:rsidTr="00B54410">
        <w:trPr>
          <w:trHeight w:val="356"/>
        </w:trPr>
        <w:tc>
          <w:tcPr>
            <w:tcW w:w="3537" w:type="dxa"/>
            <w:shd w:val="clear" w:color="auto" w:fill="0070C0"/>
          </w:tcPr>
          <w:p w14:paraId="1864E8C1" w14:textId="77777777" w:rsidR="00C742F5" w:rsidRPr="00A16DDE" w:rsidRDefault="00AA12E8" w:rsidP="00AA12E8">
            <w:pPr>
              <w:jc w:val="center"/>
              <w:rPr>
                <w:rFonts w:ascii="Times New Roman" w:hAnsi="Times New Roman" w:cs="Times New Roman"/>
                <w:b/>
                <w:color w:val="FFFFFF" w:themeColor="background1"/>
                <w:sz w:val="24"/>
                <w:szCs w:val="88"/>
              </w:rPr>
            </w:pPr>
            <w:r>
              <w:rPr>
                <w:rFonts w:ascii="Times New Roman" w:hAnsi="Times New Roman" w:cs="Times New Roman"/>
                <w:b/>
                <w:color w:val="FFFFFF" w:themeColor="background1"/>
                <w:sz w:val="24"/>
                <w:szCs w:val="88"/>
              </w:rPr>
              <w:t>Nazwa priorytetu</w:t>
            </w:r>
          </w:p>
        </w:tc>
        <w:tc>
          <w:tcPr>
            <w:tcW w:w="3552" w:type="dxa"/>
            <w:shd w:val="clear" w:color="auto" w:fill="0070C0"/>
          </w:tcPr>
          <w:p w14:paraId="7242028F" w14:textId="3850FEA4" w:rsidR="00C742F5" w:rsidRPr="00A16DDE" w:rsidRDefault="006453F5" w:rsidP="00AA12E8">
            <w:pPr>
              <w:jc w:val="center"/>
              <w:rPr>
                <w:rFonts w:ascii="Times New Roman" w:hAnsi="Times New Roman" w:cs="Times New Roman"/>
                <w:b/>
                <w:color w:val="FFFFFF" w:themeColor="background1"/>
                <w:sz w:val="24"/>
                <w:szCs w:val="88"/>
              </w:rPr>
            </w:pPr>
            <w:r>
              <w:rPr>
                <w:rFonts w:ascii="Times New Roman" w:hAnsi="Times New Roman" w:cs="Times New Roman"/>
                <w:b/>
                <w:color w:val="FFFFFF" w:themeColor="background1"/>
                <w:sz w:val="24"/>
                <w:szCs w:val="88"/>
              </w:rPr>
              <w:t xml:space="preserve">Obszar </w:t>
            </w:r>
            <w:r w:rsidR="00AA12E8">
              <w:rPr>
                <w:rFonts w:ascii="Times New Roman" w:hAnsi="Times New Roman" w:cs="Times New Roman"/>
                <w:b/>
                <w:color w:val="FFFFFF" w:themeColor="background1"/>
                <w:sz w:val="24"/>
                <w:szCs w:val="88"/>
              </w:rPr>
              <w:t>działania</w:t>
            </w:r>
          </w:p>
        </w:tc>
        <w:tc>
          <w:tcPr>
            <w:tcW w:w="6940" w:type="dxa"/>
            <w:shd w:val="clear" w:color="auto" w:fill="0070C0"/>
          </w:tcPr>
          <w:p w14:paraId="69692EF8" w14:textId="77777777" w:rsidR="00C742F5" w:rsidRPr="00A16DDE" w:rsidRDefault="00C742F5" w:rsidP="00C742F5">
            <w:pPr>
              <w:jc w:val="center"/>
              <w:rPr>
                <w:rFonts w:ascii="Times New Roman" w:hAnsi="Times New Roman" w:cs="Times New Roman"/>
                <w:b/>
                <w:color w:val="FFFFFF" w:themeColor="background1"/>
                <w:sz w:val="24"/>
                <w:szCs w:val="88"/>
              </w:rPr>
            </w:pPr>
            <w:r w:rsidRPr="00A16DDE">
              <w:rPr>
                <w:rFonts w:ascii="Times New Roman" w:hAnsi="Times New Roman" w:cs="Times New Roman"/>
                <w:b/>
                <w:color w:val="FFFFFF" w:themeColor="background1"/>
                <w:sz w:val="24"/>
                <w:szCs w:val="88"/>
              </w:rPr>
              <w:t>Charakterystyka działań</w:t>
            </w:r>
          </w:p>
        </w:tc>
      </w:tr>
      <w:tr w:rsidR="005C241B" w14:paraId="19B861C7" w14:textId="77777777" w:rsidTr="00B54410">
        <w:tc>
          <w:tcPr>
            <w:tcW w:w="3537" w:type="dxa"/>
            <w:vMerge w:val="restart"/>
          </w:tcPr>
          <w:p w14:paraId="2730424A" w14:textId="77777777" w:rsidR="005C241B" w:rsidRDefault="005C241B" w:rsidP="00586A1C">
            <w:pPr>
              <w:jc w:val="center"/>
              <w:rPr>
                <w:rFonts w:ascii="Times New Roman" w:hAnsi="Times New Roman" w:cs="Times New Roman"/>
                <w:b/>
                <w:color w:val="0070C0"/>
                <w:sz w:val="36"/>
                <w:szCs w:val="88"/>
              </w:rPr>
            </w:pPr>
          </w:p>
          <w:p w14:paraId="016BD29A" w14:textId="77777777" w:rsidR="005C241B" w:rsidRPr="00965426" w:rsidRDefault="005C241B" w:rsidP="00586A1C">
            <w:pPr>
              <w:jc w:val="center"/>
              <w:rPr>
                <w:rFonts w:ascii="Times New Roman" w:hAnsi="Times New Roman" w:cs="Times New Roman"/>
                <w:b/>
                <w:color w:val="0070C0"/>
                <w:sz w:val="36"/>
                <w:szCs w:val="88"/>
              </w:rPr>
            </w:pPr>
            <w:r w:rsidRPr="00965426">
              <w:rPr>
                <w:rFonts w:ascii="Times New Roman" w:hAnsi="Times New Roman" w:cs="Times New Roman"/>
                <w:b/>
                <w:color w:val="0070C0"/>
                <w:sz w:val="36"/>
                <w:szCs w:val="88"/>
              </w:rPr>
              <w:t>AKTYWNOŚĆ SPOŁECZNA</w:t>
            </w:r>
          </w:p>
        </w:tc>
        <w:tc>
          <w:tcPr>
            <w:tcW w:w="3552" w:type="dxa"/>
            <w:vMerge w:val="restart"/>
          </w:tcPr>
          <w:p w14:paraId="207B0D87" w14:textId="77777777" w:rsidR="005C241B" w:rsidRDefault="005C241B" w:rsidP="00162E96">
            <w:pPr>
              <w:jc w:val="center"/>
              <w:rPr>
                <w:rFonts w:ascii="Times New Roman" w:hAnsi="Times New Roman" w:cs="Times New Roman"/>
                <w:b/>
                <w:color w:val="0070C0"/>
                <w:sz w:val="28"/>
                <w:szCs w:val="88"/>
              </w:rPr>
            </w:pPr>
          </w:p>
          <w:p w14:paraId="2BC2B4A2" w14:textId="77777777" w:rsidR="005C241B" w:rsidRDefault="005C241B" w:rsidP="00071DA2">
            <w:pPr>
              <w:rPr>
                <w:rFonts w:ascii="Times New Roman" w:hAnsi="Times New Roman" w:cs="Times New Roman"/>
                <w:b/>
                <w:color w:val="0070C0"/>
                <w:sz w:val="28"/>
                <w:szCs w:val="88"/>
              </w:rPr>
            </w:pPr>
          </w:p>
          <w:p w14:paraId="67987FDB" w14:textId="77777777" w:rsidR="005C241B" w:rsidRPr="00047E3C" w:rsidRDefault="005C241B" w:rsidP="00071DA2">
            <w:pPr>
              <w:rPr>
                <w:rFonts w:ascii="Times New Roman" w:hAnsi="Times New Roman" w:cs="Times New Roman"/>
                <w:sz w:val="28"/>
                <w:szCs w:val="88"/>
              </w:rPr>
            </w:pPr>
            <w:r w:rsidRPr="00965426">
              <w:rPr>
                <w:rFonts w:ascii="Times New Roman" w:hAnsi="Times New Roman" w:cs="Times New Roman"/>
                <w:b/>
                <w:color w:val="0070C0"/>
                <w:sz w:val="28"/>
                <w:szCs w:val="88"/>
              </w:rPr>
              <w:t>CZAS WOLNY</w:t>
            </w:r>
            <w:r w:rsidRPr="00965426">
              <w:rPr>
                <w:rFonts w:ascii="Times New Roman" w:hAnsi="Times New Roman" w:cs="Times New Roman"/>
                <w:color w:val="0070C0"/>
                <w:sz w:val="28"/>
                <w:szCs w:val="88"/>
              </w:rPr>
              <w:t xml:space="preserve"> </w:t>
            </w:r>
          </w:p>
        </w:tc>
        <w:tc>
          <w:tcPr>
            <w:tcW w:w="6940" w:type="dxa"/>
          </w:tcPr>
          <w:p w14:paraId="606DE450" w14:textId="55C20DEE" w:rsidR="005C241B" w:rsidRPr="00DF3A59" w:rsidRDefault="005C241B" w:rsidP="00CD2CD8">
            <w:pPr>
              <w:pStyle w:val="Akapitzlist"/>
              <w:numPr>
                <w:ilvl w:val="0"/>
                <w:numId w:val="2"/>
              </w:numPr>
              <w:ind w:left="360"/>
              <w:contextualSpacing w:val="0"/>
              <w:jc w:val="both"/>
              <w:rPr>
                <w:rFonts w:ascii="Times New Roman" w:hAnsi="Times New Roman" w:cs="Times New Roman"/>
                <w:sz w:val="24"/>
                <w:szCs w:val="24"/>
              </w:rPr>
            </w:pPr>
            <w:r w:rsidRPr="00DF3A59">
              <w:rPr>
                <w:rFonts w:ascii="Times New Roman" w:hAnsi="Times New Roman" w:cs="Times New Roman"/>
                <w:sz w:val="24"/>
                <w:szCs w:val="24"/>
              </w:rPr>
              <w:t>adresowane do osób starszych, w szczególności do osób samot</w:t>
            </w:r>
            <w:r>
              <w:rPr>
                <w:rFonts w:ascii="Times New Roman" w:hAnsi="Times New Roman" w:cs="Times New Roman"/>
                <w:sz w:val="24"/>
                <w:szCs w:val="24"/>
              </w:rPr>
              <w:t>nych, które potrzebują zachęty oraz</w:t>
            </w:r>
            <w:r w:rsidR="00D27296">
              <w:rPr>
                <w:rFonts w:ascii="Times New Roman" w:hAnsi="Times New Roman" w:cs="Times New Roman"/>
                <w:sz w:val="24"/>
                <w:szCs w:val="24"/>
              </w:rPr>
              <w:t xml:space="preserve"> wsparcia, a</w:t>
            </w:r>
            <w:r w:rsidRPr="00DF3A59">
              <w:rPr>
                <w:rFonts w:ascii="Times New Roman" w:hAnsi="Times New Roman" w:cs="Times New Roman"/>
                <w:sz w:val="24"/>
                <w:szCs w:val="24"/>
              </w:rPr>
              <w:t>by w</w:t>
            </w:r>
            <w:r>
              <w:rPr>
                <w:rFonts w:ascii="Times New Roman" w:hAnsi="Times New Roman" w:cs="Times New Roman"/>
                <w:sz w:val="24"/>
                <w:szCs w:val="24"/>
              </w:rPr>
              <w:t>yjść z domu i</w:t>
            </w:r>
            <w:r w:rsidRPr="00DF3A59">
              <w:rPr>
                <w:rFonts w:ascii="Times New Roman" w:hAnsi="Times New Roman" w:cs="Times New Roman"/>
                <w:sz w:val="24"/>
                <w:szCs w:val="24"/>
              </w:rPr>
              <w:t xml:space="preserve"> zadbać o </w:t>
            </w:r>
            <w:r>
              <w:rPr>
                <w:rFonts w:ascii="Times New Roman" w:hAnsi="Times New Roman" w:cs="Times New Roman"/>
                <w:sz w:val="24"/>
                <w:szCs w:val="24"/>
              </w:rPr>
              <w:t>swoje samopoczucie;</w:t>
            </w:r>
          </w:p>
          <w:p w14:paraId="72DCBADC" w14:textId="54CC3034" w:rsidR="005C241B" w:rsidRPr="00DF3A59" w:rsidRDefault="005C241B" w:rsidP="00CD2CD8">
            <w:pPr>
              <w:pStyle w:val="Akapitzlist"/>
              <w:numPr>
                <w:ilvl w:val="0"/>
                <w:numId w:val="2"/>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przygotowywane oraz</w:t>
            </w:r>
            <w:r w:rsidRPr="00DF3A59">
              <w:rPr>
                <w:rFonts w:ascii="Times New Roman" w:hAnsi="Times New Roman" w:cs="Times New Roman"/>
                <w:sz w:val="24"/>
                <w:szCs w:val="24"/>
              </w:rPr>
              <w:t xml:space="preserve"> pro</w:t>
            </w:r>
            <w:r>
              <w:rPr>
                <w:rFonts w:ascii="Times New Roman" w:hAnsi="Times New Roman" w:cs="Times New Roman"/>
                <w:sz w:val="24"/>
                <w:szCs w:val="24"/>
              </w:rPr>
              <w:t>wadzone z udziałem seniorów, w odpowiedzi na ich potrzeby i</w:t>
            </w:r>
            <w:r w:rsidRPr="00DF3A59">
              <w:rPr>
                <w:rFonts w:ascii="Times New Roman" w:hAnsi="Times New Roman" w:cs="Times New Roman"/>
                <w:sz w:val="24"/>
                <w:szCs w:val="24"/>
              </w:rPr>
              <w:t xml:space="preserve"> preferen</w:t>
            </w:r>
            <w:r>
              <w:rPr>
                <w:rFonts w:ascii="Times New Roman" w:hAnsi="Times New Roman" w:cs="Times New Roman"/>
                <w:sz w:val="24"/>
                <w:szCs w:val="24"/>
              </w:rPr>
              <w:t>cje, oraz w oparciu o ich zasoby;</w:t>
            </w:r>
          </w:p>
          <w:p w14:paraId="18F9760C" w14:textId="71DF57BC" w:rsidR="005C241B" w:rsidRPr="00DF3A59" w:rsidRDefault="005C241B" w:rsidP="00CD2CD8">
            <w:pPr>
              <w:pStyle w:val="Akapitzlist"/>
              <w:numPr>
                <w:ilvl w:val="0"/>
                <w:numId w:val="2"/>
              </w:numPr>
              <w:ind w:left="360"/>
              <w:contextualSpacing w:val="0"/>
              <w:jc w:val="both"/>
              <w:rPr>
                <w:rFonts w:ascii="Times New Roman" w:hAnsi="Times New Roman" w:cs="Times New Roman"/>
                <w:sz w:val="24"/>
                <w:szCs w:val="24"/>
              </w:rPr>
            </w:pPr>
            <w:r w:rsidRPr="00DF3A59">
              <w:rPr>
                <w:rFonts w:ascii="Times New Roman" w:hAnsi="Times New Roman" w:cs="Times New Roman"/>
                <w:sz w:val="24"/>
                <w:szCs w:val="24"/>
              </w:rPr>
              <w:t>organizowane w dow</w:t>
            </w:r>
            <w:r w:rsidR="00250934">
              <w:rPr>
                <w:rFonts w:ascii="Times New Roman" w:hAnsi="Times New Roman" w:cs="Times New Roman"/>
                <w:sz w:val="24"/>
                <w:szCs w:val="24"/>
              </w:rPr>
              <w:t>olnej sferze życia społecznego (</w:t>
            </w:r>
            <w:r w:rsidRPr="00DF3A59">
              <w:rPr>
                <w:rFonts w:ascii="Times New Roman" w:hAnsi="Times New Roman" w:cs="Times New Roman"/>
                <w:sz w:val="24"/>
                <w:szCs w:val="24"/>
              </w:rPr>
              <w:t xml:space="preserve">np. edukacja, kultura, rekreacja i sport, </w:t>
            </w:r>
            <w:r>
              <w:rPr>
                <w:rFonts w:ascii="Times New Roman" w:hAnsi="Times New Roman" w:cs="Times New Roman"/>
                <w:sz w:val="24"/>
                <w:szCs w:val="24"/>
              </w:rPr>
              <w:t>promocja zdrowego stylu życia, itd.</w:t>
            </w:r>
            <w:r w:rsidR="00250934">
              <w:rPr>
                <w:rFonts w:ascii="Times New Roman" w:hAnsi="Times New Roman" w:cs="Times New Roman"/>
                <w:sz w:val="24"/>
                <w:szCs w:val="24"/>
              </w:rPr>
              <w:t>)</w:t>
            </w:r>
            <w:r>
              <w:rPr>
                <w:rFonts w:ascii="Times New Roman" w:hAnsi="Times New Roman" w:cs="Times New Roman"/>
                <w:sz w:val="24"/>
                <w:szCs w:val="24"/>
              </w:rPr>
              <w:t>;</w:t>
            </w:r>
          </w:p>
          <w:p w14:paraId="35326208" w14:textId="776DF061" w:rsidR="005C241B" w:rsidRPr="005B2794" w:rsidRDefault="005C241B" w:rsidP="00CD2CD8">
            <w:pPr>
              <w:pStyle w:val="Akapitzlist"/>
              <w:numPr>
                <w:ilvl w:val="0"/>
                <w:numId w:val="2"/>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realizowane w miejscach</w:t>
            </w:r>
            <w:r w:rsidRPr="00DF3A59">
              <w:rPr>
                <w:rFonts w:ascii="Times New Roman" w:hAnsi="Times New Roman" w:cs="Times New Roman"/>
                <w:sz w:val="24"/>
                <w:szCs w:val="24"/>
              </w:rPr>
              <w:t xml:space="preserve"> </w:t>
            </w:r>
            <w:r>
              <w:rPr>
                <w:rFonts w:ascii="Times New Roman" w:hAnsi="Times New Roman" w:cs="Times New Roman"/>
                <w:sz w:val="24"/>
                <w:szCs w:val="24"/>
              </w:rPr>
              <w:t>pobytu</w:t>
            </w:r>
            <w:r w:rsidRPr="00DF3A59">
              <w:rPr>
                <w:rFonts w:ascii="Times New Roman" w:hAnsi="Times New Roman" w:cs="Times New Roman"/>
                <w:sz w:val="24"/>
                <w:szCs w:val="24"/>
              </w:rPr>
              <w:t xml:space="preserve"> seniorów </w:t>
            </w:r>
            <w:r>
              <w:rPr>
                <w:rFonts w:ascii="Times New Roman" w:hAnsi="Times New Roman" w:cs="Times New Roman"/>
                <w:sz w:val="24"/>
                <w:szCs w:val="24"/>
              </w:rPr>
              <w:t>oraz w ich środowisku lokalnym;</w:t>
            </w:r>
          </w:p>
          <w:p w14:paraId="68E7A52B" w14:textId="77777777" w:rsidR="005C241B" w:rsidRPr="006D4141" w:rsidRDefault="005C241B" w:rsidP="00CD2CD8">
            <w:pPr>
              <w:pStyle w:val="Akapitzlist"/>
              <w:numPr>
                <w:ilvl w:val="0"/>
                <w:numId w:val="2"/>
              </w:numPr>
              <w:ind w:left="360"/>
              <w:contextualSpacing w:val="0"/>
              <w:jc w:val="both"/>
              <w:rPr>
                <w:rFonts w:ascii="Times New Roman" w:hAnsi="Times New Roman" w:cs="Times New Roman"/>
                <w:sz w:val="24"/>
                <w:szCs w:val="24"/>
              </w:rPr>
            </w:pPr>
            <w:r w:rsidRPr="00DF3A59">
              <w:rPr>
                <w:rFonts w:ascii="Times New Roman" w:hAnsi="Times New Roman" w:cs="Times New Roman"/>
                <w:sz w:val="24"/>
                <w:szCs w:val="24"/>
              </w:rPr>
              <w:t>prowadzące do nawiązywania kontaktów społecznych i budowania relacji interpersonalnych z osobami spoza kręgu rodzinnego</w:t>
            </w:r>
            <w:r>
              <w:rPr>
                <w:rFonts w:ascii="Times New Roman" w:hAnsi="Times New Roman" w:cs="Times New Roman"/>
                <w:sz w:val="24"/>
                <w:szCs w:val="24"/>
              </w:rPr>
              <w:t>.</w:t>
            </w:r>
          </w:p>
        </w:tc>
      </w:tr>
      <w:tr w:rsidR="005C241B" w14:paraId="7EB41AF1" w14:textId="77777777" w:rsidTr="00B54410">
        <w:tc>
          <w:tcPr>
            <w:tcW w:w="3537" w:type="dxa"/>
            <w:vMerge/>
          </w:tcPr>
          <w:p w14:paraId="518BCC22" w14:textId="77777777" w:rsidR="005C241B" w:rsidRDefault="005C241B" w:rsidP="00FE4D43">
            <w:pPr>
              <w:jc w:val="both"/>
              <w:rPr>
                <w:rFonts w:ascii="Times New Roman" w:hAnsi="Times New Roman" w:cs="Times New Roman"/>
                <w:sz w:val="24"/>
                <w:szCs w:val="88"/>
              </w:rPr>
            </w:pPr>
          </w:p>
        </w:tc>
        <w:tc>
          <w:tcPr>
            <w:tcW w:w="3552" w:type="dxa"/>
            <w:vMerge/>
          </w:tcPr>
          <w:p w14:paraId="7B232112" w14:textId="77777777" w:rsidR="005C241B" w:rsidRDefault="005C241B" w:rsidP="00FE4D43">
            <w:pPr>
              <w:jc w:val="both"/>
              <w:rPr>
                <w:rFonts w:ascii="Times New Roman" w:hAnsi="Times New Roman" w:cs="Times New Roman"/>
                <w:sz w:val="24"/>
                <w:szCs w:val="88"/>
              </w:rPr>
            </w:pPr>
          </w:p>
        </w:tc>
        <w:tc>
          <w:tcPr>
            <w:tcW w:w="6940" w:type="dxa"/>
            <w:shd w:val="clear" w:color="auto" w:fill="0070C0"/>
          </w:tcPr>
          <w:p w14:paraId="0DB89EE3" w14:textId="77777777" w:rsidR="005C241B" w:rsidRPr="00162E96" w:rsidRDefault="005C241B" w:rsidP="00684406">
            <w:pPr>
              <w:jc w:val="center"/>
              <w:rPr>
                <w:rFonts w:ascii="Times New Roman" w:hAnsi="Times New Roman" w:cs="Times New Roman"/>
                <w:b/>
                <w:sz w:val="24"/>
                <w:szCs w:val="88"/>
              </w:rPr>
            </w:pPr>
            <w:r w:rsidRPr="00A16DDE">
              <w:rPr>
                <w:rFonts w:ascii="Times New Roman" w:hAnsi="Times New Roman" w:cs="Times New Roman"/>
                <w:b/>
                <w:color w:val="FFFFFF" w:themeColor="background1"/>
                <w:sz w:val="24"/>
                <w:szCs w:val="88"/>
              </w:rPr>
              <w:t>Przykłady działań</w:t>
            </w:r>
          </w:p>
        </w:tc>
      </w:tr>
      <w:tr w:rsidR="005C241B" w14:paraId="1EAC00C3" w14:textId="77777777" w:rsidTr="00B54410">
        <w:tc>
          <w:tcPr>
            <w:tcW w:w="3537" w:type="dxa"/>
            <w:vMerge/>
          </w:tcPr>
          <w:p w14:paraId="5E7A7D65" w14:textId="77777777" w:rsidR="005C241B" w:rsidRDefault="005C241B" w:rsidP="00FE4D43">
            <w:pPr>
              <w:jc w:val="both"/>
              <w:rPr>
                <w:rFonts w:ascii="Times New Roman" w:hAnsi="Times New Roman" w:cs="Times New Roman"/>
                <w:sz w:val="24"/>
                <w:szCs w:val="88"/>
              </w:rPr>
            </w:pPr>
          </w:p>
        </w:tc>
        <w:tc>
          <w:tcPr>
            <w:tcW w:w="3552" w:type="dxa"/>
            <w:vMerge/>
          </w:tcPr>
          <w:p w14:paraId="1C29709F" w14:textId="77777777" w:rsidR="005C241B" w:rsidRDefault="005C241B" w:rsidP="00FE4D43">
            <w:pPr>
              <w:jc w:val="both"/>
              <w:rPr>
                <w:rFonts w:ascii="Times New Roman" w:hAnsi="Times New Roman" w:cs="Times New Roman"/>
                <w:sz w:val="24"/>
                <w:szCs w:val="88"/>
              </w:rPr>
            </w:pPr>
          </w:p>
        </w:tc>
        <w:tc>
          <w:tcPr>
            <w:tcW w:w="6940" w:type="dxa"/>
          </w:tcPr>
          <w:p w14:paraId="7CD250EF" w14:textId="13A63F85" w:rsidR="005C241B" w:rsidRPr="005B4341" w:rsidRDefault="005C241B" w:rsidP="00CD2CD8">
            <w:pPr>
              <w:pStyle w:val="Akapitzlist"/>
              <w:numPr>
                <w:ilvl w:val="0"/>
                <w:numId w:val="7"/>
              </w:numPr>
              <w:ind w:left="360"/>
              <w:contextualSpacing w:val="0"/>
              <w:jc w:val="both"/>
              <w:rPr>
                <w:rFonts w:ascii="Times New Roman" w:hAnsi="Times New Roman" w:cs="Times New Roman"/>
                <w:iCs/>
                <w:sz w:val="24"/>
                <w:szCs w:val="24"/>
              </w:rPr>
            </w:pPr>
            <w:r w:rsidRPr="005B4341">
              <w:rPr>
                <w:rFonts w:ascii="Times New Roman" w:hAnsi="Times New Roman" w:cs="Times New Roman"/>
                <w:iCs/>
                <w:sz w:val="24"/>
                <w:szCs w:val="24"/>
              </w:rPr>
              <w:t>zajęcia edukacyjne z różnych dziedzin (zdrowi</w:t>
            </w:r>
            <w:r>
              <w:rPr>
                <w:rFonts w:ascii="Times New Roman" w:hAnsi="Times New Roman" w:cs="Times New Roman"/>
                <w:iCs/>
                <w:sz w:val="24"/>
                <w:szCs w:val="24"/>
              </w:rPr>
              <w:t>e, turystyka i </w:t>
            </w:r>
            <w:r w:rsidRPr="005B4341">
              <w:rPr>
                <w:rFonts w:ascii="Times New Roman" w:hAnsi="Times New Roman" w:cs="Times New Roman"/>
                <w:iCs/>
                <w:sz w:val="24"/>
                <w:szCs w:val="24"/>
              </w:rPr>
              <w:t>rekreacja, języki obce, ekonomia</w:t>
            </w:r>
            <w:r>
              <w:rPr>
                <w:rFonts w:ascii="Times New Roman" w:hAnsi="Times New Roman" w:cs="Times New Roman"/>
                <w:iCs/>
                <w:sz w:val="24"/>
                <w:szCs w:val="24"/>
              </w:rPr>
              <w:t>,</w:t>
            </w:r>
            <w:r w:rsidR="00D27296">
              <w:rPr>
                <w:rFonts w:ascii="Times New Roman" w:hAnsi="Times New Roman" w:cs="Times New Roman"/>
                <w:iCs/>
                <w:sz w:val="24"/>
                <w:szCs w:val="24"/>
              </w:rPr>
              <w:t xml:space="preserve"> sport, religia</w:t>
            </w:r>
            <w:r>
              <w:rPr>
                <w:rFonts w:ascii="Times New Roman" w:hAnsi="Times New Roman" w:cs="Times New Roman"/>
                <w:iCs/>
                <w:sz w:val="24"/>
                <w:szCs w:val="24"/>
              </w:rPr>
              <w:t xml:space="preserve"> itd.);</w:t>
            </w:r>
            <w:r w:rsidRPr="005B4341">
              <w:rPr>
                <w:rFonts w:ascii="Times New Roman" w:hAnsi="Times New Roman" w:cs="Times New Roman"/>
                <w:iCs/>
                <w:sz w:val="24"/>
                <w:szCs w:val="24"/>
              </w:rPr>
              <w:t xml:space="preserve"> </w:t>
            </w:r>
          </w:p>
          <w:p w14:paraId="2B77E47A" w14:textId="1B23B6DB" w:rsidR="005C241B" w:rsidRPr="005B4341" w:rsidRDefault="005C241B" w:rsidP="00CD2CD8">
            <w:pPr>
              <w:pStyle w:val="Akapitzlist"/>
              <w:numPr>
                <w:ilvl w:val="0"/>
                <w:numId w:val="7"/>
              </w:numPr>
              <w:ind w:left="360"/>
              <w:contextualSpacing w:val="0"/>
              <w:jc w:val="both"/>
              <w:rPr>
                <w:rFonts w:ascii="Times New Roman" w:hAnsi="Times New Roman" w:cs="Times New Roman"/>
                <w:i/>
                <w:sz w:val="24"/>
                <w:szCs w:val="24"/>
              </w:rPr>
            </w:pPr>
            <w:r w:rsidRPr="005B4341">
              <w:rPr>
                <w:rFonts w:ascii="Times New Roman" w:hAnsi="Times New Roman" w:cs="Times New Roman"/>
                <w:iCs/>
                <w:sz w:val="24"/>
                <w:szCs w:val="24"/>
              </w:rPr>
              <w:t>d</w:t>
            </w:r>
            <w:r>
              <w:rPr>
                <w:rFonts w:ascii="Times New Roman" w:hAnsi="Times New Roman" w:cs="Times New Roman"/>
                <w:iCs/>
                <w:sz w:val="24"/>
                <w:szCs w:val="24"/>
              </w:rPr>
              <w:t>ziałania polegające na aktywnym</w:t>
            </w:r>
            <w:r w:rsidRPr="005B4341">
              <w:rPr>
                <w:rFonts w:ascii="Times New Roman" w:hAnsi="Times New Roman" w:cs="Times New Roman"/>
                <w:iCs/>
                <w:sz w:val="24"/>
                <w:szCs w:val="24"/>
              </w:rPr>
              <w:t xml:space="preserve"> udziale w kulturze i utrwalaniu jej dziedzictwa (wytwarzanie dóbr kultury – np. spektakle teatralne, wystawy, </w:t>
            </w:r>
            <w:r>
              <w:rPr>
                <w:rFonts w:ascii="Times New Roman" w:hAnsi="Times New Roman" w:cs="Times New Roman"/>
                <w:iCs/>
                <w:sz w:val="24"/>
                <w:szCs w:val="24"/>
              </w:rPr>
              <w:t>wyroby</w:t>
            </w:r>
            <w:r w:rsidRPr="005B4341">
              <w:rPr>
                <w:rFonts w:ascii="Times New Roman" w:hAnsi="Times New Roman" w:cs="Times New Roman"/>
                <w:iCs/>
                <w:sz w:val="24"/>
                <w:szCs w:val="24"/>
              </w:rPr>
              <w:t xml:space="preserve"> artystyczne, rzemiosło</w:t>
            </w:r>
            <w:r>
              <w:rPr>
                <w:rFonts w:ascii="Times New Roman" w:hAnsi="Times New Roman" w:cs="Times New Roman"/>
                <w:iCs/>
                <w:sz w:val="24"/>
                <w:szCs w:val="24"/>
              </w:rPr>
              <w:t>, itp</w:t>
            </w:r>
            <w:r w:rsidRPr="005B4341">
              <w:rPr>
                <w:rFonts w:ascii="Times New Roman" w:hAnsi="Times New Roman" w:cs="Times New Roman"/>
                <w:iCs/>
                <w:sz w:val="24"/>
                <w:szCs w:val="24"/>
              </w:rPr>
              <w:t>.)</w:t>
            </w:r>
            <w:r w:rsidRPr="000C1966">
              <w:rPr>
                <w:rFonts w:ascii="Times New Roman" w:hAnsi="Times New Roman" w:cs="Times New Roman"/>
                <w:sz w:val="24"/>
                <w:szCs w:val="24"/>
              </w:rPr>
              <w:t>;</w:t>
            </w:r>
          </w:p>
          <w:p w14:paraId="4FF94D36" w14:textId="77777777" w:rsidR="005C241B" w:rsidRPr="005B4341" w:rsidRDefault="005C241B" w:rsidP="00CD2CD8">
            <w:pPr>
              <w:pStyle w:val="Akapitzlist"/>
              <w:numPr>
                <w:ilvl w:val="0"/>
                <w:numId w:val="7"/>
              </w:numPr>
              <w:ind w:left="360"/>
              <w:contextualSpacing w:val="0"/>
              <w:jc w:val="both"/>
              <w:rPr>
                <w:rFonts w:ascii="Times New Roman" w:hAnsi="Times New Roman" w:cs="Times New Roman"/>
                <w:iCs/>
                <w:sz w:val="24"/>
                <w:szCs w:val="24"/>
              </w:rPr>
            </w:pPr>
            <w:r>
              <w:rPr>
                <w:rFonts w:ascii="Times New Roman" w:hAnsi="Times New Roman" w:cs="Times New Roman"/>
                <w:iCs/>
                <w:sz w:val="24"/>
                <w:szCs w:val="24"/>
              </w:rPr>
              <w:t>działania na rzecz wspierania</w:t>
            </w:r>
            <w:r w:rsidRPr="005B4341">
              <w:rPr>
                <w:rFonts w:ascii="Times New Roman" w:hAnsi="Times New Roman" w:cs="Times New Roman"/>
                <w:iCs/>
                <w:sz w:val="24"/>
                <w:szCs w:val="24"/>
              </w:rPr>
              <w:t xml:space="preserve"> różnych form samopomocy</w:t>
            </w:r>
            <w:r>
              <w:rPr>
                <w:rFonts w:ascii="Times New Roman" w:hAnsi="Times New Roman" w:cs="Times New Roman"/>
                <w:iCs/>
                <w:sz w:val="24"/>
                <w:szCs w:val="24"/>
              </w:rPr>
              <w:t>;</w:t>
            </w:r>
          </w:p>
          <w:p w14:paraId="2A13EBF5" w14:textId="77777777" w:rsidR="005C241B" w:rsidRPr="00E450F4" w:rsidRDefault="005C241B" w:rsidP="00CD2CD8">
            <w:pPr>
              <w:pStyle w:val="Akapitzlist"/>
              <w:numPr>
                <w:ilvl w:val="0"/>
                <w:numId w:val="7"/>
              </w:numPr>
              <w:ind w:left="360"/>
              <w:contextualSpacing w:val="0"/>
              <w:jc w:val="both"/>
              <w:rPr>
                <w:rFonts w:ascii="Times New Roman" w:hAnsi="Times New Roman" w:cs="Times New Roman"/>
                <w:iCs/>
                <w:sz w:val="24"/>
                <w:szCs w:val="24"/>
              </w:rPr>
            </w:pPr>
            <w:r>
              <w:rPr>
                <w:rFonts w:ascii="Times New Roman" w:hAnsi="Times New Roman" w:cs="Times New Roman"/>
                <w:iCs/>
                <w:sz w:val="24"/>
                <w:szCs w:val="24"/>
              </w:rPr>
              <w:t>d</w:t>
            </w:r>
            <w:r w:rsidRPr="00E450F4">
              <w:rPr>
                <w:rFonts w:ascii="Times New Roman" w:hAnsi="Times New Roman" w:cs="Times New Roman"/>
                <w:iCs/>
                <w:sz w:val="24"/>
                <w:szCs w:val="24"/>
              </w:rPr>
              <w:t>ziałania na rzecz poprawy mobilności seniorów</w:t>
            </w:r>
            <w:r>
              <w:rPr>
                <w:rFonts w:ascii="Times New Roman" w:hAnsi="Times New Roman" w:cs="Times New Roman"/>
                <w:iCs/>
                <w:sz w:val="24"/>
                <w:szCs w:val="24"/>
              </w:rPr>
              <w:t>;</w:t>
            </w:r>
            <w:r w:rsidRPr="000C1966">
              <w:rPr>
                <w:rFonts w:ascii="Times New Roman" w:hAnsi="Times New Roman" w:cs="Times New Roman"/>
                <w:iCs/>
                <w:color w:val="FFFFFF" w:themeColor="background1"/>
                <w:sz w:val="24"/>
                <w:szCs w:val="24"/>
              </w:rPr>
              <w:t>;</w:t>
            </w:r>
          </w:p>
          <w:p w14:paraId="594FD997" w14:textId="2A5E3BD3" w:rsidR="005C241B" w:rsidRPr="00AB2AB4" w:rsidRDefault="005C241B" w:rsidP="00CD2CD8">
            <w:pPr>
              <w:pStyle w:val="Akapitzlist"/>
              <w:numPr>
                <w:ilvl w:val="0"/>
                <w:numId w:val="7"/>
              </w:numPr>
              <w:ind w:left="360"/>
              <w:contextualSpacing w:val="0"/>
              <w:jc w:val="both"/>
              <w:rPr>
                <w:rFonts w:ascii="Times New Roman" w:hAnsi="Times New Roman" w:cs="Times New Roman"/>
                <w:iCs/>
                <w:sz w:val="24"/>
                <w:szCs w:val="24"/>
              </w:rPr>
            </w:pPr>
            <w:r>
              <w:rPr>
                <w:rFonts w:ascii="Times New Roman" w:hAnsi="Times New Roman" w:cs="Times New Roman"/>
                <w:iCs/>
                <w:sz w:val="24"/>
                <w:szCs w:val="24"/>
              </w:rPr>
              <w:t>d</w:t>
            </w:r>
            <w:r w:rsidRPr="00AB2AB4">
              <w:rPr>
                <w:rFonts w:ascii="Times New Roman" w:hAnsi="Times New Roman" w:cs="Times New Roman"/>
                <w:iCs/>
                <w:sz w:val="24"/>
                <w:szCs w:val="24"/>
              </w:rPr>
              <w:t xml:space="preserve">ziałania na rzecz </w:t>
            </w:r>
            <w:r>
              <w:rPr>
                <w:rFonts w:ascii="Times New Roman" w:hAnsi="Times New Roman" w:cs="Times New Roman"/>
                <w:iCs/>
                <w:sz w:val="24"/>
                <w:szCs w:val="24"/>
              </w:rPr>
              <w:t xml:space="preserve">propagowania </w:t>
            </w:r>
            <w:r w:rsidRPr="00AB2AB4">
              <w:rPr>
                <w:rFonts w:ascii="Times New Roman" w:hAnsi="Times New Roman" w:cs="Times New Roman"/>
                <w:iCs/>
                <w:sz w:val="24"/>
                <w:szCs w:val="24"/>
              </w:rPr>
              <w:t xml:space="preserve">zdrowego </w:t>
            </w:r>
            <w:r>
              <w:rPr>
                <w:rFonts w:ascii="Times New Roman" w:hAnsi="Times New Roman" w:cs="Times New Roman"/>
                <w:iCs/>
                <w:sz w:val="24"/>
                <w:szCs w:val="24"/>
              </w:rPr>
              <w:t>stylu życia, np. </w:t>
            </w:r>
            <w:r w:rsidRPr="00AB2AB4">
              <w:rPr>
                <w:rFonts w:ascii="Times New Roman" w:hAnsi="Times New Roman" w:cs="Times New Roman"/>
                <w:iCs/>
                <w:sz w:val="24"/>
                <w:szCs w:val="24"/>
              </w:rPr>
              <w:t xml:space="preserve">popularyzacja wiedzy o prawidłowym odżywianiu, </w:t>
            </w:r>
            <w:r>
              <w:rPr>
                <w:rFonts w:ascii="Times New Roman" w:hAnsi="Times New Roman" w:cs="Times New Roman"/>
                <w:iCs/>
                <w:sz w:val="24"/>
                <w:szCs w:val="24"/>
              </w:rPr>
              <w:t>aktywności ruchowej</w:t>
            </w:r>
            <w:r w:rsidR="00250934">
              <w:rPr>
                <w:rFonts w:ascii="Times New Roman" w:hAnsi="Times New Roman" w:cs="Times New Roman"/>
                <w:iCs/>
                <w:sz w:val="24"/>
                <w:szCs w:val="24"/>
              </w:rPr>
              <w:t xml:space="preserve">, </w:t>
            </w:r>
            <w:r w:rsidRPr="00AB2AB4">
              <w:rPr>
                <w:rFonts w:ascii="Times New Roman" w:hAnsi="Times New Roman" w:cs="Times New Roman"/>
                <w:iCs/>
                <w:sz w:val="24"/>
                <w:szCs w:val="24"/>
              </w:rPr>
              <w:t xml:space="preserve">spotkania </w:t>
            </w:r>
            <w:r>
              <w:rPr>
                <w:rFonts w:ascii="Times New Roman" w:hAnsi="Times New Roman" w:cs="Times New Roman"/>
                <w:iCs/>
                <w:sz w:val="24"/>
                <w:szCs w:val="24"/>
              </w:rPr>
              <w:t>ze specjalistami – dietetykami, fizjoterapeutami itp.;</w:t>
            </w:r>
          </w:p>
          <w:p w14:paraId="675B498C" w14:textId="77777777" w:rsidR="005C241B" w:rsidRPr="00AE0520" w:rsidRDefault="005C241B" w:rsidP="00CD2CD8">
            <w:pPr>
              <w:pStyle w:val="Akapitzlist"/>
              <w:numPr>
                <w:ilvl w:val="0"/>
                <w:numId w:val="7"/>
              </w:numPr>
              <w:ind w:left="360"/>
              <w:contextualSpacing w:val="0"/>
              <w:jc w:val="both"/>
              <w:rPr>
                <w:rFonts w:ascii="Times New Roman" w:hAnsi="Times New Roman" w:cs="Times New Roman"/>
                <w:i/>
                <w:sz w:val="24"/>
                <w:szCs w:val="24"/>
              </w:rPr>
            </w:pPr>
            <w:r>
              <w:rPr>
                <w:rFonts w:ascii="Times New Roman" w:hAnsi="Times New Roman" w:cs="Times New Roman"/>
                <w:iCs/>
                <w:sz w:val="24"/>
                <w:szCs w:val="24"/>
              </w:rPr>
              <w:t>organizacja wydarzeń kulturalnych;</w:t>
            </w:r>
          </w:p>
          <w:p w14:paraId="2A7D2974" w14:textId="46CFB9E0" w:rsidR="005C241B" w:rsidRPr="00A55701" w:rsidRDefault="005C241B" w:rsidP="00CD2CD8">
            <w:pPr>
              <w:pStyle w:val="Akapitzlist"/>
              <w:numPr>
                <w:ilvl w:val="0"/>
                <w:numId w:val="7"/>
              </w:numPr>
              <w:ind w:left="360"/>
              <w:contextualSpacing w:val="0"/>
              <w:jc w:val="both"/>
              <w:rPr>
                <w:rFonts w:ascii="Times New Roman" w:hAnsi="Times New Roman" w:cs="Times New Roman"/>
                <w:i/>
                <w:sz w:val="24"/>
                <w:szCs w:val="24"/>
              </w:rPr>
            </w:pPr>
            <w:r>
              <w:rPr>
                <w:rFonts w:ascii="Times New Roman" w:hAnsi="Times New Roman" w:cs="Times New Roman"/>
                <w:iCs/>
                <w:sz w:val="24"/>
                <w:szCs w:val="24"/>
              </w:rPr>
              <w:t>organizowanie zajęć sportowych dla seniorów.</w:t>
            </w:r>
          </w:p>
        </w:tc>
      </w:tr>
      <w:tr w:rsidR="005C241B" w14:paraId="34C46F9B" w14:textId="77777777" w:rsidTr="006A379B">
        <w:trPr>
          <w:trHeight w:val="233"/>
        </w:trPr>
        <w:tc>
          <w:tcPr>
            <w:tcW w:w="3537" w:type="dxa"/>
            <w:vMerge/>
          </w:tcPr>
          <w:p w14:paraId="47A60677" w14:textId="77777777" w:rsidR="005C241B" w:rsidRDefault="005C241B" w:rsidP="005C241B">
            <w:pPr>
              <w:jc w:val="both"/>
              <w:rPr>
                <w:rFonts w:ascii="Times New Roman" w:hAnsi="Times New Roman" w:cs="Times New Roman"/>
                <w:sz w:val="24"/>
                <w:szCs w:val="88"/>
              </w:rPr>
            </w:pPr>
          </w:p>
        </w:tc>
        <w:tc>
          <w:tcPr>
            <w:tcW w:w="3552" w:type="dxa"/>
            <w:vMerge w:val="restart"/>
          </w:tcPr>
          <w:p w14:paraId="556371DF" w14:textId="6B22F8CC" w:rsidR="00071DA2" w:rsidRDefault="00071DA2" w:rsidP="005C241B">
            <w:pPr>
              <w:rPr>
                <w:rFonts w:ascii="Times New Roman" w:hAnsi="Times New Roman" w:cs="Times New Roman"/>
                <w:b/>
                <w:color w:val="0070C0"/>
                <w:sz w:val="28"/>
                <w:szCs w:val="88"/>
              </w:rPr>
            </w:pPr>
          </w:p>
          <w:p w14:paraId="37AFA751" w14:textId="77777777" w:rsidR="00071DA2" w:rsidRDefault="00071DA2" w:rsidP="005C241B">
            <w:pPr>
              <w:rPr>
                <w:rFonts w:ascii="Times New Roman" w:hAnsi="Times New Roman" w:cs="Times New Roman"/>
                <w:b/>
                <w:color w:val="0070C0"/>
                <w:sz w:val="28"/>
                <w:szCs w:val="88"/>
              </w:rPr>
            </w:pPr>
          </w:p>
          <w:p w14:paraId="4752E3F6" w14:textId="25BCC1CC" w:rsidR="005C241B" w:rsidRPr="00965426" w:rsidRDefault="005C241B" w:rsidP="00071DA2">
            <w:pPr>
              <w:rPr>
                <w:rFonts w:ascii="Times New Roman" w:hAnsi="Times New Roman" w:cs="Times New Roman"/>
                <w:b/>
                <w:color w:val="0070C0"/>
                <w:sz w:val="24"/>
                <w:szCs w:val="88"/>
              </w:rPr>
            </w:pPr>
            <w:r w:rsidRPr="00965426">
              <w:rPr>
                <w:rFonts w:ascii="Times New Roman" w:hAnsi="Times New Roman" w:cs="Times New Roman"/>
                <w:b/>
                <w:color w:val="0070C0"/>
                <w:sz w:val="28"/>
                <w:szCs w:val="88"/>
              </w:rPr>
              <w:t xml:space="preserve">WSPARCIE </w:t>
            </w:r>
            <w:r>
              <w:rPr>
                <w:rFonts w:ascii="Times New Roman" w:hAnsi="Times New Roman" w:cs="Times New Roman"/>
                <w:b/>
                <w:color w:val="0070C0"/>
                <w:sz w:val="28"/>
                <w:szCs w:val="88"/>
              </w:rPr>
              <w:t xml:space="preserve">DLA </w:t>
            </w:r>
            <w:r w:rsidRPr="00965426">
              <w:rPr>
                <w:rFonts w:ascii="Times New Roman" w:hAnsi="Times New Roman" w:cs="Times New Roman"/>
                <w:b/>
                <w:color w:val="0070C0"/>
                <w:sz w:val="28"/>
                <w:szCs w:val="88"/>
              </w:rPr>
              <w:t>SAMODZIELNOŚCI</w:t>
            </w:r>
          </w:p>
        </w:tc>
        <w:tc>
          <w:tcPr>
            <w:tcW w:w="6940" w:type="dxa"/>
            <w:shd w:val="clear" w:color="auto" w:fill="0070C0"/>
          </w:tcPr>
          <w:p w14:paraId="6ED677F2" w14:textId="11473E99" w:rsidR="005C241B" w:rsidRPr="005C241B" w:rsidRDefault="005C241B" w:rsidP="005C241B">
            <w:pPr>
              <w:jc w:val="center"/>
              <w:rPr>
                <w:rFonts w:ascii="Times New Roman" w:hAnsi="Times New Roman" w:cs="Times New Roman"/>
                <w:sz w:val="24"/>
                <w:szCs w:val="24"/>
              </w:rPr>
            </w:pPr>
            <w:r w:rsidRPr="00A16DDE">
              <w:rPr>
                <w:rFonts w:ascii="Times New Roman" w:hAnsi="Times New Roman" w:cs="Times New Roman"/>
                <w:b/>
                <w:color w:val="FFFFFF" w:themeColor="background1"/>
                <w:sz w:val="24"/>
                <w:szCs w:val="88"/>
              </w:rPr>
              <w:t>Charakterystyka działań</w:t>
            </w:r>
          </w:p>
        </w:tc>
      </w:tr>
      <w:tr w:rsidR="005C241B" w14:paraId="654A9CE4" w14:textId="77777777" w:rsidTr="00CD2CD8">
        <w:trPr>
          <w:trHeight w:val="3855"/>
        </w:trPr>
        <w:tc>
          <w:tcPr>
            <w:tcW w:w="3537" w:type="dxa"/>
            <w:vMerge/>
          </w:tcPr>
          <w:p w14:paraId="21CE17EA" w14:textId="77777777" w:rsidR="005C241B" w:rsidRDefault="005C241B" w:rsidP="005C241B">
            <w:pPr>
              <w:jc w:val="both"/>
              <w:rPr>
                <w:rFonts w:ascii="Times New Roman" w:hAnsi="Times New Roman" w:cs="Times New Roman"/>
                <w:sz w:val="24"/>
                <w:szCs w:val="88"/>
              </w:rPr>
            </w:pPr>
          </w:p>
        </w:tc>
        <w:tc>
          <w:tcPr>
            <w:tcW w:w="3552" w:type="dxa"/>
            <w:vMerge/>
          </w:tcPr>
          <w:p w14:paraId="7A782ED7" w14:textId="77777777" w:rsidR="005C241B" w:rsidRPr="00965426" w:rsidRDefault="005C241B" w:rsidP="005C241B">
            <w:pPr>
              <w:rPr>
                <w:rFonts w:ascii="Times New Roman" w:hAnsi="Times New Roman" w:cs="Times New Roman"/>
                <w:b/>
                <w:color w:val="0070C0"/>
                <w:sz w:val="28"/>
                <w:szCs w:val="88"/>
              </w:rPr>
            </w:pPr>
          </w:p>
        </w:tc>
        <w:tc>
          <w:tcPr>
            <w:tcW w:w="6940" w:type="dxa"/>
          </w:tcPr>
          <w:p w14:paraId="128B88D7" w14:textId="2914698D" w:rsidR="006A379B" w:rsidRPr="006A379B" w:rsidRDefault="006A379B" w:rsidP="00CD2CD8">
            <w:pPr>
              <w:pStyle w:val="Akapitzlist"/>
              <w:numPr>
                <w:ilvl w:val="0"/>
                <w:numId w:val="8"/>
              </w:numPr>
              <w:ind w:left="360"/>
              <w:jc w:val="both"/>
              <w:rPr>
                <w:rFonts w:ascii="Times New Roman" w:hAnsi="Times New Roman" w:cs="Times New Roman"/>
                <w:sz w:val="24"/>
                <w:szCs w:val="24"/>
              </w:rPr>
            </w:pPr>
            <w:r w:rsidRPr="00CB325B">
              <w:rPr>
                <w:rFonts w:ascii="Times New Roman" w:hAnsi="Times New Roman" w:cs="Times New Roman"/>
                <w:sz w:val="24"/>
                <w:szCs w:val="24"/>
              </w:rPr>
              <w:t>ukierunkowane na wzmacnianie aktywnośc</w:t>
            </w:r>
            <w:r>
              <w:rPr>
                <w:rFonts w:ascii="Times New Roman" w:hAnsi="Times New Roman" w:cs="Times New Roman"/>
                <w:sz w:val="24"/>
                <w:szCs w:val="24"/>
              </w:rPr>
              <w:t>i indywidualnej osób starszych o niższym poziomie samodzielności wymagają</w:t>
            </w:r>
            <w:r w:rsidR="00D27296">
              <w:rPr>
                <w:rFonts w:ascii="Times New Roman" w:hAnsi="Times New Roman" w:cs="Times New Roman"/>
                <w:sz w:val="24"/>
                <w:szCs w:val="24"/>
              </w:rPr>
              <w:t>cych</w:t>
            </w:r>
            <w:r>
              <w:rPr>
                <w:rFonts w:ascii="Times New Roman" w:hAnsi="Times New Roman" w:cs="Times New Roman"/>
                <w:sz w:val="24"/>
                <w:szCs w:val="24"/>
              </w:rPr>
              <w:t xml:space="preserve"> wsparcia, pomocy lub opieki</w:t>
            </w:r>
            <w:r w:rsidRPr="006A379B">
              <w:rPr>
                <w:rFonts w:ascii="Times New Roman" w:hAnsi="Times New Roman" w:cs="Times New Roman"/>
                <w:sz w:val="24"/>
                <w:szCs w:val="24"/>
              </w:rPr>
              <w:t>;</w:t>
            </w:r>
          </w:p>
          <w:p w14:paraId="6FA9EF34" w14:textId="4B35EB5C" w:rsidR="000D04F0" w:rsidRPr="000D04F0" w:rsidRDefault="006A379B" w:rsidP="00CD2CD8">
            <w:pPr>
              <w:pStyle w:val="Akapitzlist"/>
              <w:numPr>
                <w:ilvl w:val="0"/>
                <w:numId w:val="8"/>
              </w:numPr>
              <w:ind w:left="360"/>
              <w:jc w:val="both"/>
              <w:rPr>
                <w:rFonts w:ascii="Times New Roman" w:hAnsi="Times New Roman" w:cs="Times New Roman"/>
                <w:sz w:val="24"/>
                <w:szCs w:val="24"/>
              </w:rPr>
            </w:pPr>
            <w:r w:rsidRPr="006A379B">
              <w:rPr>
                <w:rFonts w:ascii="Times New Roman" w:hAnsi="Times New Roman" w:cs="Times New Roman"/>
                <w:sz w:val="24"/>
                <w:szCs w:val="24"/>
              </w:rPr>
              <w:t>zorientowane na przeciwdziałanie wykluczeniu społecznemu</w:t>
            </w:r>
            <w:r>
              <w:rPr>
                <w:rFonts w:ascii="Times New Roman" w:hAnsi="Times New Roman" w:cs="Times New Roman"/>
                <w:sz w:val="24"/>
                <w:szCs w:val="24"/>
              </w:rPr>
              <w:t xml:space="preserve"> osób </w:t>
            </w:r>
            <w:r w:rsidRPr="006A379B">
              <w:rPr>
                <w:rFonts w:ascii="Times New Roman" w:hAnsi="Times New Roman" w:cs="Times New Roman"/>
                <w:sz w:val="24"/>
                <w:szCs w:val="24"/>
              </w:rPr>
              <w:t xml:space="preserve">starszych, świadczenie usług </w:t>
            </w:r>
            <w:r>
              <w:rPr>
                <w:rFonts w:ascii="Times New Roman" w:hAnsi="Times New Roman" w:cs="Times New Roman"/>
                <w:sz w:val="24"/>
                <w:szCs w:val="24"/>
              </w:rPr>
              <w:t xml:space="preserve">społecznych </w:t>
            </w:r>
            <w:r w:rsidRPr="006A379B">
              <w:rPr>
                <w:rFonts w:ascii="Times New Roman" w:hAnsi="Times New Roman" w:cs="Times New Roman"/>
                <w:sz w:val="24"/>
                <w:szCs w:val="24"/>
              </w:rPr>
              <w:t>(</w:t>
            </w:r>
            <w:r>
              <w:rPr>
                <w:rFonts w:ascii="Times New Roman" w:hAnsi="Times New Roman" w:cs="Times New Roman"/>
                <w:sz w:val="24"/>
                <w:szCs w:val="24"/>
              </w:rPr>
              <w:t xml:space="preserve">np. </w:t>
            </w:r>
            <w:r w:rsidRPr="006A379B">
              <w:rPr>
                <w:rFonts w:ascii="Times New Roman" w:hAnsi="Times New Roman" w:cs="Times New Roman"/>
                <w:sz w:val="24"/>
                <w:szCs w:val="24"/>
              </w:rPr>
              <w:t xml:space="preserve">usług opiekuńczych, </w:t>
            </w:r>
            <w:proofErr w:type="spellStart"/>
            <w:r w:rsidRPr="006A379B">
              <w:rPr>
                <w:rFonts w:ascii="Times New Roman" w:hAnsi="Times New Roman" w:cs="Times New Roman"/>
                <w:sz w:val="24"/>
                <w:szCs w:val="24"/>
              </w:rPr>
              <w:t>wytchnieniowych</w:t>
            </w:r>
            <w:proofErr w:type="spellEnd"/>
            <w:r w:rsidRPr="006A379B">
              <w:rPr>
                <w:rFonts w:ascii="Times New Roman" w:hAnsi="Times New Roman" w:cs="Times New Roman"/>
                <w:sz w:val="24"/>
                <w:szCs w:val="24"/>
              </w:rPr>
              <w:t xml:space="preserve">) w społeczności lokalnej </w:t>
            </w:r>
            <w:r w:rsidR="00CD2CD8">
              <w:rPr>
                <w:rFonts w:ascii="Times New Roman" w:hAnsi="Times New Roman" w:cs="Times New Roman"/>
                <w:sz w:val="24"/>
                <w:szCs w:val="24"/>
              </w:rPr>
              <w:t>oraz </w:t>
            </w:r>
            <w:r w:rsidRPr="006A379B">
              <w:rPr>
                <w:rFonts w:ascii="Times New Roman" w:hAnsi="Times New Roman" w:cs="Times New Roman"/>
                <w:sz w:val="24"/>
                <w:szCs w:val="24"/>
              </w:rPr>
              <w:t>wspieranie opiekunów nieformalnych i wolontariuszy.</w:t>
            </w:r>
          </w:p>
        </w:tc>
      </w:tr>
      <w:tr w:rsidR="005C241B" w14:paraId="2A9CC28D" w14:textId="77777777" w:rsidTr="00B54410">
        <w:tc>
          <w:tcPr>
            <w:tcW w:w="3537" w:type="dxa"/>
            <w:vMerge/>
          </w:tcPr>
          <w:p w14:paraId="6EFA6E57" w14:textId="77777777" w:rsidR="005C241B" w:rsidRDefault="005C241B" w:rsidP="005C241B">
            <w:pPr>
              <w:jc w:val="both"/>
              <w:rPr>
                <w:rFonts w:ascii="Times New Roman" w:hAnsi="Times New Roman" w:cs="Times New Roman"/>
                <w:sz w:val="24"/>
                <w:szCs w:val="88"/>
              </w:rPr>
            </w:pPr>
          </w:p>
        </w:tc>
        <w:tc>
          <w:tcPr>
            <w:tcW w:w="3552" w:type="dxa"/>
            <w:vMerge/>
          </w:tcPr>
          <w:p w14:paraId="1867E210" w14:textId="77777777" w:rsidR="005C241B" w:rsidRDefault="005C241B" w:rsidP="005C241B">
            <w:pPr>
              <w:jc w:val="both"/>
              <w:rPr>
                <w:rFonts w:ascii="Times New Roman" w:hAnsi="Times New Roman" w:cs="Times New Roman"/>
                <w:sz w:val="24"/>
                <w:szCs w:val="88"/>
              </w:rPr>
            </w:pPr>
          </w:p>
        </w:tc>
        <w:tc>
          <w:tcPr>
            <w:tcW w:w="6940" w:type="dxa"/>
            <w:shd w:val="clear" w:color="auto" w:fill="0070C0"/>
          </w:tcPr>
          <w:p w14:paraId="64584D5D" w14:textId="77777777" w:rsidR="005C241B" w:rsidRPr="00A16DDE" w:rsidRDefault="005C241B" w:rsidP="005C241B">
            <w:pPr>
              <w:jc w:val="center"/>
              <w:rPr>
                <w:rFonts w:ascii="Times New Roman" w:hAnsi="Times New Roman" w:cs="Times New Roman"/>
                <w:b/>
                <w:color w:val="FFFFFF" w:themeColor="background1"/>
                <w:sz w:val="24"/>
                <w:szCs w:val="88"/>
              </w:rPr>
            </w:pPr>
            <w:r w:rsidRPr="00A16DDE">
              <w:rPr>
                <w:rFonts w:ascii="Times New Roman" w:hAnsi="Times New Roman" w:cs="Times New Roman"/>
                <w:b/>
                <w:color w:val="FFFFFF" w:themeColor="background1"/>
                <w:sz w:val="24"/>
                <w:szCs w:val="88"/>
              </w:rPr>
              <w:t>Przykłady działań</w:t>
            </w:r>
          </w:p>
        </w:tc>
      </w:tr>
      <w:tr w:rsidR="005C241B" w14:paraId="04E8D824" w14:textId="77777777" w:rsidTr="00CD2CD8">
        <w:trPr>
          <w:trHeight w:val="3855"/>
        </w:trPr>
        <w:tc>
          <w:tcPr>
            <w:tcW w:w="3537" w:type="dxa"/>
            <w:vMerge/>
          </w:tcPr>
          <w:p w14:paraId="5AE065ED" w14:textId="77777777" w:rsidR="005C241B" w:rsidRDefault="005C241B" w:rsidP="005C241B">
            <w:pPr>
              <w:jc w:val="both"/>
              <w:rPr>
                <w:rFonts w:ascii="Times New Roman" w:hAnsi="Times New Roman" w:cs="Times New Roman"/>
                <w:sz w:val="24"/>
                <w:szCs w:val="88"/>
              </w:rPr>
            </w:pPr>
          </w:p>
        </w:tc>
        <w:tc>
          <w:tcPr>
            <w:tcW w:w="3552" w:type="dxa"/>
            <w:vMerge/>
          </w:tcPr>
          <w:p w14:paraId="6DB3129B" w14:textId="77777777" w:rsidR="005C241B" w:rsidRDefault="005C241B" w:rsidP="005C241B">
            <w:pPr>
              <w:jc w:val="both"/>
              <w:rPr>
                <w:rFonts w:ascii="Times New Roman" w:hAnsi="Times New Roman" w:cs="Times New Roman"/>
                <w:sz w:val="24"/>
                <w:szCs w:val="88"/>
              </w:rPr>
            </w:pPr>
          </w:p>
        </w:tc>
        <w:tc>
          <w:tcPr>
            <w:tcW w:w="6940" w:type="dxa"/>
          </w:tcPr>
          <w:p w14:paraId="2D02110C" w14:textId="28932DD5" w:rsidR="005C241B" w:rsidRDefault="005C241B" w:rsidP="00CD2CD8">
            <w:pPr>
              <w:pStyle w:val="Akapitzlist"/>
              <w:numPr>
                <w:ilvl w:val="0"/>
                <w:numId w:val="9"/>
              </w:numPr>
              <w:ind w:left="360"/>
              <w:contextualSpacing w:val="0"/>
              <w:jc w:val="both"/>
              <w:rPr>
                <w:rFonts w:ascii="Times New Roman" w:hAnsi="Times New Roman" w:cs="Times New Roman"/>
                <w:sz w:val="24"/>
                <w:szCs w:val="24"/>
              </w:rPr>
            </w:pPr>
            <w:r w:rsidRPr="00705F11">
              <w:rPr>
                <w:rFonts w:ascii="Times New Roman" w:hAnsi="Times New Roman" w:cs="Times New Roman"/>
                <w:sz w:val="24"/>
                <w:szCs w:val="24"/>
              </w:rPr>
              <w:t xml:space="preserve">organizowanie </w:t>
            </w:r>
            <w:r w:rsidR="006A379B">
              <w:rPr>
                <w:rFonts w:ascii="Times New Roman" w:hAnsi="Times New Roman" w:cs="Times New Roman"/>
                <w:sz w:val="24"/>
                <w:szCs w:val="24"/>
              </w:rPr>
              <w:t xml:space="preserve">urozmaiconych </w:t>
            </w:r>
            <w:r>
              <w:rPr>
                <w:rFonts w:ascii="Times New Roman" w:hAnsi="Times New Roman" w:cs="Times New Roman"/>
                <w:sz w:val="24"/>
                <w:szCs w:val="24"/>
              </w:rPr>
              <w:t>zajęć</w:t>
            </w:r>
            <w:r w:rsidRPr="00705F11">
              <w:rPr>
                <w:rFonts w:ascii="Times New Roman" w:hAnsi="Times New Roman" w:cs="Times New Roman"/>
                <w:sz w:val="24"/>
                <w:szCs w:val="24"/>
              </w:rPr>
              <w:t xml:space="preserve"> dla osób </w:t>
            </w:r>
            <w:r w:rsidR="006A379B">
              <w:rPr>
                <w:rFonts w:ascii="Times New Roman" w:hAnsi="Times New Roman" w:cs="Times New Roman"/>
                <w:sz w:val="24"/>
                <w:szCs w:val="24"/>
              </w:rPr>
              <w:t>starszych</w:t>
            </w:r>
            <w:r>
              <w:rPr>
                <w:rFonts w:ascii="Times New Roman" w:hAnsi="Times New Roman" w:cs="Times New Roman"/>
                <w:sz w:val="24"/>
                <w:szCs w:val="24"/>
              </w:rPr>
              <w:t xml:space="preserve">, w tym </w:t>
            </w:r>
            <w:r w:rsidR="006A379B">
              <w:rPr>
                <w:rFonts w:ascii="Times New Roman" w:hAnsi="Times New Roman" w:cs="Times New Roman"/>
                <w:sz w:val="24"/>
                <w:szCs w:val="24"/>
              </w:rPr>
              <w:t xml:space="preserve">seniorów </w:t>
            </w:r>
            <w:r>
              <w:rPr>
                <w:rFonts w:ascii="Times New Roman" w:hAnsi="Times New Roman" w:cs="Times New Roman"/>
                <w:sz w:val="24"/>
                <w:szCs w:val="24"/>
              </w:rPr>
              <w:t xml:space="preserve">z zaburzeniami </w:t>
            </w:r>
            <w:r w:rsidRPr="00705F11">
              <w:rPr>
                <w:rFonts w:ascii="Times New Roman" w:hAnsi="Times New Roman" w:cs="Times New Roman"/>
                <w:sz w:val="24"/>
                <w:szCs w:val="24"/>
              </w:rPr>
              <w:t>poznawc</w:t>
            </w:r>
            <w:r>
              <w:rPr>
                <w:rFonts w:ascii="Times New Roman" w:hAnsi="Times New Roman" w:cs="Times New Roman"/>
                <w:sz w:val="24"/>
                <w:szCs w:val="24"/>
              </w:rPr>
              <w:t>zymi, funkcjonalnymi, ruchowymi;</w:t>
            </w:r>
          </w:p>
          <w:p w14:paraId="57125FC8" w14:textId="73761510" w:rsidR="005C241B" w:rsidRPr="00552BBE" w:rsidRDefault="005C241B" w:rsidP="00CD2CD8">
            <w:pPr>
              <w:pStyle w:val="Akapitzlist"/>
              <w:numPr>
                <w:ilvl w:val="0"/>
                <w:numId w:val="9"/>
              </w:numPr>
              <w:ind w:left="360"/>
              <w:contextualSpacing w:val="0"/>
              <w:jc w:val="both"/>
              <w:rPr>
                <w:rFonts w:ascii="Times New Roman" w:hAnsi="Times New Roman" w:cs="Times New Roman"/>
                <w:iCs/>
                <w:sz w:val="24"/>
                <w:szCs w:val="24"/>
              </w:rPr>
            </w:pPr>
            <w:r w:rsidRPr="005B4341">
              <w:rPr>
                <w:rFonts w:ascii="Times New Roman" w:hAnsi="Times New Roman" w:cs="Times New Roman"/>
                <w:iCs/>
                <w:sz w:val="24"/>
                <w:szCs w:val="24"/>
              </w:rPr>
              <w:t xml:space="preserve">działania umożliwiające dostęp </w:t>
            </w:r>
            <w:r w:rsidR="00250934">
              <w:rPr>
                <w:rFonts w:ascii="Times New Roman" w:hAnsi="Times New Roman" w:cs="Times New Roman"/>
                <w:iCs/>
                <w:sz w:val="24"/>
                <w:szCs w:val="24"/>
              </w:rPr>
              <w:t xml:space="preserve">do </w:t>
            </w:r>
            <w:r w:rsidR="006A379B">
              <w:rPr>
                <w:rFonts w:ascii="Times New Roman" w:hAnsi="Times New Roman" w:cs="Times New Roman"/>
                <w:iCs/>
                <w:sz w:val="24"/>
                <w:szCs w:val="24"/>
              </w:rPr>
              <w:t>tego typu</w:t>
            </w:r>
            <w:r w:rsidRPr="005B4341">
              <w:rPr>
                <w:rFonts w:ascii="Times New Roman" w:hAnsi="Times New Roman" w:cs="Times New Roman"/>
                <w:iCs/>
                <w:sz w:val="24"/>
                <w:szCs w:val="24"/>
              </w:rPr>
              <w:t xml:space="preserve"> zajęć i aktywności osobom mniej sprawnym i mniej samodzielnym</w:t>
            </w:r>
            <w:r>
              <w:rPr>
                <w:rFonts w:ascii="Times New Roman" w:hAnsi="Times New Roman" w:cs="Times New Roman"/>
                <w:iCs/>
                <w:sz w:val="24"/>
                <w:szCs w:val="24"/>
              </w:rPr>
              <w:t>;</w:t>
            </w:r>
          </w:p>
          <w:p w14:paraId="76BC1C9E" w14:textId="42F0D07F" w:rsidR="005C241B" w:rsidRDefault="005C241B" w:rsidP="00CD2CD8">
            <w:pPr>
              <w:pStyle w:val="Akapitzlist"/>
              <w:numPr>
                <w:ilvl w:val="0"/>
                <w:numId w:val="9"/>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usługi w zakresie zaspakajania codziennych potrzeb życiowych, </w:t>
            </w:r>
            <w:r w:rsidR="006A379B">
              <w:rPr>
                <w:rFonts w:ascii="Times New Roman" w:hAnsi="Times New Roman" w:cs="Times New Roman"/>
                <w:sz w:val="24"/>
                <w:szCs w:val="24"/>
              </w:rPr>
              <w:t>utrzymania higieny</w:t>
            </w:r>
            <w:r>
              <w:rPr>
                <w:rFonts w:ascii="Times New Roman" w:hAnsi="Times New Roman" w:cs="Times New Roman"/>
                <w:sz w:val="24"/>
                <w:szCs w:val="24"/>
              </w:rPr>
              <w:t xml:space="preserve">, </w:t>
            </w:r>
            <w:r w:rsidR="00250934">
              <w:rPr>
                <w:rFonts w:ascii="Times New Roman" w:hAnsi="Times New Roman" w:cs="Times New Roman"/>
                <w:sz w:val="24"/>
                <w:szCs w:val="24"/>
              </w:rPr>
              <w:t xml:space="preserve">zachowania i </w:t>
            </w:r>
            <w:r>
              <w:rPr>
                <w:rFonts w:ascii="Times New Roman" w:hAnsi="Times New Roman" w:cs="Times New Roman"/>
                <w:sz w:val="24"/>
                <w:szCs w:val="24"/>
              </w:rPr>
              <w:t>rozwija</w:t>
            </w:r>
            <w:r w:rsidR="00CD2CD8">
              <w:rPr>
                <w:rFonts w:ascii="Times New Roman" w:hAnsi="Times New Roman" w:cs="Times New Roman"/>
                <w:sz w:val="24"/>
                <w:szCs w:val="24"/>
              </w:rPr>
              <w:t>nia kontaktów ze </w:t>
            </w:r>
            <w:r w:rsidR="00071DA2">
              <w:rPr>
                <w:rFonts w:ascii="Times New Roman" w:hAnsi="Times New Roman" w:cs="Times New Roman"/>
                <w:sz w:val="24"/>
                <w:szCs w:val="24"/>
              </w:rPr>
              <w:t xml:space="preserve">środowiskiem oraz </w:t>
            </w:r>
            <w:r>
              <w:rPr>
                <w:rFonts w:ascii="Times New Roman" w:hAnsi="Times New Roman" w:cs="Times New Roman"/>
                <w:sz w:val="24"/>
                <w:szCs w:val="24"/>
              </w:rPr>
              <w:t>rodziną;</w:t>
            </w:r>
          </w:p>
          <w:p w14:paraId="29A2D33C" w14:textId="77777777" w:rsidR="005C241B" w:rsidRDefault="005C241B" w:rsidP="00CD2CD8">
            <w:pPr>
              <w:pStyle w:val="Akapitzlist"/>
              <w:numPr>
                <w:ilvl w:val="0"/>
                <w:numId w:val="9"/>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treningi samoobsługi i umiejętności w zakresie czynności dnia codziennego oraz funkcjonowania w życiu społecznym;</w:t>
            </w:r>
          </w:p>
          <w:p w14:paraId="6746098A" w14:textId="05483318" w:rsidR="000D04F0" w:rsidRPr="00CD2CD8" w:rsidRDefault="005C241B" w:rsidP="00CD2CD8">
            <w:pPr>
              <w:pStyle w:val="Akapitzlist"/>
              <w:numPr>
                <w:ilvl w:val="0"/>
                <w:numId w:val="9"/>
              </w:numPr>
              <w:ind w:left="360"/>
              <w:contextualSpacing w:val="0"/>
              <w:jc w:val="both"/>
              <w:rPr>
                <w:rFonts w:ascii="Times New Roman" w:hAnsi="Times New Roman" w:cs="Times New Roman"/>
                <w:sz w:val="24"/>
                <w:szCs w:val="24"/>
              </w:rPr>
            </w:pPr>
            <w:r w:rsidRPr="00556869">
              <w:rPr>
                <w:rFonts w:ascii="Times New Roman" w:hAnsi="Times New Roman" w:cs="Times New Roman"/>
                <w:sz w:val="24"/>
                <w:szCs w:val="24"/>
              </w:rPr>
              <w:t xml:space="preserve">szkolenia dla opiekunów </w:t>
            </w:r>
            <w:r w:rsidR="00071DA2">
              <w:rPr>
                <w:rFonts w:ascii="Times New Roman" w:hAnsi="Times New Roman" w:cs="Times New Roman"/>
                <w:sz w:val="24"/>
                <w:szCs w:val="24"/>
              </w:rPr>
              <w:t xml:space="preserve">nieformalnych </w:t>
            </w:r>
            <w:r w:rsidRPr="00556869">
              <w:rPr>
                <w:rFonts w:ascii="Times New Roman" w:hAnsi="Times New Roman" w:cs="Times New Roman"/>
                <w:sz w:val="24"/>
                <w:szCs w:val="24"/>
              </w:rPr>
              <w:t>osób starszych</w:t>
            </w:r>
            <w:r w:rsidR="00CD2CD8">
              <w:rPr>
                <w:rFonts w:ascii="Times New Roman" w:hAnsi="Times New Roman" w:cs="Times New Roman"/>
                <w:sz w:val="24"/>
                <w:szCs w:val="24"/>
              </w:rPr>
              <w:t xml:space="preserve"> w wieku </w:t>
            </w:r>
            <w:r w:rsidR="00071DA2">
              <w:rPr>
                <w:rFonts w:ascii="Times New Roman" w:hAnsi="Times New Roman" w:cs="Times New Roman"/>
                <w:sz w:val="24"/>
                <w:szCs w:val="24"/>
              </w:rPr>
              <w:t>60+</w:t>
            </w:r>
            <w:r w:rsidR="000D04F0">
              <w:t>.</w:t>
            </w:r>
          </w:p>
        </w:tc>
      </w:tr>
      <w:tr w:rsidR="006A379B" w14:paraId="6022D3FB" w14:textId="77777777" w:rsidTr="006A379B">
        <w:trPr>
          <w:trHeight w:val="91"/>
        </w:trPr>
        <w:tc>
          <w:tcPr>
            <w:tcW w:w="3537" w:type="dxa"/>
            <w:vMerge/>
          </w:tcPr>
          <w:p w14:paraId="73B88ADB" w14:textId="77777777" w:rsidR="006A379B" w:rsidRDefault="006A379B" w:rsidP="006A379B">
            <w:pPr>
              <w:jc w:val="both"/>
              <w:rPr>
                <w:rFonts w:ascii="Times New Roman" w:hAnsi="Times New Roman" w:cs="Times New Roman"/>
                <w:sz w:val="24"/>
                <w:szCs w:val="88"/>
              </w:rPr>
            </w:pPr>
          </w:p>
        </w:tc>
        <w:tc>
          <w:tcPr>
            <w:tcW w:w="3552" w:type="dxa"/>
            <w:vMerge w:val="restart"/>
          </w:tcPr>
          <w:p w14:paraId="09B3F317" w14:textId="3D10EA57" w:rsidR="006A379B" w:rsidRDefault="006A379B" w:rsidP="006A379B">
            <w:pPr>
              <w:rPr>
                <w:rFonts w:ascii="Times New Roman" w:hAnsi="Times New Roman" w:cs="Times New Roman"/>
                <w:b/>
                <w:color w:val="0070C0"/>
                <w:sz w:val="28"/>
                <w:szCs w:val="88"/>
              </w:rPr>
            </w:pPr>
          </w:p>
          <w:p w14:paraId="4CFAD689" w14:textId="77777777" w:rsidR="00071DA2" w:rsidRDefault="00071DA2" w:rsidP="006A379B">
            <w:pPr>
              <w:rPr>
                <w:rFonts w:ascii="Times New Roman" w:hAnsi="Times New Roman" w:cs="Times New Roman"/>
                <w:b/>
                <w:color w:val="0070C0"/>
                <w:sz w:val="28"/>
                <w:szCs w:val="88"/>
              </w:rPr>
            </w:pPr>
          </w:p>
          <w:p w14:paraId="578172D3" w14:textId="149B4A68" w:rsidR="006A379B" w:rsidRPr="00965426" w:rsidRDefault="006A379B" w:rsidP="006A379B">
            <w:pPr>
              <w:rPr>
                <w:rFonts w:ascii="Times New Roman" w:hAnsi="Times New Roman" w:cs="Times New Roman"/>
                <w:b/>
                <w:color w:val="0070C0"/>
                <w:sz w:val="24"/>
                <w:szCs w:val="88"/>
              </w:rPr>
            </w:pPr>
            <w:r w:rsidRPr="00965426">
              <w:rPr>
                <w:rFonts w:ascii="Times New Roman" w:hAnsi="Times New Roman" w:cs="Times New Roman"/>
                <w:b/>
                <w:color w:val="0070C0"/>
                <w:sz w:val="28"/>
                <w:szCs w:val="88"/>
              </w:rPr>
              <w:t>WOLONTARIAT</w:t>
            </w:r>
            <w:r w:rsidR="00071DA2">
              <w:rPr>
                <w:rFonts w:ascii="Times New Roman" w:hAnsi="Times New Roman" w:cs="Times New Roman"/>
                <w:b/>
                <w:color w:val="0070C0"/>
                <w:sz w:val="28"/>
                <w:szCs w:val="88"/>
              </w:rPr>
              <w:t xml:space="preserve"> SENIORALNY</w:t>
            </w:r>
          </w:p>
        </w:tc>
        <w:tc>
          <w:tcPr>
            <w:tcW w:w="6940" w:type="dxa"/>
            <w:shd w:val="clear" w:color="auto" w:fill="0070C0"/>
          </w:tcPr>
          <w:p w14:paraId="69B8585D" w14:textId="3B0AC26A" w:rsidR="006A379B" w:rsidRPr="006A379B" w:rsidRDefault="006A379B" w:rsidP="006A379B">
            <w:pPr>
              <w:jc w:val="center"/>
              <w:rPr>
                <w:rFonts w:ascii="Times New Roman" w:hAnsi="Times New Roman" w:cs="Times New Roman"/>
                <w:sz w:val="24"/>
                <w:szCs w:val="24"/>
              </w:rPr>
            </w:pPr>
            <w:r w:rsidRPr="00A16DDE">
              <w:rPr>
                <w:rFonts w:ascii="Times New Roman" w:hAnsi="Times New Roman" w:cs="Times New Roman"/>
                <w:b/>
                <w:color w:val="FFFFFF" w:themeColor="background1"/>
                <w:sz w:val="24"/>
                <w:szCs w:val="88"/>
              </w:rPr>
              <w:t>Charakterystyka działań</w:t>
            </w:r>
          </w:p>
        </w:tc>
      </w:tr>
      <w:tr w:rsidR="006A379B" w14:paraId="662590F5" w14:textId="77777777" w:rsidTr="00B54410">
        <w:trPr>
          <w:trHeight w:val="990"/>
        </w:trPr>
        <w:tc>
          <w:tcPr>
            <w:tcW w:w="3537" w:type="dxa"/>
            <w:vMerge/>
          </w:tcPr>
          <w:p w14:paraId="2C0A9213" w14:textId="77777777" w:rsidR="006A379B" w:rsidRDefault="006A379B" w:rsidP="006A379B">
            <w:pPr>
              <w:jc w:val="both"/>
              <w:rPr>
                <w:rFonts w:ascii="Times New Roman" w:hAnsi="Times New Roman" w:cs="Times New Roman"/>
                <w:sz w:val="24"/>
                <w:szCs w:val="88"/>
              </w:rPr>
            </w:pPr>
          </w:p>
        </w:tc>
        <w:tc>
          <w:tcPr>
            <w:tcW w:w="3552" w:type="dxa"/>
            <w:vMerge/>
          </w:tcPr>
          <w:p w14:paraId="2C929C99" w14:textId="77777777" w:rsidR="006A379B" w:rsidRDefault="006A379B" w:rsidP="006A379B">
            <w:pPr>
              <w:rPr>
                <w:rFonts w:ascii="Times New Roman" w:hAnsi="Times New Roman" w:cs="Times New Roman"/>
                <w:b/>
                <w:color w:val="0070C0"/>
                <w:sz w:val="28"/>
                <w:szCs w:val="88"/>
              </w:rPr>
            </w:pPr>
          </w:p>
        </w:tc>
        <w:tc>
          <w:tcPr>
            <w:tcW w:w="6940" w:type="dxa"/>
          </w:tcPr>
          <w:p w14:paraId="784CFE8F" w14:textId="643B6DBF" w:rsidR="00071DA2" w:rsidRDefault="00071DA2" w:rsidP="00CD2CD8">
            <w:pPr>
              <w:pStyle w:val="Akapitzlist"/>
              <w:numPr>
                <w:ilvl w:val="0"/>
                <w:numId w:val="3"/>
              </w:numPr>
              <w:ind w:left="360"/>
              <w:contextualSpacing w:val="0"/>
              <w:jc w:val="both"/>
              <w:rPr>
                <w:rFonts w:ascii="Times New Roman" w:hAnsi="Times New Roman" w:cs="Times New Roman"/>
                <w:sz w:val="24"/>
                <w:szCs w:val="24"/>
              </w:rPr>
            </w:pPr>
            <w:r w:rsidRPr="00DF3A59">
              <w:rPr>
                <w:rFonts w:ascii="Times New Roman" w:hAnsi="Times New Roman" w:cs="Times New Roman"/>
                <w:sz w:val="24"/>
                <w:szCs w:val="24"/>
              </w:rPr>
              <w:t xml:space="preserve">oparte na inicjatywie i </w:t>
            </w:r>
            <w:r w:rsidR="00250934">
              <w:rPr>
                <w:rFonts w:ascii="Times New Roman" w:hAnsi="Times New Roman" w:cs="Times New Roman"/>
                <w:sz w:val="24"/>
                <w:szCs w:val="24"/>
              </w:rPr>
              <w:t>aktywności</w:t>
            </w:r>
            <w:r w:rsidRPr="00DF3A59">
              <w:rPr>
                <w:rFonts w:ascii="Times New Roman" w:hAnsi="Times New Roman" w:cs="Times New Roman"/>
                <w:sz w:val="24"/>
                <w:szCs w:val="24"/>
              </w:rPr>
              <w:t xml:space="preserve"> </w:t>
            </w:r>
            <w:proofErr w:type="spellStart"/>
            <w:r w:rsidRPr="00DF3A59">
              <w:rPr>
                <w:rFonts w:ascii="Times New Roman" w:hAnsi="Times New Roman" w:cs="Times New Roman"/>
                <w:sz w:val="24"/>
                <w:szCs w:val="24"/>
              </w:rPr>
              <w:t>wolontarystycznej</w:t>
            </w:r>
            <w:proofErr w:type="spellEnd"/>
            <w:r w:rsidRPr="00DF3A59">
              <w:rPr>
                <w:rFonts w:ascii="Times New Roman" w:hAnsi="Times New Roman" w:cs="Times New Roman"/>
                <w:sz w:val="24"/>
                <w:szCs w:val="24"/>
              </w:rPr>
              <w:t xml:space="preserve"> osób starszych, dobrowolnie podejmujących p</w:t>
            </w:r>
            <w:r>
              <w:rPr>
                <w:rFonts w:ascii="Times New Roman" w:hAnsi="Times New Roman" w:cs="Times New Roman"/>
                <w:sz w:val="24"/>
                <w:szCs w:val="24"/>
              </w:rPr>
              <w:t>racę społeczną na rzecz innych osób</w:t>
            </w:r>
            <w:r w:rsidR="00CD2CD8">
              <w:rPr>
                <w:rFonts w:ascii="Times New Roman" w:hAnsi="Times New Roman" w:cs="Times New Roman"/>
                <w:sz w:val="24"/>
                <w:szCs w:val="24"/>
              </w:rPr>
              <w:t>;</w:t>
            </w:r>
          </w:p>
          <w:p w14:paraId="0F8E6E2E" w14:textId="428FFC1D" w:rsidR="00071DA2" w:rsidRPr="00071DA2" w:rsidRDefault="00071DA2" w:rsidP="00CD2CD8">
            <w:pPr>
              <w:pStyle w:val="Akapitzlist"/>
              <w:numPr>
                <w:ilvl w:val="0"/>
                <w:numId w:val="3"/>
              </w:numPr>
              <w:ind w:left="360"/>
              <w:contextualSpacing w:val="0"/>
              <w:jc w:val="both"/>
              <w:rPr>
                <w:rFonts w:ascii="Times New Roman" w:hAnsi="Times New Roman" w:cs="Times New Roman"/>
                <w:sz w:val="24"/>
                <w:szCs w:val="24"/>
              </w:rPr>
            </w:pPr>
            <w:r w:rsidRPr="00071DA2">
              <w:rPr>
                <w:rFonts w:ascii="Times New Roman" w:hAnsi="Times New Roman" w:cs="Times New Roman"/>
                <w:sz w:val="24"/>
                <w:szCs w:val="24"/>
              </w:rPr>
              <w:t xml:space="preserve">prowadzone we współpracy z osobami z innych grup wiekowych </w:t>
            </w:r>
            <w:r w:rsidRPr="00071DA2">
              <w:rPr>
                <w:rFonts w:ascii="Times New Roman" w:hAnsi="Times New Roman" w:cs="Times New Roman"/>
                <w:sz w:val="24"/>
                <w:szCs w:val="24"/>
              </w:rPr>
              <w:br/>
              <w:t xml:space="preserve">– sprzyjające rozwijaniu </w:t>
            </w:r>
            <w:r>
              <w:rPr>
                <w:rFonts w:ascii="Times New Roman" w:hAnsi="Times New Roman" w:cs="Times New Roman"/>
                <w:sz w:val="24"/>
                <w:szCs w:val="24"/>
              </w:rPr>
              <w:t>empatii</w:t>
            </w:r>
            <w:r w:rsidRPr="00071DA2">
              <w:rPr>
                <w:rFonts w:ascii="Times New Roman" w:hAnsi="Times New Roman" w:cs="Times New Roman"/>
                <w:sz w:val="24"/>
                <w:szCs w:val="24"/>
              </w:rPr>
              <w:t xml:space="preserve"> młodszych generacji i lepszemu rozumieniu potrzeb </w:t>
            </w:r>
            <w:r>
              <w:rPr>
                <w:rFonts w:ascii="Times New Roman" w:hAnsi="Times New Roman" w:cs="Times New Roman"/>
                <w:sz w:val="24"/>
                <w:szCs w:val="24"/>
              </w:rPr>
              <w:t>seniorów</w:t>
            </w:r>
            <w:r w:rsidRPr="00071DA2">
              <w:rPr>
                <w:rFonts w:ascii="Times New Roman" w:hAnsi="Times New Roman" w:cs="Times New Roman"/>
                <w:sz w:val="24"/>
                <w:szCs w:val="24"/>
              </w:rPr>
              <w:t xml:space="preserve"> (integracja międzypokoleniowa</w:t>
            </w:r>
            <w:r>
              <w:rPr>
                <w:rFonts w:ascii="Times New Roman" w:hAnsi="Times New Roman" w:cs="Times New Roman"/>
                <w:sz w:val="24"/>
                <w:szCs w:val="24"/>
              </w:rPr>
              <w:t xml:space="preserve"> w </w:t>
            </w:r>
            <w:r w:rsidRPr="00071DA2">
              <w:rPr>
                <w:rFonts w:ascii="Times New Roman" w:hAnsi="Times New Roman" w:cs="Times New Roman"/>
                <w:sz w:val="24"/>
                <w:szCs w:val="24"/>
              </w:rPr>
              <w:t>środowisku zamieszkania).</w:t>
            </w:r>
          </w:p>
        </w:tc>
      </w:tr>
      <w:tr w:rsidR="006A379B" w14:paraId="7489DFB9" w14:textId="77777777" w:rsidTr="00B54410">
        <w:tc>
          <w:tcPr>
            <w:tcW w:w="3537" w:type="dxa"/>
            <w:vMerge/>
          </w:tcPr>
          <w:p w14:paraId="332B291D" w14:textId="77777777" w:rsidR="006A379B" w:rsidRDefault="006A379B" w:rsidP="006A379B">
            <w:pPr>
              <w:jc w:val="both"/>
              <w:rPr>
                <w:rFonts w:ascii="Times New Roman" w:hAnsi="Times New Roman" w:cs="Times New Roman"/>
                <w:sz w:val="24"/>
                <w:szCs w:val="88"/>
              </w:rPr>
            </w:pPr>
          </w:p>
        </w:tc>
        <w:tc>
          <w:tcPr>
            <w:tcW w:w="3552" w:type="dxa"/>
            <w:vMerge/>
          </w:tcPr>
          <w:p w14:paraId="19D50AB7" w14:textId="77777777" w:rsidR="006A379B" w:rsidRDefault="006A379B" w:rsidP="006A379B">
            <w:pPr>
              <w:jc w:val="both"/>
              <w:rPr>
                <w:rFonts w:ascii="Times New Roman" w:hAnsi="Times New Roman" w:cs="Times New Roman"/>
                <w:sz w:val="24"/>
                <w:szCs w:val="88"/>
              </w:rPr>
            </w:pPr>
          </w:p>
        </w:tc>
        <w:tc>
          <w:tcPr>
            <w:tcW w:w="6940" w:type="dxa"/>
            <w:shd w:val="clear" w:color="auto" w:fill="0070C0"/>
          </w:tcPr>
          <w:p w14:paraId="1D08C568" w14:textId="77777777" w:rsidR="006A379B" w:rsidRPr="00A16DDE" w:rsidRDefault="006A379B" w:rsidP="006A379B">
            <w:pPr>
              <w:jc w:val="center"/>
              <w:rPr>
                <w:rFonts w:ascii="Times New Roman" w:hAnsi="Times New Roman" w:cs="Times New Roman"/>
                <w:color w:val="FFFFFF" w:themeColor="background1"/>
                <w:sz w:val="24"/>
                <w:szCs w:val="24"/>
              </w:rPr>
            </w:pPr>
            <w:r w:rsidRPr="00A16DDE">
              <w:rPr>
                <w:rFonts w:ascii="Times New Roman" w:hAnsi="Times New Roman" w:cs="Times New Roman"/>
                <w:b/>
                <w:color w:val="FFFFFF" w:themeColor="background1"/>
                <w:sz w:val="24"/>
                <w:szCs w:val="88"/>
              </w:rPr>
              <w:t>Przykłady działań</w:t>
            </w:r>
          </w:p>
        </w:tc>
      </w:tr>
      <w:tr w:rsidR="006A379B" w:rsidRPr="00DF3A59" w14:paraId="0E8BBD28" w14:textId="77777777" w:rsidTr="00B54410">
        <w:tc>
          <w:tcPr>
            <w:tcW w:w="3537" w:type="dxa"/>
            <w:vMerge/>
          </w:tcPr>
          <w:p w14:paraId="6858BE35" w14:textId="77777777" w:rsidR="006A379B" w:rsidRDefault="006A379B" w:rsidP="006A379B">
            <w:pPr>
              <w:jc w:val="both"/>
              <w:rPr>
                <w:rFonts w:ascii="Times New Roman" w:hAnsi="Times New Roman" w:cs="Times New Roman"/>
                <w:sz w:val="24"/>
                <w:szCs w:val="88"/>
              </w:rPr>
            </w:pPr>
          </w:p>
        </w:tc>
        <w:tc>
          <w:tcPr>
            <w:tcW w:w="3552" w:type="dxa"/>
            <w:vMerge/>
          </w:tcPr>
          <w:p w14:paraId="2F85D6CA" w14:textId="77777777" w:rsidR="006A379B" w:rsidRDefault="006A379B" w:rsidP="006A379B">
            <w:pPr>
              <w:jc w:val="both"/>
              <w:rPr>
                <w:rFonts w:ascii="Times New Roman" w:hAnsi="Times New Roman" w:cs="Times New Roman"/>
                <w:sz w:val="24"/>
                <w:szCs w:val="88"/>
              </w:rPr>
            </w:pPr>
          </w:p>
        </w:tc>
        <w:tc>
          <w:tcPr>
            <w:tcW w:w="6940" w:type="dxa"/>
          </w:tcPr>
          <w:p w14:paraId="3C8DCD90" w14:textId="77777777" w:rsidR="006A379B" w:rsidRDefault="006A379B" w:rsidP="00CD2CD8">
            <w:pPr>
              <w:pStyle w:val="Akapitzlist"/>
              <w:numPr>
                <w:ilvl w:val="0"/>
                <w:numId w:val="10"/>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zajęcia przygotowujące do zadań </w:t>
            </w:r>
            <w:proofErr w:type="spellStart"/>
            <w:r>
              <w:rPr>
                <w:rFonts w:ascii="Times New Roman" w:hAnsi="Times New Roman" w:cs="Times New Roman"/>
                <w:sz w:val="24"/>
                <w:szCs w:val="24"/>
              </w:rPr>
              <w:t>wolontariackich</w:t>
            </w:r>
            <w:proofErr w:type="spellEnd"/>
            <w:r>
              <w:rPr>
                <w:rFonts w:ascii="Times New Roman" w:hAnsi="Times New Roman" w:cs="Times New Roman"/>
                <w:sz w:val="24"/>
                <w:szCs w:val="24"/>
              </w:rPr>
              <w:t>;</w:t>
            </w:r>
          </w:p>
          <w:p w14:paraId="2713E069" w14:textId="77777777" w:rsidR="006A379B" w:rsidRDefault="006A379B" w:rsidP="00CD2CD8">
            <w:pPr>
              <w:pStyle w:val="Akapitzlist"/>
              <w:numPr>
                <w:ilvl w:val="0"/>
                <w:numId w:val="10"/>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organizowanie i prowadzenie banków czasu;</w:t>
            </w:r>
          </w:p>
          <w:p w14:paraId="4094E07B" w14:textId="2379FB0B" w:rsidR="006A379B" w:rsidRDefault="006A379B" w:rsidP="00CD2CD8">
            <w:pPr>
              <w:pStyle w:val="Akapitzlist"/>
              <w:numPr>
                <w:ilvl w:val="0"/>
                <w:numId w:val="10"/>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organizowanie centrów wolontariatu</w:t>
            </w:r>
            <w:r w:rsidR="00250934">
              <w:rPr>
                <w:rFonts w:ascii="Times New Roman" w:hAnsi="Times New Roman" w:cs="Times New Roman"/>
                <w:sz w:val="24"/>
                <w:szCs w:val="24"/>
              </w:rPr>
              <w:t xml:space="preserve"> senioralnego</w:t>
            </w:r>
            <w:r>
              <w:rPr>
                <w:rFonts w:ascii="Times New Roman" w:hAnsi="Times New Roman" w:cs="Times New Roman"/>
                <w:sz w:val="24"/>
                <w:szCs w:val="24"/>
              </w:rPr>
              <w:t>;</w:t>
            </w:r>
          </w:p>
          <w:p w14:paraId="38181288" w14:textId="2D7F6B41" w:rsidR="006A379B" w:rsidRPr="00FA73DD" w:rsidRDefault="006A379B" w:rsidP="00CD2CD8">
            <w:pPr>
              <w:pStyle w:val="Akapitzlist"/>
              <w:numPr>
                <w:ilvl w:val="0"/>
                <w:numId w:val="10"/>
              </w:numPr>
              <w:ind w:left="360"/>
              <w:contextualSpacing w:val="0"/>
              <w:jc w:val="both"/>
              <w:rPr>
                <w:rFonts w:ascii="Times New Roman" w:hAnsi="Times New Roman" w:cs="Times New Roman"/>
                <w:sz w:val="24"/>
                <w:szCs w:val="24"/>
              </w:rPr>
            </w:pPr>
            <w:r w:rsidRPr="00FA73DD">
              <w:rPr>
                <w:rFonts w:ascii="Times New Roman" w:hAnsi="Times New Roman" w:cs="Times New Roman"/>
                <w:sz w:val="24"/>
                <w:szCs w:val="24"/>
              </w:rPr>
              <w:t xml:space="preserve">organizowanie pomocy sąsiedzkiej </w:t>
            </w:r>
            <w:r w:rsidR="00071DA2">
              <w:rPr>
                <w:rFonts w:ascii="Times New Roman" w:hAnsi="Times New Roman" w:cs="Times New Roman"/>
                <w:sz w:val="24"/>
                <w:szCs w:val="24"/>
              </w:rPr>
              <w:t xml:space="preserve">(np. </w:t>
            </w:r>
            <w:r w:rsidRPr="00FA73DD">
              <w:rPr>
                <w:rFonts w:ascii="Times New Roman" w:hAnsi="Times New Roman" w:cs="Times New Roman"/>
                <w:sz w:val="24"/>
                <w:szCs w:val="24"/>
              </w:rPr>
              <w:t>w ramach kontraktu</w:t>
            </w:r>
            <w:r w:rsidR="00071DA2">
              <w:rPr>
                <w:rFonts w:ascii="Times New Roman" w:hAnsi="Times New Roman" w:cs="Times New Roman"/>
                <w:sz w:val="24"/>
                <w:szCs w:val="24"/>
              </w:rPr>
              <w:t>)</w:t>
            </w:r>
            <w:r>
              <w:rPr>
                <w:rFonts w:ascii="Times New Roman" w:hAnsi="Times New Roman" w:cs="Times New Roman"/>
                <w:sz w:val="24"/>
                <w:szCs w:val="24"/>
              </w:rPr>
              <w:t>.</w:t>
            </w:r>
          </w:p>
        </w:tc>
      </w:tr>
      <w:tr w:rsidR="006A379B" w:rsidRPr="00DF3A59" w14:paraId="276F42EC" w14:textId="77777777" w:rsidTr="00071DA2">
        <w:trPr>
          <w:trHeight w:val="240"/>
        </w:trPr>
        <w:tc>
          <w:tcPr>
            <w:tcW w:w="3537" w:type="dxa"/>
            <w:vMerge/>
          </w:tcPr>
          <w:p w14:paraId="21E46187" w14:textId="77777777" w:rsidR="006A379B" w:rsidRDefault="006A379B" w:rsidP="006A379B">
            <w:pPr>
              <w:jc w:val="both"/>
              <w:rPr>
                <w:rFonts w:ascii="Times New Roman" w:hAnsi="Times New Roman" w:cs="Times New Roman"/>
                <w:sz w:val="24"/>
                <w:szCs w:val="88"/>
              </w:rPr>
            </w:pPr>
          </w:p>
        </w:tc>
        <w:tc>
          <w:tcPr>
            <w:tcW w:w="3552" w:type="dxa"/>
            <w:vMerge w:val="restart"/>
          </w:tcPr>
          <w:p w14:paraId="73BC77EE" w14:textId="1FB43836" w:rsidR="006A379B" w:rsidRDefault="006A379B" w:rsidP="006A379B">
            <w:pPr>
              <w:rPr>
                <w:rFonts w:ascii="Times New Roman" w:hAnsi="Times New Roman" w:cs="Times New Roman"/>
                <w:b/>
                <w:color w:val="0070C0"/>
                <w:sz w:val="28"/>
                <w:szCs w:val="88"/>
              </w:rPr>
            </w:pPr>
          </w:p>
          <w:p w14:paraId="5FDD32C0" w14:textId="77777777" w:rsidR="00071DA2" w:rsidRDefault="00071DA2" w:rsidP="006A379B">
            <w:pPr>
              <w:rPr>
                <w:rFonts w:ascii="Times New Roman" w:hAnsi="Times New Roman" w:cs="Times New Roman"/>
                <w:b/>
                <w:color w:val="0070C0"/>
                <w:sz w:val="28"/>
                <w:szCs w:val="88"/>
              </w:rPr>
            </w:pPr>
          </w:p>
          <w:p w14:paraId="2051D448" w14:textId="77777777" w:rsidR="006A379B" w:rsidRPr="00965426" w:rsidRDefault="006A379B" w:rsidP="006A379B">
            <w:pPr>
              <w:rPr>
                <w:rFonts w:ascii="Times New Roman" w:hAnsi="Times New Roman" w:cs="Times New Roman"/>
                <w:b/>
                <w:color w:val="0070C0"/>
                <w:sz w:val="24"/>
                <w:szCs w:val="88"/>
              </w:rPr>
            </w:pPr>
            <w:r w:rsidRPr="00965426">
              <w:rPr>
                <w:rFonts w:ascii="Times New Roman" w:hAnsi="Times New Roman" w:cs="Times New Roman"/>
                <w:b/>
                <w:color w:val="0070C0"/>
                <w:sz w:val="28"/>
                <w:szCs w:val="88"/>
              </w:rPr>
              <w:t>WSPARCIE NA RYNKU PRACY</w:t>
            </w:r>
          </w:p>
        </w:tc>
        <w:tc>
          <w:tcPr>
            <w:tcW w:w="6940" w:type="dxa"/>
            <w:shd w:val="clear" w:color="auto" w:fill="0070C0"/>
          </w:tcPr>
          <w:p w14:paraId="68B94A96" w14:textId="47E21C46" w:rsidR="006A379B" w:rsidRPr="001A5E67" w:rsidRDefault="006A379B" w:rsidP="00071DA2">
            <w:pPr>
              <w:pStyle w:val="Akapitzlist"/>
              <w:ind w:left="360"/>
              <w:contextualSpacing w:val="0"/>
              <w:jc w:val="center"/>
              <w:rPr>
                <w:rFonts w:ascii="Times New Roman" w:hAnsi="Times New Roman" w:cs="Times New Roman"/>
                <w:sz w:val="24"/>
                <w:szCs w:val="24"/>
              </w:rPr>
            </w:pPr>
            <w:r w:rsidRPr="00A16DDE">
              <w:rPr>
                <w:rFonts w:ascii="Times New Roman" w:hAnsi="Times New Roman" w:cs="Times New Roman"/>
                <w:b/>
                <w:color w:val="FFFFFF" w:themeColor="background1"/>
                <w:sz w:val="24"/>
                <w:szCs w:val="88"/>
              </w:rPr>
              <w:t>Charakterystyka działań</w:t>
            </w:r>
          </w:p>
        </w:tc>
      </w:tr>
      <w:tr w:rsidR="006A379B" w:rsidRPr="00DF3A59" w14:paraId="2D50E226" w14:textId="77777777" w:rsidTr="00B54410">
        <w:trPr>
          <w:trHeight w:val="982"/>
        </w:trPr>
        <w:tc>
          <w:tcPr>
            <w:tcW w:w="3537" w:type="dxa"/>
            <w:vMerge/>
          </w:tcPr>
          <w:p w14:paraId="6C28970A" w14:textId="77777777" w:rsidR="006A379B" w:rsidRDefault="006A379B" w:rsidP="006A379B">
            <w:pPr>
              <w:jc w:val="both"/>
              <w:rPr>
                <w:rFonts w:ascii="Times New Roman" w:hAnsi="Times New Roman" w:cs="Times New Roman"/>
                <w:sz w:val="24"/>
                <w:szCs w:val="88"/>
              </w:rPr>
            </w:pPr>
          </w:p>
        </w:tc>
        <w:tc>
          <w:tcPr>
            <w:tcW w:w="3552" w:type="dxa"/>
            <w:vMerge/>
          </w:tcPr>
          <w:p w14:paraId="6C3746C1" w14:textId="77777777" w:rsidR="006A379B" w:rsidRDefault="006A379B" w:rsidP="006A379B">
            <w:pPr>
              <w:rPr>
                <w:rFonts w:ascii="Times New Roman" w:hAnsi="Times New Roman" w:cs="Times New Roman"/>
                <w:b/>
                <w:color w:val="0070C0"/>
                <w:sz w:val="28"/>
                <w:szCs w:val="88"/>
              </w:rPr>
            </w:pPr>
          </w:p>
        </w:tc>
        <w:tc>
          <w:tcPr>
            <w:tcW w:w="6940" w:type="dxa"/>
          </w:tcPr>
          <w:p w14:paraId="4605DFD1" w14:textId="53FE42E1" w:rsidR="00071DA2" w:rsidRDefault="00071DA2" w:rsidP="00071DA2">
            <w:pPr>
              <w:pStyle w:val="Akapitzlist"/>
              <w:numPr>
                <w:ilvl w:val="0"/>
                <w:numId w:val="4"/>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umożliwiające </w:t>
            </w:r>
            <w:r w:rsidRPr="00DF3A59">
              <w:rPr>
                <w:rFonts w:ascii="Times New Roman" w:hAnsi="Times New Roman" w:cs="Times New Roman"/>
                <w:sz w:val="24"/>
                <w:szCs w:val="24"/>
              </w:rPr>
              <w:t>kontynuowanie p</w:t>
            </w:r>
            <w:r w:rsidR="00CC20A0">
              <w:rPr>
                <w:rFonts w:ascii="Times New Roman" w:hAnsi="Times New Roman" w:cs="Times New Roman"/>
                <w:sz w:val="24"/>
                <w:szCs w:val="24"/>
              </w:rPr>
              <w:t>racy zawodowej zorientowanej na </w:t>
            </w:r>
            <w:r w:rsidRPr="00DF3A59">
              <w:rPr>
                <w:rFonts w:ascii="Times New Roman" w:hAnsi="Times New Roman" w:cs="Times New Roman"/>
                <w:sz w:val="24"/>
                <w:szCs w:val="24"/>
              </w:rPr>
              <w:t>cele społeczne i jednocześnie przynoszące dodatkowy dochód</w:t>
            </w:r>
            <w:r>
              <w:rPr>
                <w:rFonts w:ascii="Times New Roman" w:hAnsi="Times New Roman" w:cs="Times New Roman"/>
                <w:sz w:val="24"/>
                <w:szCs w:val="24"/>
              </w:rPr>
              <w:t>;</w:t>
            </w:r>
          </w:p>
          <w:p w14:paraId="1FA23827" w14:textId="276D4C57" w:rsidR="006A379B" w:rsidRPr="00071DA2" w:rsidRDefault="00071DA2" w:rsidP="00071DA2">
            <w:pPr>
              <w:pStyle w:val="Akapitzlist"/>
              <w:numPr>
                <w:ilvl w:val="0"/>
                <w:numId w:val="4"/>
              </w:numPr>
              <w:ind w:left="360"/>
              <w:contextualSpacing w:val="0"/>
              <w:jc w:val="both"/>
              <w:rPr>
                <w:rFonts w:ascii="Times New Roman" w:hAnsi="Times New Roman" w:cs="Times New Roman"/>
                <w:sz w:val="24"/>
                <w:szCs w:val="24"/>
              </w:rPr>
            </w:pPr>
            <w:r w:rsidRPr="00071DA2">
              <w:rPr>
                <w:rFonts w:ascii="Times New Roman" w:hAnsi="Times New Roman" w:cs="Times New Roman"/>
                <w:sz w:val="24"/>
                <w:szCs w:val="24"/>
              </w:rPr>
              <w:t>polegają</w:t>
            </w:r>
            <w:r>
              <w:rPr>
                <w:rFonts w:ascii="Times New Roman" w:hAnsi="Times New Roman" w:cs="Times New Roman"/>
                <w:sz w:val="24"/>
                <w:szCs w:val="24"/>
              </w:rPr>
              <w:t>ce</w:t>
            </w:r>
            <w:r w:rsidRPr="00071DA2">
              <w:rPr>
                <w:rFonts w:ascii="Times New Roman" w:hAnsi="Times New Roman" w:cs="Times New Roman"/>
                <w:sz w:val="24"/>
                <w:szCs w:val="24"/>
              </w:rPr>
              <w:t xml:space="preserve"> na uczestnictwie osób starszych w zajęciach wzmacniających kompetencje niezbędne do kontynuowania pracy zawodowej  w obszarach związanych z wykształceniem lub zainteresowaniami, w szczególności ukierunkowanymi na cele społeczne.</w:t>
            </w:r>
          </w:p>
        </w:tc>
      </w:tr>
      <w:tr w:rsidR="006A379B" w:rsidRPr="00DF3A59" w14:paraId="57AC1307" w14:textId="77777777" w:rsidTr="00B54410">
        <w:tc>
          <w:tcPr>
            <w:tcW w:w="3537" w:type="dxa"/>
            <w:vMerge/>
          </w:tcPr>
          <w:p w14:paraId="726716D2" w14:textId="77777777" w:rsidR="006A379B" w:rsidRDefault="006A379B" w:rsidP="006A379B">
            <w:pPr>
              <w:jc w:val="both"/>
              <w:rPr>
                <w:rFonts w:ascii="Times New Roman" w:hAnsi="Times New Roman" w:cs="Times New Roman"/>
                <w:sz w:val="24"/>
                <w:szCs w:val="88"/>
              </w:rPr>
            </w:pPr>
          </w:p>
        </w:tc>
        <w:tc>
          <w:tcPr>
            <w:tcW w:w="3552" w:type="dxa"/>
            <w:vMerge/>
          </w:tcPr>
          <w:p w14:paraId="77E3743E" w14:textId="77777777" w:rsidR="006A379B" w:rsidRDefault="006A379B" w:rsidP="006A379B">
            <w:pPr>
              <w:jc w:val="both"/>
              <w:rPr>
                <w:rFonts w:ascii="Times New Roman" w:hAnsi="Times New Roman" w:cs="Times New Roman"/>
                <w:sz w:val="24"/>
                <w:szCs w:val="88"/>
              </w:rPr>
            </w:pPr>
          </w:p>
        </w:tc>
        <w:tc>
          <w:tcPr>
            <w:tcW w:w="6940" w:type="dxa"/>
            <w:shd w:val="clear" w:color="auto" w:fill="0070C0"/>
          </w:tcPr>
          <w:p w14:paraId="6BEF5566" w14:textId="77777777" w:rsidR="006A379B" w:rsidRPr="00A16DDE" w:rsidRDefault="006A379B" w:rsidP="006A379B">
            <w:pPr>
              <w:jc w:val="center"/>
              <w:rPr>
                <w:rFonts w:ascii="Times New Roman" w:hAnsi="Times New Roman" w:cs="Times New Roman"/>
                <w:color w:val="FFFFFF" w:themeColor="background1"/>
                <w:sz w:val="24"/>
                <w:szCs w:val="24"/>
              </w:rPr>
            </w:pPr>
            <w:r w:rsidRPr="00A16DDE">
              <w:rPr>
                <w:rFonts w:ascii="Times New Roman" w:hAnsi="Times New Roman" w:cs="Times New Roman"/>
                <w:b/>
                <w:color w:val="FFFFFF" w:themeColor="background1"/>
                <w:sz w:val="24"/>
                <w:szCs w:val="88"/>
              </w:rPr>
              <w:t>Przykłady działań</w:t>
            </w:r>
          </w:p>
        </w:tc>
      </w:tr>
      <w:tr w:rsidR="006A379B" w:rsidRPr="00DF3A59" w14:paraId="16CF717A" w14:textId="77777777" w:rsidTr="00B54410">
        <w:tc>
          <w:tcPr>
            <w:tcW w:w="3537" w:type="dxa"/>
            <w:vMerge/>
          </w:tcPr>
          <w:p w14:paraId="7F62DFD0" w14:textId="77777777" w:rsidR="006A379B" w:rsidRDefault="006A379B" w:rsidP="006A379B">
            <w:pPr>
              <w:jc w:val="both"/>
              <w:rPr>
                <w:rFonts w:ascii="Times New Roman" w:hAnsi="Times New Roman" w:cs="Times New Roman"/>
                <w:sz w:val="24"/>
                <w:szCs w:val="88"/>
              </w:rPr>
            </w:pPr>
          </w:p>
        </w:tc>
        <w:tc>
          <w:tcPr>
            <w:tcW w:w="3552" w:type="dxa"/>
            <w:vMerge/>
          </w:tcPr>
          <w:p w14:paraId="0F311A76" w14:textId="77777777" w:rsidR="006A379B" w:rsidRDefault="006A379B" w:rsidP="006A379B">
            <w:pPr>
              <w:jc w:val="both"/>
              <w:rPr>
                <w:rFonts w:ascii="Times New Roman" w:hAnsi="Times New Roman" w:cs="Times New Roman"/>
                <w:sz w:val="24"/>
                <w:szCs w:val="88"/>
              </w:rPr>
            </w:pPr>
          </w:p>
        </w:tc>
        <w:tc>
          <w:tcPr>
            <w:tcW w:w="6940" w:type="dxa"/>
          </w:tcPr>
          <w:p w14:paraId="0EAAE066" w14:textId="2BDF4D87" w:rsidR="006A379B" w:rsidRDefault="006A379B" w:rsidP="006A379B">
            <w:pPr>
              <w:pStyle w:val="Akapitzlist"/>
              <w:numPr>
                <w:ilvl w:val="0"/>
                <w:numId w:val="11"/>
              </w:numPr>
              <w:ind w:left="360"/>
              <w:contextualSpacing w:val="0"/>
              <w:rPr>
                <w:rFonts w:ascii="Times New Roman" w:hAnsi="Times New Roman" w:cs="Times New Roman"/>
                <w:sz w:val="24"/>
                <w:szCs w:val="24"/>
              </w:rPr>
            </w:pPr>
            <w:r>
              <w:rPr>
                <w:rFonts w:ascii="Times New Roman" w:hAnsi="Times New Roman" w:cs="Times New Roman"/>
                <w:sz w:val="24"/>
                <w:szCs w:val="24"/>
              </w:rPr>
              <w:t>szkolenia pozwalające nabywać nowe kompetencj</w:t>
            </w:r>
            <w:r w:rsidR="00071DA2">
              <w:rPr>
                <w:rFonts w:ascii="Times New Roman" w:hAnsi="Times New Roman" w:cs="Times New Roman"/>
                <w:sz w:val="24"/>
                <w:szCs w:val="24"/>
              </w:rPr>
              <w:t>e, umiejętności i kwalifikacje;</w:t>
            </w:r>
          </w:p>
          <w:p w14:paraId="4C6F5E7A" w14:textId="6C9C73B2" w:rsidR="006A379B" w:rsidRDefault="006A379B" w:rsidP="006A379B">
            <w:pPr>
              <w:pStyle w:val="Akapitzlist"/>
              <w:numPr>
                <w:ilvl w:val="0"/>
                <w:numId w:val="11"/>
              </w:numPr>
              <w:ind w:left="360"/>
              <w:contextualSpacing w:val="0"/>
              <w:rPr>
                <w:rFonts w:ascii="Times New Roman" w:hAnsi="Times New Roman" w:cs="Times New Roman"/>
                <w:sz w:val="24"/>
                <w:szCs w:val="24"/>
              </w:rPr>
            </w:pPr>
            <w:r>
              <w:rPr>
                <w:rFonts w:ascii="Times New Roman" w:hAnsi="Times New Roman" w:cs="Times New Roman"/>
                <w:sz w:val="24"/>
                <w:szCs w:val="24"/>
              </w:rPr>
              <w:t>szkolenia wspierające rozwój przedsiębiorczości indywidualnej np. dotyczące zakładania firm, pisania CV, prowadzenia rozmów kwalifikacyjnych, autoprezentacji;</w:t>
            </w:r>
          </w:p>
          <w:p w14:paraId="4E7C6F87" w14:textId="7061340F" w:rsidR="006A379B" w:rsidRPr="00732735" w:rsidRDefault="006A379B" w:rsidP="006A379B">
            <w:pPr>
              <w:pStyle w:val="Akapitzlist"/>
              <w:numPr>
                <w:ilvl w:val="0"/>
                <w:numId w:val="11"/>
              </w:numPr>
              <w:ind w:left="360"/>
              <w:contextualSpacing w:val="0"/>
              <w:jc w:val="both"/>
              <w:rPr>
                <w:rFonts w:ascii="Times New Roman" w:hAnsi="Times New Roman" w:cs="Times New Roman"/>
                <w:sz w:val="24"/>
                <w:szCs w:val="24"/>
              </w:rPr>
            </w:pPr>
            <w:r w:rsidRPr="00732735">
              <w:rPr>
                <w:rFonts w:ascii="Times New Roman" w:hAnsi="Times New Roman" w:cs="Times New Roman"/>
                <w:sz w:val="24"/>
                <w:szCs w:val="24"/>
              </w:rPr>
              <w:t>szkolenia na rzecz podniesienia kwalifikac</w:t>
            </w:r>
            <w:r>
              <w:rPr>
                <w:rFonts w:ascii="Times New Roman" w:hAnsi="Times New Roman" w:cs="Times New Roman"/>
                <w:sz w:val="24"/>
                <w:szCs w:val="24"/>
              </w:rPr>
              <w:t xml:space="preserve">ji lub </w:t>
            </w:r>
            <w:proofErr w:type="spellStart"/>
            <w:r>
              <w:rPr>
                <w:rFonts w:ascii="Times New Roman" w:hAnsi="Times New Roman" w:cs="Times New Roman"/>
                <w:sz w:val="24"/>
                <w:szCs w:val="24"/>
              </w:rPr>
              <w:t>rekwalifikacji</w:t>
            </w:r>
            <w:proofErr w:type="spellEnd"/>
            <w:r>
              <w:rPr>
                <w:rFonts w:ascii="Times New Roman" w:hAnsi="Times New Roman" w:cs="Times New Roman"/>
                <w:sz w:val="24"/>
                <w:szCs w:val="24"/>
              </w:rPr>
              <w:t xml:space="preserve"> zawodowej.</w:t>
            </w:r>
          </w:p>
        </w:tc>
      </w:tr>
      <w:tr w:rsidR="006A379B" w:rsidRPr="00DF3A59" w14:paraId="70298F8C" w14:textId="77777777" w:rsidTr="00D27296">
        <w:trPr>
          <w:trHeight w:val="250"/>
        </w:trPr>
        <w:tc>
          <w:tcPr>
            <w:tcW w:w="3537" w:type="dxa"/>
            <w:vMerge w:val="restart"/>
          </w:tcPr>
          <w:p w14:paraId="2F410A39" w14:textId="77777777" w:rsidR="006A379B" w:rsidRDefault="006A379B" w:rsidP="006A379B">
            <w:pPr>
              <w:jc w:val="center"/>
              <w:rPr>
                <w:rFonts w:ascii="Times New Roman" w:hAnsi="Times New Roman" w:cs="Times New Roman"/>
                <w:b/>
                <w:color w:val="0070C0"/>
                <w:sz w:val="36"/>
                <w:szCs w:val="88"/>
              </w:rPr>
            </w:pPr>
          </w:p>
          <w:p w14:paraId="6D31E952" w14:textId="2C31E679" w:rsidR="006A379B" w:rsidRPr="00C32146" w:rsidRDefault="006A379B" w:rsidP="006A379B">
            <w:pPr>
              <w:jc w:val="center"/>
              <w:rPr>
                <w:rFonts w:ascii="Times New Roman" w:hAnsi="Times New Roman" w:cs="Times New Roman"/>
                <w:b/>
                <w:sz w:val="36"/>
                <w:szCs w:val="88"/>
              </w:rPr>
            </w:pPr>
            <w:r w:rsidRPr="00965426">
              <w:rPr>
                <w:rFonts w:ascii="Times New Roman" w:hAnsi="Times New Roman" w:cs="Times New Roman"/>
                <w:b/>
                <w:color w:val="0070C0"/>
                <w:sz w:val="36"/>
                <w:szCs w:val="88"/>
              </w:rPr>
              <w:t xml:space="preserve">PARTYCYPACJA </w:t>
            </w:r>
            <w:r>
              <w:rPr>
                <w:rFonts w:ascii="Times New Roman" w:hAnsi="Times New Roman" w:cs="Times New Roman"/>
                <w:b/>
                <w:color w:val="0070C0"/>
                <w:sz w:val="36"/>
                <w:szCs w:val="88"/>
              </w:rPr>
              <w:t>SPOŁECZNA</w:t>
            </w:r>
          </w:p>
        </w:tc>
        <w:tc>
          <w:tcPr>
            <w:tcW w:w="3552" w:type="dxa"/>
            <w:vMerge w:val="restart"/>
          </w:tcPr>
          <w:p w14:paraId="2ED0ECF8" w14:textId="77777777" w:rsidR="006A379B" w:rsidRDefault="006A379B" w:rsidP="006A379B">
            <w:pPr>
              <w:jc w:val="both"/>
              <w:rPr>
                <w:rFonts w:ascii="Times New Roman" w:hAnsi="Times New Roman" w:cs="Times New Roman"/>
                <w:b/>
                <w:color w:val="0070C0"/>
                <w:sz w:val="28"/>
                <w:szCs w:val="88"/>
              </w:rPr>
            </w:pPr>
          </w:p>
          <w:p w14:paraId="201FBB70" w14:textId="77777777" w:rsidR="006A379B" w:rsidRDefault="006A379B" w:rsidP="006A379B">
            <w:pPr>
              <w:jc w:val="both"/>
              <w:rPr>
                <w:rFonts w:ascii="Times New Roman" w:hAnsi="Times New Roman" w:cs="Times New Roman"/>
                <w:b/>
                <w:color w:val="0070C0"/>
                <w:sz w:val="28"/>
                <w:szCs w:val="88"/>
              </w:rPr>
            </w:pPr>
          </w:p>
          <w:p w14:paraId="7C668D41" w14:textId="0DCAAFDD" w:rsidR="006A379B" w:rsidRPr="00965426" w:rsidRDefault="006A379B" w:rsidP="006A379B">
            <w:pPr>
              <w:jc w:val="both"/>
              <w:rPr>
                <w:rFonts w:ascii="Times New Roman" w:hAnsi="Times New Roman" w:cs="Times New Roman"/>
                <w:b/>
                <w:color w:val="0070C0"/>
                <w:sz w:val="24"/>
                <w:szCs w:val="88"/>
              </w:rPr>
            </w:pPr>
            <w:r w:rsidRPr="00965426">
              <w:rPr>
                <w:rFonts w:ascii="Times New Roman" w:hAnsi="Times New Roman" w:cs="Times New Roman"/>
                <w:b/>
                <w:color w:val="0070C0"/>
                <w:sz w:val="28"/>
                <w:szCs w:val="88"/>
              </w:rPr>
              <w:t>SAMOORGANIZACJA ŚRODOWISKA</w:t>
            </w:r>
            <w:r>
              <w:rPr>
                <w:rFonts w:ascii="Times New Roman" w:hAnsi="Times New Roman" w:cs="Times New Roman"/>
                <w:b/>
                <w:color w:val="0070C0"/>
                <w:sz w:val="28"/>
                <w:szCs w:val="88"/>
              </w:rPr>
              <w:t xml:space="preserve"> SENIORALNEGO</w:t>
            </w:r>
          </w:p>
        </w:tc>
        <w:tc>
          <w:tcPr>
            <w:tcW w:w="6940" w:type="dxa"/>
            <w:shd w:val="clear" w:color="auto" w:fill="0070C0"/>
          </w:tcPr>
          <w:p w14:paraId="64D8E72D" w14:textId="26D3C66D" w:rsidR="006A379B" w:rsidRPr="00D27296" w:rsidRDefault="006A379B" w:rsidP="00D27296">
            <w:pPr>
              <w:jc w:val="center"/>
              <w:rPr>
                <w:rFonts w:ascii="Times New Roman" w:hAnsi="Times New Roman" w:cs="Times New Roman"/>
                <w:sz w:val="24"/>
                <w:szCs w:val="24"/>
              </w:rPr>
            </w:pPr>
            <w:r w:rsidRPr="00D27296">
              <w:rPr>
                <w:rFonts w:ascii="Times New Roman" w:hAnsi="Times New Roman" w:cs="Times New Roman"/>
                <w:b/>
                <w:color w:val="FFFFFF" w:themeColor="background1"/>
                <w:sz w:val="24"/>
                <w:szCs w:val="88"/>
              </w:rPr>
              <w:t>Charakterystyka działań</w:t>
            </w:r>
          </w:p>
        </w:tc>
      </w:tr>
      <w:tr w:rsidR="006A379B" w:rsidRPr="00DF3A59" w14:paraId="0554A4F8" w14:textId="77777777" w:rsidTr="00CD2CD8">
        <w:trPr>
          <w:trHeight w:val="3855"/>
        </w:trPr>
        <w:tc>
          <w:tcPr>
            <w:tcW w:w="3537" w:type="dxa"/>
            <w:vMerge/>
          </w:tcPr>
          <w:p w14:paraId="4151CA6A" w14:textId="77777777" w:rsidR="006A379B" w:rsidRDefault="006A379B" w:rsidP="006A379B">
            <w:pPr>
              <w:jc w:val="center"/>
              <w:rPr>
                <w:rFonts w:ascii="Times New Roman" w:hAnsi="Times New Roman" w:cs="Times New Roman"/>
                <w:b/>
                <w:color w:val="0070C0"/>
                <w:sz w:val="36"/>
                <w:szCs w:val="88"/>
              </w:rPr>
            </w:pPr>
          </w:p>
        </w:tc>
        <w:tc>
          <w:tcPr>
            <w:tcW w:w="3552" w:type="dxa"/>
            <w:vMerge/>
          </w:tcPr>
          <w:p w14:paraId="79CF1AD2" w14:textId="77777777" w:rsidR="006A379B" w:rsidRDefault="006A379B" w:rsidP="006A379B">
            <w:pPr>
              <w:jc w:val="both"/>
              <w:rPr>
                <w:rFonts w:ascii="Times New Roman" w:hAnsi="Times New Roman" w:cs="Times New Roman"/>
                <w:b/>
                <w:color w:val="0070C0"/>
                <w:sz w:val="28"/>
                <w:szCs w:val="88"/>
              </w:rPr>
            </w:pPr>
          </w:p>
        </w:tc>
        <w:tc>
          <w:tcPr>
            <w:tcW w:w="6940" w:type="dxa"/>
          </w:tcPr>
          <w:p w14:paraId="0EA7F4CF" w14:textId="243054A2" w:rsidR="006A379B" w:rsidRDefault="006A379B" w:rsidP="00CD2CD8">
            <w:pPr>
              <w:pStyle w:val="Akapitzlist"/>
              <w:numPr>
                <w:ilvl w:val="0"/>
                <w:numId w:val="12"/>
              </w:numPr>
              <w:ind w:left="360"/>
              <w:jc w:val="both"/>
              <w:rPr>
                <w:rFonts w:ascii="Times New Roman" w:hAnsi="Times New Roman" w:cs="Times New Roman"/>
                <w:sz w:val="24"/>
                <w:szCs w:val="24"/>
              </w:rPr>
            </w:pPr>
            <w:r w:rsidRPr="007B5691">
              <w:rPr>
                <w:rFonts w:ascii="Times New Roman" w:hAnsi="Times New Roman" w:cs="Times New Roman"/>
                <w:sz w:val="24"/>
                <w:szCs w:val="24"/>
              </w:rPr>
              <w:t>przyczyniające się do wykorzystania zasobów osób starszych</w:t>
            </w:r>
            <w:r w:rsidR="00CC20A0">
              <w:rPr>
                <w:rFonts w:ascii="Times New Roman" w:hAnsi="Times New Roman" w:cs="Times New Roman"/>
                <w:sz w:val="24"/>
                <w:szCs w:val="24"/>
              </w:rPr>
              <w:t xml:space="preserve"> na </w:t>
            </w:r>
            <w:r w:rsidR="00D27296">
              <w:rPr>
                <w:rFonts w:ascii="Times New Roman" w:hAnsi="Times New Roman" w:cs="Times New Roman"/>
                <w:sz w:val="24"/>
                <w:szCs w:val="24"/>
              </w:rPr>
              <w:t>rzecz środowiska lokalnego</w:t>
            </w:r>
            <w:r w:rsidR="00CD2CD8">
              <w:rPr>
                <w:rFonts w:ascii="Times New Roman" w:hAnsi="Times New Roman" w:cs="Times New Roman"/>
                <w:sz w:val="24"/>
                <w:szCs w:val="24"/>
              </w:rPr>
              <w:t>;</w:t>
            </w:r>
          </w:p>
          <w:p w14:paraId="1944F416" w14:textId="72BF9E6E" w:rsidR="006A379B" w:rsidRPr="00CD2CD8" w:rsidRDefault="006A379B" w:rsidP="00CD2CD8">
            <w:pPr>
              <w:pStyle w:val="Akapitzlist"/>
              <w:numPr>
                <w:ilvl w:val="0"/>
                <w:numId w:val="12"/>
              </w:numPr>
              <w:ind w:left="360"/>
              <w:jc w:val="both"/>
              <w:rPr>
                <w:rFonts w:ascii="Times New Roman" w:hAnsi="Times New Roman" w:cs="Times New Roman"/>
                <w:sz w:val="24"/>
                <w:szCs w:val="24"/>
              </w:rPr>
            </w:pPr>
            <w:r>
              <w:rPr>
                <w:rFonts w:ascii="Times New Roman" w:hAnsi="Times New Roman" w:cs="Times New Roman"/>
                <w:sz w:val="24"/>
                <w:szCs w:val="24"/>
              </w:rPr>
              <w:t xml:space="preserve">wspierające </w:t>
            </w:r>
            <w:r w:rsidR="00D27296">
              <w:rPr>
                <w:rFonts w:ascii="Times New Roman" w:hAnsi="Times New Roman" w:cs="Times New Roman"/>
                <w:sz w:val="24"/>
                <w:szCs w:val="24"/>
              </w:rPr>
              <w:t>osoby starsze</w:t>
            </w:r>
            <w:r w:rsidRPr="007B5691">
              <w:rPr>
                <w:rFonts w:ascii="Times New Roman" w:hAnsi="Times New Roman" w:cs="Times New Roman"/>
                <w:sz w:val="24"/>
                <w:szCs w:val="24"/>
              </w:rPr>
              <w:t xml:space="preserve"> w </w:t>
            </w:r>
            <w:r>
              <w:rPr>
                <w:rFonts w:ascii="Times New Roman" w:hAnsi="Times New Roman" w:cs="Times New Roman"/>
                <w:sz w:val="24"/>
                <w:szCs w:val="24"/>
              </w:rPr>
              <w:t>zakresie</w:t>
            </w:r>
            <w:r w:rsidRPr="007B5691">
              <w:rPr>
                <w:rFonts w:ascii="Times New Roman" w:hAnsi="Times New Roman" w:cs="Times New Roman"/>
                <w:sz w:val="24"/>
                <w:szCs w:val="24"/>
              </w:rPr>
              <w:t xml:space="preserve"> podejmowania działań </w:t>
            </w:r>
            <w:proofErr w:type="spellStart"/>
            <w:r w:rsidRPr="007B5691">
              <w:rPr>
                <w:rFonts w:ascii="Times New Roman" w:hAnsi="Times New Roman" w:cs="Times New Roman"/>
                <w:sz w:val="24"/>
                <w:szCs w:val="24"/>
              </w:rPr>
              <w:t>rzeczniczych</w:t>
            </w:r>
            <w:proofErr w:type="spellEnd"/>
            <w:r w:rsidRPr="007B5691">
              <w:rPr>
                <w:rFonts w:ascii="Times New Roman" w:hAnsi="Times New Roman" w:cs="Times New Roman"/>
                <w:sz w:val="24"/>
                <w:szCs w:val="24"/>
              </w:rPr>
              <w:t xml:space="preserve"> i akty</w:t>
            </w:r>
            <w:r w:rsidR="00D27296">
              <w:rPr>
                <w:rFonts w:ascii="Times New Roman" w:hAnsi="Times New Roman" w:cs="Times New Roman"/>
                <w:sz w:val="24"/>
                <w:szCs w:val="24"/>
              </w:rPr>
              <w:t xml:space="preserve">wizujących środowisko seniorów, w celu reprezentowania </w:t>
            </w:r>
            <w:r w:rsidR="00CD2CD8">
              <w:rPr>
                <w:rFonts w:ascii="Times New Roman" w:hAnsi="Times New Roman" w:cs="Times New Roman"/>
                <w:sz w:val="24"/>
                <w:szCs w:val="24"/>
              </w:rPr>
              <w:t xml:space="preserve">ich </w:t>
            </w:r>
            <w:r w:rsidR="00D27296">
              <w:rPr>
                <w:rFonts w:ascii="Times New Roman" w:hAnsi="Times New Roman" w:cs="Times New Roman"/>
                <w:sz w:val="24"/>
                <w:szCs w:val="24"/>
              </w:rPr>
              <w:t>własnych interesów.</w:t>
            </w:r>
          </w:p>
        </w:tc>
      </w:tr>
      <w:tr w:rsidR="006A379B" w:rsidRPr="00DF3A59" w14:paraId="17F1F2D0" w14:textId="77777777" w:rsidTr="00B54410">
        <w:tc>
          <w:tcPr>
            <w:tcW w:w="3537" w:type="dxa"/>
            <w:vMerge/>
          </w:tcPr>
          <w:p w14:paraId="0574E4C6" w14:textId="77777777" w:rsidR="006A379B" w:rsidRDefault="006A379B" w:rsidP="006A379B">
            <w:pPr>
              <w:jc w:val="both"/>
              <w:rPr>
                <w:rFonts w:ascii="Times New Roman" w:hAnsi="Times New Roman" w:cs="Times New Roman"/>
                <w:sz w:val="24"/>
                <w:szCs w:val="88"/>
              </w:rPr>
            </w:pPr>
          </w:p>
        </w:tc>
        <w:tc>
          <w:tcPr>
            <w:tcW w:w="3552" w:type="dxa"/>
            <w:vMerge/>
          </w:tcPr>
          <w:p w14:paraId="70793D98" w14:textId="77777777" w:rsidR="006A379B" w:rsidRDefault="006A379B" w:rsidP="006A379B">
            <w:pPr>
              <w:jc w:val="both"/>
              <w:rPr>
                <w:rFonts w:ascii="Times New Roman" w:hAnsi="Times New Roman" w:cs="Times New Roman"/>
                <w:sz w:val="24"/>
                <w:szCs w:val="88"/>
              </w:rPr>
            </w:pPr>
          </w:p>
        </w:tc>
        <w:tc>
          <w:tcPr>
            <w:tcW w:w="6940" w:type="dxa"/>
            <w:shd w:val="clear" w:color="auto" w:fill="0070C0"/>
          </w:tcPr>
          <w:p w14:paraId="763CDCDD" w14:textId="77777777" w:rsidR="006A379B" w:rsidRPr="00A16DDE" w:rsidRDefault="006A379B" w:rsidP="006A379B">
            <w:pPr>
              <w:jc w:val="center"/>
              <w:rPr>
                <w:rFonts w:ascii="Times New Roman" w:hAnsi="Times New Roman" w:cs="Times New Roman"/>
                <w:color w:val="FFFFFF" w:themeColor="background1"/>
                <w:sz w:val="24"/>
                <w:szCs w:val="24"/>
              </w:rPr>
            </w:pPr>
            <w:r w:rsidRPr="00A16DDE">
              <w:rPr>
                <w:rFonts w:ascii="Times New Roman" w:hAnsi="Times New Roman" w:cs="Times New Roman"/>
                <w:b/>
                <w:color w:val="FFFFFF" w:themeColor="background1"/>
                <w:sz w:val="24"/>
                <w:szCs w:val="88"/>
              </w:rPr>
              <w:t>Przykłady działań</w:t>
            </w:r>
          </w:p>
        </w:tc>
      </w:tr>
      <w:tr w:rsidR="006A379B" w:rsidRPr="00DF3A59" w14:paraId="3D96B138" w14:textId="77777777" w:rsidTr="00CD2CD8">
        <w:trPr>
          <w:trHeight w:val="3855"/>
        </w:trPr>
        <w:tc>
          <w:tcPr>
            <w:tcW w:w="3537" w:type="dxa"/>
            <w:vMerge/>
          </w:tcPr>
          <w:p w14:paraId="37FCD806" w14:textId="77777777" w:rsidR="006A379B" w:rsidRDefault="006A379B" w:rsidP="006A379B">
            <w:pPr>
              <w:jc w:val="both"/>
              <w:rPr>
                <w:rFonts w:ascii="Times New Roman" w:hAnsi="Times New Roman" w:cs="Times New Roman"/>
                <w:sz w:val="24"/>
                <w:szCs w:val="88"/>
              </w:rPr>
            </w:pPr>
          </w:p>
        </w:tc>
        <w:tc>
          <w:tcPr>
            <w:tcW w:w="3552" w:type="dxa"/>
            <w:vMerge/>
          </w:tcPr>
          <w:p w14:paraId="79F83C70" w14:textId="77777777" w:rsidR="006A379B" w:rsidRDefault="006A379B" w:rsidP="006A379B">
            <w:pPr>
              <w:jc w:val="both"/>
              <w:rPr>
                <w:rFonts w:ascii="Times New Roman" w:hAnsi="Times New Roman" w:cs="Times New Roman"/>
                <w:sz w:val="24"/>
                <w:szCs w:val="88"/>
              </w:rPr>
            </w:pPr>
          </w:p>
        </w:tc>
        <w:tc>
          <w:tcPr>
            <w:tcW w:w="6940" w:type="dxa"/>
          </w:tcPr>
          <w:p w14:paraId="433381DC" w14:textId="77777777" w:rsidR="006A379B" w:rsidRPr="00DF3A59" w:rsidRDefault="006A379B" w:rsidP="00CD2CD8">
            <w:pPr>
              <w:pStyle w:val="Akapitzlist"/>
              <w:numPr>
                <w:ilvl w:val="0"/>
                <w:numId w:val="13"/>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a</w:t>
            </w:r>
            <w:r w:rsidRPr="00DF3A59">
              <w:rPr>
                <w:rFonts w:ascii="Times New Roman" w:hAnsi="Times New Roman" w:cs="Times New Roman"/>
                <w:sz w:val="24"/>
                <w:szCs w:val="24"/>
              </w:rPr>
              <w:t xml:space="preserve">nimacja lokalna na rzecz powstawania inicjatyw </w:t>
            </w:r>
            <w:proofErr w:type="spellStart"/>
            <w:r w:rsidRPr="00DF3A59">
              <w:rPr>
                <w:rFonts w:ascii="Times New Roman" w:hAnsi="Times New Roman" w:cs="Times New Roman"/>
                <w:sz w:val="24"/>
                <w:szCs w:val="24"/>
              </w:rPr>
              <w:t>proseniorskich</w:t>
            </w:r>
            <w:proofErr w:type="spellEnd"/>
            <w:r>
              <w:rPr>
                <w:rFonts w:ascii="Times New Roman" w:hAnsi="Times New Roman" w:cs="Times New Roman"/>
                <w:sz w:val="24"/>
                <w:szCs w:val="24"/>
              </w:rPr>
              <w:t>;</w:t>
            </w:r>
          </w:p>
          <w:p w14:paraId="2A09A16D" w14:textId="4D3111D4" w:rsidR="006A379B" w:rsidRPr="009B7E57" w:rsidRDefault="006A379B" w:rsidP="00CD2CD8">
            <w:pPr>
              <w:pStyle w:val="Akapitzlist"/>
              <w:numPr>
                <w:ilvl w:val="0"/>
                <w:numId w:val="13"/>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i</w:t>
            </w:r>
            <w:r w:rsidRPr="009B7E57">
              <w:rPr>
                <w:rFonts w:ascii="Times New Roman" w:hAnsi="Times New Roman" w:cs="Times New Roman"/>
                <w:sz w:val="24"/>
                <w:szCs w:val="24"/>
              </w:rPr>
              <w:t>nicjowanie i rozwój samoorganiza</w:t>
            </w:r>
            <w:r>
              <w:rPr>
                <w:rFonts w:ascii="Times New Roman" w:hAnsi="Times New Roman" w:cs="Times New Roman"/>
                <w:sz w:val="24"/>
                <w:szCs w:val="24"/>
              </w:rPr>
              <w:t>cji seniorów, grup wsparcia itp</w:t>
            </w:r>
            <w:r w:rsidRPr="009B7E57">
              <w:rPr>
                <w:rFonts w:ascii="Times New Roman" w:hAnsi="Times New Roman" w:cs="Times New Roman"/>
                <w:sz w:val="24"/>
                <w:szCs w:val="24"/>
              </w:rPr>
              <w:t>.</w:t>
            </w:r>
            <w:r>
              <w:rPr>
                <w:rFonts w:ascii="Times New Roman" w:hAnsi="Times New Roman" w:cs="Times New Roman"/>
                <w:sz w:val="24"/>
                <w:szCs w:val="24"/>
              </w:rPr>
              <w:t>;</w:t>
            </w:r>
          </w:p>
          <w:p w14:paraId="4E829788" w14:textId="77777777" w:rsidR="006A379B" w:rsidRPr="009B7E57" w:rsidRDefault="006A379B" w:rsidP="00CD2CD8">
            <w:pPr>
              <w:pStyle w:val="Akapitzlist"/>
              <w:numPr>
                <w:ilvl w:val="0"/>
                <w:numId w:val="13"/>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b</w:t>
            </w:r>
            <w:r w:rsidRPr="009B7E57">
              <w:rPr>
                <w:rFonts w:ascii="Times New Roman" w:hAnsi="Times New Roman" w:cs="Times New Roman"/>
                <w:sz w:val="24"/>
                <w:szCs w:val="24"/>
              </w:rPr>
              <w:t>udowanie sieci społecznych i partnerstw lokalnych przy udziale seniorów, działających na rzecz obrony interesów i zaspakajania potrzeb osób starszych</w:t>
            </w:r>
            <w:r>
              <w:rPr>
                <w:rFonts w:ascii="Times New Roman" w:hAnsi="Times New Roman" w:cs="Times New Roman"/>
                <w:sz w:val="24"/>
                <w:szCs w:val="24"/>
              </w:rPr>
              <w:t>;</w:t>
            </w:r>
          </w:p>
          <w:p w14:paraId="02FC1A72" w14:textId="4094AB35" w:rsidR="006A379B" w:rsidRPr="00E450F4" w:rsidRDefault="006A379B" w:rsidP="00CD2CD8">
            <w:pPr>
              <w:pStyle w:val="Akapitzlist"/>
              <w:numPr>
                <w:ilvl w:val="0"/>
                <w:numId w:val="13"/>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u</w:t>
            </w:r>
            <w:r w:rsidRPr="009B7E57">
              <w:rPr>
                <w:rFonts w:ascii="Times New Roman" w:hAnsi="Times New Roman" w:cs="Times New Roman"/>
                <w:sz w:val="24"/>
                <w:szCs w:val="24"/>
              </w:rPr>
              <w:t xml:space="preserve">dział </w:t>
            </w:r>
            <w:r>
              <w:rPr>
                <w:rFonts w:ascii="Times New Roman" w:hAnsi="Times New Roman" w:cs="Times New Roman"/>
                <w:sz w:val="24"/>
                <w:szCs w:val="24"/>
              </w:rPr>
              <w:t xml:space="preserve">seniorów </w:t>
            </w:r>
            <w:r w:rsidRPr="009B7E57">
              <w:rPr>
                <w:rFonts w:ascii="Times New Roman" w:hAnsi="Times New Roman" w:cs="Times New Roman"/>
                <w:sz w:val="24"/>
                <w:szCs w:val="24"/>
              </w:rPr>
              <w:t xml:space="preserve">w procesie tworzenia i funkcjonowania grup </w:t>
            </w:r>
            <w:r w:rsidRPr="00E450F4">
              <w:rPr>
                <w:rFonts w:ascii="Times New Roman" w:hAnsi="Times New Roman" w:cs="Times New Roman"/>
                <w:sz w:val="24"/>
                <w:szCs w:val="24"/>
              </w:rPr>
              <w:t>obywatelskich i organizacji pozarządowych</w:t>
            </w:r>
            <w:r>
              <w:rPr>
                <w:rFonts w:ascii="Times New Roman" w:hAnsi="Times New Roman" w:cs="Times New Roman"/>
                <w:sz w:val="24"/>
                <w:szCs w:val="24"/>
              </w:rPr>
              <w:t>;</w:t>
            </w:r>
          </w:p>
          <w:p w14:paraId="1C8F3952" w14:textId="0CAD2F18" w:rsidR="006A379B" w:rsidRPr="00DF3A59" w:rsidRDefault="006A379B" w:rsidP="00CD2CD8">
            <w:pPr>
              <w:pStyle w:val="Akapitzlist"/>
              <w:numPr>
                <w:ilvl w:val="0"/>
                <w:numId w:val="13"/>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i</w:t>
            </w:r>
            <w:r w:rsidRPr="00E450F4">
              <w:rPr>
                <w:rFonts w:ascii="Times New Roman" w:hAnsi="Times New Roman" w:cs="Times New Roman"/>
                <w:sz w:val="24"/>
                <w:szCs w:val="24"/>
              </w:rPr>
              <w:t>nicjatywy na rzecz udziału w budżecie obywatelskim</w:t>
            </w:r>
            <w:r w:rsidR="00CD2CD8">
              <w:rPr>
                <w:rFonts w:ascii="Times New Roman" w:hAnsi="Times New Roman" w:cs="Times New Roman"/>
                <w:sz w:val="24"/>
                <w:szCs w:val="24"/>
              </w:rPr>
              <w:t xml:space="preserve"> (przez </w:t>
            </w:r>
            <w:r>
              <w:rPr>
                <w:rFonts w:ascii="Times New Roman" w:hAnsi="Times New Roman" w:cs="Times New Roman"/>
                <w:sz w:val="24"/>
                <w:szCs w:val="24"/>
              </w:rPr>
              <w:t>seniorów na rzecz seniorów).</w:t>
            </w:r>
          </w:p>
        </w:tc>
      </w:tr>
      <w:tr w:rsidR="006A379B" w:rsidRPr="00DF3A59" w14:paraId="22DF592D" w14:textId="77777777" w:rsidTr="00CD2CD8">
        <w:trPr>
          <w:trHeight w:val="200"/>
        </w:trPr>
        <w:tc>
          <w:tcPr>
            <w:tcW w:w="3537" w:type="dxa"/>
            <w:vMerge/>
          </w:tcPr>
          <w:p w14:paraId="59198530" w14:textId="77777777" w:rsidR="006A379B" w:rsidRDefault="006A379B" w:rsidP="006A379B">
            <w:pPr>
              <w:jc w:val="both"/>
              <w:rPr>
                <w:rFonts w:ascii="Times New Roman" w:hAnsi="Times New Roman" w:cs="Times New Roman"/>
                <w:sz w:val="24"/>
                <w:szCs w:val="88"/>
              </w:rPr>
            </w:pPr>
          </w:p>
        </w:tc>
        <w:tc>
          <w:tcPr>
            <w:tcW w:w="3552" w:type="dxa"/>
            <w:vMerge w:val="restart"/>
          </w:tcPr>
          <w:p w14:paraId="43176618" w14:textId="52C6FFB6" w:rsidR="006A379B" w:rsidRDefault="006A379B" w:rsidP="006A379B">
            <w:pPr>
              <w:rPr>
                <w:rFonts w:ascii="Times New Roman" w:hAnsi="Times New Roman" w:cs="Times New Roman"/>
                <w:b/>
                <w:bCs/>
                <w:color w:val="0070C0"/>
                <w:sz w:val="28"/>
                <w:szCs w:val="24"/>
              </w:rPr>
            </w:pPr>
          </w:p>
          <w:p w14:paraId="374CCD13" w14:textId="77777777" w:rsidR="00071DA2" w:rsidRDefault="00071DA2" w:rsidP="006A379B">
            <w:pPr>
              <w:rPr>
                <w:rFonts w:ascii="Times New Roman" w:hAnsi="Times New Roman" w:cs="Times New Roman"/>
                <w:b/>
                <w:bCs/>
                <w:color w:val="0070C0"/>
                <w:sz w:val="28"/>
                <w:szCs w:val="24"/>
              </w:rPr>
            </w:pPr>
          </w:p>
          <w:p w14:paraId="0E1ED809" w14:textId="77777777" w:rsidR="006A379B" w:rsidRPr="00965426" w:rsidRDefault="006A379B" w:rsidP="006A379B">
            <w:pPr>
              <w:rPr>
                <w:rFonts w:ascii="Times New Roman" w:hAnsi="Times New Roman" w:cs="Times New Roman"/>
                <w:color w:val="0070C0"/>
                <w:sz w:val="28"/>
                <w:szCs w:val="88"/>
              </w:rPr>
            </w:pPr>
            <w:r w:rsidRPr="00965426">
              <w:rPr>
                <w:rFonts w:ascii="Times New Roman" w:hAnsi="Times New Roman" w:cs="Times New Roman"/>
                <w:b/>
                <w:bCs/>
                <w:color w:val="0070C0"/>
                <w:sz w:val="28"/>
                <w:szCs w:val="24"/>
              </w:rPr>
              <w:t xml:space="preserve">WPŁYW NA </w:t>
            </w:r>
            <w:r>
              <w:rPr>
                <w:rFonts w:ascii="Times New Roman" w:hAnsi="Times New Roman" w:cs="Times New Roman"/>
                <w:b/>
                <w:bCs/>
                <w:color w:val="0070C0"/>
                <w:sz w:val="28"/>
                <w:szCs w:val="24"/>
              </w:rPr>
              <w:t>LOKALNE DZIAŁANIA</w:t>
            </w:r>
          </w:p>
          <w:p w14:paraId="505288A4" w14:textId="77777777" w:rsidR="006A379B" w:rsidRPr="00965426" w:rsidRDefault="006A379B" w:rsidP="006A379B">
            <w:pPr>
              <w:rPr>
                <w:rFonts w:ascii="Times New Roman" w:hAnsi="Times New Roman" w:cs="Times New Roman"/>
                <w:b/>
                <w:bCs/>
                <w:color w:val="0070C0"/>
                <w:sz w:val="28"/>
                <w:szCs w:val="24"/>
              </w:rPr>
            </w:pPr>
          </w:p>
          <w:p w14:paraId="73B47085" w14:textId="70C7008D" w:rsidR="006A379B" w:rsidRPr="00965426" w:rsidRDefault="006A379B" w:rsidP="006A379B">
            <w:pPr>
              <w:rPr>
                <w:rFonts w:ascii="Times New Roman" w:hAnsi="Times New Roman" w:cs="Times New Roman"/>
                <w:color w:val="0070C0"/>
                <w:sz w:val="28"/>
                <w:szCs w:val="88"/>
              </w:rPr>
            </w:pPr>
          </w:p>
        </w:tc>
        <w:tc>
          <w:tcPr>
            <w:tcW w:w="6940" w:type="dxa"/>
            <w:shd w:val="clear" w:color="auto" w:fill="0070C0"/>
          </w:tcPr>
          <w:p w14:paraId="6D59A36C" w14:textId="3D751A4D" w:rsidR="006A379B" w:rsidRPr="00CD2CD8" w:rsidRDefault="006A379B" w:rsidP="00CD2CD8">
            <w:pPr>
              <w:jc w:val="center"/>
              <w:rPr>
                <w:rFonts w:ascii="Times New Roman" w:hAnsi="Times New Roman" w:cs="Times New Roman"/>
                <w:sz w:val="24"/>
                <w:szCs w:val="24"/>
              </w:rPr>
            </w:pPr>
            <w:r w:rsidRPr="00CD2CD8">
              <w:rPr>
                <w:rFonts w:ascii="Times New Roman" w:hAnsi="Times New Roman" w:cs="Times New Roman"/>
                <w:b/>
                <w:color w:val="FFFFFF" w:themeColor="background1"/>
                <w:sz w:val="24"/>
                <w:szCs w:val="88"/>
              </w:rPr>
              <w:t>Charakterystyka działań</w:t>
            </w:r>
          </w:p>
        </w:tc>
      </w:tr>
      <w:tr w:rsidR="006A379B" w:rsidRPr="00DF3A59" w14:paraId="18980EAC" w14:textId="77777777" w:rsidTr="00F264B5">
        <w:trPr>
          <w:trHeight w:val="3855"/>
        </w:trPr>
        <w:tc>
          <w:tcPr>
            <w:tcW w:w="3537" w:type="dxa"/>
            <w:vMerge/>
          </w:tcPr>
          <w:p w14:paraId="2F48A22C" w14:textId="77777777" w:rsidR="006A379B" w:rsidRDefault="006A379B" w:rsidP="006A379B">
            <w:pPr>
              <w:jc w:val="both"/>
              <w:rPr>
                <w:rFonts w:ascii="Times New Roman" w:hAnsi="Times New Roman" w:cs="Times New Roman"/>
                <w:sz w:val="24"/>
                <w:szCs w:val="88"/>
              </w:rPr>
            </w:pPr>
          </w:p>
        </w:tc>
        <w:tc>
          <w:tcPr>
            <w:tcW w:w="3552" w:type="dxa"/>
            <w:vMerge/>
          </w:tcPr>
          <w:p w14:paraId="10823054" w14:textId="77777777" w:rsidR="006A379B" w:rsidRDefault="006A379B" w:rsidP="006A379B">
            <w:pPr>
              <w:rPr>
                <w:rFonts w:ascii="Times New Roman" w:hAnsi="Times New Roman" w:cs="Times New Roman"/>
                <w:b/>
                <w:bCs/>
                <w:color w:val="0070C0"/>
                <w:sz w:val="28"/>
                <w:szCs w:val="24"/>
              </w:rPr>
            </w:pPr>
          </w:p>
        </w:tc>
        <w:tc>
          <w:tcPr>
            <w:tcW w:w="6940" w:type="dxa"/>
          </w:tcPr>
          <w:p w14:paraId="67C9DE18" w14:textId="77777777" w:rsidR="006A379B" w:rsidRDefault="006A379B" w:rsidP="006A379B">
            <w:pPr>
              <w:pStyle w:val="Akapitzlist"/>
              <w:numPr>
                <w:ilvl w:val="0"/>
                <w:numId w:val="14"/>
              </w:numPr>
              <w:ind w:left="360"/>
              <w:jc w:val="both"/>
              <w:rPr>
                <w:rFonts w:ascii="Times New Roman" w:hAnsi="Times New Roman" w:cs="Times New Roman"/>
                <w:sz w:val="24"/>
                <w:szCs w:val="24"/>
              </w:rPr>
            </w:pPr>
            <w:r>
              <w:rPr>
                <w:rFonts w:ascii="Times New Roman" w:hAnsi="Times New Roman" w:cs="Times New Roman"/>
                <w:sz w:val="24"/>
                <w:szCs w:val="24"/>
              </w:rPr>
              <w:t>badanie potrzeb społecznych seniorów;</w:t>
            </w:r>
          </w:p>
          <w:p w14:paraId="465A27D8" w14:textId="77777777" w:rsidR="006A379B" w:rsidRDefault="006A379B" w:rsidP="006A379B">
            <w:pPr>
              <w:pStyle w:val="Akapitzlist"/>
              <w:numPr>
                <w:ilvl w:val="0"/>
                <w:numId w:val="14"/>
              </w:numPr>
              <w:ind w:left="360"/>
              <w:jc w:val="both"/>
              <w:rPr>
                <w:rFonts w:ascii="Times New Roman" w:hAnsi="Times New Roman" w:cs="Times New Roman"/>
                <w:sz w:val="24"/>
                <w:szCs w:val="24"/>
              </w:rPr>
            </w:pPr>
            <w:r>
              <w:rPr>
                <w:rFonts w:ascii="Times New Roman" w:hAnsi="Times New Roman" w:cs="Times New Roman"/>
                <w:sz w:val="24"/>
                <w:szCs w:val="24"/>
              </w:rPr>
              <w:t>działania z zakresu edukacji obywatelskiej;</w:t>
            </w:r>
          </w:p>
          <w:p w14:paraId="0BB75D3E" w14:textId="77777777" w:rsidR="006A379B" w:rsidRPr="00D46206" w:rsidRDefault="006A379B" w:rsidP="006A379B">
            <w:pPr>
              <w:pStyle w:val="Akapitzlist"/>
              <w:numPr>
                <w:ilvl w:val="0"/>
                <w:numId w:val="14"/>
              </w:numPr>
              <w:ind w:left="360"/>
              <w:jc w:val="both"/>
              <w:rPr>
                <w:rFonts w:ascii="Times New Roman" w:hAnsi="Times New Roman" w:cs="Times New Roman"/>
                <w:sz w:val="24"/>
                <w:szCs w:val="24"/>
              </w:rPr>
            </w:pPr>
            <w:r>
              <w:rPr>
                <w:rFonts w:ascii="Times New Roman" w:hAnsi="Times New Roman" w:cs="Times New Roman"/>
                <w:sz w:val="24"/>
                <w:szCs w:val="24"/>
              </w:rPr>
              <w:t xml:space="preserve">spotkania </w:t>
            </w:r>
            <w:proofErr w:type="spellStart"/>
            <w:r>
              <w:rPr>
                <w:rFonts w:ascii="Times New Roman" w:hAnsi="Times New Roman" w:cs="Times New Roman"/>
                <w:sz w:val="24"/>
                <w:szCs w:val="24"/>
              </w:rPr>
              <w:t>informacyjno</w:t>
            </w:r>
            <w:proofErr w:type="spellEnd"/>
            <w:r>
              <w:rPr>
                <w:rFonts w:ascii="Times New Roman" w:hAnsi="Times New Roman" w:cs="Times New Roman"/>
                <w:sz w:val="24"/>
                <w:szCs w:val="24"/>
              </w:rPr>
              <w:t xml:space="preserve"> – konsultacyjne;</w:t>
            </w:r>
          </w:p>
          <w:p w14:paraId="6D84BEC9" w14:textId="1C7E901A" w:rsidR="006A379B" w:rsidRDefault="004B4895" w:rsidP="00CD2CD8">
            <w:pPr>
              <w:pStyle w:val="Akapitzlist"/>
              <w:numPr>
                <w:ilvl w:val="0"/>
                <w:numId w:val="14"/>
              </w:numPr>
              <w:ind w:left="360"/>
              <w:jc w:val="both"/>
              <w:rPr>
                <w:rFonts w:ascii="Times New Roman" w:hAnsi="Times New Roman" w:cs="Times New Roman"/>
                <w:sz w:val="24"/>
                <w:szCs w:val="24"/>
              </w:rPr>
            </w:pPr>
            <w:r>
              <w:rPr>
                <w:rFonts w:ascii="Times New Roman" w:hAnsi="Times New Roman" w:cs="Times New Roman"/>
                <w:sz w:val="24"/>
                <w:szCs w:val="24"/>
              </w:rPr>
              <w:t xml:space="preserve">działania </w:t>
            </w:r>
            <w:r w:rsidR="006A379B" w:rsidRPr="006C28E2">
              <w:rPr>
                <w:rFonts w:ascii="Times New Roman" w:hAnsi="Times New Roman" w:cs="Times New Roman"/>
                <w:sz w:val="24"/>
                <w:szCs w:val="24"/>
              </w:rPr>
              <w:t xml:space="preserve">wzmacniające reprezentację osób starszych w ciałach kolegialnych oraz kompetencje </w:t>
            </w:r>
            <w:proofErr w:type="spellStart"/>
            <w:r w:rsidR="006A379B" w:rsidRPr="006C28E2">
              <w:rPr>
                <w:rFonts w:ascii="Times New Roman" w:hAnsi="Times New Roman" w:cs="Times New Roman"/>
                <w:sz w:val="24"/>
                <w:szCs w:val="24"/>
              </w:rPr>
              <w:t>rzecznicze</w:t>
            </w:r>
            <w:proofErr w:type="spellEnd"/>
            <w:r w:rsidR="006A379B" w:rsidRPr="006C28E2">
              <w:rPr>
                <w:rFonts w:ascii="Times New Roman" w:hAnsi="Times New Roman" w:cs="Times New Roman"/>
                <w:sz w:val="24"/>
                <w:szCs w:val="24"/>
              </w:rPr>
              <w:t xml:space="preserve"> </w:t>
            </w:r>
            <w:r w:rsidR="00CC20A0">
              <w:rPr>
                <w:rFonts w:ascii="Times New Roman" w:hAnsi="Times New Roman" w:cs="Times New Roman"/>
                <w:sz w:val="24"/>
                <w:szCs w:val="24"/>
              </w:rPr>
              <w:t>wobec instytucji publicznych, w </w:t>
            </w:r>
            <w:r w:rsidR="006A379B" w:rsidRPr="006C28E2">
              <w:rPr>
                <w:rFonts w:ascii="Times New Roman" w:hAnsi="Times New Roman" w:cs="Times New Roman"/>
                <w:sz w:val="24"/>
                <w:szCs w:val="24"/>
              </w:rPr>
              <w:t>szczególności tworzenie i wzmacnianie (merytoryczne</w:t>
            </w:r>
            <w:r w:rsidR="006A379B">
              <w:rPr>
                <w:rFonts w:ascii="Times New Roman" w:hAnsi="Times New Roman" w:cs="Times New Roman"/>
                <w:sz w:val="24"/>
                <w:szCs w:val="24"/>
              </w:rPr>
              <w:t xml:space="preserve">, członkowskie, organizacyjne) </w:t>
            </w:r>
            <w:r w:rsidR="006A379B" w:rsidRPr="006C28E2">
              <w:rPr>
                <w:rFonts w:ascii="Times New Roman" w:hAnsi="Times New Roman" w:cs="Times New Roman"/>
                <w:sz w:val="24"/>
                <w:szCs w:val="24"/>
              </w:rPr>
              <w:t>gremiów</w:t>
            </w:r>
            <w:r w:rsidR="00E205AC">
              <w:rPr>
                <w:rFonts w:ascii="Times New Roman" w:hAnsi="Times New Roman" w:cs="Times New Roman"/>
                <w:sz w:val="24"/>
                <w:szCs w:val="24"/>
              </w:rPr>
              <w:t>,</w:t>
            </w:r>
            <w:r w:rsidR="006A379B">
              <w:rPr>
                <w:rFonts w:ascii="Times New Roman" w:hAnsi="Times New Roman" w:cs="Times New Roman"/>
                <w:sz w:val="24"/>
                <w:szCs w:val="24"/>
              </w:rPr>
              <w:t xml:space="preserve"> tj. </w:t>
            </w:r>
            <w:r w:rsidR="006A379B" w:rsidRPr="006C28E2">
              <w:rPr>
                <w:rFonts w:ascii="Times New Roman" w:hAnsi="Times New Roman" w:cs="Times New Roman"/>
                <w:sz w:val="24"/>
                <w:szCs w:val="24"/>
              </w:rPr>
              <w:t>ra</w:t>
            </w:r>
            <w:r>
              <w:rPr>
                <w:rFonts w:ascii="Times New Roman" w:hAnsi="Times New Roman" w:cs="Times New Roman"/>
                <w:sz w:val="24"/>
                <w:szCs w:val="24"/>
              </w:rPr>
              <w:t>d</w:t>
            </w:r>
            <w:r w:rsidR="00CC20A0">
              <w:rPr>
                <w:rFonts w:ascii="Times New Roman" w:hAnsi="Times New Roman" w:cs="Times New Roman"/>
                <w:sz w:val="24"/>
                <w:szCs w:val="24"/>
              </w:rPr>
              <w:t xml:space="preserve"> seniorów (na </w:t>
            </w:r>
            <w:r w:rsidR="00CD2CD8">
              <w:rPr>
                <w:rFonts w:ascii="Times New Roman" w:hAnsi="Times New Roman" w:cs="Times New Roman"/>
                <w:sz w:val="24"/>
                <w:szCs w:val="24"/>
              </w:rPr>
              <w:t xml:space="preserve">poziomie gmin) lub </w:t>
            </w:r>
            <w:r>
              <w:rPr>
                <w:rFonts w:ascii="Times New Roman" w:hAnsi="Times New Roman" w:cs="Times New Roman"/>
                <w:sz w:val="24"/>
                <w:szCs w:val="24"/>
              </w:rPr>
              <w:t>lokalnych/regionalnych koalicji</w:t>
            </w:r>
            <w:r w:rsidR="00CD2CD8">
              <w:rPr>
                <w:rFonts w:ascii="Times New Roman" w:hAnsi="Times New Roman" w:cs="Times New Roman"/>
                <w:sz w:val="24"/>
                <w:szCs w:val="24"/>
              </w:rPr>
              <w:t>.</w:t>
            </w:r>
          </w:p>
        </w:tc>
      </w:tr>
      <w:tr w:rsidR="006A379B" w:rsidRPr="00DF3A59" w14:paraId="725777F8" w14:textId="77777777" w:rsidTr="00CD2CD8">
        <w:trPr>
          <w:trHeight w:val="284"/>
        </w:trPr>
        <w:tc>
          <w:tcPr>
            <w:tcW w:w="3537" w:type="dxa"/>
            <w:vMerge/>
          </w:tcPr>
          <w:p w14:paraId="6D6CDF66" w14:textId="77777777" w:rsidR="006A379B" w:rsidRDefault="006A379B" w:rsidP="006A379B">
            <w:pPr>
              <w:jc w:val="both"/>
              <w:rPr>
                <w:rFonts w:ascii="Times New Roman" w:hAnsi="Times New Roman" w:cs="Times New Roman"/>
                <w:sz w:val="24"/>
                <w:szCs w:val="88"/>
              </w:rPr>
            </w:pPr>
          </w:p>
        </w:tc>
        <w:tc>
          <w:tcPr>
            <w:tcW w:w="3552" w:type="dxa"/>
            <w:vMerge/>
          </w:tcPr>
          <w:p w14:paraId="04C333E9" w14:textId="6EF02741" w:rsidR="006A379B" w:rsidRDefault="006A379B" w:rsidP="006A379B">
            <w:pPr>
              <w:rPr>
                <w:rFonts w:ascii="Times New Roman" w:hAnsi="Times New Roman" w:cs="Times New Roman"/>
                <w:sz w:val="24"/>
                <w:szCs w:val="88"/>
              </w:rPr>
            </w:pPr>
          </w:p>
        </w:tc>
        <w:tc>
          <w:tcPr>
            <w:tcW w:w="6940" w:type="dxa"/>
            <w:shd w:val="clear" w:color="auto" w:fill="0070C0"/>
          </w:tcPr>
          <w:p w14:paraId="4FAB1BD4" w14:textId="77777777" w:rsidR="006A379B" w:rsidRPr="00A16DDE" w:rsidRDefault="006A379B" w:rsidP="006A379B">
            <w:pPr>
              <w:jc w:val="center"/>
              <w:rPr>
                <w:rFonts w:ascii="Times New Roman" w:hAnsi="Times New Roman" w:cs="Times New Roman"/>
                <w:color w:val="FFFFFF" w:themeColor="background1"/>
                <w:sz w:val="24"/>
                <w:szCs w:val="24"/>
              </w:rPr>
            </w:pPr>
            <w:r w:rsidRPr="00A16DDE">
              <w:rPr>
                <w:rFonts w:ascii="Times New Roman" w:hAnsi="Times New Roman" w:cs="Times New Roman"/>
                <w:b/>
                <w:color w:val="FFFFFF" w:themeColor="background1"/>
                <w:sz w:val="24"/>
                <w:szCs w:val="88"/>
              </w:rPr>
              <w:t>Przykłady działań</w:t>
            </w:r>
          </w:p>
        </w:tc>
      </w:tr>
      <w:tr w:rsidR="006A379B" w:rsidRPr="00DF3A59" w14:paraId="064B5917" w14:textId="77777777" w:rsidTr="00F264B5">
        <w:trPr>
          <w:trHeight w:val="3855"/>
        </w:trPr>
        <w:tc>
          <w:tcPr>
            <w:tcW w:w="3537" w:type="dxa"/>
            <w:vMerge/>
          </w:tcPr>
          <w:p w14:paraId="20A24AC6" w14:textId="77777777" w:rsidR="006A379B" w:rsidRDefault="006A379B" w:rsidP="006A379B">
            <w:pPr>
              <w:jc w:val="both"/>
              <w:rPr>
                <w:rFonts w:ascii="Times New Roman" w:hAnsi="Times New Roman" w:cs="Times New Roman"/>
                <w:sz w:val="24"/>
                <w:szCs w:val="88"/>
              </w:rPr>
            </w:pPr>
          </w:p>
        </w:tc>
        <w:tc>
          <w:tcPr>
            <w:tcW w:w="3552" w:type="dxa"/>
            <w:vMerge/>
          </w:tcPr>
          <w:p w14:paraId="0D1B5424" w14:textId="42098DF0" w:rsidR="006A379B" w:rsidRDefault="006A379B" w:rsidP="006A379B">
            <w:pPr>
              <w:rPr>
                <w:rFonts w:ascii="Times New Roman" w:hAnsi="Times New Roman" w:cs="Times New Roman"/>
                <w:sz w:val="24"/>
                <w:szCs w:val="88"/>
              </w:rPr>
            </w:pPr>
          </w:p>
        </w:tc>
        <w:tc>
          <w:tcPr>
            <w:tcW w:w="6940" w:type="dxa"/>
          </w:tcPr>
          <w:p w14:paraId="6C77A41F" w14:textId="3C943F8E" w:rsidR="006A379B" w:rsidRPr="00DF3A59" w:rsidRDefault="006A379B" w:rsidP="006A379B">
            <w:pPr>
              <w:pStyle w:val="Akapitzlist"/>
              <w:numPr>
                <w:ilvl w:val="0"/>
                <w:numId w:val="14"/>
              </w:numPr>
              <w:ind w:left="360"/>
              <w:contextualSpacing w:val="0"/>
              <w:jc w:val="both"/>
              <w:rPr>
                <w:rFonts w:ascii="Times New Roman" w:hAnsi="Times New Roman" w:cs="Times New Roman"/>
                <w:sz w:val="24"/>
                <w:szCs w:val="24"/>
              </w:rPr>
            </w:pPr>
            <w:r w:rsidRPr="00DF3A59">
              <w:rPr>
                <w:rFonts w:ascii="Times New Roman" w:hAnsi="Times New Roman" w:cs="Times New Roman"/>
                <w:sz w:val="24"/>
                <w:szCs w:val="24"/>
              </w:rPr>
              <w:t>warsztaty i inne formy edukacyjne, które przygotowują osoby starsze do prowadzenia rzecznictwa interesó</w:t>
            </w:r>
            <w:r>
              <w:rPr>
                <w:rFonts w:ascii="Times New Roman" w:hAnsi="Times New Roman" w:cs="Times New Roman"/>
                <w:sz w:val="24"/>
                <w:szCs w:val="24"/>
              </w:rPr>
              <w:t xml:space="preserve">w, w tym </w:t>
            </w:r>
            <w:r w:rsidR="0071172A">
              <w:rPr>
                <w:rFonts w:ascii="Times New Roman" w:hAnsi="Times New Roman" w:cs="Times New Roman"/>
                <w:sz w:val="24"/>
                <w:szCs w:val="24"/>
              </w:rPr>
              <w:t xml:space="preserve">identyfikacji i </w:t>
            </w:r>
            <w:r>
              <w:rPr>
                <w:rFonts w:ascii="Times New Roman" w:hAnsi="Times New Roman" w:cs="Times New Roman"/>
                <w:sz w:val="24"/>
                <w:szCs w:val="24"/>
              </w:rPr>
              <w:t>artykułowania potrzeb;</w:t>
            </w:r>
          </w:p>
          <w:p w14:paraId="44E01832" w14:textId="67F5DC33" w:rsidR="006A379B" w:rsidRPr="00584AF8" w:rsidRDefault="006A379B" w:rsidP="006A379B">
            <w:pPr>
              <w:pStyle w:val="Akapitzlist"/>
              <w:numPr>
                <w:ilvl w:val="0"/>
                <w:numId w:val="14"/>
              </w:numPr>
              <w:ind w:left="360"/>
              <w:contextualSpacing w:val="0"/>
              <w:jc w:val="both"/>
              <w:rPr>
                <w:rFonts w:ascii="Times New Roman" w:hAnsi="Times New Roman" w:cs="Times New Roman"/>
                <w:sz w:val="24"/>
                <w:szCs w:val="24"/>
              </w:rPr>
            </w:pPr>
            <w:r w:rsidRPr="00DF3A59">
              <w:rPr>
                <w:rFonts w:ascii="Times New Roman" w:hAnsi="Times New Roman" w:cs="Times New Roman"/>
                <w:sz w:val="24"/>
                <w:szCs w:val="24"/>
              </w:rPr>
              <w:t xml:space="preserve">spotkania służące wymianie doświadczeń </w:t>
            </w:r>
            <w:r w:rsidR="0071172A">
              <w:rPr>
                <w:rFonts w:ascii="Times New Roman" w:hAnsi="Times New Roman" w:cs="Times New Roman"/>
                <w:sz w:val="24"/>
                <w:szCs w:val="24"/>
              </w:rPr>
              <w:t>i</w:t>
            </w:r>
            <w:r w:rsidRPr="00DF3A59">
              <w:rPr>
                <w:rFonts w:ascii="Times New Roman" w:hAnsi="Times New Roman" w:cs="Times New Roman"/>
                <w:sz w:val="24"/>
                <w:szCs w:val="24"/>
              </w:rPr>
              <w:t xml:space="preserve"> </w:t>
            </w:r>
            <w:r w:rsidRPr="00584AF8">
              <w:rPr>
                <w:rFonts w:ascii="Times New Roman" w:hAnsi="Times New Roman" w:cs="Times New Roman"/>
                <w:sz w:val="24"/>
                <w:szCs w:val="24"/>
              </w:rPr>
              <w:t>pr</w:t>
            </w:r>
            <w:r>
              <w:rPr>
                <w:rFonts w:ascii="Times New Roman" w:hAnsi="Times New Roman" w:cs="Times New Roman"/>
                <w:sz w:val="24"/>
                <w:szCs w:val="24"/>
              </w:rPr>
              <w:t>owadzenia rzecznictwa interesów;</w:t>
            </w:r>
          </w:p>
          <w:p w14:paraId="64FABEB9" w14:textId="6333E074" w:rsidR="006A379B" w:rsidRPr="00584AF8" w:rsidRDefault="006A379B" w:rsidP="006A379B">
            <w:pPr>
              <w:pStyle w:val="Akapitzlist"/>
              <w:numPr>
                <w:ilvl w:val="0"/>
                <w:numId w:val="14"/>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i</w:t>
            </w:r>
            <w:r w:rsidRPr="00584AF8">
              <w:rPr>
                <w:rFonts w:ascii="Times New Roman" w:hAnsi="Times New Roman" w:cs="Times New Roman"/>
                <w:sz w:val="24"/>
                <w:szCs w:val="24"/>
              </w:rPr>
              <w:t>nicjowanie i moderowanie udziału osób starszych w procesie tworzenia lokalny</w:t>
            </w:r>
            <w:r w:rsidR="0071172A">
              <w:rPr>
                <w:rFonts w:ascii="Times New Roman" w:hAnsi="Times New Roman" w:cs="Times New Roman"/>
                <w:sz w:val="24"/>
                <w:szCs w:val="24"/>
              </w:rPr>
              <w:t xml:space="preserve">ch rozwiązań na rzecz seniorów oraz </w:t>
            </w:r>
            <w:r w:rsidRPr="00584AF8">
              <w:rPr>
                <w:rFonts w:ascii="Times New Roman" w:hAnsi="Times New Roman" w:cs="Times New Roman"/>
                <w:sz w:val="24"/>
                <w:szCs w:val="24"/>
              </w:rPr>
              <w:t>systemów lokalnej polityki społecznej</w:t>
            </w:r>
            <w:r>
              <w:rPr>
                <w:rFonts w:ascii="Times New Roman" w:hAnsi="Times New Roman" w:cs="Times New Roman"/>
                <w:sz w:val="24"/>
                <w:szCs w:val="24"/>
              </w:rPr>
              <w:t>;</w:t>
            </w:r>
          </w:p>
          <w:p w14:paraId="0D911173" w14:textId="78116B93" w:rsidR="006A379B" w:rsidRPr="00ED2E69" w:rsidRDefault="006A379B" w:rsidP="0071172A">
            <w:pPr>
              <w:pStyle w:val="Akapitzlist"/>
              <w:numPr>
                <w:ilvl w:val="0"/>
                <w:numId w:val="14"/>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organizowanie i prowadzenie debat społecznych na temat potrzeb i pożądanych lokalnych</w:t>
            </w:r>
            <w:r w:rsidR="0071172A">
              <w:rPr>
                <w:rFonts w:ascii="Times New Roman" w:hAnsi="Times New Roman" w:cs="Times New Roman"/>
                <w:sz w:val="24"/>
                <w:szCs w:val="24"/>
              </w:rPr>
              <w:t xml:space="preserve"> inicjatyw senioralnych</w:t>
            </w:r>
            <w:r>
              <w:rPr>
                <w:rFonts w:ascii="Times New Roman" w:hAnsi="Times New Roman" w:cs="Times New Roman"/>
                <w:sz w:val="24"/>
                <w:szCs w:val="24"/>
              </w:rPr>
              <w:t>.</w:t>
            </w:r>
          </w:p>
        </w:tc>
      </w:tr>
      <w:tr w:rsidR="006A379B" w:rsidRPr="00DF3A59" w14:paraId="0438A2F2" w14:textId="77777777" w:rsidTr="00A57B7D">
        <w:trPr>
          <w:trHeight w:val="285"/>
        </w:trPr>
        <w:tc>
          <w:tcPr>
            <w:tcW w:w="3537" w:type="dxa"/>
            <w:vMerge w:val="restart"/>
          </w:tcPr>
          <w:p w14:paraId="6464D0BD" w14:textId="77777777" w:rsidR="006A379B" w:rsidRDefault="006A379B" w:rsidP="006A379B">
            <w:pPr>
              <w:jc w:val="center"/>
              <w:rPr>
                <w:rFonts w:ascii="Times New Roman" w:hAnsi="Times New Roman" w:cs="Times New Roman"/>
                <w:b/>
                <w:color w:val="0070C0"/>
                <w:sz w:val="36"/>
                <w:szCs w:val="88"/>
              </w:rPr>
            </w:pPr>
          </w:p>
          <w:p w14:paraId="0AA8D4C8" w14:textId="77777777" w:rsidR="006A379B" w:rsidRPr="00965426" w:rsidRDefault="006A379B" w:rsidP="006A379B">
            <w:pPr>
              <w:jc w:val="center"/>
              <w:rPr>
                <w:rFonts w:ascii="Times New Roman" w:hAnsi="Times New Roman" w:cs="Times New Roman"/>
                <w:b/>
                <w:color w:val="0070C0"/>
                <w:sz w:val="36"/>
                <w:szCs w:val="88"/>
              </w:rPr>
            </w:pPr>
            <w:r w:rsidRPr="00965426">
              <w:rPr>
                <w:rFonts w:ascii="Times New Roman" w:hAnsi="Times New Roman" w:cs="Times New Roman"/>
                <w:b/>
                <w:color w:val="0070C0"/>
                <w:sz w:val="36"/>
                <w:szCs w:val="88"/>
              </w:rPr>
              <w:t>KOMPETENCJE CYFROWE</w:t>
            </w:r>
          </w:p>
        </w:tc>
        <w:tc>
          <w:tcPr>
            <w:tcW w:w="3552" w:type="dxa"/>
            <w:vMerge w:val="restart"/>
          </w:tcPr>
          <w:p w14:paraId="3B85E70F" w14:textId="77777777" w:rsidR="00071DA2" w:rsidRDefault="00071DA2" w:rsidP="006A379B">
            <w:pPr>
              <w:rPr>
                <w:rFonts w:ascii="Times New Roman" w:hAnsi="Times New Roman" w:cs="Times New Roman"/>
                <w:b/>
                <w:bCs/>
                <w:color w:val="0070C0"/>
                <w:sz w:val="28"/>
                <w:szCs w:val="24"/>
              </w:rPr>
            </w:pPr>
          </w:p>
          <w:p w14:paraId="62F89E0E" w14:textId="77777777" w:rsidR="00071DA2" w:rsidRDefault="00071DA2" w:rsidP="006A379B">
            <w:pPr>
              <w:rPr>
                <w:rFonts w:ascii="Times New Roman" w:hAnsi="Times New Roman" w:cs="Times New Roman"/>
                <w:b/>
                <w:bCs/>
                <w:color w:val="0070C0"/>
                <w:sz w:val="28"/>
                <w:szCs w:val="24"/>
              </w:rPr>
            </w:pPr>
          </w:p>
          <w:p w14:paraId="09F7A246" w14:textId="6294DE70" w:rsidR="006A379B" w:rsidRPr="00965426" w:rsidRDefault="006A379B" w:rsidP="006A379B">
            <w:pPr>
              <w:rPr>
                <w:rFonts w:ascii="Times New Roman" w:hAnsi="Times New Roman" w:cs="Times New Roman"/>
                <w:b/>
                <w:bCs/>
                <w:color w:val="0070C0"/>
                <w:sz w:val="28"/>
                <w:szCs w:val="24"/>
              </w:rPr>
            </w:pPr>
            <w:r w:rsidRPr="00965426">
              <w:rPr>
                <w:rFonts w:ascii="Times New Roman" w:hAnsi="Times New Roman" w:cs="Times New Roman"/>
                <w:b/>
                <w:bCs/>
                <w:color w:val="0070C0"/>
                <w:sz w:val="28"/>
                <w:szCs w:val="24"/>
              </w:rPr>
              <w:t xml:space="preserve">KOMPETENCJE </w:t>
            </w:r>
            <w:r w:rsidR="004B4895">
              <w:rPr>
                <w:rFonts w:ascii="Times New Roman" w:hAnsi="Times New Roman" w:cs="Times New Roman"/>
                <w:b/>
                <w:bCs/>
                <w:color w:val="0070C0"/>
                <w:sz w:val="28"/>
                <w:szCs w:val="24"/>
              </w:rPr>
              <w:t xml:space="preserve">                 </w:t>
            </w:r>
            <w:r w:rsidR="0071172A">
              <w:rPr>
                <w:rFonts w:ascii="Times New Roman" w:hAnsi="Times New Roman" w:cs="Times New Roman"/>
                <w:b/>
                <w:bCs/>
                <w:color w:val="0070C0"/>
                <w:sz w:val="28"/>
                <w:szCs w:val="24"/>
              </w:rPr>
              <w:t xml:space="preserve">W ZAKRESIE </w:t>
            </w:r>
            <w:r w:rsidRPr="00965426">
              <w:rPr>
                <w:rFonts w:ascii="Times New Roman" w:hAnsi="Times New Roman" w:cs="Times New Roman"/>
                <w:b/>
                <w:bCs/>
                <w:color w:val="0070C0"/>
                <w:sz w:val="28"/>
                <w:szCs w:val="24"/>
              </w:rPr>
              <w:t>POSŁUGIWANIA SIĘ NOWYMI TECHNOLOGIAMI</w:t>
            </w:r>
          </w:p>
          <w:p w14:paraId="7C1911F2" w14:textId="77777777" w:rsidR="006A379B" w:rsidRPr="00047E3C" w:rsidRDefault="006A379B" w:rsidP="006A379B">
            <w:pPr>
              <w:rPr>
                <w:rFonts w:ascii="Times New Roman" w:hAnsi="Times New Roman" w:cs="Times New Roman"/>
                <w:sz w:val="28"/>
                <w:szCs w:val="88"/>
              </w:rPr>
            </w:pPr>
          </w:p>
        </w:tc>
        <w:tc>
          <w:tcPr>
            <w:tcW w:w="6940" w:type="dxa"/>
            <w:shd w:val="clear" w:color="auto" w:fill="0070C0"/>
          </w:tcPr>
          <w:p w14:paraId="666D2530" w14:textId="0A2EA460" w:rsidR="006A379B" w:rsidRPr="0071172A" w:rsidRDefault="006A379B" w:rsidP="0071172A">
            <w:pPr>
              <w:jc w:val="center"/>
              <w:rPr>
                <w:rFonts w:ascii="Times New Roman" w:hAnsi="Times New Roman" w:cs="Times New Roman"/>
                <w:sz w:val="24"/>
                <w:szCs w:val="24"/>
              </w:rPr>
            </w:pPr>
            <w:r w:rsidRPr="0071172A">
              <w:rPr>
                <w:rFonts w:ascii="Times New Roman" w:hAnsi="Times New Roman" w:cs="Times New Roman"/>
                <w:b/>
                <w:color w:val="FFFFFF" w:themeColor="background1"/>
                <w:sz w:val="24"/>
                <w:szCs w:val="88"/>
              </w:rPr>
              <w:t>Charakterystyka działań</w:t>
            </w:r>
          </w:p>
        </w:tc>
      </w:tr>
      <w:tr w:rsidR="006A379B" w:rsidRPr="00DF3A59" w14:paraId="419DFE49" w14:textId="77777777" w:rsidTr="00250239">
        <w:trPr>
          <w:trHeight w:val="1457"/>
        </w:trPr>
        <w:tc>
          <w:tcPr>
            <w:tcW w:w="3537" w:type="dxa"/>
            <w:vMerge/>
          </w:tcPr>
          <w:p w14:paraId="7208AA54" w14:textId="77777777" w:rsidR="006A379B" w:rsidRDefault="006A379B" w:rsidP="006A379B">
            <w:pPr>
              <w:jc w:val="center"/>
              <w:rPr>
                <w:rFonts w:ascii="Times New Roman" w:hAnsi="Times New Roman" w:cs="Times New Roman"/>
                <w:b/>
                <w:color w:val="0070C0"/>
                <w:sz w:val="36"/>
                <w:szCs w:val="88"/>
              </w:rPr>
            </w:pPr>
          </w:p>
        </w:tc>
        <w:tc>
          <w:tcPr>
            <w:tcW w:w="3552" w:type="dxa"/>
            <w:vMerge/>
          </w:tcPr>
          <w:p w14:paraId="517B4383" w14:textId="77777777" w:rsidR="006A379B" w:rsidRPr="00965426" w:rsidRDefault="006A379B" w:rsidP="006A379B">
            <w:pPr>
              <w:rPr>
                <w:rFonts w:ascii="Times New Roman" w:hAnsi="Times New Roman" w:cs="Times New Roman"/>
                <w:b/>
                <w:bCs/>
                <w:color w:val="0070C0"/>
                <w:sz w:val="28"/>
                <w:szCs w:val="24"/>
              </w:rPr>
            </w:pPr>
          </w:p>
        </w:tc>
        <w:tc>
          <w:tcPr>
            <w:tcW w:w="6940" w:type="dxa"/>
          </w:tcPr>
          <w:p w14:paraId="00D9E11E" w14:textId="6F011C4A" w:rsidR="006A379B" w:rsidRDefault="006A379B" w:rsidP="006A379B">
            <w:pPr>
              <w:pStyle w:val="Akapitzlist"/>
              <w:numPr>
                <w:ilvl w:val="0"/>
                <w:numId w:val="16"/>
              </w:numPr>
              <w:ind w:left="360"/>
              <w:jc w:val="both"/>
              <w:rPr>
                <w:rFonts w:ascii="Times New Roman" w:hAnsi="Times New Roman" w:cs="Times New Roman"/>
                <w:sz w:val="24"/>
                <w:szCs w:val="24"/>
              </w:rPr>
            </w:pPr>
            <w:r>
              <w:rPr>
                <w:rFonts w:ascii="Times New Roman" w:hAnsi="Times New Roman" w:cs="Times New Roman"/>
                <w:sz w:val="24"/>
                <w:szCs w:val="24"/>
              </w:rPr>
              <w:t xml:space="preserve">mające na celu </w:t>
            </w:r>
            <w:r w:rsidRPr="00BC70E7">
              <w:rPr>
                <w:rFonts w:ascii="Times New Roman" w:hAnsi="Times New Roman" w:cs="Times New Roman"/>
                <w:sz w:val="24"/>
                <w:szCs w:val="24"/>
              </w:rPr>
              <w:t>podniesien</w:t>
            </w:r>
            <w:r w:rsidR="00CC20A0">
              <w:rPr>
                <w:rFonts w:ascii="Times New Roman" w:hAnsi="Times New Roman" w:cs="Times New Roman"/>
                <w:sz w:val="24"/>
                <w:szCs w:val="24"/>
              </w:rPr>
              <w:t>ie kompetencji osób starszych w </w:t>
            </w:r>
            <w:r w:rsidRPr="00BC70E7">
              <w:rPr>
                <w:rFonts w:ascii="Times New Roman" w:hAnsi="Times New Roman" w:cs="Times New Roman"/>
                <w:sz w:val="24"/>
                <w:szCs w:val="24"/>
              </w:rPr>
              <w:t>zakresie posługiwania</w:t>
            </w:r>
            <w:r>
              <w:rPr>
                <w:rFonts w:ascii="Times New Roman" w:hAnsi="Times New Roman" w:cs="Times New Roman"/>
                <w:sz w:val="24"/>
                <w:szCs w:val="24"/>
              </w:rPr>
              <w:t xml:space="preserve"> się nowoczesnymi technologiami.</w:t>
            </w:r>
          </w:p>
        </w:tc>
      </w:tr>
      <w:tr w:rsidR="006A379B" w:rsidRPr="00DF3A59" w14:paraId="28F51DA4" w14:textId="77777777" w:rsidTr="00B54410">
        <w:tc>
          <w:tcPr>
            <w:tcW w:w="3537" w:type="dxa"/>
            <w:vMerge/>
          </w:tcPr>
          <w:p w14:paraId="56DB62DC" w14:textId="77777777" w:rsidR="006A379B" w:rsidRDefault="006A379B" w:rsidP="006A379B">
            <w:pPr>
              <w:jc w:val="center"/>
              <w:rPr>
                <w:rFonts w:ascii="Times New Roman" w:hAnsi="Times New Roman" w:cs="Times New Roman"/>
                <w:b/>
                <w:color w:val="0070C0"/>
                <w:sz w:val="36"/>
                <w:szCs w:val="88"/>
              </w:rPr>
            </w:pPr>
          </w:p>
        </w:tc>
        <w:tc>
          <w:tcPr>
            <w:tcW w:w="3552" w:type="dxa"/>
            <w:vMerge/>
          </w:tcPr>
          <w:p w14:paraId="396C701C" w14:textId="77777777" w:rsidR="006A379B" w:rsidRPr="00965426" w:rsidRDefault="006A379B" w:rsidP="006A379B">
            <w:pPr>
              <w:rPr>
                <w:rFonts w:ascii="Times New Roman" w:hAnsi="Times New Roman" w:cs="Times New Roman"/>
                <w:b/>
                <w:bCs/>
                <w:color w:val="0070C0"/>
                <w:sz w:val="28"/>
                <w:szCs w:val="24"/>
              </w:rPr>
            </w:pPr>
          </w:p>
        </w:tc>
        <w:tc>
          <w:tcPr>
            <w:tcW w:w="6940" w:type="dxa"/>
            <w:shd w:val="clear" w:color="auto" w:fill="0070C0"/>
          </w:tcPr>
          <w:p w14:paraId="1015A204" w14:textId="499348B9" w:rsidR="006A379B" w:rsidRPr="008A1C4E" w:rsidRDefault="006A379B" w:rsidP="006A379B">
            <w:pPr>
              <w:jc w:val="center"/>
              <w:rPr>
                <w:rFonts w:ascii="Times New Roman" w:hAnsi="Times New Roman" w:cs="Times New Roman"/>
                <w:b/>
                <w:sz w:val="24"/>
                <w:szCs w:val="24"/>
              </w:rPr>
            </w:pPr>
            <w:r w:rsidRPr="008A1C4E">
              <w:rPr>
                <w:rFonts w:ascii="Times New Roman" w:hAnsi="Times New Roman" w:cs="Times New Roman"/>
                <w:b/>
                <w:color w:val="FFFFFF" w:themeColor="background1"/>
                <w:sz w:val="24"/>
                <w:szCs w:val="24"/>
              </w:rPr>
              <w:t>Przykłady działań</w:t>
            </w:r>
          </w:p>
        </w:tc>
      </w:tr>
      <w:tr w:rsidR="006A379B" w:rsidRPr="00DF3A59" w14:paraId="7EDA5C20" w14:textId="77777777" w:rsidTr="00B54410">
        <w:tc>
          <w:tcPr>
            <w:tcW w:w="3537" w:type="dxa"/>
            <w:vMerge/>
          </w:tcPr>
          <w:p w14:paraId="79ACC28A" w14:textId="77777777" w:rsidR="006A379B" w:rsidRDefault="006A379B" w:rsidP="006A379B">
            <w:pPr>
              <w:jc w:val="center"/>
              <w:rPr>
                <w:rFonts w:ascii="Times New Roman" w:hAnsi="Times New Roman" w:cs="Times New Roman"/>
                <w:b/>
                <w:color w:val="0070C0"/>
                <w:sz w:val="36"/>
                <w:szCs w:val="88"/>
              </w:rPr>
            </w:pPr>
          </w:p>
        </w:tc>
        <w:tc>
          <w:tcPr>
            <w:tcW w:w="3552" w:type="dxa"/>
            <w:vMerge/>
          </w:tcPr>
          <w:p w14:paraId="73B03213" w14:textId="77777777" w:rsidR="006A379B" w:rsidRPr="00965426" w:rsidRDefault="006A379B" w:rsidP="006A379B">
            <w:pPr>
              <w:rPr>
                <w:rFonts w:ascii="Times New Roman" w:hAnsi="Times New Roman" w:cs="Times New Roman"/>
                <w:b/>
                <w:bCs/>
                <w:color w:val="0070C0"/>
                <w:sz w:val="28"/>
                <w:szCs w:val="24"/>
              </w:rPr>
            </w:pPr>
          </w:p>
        </w:tc>
        <w:tc>
          <w:tcPr>
            <w:tcW w:w="6940" w:type="dxa"/>
            <w:shd w:val="clear" w:color="auto" w:fill="FFFFFF" w:themeFill="background1"/>
          </w:tcPr>
          <w:p w14:paraId="5EFEBFE9" w14:textId="124E8B57" w:rsidR="006A379B" w:rsidRPr="00DD6103" w:rsidRDefault="006A379B" w:rsidP="006A379B">
            <w:pPr>
              <w:pStyle w:val="Akapitzlist"/>
              <w:numPr>
                <w:ilvl w:val="0"/>
                <w:numId w:val="16"/>
              </w:numPr>
              <w:ind w:left="360"/>
              <w:contextualSpacing w:val="0"/>
              <w:jc w:val="both"/>
              <w:rPr>
                <w:rFonts w:ascii="Times New Roman" w:hAnsi="Times New Roman" w:cs="Times New Roman"/>
                <w:i/>
                <w:iCs/>
                <w:sz w:val="24"/>
                <w:szCs w:val="24"/>
              </w:rPr>
            </w:pPr>
            <w:r w:rsidRPr="00DF3A59">
              <w:rPr>
                <w:rFonts w:ascii="Times New Roman" w:hAnsi="Times New Roman" w:cs="Times New Roman"/>
                <w:sz w:val="24"/>
                <w:szCs w:val="24"/>
              </w:rPr>
              <w:t xml:space="preserve">kursy i szkolenia komputerowe, w zakresie posługiwania </w:t>
            </w:r>
            <w:r>
              <w:rPr>
                <w:rFonts w:ascii="Times New Roman" w:hAnsi="Times New Roman" w:cs="Times New Roman"/>
                <w:sz w:val="24"/>
                <w:szCs w:val="24"/>
              </w:rPr>
              <w:t>się sprzętem komputerowym (komputer, laptop, tablet</w:t>
            </w:r>
            <w:r w:rsidR="0071172A">
              <w:rPr>
                <w:rFonts w:ascii="Times New Roman" w:hAnsi="Times New Roman" w:cs="Times New Roman"/>
                <w:sz w:val="24"/>
                <w:szCs w:val="24"/>
              </w:rPr>
              <w:t>, smartfon</w:t>
            </w:r>
            <w:r>
              <w:rPr>
                <w:rFonts w:ascii="Times New Roman" w:hAnsi="Times New Roman" w:cs="Times New Roman"/>
                <w:sz w:val="24"/>
                <w:szCs w:val="24"/>
              </w:rPr>
              <w:t>);</w:t>
            </w:r>
          </w:p>
          <w:p w14:paraId="43D7B169" w14:textId="2DF975D4" w:rsidR="006A379B" w:rsidRPr="00250239" w:rsidRDefault="006A379B" w:rsidP="0071172A">
            <w:pPr>
              <w:pStyle w:val="Akapitzlist"/>
              <w:numPr>
                <w:ilvl w:val="0"/>
                <w:numId w:val="16"/>
              </w:numPr>
              <w:ind w:left="360"/>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kursy i szkolenia </w:t>
            </w:r>
            <w:r w:rsidR="0071172A">
              <w:rPr>
                <w:rFonts w:ascii="Times New Roman" w:hAnsi="Times New Roman" w:cs="Times New Roman"/>
                <w:sz w:val="24"/>
                <w:szCs w:val="24"/>
              </w:rPr>
              <w:t>rozwijające</w:t>
            </w:r>
            <w:r>
              <w:rPr>
                <w:rFonts w:ascii="Times New Roman" w:hAnsi="Times New Roman" w:cs="Times New Roman"/>
                <w:sz w:val="24"/>
                <w:szCs w:val="24"/>
              </w:rPr>
              <w:t xml:space="preserve"> umiejętności </w:t>
            </w:r>
            <w:r w:rsidR="0071172A">
              <w:rPr>
                <w:rFonts w:ascii="Times New Roman" w:hAnsi="Times New Roman" w:cs="Times New Roman"/>
                <w:sz w:val="24"/>
                <w:szCs w:val="24"/>
              </w:rPr>
              <w:t xml:space="preserve">obsługi oraz wykorzystywania </w:t>
            </w:r>
            <w:r>
              <w:rPr>
                <w:rFonts w:ascii="Times New Roman" w:hAnsi="Times New Roman" w:cs="Times New Roman"/>
                <w:sz w:val="24"/>
                <w:szCs w:val="24"/>
              </w:rPr>
              <w:t>Internetu i nowych mediów (</w:t>
            </w:r>
            <w:proofErr w:type="spellStart"/>
            <w:r w:rsidRPr="00DD6103">
              <w:rPr>
                <w:rFonts w:ascii="Times New Roman" w:hAnsi="Times New Roman" w:cs="Times New Roman"/>
                <w:i/>
                <w:iCs/>
                <w:sz w:val="24"/>
                <w:szCs w:val="24"/>
              </w:rPr>
              <w:t>social</w:t>
            </w:r>
            <w:proofErr w:type="spellEnd"/>
            <w:r w:rsidRPr="00DD6103">
              <w:rPr>
                <w:rFonts w:ascii="Times New Roman" w:hAnsi="Times New Roman" w:cs="Times New Roman"/>
                <w:i/>
                <w:iCs/>
                <w:sz w:val="24"/>
                <w:szCs w:val="24"/>
              </w:rPr>
              <w:t xml:space="preserve"> media</w:t>
            </w:r>
            <w:r>
              <w:rPr>
                <w:rFonts w:ascii="Times New Roman" w:hAnsi="Times New Roman" w:cs="Times New Roman"/>
                <w:sz w:val="24"/>
                <w:szCs w:val="24"/>
              </w:rPr>
              <w:t>, bankowość internetowa, komunikatory itp.)</w:t>
            </w:r>
            <w:r w:rsidR="0071172A">
              <w:rPr>
                <w:rFonts w:ascii="Times New Roman" w:hAnsi="Times New Roman" w:cs="Times New Roman"/>
                <w:sz w:val="24"/>
                <w:szCs w:val="24"/>
              </w:rPr>
              <w:t xml:space="preserve"> w życiu codziennym</w:t>
            </w:r>
            <w:r w:rsidR="00E205AC">
              <w:rPr>
                <w:rFonts w:ascii="Times New Roman" w:hAnsi="Times New Roman" w:cs="Times New Roman"/>
                <w:sz w:val="24"/>
                <w:szCs w:val="24"/>
              </w:rPr>
              <w:t>.</w:t>
            </w:r>
          </w:p>
          <w:p w14:paraId="497DEC2D" w14:textId="196B48E1" w:rsidR="00250239" w:rsidRPr="00250239" w:rsidRDefault="00250239" w:rsidP="00250239">
            <w:pPr>
              <w:jc w:val="both"/>
              <w:rPr>
                <w:rFonts w:ascii="Times New Roman" w:hAnsi="Times New Roman" w:cs="Times New Roman"/>
                <w:i/>
                <w:iCs/>
                <w:sz w:val="24"/>
                <w:szCs w:val="24"/>
              </w:rPr>
            </w:pPr>
          </w:p>
        </w:tc>
      </w:tr>
      <w:tr w:rsidR="006A379B" w:rsidRPr="00DF3A59" w14:paraId="7D047010" w14:textId="77777777" w:rsidTr="0071172A">
        <w:trPr>
          <w:trHeight w:val="233"/>
        </w:trPr>
        <w:tc>
          <w:tcPr>
            <w:tcW w:w="3537" w:type="dxa"/>
            <w:vMerge/>
          </w:tcPr>
          <w:p w14:paraId="0BCFBEBC" w14:textId="77777777" w:rsidR="006A379B" w:rsidRDefault="006A379B" w:rsidP="006A379B">
            <w:pPr>
              <w:jc w:val="both"/>
              <w:rPr>
                <w:rFonts w:ascii="Times New Roman" w:hAnsi="Times New Roman" w:cs="Times New Roman"/>
                <w:sz w:val="24"/>
                <w:szCs w:val="88"/>
              </w:rPr>
            </w:pPr>
          </w:p>
        </w:tc>
        <w:tc>
          <w:tcPr>
            <w:tcW w:w="3552" w:type="dxa"/>
            <w:vMerge w:val="restart"/>
          </w:tcPr>
          <w:p w14:paraId="77A4E814" w14:textId="77777777" w:rsidR="00071DA2" w:rsidRDefault="00071DA2" w:rsidP="006A379B">
            <w:pPr>
              <w:rPr>
                <w:rFonts w:ascii="Times New Roman" w:hAnsi="Times New Roman" w:cs="Times New Roman"/>
                <w:b/>
                <w:bCs/>
                <w:color w:val="0070C0"/>
                <w:sz w:val="28"/>
                <w:szCs w:val="24"/>
              </w:rPr>
            </w:pPr>
          </w:p>
          <w:p w14:paraId="4E79A1AD" w14:textId="77777777" w:rsidR="00071DA2" w:rsidRDefault="00071DA2" w:rsidP="006A379B">
            <w:pPr>
              <w:rPr>
                <w:rFonts w:ascii="Times New Roman" w:hAnsi="Times New Roman" w:cs="Times New Roman"/>
                <w:b/>
                <w:bCs/>
                <w:color w:val="0070C0"/>
                <w:sz w:val="28"/>
                <w:szCs w:val="24"/>
              </w:rPr>
            </w:pPr>
          </w:p>
          <w:p w14:paraId="3BD4FB34" w14:textId="0CC075F3" w:rsidR="006A379B" w:rsidRPr="00965426" w:rsidRDefault="006A379B" w:rsidP="006A379B">
            <w:pPr>
              <w:rPr>
                <w:rFonts w:ascii="Times New Roman" w:hAnsi="Times New Roman" w:cs="Times New Roman"/>
                <w:b/>
                <w:bCs/>
                <w:color w:val="0070C0"/>
                <w:sz w:val="28"/>
                <w:szCs w:val="24"/>
              </w:rPr>
            </w:pPr>
            <w:r w:rsidRPr="00965426">
              <w:rPr>
                <w:rFonts w:ascii="Times New Roman" w:hAnsi="Times New Roman" w:cs="Times New Roman"/>
                <w:b/>
                <w:bCs/>
                <w:color w:val="0070C0"/>
                <w:sz w:val="28"/>
                <w:szCs w:val="24"/>
              </w:rPr>
              <w:t>WDRAŻANIE NOWYCH TECHNOLOGII</w:t>
            </w:r>
          </w:p>
        </w:tc>
        <w:tc>
          <w:tcPr>
            <w:tcW w:w="6940" w:type="dxa"/>
            <w:shd w:val="clear" w:color="auto" w:fill="0070C0"/>
          </w:tcPr>
          <w:p w14:paraId="74B5C99D" w14:textId="23D816CD" w:rsidR="006A379B" w:rsidRPr="0071172A" w:rsidRDefault="006A379B" w:rsidP="0071172A">
            <w:pPr>
              <w:jc w:val="center"/>
              <w:rPr>
                <w:rFonts w:ascii="Times New Roman" w:hAnsi="Times New Roman" w:cs="Times New Roman"/>
                <w:sz w:val="24"/>
                <w:szCs w:val="24"/>
              </w:rPr>
            </w:pPr>
            <w:r w:rsidRPr="0071172A">
              <w:rPr>
                <w:rFonts w:ascii="Times New Roman" w:hAnsi="Times New Roman" w:cs="Times New Roman"/>
                <w:b/>
                <w:color w:val="FFFFFF" w:themeColor="background1"/>
                <w:sz w:val="24"/>
                <w:szCs w:val="88"/>
              </w:rPr>
              <w:t>Charakterystyka działań</w:t>
            </w:r>
          </w:p>
        </w:tc>
      </w:tr>
      <w:tr w:rsidR="006A379B" w:rsidRPr="00DF3A59" w14:paraId="0CC31414" w14:textId="77777777" w:rsidTr="00F264B5">
        <w:trPr>
          <w:trHeight w:val="1587"/>
        </w:trPr>
        <w:tc>
          <w:tcPr>
            <w:tcW w:w="3537" w:type="dxa"/>
            <w:vMerge/>
          </w:tcPr>
          <w:p w14:paraId="513CF1A1" w14:textId="77777777" w:rsidR="006A379B" w:rsidRDefault="006A379B" w:rsidP="006A379B">
            <w:pPr>
              <w:jc w:val="both"/>
              <w:rPr>
                <w:rFonts w:ascii="Times New Roman" w:hAnsi="Times New Roman" w:cs="Times New Roman"/>
                <w:sz w:val="24"/>
                <w:szCs w:val="88"/>
              </w:rPr>
            </w:pPr>
          </w:p>
        </w:tc>
        <w:tc>
          <w:tcPr>
            <w:tcW w:w="3552" w:type="dxa"/>
            <w:vMerge/>
          </w:tcPr>
          <w:p w14:paraId="2A0E9FD5" w14:textId="77777777" w:rsidR="006A379B" w:rsidRPr="00965426" w:rsidRDefault="006A379B" w:rsidP="006A379B">
            <w:pPr>
              <w:rPr>
                <w:rFonts w:ascii="Times New Roman" w:hAnsi="Times New Roman" w:cs="Times New Roman"/>
                <w:b/>
                <w:bCs/>
                <w:color w:val="0070C0"/>
                <w:sz w:val="28"/>
                <w:szCs w:val="24"/>
              </w:rPr>
            </w:pPr>
          </w:p>
        </w:tc>
        <w:tc>
          <w:tcPr>
            <w:tcW w:w="6940" w:type="dxa"/>
          </w:tcPr>
          <w:p w14:paraId="0E1668E7" w14:textId="53D17A57" w:rsidR="006A379B" w:rsidRDefault="006A379B" w:rsidP="0071172A">
            <w:pPr>
              <w:pStyle w:val="Akapitzlist"/>
              <w:numPr>
                <w:ilvl w:val="0"/>
                <w:numId w:val="15"/>
              </w:numPr>
              <w:ind w:left="360"/>
              <w:jc w:val="both"/>
              <w:rPr>
                <w:rFonts w:ascii="Times New Roman" w:hAnsi="Times New Roman" w:cs="Times New Roman"/>
                <w:sz w:val="24"/>
                <w:szCs w:val="24"/>
              </w:rPr>
            </w:pPr>
            <w:r>
              <w:rPr>
                <w:rFonts w:ascii="Times New Roman" w:hAnsi="Times New Roman" w:cs="Times New Roman"/>
                <w:sz w:val="24"/>
                <w:szCs w:val="24"/>
              </w:rPr>
              <w:t>uwzględniające włączenie nowych technologii</w:t>
            </w:r>
            <w:r w:rsidRPr="00BC70E7">
              <w:rPr>
                <w:rFonts w:ascii="Times New Roman" w:hAnsi="Times New Roman" w:cs="Times New Roman"/>
                <w:sz w:val="24"/>
                <w:szCs w:val="24"/>
              </w:rPr>
              <w:t xml:space="preserve"> w szerszy nurt życia społecznego i publicznego, ale również </w:t>
            </w:r>
            <w:r w:rsidR="0071172A">
              <w:rPr>
                <w:rFonts w:ascii="Times New Roman" w:hAnsi="Times New Roman" w:cs="Times New Roman"/>
                <w:sz w:val="24"/>
                <w:szCs w:val="24"/>
              </w:rPr>
              <w:t xml:space="preserve">służące </w:t>
            </w:r>
            <w:r w:rsidRPr="00BC70E7">
              <w:rPr>
                <w:rFonts w:ascii="Times New Roman" w:hAnsi="Times New Roman" w:cs="Times New Roman"/>
                <w:sz w:val="24"/>
                <w:szCs w:val="24"/>
              </w:rPr>
              <w:t>ut</w:t>
            </w:r>
            <w:r w:rsidR="0071172A">
              <w:rPr>
                <w:rFonts w:ascii="Times New Roman" w:hAnsi="Times New Roman" w:cs="Times New Roman"/>
                <w:sz w:val="24"/>
                <w:szCs w:val="24"/>
              </w:rPr>
              <w:t>rzymywaniu kontaktów rodzinnych.</w:t>
            </w:r>
          </w:p>
        </w:tc>
      </w:tr>
      <w:tr w:rsidR="006A379B" w:rsidRPr="00DF3A59" w14:paraId="18EDBEDA" w14:textId="77777777" w:rsidTr="00B54410">
        <w:tc>
          <w:tcPr>
            <w:tcW w:w="3537" w:type="dxa"/>
            <w:vMerge/>
          </w:tcPr>
          <w:p w14:paraId="2E4C0289" w14:textId="77777777" w:rsidR="006A379B" w:rsidRDefault="006A379B" w:rsidP="006A379B">
            <w:pPr>
              <w:jc w:val="both"/>
              <w:rPr>
                <w:rFonts w:ascii="Times New Roman" w:hAnsi="Times New Roman" w:cs="Times New Roman"/>
                <w:sz w:val="24"/>
                <w:szCs w:val="88"/>
              </w:rPr>
            </w:pPr>
          </w:p>
        </w:tc>
        <w:tc>
          <w:tcPr>
            <w:tcW w:w="3552" w:type="dxa"/>
            <w:vMerge/>
          </w:tcPr>
          <w:p w14:paraId="350A0AD3" w14:textId="77777777" w:rsidR="006A379B" w:rsidRDefault="006A379B" w:rsidP="006A379B">
            <w:pPr>
              <w:jc w:val="both"/>
              <w:rPr>
                <w:rFonts w:ascii="Times New Roman" w:hAnsi="Times New Roman" w:cs="Times New Roman"/>
                <w:sz w:val="24"/>
                <w:szCs w:val="88"/>
              </w:rPr>
            </w:pPr>
          </w:p>
        </w:tc>
        <w:tc>
          <w:tcPr>
            <w:tcW w:w="6940" w:type="dxa"/>
            <w:shd w:val="clear" w:color="auto" w:fill="0070C0"/>
          </w:tcPr>
          <w:p w14:paraId="5D4E1E50" w14:textId="77777777" w:rsidR="006A379B" w:rsidRPr="00A16DDE" w:rsidRDefault="006A379B" w:rsidP="006A379B">
            <w:pPr>
              <w:jc w:val="center"/>
              <w:rPr>
                <w:rFonts w:ascii="Times New Roman" w:hAnsi="Times New Roman" w:cs="Times New Roman"/>
                <w:color w:val="FFFFFF" w:themeColor="background1"/>
                <w:sz w:val="24"/>
                <w:szCs w:val="24"/>
              </w:rPr>
            </w:pPr>
            <w:r w:rsidRPr="00A16DDE">
              <w:rPr>
                <w:rFonts w:ascii="Times New Roman" w:hAnsi="Times New Roman" w:cs="Times New Roman"/>
                <w:b/>
                <w:color w:val="FFFFFF" w:themeColor="background1"/>
                <w:sz w:val="24"/>
                <w:szCs w:val="88"/>
              </w:rPr>
              <w:t>Przykłady działań</w:t>
            </w:r>
          </w:p>
        </w:tc>
      </w:tr>
      <w:tr w:rsidR="006A379B" w:rsidRPr="00DF3A59" w14:paraId="7DD4F9AA" w14:textId="77777777" w:rsidTr="00B54410">
        <w:tc>
          <w:tcPr>
            <w:tcW w:w="3537" w:type="dxa"/>
            <w:vMerge/>
          </w:tcPr>
          <w:p w14:paraId="73BF7839" w14:textId="77777777" w:rsidR="006A379B" w:rsidRDefault="006A379B" w:rsidP="006A379B">
            <w:pPr>
              <w:jc w:val="both"/>
              <w:rPr>
                <w:rFonts w:ascii="Times New Roman" w:hAnsi="Times New Roman" w:cs="Times New Roman"/>
                <w:sz w:val="24"/>
                <w:szCs w:val="88"/>
              </w:rPr>
            </w:pPr>
          </w:p>
        </w:tc>
        <w:tc>
          <w:tcPr>
            <w:tcW w:w="3552" w:type="dxa"/>
            <w:vMerge/>
          </w:tcPr>
          <w:p w14:paraId="13742A68" w14:textId="77777777" w:rsidR="006A379B" w:rsidRDefault="006A379B" w:rsidP="006A379B">
            <w:pPr>
              <w:jc w:val="both"/>
              <w:rPr>
                <w:rFonts w:ascii="Times New Roman" w:hAnsi="Times New Roman" w:cs="Times New Roman"/>
                <w:sz w:val="24"/>
                <w:szCs w:val="88"/>
              </w:rPr>
            </w:pPr>
          </w:p>
        </w:tc>
        <w:tc>
          <w:tcPr>
            <w:tcW w:w="6940" w:type="dxa"/>
          </w:tcPr>
          <w:p w14:paraId="5CD8B051" w14:textId="77777777" w:rsidR="006A379B" w:rsidRPr="00DF3A59" w:rsidRDefault="006A379B" w:rsidP="006A379B">
            <w:pPr>
              <w:pStyle w:val="Akapitzlist"/>
              <w:numPr>
                <w:ilvl w:val="0"/>
                <w:numId w:val="17"/>
              </w:numPr>
              <w:ind w:left="360"/>
              <w:contextualSpacing w:val="0"/>
              <w:jc w:val="both"/>
              <w:rPr>
                <w:rFonts w:ascii="Times New Roman" w:hAnsi="Times New Roman" w:cs="Times New Roman"/>
                <w:i/>
                <w:iCs/>
                <w:sz w:val="24"/>
                <w:szCs w:val="24"/>
              </w:rPr>
            </w:pPr>
            <w:r w:rsidRPr="00DF3A59">
              <w:rPr>
                <w:rFonts w:ascii="Times New Roman" w:hAnsi="Times New Roman" w:cs="Times New Roman"/>
                <w:sz w:val="24"/>
                <w:szCs w:val="24"/>
              </w:rPr>
              <w:t xml:space="preserve">wdrażanie nowych technologii w życiu codziennym seniorów </w:t>
            </w:r>
            <w:r>
              <w:rPr>
                <w:rFonts w:ascii="Times New Roman" w:hAnsi="Times New Roman" w:cs="Times New Roman"/>
                <w:sz w:val="24"/>
                <w:szCs w:val="24"/>
              </w:rPr>
              <w:t>(obsługa urządzeń biurowych, sprzętu gospodarstwa domowego, telefonii komórkowej);</w:t>
            </w:r>
          </w:p>
          <w:p w14:paraId="5B745CB9" w14:textId="64689C9B" w:rsidR="006A379B" w:rsidRDefault="006A379B" w:rsidP="006A379B">
            <w:pPr>
              <w:pStyle w:val="Akapitzlist"/>
              <w:numPr>
                <w:ilvl w:val="0"/>
                <w:numId w:val="17"/>
              </w:numPr>
              <w:ind w:left="360"/>
              <w:contextualSpacing w:val="0"/>
              <w:jc w:val="both"/>
              <w:rPr>
                <w:rFonts w:ascii="Times New Roman" w:hAnsi="Times New Roman" w:cs="Times New Roman"/>
                <w:sz w:val="24"/>
                <w:szCs w:val="24"/>
              </w:rPr>
            </w:pPr>
            <w:r w:rsidRPr="00DF3A59">
              <w:rPr>
                <w:rFonts w:ascii="Times New Roman" w:hAnsi="Times New Roman" w:cs="Times New Roman"/>
                <w:sz w:val="24"/>
                <w:szCs w:val="24"/>
              </w:rPr>
              <w:t>wdrażanie innowacyjnych rozwiązań w zakresie nowych technologii odciążaj</w:t>
            </w:r>
            <w:r w:rsidR="00F264B5">
              <w:rPr>
                <w:rFonts w:ascii="Times New Roman" w:hAnsi="Times New Roman" w:cs="Times New Roman"/>
                <w:sz w:val="24"/>
                <w:szCs w:val="24"/>
              </w:rPr>
              <w:t>ących opiekunów nieformalnych i </w:t>
            </w:r>
            <w:r w:rsidRPr="00DF3A59">
              <w:rPr>
                <w:rFonts w:ascii="Times New Roman" w:hAnsi="Times New Roman" w:cs="Times New Roman"/>
                <w:sz w:val="24"/>
                <w:szCs w:val="24"/>
              </w:rPr>
              <w:t>formalnych</w:t>
            </w:r>
            <w:r>
              <w:rPr>
                <w:rFonts w:ascii="Times New Roman" w:hAnsi="Times New Roman" w:cs="Times New Roman"/>
                <w:sz w:val="24"/>
                <w:szCs w:val="24"/>
              </w:rPr>
              <w:t>;</w:t>
            </w:r>
          </w:p>
          <w:p w14:paraId="5BF41DDA" w14:textId="03539690" w:rsidR="006A379B" w:rsidRDefault="00250239" w:rsidP="006A379B">
            <w:pPr>
              <w:pStyle w:val="Akapitzlist"/>
              <w:numPr>
                <w:ilvl w:val="0"/>
                <w:numId w:val="17"/>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wspieranie dostępu do e-usług.</w:t>
            </w:r>
          </w:p>
          <w:p w14:paraId="584C2FDC" w14:textId="620A5DD1" w:rsidR="006A379B" w:rsidRPr="00ED2E69" w:rsidRDefault="006A379B" w:rsidP="00250239">
            <w:pPr>
              <w:pStyle w:val="Akapitzlist"/>
              <w:ind w:left="360"/>
              <w:contextualSpacing w:val="0"/>
              <w:jc w:val="both"/>
              <w:rPr>
                <w:rFonts w:ascii="Times New Roman" w:hAnsi="Times New Roman" w:cs="Times New Roman"/>
                <w:sz w:val="24"/>
                <w:szCs w:val="24"/>
              </w:rPr>
            </w:pPr>
          </w:p>
        </w:tc>
      </w:tr>
      <w:tr w:rsidR="006A379B" w:rsidRPr="00DF3A59" w14:paraId="7B9D5883" w14:textId="77777777" w:rsidTr="00F264B5">
        <w:trPr>
          <w:trHeight w:val="206"/>
        </w:trPr>
        <w:tc>
          <w:tcPr>
            <w:tcW w:w="3537" w:type="dxa"/>
            <w:vMerge w:val="restart"/>
          </w:tcPr>
          <w:p w14:paraId="6E7ADA6D" w14:textId="77777777" w:rsidR="006A379B" w:rsidRDefault="006A379B" w:rsidP="006A379B">
            <w:pPr>
              <w:jc w:val="center"/>
              <w:rPr>
                <w:rFonts w:ascii="Times New Roman" w:hAnsi="Times New Roman" w:cs="Times New Roman"/>
                <w:b/>
                <w:color w:val="0070C0"/>
                <w:sz w:val="36"/>
                <w:szCs w:val="36"/>
              </w:rPr>
            </w:pPr>
          </w:p>
          <w:p w14:paraId="7A1A888C" w14:textId="77777777" w:rsidR="006A379B" w:rsidRPr="00965426" w:rsidRDefault="006A379B" w:rsidP="006A379B">
            <w:pPr>
              <w:jc w:val="center"/>
              <w:rPr>
                <w:rFonts w:ascii="Times New Roman" w:hAnsi="Times New Roman" w:cs="Times New Roman"/>
                <w:b/>
                <w:color w:val="0070C0"/>
                <w:sz w:val="36"/>
                <w:szCs w:val="36"/>
              </w:rPr>
            </w:pPr>
            <w:r w:rsidRPr="00965426">
              <w:rPr>
                <w:rFonts w:ascii="Times New Roman" w:hAnsi="Times New Roman" w:cs="Times New Roman"/>
                <w:b/>
                <w:color w:val="0070C0"/>
                <w:sz w:val="36"/>
                <w:szCs w:val="36"/>
              </w:rPr>
              <w:t>PRZYGOTOWANIE DO STAROŚCI</w:t>
            </w:r>
          </w:p>
        </w:tc>
        <w:tc>
          <w:tcPr>
            <w:tcW w:w="3552" w:type="dxa"/>
            <w:vMerge w:val="restart"/>
          </w:tcPr>
          <w:p w14:paraId="4A84B294" w14:textId="77777777" w:rsidR="00071DA2" w:rsidRDefault="00071DA2" w:rsidP="006A379B">
            <w:pPr>
              <w:ind w:left="-25"/>
              <w:rPr>
                <w:rFonts w:ascii="Times New Roman" w:hAnsi="Times New Roman" w:cs="Times New Roman"/>
                <w:b/>
                <w:bCs/>
                <w:color w:val="0070C0"/>
                <w:sz w:val="28"/>
                <w:szCs w:val="24"/>
              </w:rPr>
            </w:pPr>
          </w:p>
          <w:p w14:paraId="2F119C44" w14:textId="77777777" w:rsidR="00071DA2" w:rsidRDefault="00071DA2" w:rsidP="006A379B">
            <w:pPr>
              <w:ind w:left="-25"/>
              <w:rPr>
                <w:rFonts w:ascii="Times New Roman" w:hAnsi="Times New Roman" w:cs="Times New Roman"/>
                <w:b/>
                <w:bCs/>
                <w:color w:val="0070C0"/>
                <w:sz w:val="28"/>
                <w:szCs w:val="24"/>
              </w:rPr>
            </w:pPr>
          </w:p>
          <w:p w14:paraId="66F553ED" w14:textId="17DDB265" w:rsidR="006A379B" w:rsidRPr="00965426" w:rsidRDefault="006A379B" w:rsidP="006A379B">
            <w:pPr>
              <w:ind w:left="-25"/>
              <w:rPr>
                <w:rFonts w:ascii="Times New Roman" w:hAnsi="Times New Roman" w:cs="Times New Roman"/>
                <w:b/>
                <w:bCs/>
                <w:color w:val="0070C0"/>
                <w:sz w:val="28"/>
                <w:szCs w:val="24"/>
              </w:rPr>
            </w:pPr>
            <w:r>
              <w:rPr>
                <w:rFonts w:ascii="Times New Roman" w:hAnsi="Times New Roman" w:cs="Times New Roman"/>
                <w:b/>
                <w:bCs/>
                <w:color w:val="0070C0"/>
                <w:sz w:val="28"/>
                <w:szCs w:val="24"/>
              </w:rPr>
              <w:t>INTEGRACJA MIĘDZYPOKOLENIOWA</w:t>
            </w:r>
          </w:p>
        </w:tc>
        <w:tc>
          <w:tcPr>
            <w:tcW w:w="6940" w:type="dxa"/>
            <w:shd w:val="clear" w:color="auto" w:fill="0070C0"/>
          </w:tcPr>
          <w:p w14:paraId="2E187716" w14:textId="43AD8AE6" w:rsidR="006A379B" w:rsidRPr="00F264B5" w:rsidRDefault="006A379B" w:rsidP="00F264B5">
            <w:pPr>
              <w:jc w:val="center"/>
              <w:rPr>
                <w:rFonts w:ascii="Times New Roman" w:hAnsi="Times New Roman" w:cs="Times New Roman"/>
                <w:sz w:val="24"/>
                <w:szCs w:val="24"/>
              </w:rPr>
            </w:pPr>
            <w:r w:rsidRPr="00F264B5">
              <w:rPr>
                <w:rFonts w:ascii="Times New Roman" w:hAnsi="Times New Roman" w:cs="Times New Roman"/>
                <w:b/>
                <w:color w:val="FFFFFF" w:themeColor="background1"/>
                <w:sz w:val="24"/>
                <w:szCs w:val="88"/>
              </w:rPr>
              <w:t>Charakterystyka działań</w:t>
            </w:r>
          </w:p>
        </w:tc>
      </w:tr>
      <w:tr w:rsidR="006A379B" w:rsidRPr="00DF3A59" w14:paraId="157C475F" w14:textId="77777777" w:rsidTr="00B27F64">
        <w:trPr>
          <w:trHeight w:val="3855"/>
        </w:trPr>
        <w:tc>
          <w:tcPr>
            <w:tcW w:w="3537" w:type="dxa"/>
            <w:vMerge/>
          </w:tcPr>
          <w:p w14:paraId="7C904BC0" w14:textId="77777777" w:rsidR="006A379B" w:rsidRDefault="006A379B" w:rsidP="006A379B">
            <w:pPr>
              <w:jc w:val="center"/>
              <w:rPr>
                <w:rFonts w:ascii="Times New Roman" w:hAnsi="Times New Roman" w:cs="Times New Roman"/>
                <w:b/>
                <w:color w:val="0070C0"/>
                <w:sz w:val="36"/>
                <w:szCs w:val="36"/>
              </w:rPr>
            </w:pPr>
          </w:p>
        </w:tc>
        <w:tc>
          <w:tcPr>
            <w:tcW w:w="3552" w:type="dxa"/>
            <w:vMerge/>
          </w:tcPr>
          <w:p w14:paraId="46B70C5F" w14:textId="77777777" w:rsidR="006A379B" w:rsidRDefault="006A379B" w:rsidP="006A379B">
            <w:pPr>
              <w:ind w:left="-25"/>
              <w:rPr>
                <w:rFonts w:ascii="Times New Roman" w:hAnsi="Times New Roman" w:cs="Times New Roman"/>
                <w:b/>
                <w:bCs/>
                <w:color w:val="0070C0"/>
                <w:sz w:val="28"/>
                <w:szCs w:val="24"/>
              </w:rPr>
            </w:pPr>
          </w:p>
        </w:tc>
        <w:tc>
          <w:tcPr>
            <w:tcW w:w="6940" w:type="dxa"/>
          </w:tcPr>
          <w:p w14:paraId="797A863F" w14:textId="23804BDD" w:rsidR="006A379B" w:rsidRDefault="006A379B" w:rsidP="006A379B">
            <w:pPr>
              <w:pStyle w:val="Akapitzlist"/>
              <w:numPr>
                <w:ilvl w:val="0"/>
                <w:numId w:val="18"/>
              </w:numPr>
              <w:ind w:left="360"/>
              <w:jc w:val="both"/>
              <w:rPr>
                <w:rFonts w:ascii="Times New Roman" w:hAnsi="Times New Roman" w:cs="Times New Roman"/>
                <w:sz w:val="24"/>
                <w:szCs w:val="24"/>
              </w:rPr>
            </w:pPr>
            <w:r w:rsidRPr="00531706">
              <w:rPr>
                <w:rFonts w:ascii="Times New Roman" w:hAnsi="Times New Roman" w:cs="Times New Roman"/>
                <w:sz w:val="24"/>
                <w:szCs w:val="24"/>
              </w:rPr>
              <w:t xml:space="preserve">wspierające inicjatywy na rzecz poznania </w:t>
            </w:r>
            <w:r w:rsidR="00F264B5">
              <w:rPr>
                <w:rFonts w:ascii="Times New Roman" w:hAnsi="Times New Roman" w:cs="Times New Roman"/>
                <w:sz w:val="24"/>
                <w:szCs w:val="24"/>
              </w:rPr>
              <w:t xml:space="preserve">i pozytywnego postrzegania </w:t>
            </w:r>
            <w:r w:rsidRPr="00531706">
              <w:rPr>
                <w:rFonts w:ascii="Times New Roman" w:hAnsi="Times New Roman" w:cs="Times New Roman"/>
                <w:sz w:val="24"/>
                <w:szCs w:val="24"/>
              </w:rPr>
              <w:t xml:space="preserve">starości jako zjawiska społecznego, poprzez diagnozy, badania, bezpośrednie </w:t>
            </w:r>
            <w:r w:rsidR="00F264B5">
              <w:rPr>
                <w:rFonts w:ascii="Times New Roman" w:hAnsi="Times New Roman" w:cs="Times New Roman"/>
                <w:sz w:val="24"/>
                <w:szCs w:val="24"/>
              </w:rPr>
              <w:t>doświadczenie, spotkanie się i </w:t>
            </w:r>
            <w:r w:rsidRPr="00531706">
              <w:rPr>
                <w:rFonts w:ascii="Times New Roman" w:hAnsi="Times New Roman" w:cs="Times New Roman"/>
                <w:sz w:val="24"/>
                <w:szCs w:val="24"/>
              </w:rPr>
              <w:t>kontakty ze środowiskiem se</w:t>
            </w:r>
            <w:r>
              <w:rPr>
                <w:rFonts w:ascii="Times New Roman" w:hAnsi="Times New Roman" w:cs="Times New Roman"/>
                <w:sz w:val="24"/>
                <w:szCs w:val="24"/>
              </w:rPr>
              <w:t xml:space="preserve">niorów </w:t>
            </w:r>
            <w:r w:rsidR="00F264B5">
              <w:rPr>
                <w:rFonts w:ascii="Times New Roman" w:hAnsi="Times New Roman" w:cs="Times New Roman"/>
                <w:sz w:val="24"/>
                <w:szCs w:val="24"/>
              </w:rPr>
              <w:t xml:space="preserve">innych </w:t>
            </w:r>
            <w:r>
              <w:rPr>
                <w:rFonts w:ascii="Times New Roman" w:hAnsi="Times New Roman" w:cs="Times New Roman"/>
                <w:sz w:val="24"/>
                <w:szCs w:val="24"/>
              </w:rPr>
              <w:t>grup wiekowych;</w:t>
            </w:r>
            <w:r w:rsidRPr="00531706">
              <w:rPr>
                <w:rFonts w:ascii="Times New Roman" w:hAnsi="Times New Roman" w:cs="Times New Roman"/>
                <w:sz w:val="24"/>
                <w:szCs w:val="24"/>
              </w:rPr>
              <w:t xml:space="preserve"> </w:t>
            </w:r>
          </w:p>
          <w:p w14:paraId="6C7D1C17" w14:textId="1F66DDEB" w:rsidR="006A379B" w:rsidRPr="00D12C6B" w:rsidRDefault="006A379B" w:rsidP="006A379B">
            <w:pPr>
              <w:pStyle w:val="Akapitzlist"/>
              <w:numPr>
                <w:ilvl w:val="0"/>
                <w:numId w:val="18"/>
              </w:numPr>
              <w:ind w:left="360"/>
              <w:jc w:val="both"/>
              <w:rPr>
                <w:rFonts w:ascii="Times New Roman" w:hAnsi="Times New Roman" w:cs="Times New Roman"/>
                <w:sz w:val="24"/>
                <w:szCs w:val="24"/>
              </w:rPr>
            </w:pPr>
            <w:r>
              <w:rPr>
                <w:rFonts w:ascii="Times New Roman" w:hAnsi="Times New Roman" w:cs="Times New Roman"/>
                <w:sz w:val="24"/>
                <w:szCs w:val="24"/>
              </w:rPr>
              <w:t>adresowane do</w:t>
            </w:r>
            <w:r w:rsidRPr="00531706">
              <w:rPr>
                <w:rFonts w:ascii="Times New Roman" w:hAnsi="Times New Roman" w:cs="Times New Roman"/>
                <w:sz w:val="24"/>
                <w:szCs w:val="24"/>
              </w:rPr>
              <w:t xml:space="preserve"> osób i instytucji w otoc</w:t>
            </w:r>
            <w:r w:rsidR="00CC20A0">
              <w:rPr>
                <w:rFonts w:ascii="Times New Roman" w:hAnsi="Times New Roman" w:cs="Times New Roman"/>
                <w:sz w:val="24"/>
                <w:szCs w:val="24"/>
              </w:rPr>
              <w:t>zeniu osób starszych i </w:t>
            </w:r>
            <w:r>
              <w:rPr>
                <w:rFonts w:ascii="Times New Roman" w:hAnsi="Times New Roman" w:cs="Times New Roman"/>
                <w:sz w:val="24"/>
                <w:szCs w:val="24"/>
              </w:rPr>
              <w:t>obejmujące edukację młodszych pokoleń na temat</w:t>
            </w:r>
            <w:r w:rsidRPr="00D12C6B">
              <w:rPr>
                <w:rFonts w:ascii="Times New Roman" w:hAnsi="Times New Roman" w:cs="Times New Roman"/>
                <w:sz w:val="24"/>
                <w:szCs w:val="24"/>
              </w:rPr>
              <w:t xml:space="preserve"> starości, w ty</w:t>
            </w:r>
            <w:r w:rsidR="00250239">
              <w:rPr>
                <w:rFonts w:ascii="Times New Roman" w:hAnsi="Times New Roman" w:cs="Times New Roman"/>
                <w:sz w:val="24"/>
                <w:szCs w:val="24"/>
              </w:rPr>
              <w:t>m kształtowanie empatycznych po</w:t>
            </w:r>
            <w:r w:rsidRPr="00D12C6B">
              <w:rPr>
                <w:rFonts w:ascii="Times New Roman" w:hAnsi="Times New Roman" w:cs="Times New Roman"/>
                <w:sz w:val="24"/>
                <w:szCs w:val="24"/>
              </w:rPr>
              <w:t>staw wobec seniorów</w:t>
            </w:r>
            <w:r w:rsidR="00F264B5">
              <w:rPr>
                <w:rFonts w:ascii="Times New Roman" w:hAnsi="Times New Roman" w:cs="Times New Roman"/>
                <w:sz w:val="24"/>
                <w:szCs w:val="24"/>
              </w:rPr>
              <w:t xml:space="preserve"> (np. dzięki </w:t>
            </w:r>
            <w:r w:rsidRPr="00D12C6B">
              <w:rPr>
                <w:rFonts w:ascii="Times New Roman" w:hAnsi="Times New Roman" w:cs="Times New Roman"/>
                <w:sz w:val="24"/>
                <w:szCs w:val="24"/>
              </w:rPr>
              <w:t>wymian</w:t>
            </w:r>
            <w:r w:rsidR="00F264B5">
              <w:rPr>
                <w:rFonts w:ascii="Times New Roman" w:hAnsi="Times New Roman" w:cs="Times New Roman"/>
                <w:sz w:val="24"/>
                <w:szCs w:val="24"/>
              </w:rPr>
              <w:t>ie doświadczeń</w:t>
            </w:r>
            <w:r>
              <w:rPr>
                <w:rFonts w:ascii="Times New Roman" w:hAnsi="Times New Roman" w:cs="Times New Roman"/>
                <w:sz w:val="24"/>
                <w:szCs w:val="24"/>
              </w:rPr>
              <w:t>,</w:t>
            </w:r>
            <w:r w:rsidRPr="00D12C6B">
              <w:rPr>
                <w:rFonts w:ascii="Times New Roman" w:hAnsi="Times New Roman" w:cs="Times New Roman"/>
                <w:sz w:val="24"/>
                <w:szCs w:val="24"/>
              </w:rPr>
              <w:t xml:space="preserve"> </w:t>
            </w:r>
            <w:r>
              <w:rPr>
                <w:rFonts w:ascii="Times New Roman" w:hAnsi="Times New Roman" w:cs="Times New Roman"/>
                <w:sz w:val="24"/>
                <w:szCs w:val="24"/>
              </w:rPr>
              <w:t xml:space="preserve">wiedzy, </w:t>
            </w:r>
            <w:r w:rsidRPr="00D12C6B">
              <w:rPr>
                <w:rFonts w:ascii="Times New Roman" w:hAnsi="Times New Roman" w:cs="Times New Roman"/>
                <w:sz w:val="24"/>
                <w:szCs w:val="24"/>
              </w:rPr>
              <w:t>informacji itp.</w:t>
            </w:r>
            <w:r w:rsidR="00F264B5">
              <w:rPr>
                <w:rFonts w:ascii="Times New Roman" w:hAnsi="Times New Roman" w:cs="Times New Roman"/>
                <w:sz w:val="24"/>
                <w:szCs w:val="24"/>
              </w:rPr>
              <w:t>);</w:t>
            </w:r>
          </w:p>
          <w:p w14:paraId="776269A8" w14:textId="2AF4A939" w:rsidR="006A379B" w:rsidRPr="00531706" w:rsidRDefault="006A379B" w:rsidP="00F264B5">
            <w:pPr>
              <w:pStyle w:val="Akapitzlist"/>
              <w:numPr>
                <w:ilvl w:val="0"/>
                <w:numId w:val="18"/>
              </w:numPr>
              <w:ind w:left="360"/>
              <w:jc w:val="both"/>
              <w:rPr>
                <w:rFonts w:ascii="Times New Roman" w:hAnsi="Times New Roman" w:cs="Times New Roman"/>
                <w:sz w:val="24"/>
                <w:szCs w:val="24"/>
              </w:rPr>
            </w:pPr>
            <w:r w:rsidRPr="00D12C6B">
              <w:rPr>
                <w:rFonts w:ascii="Times New Roman" w:hAnsi="Times New Roman" w:cs="Times New Roman"/>
                <w:sz w:val="24"/>
                <w:szCs w:val="24"/>
              </w:rPr>
              <w:t xml:space="preserve">międzypokoleniowe, których głównym celem jest </w:t>
            </w:r>
            <w:r>
              <w:rPr>
                <w:rFonts w:ascii="Times New Roman" w:hAnsi="Times New Roman" w:cs="Times New Roman"/>
                <w:sz w:val="24"/>
                <w:szCs w:val="24"/>
              </w:rPr>
              <w:t>aktywny udział i współd</w:t>
            </w:r>
            <w:r w:rsidR="00F264B5">
              <w:rPr>
                <w:rFonts w:ascii="Times New Roman" w:hAnsi="Times New Roman" w:cs="Times New Roman"/>
                <w:sz w:val="24"/>
                <w:szCs w:val="24"/>
              </w:rPr>
              <w:t>ziałanie różnych grup wiekowych.</w:t>
            </w:r>
          </w:p>
        </w:tc>
      </w:tr>
      <w:tr w:rsidR="006A379B" w:rsidRPr="00DF3A59" w14:paraId="55927EFA" w14:textId="77777777" w:rsidTr="00B54410">
        <w:tc>
          <w:tcPr>
            <w:tcW w:w="3537" w:type="dxa"/>
            <w:vMerge/>
          </w:tcPr>
          <w:p w14:paraId="65E653C8" w14:textId="77777777" w:rsidR="006A379B" w:rsidRDefault="006A379B" w:rsidP="006A379B">
            <w:pPr>
              <w:jc w:val="both"/>
              <w:rPr>
                <w:rFonts w:ascii="Times New Roman" w:hAnsi="Times New Roman" w:cs="Times New Roman"/>
                <w:sz w:val="24"/>
                <w:szCs w:val="88"/>
              </w:rPr>
            </w:pPr>
          </w:p>
        </w:tc>
        <w:tc>
          <w:tcPr>
            <w:tcW w:w="3552" w:type="dxa"/>
            <w:vMerge/>
          </w:tcPr>
          <w:p w14:paraId="50291345" w14:textId="77777777" w:rsidR="006A379B" w:rsidRDefault="006A379B" w:rsidP="006A379B">
            <w:pPr>
              <w:jc w:val="both"/>
              <w:rPr>
                <w:rFonts w:ascii="Times New Roman" w:hAnsi="Times New Roman" w:cs="Times New Roman"/>
                <w:sz w:val="24"/>
                <w:szCs w:val="88"/>
              </w:rPr>
            </w:pPr>
          </w:p>
        </w:tc>
        <w:tc>
          <w:tcPr>
            <w:tcW w:w="6940" w:type="dxa"/>
            <w:shd w:val="clear" w:color="auto" w:fill="0070C0"/>
          </w:tcPr>
          <w:p w14:paraId="52D52252" w14:textId="77777777" w:rsidR="006A379B" w:rsidRPr="00A16DDE" w:rsidRDefault="006A379B" w:rsidP="006A379B">
            <w:pPr>
              <w:jc w:val="center"/>
              <w:rPr>
                <w:rFonts w:ascii="Times New Roman" w:hAnsi="Times New Roman" w:cs="Times New Roman"/>
                <w:color w:val="FFFFFF" w:themeColor="background1"/>
                <w:sz w:val="24"/>
                <w:szCs w:val="24"/>
              </w:rPr>
            </w:pPr>
            <w:r w:rsidRPr="00A16DDE">
              <w:rPr>
                <w:rFonts w:ascii="Times New Roman" w:hAnsi="Times New Roman" w:cs="Times New Roman"/>
                <w:b/>
                <w:color w:val="FFFFFF" w:themeColor="background1"/>
                <w:sz w:val="24"/>
                <w:szCs w:val="88"/>
              </w:rPr>
              <w:t>Przykłady działań</w:t>
            </w:r>
          </w:p>
        </w:tc>
      </w:tr>
      <w:tr w:rsidR="006A379B" w:rsidRPr="00DF3A59" w14:paraId="5C13970B" w14:textId="77777777" w:rsidTr="00B27F64">
        <w:trPr>
          <w:trHeight w:val="3855"/>
        </w:trPr>
        <w:tc>
          <w:tcPr>
            <w:tcW w:w="3537" w:type="dxa"/>
            <w:vMerge/>
          </w:tcPr>
          <w:p w14:paraId="701E18D4" w14:textId="77777777" w:rsidR="006A379B" w:rsidRDefault="006A379B" w:rsidP="006A379B">
            <w:pPr>
              <w:jc w:val="both"/>
              <w:rPr>
                <w:rFonts w:ascii="Times New Roman" w:hAnsi="Times New Roman" w:cs="Times New Roman"/>
                <w:sz w:val="24"/>
                <w:szCs w:val="88"/>
              </w:rPr>
            </w:pPr>
          </w:p>
        </w:tc>
        <w:tc>
          <w:tcPr>
            <w:tcW w:w="3552" w:type="dxa"/>
            <w:vMerge/>
          </w:tcPr>
          <w:p w14:paraId="4DAB7F51" w14:textId="77777777" w:rsidR="006A379B" w:rsidRDefault="006A379B" w:rsidP="006A379B">
            <w:pPr>
              <w:jc w:val="both"/>
              <w:rPr>
                <w:rFonts w:ascii="Times New Roman" w:hAnsi="Times New Roman" w:cs="Times New Roman"/>
                <w:sz w:val="24"/>
                <w:szCs w:val="88"/>
              </w:rPr>
            </w:pPr>
          </w:p>
        </w:tc>
        <w:tc>
          <w:tcPr>
            <w:tcW w:w="6940" w:type="dxa"/>
          </w:tcPr>
          <w:p w14:paraId="016AAAA8" w14:textId="2F7D76FB" w:rsidR="006A379B" w:rsidRPr="00531706" w:rsidRDefault="006A379B" w:rsidP="00CC20A0">
            <w:pPr>
              <w:pStyle w:val="Akapitzlist"/>
              <w:numPr>
                <w:ilvl w:val="0"/>
                <w:numId w:val="19"/>
              </w:numPr>
              <w:ind w:left="360"/>
              <w:jc w:val="both"/>
              <w:rPr>
                <w:rFonts w:ascii="Times New Roman" w:hAnsi="Times New Roman" w:cs="Times New Roman"/>
                <w:sz w:val="24"/>
                <w:szCs w:val="24"/>
              </w:rPr>
            </w:pPr>
            <w:r>
              <w:rPr>
                <w:rFonts w:ascii="Times New Roman" w:hAnsi="Times New Roman" w:cs="Times New Roman"/>
                <w:sz w:val="24"/>
                <w:szCs w:val="24"/>
              </w:rPr>
              <w:t xml:space="preserve">lokalne </w:t>
            </w:r>
            <w:r w:rsidRPr="00531706">
              <w:rPr>
                <w:rFonts w:ascii="Times New Roman" w:hAnsi="Times New Roman" w:cs="Times New Roman"/>
                <w:sz w:val="24"/>
                <w:szCs w:val="24"/>
              </w:rPr>
              <w:t>kampanie informacyjne na temat starzenia się</w:t>
            </w:r>
            <w:r>
              <w:rPr>
                <w:rFonts w:ascii="Times New Roman" w:hAnsi="Times New Roman" w:cs="Times New Roman"/>
                <w:sz w:val="24"/>
                <w:szCs w:val="24"/>
              </w:rPr>
              <w:t>;</w:t>
            </w:r>
          </w:p>
          <w:p w14:paraId="489AEFF4" w14:textId="6394B916" w:rsidR="006A379B" w:rsidRPr="00531706" w:rsidRDefault="006A379B" w:rsidP="00CC20A0">
            <w:pPr>
              <w:pStyle w:val="Akapitzlist"/>
              <w:numPr>
                <w:ilvl w:val="0"/>
                <w:numId w:val="19"/>
              </w:numPr>
              <w:ind w:left="360"/>
              <w:jc w:val="both"/>
              <w:rPr>
                <w:rFonts w:ascii="Times New Roman" w:hAnsi="Times New Roman" w:cs="Times New Roman"/>
                <w:sz w:val="24"/>
                <w:szCs w:val="24"/>
              </w:rPr>
            </w:pPr>
            <w:r w:rsidRPr="00531706">
              <w:rPr>
                <w:rFonts w:ascii="Times New Roman" w:hAnsi="Times New Roman" w:cs="Times New Roman"/>
                <w:sz w:val="24"/>
                <w:szCs w:val="24"/>
              </w:rPr>
              <w:t xml:space="preserve">treningi, warsztaty, szkolenia </w:t>
            </w:r>
            <w:r w:rsidR="00F264B5">
              <w:rPr>
                <w:rFonts w:ascii="Times New Roman" w:hAnsi="Times New Roman" w:cs="Times New Roman"/>
                <w:sz w:val="24"/>
                <w:szCs w:val="24"/>
              </w:rPr>
              <w:t>z zakresu starości i starzenia się skierowane do różnych grup wiekowych;</w:t>
            </w:r>
          </w:p>
          <w:p w14:paraId="7AF43622" w14:textId="1FAD8AA1" w:rsidR="006A379B" w:rsidRPr="00531706" w:rsidRDefault="006A379B" w:rsidP="00CC20A0">
            <w:pPr>
              <w:pStyle w:val="Akapitzlist"/>
              <w:numPr>
                <w:ilvl w:val="0"/>
                <w:numId w:val="19"/>
              </w:numPr>
              <w:ind w:left="360"/>
              <w:jc w:val="both"/>
              <w:rPr>
                <w:rFonts w:ascii="Times New Roman" w:hAnsi="Times New Roman" w:cs="Times New Roman"/>
                <w:sz w:val="24"/>
                <w:szCs w:val="24"/>
              </w:rPr>
            </w:pPr>
            <w:r w:rsidRPr="00531706">
              <w:rPr>
                <w:rFonts w:ascii="Times New Roman" w:hAnsi="Times New Roman" w:cs="Times New Roman"/>
                <w:sz w:val="24"/>
                <w:szCs w:val="24"/>
              </w:rPr>
              <w:t>działania międzypokoleniowe z udziałem osób starszych na rzecz rozwoju wiedzy młodszych pokoleń</w:t>
            </w:r>
            <w:r>
              <w:rPr>
                <w:rFonts w:ascii="Times New Roman" w:hAnsi="Times New Roman" w:cs="Times New Roman"/>
                <w:sz w:val="24"/>
                <w:szCs w:val="24"/>
              </w:rPr>
              <w:t>, np. kursy gotowania według staropolskiej kuchni</w:t>
            </w:r>
            <w:r w:rsidR="00F264B5">
              <w:rPr>
                <w:rFonts w:ascii="Times New Roman" w:hAnsi="Times New Roman" w:cs="Times New Roman"/>
                <w:sz w:val="24"/>
                <w:szCs w:val="24"/>
              </w:rPr>
              <w:t xml:space="preserve">, lekcje historii, </w:t>
            </w:r>
            <w:r>
              <w:rPr>
                <w:rFonts w:ascii="Times New Roman" w:hAnsi="Times New Roman" w:cs="Times New Roman"/>
                <w:sz w:val="24"/>
                <w:szCs w:val="24"/>
              </w:rPr>
              <w:t>itp.;</w:t>
            </w:r>
          </w:p>
          <w:p w14:paraId="31C48AF5" w14:textId="3ECB6F3B" w:rsidR="006A379B" w:rsidRPr="00531706" w:rsidRDefault="006A379B" w:rsidP="00CC20A0">
            <w:pPr>
              <w:pStyle w:val="Akapitzlist"/>
              <w:numPr>
                <w:ilvl w:val="0"/>
                <w:numId w:val="19"/>
              </w:numPr>
              <w:ind w:left="360"/>
              <w:jc w:val="both"/>
              <w:rPr>
                <w:rFonts w:ascii="Times New Roman" w:hAnsi="Times New Roman" w:cs="Times New Roman"/>
                <w:sz w:val="24"/>
                <w:szCs w:val="24"/>
              </w:rPr>
            </w:pPr>
            <w:r>
              <w:rPr>
                <w:rFonts w:ascii="Times New Roman" w:hAnsi="Times New Roman" w:cs="Times New Roman"/>
                <w:sz w:val="24"/>
                <w:szCs w:val="24"/>
              </w:rPr>
              <w:t>o</w:t>
            </w:r>
            <w:r w:rsidRPr="00531706">
              <w:rPr>
                <w:rFonts w:ascii="Times New Roman" w:hAnsi="Times New Roman" w:cs="Times New Roman"/>
                <w:sz w:val="24"/>
                <w:szCs w:val="24"/>
              </w:rPr>
              <w:t xml:space="preserve">rganizowanie </w:t>
            </w:r>
            <w:r w:rsidR="00F264B5">
              <w:rPr>
                <w:rFonts w:ascii="Times New Roman" w:hAnsi="Times New Roman" w:cs="Times New Roman"/>
                <w:sz w:val="24"/>
                <w:szCs w:val="24"/>
              </w:rPr>
              <w:t>międzypokoleniowych</w:t>
            </w:r>
            <w:r w:rsidR="00CC20A0">
              <w:rPr>
                <w:rFonts w:ascii="Times New Roman" w:hAnsi="Times New Roman" w:cs="Times New Roman"/>
                <w:sz w:val="24"/>
                <w:szCs w:val="24"/>
              </w:rPr>
              <w:t xml:space="preserve"> imprez rekreacyjnych i </w:t>
            </w:r>
            <w:r w:rsidRPr="00531706">
              <w:rPr>
                <w:rFonts w:ascii="Times New Roman" w:hAnsi="Times New Roman" w:cs="Times New Roman"/>
                <w:sz w:val="24"/>
                <w:szCs w:val="24"/>
              </w:rPr>
              <w:t>turystycznych dla mieszkańc</w:t>
            </w:r>
            <w:r>
              <w:rPr>
                <w:rFonts w:ascii="Times New Roman" w:hAnsi="Times New Roman" w:cs="Times New Roman"/>
                <w:sz w:val="24"/>
                <w:szCs w:val="24"/>
              </w:rPr>
              <w:t xml:space="preserve">ów </w:t>
            </w:r>
            <w:r w:rsidR="00F264B5">
              <w:rPr>
                <w:rFonts w:ascii="Times New Roman" w:hAnsi="Times New Roman" w:cs="Times New Roman"/>
                <w:sz w:val="24"/>
                <w:szCs w:val="24"/>
              </w:rPr>
              <w:t>środowiska lokalnego (</w:t>
            </w:r>
            <w:r w:rsidR="00CC20A0">
              <w:rPr>
                <w:rFonts w:ascii="Times New Roman" w:hAnsi="Times New Roman" w:cs="Times New Roman"/>
                <w:sz w:val="24"/>
                <w:szCs w:val="24"/>
              </w:rPr>
              <w:t>np. </w:t>
            </w:r>
            <w:r>
              <w:rPr>
                <w:rFonts w:ascii="Times New Roman" w:hAnsi="Times New Roman" w:cs="Times New Roman"/>
                <w:sz w:val="24"/>
                <w:szCs w:val="24"/>
              </w:rPr>
              <w:t xml:space="preserve">wycieczki historyczne </w:t>
            </w:r>
            <w:r w:rsidR="00F264B5">
              <w:rPr>
                <w:rFonts w:ascii="Times New Roman" w:hAnsi="Times New Roman" w:cs="Times New Roman"/>
                <w:sz w:val="24"/>
                <w:szCs w:val="24"/>
              </w:rPr>
              <w:t>itp.)</w:t>
            </w:r>
            <w:r>
              <w:rPr>
                <w:rFonts w:ascii="Times New Roman" w:hAnsi="Times New Roman" w:cs="Times New Roman"/>
                <w:sz w:val="24"/>
                <w:szCs w:val="24"/>
              </w:rPr>
              <w:t>.</w:t>
            </w:r>
          </w:p>
        </w:tc>
      </w:tr>
      <w:tr w:rsidR="006A379B" w:rsidRPr="00DF3A59" w14:paraId="7CBB093B" w14:textId="77777777" w:rsidTr="00F264B5">
        <w:trPr>
          <w:trHeight w:val="234"/>
        </w:trPr>
        <w:tc>
          <w:tcPr>
            <w:tcW w:w="3537" w:type="dxa"/>
            <w:vMerge/>
          </w:tcPr>
          <w:p w14:paraId="27AADBE1" w14:textId="77777777" w:rsidR="006A379B" w:rsidRDefault="006A379B" w:rsidP="006A379B">
            <w:pPr>
              <w:jc w:val="both"/>
              <w:rPr>
                <w:rFonts w:ascii="Times New Roman" w:hAnsi="Times New Roman" w:cs="Times New Roman"/>
                <w:sz w:val="24"/>
                <w:szCs w:val="88"/>
              </w:rPr>
            </w:pPr>
          </w:p>
        </w:tc>
        <w:tc>
          <w:tcPr>
            <w:tcW w:w="3552" w:type="dxa"/>
            <w:vMerge w:val="restart"/>
          </w:tcPr>
          <w:p w14:paraId="3AF1C463" w14:textId="77777777" w:rsidR="00071DA2" w:rsidRDefault="00071DA2" w:rsidP="006A379B">
            <w:pPr>
              <w:rPr>
                <w:rFonts w:ascii="Times New Roman" w:hAnsi="Times New Roman" w:cs="Times New Roman"/>
                <w:b/>
                <w:color w:val="0070C0"/>
                <w:sz w:val="28"/>
                <w:szCs w:val="88"/>
              </w:rPr>
            </w:pPr>
          </w:p>
          <w:p w14:paraId="7906662C" w14:textId="77777777" w:rsidR="00071DA2" w:rsidRDefault="00071DA2" w:rsidP="006A379B">
            <w:pPr>
              <w:rPr>
                <w:rFonts w:ascii="Times New Roman" w:hAnsi="Times New Roman" w:cs="Times New Roman"/>
                <w:b/>
                <w:color w:val="0070C0"/>
                <w:sz w:val="28"/>
                <w:szCs w:val="88"/>
              </w:rPr>
            </w:pPr>
          </w:p>
          <w:p w14:paraId="60C2066D" w14:textId="0AE7C893" w:rsidR="006A379B" w:rsidRDefault="006A379B" w:rsidP="006A379B">
            <w:pPr>
              <w:rPr>
                <w:rFonts w:ascii="Times New Roman" w:hAnsi="Times New Roman" w:cs="Times New Roman"/>
                <w:sz w:val="24"/>
                <w:szCs w:val="88"/>
              </w:rPr>
            </w:pPr>
            <w:r w:rsidRPr="00965426">
              <w:rPr>
                <w:rFonts w:ascii="Times New Roman" w:hAnsi="Times New Roman" w:cs="Times New Roman"/>
                <w:b/>
                <w:color w:val="0070C0"/>
                <w:sz w:val="28"/>
                <w:szCs w:val="88"/>
              </w:rPr>
              <w:t>KSZTAŁTOWANIE</w:t>
            </w:r>
            <w:r>
              <w:rPr>
                <w:rFonts w:ascii="Times New Roman" w:hAnsi="Times New Roman" w:cs="Times New Roman"/>
                <w:b/>
                <w:color w:val="0070C0"/>
                <w:sz w:val="28"/>
                <w:szCs w:val="88"/>
              </w:rPr>
              <w:t xml:space="preserve"> POZYTYWNEGO </w:t>
            </w:r>
            <w:r w:rsidRPr="00965426">
              <w:rPr>
                <w:rFonts w:ascii="Times New Roman" w:hAnsi="Times New Roman" w:cs="Times New Roman"/>
                <w:b/>
                <w:color w:val="0070C0"/>
                <w:sz w:val="28"/>
                <w:szCs w:val="88"/>
              </w:rPr>
              <w:t xml:space="preserve"> WIZERUNKU</w:t>
            </w:r>
            <w:r>
              <w:rPr>
                <w:rFonts w:ascii="Times New Roman" w:hAnsi="Times New Roman" w:cs="Times New Roman"/>
                <w:b/>
                <w:color w:val="0070C0"/>
                <w:sz w:val="28"/>
                <w:szCs w:val="88"/>
              </w:rPr>
              <w:t xml:space="preserve"> OSÓB STARSZYCH</w:t>
            </w:r>
          </w:p>
        </w:tc>
        <w:tc>
          <w:tcPr>
            <w:tcW w:w="6940" w:type="dxa"/>
            <w:shd w:val="clear" w:color="auto" w:fill="0070C0"/>
          </w:tcPr>
          <w:p w14:paraId="0E7D6C93" w14:textId="26E8160C" w:rsidR="006A379B" w:rsidRPr="00F264B5" w:rsidRDefault="006A379B" w:rsidP="00F264B5">
            <w:pPr>
              <w:jc w:val="center"/>
              <w:rPr>
                <w:rFonts w:ascii="Times New Roman" w:hAnsi="Times New Roman" w:cs="Times New Roman"/>
                <w:sz w:val="24"/>
                <w:szCs w:val="24"/>
              </w:rPr>
            </w:pPr>
            <w:r w:rsidRPr="00F264B5">
              <w:rPr>
                <w:rFonts w:ascii="Times New Roman" w:hAnsi="Times New Roman" w:cs="Times New Roman"/>
                <w:b/>
                <w:color w:val="FFFFFF" w:themeColor="background1"/>
                <w:sz w:val="24"/>
                <w:szCs w:val="88"/>
              </w:rPr>
              <w:t>Charakterystyka działań</w:t>
            </w:r>
          </w:p>
        </w:tc>
      </w:tr>
      <w:tr w:rsidR="006A379B" w:rsidRPr="00DF3A59" w14:paraId="6ABFE07F" w14:textId="77777777" w:rsidTr="00FB6BAB">
        <w:trPr>
          <w:trHeight w:val="1613"/>
        </w:trPr>
        <w:tc>
          <w:tcPr>
            <w:tcW w:w="3537" w:type="dxa"/>
            <w:vMerge/>
          </w:tcPr>
          <w:p w14:paraId="498FD013" w14:textId="77777777" w:rsidR="006A379B" w:rsidRDefault="006A379B" w:rsidP="006A379B">
            <w:pPr>
              <w:jc w:val="both"/>
              <w:rPr>
                <w:rFonts w:ascii="Times New Roman" w:hAnsi="Times New Roman" w:cs="Times New Roman"/>
                <w:sz w:val="24"/>
                <w:szCs w:val="88"/>
              </w:rPr>
            </w:pPr>
          </w:p>
        </w:tc>
        <w:tc>
          <w:tcPr>
            <w:tcW w:w="3552" w:type="dxa"/>
            <w:vMerge/>
          </w:tcPr>
          <w:p w14:paraId="2D2E34BB" w14:textId="77777777" w:rsidR="006A379B" w:rsidRPr="00965426" w:rsidRDefault="006A379B" w:rsidP="006A379B">
            <w:pPr>
              <w:rPr>
                <w:rFonts w:ascii="Times New Roman" w:hAnsi="Times New Roman" w:cs="Times New Roman"/>
                <w:b/>
                <w:color w:val="0070C0"/>
                <w:sz w:val="28"/>
                <w:szCs w:val="88"/>
              </w:rPr>
            </w:pPr>
          </w:p>
        </w:tc>
        <w:tc>
          <w:tcPr>
            <w:tcW w:w="6940" w:type="dxa"/>
          </w:tcPr>
          <w:p w14:paraId="6869714B" w14:textId="1DA0620E" w:rsidR="00B27F64" w:rsidRDefault="00B27F64" w:rsidP="00B27F64">
            <w:pPr>
              <w:pStyle w:val="Akapitzlist"/>
              <w:numPr>
                <w:ilvl w:val="0"/>
                <w:numId w:val="18"/>
              </w:numPr>
              <w:spacing w:after="160" w:line="259" w:lineRule="auto"/>
              <w:ind w:left="360"/>
              <w:jc w:val="both"/>
              <w:rPr>
                <w:rFonts w:ascii="Times New Roman" w:hAnsi="Times New Roman" w:cs="Times New Roman"/>
                <w:sz w:val="24"/>
                <w:szCs w:val="24"/>
              </w:rPr>
            </w:pPr>
            <w:r>
              <w:rPr>
                <w:rFonts w:ascii="Times New Roman" w:hAnsi="Times New Roman" w:cs="Times New Roman"/>
                <w:sz w:val="24"/>
                <w:szCs w:val="24"/>
              </w:rPr>
              <w:t>budujące pozytywny wizeru</w:t>
            </w:r>
            <w:r w:rsidR="00CC20A0">
              <w:rPr>
                <w:rFonts w:ascii="Times New Roman" w:hAnsi="Times New Roman" w:cs="Times New Roman"/>
                <w:sz w:val="24"/>
                <w:szCs w:val="24"/>
              </w:rPr>
              <w:t>nek starości i osób starszych w </w:t>
            </w:r>
            <w:r>
              <w:rPr>
                <w:rFonts w:ascii="Times New Roman" w:hAnsi="Times New Roman" w:cs="Times New Roman"/>
                <w:sz w:val="24"/>
                <w:szCs w:val="24"/>
              </w:rPr>
              <w:t>społeczeństwie (np. poprzez lokalne kampanie medialne, społeczne itp.);</w:t>
            </w:r>
          </w:p>
          <w:p w14:paraId="60A9BCE1" w14:textId="3EA36017" w:rsidR="006A379B" w:rsidRPr="00B27F64" w:rsidRDefault="00B27F64" w:rsidP="00B27F64">
            <w:pPr>
              <w:pStyle w:val="Akapitzlist"/>
              <w:numPr>
                <w:ilvl w:val="0"/>
                <w:numId w:val="18"/>
              </w:numPr>
              <w:spacing w:after="160" w:line="259" w:lineRule="auto"/>
              <w:ind w:left="360"/>
              <w:jc w:val="both"/>
              <w:rPr>
                <w:rFonts w:ascii="Times New Roman" w:hAnsi="Times New Roman" w:cs="Times New Roman"/>
                <w:sz w:val="24"/>
                <w:szCs w:val="24"/>
              </w:rPr>
            </w:pPr>
            <w:r w:rsidRPr="00B27F64">
              <w:rPr>
                <w:rFonts w:ascii="Times New Roman" w:hAnsi="Times New Roman" w:cs="Times New Roman"/>
                <w:sz w:val="24"/>
                <w:szCs w:val="24"/>
              </w:rPr>
              <w:t>wzmacniające działalność edukacyjną i informacyjną z zakresu korzyści wynikających ze wsparci</w:t>
            </w:r>
            <w:r w:rsidR="00CC20A0">
              <w:rPr>
                <w:rFonts w:ascii="Times New Roman" w:hAnsi="Times New Roman" w:cs="Times New Roman"/>
                <w:sz w:val="24"/>
                <w:szCs w:val="24"/>
              </w:rPr>
              <w:t>a uczestnictwa osób starszych w </w:t>
            </w:r>
            <w:r w:rsidRPr="00B27F64">
              <w:rPr>
                <w:rFonts w:ascii="Times New Roman" w:hAnsi="Times New Roman" w:cs="Times New Roman"/>
                <w:sz w:val="24"/>
                <w:szCs w:val="24"/>
              </w:rPr>
              <w:t>życiu publicznym.</w:t>
            </w:r>
          </w:p>
        </w:tc>
      </w:tr>
      <w:tr w:rsidR="006A379B" w:rsidRPr="00DF3A59" w14:paraId="0C0A6D2C" w14:textId="77777777" w:rsidTr="00B54410">
        <w:tc>
          <w:tcPr>
            <w:tcW w:w="3537" w:type="dxa"/>
            <w:vMerge/>
          </w:tcPr>
          <w:p w14:paraId="0C1EB0EE" w14:textId="77777777" w:rsidR="006A379B" w:rsidRDefault="006A379B" w:rsidP="006A379B">
            <w:pPr>
              <w:jc w:val="both"/>
              <w:rPr>
                <w:rFonts w:ascii="Times New Roman" w:hAnsi="Times New Roman" w:cs="Times New Roman"/>
                <w:sz w:val="24"/>
                <w:szCs w:val="88"/>
              </w:rPr>
            </w:pPr>
          </w:p>
        </w:tc>
        <w:tc>
          <w:tcPr>
            <w:tcW w:w="3552" w:type="dxa"/>
            <w:vMerge/>
          </w:tcPr>
          <w:p w14:paraId="107647DF" w14:textId="77777777" w:rsidR="006A379B" w:rsidRPr="00965426" w:rsidRDefault="006A379B" w:rsidP="006A379B">
            <w:pPr>
              <w:jc w:val="both"/>
              <w:rPr>
                <w:rFonts w:ascii="Times New Roman" w:hAnsi="Times New Roman" w:cs="Times New Roman"/>
                <w:b/>
                <w:color w:val="0070C0"/>
                <w:sz w:val="28"/>
                <w:szCs w:val="88"/>
              </w:rPr>
            </w:pPr>
          </w:p>
        </w:tc>
        <w:tc>
          <w:tcPr>
            <w:tcW w:w="6940" w:type="dxa"/>
            <w:shd w:val="clear" w:color="auto" w:fill="0070C0"/>
          </w:tcPr>
          <w:p w14:paraId="24AFEC56" w14:textId="4DD3ED2D" w:rsidR="006A379B" w:rsidRPr="008220E3" w:rsidRDefault="006A379B" w:rsidP="006A379B">
            <w:pPr>
              <w:jc w:val="center"/>
              <w:rPr>
                <w:rFonts w:ascii="Times New Roman" w:hAnsi="Times New Roman" w:cs="Times New Roman"/>
                <w:b/>
                <w:sz w:val="24"/>
                <w:szCs w:val="24"/>
              </w:rPr>
            </w:pPr>
            <w:r w:rsidRPr="008220E3">
              <w:rPr>
                <w:rFonts w:ascii="Times New Roman" w:hAnsi="Times New Roman" w:cs="Times New Roman"/>
                <w:b/>
                <w:color w:val="FFFFFF" w:themeColor="background1"/>
                <w:sz w:val="24"/>
                <w:szCs w:val="24"/>
              </w:rPr>
              <w:t>Przykłady działań</w:t>
            </w:r>
          </w:p>
        </w:tc>
      </w:tr>
      <w:tr w:rsidR="006A379B" w:rsidRPr="00DF3A59" w14:paraId="13BD06F1" w14:textId="77777777" w:rsidTr="00FB6BAB">
        <w:trPr>
          <w:trHeight w:val="1107"/>
        </w:trPr>
        <w:tc>
          <w:tcPr>
            <w:tcW w:w="3537" w:type="dxa"/>
            <w:vMerge/>
          </w:tcPr>
          <w:p w14:paraId="1AF492DB" w14:textId="77777777" w:rsidR="006A379B" w:rsidRDefault="006A379B" w:rsidP="006A379B">
            <w:pPr>
              <w:jc w:val="both"/>
              <w:rPr>
                <w:rFonts w:ascii="Times New Roman" w:hAnsi="Times New Roman" w:cs="Times New Roman"/>
                <w:sz w:val="24"/>
                <w:szCs w:val="88"/>
              </w:rPr>
            </w:pPr>
          </w:p>
        </w:tc>
        <w:tc>
          <w:tcPr>
            <w:tcW w:w="3552" w:type="dxa"/>
            <w:vMerge/>
          </w:tcPr>
          <w:p w14:paraId="33B28A3D" w14:textId="77777777" w:rsidR="006A379B" w:rsidRPr="00965426" w:rsidRDefault="006A379B" w:rsidP="006A379B">
            <w:pPr>
              <w:jc w:val="both"/>
              <w:rPr>
                <w:rFonts w:ascii="Times New Roman" w:hAnsi="Times New Roman" w:cs="Times New Roman"/>
                <w:b/>
                <w:color w:val="0070C0"/>
                <w:sz w:val="28"/>
                <w:szCs w:val="88"/>
              </w:rPr>
            </w:pPr>
          </w:p>
        </w:tc>
        <w:tc>
          <w:tcPr>
            <w:tcW w:w="6940" w:type="dxa"/>
          </w:tcPr>
          <w:p w14:paraId="36A14C8D" w14:textId="155695A2" w:rsidR="00FB6BAB" w:rsidRDefault="00FB6BAB" w:rsidP="00B27F64">
            <w:pPr>
              <w:pStyle w:val="Akapitzlist"/>
              <w:numPr>
                <w:ilvl w:val="0"/>
                <w:numId w:val="18"/>
              </w:numPr>
              <w:ind w:left="360"/>
              <w:jc w:val="both"/>
              <w:rPr>
                <w:rFonts w:ascii="Times New Roman" w:hAnsi="Times New Roman" w:cs="Times New Roman"/>
                <w:sz w:val="24"/>
                <w:szCs w:val="24"/>
              </w:rPr>
            </w:pPr>
            <w:r>
              <w:rPr>
                <w:rFonts w:ascii="Times New Roman" w:hAnsi="Times New Roman" w:cs="Times New Roman"/>
                <w:sz w:val="24"/>
                <w:szCs w:val="24"/>
              </w:rPr>
              <w:t>kampanie medialne upowszechniające udział seniorów w życiu publicznym i promujące rozwiązania aktywizujące osoby starsze;</w:t>
            </w:r>
          </w:p>
          <w:p w14:paraId="636E2637" w14:textId="517A86AF" w:rsidR="00B27F64" w:rsidRPr="00FB6BAB" w:rsidRDefault="00B27F64" w:rsidP="00FB6BAB">
            <w:pPr>
              <w:pStyle w:val="Akapitzlist"/>
              <w:numPr>
                <w:ilvl w:val="0"/>
                <w:numId w:val="18"/>
              </w:numPr>
              <w:ind w:left="360"/>
              <w:jc w:val="both"/>
              <w:rPr>
                <w:rFonts w:ascii="Times New Roman" w:hAnsi="Times New Roman" w:cs="Times New Roman"/>
                <w:sz w:val="24"/>
                <w:szCs w:val="24"/>
              </w:rPr>
            </w:pPr>
            <w:r>
              <w:rPr>
                <w:rFonts w:ascii="Times New Roman" w:hAnsi="Times New Roman" w:cs="Times New Roman"/>
                <w:sz w:val="24"/>
                <w:szCs w:val="24"/>
              </w:rPr>
              <w:t>kampanie społeczne na rzecz poprawy wizerunku seniorów</w:t>
            </w:r>
            <w:r w:rsidR="00FB6BAB">
              <w:rPr>
                <w:rFonts w:ascii="Times New Roman" w:hAnsi="Times New Roman" w:cs="Times New Roman"/>
                <w:sz w:val="24"/>
                <w:szCs w:val="24"/>
              </w:rPr>
              <w:t>.</w:t>
            </w:r>
          </w:p>
        </w:tc>
      </w:tr>
      <w:tr w:rsidR="006A379B" w:rsidRPr="00DF3A59" w14:paraId="1B68B83A" w14:textId="77777777" w:rsidTr="00F264B5">
        <w:trPr>
          <w:trHeight w:val="274"/>
        </w:trPr>
        <w:tc>
          <w:tcPr>
            <w:tcW w:w="3537" w:type="dxa"/>
            <w:vMerge w:val="restart"/>
          </w:tcPr>
          <w:p w14:paraId="6AC8DB0B" w14:textId="77777777" w:rsidR="006A379B" w:rsidRDefault="006A379B" w:rsidP="006A379B">
            <w:pPr>
              <w:jc w:val="both"/>
              <w:rPr>
                <w:rFonts w:ascii="Times New Roman" w:hAnsi="Times New Roman" w:cs="Times New Roman"/>
                <w:sz w:val="24"/>
                <w:szCs w:val="88"/>
              </w:rPr>
            </w:pPr>
          </w:p>
        </w:tc>
        <w:tc>
          <w:tcPr>
            <w:tcW w:w="3552" w:type="dxa"/>
            <w:vMerge w:val="restart"/>
          </w:tcPr>
          <w:p w14:paraId="229CBDE6" w14:textId="77777777" w:rsidR="00071DA2" w:rsidRDefault="00071DA2" w:rsidP="006A379B">
            <w:pPr>
              <w:jc w:val="both"/>
              <w:rPr>
                <w:rFonts w:ascii="Times New Roman" w:hAnsi="Times New Roman" w:cs="Times New Roman"/>
                <w:b/>
                <w:color w:val="0070C0"/>
                <w:sz w:val="28"/>
                <w:szCs w:val="88"/>
              </w:rPr>
            </w:pPr>
          </w:p>
          <w:p w14:paraId="76F3097D" w14:textId="77777777" w:rsidR="00071DA2" w:rsidRDefault="00071DA2" w:rsidP="006A379B">
            <w:pPr>
              <w:jc w:val="both"/>
              <w:rPr>
                <w:rFonts w:ascii="Times New Roman" w:hAnsi="Times New Roman" w:cs="Times New Roman"/>
                <w:b/>
                <w:color w:val="0070C0"/>
                <w:sz w:val="28"/>
                <w:szCs w:val="88"/>
              </w:rPr>
            </w:pPr>
          </w:p>
          <w:p w14:paraId="3688301B" w14:textId="6F7D33BE" w:rsidR="006A379B" w:rsidRPr="00965426" w:rsidRDefault="003846CA" w:rsidP="006A379B">
            <w:pPr>
              <w:jc w:val="both"/>
              <w:rPr>
                <w:rFonts w:ascii="Times New Roman" w:hAnsi="Times New Roman" w:cs="Times New Roman"/>
                <w:b/>
                <w:color w:val="0070C0"/>
                <w:sz w:val="28"/>
                <w:szCs w:val="88"/>
              </w:rPr>
            </w:pPr>
            <w:r>
              <w:rPr>
                <w:rFonts w:ascii="Times New Roman" w:hAnsi="Times New Roman" w:cs="Times New Roman"/>
                <w:b/>
                <w:color w:val="0070C0"/>
                <w:sz w:val="28"/>
                <w:szCs w:val="88"/>
              </w:rPr>
              <w:t>BEZPIECZEŃS</w:t>
            </w:r>
            <w:r w:rsidR="006A379B">
              <w:rPr>
                <w:rFonts w:ascii="Times New Roman" w:hAnsi="Times New Roman" w:cs="Times New Roman"/>
                <w:b/>
                <w:color w:val="0070C0"/>
                <w:sz w:val="28"/>
                <w:szCs w:val="88"/>
              </w:rPr>
              <w:t>TWO</w:t>
            </w:r>
          </w:p>
        </w:tc>
        <w:tc>
          <w:tcPr>
            <w:tcW w:w="6940" w:type="dxa"/>
            <w:shd w:val="clear" w:color="auto" w:fill="0070C0"/>
          </w:tcPr>
          <w:p w14:paraId="21AA4012" w14:textId="254F88BE" w:rsidR="006A379B" w:rsidRPr="00F264B5" w:rsidRDefault="006A379B" w:rsidP="00F264B5">
            <w:pPr>
              <w:jc w:val="center"/>
              <w:rPr>
                <w:rFonts w:ascii="Times New Roman" w:hAnsi="Times New Roman" w:cs="Times New Roman"/>
                <w:sz w:val="24"/>
                <w:szCs w:val="24"/>
              </w:rPr>
            </w:pPr>
            <w:r w:rsidRPr="00F264B5">
              <w:rPr>
                <w:rFonts w:ascii="Times New Roman" w:hAnsi="Times New Roman" w:cs="Times New Roman"/>
                <w:b/>
                <w:color w:val="FFFFFF" w:themeColor="background1"/>
                <w:sz w:val="24"/>
                <w:szCs w:val="88"/>
              </w:rPr>
              <w:t>Charakterystyka działań</w:t>
            </w:r>
          </w:p>
        </w:tc>
      </w:tr>
      <w:tr w:rsidR="006A379B" w:rsidRPr="00DF3A59" w14:paraId="4D403B41" w14:textId="77777777" w:rsidTr="00B54410">
        <w:trPr>
          <w:trHeight w:val="562"/>
        </w:trPr>
        <w:tc>
          <w:tcPr>
            <w:tcW w:w="3537" w:type="dxa"/>
            <w:vMerge/>
          </w:tcPr>
          <w:p w14:paraId="11D8D777" w14:textId="77777777" w:rsidR="006A379B" w:rsidRDefault="006A379B" w:rsidP="006A379B">
            <w:pPr>
              <w:jc w:val="both"/>
              <w:rPr>
                <w:rFonts w:ascii="Times New Roman" w:hAnsi="Times New Roman" w:cs="Times New Roman"/>
                <w:sz w:val="24"/>
                <w:szCs w:val="88"/>
              </w:rPr>
            </w:pPr>
          </w:p>
        </w:tc>
        <w:tc>
          <w:tcPr>
            <w:tcW w:w="3552" w:type="dxa"/>
            <w:vMerge/>
          </w:tcPr>
          <w:p w14:paraId="46CEA0DC" w14:textId="77777777" w:rsidR="006A379B" w:rsidRDefault="006A379B" w:rsidP="006A379B">
            <w:pPr>
              <w:jc w:val="both"/>
              <w:rPr>
                <w:rFonts w:ascii="Times New Roman" w:hAnsi="Times New Roman" w:cs="Times New Roman"/>
                <w:b/>
                <w:color w:val="0070C0"/>
                <w:sz w:val="28"/>
                <w:szCs w:val="88"/>
              </w:rPr>
            </w:pPr>
          </w:p>
        </w:tc>
        <w:tc>
          <w:tcPr>
            <w:tcW w:w="6940" w:type="dxa"/>
          </w:tcPr>
          <w:p w14:paraId="7FFDF8D7" w14:textId="04298262" w:rsidR="006A379B" w:rsidRPr="005C241B" w:rsidRDefault="006A379B" w:rsidP="00B27F64">
            <w:pPr>
              <w:pStyle w:val="Akapitzlist"/>
              <w:numPr>
                <w:ilvl w:val="0"/>
                <w:numId w:val="18"/>
              </w:numPr>
              <w:ind w:left="299" w:hanging="283"/>
              <w:jc w:val="both"/>
              <w:rPr>
                <w:rFonts w:ascii="Times New Roman" w:hAnsi="Times New Roman" w:cs="Times New Roman"/>
                <w:sz w:val="24"/>
                <w:szCs w:val="24"/>
              </w:rPr>
            </w:pPr>
            <w:r w:rsidRPr="005C241B">
              <w:rPr>
                <w:rFonts w:ascii="Times New Roman" w:hAnsi="Times New Roman" w:cs="Times New Roman"/>
                <w:sz w:val="24"/>
                <w:szCs w:val="24"/>
              </w:rPr>
              <w:t>zorganiz</w:t>
            </w:r>
            <w:r w:rsidR="00FB6BAB">
              <w:rPr>
                <w:rFonts w:ascii="Times New Roman" w:hAnsi="Times New Roman" w:cs="Times New Roman"/>
                <w:sz w:val="24"/>
                <w:szCs w:val="24"/>
              </w:rPr>
              <w:t xml:space="preserve">owanie wsparcia informacyjnego, doradczego, </w:t>
            </w:r>
            <w:r w:rsidRPr="005C241B">
              <w:rPr>
                <w:rFonts w:ascii="Times New Roman" w:hAnsi="Times New Roman" w:cs="Times New Roman"/>
                <w:sz w:val="24"/>
                <w:szCs w:val="24"/>
              </w:rPr>
              <w:t>edukacyjnego i organizacyjnego w celu zapewnienia poczucia bezpieczeństwa seniorów w kontekście zagrożeń, na które narażeni są oni jako grupa wiekowa.</w:t>
            </w:r>
          </w:p>
        </w:tc>
      </w:tr>
      <w:tr w:rsidR="006A379B" w:rsidRPr="00DF3A59" w14:paraId="29A34B0F" w14:textId="77777777" w:rsidTr="0092691B">
        <w:tc>
          <w:tcPr>
            <w:tcW w:w="3537" w:type="dxa"/>
            <w:vMerge/>
          </w:tcPr>
          <w:p w14:paraId="5A7E477F" w14:textId="77777777" w:rsidR="006A379B" w:rsidRDefault="006A379B" w:rsidP="006A379B">
            <w:pPr>
              <w:jc w:val="both"/>
              <w:rPr>
                <w:rFonts w:ascii="Times New Roman" w:hAnsi="Times New Roman" w:cs="Times New Roman"/>
                <w:sz w:val="24"/>
                <w:szCs w:val="88"/>
              </w:rPr>
            </w:pPr>
          </w:p>
        </w:tc>
        <w:tc>
          <w:tcPr>
            <w:tcW w:w="3552" w:type="dxa"/>
            <w:vMerge/>
          </w:tcPr>
          <w:p w14:paraId="3989B6A4" w14:textId="77777777" w:rsidR="006A379B" w:rsidRDefault="006A379B" w:rsidP="006A379B">
            <w:pPr>
              <w:jc w:val="both"/>
              <w:rPr>
                <w:rFonts w:ascii="Times New Roman" w:hAnsi="Times New Roman" w:cs="Times New Roman"/>
                <w:b/>
                <w:color w:val="0070C0"/>
                <w:sz w:val="28"/>
                <w:szCs w:val="88"/>
              </w:rPr>
            </w:pPr>
          </w:p>
        </w:tc>
        <w:tc>
          <w:tcPr>
            <w:tcW w:w="6940" w:type="dxa"/>
            <w:shd w:val="clear" w:color="auto" w:fill="0070C0"/>
          </w:tcPr>
          <w:p w14:paraId="733093CE" w14:textId="4046A189" w:rsidR="006A379B" w:rsidRPr="00C33F38" w:rsidRDefault="006A379B" w:rsidP="006A379B">
            <w:pPr>
              <w:tabs>
                <w:tab w:val="left" w:pos="4353"/>
              </w:tabs>
              <w:jc w:val="center"/>
              <w:rPr>
                <w:rFonts w:ascii="Times New Roman" w:hAnsi="Times New Roman" w:cs="Times New Roman"/>
                <w:sz w:val="24"/>
                <w:szCs w:val="24"/>
              </w:rPr>
            </w:pPr>
            <w:r w:rsidRPr="008220E3">
              <w:rPr>
                <w:rFonts w:ascii="Times New Roman" w:hAnsi="Times New Roman" w:cs="Times New Roman"/>
                <w:b/>
                <w:color w:val="FFFFFF" w:themeColor="background1"/>
                <w:sz w:val="24"/>
                <w:szCs w:val="24"/>
              </w:rPr>
              <w:t>Przykłady działań</w:t>
            </w:r>
          </w:p>
        </w:tc>
      </w:tr>
      <w:tr w:rsidR="006A379B" w:rsidRPr="00DF3A59" w14:paraId="022B8EB2" w14:textId="77777777" w:rsidTr="00B54410">
        <w:tc>
          <w:tcPr>
            <w:tcW w:w="3537" w:type="dxa"/>
            <w:vMerge/>
          </w:tcPr>
          <w:p w14:paraId="3A166518" w14:textId="77777777" w:rsidR="006A379B" w:rsidRDefault="006A379B" w:rsidP="006A379B">
            <w:pPr>
              <w:jc w:val="both"/>
              <w:rPr>
                <w:rFonts w:ascii="Times New Roman" w:hAnsi="Times New Roman" w:cs="Times New Roman"/>
                <w:sz w:val="24"/>
                <w:szCs w:val="88"/>
              </w:rPr>
            </w:pPr>
          </w:p>
        </w:tc>
        <w:tc>
          <w:tcPr>
            <w:tcW w:w="3552" w:type="dxa"/>
            <w:vMerge/>
          </w:tcPr>
          <w:p w14:paraId="083114CD" w14:textId="77777777" w:rsidR="006A379B" w:rsidRDefault="006A379B" w:rsidP="006A379B">
            <w:pPr>
              <w:jc w:val="both"/>
              <w:rPr>
                <w:rFonts w:ascii="Times New Roman" w:hAnsi="Times New Roman" w:cs="Times New Roman"/>
                <w:b/>
                <w:color w:val="0070C0"/>
                <w:sz w:val="28"/>
                <w:szCs w:val="88"/>
              </w:rPr>
            </w:pPr>
          </w:p>
        </w:tc>
        <w:tc>
          <w:tcPr>
            <w:tcW w:w="6940" w:type="dxa"/>
          </w:tcPr>
          <w:p w14:paraId="6D216985" w14:textId="567009AD" w:rsidR="00B27F64" w:rsidRDefault="00B27F64" w:rsidP="006A379B">
            <w:pPr>
              <w:pStyle w:val="Akapitzlist"/>
              <w:numPr>
                <w:ilvl w:val="0"/>
                <w:numId w:val="18"/>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działania na rzecz ochrony praw seniorów;</w:t>
            </w:r>
          </w:p>
          <w:p w14:paraId="7EDE050E" w14:textId="2690916D" w:rsidR="006A379B" w:rsidRPr="00B27F64" w:rsidRDefault="006A379B" w:rsidP="00B27F64">
            <w:pPr>
              <w:pStyle w:val="Akapitzlist"/>
              <w:numPr>
                <w:ilvl w:val="0"/>
                <w:numId w:val="18"/>
              </w:numPr>
              <w:ind w:left="360"/>
              <w:contextualSpacing w:val="0"/>
              <w:jc w:val="both"/>
              <w:rPr>
                <w:rFonts w:ascii="Times New Roman" w:hAnsi="Times New Roman" w:cs="Times New Roman"/>
                <w:sz w:val="24"/>
                <w:szCs w:val="24"/>
              </w:rPr>
            </w:pPr>
            <w:r w:rsidRPr="00B27F64">
              <w:rPr>
                <w:rFonts w:ascii="Times New Roman" w:hAnsi="Times New Roman" w:cs="Times New Roman"/>
                <w:sz w:val="24"/>
                <w:szCs w:val="24"/>
              </w:rPr>
              <w:t>poradnictwo socjalne, obywatelskie, prawne, psychologiczne;</w:t>
            </w:r>
          </w:p>
          <w:p w14:paraId="2674E51F" w14:textId="77777777" w:rsidR="006A379B" w:rsidRPr="00DF3A59" w:rsidRDefault="006A379B" w:rsidP="006A379B">
            <w:pPr>
              <w:pStyle w:val="Akapitzlist"/>
              <w:numPr>
                <w:ilvl w:val="0"/>
                <w:numId w:val="18"/>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w</w:t>
            </w:r>
            <w:r w:rsidRPr="00DF3A59">
              <w:rPr>
                <w:rFonts w:ascii="Times New Roman" w:hAnsi="Times New Roman" w:cs="Times New Roman"/>
                <w:sz w:val="24"/>
                <w:szCs w:val="24"/>
              </w:rPr>
              <w:t xml:space="preserve">arsztaty, szkolenia </w:t>
            </w:r>
            <w:r>
              <w:rPr>
                <w:rFonts w:ascii="Times New Roman" w:hAnsi="Times New Roman" w:cs="Times New Roman"/>
                <w:sz w:val="24"/>
                <w:szCs w:val="24"/>
              </w:rPr>
              <w:t>na temat szeroko pojętego bezpieczeństwa;</w:t>
            </w:r>
          </w:p>
          <w:p w14:paraId="5EDA5842" w14:textId="0C64A3F3" w:rsidR="006A379B" w:rsidRDefault="006A379B" w:rsidP="006A379B">
            <w:pPr>
              <w:pStyle w:val="Akapitzlist"/>
              <w:numPr>
                <w:ilvl w:val="0"/>
                <w:numId w:val="18"/>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działania informacyjne i upows</w:t>
            </w:r>
            <w:r w:rsidR="00CC20A0">
              <w:rPr>
                <w:rFonts w:ascii="Times New Roman" w:hAnsi="Times New Roman" w:cs="Times New Roman"/>
                <w:sz w:val="24"/>
                <w:szCs w:val="24"/>
              </w:rPr>
              <w:t>zechniające na temat rodzajów i </w:t>
            </w:r>
            <w:r>
              <w:rPr>
                <w:rFonts w:ascii="Times New Roman" w:hAnsi="Times New Roman" w:cs="Times New Roman"/>
                <w:sz w:val="24"/>
                <w:szCs w:val="24"/>
              </w:rPr>
              <w:t>przypadków oszustw i wyłudzeń;</w:t>
            </w:r>
          </w:p>
          <w:p w14:paraId="7978D4FC" w14:textId="77777777" w:rsidR="006A379B" w:rsidRDefault="006A379B" w:rsidP="006A379B">
            <w:pPr>
              <w:pStyle w:val="Akapitzlist"/>
              <w:numPr>
                <w:ilvl w:val="0"/>
                <w:numId w:val="18"/>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szkolenia i działania informacyjne na temat przysługujących seniorom praw konsumenckich;</w:t>
            </w:r>
          </w:p>
          <w:p w14:paraId="5DF7B019" w14:textId="3FADD9BE" w:rsidR="006A379B" w:rsidRPr="00FB6BAB" w:rsidRDefault="006A379B" w:rsidP="00FB6BAB">
            <w:pPr>
              <w:pStyle w:val="Akapitzlist"/>
              <w:numPr>
                <w:ilvl w:val="0"/>
                <w:numId w:val="18"/>
              </w:numPr>
              <w:ind w:left="360"/>
              <w:contextualSpacing w:val="0"/>
              <w:jc w:val="both"/>
              <w:rPr>
                <w:rFonts w:ascii="Times New Roman" w:hAnsi="Times New Roman" w:cs="Times New Roman"/>
                <w:sz w:val="24"/>
                <w:szCs w:val="24"/>
              </w:rPr>
            </w:pPr>
            <w:r>
              <w:rPr>
                <w:rFonts w:ascii="Times New Roman" w:hAnsi="Times New Roman" w:cs="Times New Roman"/>
                <w:sz w:val="24"/>
                <w:szCs w:val="24"/>
              </w:rPr>
              <w:t>tworzenie grup sąsiedzkich, patroli obywatelskich, stymulowanie pomocy sąsiedzkiej</w:t>
            </w:r>
            <w:r w:rsidR="00FB6BAB">
              <w:rPr>
                <w:rFonts w:ascii="Times New Roman" w:hAnsi="Times New Roman" w:cs="Times New Roman"/>
                <w:sz w:val="24"/>
                <w:szCs w:val="24"/>
              </w:rPr>
              <w:t>.</w:t>
            </w:r>
          </w:p>
        </w:tc>
      </w:tr>
    </w:tbl>
    <w:p w14:paraId="254BDAE3" w14:textId="5D034281" w:rsidR="00586A1C" w:rsidRDefault="00586A1C" w:rsidP="00047E3C">
      <w:pPr>
        <w:spacing w:after="0"/>
        <w:rPr>
          <w:rFonts w:ascii="Times New Roman" w:hAnsi="Times New Roman" w:cs="Times New Roman"/>
          <w:b/>
          <w:sz w:val="28"/>
          <w:szCs w:val="88"/>
        </w:rPr>
        <w:sectPr w:rsidR="00586A1C" w:rsidSect="00586A1C">
          <w:pgSz w:w="16840" w:h="11906" w:orient="landscape"/>
          <w:pgMar w:top="1418" w:right="1418" w:bottom="1418" w:left="1417" w:header="708" w:footer="708" w:gutter="0"/>
          <w:cols w:space="708"/>
          <w:docGrid w:linePitch="360"/>
        </w:sectPr>
      </w:pPr>
    </w:p>
    <w:p w14:paraId="212AB197" w14:textId="60D0A5B7" w:rsidR="00F54A6E" w:rsidRPr="00FB6BAB" w:rsidRDefault="006904FE" w:rsidP="00FB6BAB">
      <w:pPr>
        <w:keepNext/>
        <w:keepLines/>
        <w:spacing w:before="360" w:after="360"/>
        <w:outlineLvl w:val="0"/>
        <w:rPr>
          <w:rFonts w:ascii="Times New Roman" w:eastAsiaTheme="majorEastAsia" w:hAnsi="Times New Roman" w:cs="Times New Roman"/>
          <w:color w:val="2E74B5" w:themeColor="accent1" w:themeShade="BF"/>
          <w:sz w:val="35"/>
          <w:szCs w:val="35"/>
        </w:rPr>
      </w:pPr>
      <w:bookmarkStart w:id="20" w:name="_Toc50382127"/>
      <w:r w:rsidRPr="005B2794">
        <w:rPr>
          <w:rFonts w:ascii="Times New Roman" w:eastAsiaTheme="majorEastAsia" w:hAnsi="Times New Roman" w:cs="Times New Roman"/>
          <w:color w:val="2E74B5" w:themeColor="accent1" w:themeShade="BF"/>
          <w:sz w:val="35"/>
          <w:szCs w:val="35"/>
        </w:rPr>
        <w:lastRenderedPageBreak/>
        <w:t>REZULTATY PROGRAMU</w:t>
      </w:r>
      <w:bookmarkEnd w:id="20"/>
    </w:p>
    <w:p w14:paraId="7DEBAD04" w14:textId="38E885EE" w:rsidR="00F54A6E" w:rsidRPr="00F54A6E" w:rsidRDefault="006904FE" w:rsidP="00F54A6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Wskaźniki</w:t>
      </w:r>
      <w:r w:rsidR="00F54A6E" w:rsidRPr="00F54A6E">
        <w:rPr>
          <w:rFonts w:ascii="Times New Roman" w:hAnsi="Times New Roman" w:cs="Times New Roman"/>
          <w:sz w:val="24"/>
          <w:szCs w:val="24"/>
        </w:rPr>
        <w:t xml:space="preserve"> zostały opracowane osobno dla każdego z Priory</w:t>
      </w:r>
      <w:r>
        <w:rPr>
          <w:rFonts w:ascii="Times New Roman" w:hAnsi="Times New Roman" w:cs="Times New Roman"/>
          <w:sz w:val="24"/>
          <w:szCs w:val="24"/>
        </w:rPr>
        <w:t>tetów Programu w odniesieniu do zdefiniowanych celów.</w:t>
      </w:r>
    </w:p>
    <w:p w14:paraId="55597760" w14:textId="77777777" w:rsidR="00F54A6E" w:rsidRPr="00F54A6E" w:rsidRDefault="00F54A6E" w:rsidP="00F54A6E">
      <w:pPr>
        <w:spacing w:after="0" w:line="276" w:lineRule="auto"/>
        <w:jc w:val="both"/>
        <w:rPr>
          <w:rFonts w:ascii="Times New Roman" w:hAnsi="Times New Roman" w:cs="Times New Roman"/>
          <w:sz w:val="24"/>
          <w:szCs w:val="24"/>
        </w:rPr>
      </w:pPr>
    </w:p>
    <w:p w14:paraId="644580B4" w14:textId="16EA75B7" w:rsidR="00F54A6E" w:rsidRPr="00F54A6E" w:rsidRDefault="00F54A6E" w:rsidP="00F54A6E">
      <w:pPr>
        <w:spacing w:after="0" w:line="276" w:lineRule="auto"/>
        <w:jc w:val="both"/>
        <w:rPr>
          <w:rFonts w:ascii="Times New Roman" w:hAnsi="Times New Roman" w:cs="Times New Roman"/>
          <w:sz w:val="24"/>
          <w:szCs w:val="24"/>
        </w:rPr>
      </w:pPr>
      <w:r w:rsidRPr="00F54A6E">
        <w:rPr>
          <w:rFonts w:ascii="Times New Roman" w:hAnsi="Times New Roman" w:cs="Times New Roman"/>
          <w:sz w:val="24"/>
          <w:szCs w:val="24"/>
        </w:rPr>
        <w:t>Dane statystyczne, niezbędne do określenia mierników za poszczególny rok, będą ka</w:t>
      </w:r>
      <w:r w:rsidR="0066673B">
        <w:rPr>
          <w:rFonts w:ascii="Times New Roman" w:hAnsi="Times New Roman" w:cs="Times New Roman"/>
          <w:sz w:val="24"/>
          <w:szCs w:val="24"/>
        </w:rPr>
        <w:t>żdorazowo pozyskiwane z corocznych</w:t>
      </w:r>
      <w:r w:rsidRPr="00F54A6E">
        <w:rPr>
          <w:rFonts w:ascii="Times New Roman" w:hAnsi="Times New Roman" w:cs="Times New Roman"/>
          <w:sz w:val="24"/>
          <w:szCs w:val="24"/>
        </w:rPr>
        <w:t xml:space="preserve"> </w:t>
      </w:r>
      <w:r w:rsidR="0066673B">
        <w:rPr>
          <w:rFonts w:ascii="Times New Roman" w:hAnsi="Times New Roman" w:cs="Times New Roman"/>
          <w:sz w:val="24"/>
          <w:szCs w:val="24"/>
        </w:rPr>
        <w:t>sprawozdań</w:t>
      </w:r>
      <w:r w:rsidR="0066673B" w:rsidRPr="0066673B">
        <w:rPr>
          <w:rFonts w:ascii="Times New Roman" w:hAnsi="Times New Roman" w:cs="Times New Roman"/>
          <w:sz w:val="24"/>
          <w:szCs w:val="24"/>
        </w:rPr>
        <w:t xml:space="preserve"> z realizacji Programu</w:t>
      </w:r>
      <w:r w:rsidR="00250934">
        <w:rPr>
          <w:rFonts w:ascii="Times New Roman" w:hAnsi="Times New Roman" w:cs="Times New Roman"/>
          <w:sz w:val="24"/>
          <w:szCs w:val="24"/>
        </w:rPr>
        <w:t xml:space="preserve"> oraz sprawozdań końcowych ze </w:t>
      </w:r>
      <w:r w:rsidRPr="00F54A6E">
        <w:rPr>
          <w:rFonts w:ascii="Times New Roman" w:hAnsi="Times New Roman" w:cs="Times New Roman"/>
          <w:sz w:val="24"/>
          <w:szCs w:val="24"/>
        </w:rPr>
        <w:t>zrealizowanych projektów. Obowiązkiem podmiotów korzystających ze środków Programu będzie przekazanie sprawozdania zarówno w zakresi</w:t>
      </w:r>
      <w:r w:rsidR="00250934">
        <w:rPr>
          <w:rFonts w:ascii="Times New Roman" w:hAnsi="Times New Roman" w:cs="Times New Roman"/>
          <w:sz w:val="24"/>
          <w:szCs w:val="24"/>
        </w:rPr>
        <w:t>e merytorycznym, finansowym jak </w:t>
      </w:r>
      <w:r w:rsidRPr="00F54A6E">
        <w:rPr>
          <w:rFonts w:ascii="Times New Roman" w:hAnsi="Times New Roman" w:cs="Times New Roman"/>
          <w:sz w:val="24"/>
          <w:szCs w:val="24"/>
        </w:rPr>
        <w:t>i efektów zrealizowanych działań w formie danych statystycznych. Obowiązek rozliczenia się z 3 elementów sprawozdania będzie wynikał z umowy podpisanej pomiędzy wnioskującym podmiotem, a Ministerstwem Rodziny, Pracy i Polityki Społecznej. Na podstawie danych uzyskanych od wszystkich podmiotów możliwe będzie wyliczenie mierników po zakończeniu poszczególnej edycji.</w:t>
      </w:r>
    </w:p>
    <w:p w14:paraId="596769A2" w14:textId="77777777" w:rsidR="00F54A6E" w:rsidRPr="00F54A6E" w:rsidRDefault="00F54A6E" w:rsidP="00F54A6E">
      <w:pPr>
        <w:spacing w:after="0" w:line="276" w:lineRule="auto"/>
        <w:jc w:val="both"/>
        <w:rPr>
          <w:rFonts w:ascii="Times New Roman" w:hAnsi="Times New Roman" w:cs="Times New Roman"/>
          <w:sz w:val="24"/>
          <w:szCs w:val="24"/>
        </w:rPr>
      </w:pPr>
    </w:p>
    <w:p w14:paraId="6F4C496F" w14:textId="77777777" w:rsidR="00F54A6E" w:rsidRPr="00F54A6E" w:rsidRDefault="00F54A6E" w:rsidP="00F54A6E">
      <w:pPr>
        <w:spacing w:after="0" w:line="276" w:lineRule="auto"/>
        <w:jc w:val="both"/>
        <w:rPr>
          <w:rFonts w:ascii="Times New Roman" w:hAnsi="Times New Roman" w:cs="Times New Roman"/>
          <w:color w:val="FF0000"/>
          <w:sz w:val="24"/>
          <w:szCs w:val="24"/>
        </w:rPr>
      </w:pPr>
      <w:r w:rsidRPr="00F54A6E">
        <w:rPr>
          <w:rFonts w:ascii="Times New Roman" w:hAnsi="Times New Roman" w:cs="Times New Roman"/>
          <w:sz w:val="24"/>
          <w:szCs w:val="24"/>
        </w:rPr>
        <w:t>Dane jakościowe będą pochodziły z obligatoryjnych ankiet ewaluacyjnych wypełnianych przez podmioty, które zrealizowały dofinansowane projekty. Zawarte w nich odpowiedzi będą bazować na opiniach beneficjentów, którzy wzięli udział w programowanych działaniach. Przedmiotowe ankiety będą stanowiły załącznik do sprawozdań końcowych składanych przez organizacje pozarządowe.</w:t>
      </w:r>
    </w:p>
    <w:p w14:paraId="5CAA2281" w14:textId="77777777" w:rsidR="00F54A6E" w:rsidRPr="00F54A6E" w:rsidRDefault="00F54A6E" w:rsidP="00F54A6E">
      <w:pPr>
        <w:spacing w:after="0" w:line="276" w:lineRule="auto"/>
        <w:jc w:val="both"/>
        <w:rPr>
          <w:rFonts w:ascii="Times New Roman" w:hAnsi="Times New Roman" w:cs="Times New Roman"/>
          <w:sz w:val="24"/>
          <w:szCs w:val="24"/>
        </w:rPr>
      </w:pPr>
    </w:p>
    <w:p w14:paraId="05FAA062" w14:textId="5BE2B7ED" w:rsidR="00F54A6E" w:rsidRPr="00F54A6E" w:rsidRDefault="00F54A6E" w:rsidP="00F54A6E">
      <w:pPr>
        <w:spacing w:after="0" w:line="276" w:lineRule="auto"/>
        <w:jc w:val="both"/>
        <w:rPr>
          <w:rFonts w:ascii="Times New Roman" w:hAnsi="Times New Roman" w:cs="Times New Roman"/>
          <w:sz w:val="24"/>
          <w:szCs w:val="24"/>
        </w:rPr>
      </w:pPr>
      <w:r w:rsidRPr="00F54A6E">
        <w:rPr>
          <w:rFonts w:ascii="Times New Roman" w:hAnsi="Times New Roman" w:cs="Times New Roman"/>
          <w:sz w:val="24"/>
          <w:szCs w:val="24"/>
        </w:rPr>
        <w:t>Jednocześnie, corocznie pozyskiwane dane będą wartościowym materiałem do szczegółowej analizy w celu wyodrębnienia działań lub obszarów, które</w:t>
      </w:r>
      <w:r w:rsidR="00250934">
        <w:rPr>
          <w:rFonts w:ascii="Times New Roman" w:hAnsi="Times New Roman" w:cs="Times New Roman"/>
          <w:sz w:val="24"/>
          <w:szCs w:val="24"/>
        </w:rPr>
        <w:t xml:space="preserve"> wymagają większego wsparcia ze </w:t>
      </w:r>
      <w:r w:rsidRPr="00F54A6E">
        <w:rPr>
          <w:rFonts w:ascii="Times New Roman" w:hAnsi="Times New Roman" w:cs="Times New Roman"/>
          <w:sz w:val="24"/>
          <w:szCs w:val="24"/>
        </w:rPr>
        <w:t>względu na małe zainteresowanie lub aktualną sytuację w za</w:t>
      </w:r>
      <w:r w:rsidR="00250934">
        <w:rPr>
          <w:rFonts w:ascii="Times New Roman" w:hAnsi="Times New Roman" w:cs="Times New Roman"/>
          <w:sz w:val="24"/>
          <w:szCs w:val="24"/>
        </w:rPr>
        <w:t>kresie priorytetowych działań w </w:t>
      </w:r>
      <w:r w:rsidRPr="00F54A6E">
        <w:rPr>
          <w:rFonts w:ascii="Times New Roman" w:hAnsi="Times New Roman" w:cs="Times New Roman"/>
          <w:sz w:val="24"/>
          <w:szCs w:val="24"/>
        </w:rPr>
        <w:t>ramach polityki społecznej wobec osób starszych. W zależności od wyników analizy możliwe będzie wskazanie kryteriów strategicznych w konkretnej edyc</w:t>
      </w:r>
      <w:r w:rsidR="00250934">
        <w:rPr>
          <w:rFonts w:ascii="Times New Roman" w:hAnsi="Times New Roman" w:cs="Times New Roman"/>
          <w:sz w:val="24"/>
          <w:szCs w:val="24"/>
        </w:rPr>
        <w:t>ji. Zebrane dane oraz wnioski z </w:t>
      </w:r>
      <w:r w:rsidRPr="00F54A6E">
        <w:rPr>
          <w:rFonts w:ascii="Times New Roman" w:hAnsi="Times New Roman" w:cs="Times New Roman"/>
          <w:sz w:val="24"/>
          <w:szCs w:val="24"/>
        </w:rPr>
        <w:t>analizy umożliwią także doprecyzowanie kierunków badań w ramach ewaluacji Programu.</w:t>
      </w:r>
    </w:p>
    <w:p w14:paraId="7AE78A31" w14:textId="77777777" w:rsidR="00F54A6E" w:rsidRPr="00F54A6E" w:rsidRDefault="00F54A6E" w:rsidP="00F54A6E">
      <w:pPr>
        <w:spacing w:after="0" w:line="276" w:lineRule="auto"/>
        <w:jc w:val="both"/>
        <w:rPr>
          <w:rFonts w:ascii="Times New Roman" w:hAnsi="Times New Roman" w:cs="Times New Roman"/>
          <w:color w:val="FF0000"/>
          <w:sz w:val="24"/>
          <w:szCs w:val="24"/>
        </w:rPr>
      </w:pPr>
    </w:p>
    <w:p w14:paraId="1FAD7BA7" w14:textId="77777777" w:rsidR="00F54A6E" w:rsidRPr="00F54A6E" w:rsidRDefault="00F54A6E" w:rsidP="00F54A6E">
      <w:pPr>
        <w:rPr>
          <w:rFonts w:ascii="Times New Roman" w:hAnsi="Times New Roman" w:cs="Times New Roman"/>
          <w:sz w:val="24"/>
          <w:szCs w:val="24"/>
        </w:rPr>
      </w:pPr>
      <w:r w:rsidRPr="00F54A6E">
        <w:rPr>
          <w:rFonts w:ascii="Times New Roman" w:hAnsi="Times New Roman" w:cs="Times New Roman"/>
          <w:sz w:val="24"/>
          <w:szCs w:val="24"/>
        </w:rPr>
        <w:t xml:space="preserve">Wymienione wyżej działania umożliwią efektywne zarządzanie Programem. </w:t>
      </w:r>
    </w:p>
    <w:p w14:paraId="5D6D8743" w14:textId="77777777" w:rsidR="00F54A6E" w:rsidRPr="00F54A6E" w:rsidRDefault="00F54A6E" w:rsidP="00F54A6E">
      <w:pPr>
        <w:sectPr w:rsidR="00F54A6E" w:rsidRPr="00F54A6E">
          <w:pgSz w:w="11906" w:h="16838"/>
          <w:pgMar w:top="1417" w:right="1417" w:bottom="1417" w:left="1417" w:header="708" w:footer="708" w:gutter="0"/>
          <w:cols w:space="708"/>
          <w:docGrid w:linePitch="360"/>
        </w:sectPr>
      </w:pPr>
    </w:p>
    <w:p w14:paraId="08FB0768" w14:textId="37C40EC5" w:rsidR="00F54A6E" w:rsidRPr="00C362F2" w:rsidRDefault="00616F2D" w:rsidP="00C362F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Tabela </w:t>
      </w:r>
      <w:r w:rsidR="00200AB8">
        <w:rPr>
          <w:rFonts w:ascii="Times New Roman" w:hAnsi="Times New Roman" w:cs="Times New Roman"/>
          <w:b/>
          <w:sz w:val="24"/>
          <w:szCs w:val="24"/>
        </w:rPr>
        <w:t>2</w:t>
      </w:r>
      <w:r>
        <w:rPr>
          <w:rFonts w:ascii="Times New Roman" w:hAnsi="Times New Roman" w:cs="Times New Roman"/>
          <w:b/>
          <w:sz w:val="24"/>
          <w:szCs w:val="24"/>
        </w:rPr>
        <w:t>.</w:t>
      </w:r>
      <w:r w:rsidR="00F54A6E" w:rsidRPr="00F54A6E">
        <w:rPr>
          <w:rFonts w:ascii="Times New Roman" w:hAnsi="Times New Roman" w:cs="Times New Roman"/>
          <w:b/>
          <w:sz w:val="24"/>
          <w:szCs w:val="24"/>
        </w:rPr>
        <w:t xml:space="preserve"> Wskaźniki realizacji Programu</w:t>
      </w:r>
    </w:p>
    <w:tbl>
      <w:tblPr>
        <w:tblStyle w:val="Tabela-Siatka"/>
        <w:tblpPr w:leftFromText="142" w:rightFromText="142" w:vertAnchor="page" w:horzAnchor="page" w:tblpXSpec="center" w:tblpYSpec="center"/>
        <w:tblW w:w="14294"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ayout w:type="fixed"/>
        <w:tblLook w:val="04A0" w:firstRow="1" w:lastRow="0" w:firstColumn="1" w:lastColumn="0" w:noHBand="0" w:noVBand="1"/>
      </w:tblPr>
      <w:tblGrid>
        <w:gridCol w:w="577"/>
        <w:gridCol w:w="5354"/>
        <w:gridCol w:w="1559"/>
        <w:gridCol w:w="1559"/>
        <w:gridCol w:w="1560"/>
        <w:gridCol w:w="1559"/>
        <w:gridCol w:w="2126"/>
      </w:tblGrid>
      <w:tr w:rsidR="00F54A6E" w:rsidRPr="00F54A6E" w14:paraId="2F76BADC" w14:textId="77777777" w:rsidTr="00F54A6E">
        <w:trPr>
          <w:trHeight w:val="693"/>
        </w:trPr>
        <w:tc>
          <w:tcPr>
            <w:tcW w:w="577" w:type="dxa"/>
            <w:shd w:val="clear" w:color="auto" w:fill="0070C0"/>
            <w:vAlign w:val="center"/>
          </w:tcPr>
          <w:p w14:paraId="4D89B3F8" w14:textId="77777777" w:rsidR="00F54A6E" w:rsidRPr="00C362F2" w:rsidRDefault="00F54A6E" w:rsidP="00F54A6E">
            <w:pPr>
              <w:spacing w:line="276" w:lineRule="auto"/>
              <w:jc w:val="center"/>
              <w:rPr>
                <w:rFonts w:ascii="Times New Roman" w:hAnsi="Times New Roman" w:cs="Times New Roman"/>
                <w:b/>
                <w:bCs/>
                <w:color w:val="FFFFFF" w:themeColor="background1"/>
                <w:sz w:val="23"/>
                <w:szCs w:val="23"/>
              </w:rPr>
            </w:pPr>
            <w:r w:rsidRPr="00C362F2">
              <w:rPr>
                <w:rFonts w:ascii="Times New Roman" w:hAnsi="Times New Roman" w:cs="Times New Roman"/>
                <w:b/>
                <w:bCs/>
                <w:color w:val="FFFFFF" w:themeColor="background1"/>
                <w:sz w:val="23"/>
                <w:szCs w:val="23"/>
              </w:rPr>
              <w:t>Lp.</w:t>
            </w:r>
          </w:p>
        </w:tc>
        <w:tc>
          <w:tcPr>
            <w:tcW w:w="5354" w:type="dxa"/>
            <w:shd w:val="clear" w:color="auto" w:fill="0070C0"/>
            <w:vAlign w:val="center"/>
          </w:tcPr>
          <w:p w14:paraId="36CA22D6" w14:textId="77777777" w:rsidR="00F54A6E" w:rsidRPr="00C362F2" w:rsidRDefault="00F54A6E" w:rsidP="00F54A6E">
            <w:pPr>
              <w:spacing w:line="276" w:lineRule="auto"/>
              <w:jc w:val="center"/>
              <w:rPr>
                <w:rFonts w:ascii="Times New Roman" w:hAnsi="Times New Roman" w:cs="Times New Roman"/>
                <w:b/>
                <w:bCs/>
                <w:color w:val="FFFFFF" w:themeColor="background1"/>
                <w:sz w:val="23"/>
                <w:szCs w:val="23"/>
              </w:rPr>
            </w:pPr>
            <w:r w:rsidRPr="00C362F2">
              <w:rPr>
                <w:rFonts w:ascii="Times New Roman" w:hAnsi="Times New Roman" w:cs="Times New Roman"/>
                <w:b/>
                <w:bCs/>
                <w:color w:val="FFFFFF" w:themeColor="background1"/>
                <w:sz w:val="23"/>
                <w:szCs w:val="23"/>
              </w:rPr>
              <w:t>Wskaźnik</w:t>
            </w:r>
          </w:p>
        </w:tc>
        <w:tc>
          <w:tcPr>
            <w:tcW w:w="1559" w:type="dxa"/>
            <w:shd w:val="clear" w:color="auto" w:fill="0070C0"/>
            <w:vAlign w:val="center"/>
          </w:tcPr>
          <w:p w14:paraId="03A73B3F" w14:textId="77777777" w:rsidR="00F54A6E" w:rsidRPr="00C362F2" w:rsidRDefault="00F54A6E" w:rsidP="00F54A6E">
            <w:pPr>
              <w:spacing w:line="276" w:lineRule="auto"/>
              <w:jc w:val="center"/>
              <w:rPr>
                <w:rFonts w:ascii="Times New Roman" w:hAnsi="Times New Roman" w:cs="Times New Roman"/>
                <w:b/>
                <w:bCs/>
                <w:color w:val="FFFFFF" w:themeColor="background1"/>
                <w:sz w:val="23"/>
                <w:szCs w:val="23"/>
              </w:rPr>
            </w:pPr>
            <w:r w:rsidRPr="00C362F2">
              <w:rPr>
                <w:rFonts w:ascii="Times New Roman" w:hAnsi="Times New Roman" w:cs="Times New Roman"/>
                <w:b/>
                <w:bCs/>
                <w:color w:val="FFFFFF" w:themeColor="background1"/>
                <w:sz w:val="23"/>
                <w:szCs w:val="23"/>
              </w:rPr>
              <w:t>Priorytet</w:t>
            </w:r>
            <w:r w:rsidRPr="00C362F2">
              <w:rPr>
                <w:rFonts w:ascii="Times New Roman" w:hAnsi="Times New Roman" w:cs="Times New Roman"/>
                <w:b/>
                <w:bCs/>
                <w:color w:val="FFFFFF" w:themeColor="background1"/>
                <w:sz w:val="23"/>
                <w:szCs w:val="23"/>
                <w:vertAlign w:val="superscript"/>
              </w:rPr>
              <w:footnoteReference w:id="41"/>
            </w:r>
          </w:p>
        </w:tc>
        <w:tc>
          <w:tcPr>
            <w:tcW w:w="1559" w:type="dxa"/>
            <w:shd w:val="clear" w:color="auto" w:fill="0070C0"/>
            <w:vAlign w:val="center"/>
          </w:tcPr>
          <w:p w14:paraId="419888A6" w14:textId="77777777" w:rsidR="00F54A6E" w:rsidRPr="00C362F2" w:rsidRDefault="00F54A6E" w:rsidP="00F54A6E">
            <w:pPr>
              <w:spacing w:line="276" w:lineRule="auto"/>
              <w:jc w:val="center"/>
              <w:rPr>
                <w:rFonts w:ascii="Times New Roman" w:hAnsi="Times New Roman" w:cs="Times New Roman"/>
                <w:b/>
                <w:bCs/>
                <w:color w:val="FFFFFF" w:themeColor="background1"/>
                <w:sz w:val="23"/>
                <w:szCs w:val="23"/>
              </w:rPr>
            </w:pPr>
            <w:r w:rsidRPr="00C362F2">
              <w:rPr>
                <w:rFonts w:ascii="Times New Roman" w:hAnsi="Times New Roman" w:cs="Times New Roman"/>
                <w:b/>
                <w:bCs/>
                <w:color w:val="FFFFFF" w:themeColor="background1"/>
                <w:sz w:val="23"/>
                <w:szCs w:val="23"/>
              </w:rPr>
              <w:t>Cel</w:t>
            </w:r>
            <w:r w:rsidRPr="00C362F2">
              <w:rPr>
                <w:rFonts w:ascii="Times New Roman" w:hAnsi="Times New Roman" w:cs="Times New Roman"/>
                <w:b/>
                <w:bCs/>
                <w:color w:val="FFFFFF" w:themeColor="background1"/>
                <w:sz w:val="23"/>
                <w:szCs w:val="23"/>
                <w:vertAlign w:val="superscript"/>
              </w:rPr>
              <w:footnoteReference w:id="42"/>
            </w:r>
          </w:p>
        </w:tc>
        <w:tc>
          <w:tcPr>
            <w:tcW w:w="1560" w:type="dxa"/>
            <w:shd w:val="clear" w:color="auto" w:fill="0070C0"/>
            <w:vAlign w:val="center"/>
          </w:tcPr>
          <w:p w14:paraId="13BF1AF4" w14:textId="77777777" w:rsidR="00F54A6E" w:rsidRPr="00C362F2" w:rsidRDefault="00F54A6E" w:rsidP="00F54A6E">
            <w:pPr>
              <w:spacing w:line="276" w:lineRule="auto"/>
              <w:jc w:val="center"/>
              <w:rPr>
                <w:rFonts w:ascii="Times New Roman" w:hAnsi="Times New Roman" w:cs="Times New Roman"/>
                <w:b/>
                <w:bCs/>
                <w:color w:val="FFFFFF" w:themeColor="background1"/>
                <w:sz w:val="23"/>
                <w:szCs w:val="23"/>
              </w:rPr>
            </w:pPr>
            <w:r w:rsidRPr="00C362F2">
              <w:rPr>
                <w:rFonts w:ascii="Times New Roman" w:hAnsi="Times New Roman" w:cs="Times New Roman"/>
                <w:b/>
                <w:bCs/>
                <w:color w:val="FFFFFF" w:themeColor="background1"/>
                <w:sz w:val="23"/>
                <w:szCs w:val="23"/>
              </w:rPr>
              <w:t>Wartość bazowa</w:t>
            </w:r>
          </w:p>
        </w:tc>
        <w:tc>
          <w:tcPr>
            <w:tcW w:w="1559" w:type="dxa"/>
            <w:shd w:val="clear" w:color="auto" w:fill="0070C0"/>
            <w:vAlign w:val="center"/>
          </w:tcPr>
          <w:p w14:paraId="2579C388" w14:textId="24672285" w:rsidR="00F54A6E" w:rsidRPr="00C362F2" w:rsidRDefault="00F54A6E" w:rsidP="00C0311C">
            <w:pPr>
              <w:spacing w:line="276" w:lineRule="auto"/>
              <w:jc w:val="center"/>
              <w:rPr>
                <w:rFonts w:ascii="Times New Roman" w:hAnsi="Times New Roman" w:cs="Times New Roman"/>
                <w:b/>
                <w:bCs/>
                <w:color w:val="FFFFFF" w:themeColor="background1"/>
                <w:sz w:val="23"/>
                <w:szCs w:val="23"/>
              </w:rPr>
            </w:pPr>
            <w:r w:rsidRPr="00C362F2">
              <w:rPr>
                <w:rFonts w:ascii="Times New Roman" w:hAnsi="Times New Roman" w:cs="Times New Roman"/>
                <w:b/>
                <w:bCs/>
                <w:color w:val="FFFFFF" w:themeColor="background1"/>
                <w:sz w:val="23"/>
                <w:szCs w:val="23"/>
              </w:rPr>
              <w:t xml:space="preserve">Wartość docelowa       </w:t>
            </w:r>
          </w:p>
        </w:tc>
        <w:tc>
          <w:tcPr>
            <w:tcW w:w="2126" w:type="dxa"/>
            <w:shd w:val="clear" w:color="auto" w:fill="0070C0"/>
            <w:vAlign w:val="center"/>
          </w:tcPr>
          <w:p w14:paraId="4B4EF76C" w14:textId="77777777" w:rsidR="00F54A6E" w:rsidRPr="00C362F2" w:rsidRDefault="00F54A6E" w:rsidP="00F54A6E">
            <w:pPr>
              <w:spacing w:line="276" w:lineRule="auto"/>
              <w:jc w:val="center"/>
              <w:rPr>
                <w:rFonts w:ascii="Times New Roman" w:hAnsi="Times New Roman" w:cs="Times New Roman"/>
                <w:b/>
                <w:bCs/>
                <w:color w:val="FFFFFF" w:themeColor="background1"/>
                <w:sz w:val="23"/>
                <w:szCs w:val="23"/>
              </w:rPr>
            </w:pPr>
            <w:r w:rsidRPr="00C362F2">
              <w:rPr>
                <w:rFonts w:ascii="Times New Roman" w:hAnsi="Times New Roman" w:cs="Times New Roman"/>
                <w:b/>
                <w:bCs/>
                <w:color w:val="FFFFFF" w:themeColor="background1"/>
                <w:sz w:val="23"/>
                <w:szCs w:val="23"/>
              </w:rPr>
              <w:t>Źródło danych</w:t>
            </w:r>
          </w:p>
        </w:tc>
      </w:tr>
      <w:tr w:rsidR="00F54A6E" w:rsidRPr="00F54A6E" w14:paraId="5ADE60A0" w14:textId="77777777" w:rsidTr="00F54A6E">
        <w:tc>
          <w:tcPr>
            <w:tcW w:w="577" w:type="dxa"/>
            <w:vAlign w:val="center"/>
          </w:tcPr>
          <w:p w14:paraId="78EB4E7A" w14:textId="77777777" w:rsidR="00F54A6E" w:rsidRPr="00C362F2" w:rsidRDefault="00F54A6E" w:rsidP="00F54A6E">
            <w:pPr>
              <w:jc w:val="center"/>
              <w:rPr>
                <w:rFonts w:ascii="Times New Roman" w:eastAsia="Calibri" w:hAnsi="Times New Roman" w:cs="Times New Roman"/>
                <w:sz w:val="21"/>
                <w:szCs w:val="21"/>
              </w:rPr>
            </w:pPr>
            <w:r w:rsidRPr="00C362F2">
              <w:rPr>
                <w:sz w:val="21"/>
                <w:szCs w:val="21"/>
              </w:rPr>
              <w:t>1</w:t>
            </w:r>
          </w:p>
        </w:tc>
        <w:tc>
          <w:tcPr>
            <w:tcW w:w="5354" w:type="dxa"/>
            <w:vAlign w:val="center"/>
          </w:tcPr>
          <w:p w14:paraId="762EA63D" w14:textId="77777777" w:rsidR="00F54A6E" w:rsidRPr="00C362F2" w:rsidRDefault="00F54A6E" w:rsidP="00F54A6E">
            <w:pPr>
              <w:spacing w:line="276" w:lineRule="auto"/>
              <w:rPr>
                <w:rFonts w:ascii="Times New Roman" w:eastAsia="Calibri" w:hAnsi="Times New Roman" w:cs="Times New Roman"/>
                <w:b/>
                <w:color w:val="000000" w:themeColor="text1"/>
                <w:sz w:val="21"/>
                <w:szCs w:val="21"/>
              </w:rPr>
            </w:pPr>
            <w:r w:rsidRPr="00C362F2">
              <w:rPr>
                <w:rFonts w:ascii="Times New Roman" w:hAnsi="Times New Roman" w:cs="Times New Roman"/>
                <w:sz w:val="21"/>
                <w:szCs w:val="21"/>
              </w:rPr>
              <w:t>Liczba organizacji, które uzyskały wsparcie w ramach Programu</w:t>
            </w:r>
          </w:p>
        </w:tc>
        <w:tc>
          <w:tcPr>
            <w:tcW w:w="1559" w:type="dxa"/>
            <w:vAlign w:val="center"/>
          </w:tcPr>
          <w:p w14:paraId="76AC5F2E" w14:textId="77777777" w:rsidR="00F54A6E" w:rsidRPr="00C362F2" w:rsidRDefault="00F54A6E" w:rsidP="00F54A6E">
            <w:pPr>
              <w:spacing w:line="276" w:lineRule="auto"/>
              <w:jc w:val="center"/>
              <w:rPr>
                <w:rFonts w:ascii="Times New Roman" w:eastAsia="Calibri" w:hAnsi="Times New Roman" w:cs="Times New Roman"/>
                <w:b/>
                <w:color w:val="000000" w:themeColor="text1"/>
                <w:sz w:val="21"/>
                <w:szCs w:val="21"/>
              </w:rPr>
            </w:pPr>
            <w:r w:rsidRPr="00C362F2">
              <w:rPr>
                <w:rFonts w:ascii="Times New Roman" w:hAnsi="Times New Roman" w:cs="Times New Roman"/>
                <w:sz w:val="21"/>
                <w:szCs w:val="21"/>
              </w:rPr>
              <w:t>P</w:t>
            </w:r>
          </w:p>
        </w:tc>
        <w:tc>
          <w:tcPr>
            <w:tcW w:w="1559" w:type="dxa"/>
            <w:vAlign w:val="center"/>
          </w:tcPr>
          <w:p w14:paraId="4DCC4CA4" w14:textId="77777777" w:rsidR="00F54A6E" w:rsidRPr="00C362F2" w:rsidRDefault="00F54A6E" w:rsidP="00F54A6E">
            <w:pPr>
              <w:spacing w:line="276" w:lineRule="auto"/>
              <w:jc w:val="center"/>
              <w:rPr>
                <w:rFonts w:ascii="Times New Roman" w:eastAsia="Calibri" w:hAnsi="Times New Roman" w:cs="Times New Roman"/>
                <w:b/>
                <w:color w:val="000000" w:themeColor="text1"/>
                <w:sz w:val="21"/>
                <w:szCs w:val="21"/>
              </w:rPr>
            </w:pPr>
            <w:r w:rsidRPr="00C362F2">
              <w:rPr>
                <w:rFonts w:ascii="Times New Roman" w:hAnsi="Times New Roman" w:cs="Times New Roman"/>
                <w:sz w:val="21"/>
                <w:szCs w:val="21"/>
              </w:rPr>
              <w:t>CG</w:t>
            </w:r>
          </w:p>
        </w:tc>
        <w:tc>
          <w:tcPr>
            <w:tcW w:w="1560" w:type="dxa"/>
            <w:vAlign w:val="center"/>
          </w:tcPr>
          <w:p w14:paraId="31A4FCD5" w14:textId="77777777" w:rsidR="00F54A6E" w:rsidRPr="00C362F2" w:rsidRDefault="00F54A6E" w:rsidP="00F54A6E">
            <w:pPr>
              <w:spacing w:line="276" w:lineRule="auto"/>
              <w:jc w:val="center"/>
              <w:rPr>
                <w:rFonts w:ascii="Times New Roman" w:eastAsia="Calibri" w:hAnsi="Times New Roman" w:cs="Times New Roman"/>
                <w:b/>
                <w:color w:val="000000" w:themeColor="text1"/>
                <w:sz w:val="21"/>
                <w:szCs w:val="21"/>
              </w:rPr>
            </w:pPr>
            <w:r w:rsidRPr="00C362F2">
              <w:rPr>
                <w:rFonts w:ascii="Times New Roman" w:hAnsi="Times New Roman" w:cs="Times New Roman"/>
                <w:sz w:val="21"/>
                <w:szCs w:val="21"/>
              </w:rPr>
              <w:t>0</w:t>
            </w:r>
          </w:p>
        </w:tc>
        <w:tc>
          <w:tcPr>
            <w:tcW w:w="1559" w:type="dxa"/>
            <w:vAlign w:val="center"/>
          </w:tcPr>
          <w:p w14:paraId="21843546" w14:textId="77777777" w:rsidR="00F54A6E" w:rsidRPr="00C362F2" w:rsidRDefault="00F54A6E" w:rsidP="00F54A6E">
            <w:pPr>
              <w:spacing w:line="276" w:lineRule="auto"/>
              <w:jc w:val="center"/>
              <w:rPr>
                <w:rFonts w:ascii="Times New Roman" w:eastAsia="Calibri" w:hAnsi="Times New Roman" w:cs="Times New Roman"/>
                <w:b/>
                <w:color w:val="000000" w:themeColor="text1"/>
                <w:sz w:val="21"/>
                <w:szCs w:val="21"/>
              </w:rPr>
            </w:pPr>
            <w:r w:rsidRPr="00C362F2">
              <w:rPr>
                <w:rFonts w:ascii="Times New Roman" w:hAnsi="Times New Roman" w:cs="Times New Roman"/>
                <w:sz w:val="21"/>
                <w:szCs w:val="21"/>
              </w:rPr>
              <w:t>1 520</w:t>
            </w:r>
          </w:p>
        </w:tc>
        <w:tc>
          <w:tcPr>
            <w:tcW w:w="2126" w:type="dxa"/>
            <w:vAlign w:val="center"/>
          </w:tcPr>
          <w:p w14:paraId="67FC7341" w14:textId="53411E9D" w:rsidR="00F54A6E" w:rsidRPr="00C362F2" w:rsidRDefault="00F54A6E" w:rsidP="001741CC">
            <w:pPr>
              <w:spacing w:line="276" w:lineRule="auto"/>
              <w:jc w:val="center"/>
              <w:rPr>
                <w:rFonts w:ascii="Times New Roman" w:eastAsia="Calibri" w:hAnsi="Times New Roman" w:cs="Times New Roman"/>
                <w:b/>
                <w:color w:val="000000" w:themeColor="text1"/>
                <w:sz w:val="21"/>
                <w:szCs w:val="21"/>
              </w:rPr>
            </w:pPr>
            <w:r w:rsidRPr="00C362F2">
              <w:rPr>
                <w:rFonts w:ascii="Times New Roman" w:hAnsi="Times New Roman" w:cs="Times New Roman"/>
                <w:sz w:val="21"/>
                <w:szCs w:val="21"/>
              </w:rPr>
              <w:t xml:space="preserve">sprawozdania </w:t>
            </w:r>
            <w:r w:rsidR="001622FC" w:rsidRPr="00C362F2">
              <w:rPr>
                <w:rFonts w:ascii="Times New Roman" w:hAnsi="Times New Roman" w:cs="Times New Roman"/>
                <w:sz w:val="21"/>
                <w:szCs w:val="21"/>
              </w:rPr>
              <w:t>z </w:t>
            </w:r>
            <w:r w:rsidR="001741CC" w:rsidRPr="00C362F2">
              <w:rPr>
                <w:rFonts w:ascii="Times New Roman" w:hAnsi="Times New Roman" w:cs="Times New Roman"/>
                <w:sz w:val="21"/>
                <w:szCs w:val="21"/>
              </w:rPr>
              <w:t>realizacji Programu</w:t>
            </w:r>
          </w:p>
        </w:tc>
      </w:tr>
      <w:tr w:rsidR="00F54A6E" w:rsidRPr="00F54A6E" w14:paraId="46B67D68" w14:textId="77777777" w:rsidTr="00F54A6E">
        <w:tc>
          <w:tcPr>
            <w:tcW w:w="577" w:type="dxa"/>
            <w:vAlign w:val="center"/>
          </w:tcPr>
          <w:p w14:paraId="202DB610" w14:textId="77777777" w:rsidR="00F54A6E" w:rsidRPr="00C362F2" w:rsidRDefault="00F54A6E" w:rsidP="00F54A6E">
            <w:pPr>
              <w:jc w:val="center"/>
              <w:rPr>
                <w:sz w:val="21"/>
                <w:szCs w:val="21"/>
              </w:rPr>
            </w:pPr>
            <w:r w:rsidRPr="00C362F2">
              <w:rPr>
                <w:sz w:val="21"/>
                <w:szCs w:val="21"/>
              </w:rPr>
              <w:t>2</w:t>
            </w:r>
          </w:p>
        </w:tc>
        <w:tc>
          <w:tcPr>
            <w:tcW w:w="5354" w:type="dxa"/>
            <w:vAlign w:val="center"/>
          </w:tcPr>
          <w:p w14:paraId="14AE58C9" w14:textId="7777777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osób starszych uczestniczących w zrealizowanych projektach</w:t>
            </w:r>
          </w:p>
        </w:tc>
        <w:tc>
          <w:tcPr>
            <w:tcW w:w="1559" w:type="dxa"/>
            <w:vAlign w:val="center"/>
          </w:tcPr>
          <w:p w14:paraId="7F90C9BE"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w:t>
            </w:r>
          </w:p>
        </w:tc>
        <w:tc>
          <w:tcPr>
            <w:tcW w:w="1559" w:type="dxa"/>
            <w:vAlign w:val="center"/>
          </w:tcPr>
          <w:p w14:paraId="70987D19"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CG</w:t>
            </w:r>
          </w:p>
        </w:tc>
        <w:tc>
          <w:tcPr>
            <w:tcW w:w="1560" w:type="dxa"/>
            <w:vAlign w:val="center"/>
          </w:tcPr>
          <w:p w14:paraId="25042AAF"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2BE64621" w14:textId="1DB4501F" w:rsidR="00EA2D3A" w:rsidRPr="00C362F2" w:rsidRDefault="00EA2D3A" w:rsidP="00EA2D3A">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300 000</w:t>
            </w:r>
          </w:p>
        </w:tc>
        <w:tc>
          <w:tcPr>
            <w:tcW w:w="2126" w:type="dxa"/>
            <w:vAlign w:val="center"/>
          </w:tcPr>
          <w:p w14:paraId="3C1D2F90" w14:textId="39A707C6" w:rsidR="00F54A6E" w:rsidRPr="00C362F2" w:rsidRDefault="001622FC"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F54A6E" w:rsidRPr="00C362F2">
              <w:rPr>
                <w:rFonts w:ascii="Times New Roman" w:hAnsi="Times New Roman" w:cs="Times New Roman"/>
                <w:sz w:val="21"/>
                <w:szCs w:val="21"/>
              </w:rPr>
              <w:t xml:space="preserve">realizacji </w:t>
            </w:r>
            <w:r w:rsidR="003377F9" w:rsidRPr="00C362F2">
              <w:rPr>
                <w:rFonts w:ascii="Times New Roman" w:hAnsi="Times New Roman" w:cs="Times New Roman"/>
                <w:sz w:val="21"/>
                <w:szCs w:val="21"/>
              </w:rPr>
              <w:t>projektów</w:t>
            </w:r>
            <w:r w:rsidR="00A57B7D" w:rsidRPr="00C362F2">
              <w:rPr>
                <w:rFonts w:ascii="Times New Roman" w:hAnsi="Times New Roman" w:cs="Times New Roman"/>
                <w:sz w:val="21"/>
                <w:szCs w:val="21"/>
              </w:rPr>
              <w:t xml:space="preserve"> dofinansowanych w</w:t>
            </w:r>
            <w:r w:rsidRPr="00C362F2">
              <w:rPr>
                <w:rFonts w:ascii="Times New Roman" w:hAnsi="Times New Roman" w:cs="Times New Roman"/>
                <w:sz w:val="21"/>
                <w:szCs w:val="21"/>
              </w:rPr>
              <w:t> </w:t>
            </w:r>
            <w:r w:rsidR="00F54A6E" w:rsidRPr="00C362F2">
              <w:rPr>
                <w:rFonts w:ascii="Times New Roman" w:hAnsi="Times New Roman" w:cs="Times New Roman"/>
                <w:sz w:val="21"/>
                <w:szCs w:val="21"/>
              </w:rPr>
              <w:t>ramach konkursu</w:t>
            </w:r>
          </w:p>
        </w:tc>
      </w:tr>
      <w:tr w:rsidR="00F54A6E" w:rsidRPr="00F54A6E" w14:paraId="44815457" w14:textId="77777777" w:rsidTr="00F54A6E">
        <w:tc>
          <w:tcPr>
            <w:tcW w:w="577" w:type="dxa"/>
            <w:vAlign w:val="center"/>
          </w:tcPr>
          <w:p w14:paraId="61F5CD4E" w14:textId="77777777" w:rsidR="00F54A6E" w:rsidRPr="00C362F2" w:rsidRDefault="00F54A6E" w:rsidP="00F54A6E">
            <w:pPr>
              <w:jc w:val="center"/>
              <w:rPr>
                <w:sz w:val="21"/>
                <w:szCs w:val="21"/>
              </w:rPr>
            </w:pPr>
            <w:r w:rsidRPr="00C362F2">
              <w:rPr>
                <w:sz w:val="21"/>
                <w:szCs w:val="21"/>
              </w:rPr>
              <w:t>3</w:t>
            </w:r>
          </w:p>
        </w:tc>
        <w:tc>
          <w:tcPr>
            <w:tcW w:w="5354" w:type="dxa"/>
            <w:vAlign w:val="center"/>
          </w:tcPr>
          <w:p w14:paraId="2DD210F7" w14:textId="7777777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zrealizowanych inicjatyw z zakresu aktywności społecznej seniorów</w:t>
            </w:r>
          </w:p>
        </w:tc>
        <w:tc>
          <w:tcPr>
            <w:tcW w:w="1559" w:type="dxa"/>
            <w:vAlign w:val="center"/>
          </w:tcPr>
          <w:p w14:paraId="6EE18F39"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P1</w:t>
            </w:r>
          </w:p>
        </w:tc>
        <w:tc>
          <w:tcPr>
            <w:tcW w:w="1559" w:type="dxa"/>
            <w:vAlign w:val="center"/>
          </w:tcPr>
          <w:p w14:paraId="5E406016"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C1</w:t>
            </w:r>
          </w:p>
        </w:tc>
        <w:tc>
          <w:tcPr>
            <w:tcW w:w="1560" w:type="dxa"/>
            <w:vAlign w:val="center"/>
          </w:tcPr>
          <w:p w14:paraId="66B318DC"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7FCDAD33"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440</w:t>
            </w:r>
          </w:p>
        </w:tc>
        <w:tc>
          <w:tcPr>
            <w:tcW w:w="2126" w:type="dxa"/>
            <w:vAlign w:val="center"/>
          </w:tcPr>
          <w:p w14:paraId="107A7258" w14:textId="1F367DCD" w:rsidR="00F54A6E" w:rsidRPr="00C362F2" w:rsidRDefault="001741CC"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 xml:space="preserve">sprawozdania </w:t>
            </w:r>
            <w:r w:rsidR="00A57B7D" w:rsidRPr="00C362F2">
              <w:rPr>
                <w:rFonts w:ascii="Times New Roman" w:hAnsi="Times New Roman" w:cs="Times New Roman"/>
                <w:sz w:val="21"/>
                <w:szCs w:val="21"/>
              </w:rPr>
              <w:t>z </w:t>
            </w:r>
            <w:r w:rsidRPr="00C362F2">
              <w:rPr>
                <w:rFonts w:ascii="Times New Roman" w:hAnsi="Times New Roman" w:cs="Times New Roman"/>
                <w:sz w:val="21"/>
                <w:szCs w:val="21"/>
              </w:rPr>
              <w:t>realizacji Programu</w:t>
            </w:r>
          </w:p>
        </w:tc>
      </w:tr>
      <w:tr w:rsidR="00F54A6E" w:rsidRPr="00F54A6E" w14:paraId="18B93E86" w14:textId="77777777" w:rsidTr="00F54A6E">
        <w:tc>
          <w:tcPr>
            <w:tcW w:w="577" w:type="dxa"/>
            <w:vAlign w:val="center"/>
          </w:tcPr>
          <w:p w14:paraId="308D5430" w14:textId="77777777" w:rsidR="00F54A6E" w:rsidRPr="00C362F2" w:rsidRDefault="00F54A6E" w:rsidP="00F54A6E">
            <w:pPr>
              <w:jc w:val="center"/>
              <w:rPr>
                <w:sz w:val="21"/>
                <w:szCs w:val="21"/>
              </w:rPr>
            </w:pPr>
            <w:r w:rsidRPr="00C362F2">
              <w:rPr>
                <w:sz w:val="21"/>
                <w:szCs w:val="21"/>
              </w:rPr>
              <w:t>4</w:t>
            </w:r>
          </w:p>
        </w:tc>
        <w:tc>
          <w:tcPr>
            <w:tcW w:w="5354" w:type="dxa"/>
            <w:vAlign w:val="center"/>
          </w:tcPr>
          <w:p w14:paraId="38E39353" w14:textId="25BC784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Satysfakcja ze sposobu spędzania czasu wolnego – odsetek osób starszych uczestniczących w projekcie, które zadeklarowały, że są zado</w:t>
            </w:r>
            <w:r w:rsidR="00C362F2">
              <w:rPr>
                <w:rFonts w:ascii="Times New Roman" w:hAnsi="Times New Roman" w:cs="Times New Roman"/>
                <w:sz w:val="21"/>
                <w:szCs w:val="21"/>
              </w:rPr>
              <w:t>wolone lub bardzo zadowolone ze </w:t>
            </w:r>
            <w:r w:rsidRPr="00C362F2">
              <w:rPr>
                <w:rFonts w:ascii="Times New Roman" w:hAnsi="Times New Roman" w:cs="Times New Roman"/>
                <w:sz w:val="21"/>
                <w:szCs w:val="21"/>
              </w:rPr>
              <w:t>sposobu spędzania swojego czasu wolnego</w:t>
            </w:r>
          </w:p>
        </w:tc>
        <w:tc>
          <w:tcPr>
            <w:tcW w:w="1559" w:type="dxa"/>
            <w:vAlign w:val="center"/>
          </w:tcPr>
          <w:p w14:paraId="0D97A17C"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P1</w:t>
            </w:r>
          </w:p>
        </w:tc>
        <w:tc>
          <w:tcPr>
            <w:tcW w:w="1559" w:type="dxa"/>
            <w:vAlign w:val="center"/>
          </w:tcPr>
          <w:p w14:paraId="0D1ACCB8"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C1</w:t>
            </w:r>
          </w:p>
        </w:tc>
        <w:tc>
          <w:tcPr>
            <w:tcW w:w="1560" w:type="dxa"/>
            <w:vAlign w:val="center"/>
          </w:tcPr>
          <w:p w14:paraId="582C6AEF"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3B0F4697"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70%</w:t>
            </w:r>
          </w:p>
        </w:tc>
        <w:tc>
          <w:tcPr>
            <w:tcW w:w="2126" w:type="dxa"/>
            <w:vAlign w:val="center"/>
          </w:tcPr>
          <w:p w14:paraId="5413DAAF"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ankieta ewaluacyjna</w:t>
            </w:r>
          </w:p>
        </w:tc>
      </w:tr>
      <w:tr w:rsidR="00F54A6E" w:rsidRPr="00F54A6E" w14:paraId="039846B1" w14:textId="77777777" w:rsidTr="00F54A6E">
        <w:tc>
          <w:tcPr>
            <w:tcW w:w="577" w:type="dxa"/>
            <w:vAlign w:val="center"/>
          </w:tcPr>
          <w:p w14:paraId="15A05115" w14:textId="77777777" w:rsidR="00F54A6E" w:rsidRPr="00C362F2" w:rsidRDefault="00F54A6E" w:rsidP="00F54A6E">
            <w:pPr>
              <w:jc w:val="center"/>
              <w:rPr>
                <w:sz w:val="21"/>
                <w:szCs w:val="21"/>
              </w:rPr>
            </w:pPr>
            <w:r w:rsidRPr="00C362F2">
              <w:rPr>
                <w:sz w:val="21"/>
                <w:szCs w:val="21"/>
              </w:rPr>
              <w:t>5</w:t>
            </w:r>
          </w:p>
        </w:tc>
        <w:tc>
          <w:tcPr>
            <w:tcW w:w="5354" w:type="dxa"/>
            <w:vAlign w:val="center"/>
          </w:tcPr>
          <w:p w14:paraId="42534129" w14:textId="7777777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osób starszych w projekcie, wymagających wsparcia w regularnym uczestnictwie w zajęciach</w:t>
            </w:r>
          </w:p>
        </w:tc>
        <w:tc>
          <w:tcPr>
            <w:tcW w:w="1559" w:type="dxa"/>
            <w:vAlign w:val="center"/>
          </w:tcPr>
          <w:p w14:paraId="0EF7940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P1</w:t>
            </w:r>
          </w:p>
        </w:tc>
        <w:tc>
          <w:tcPr>
            <w:tcW w:w="1559" w:type="dxa"/>
            <w:vAlign w:val="center"/>
          </w:tcPr>
          <w:p w14:paraId="4AF63A4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C1</w:t>
            </w:r>
          </w:p>
        </w:tc>
        <w:tc>
          <w:tcPr>
            <w:tcW w:w="1560" w:type="dxa"/>
            <w:vAlign w:val="center"/>
          </w:tcPr>
          <w:p w14:paraId="632704BE"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6AEDE163"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2 800</w:t>
            </w:r>
          </w:p>
        </w:tc>
        <w:tc>
          <w:tcPr>
            <w:tcW w:w="2126" w:type="dxa"/>
            <w:vAlign w:val="center"/>
          </w:tcPr>
          <w:p w14:paraId="42EC702D" w14:textId="67F8C15B" w:rsidR="00F54A6E" w:rsidRPr="00C362F2" w:rsidRDefault="00A57B7D"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F54A6E" w:rsidRPr="00C362F2">
              <w:rPr>
                <w:rFonts w:ascii="Times New Roman" w:hAnsi="Times New Roman" w:cs="Times New Roman"/>
                <w:sz w:val="21"/>
                <w:szCs w:val="21"/>
              </w:rPr>
              <w:t xml:space="preserve">realizacji </w:t>
            </w:r>
            <w:r w:rsidR="003377F9" w:rsidRPr="00C362F2">
              <w:rPr>
                <w:rFonts w:ascii="Times New Roman" w:hAnsi="Times New Roman" w:cs="Times New Roman"/>
                <w:sz w:val="21"/>
                <w:szCs w:val="21"/>
              </w:rPr>
              <w:t>projektów</w:t>
            </w:r>
            <w:r w:rsidRPr="00C362F2">
              <w:rPr>
                <w:rFonts w:ascii="Times New Roman" w:hAnsi="Times New Roman" w:cs="Times New Roman"/>
                <w:sz w:val="21"/>
                <w:szCs w:val="21"/>
              </w:rPr>
              <w:t xml:space="preserve"> dofinansowanych w </w:t>
            </w:r>
            <w:r w:rsidR="00F54A6E" w:rsidRPr="00C362F2">
              <w:rPr>
                <w:rFonts w:ascii="Times New Roman" w:hAnsi="Times New Roman" w:cs="Times New Roman"/>
                <w:sz w:val="21"/>
                <w:szCs w:val="21"/>
              </w:rPr>
              <w:t>ramach konkursu</w:t>
            </w:r>
          </w:p>
        </w:tc>
      </w:tr>
      <w:tr w:rsidR="00F54A6E" w:rsidRPr="00F54A6E" w14:paraId="0BB38A71" w14:textId="77777777" w:rsidTr="00F54A6E">
        <w:tc>
          <w:tcPr>
            <w:tcW w:w="577" w:type="dxa"/>
            <w:vAlign w:val="center"/>
          </w:tcPr>
          <w:p w14:paraId="03DCADB3" w14:textId="77777777" w:rsidR="00F54A6E" w:rsidRPr="00C362F2" w:rsidRDefault="00F54A6E" w:rsidP="00F54A6E">
            <w:pPr>
              <w:jc w:val="center"/>
              <w:rPr>
                <w:sz w:val="21"/>
                <w:szCs w:val="21"/>
              </w:rPr>
            </w:pPr>
            <w:r w:rsidRPr="00C362F2">
              <w:rPr>
                <w:sz w:val="21"/>
                <w:szCs w:val="21"/>
              </w:rPr>
              <w:t>6</w:t>
            </w:r>
          </w:p>
        </w:tc>
        <w:tc>
          <w:tcPr>
            <w:tcW w:w="5354" w:type="dxa"/>
            <w:vAlign w:val="center"/>
          </w:tcPr>
          <w:p w14:paraId="440064C0" w14:textId="7777777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seniorów, którzy ukończyli szkolenie w zakresie świadczenia wolontariatu</w:t>
            </w:r>
          </w:p>
        </w:tc>
        <w:tc>
          <w:tcPr>
            <w:tcW w:w="1559" w:type="dxa"/>
            <w:vAlign w:val="center"/>
          </w:tcPr>
          <w:p w14:paraId="5E25E07B"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P1</w:t>
            </w:r>
          </w:p>
        </w:tc>
        <w:tc>
          <w:tcPr>
            <w:tcW w:w="1559" w:type="dxa"/>
            <w:vAlign w:val="center"/>
          </w:tcPr>
          <w:p w14:paraId="6E21BA81"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C1</w:t>
            </w:r>
          </w:p>
        </w:tc>
        <w:tc>
          <w:tcPr>
            <w:tcW w:w="1560" w:type="dxa"/>
            <w:vAlign w:val="center"/>
          </w:tcPr>
          <w:p w14:paraId="1EFCCF51"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63AA11FE"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15 500</w:t>
            </w:r>
          </w:p>
        </w:tc>
        <w:tc>
          <w:tcPr>
            <w:tcW w:w="2126" w:type="dxa"/>
            <w:vAlign w:val="center"/>
          </w:tcPr>
          <w:p w14:paraId="0E8126A0" w14:textId="726F5A7D" w:rsidR="00F54A6E" w:rsidRPr="00C362F2" w:rsidRDefault="00A57B7D"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F54A6E" w:rsidRPr="00C362F2">
              <w:rPr>
                <w:rFonts w:ascii="Times New Roman" w:hAnsi="Times New Roman" w:cs="Times New Roman"/>
                <w:sz w:val="21"/>
                <w:szCs w:val="21"/>
              </w:rPr>
              <w:t xml:space="preserve">realizacji </w:t>
            </w:r>
            <w:r w:rsidR="003377F9" w:rsidRPr="00C362F2">
              <w:rPr>
                <w:rFonts w:ascii="Times New Roman" w:hAnsi="Times New Roman" w:cs="Times New Roman"/>
                <w:sz w:val="21"/>
                <w:szCs w:val="21"/>
              </w:rPr>
              <w:t>projektów</w:t>
            </w:r>
            <w:r w:rsidR="00F54A6E" w:rsidRPr="00C362F2">
              <w:rPr>
                <w:rFonts w:ascii="Times New Roman" w:hAnsi="Times New Roman" w:cs="Times New Roman"/>
                <w:sz w:val="21"/>
                <w:szCs w:val="21"/>
              </w:rPr>
              <w:t xml:space="preserve"> </w:t>
            </w:r>
            <w:r w:rsidRPr="00C362F2">
              <w:rPr>
                <w:rFonts w:ascii="Times New Roman" w:hAnsi="Times New Roman" w:cs="Times New Roman"/>
                <w:sz w:val="21"/>
                <w:szCs w:val="21"/>
              </w:rPr>
              <w:t>dofinansowanych w </w:t>
            </w:r>
            <w:r w:rsidR="00F54A6E" w:rsidRPr="00C362F2">
              <w:rPr>
                <w:rFonts w:ascii="Times New Roman" w:hAnsi="Times New Roman" w:cs="Times New Roman"/>
                <w:sz w:val="21"/>
                <w:szCs w:val="21"/>
              </w:rPr>
              <w:t>ramach konkursu</w:t>
            </w:r>
          </w:p>
        </w:tc>
      </w:tr>
      <w:tr w:rsidR="00F54A6E" w:rsidRPr="00F54A6E" w14:paraId="58035A02" w14:textId="77777777" w:rsidTr="00F54A6E">
        <w:tc>
          <w:tcPr>
            <w:tcW w:w="577" w:type="dxa"/>
            <w:vAlign w:val="center"/>
          </w:tcPr>
          <w:p w14:paraId="01D2BB04" w14:textId="77777777" w:rsidR="00F54A6E" w:rsidRPr="00C362F2" w:rsidRDefault="00F54A6E" w:rsidP="00F54A6E">
            <w:pPr>
              <w:jc w:val="center"/>
              <w:rPr>
                <w:sz w:val="21"/>
                <w:szCs w:val="21"/>
              </w:rPr>
            </w:pPr>
            <w:r w:rsidRPr="00C362F2">
              <w:rPr>
                <w:sz w:val="21"/>
                <w:szCs w:val="21"/>
              </w:rPr>
              <w:lastRenderedPageBreak/>
              <w:t>7</w:t>
            </w:r>
          </w:p>
        </w:tc>
        <w:tc>
          <w:tcPr>
            <w:tcW w:w="5354" w:type="dxa"/>
            <w:vAlign w:val="center"/>
          </w:tcPr>
          <w:p w14:paraId="0C5D3125" w14:textId="10A4443F" w:rsidR="00F54A6E" w:rsidRPr="00C362F2" w:rsidRDefault="00F54A6E" w:rsidP="006904FE">
            <w:pPr>
              <w:spacing w:line="276" w:lineRule="auto"/>
              <w:rPr>
                <w:rFonts w:ascii="Times New Roman" w:hAnsi="Times New Roman" w:cs="Times New Roman"/>
                <w:sz w:val="21"/>
                <w:szCs w:val="21"/>
              </w:rPr>
            </w:pPr>
            <w:r w:rsidRPr="00C362F2">
              <w:rPr>
                <w:rFonts w:ascii="Times New Roman" w:hAnsi="Times New Roman" w:cs="Times New Roman"/>
                <w:sz w:val="21"/>
                <w:szCs w:val="21"/>
              </w:rPr>
              <w:t xml:space="preserve">Odsetek osób starszych, które deklarują przydatność nowych umiejętności i kompetencji, </w:t>
            </w:r>
            <w:r w:rsidR="006904FE" w:rsidRPr="00C362F2">
              <w:rPr>
                <w:rFonts w:ascii="Times New Roman" w:hAnsi="Times New Roman" w:cs="Times New Roman"/>
                <w:sz w:val="21"/>
                <w:szCs w:val="21"/>
              </w:rPr>
              <w:t xml:space="preserve">które nabyły podczas realizowanych projektów, </w:t>
            </w:r>
            <w:r w:rsidRPr="00C362F2">
              <w:rPr>
                <w:rFonts w:ascii="Times New Roman" w:hAnsi="Times New Roman" w:cs="Times New Roman"/>
                <w:sz w:val="21"/>
                <w:szCs w:val="21"/>
              </w:rPr>
              <w:t>na rynku pracy</w:t>
            </w:r>
          </w:p>
        </w:tc>
        <w:tc>
          <w:tcPr>
            <w:tcW w:w="1559" w:type="dxa"/>
            <w:vAlign w:val="center"/>
          </w:tcPr>
          <w:p w14:paraId="6E32FDC1"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P1</w:t>
            </w:r>
          </w:p>
        </w:tc>
        <w:tc>
          <w:tcPr>
            <w:tcW w:w="1559" w:type="dxa"/>
            <w:vAlign w:val="center"/>
          </w:tcPr>
          <w:p w14:paraId="353DD77B"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C1</w:t>
            </w:r>
          </w:p>
        </w:tc>
        <w:tc>
          <w:tcPr>
            <w:tcW w:w="1560" w:type="dxa"/>
            <w:vAlign w:val="center"/>
          </w:tcPr>
          <w:p w14:paraId="2080567D"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7682B3D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50%</w:t>
            </w:r>
          </w:p>
        </w:tc>
        <w:tc>
          <w:tcPr>
            <w:tcW w:w="2126" w:type="dxa"/>
            <w:vAlign w:val="center"/>
          </w:tcPr>
          <w:p w14:paraId="0F3AA61D"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ankieta ewaluacyjna</w:t>
            </w:r>
          </w:p>
        </w:tc>
      </w:tr>
      <w:tr w:rsidR="00F54A6E" w:rsidRPr="00F54A6E" w14:paraId="2C393196" w14:textId="77777777" w:rsidTr="00F54A6E">
        <w:tc>
          <w:tcPr>
            <w:tcW w:w="577" w:type="dxa"/>
            <w:vAlign w:val="center"/>
          </w:tcPr>
          <w:p w14:paraId="13A0F6C4" w14:textId="77777777" w:rsidR="00F54A6E" w:rsidRPr="00C362F2" w:rsidRDefault="00F54A6E" w:rsidP="00F54A6E">
            <w:pPr>
              <w:jc w:val="center"/>
              <w:rPr>
                <w:sz w:val="21"/>
                <w:szCs w:val="21"/>
              </w:rPr>
            </w:pPr>
            <w:r w:rsidRPr="00C362F2">
              <w:rPr>
                <w:sz w:val="21"/>
                <w:szCs w:val="21"/>
              </w:rPr>
              <w:t>8</w:t>
            </w:r>
          </w:p>
        </w:tc>
        <w:tc>
          <w:tcPr>
            <w:tcW w:w="5354" w:type="dxa"/>
            <w:vAlign w:val="center"/>
          </w:tcPr>
          <w:p w14:paraId="2127703B" w14:textId="7777777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zrealizowanych inicjatyw z zakresu partycypacji społecznej seniorów</w:t>
            </w:r>
          </w:p>
        </w:tc>
        <w:tc>
          <w:tcPr>
            <w:tcW w:w="1559" w:type="dxa"/>
            <w:vAlign w:val="center"/>
          </w:tcPr>
          <w:p w14:paraId="010955A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P2</w:t>
            </w:r>
          </w:p>
        </w:tc>
        <w:tc>
          <w:tcPr>
            <w:tcW w:w="1559" w:type="dxa"/>
            <w:vAlign w:val="center"/>
          </w:tcPr>
          <w:p w14:paraId="5E28002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C2</w:t>
            </w:r>
          </w:p>
        </w:tc>
        <w:tc>
          <w:tcPr>
            <w:tcW w:w="1560" w:type="dxa"/>
            <w:vAlign w:val="center"/>
          </w:tcPr>
          <w:p w14:paraId="3F9A7DC9"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24D84E01"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340</w:t>
            </w:r>
          </w:p>
        </w:tc>
        <w:tc>
          <w:tcPr>
            <w:tcW w:w="2126" w:type="dxa"/>
            <w:vAlign w:val="center"/>
          </w:tcPr>
          <w:p w14:paraId="193548DE" w14:textId="6B120133" w:rsidR="00F54A6E" w:rsidRPr="00C362F2" w:rsidRDefault="001741CC"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 xml:space="preserve">sprawozdania </w:t>
            </w:r>
            <w:r w:rsidR="00A57B7D" w:rsidRPr="00C362F2">
              <w:rPr>
                <w:rFonts w:ascii="Times New Roman" w:hAnsi="Times New Roman" w:cs="Times New Roman"/>
                <w:sz w:val="21"/>
                <w:szCs w:val="21"/>
              </w:rPr>
              <w:t>z </w:t>
            </w:r>
            <w:r w:rsidRPr="00C362F2">
              <w:rPr>
                <w:rFonts w:ascii="Times New Roman" w:hAnsi="Times New Roman" w:cs="Times New Roman"/>
                <w:sz w:val="21"/>
                <w:szCs w:val="21"/>
              </w:rPr>
              <w:t>realizacji Programu</w:t>
            </w:r>
          </w:p>
        </w:tc>
      </w:tr>
      <w:tr w:rsidR="00F54A6E" w:rsidRPr="00F54A6E" w14:paraId="28C01F72" w14:textId="77777777" w:rsidTr="00F54A6E">
        <w:tc>
          <w:tcPr>
            <w:tcW w:w="577" w:type="dxa"/>
            <w:vAlign w:val="center"/>
          </w:tcPr>
          <w:p w14:paraId="292FFF2A" w14:textId="77777777" w:rsidR="00F54A6E" w:rsidRPr="00C362F2" w:rsidRDefault="00F54A6E" w:rsidP="00F54A6E">
            <w:pPr>
              <w:jc w:val="center"/>
              <w:rPr>
                <w:sz w:val="21"/>
                <w:szCs w:val="21"/>
              </w:rPr>
            </w:pPr>
            <w:r w:rsidRPr="00C362F2">
              <w:rPr>
                <w:sz w:val="21"/>
                <w:szCs w:val="21"/>
              </w:rPr>
              <w:t>9</w:t>
            </w:r>
          </w:p>
        </w:tc>
        <w:tc>
          <w:tcPr>
            <w:tcW w:w="5354" w:type="dxa"/>
            <w:vAlign w:val="center"/>
          </w:tcPr>
          <w:p w14:paraId="315CC686" w14:textId="1B241FBE"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 xml:space="preserve">Liczba osób starszych zaangażowanych w działalność grup samopomocowych, grup </w:t>
            </w:r>
            <w:r w:rsidR="00C362F2">
              <w:rPr>
                <w:rFonts w:ascii="Times New Roman" w:hAnsi="Times New Roman" w:cs="Times New Roman"/>
                <w:sz w:val="21"/>
                <w:szCs w:val="21"/>
              </w:rPr>
              <w:t>wsparcia itp. funkcjonujących w </w:t>
            </w:r>
            <w:r w:rsidRPr="00C362F2">
              <w:rPr>
                <w:rFonts w:ascii="Times New Roman" w:hAnsi="Times New Roman" w:cs="Times New Roman"/>
                <w:sz w:val="21"/>
                <w:szCs w:val="21"/>
              </w:rPr>
              <w:t>ramach projektu (nowoutworzonych lub rozwijających swoją działalność)</w:t>
            </w:r>
          </w:p>
        </w:tc>
        <w:tc>
          <w:tcPr>
            <w:tcW w:w="1559" w:type="dxa"/>
            <w:vAlign w:val="center"/>
          </w:tcPr>
          <w:p w14:paraId="4F38DB78"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P2</w:t>
            </w:r>
          </w:p>
        </w:tc>
        <w:tc>
          <w:tcPr>
            <w:tcW w:w="1559" w:type="dxa"/>
            <w:vAlign w:val="center"/>
          </w:tcPr>
          <w:p w14:paraId="53486DCC"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C2</w:t>
            </w:r>
          </w:p>
        </w:tc>
        <w:tc>
          <w:tcPr>
            <w:tcW w:w="1560" w:type="dxa"/>
            <w:vAlign w:val="center"/>
          </w:tcPr>
          <w:p w14:paraId="1CA917D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1E040F5D"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27 500</w:t>
            </w:r>
          </w:p>
        </w:tc>
        <w:tc>
          <w:tcPr>
            <w:tcW w:w="2126" w:type="dxa"/>
            <w:vAlign w:val="center"/>
          </w:tcPr>
          <w:p w14:paraId="1CCE131E" w14:textId="42E0C882" w:rsidR="00F54A6E" w:rsidRPr="00C362F2" w:rsidRDefault="00A57B7D"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F54A6E" w:rsidRPr="00C362F2">
              <w:rPr>
                <w:rFonts w:ascii="Times New Roman" w:hAnsi="Times New Roman" w:cs="Times New Roman"/>
                <w:sz w:val="21"/>
                <w:szCs w:val="21"/>
              </w:rPr>
              <w:t xml:space="preserve">realizacji </w:t>
            </w:r>
            <w:r w:rsidR="003377F9" w:rsidRPr="00C362F2">
              <w:rPr>
                <w:rFonts w:ascii="Times New Roman" w:hAnsi="Times New Roman" w:cs="Times New Roman"/>
                <w:sz w:val="21"/>
                <w:szCs w:val="21"/>
              </w:rPr>
              <w:t>projektów</w:t>
            </w:r>
            <w:r w:rsidRPr="00C362F2">
              <w:rPr>
                <w:rFonts w:ascii="Times New Roman" w:hAnsi="Times New Roman" w:cs="Times New Roman"/>
                <w:sz w:val="21"/>
                <w:szCs w:val="21"/>
              </w:rPr>
              <w:t xml:space="preserve"> dofinansowanych w </w:t>
            </w:r>
            <w:r w:rsidR="00F54A6E" w:rsidRPr="00C362F2">
              <w:rPr>
                <w:rFonts w:ascii="Times New Roman" w:hAnsi="Times New Roman" w:cs="Times New Roman"/>
                <w:sz w:val="21"/>
                <w:szCs w:val="21"/>
              </w:rPr>
              <w:t>ramach konkursu</w:t>
            </w:r>
          </w:p>
        </w:tc>
      </w:tr>
      <w:tr w:rsidR="00F54A6E" w:rsidRPr="00F54A6E" w14:paraId="5CD4F53C" w14:textId="77777777" w:rsidTr="00F54A6E">
        <w:tc>
          <w:tcPr>
            <w:tcW w:w="577" w:type="dxa"/>
            <w:vAlign w:val="center"/>
          </w:tcPr>
          <w:p w14:paraId="6D831F12" w14:textId="77777777" w:rsidR="00F54A6E" w:rsidRPr="00C362F2" w:rsidRDefault="00F54A6E" w:rsidP="00F54A6E">
            <w:pPr>
              <w:jc w:val="center"/>
              <w:rPr>
                <w:sz w:val="21"/>
                <w:szCs w:val="21"/>
              </w:rPr>
            </w:pPr>
            <w:r w:rsidRPr="00C362F2">
              <w:rPr>
                <w:sz w:val="21"/>
                <w:szCs w:val="21"/>
              </w:rPr>
              <w:t>10</w:t>
            </w:r>
          </w:p>
        </w:tc>
        <w:tc>
          <w:tcPr>
            <w:tcW w:w="5354" w:type="dxa"/>
            <w:vAlign w:val="center"/>
          </w:tcPr>
          <w:p w14:paraId="5A4BDA64" w14:textId="7A453039"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 xml:space="preserve">Liczba seniorów uczestniczących w działaniach na rzecz społeczności lokalnych (np. badanie potrzeb społecznych seniorów, spotkania informacyjno-edukacyjne, podpisywanie pism/petycji składanych przez seniorów, udział w konsultacjach </w:t>
            </w:r>
            <w:r w:rsidR="00C362F2">
              <w:rPr>
                <w:rFonts w:ascii="Times New Roman" w:hAnsi="Times New Roman" w:cs="Times New Roman"/>
                <w:sz w:val="21"/>
                <w:szCs w:val="21"/>
              </w:rPr>
              <w:t>publicznych, zgłaszanie uwag do </w:t>
            </w:r>
            <w:r w:rsidRPr="00C362F2">
              <w:rPr>
                <w:rFonts w:ascii="Times New Roman" w:hAnsi="Times New Roman" w:cs="Times New Roman"/>
                <w:sz w:val="21"/>
                <w:szCs w:val="21"/>
              </w:rPr>
              <w:t>aktów prawa miejscowego, tworzenie gminnych rad seniorów) w okresie realizacji projektu</w:t>
            </w:r>
          </w:p>
        </w:tc>
        <w:tc>
          <w:tcPr>
            <w:tcW w:w="1559" w:type="dxa"/>
            <w:vAlign w:val="center"/>
          </w:tcPr>
          <w:p w14:paraId="2B061B0D"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P2</w:t>
            </w:r>
          </w:p>
        </w:tc>
        <w:tc>
          <w:tcPr>
            <w:tcW w:w="1559" w:type="dxa"/>
            <w:vAlign w:val="center"/>
          </w:tcPr>
          <w:p w14:paraId="24488AB4"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C2</w:t>
            </w:r>
          </w:p>
        </w:tc>
        <w:tc>
          <w:tcPr>
            <w:tcW w:w="1560" w:type="dxa"/>
            <w:vAlign w:val="center"/>
          </w:tcPr>
          <w:p w14:paraId="0DFDF216"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623CEF89"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75 000</w:t>
            </w:r>
          </w:p>
        </w:tc>
        <w:tc>
          <w:tcPr>
            <w:tcW w:w="2126" w:type="dxa"/>
            <w:vAlign w:val="center"/>
          </w:tcPr>
          <w:p w14:paraId="56BE47CA" w14:textId="05566059" w:rsidR="00F54A6E" w:rsidRPr="00C362F2" w:rsidRDefault="00A57B7D"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F54A6E" w:rsidRPr="00C362F2">
              <w:rPr>
                <w:rFonts w:ascii="Times New Roman" w:hAnsi="Times New Roman" w:cs="Times New Roman"/>
                <w:sz w:val="21"/>
                <w:szCs w:val="21"/>
              </w:rPr>
              <w:t xml:space="preserve">realizacji </w:t>
            </w:r>
            <w:r w:rsidR="003377F9" w:rsidRPr="00C362F2">
              <w:rPr>
                <w:rFonts w:ascii="Times New Roman" w:hAnsi="Times New Roman" w:cs="Times New Roman"/>
                <w:sz w:val="21"/>
                <w:szCs w:val="21"/>
              </w:rPr>
              <w:t>projektów</w:t>
            </w:r>
            <w:r w:rsidRPr="00C362F2">
              <w:rPr>
                <w:rFonts w:ascii="Times New Roman" w:hAnsi="Times New Roman" w:cs="Times New Roman"/>
                <w:sz w:val="21"/>
                <w:szCs w:val="21"/>
              </w:rPr>
              <w:t xml:space="preserve"> dofinansowanych w </w:t>
            </w:r>
            <w:r w:rsidR="00F54A6E" w:rsidRPr="00C362F2">
              <w:rPr>
                <w:rFonts w:ascii="Times New Roman" w:hAnsi="Times New Roman" w:cs="Times New Roman"/>
                <w:sz w:val="21"/>
                <w:szCs w:val="21"/>
              </w:rPr>
              <w:t>ramach konkursu</w:t>
            </w:r>
          </w:p>
        </w:tc>
      </w:tr>
      <w:tr w:rsidR="00F54A6E" w:rsidRPr="00F54A6E" w14:paraId="47BB1E8D" w14:textId="77777777" w:rsidTr="00F54A6E">
        <w:tc>
          <w:tcPr>
            <w:tcW w:w="577" w:type="dxa"/>
            <w:vAlign w:val="center"/>
          </w:tcPr>
          <w:p w14:paraId="70D0EB5E" w14:textId="77777777" w:rsidR="00F54A6E" w:rsidRPr="00C362F2" w:rsidRDefault="00F54A6E" w:rsidP="00F54A6E">
            <w:pPr>
              <w:jc w:val="center"/>
              <w:rPr>
                <w:sz w:val="21"/>
                <w:szCs w:val="21"/>
              </w:rPr>
            </w:pPr>
            <w:r w:rsidRPr="00C362F2">
              <w:rPr>
                <w:sz w:val="21"/>
                <w:szCs w:val="21"/>
              </w:rPr>
              <w:t>11</w:t>
            </w:r>
          </w:p>
        </w:tc>
        <w:tc>
          <w:tcPr>
            <w:tcW w:w="5354" w:type="dxa"/>
            <w:vAlign w:val="center"/>
          </w:tcPr>
          <w:p w14:paraId="19E2568F" w14:textId="1AB0537D" w:rsidR="00F54A6E" w:rsidRPr="00C362F2" w:rsidRDefault="00F54A6E" w:rsidP="00250934">
            <w:pPr>
              <w:spacing w:line="276" w:lineRule="auto"/>
              <w:rPr>
                <w:rFonts w:ascii="Times New Roman" w:hAnsi="Times New Roman" w:cs="Times New Roman"/>
                <w:sz w:val="21"/>
                <w:szCs w:val="21"/>
              </w:rPr>
            </w:pPr>
            <w:r w:rsidRPr="00C362F2">
              <w:rPr>
                <w:rFonts w:ascii="Times New Roman" w:hAnsi="Times New Roman" w:cs="Times New Roman"/>
                <w:sz w:val="21"/>
                <w:szCs w:val="21"/>
              </w:rPr>
              <w:t xml:space="preserve">Liczba zrealizowanych inicjatyw z zakresu </w:t>
            </w:r>
            <w:r w:rsidR="00250934">
              <w:rPr>
                <w:rFonts w:ascii="Times New Roman" w:hAnsi="Times New Roman" w:cs="Times New Roman"/>
                <w:sz w:val="21"/>
                <w:szCs w:val="21"/>
              </w:rPr>
              <w:t>edukacji cyfrowej</w:t>
            </w:r>
            <w:r w:rsidRPr="00C362F2">
              <w:rPr>
                <w:rFonts w:ascii="Times New Roman" w:hAnsi="Times New Roman" w:cs="Times New Roman"/>
                <w:sz w:val="21"/>
                <w:szCs w:val="21"/>
              </w:rPr>
              <w:t xml:space="preserve"> seniorów</w:t>
            </w:r>
          </w:p>
        </w:tc>
        <w:tc>
          <w:tcPr>
            <w:tcW w:w="1559" w:type="dxa"/>
            <w:vAlign w:val="center"/>
          </w:tcPr>
          <w:p w14:paraId="1B1F6486"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P3</w:t>
            </w:r>
          </w:p>
        </w:tc>
        <w:tc>
          <w:tcPr>
            <w:tcW w:w="1559" w:type="dxa"/>
            <w:vAlign w:val="center"/>
          </w:tcPr>
          <w:p w14:paraId="1E60217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C3</w:t>
            </w:r>
          </w:p>
        </w:tc>
        <w:tc>
          <w:tcPr>
            <w:tcW w:w="1560" w:type="dxa"/>
            <w:vAlign w:val="center"/>
          </w:tcPr>
          <w:p w14:paraId="68F1130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03738E8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320</w:t>
            </w:r>
          </w:p>
        </w:tc>
        <w:tc>
          <w:tcPr>
            <w:tcW w:w="2126" w:type="dxa"/>
            <w:vAlign w:val="center"/>
          </w:tcPr>
          <w:p w14:paraId="032F46C8" w14:textId="52D6568A" w:rsidR="00F54A6E" w:rsidRPr="00C362F2" w:rsidRDefault="00A57B7D"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1741CC" w:rsidRPr="00C362F2">
              <w:rPr>
                <w:rFonts w:ascii="Times New Roman" w:hAnsi="Times New Roman" w:cs="Times New Roman"/>
                <w:sz w:val="21"/>
                <w:szCs w:val="21"/>
              </w:rPr>
              <w:t>realizacji Programu</w:t>
            </w:r>
          </w:p>
        </w:tc>
      </w:tr>
      <w:tr w:rsidR="00F54A6E" w:rsidRPr="00F54A6E" w14:paraId="1C468C35" w14:textId="77777777" w:rsidTr="00F54A6E">
        <w:tc>
          <w:tcPr>
            <w:tcW w:w="577" w:type="dxa"/>
            <w:vAlign w:val="center"/>
          </w:tcPr>
          <w:p w14:paraId="708FF465" w14:textId="77777777" w:rsidR="00F54A6E" w:rsidRPr="00C362F2" w:rsidRDefault="00F54A6E" w:rsidP="00F54A6E">
            <w:pPr>
              <w:jc w:val="center"/>
              <w:rPr>
                <w:sz w:val="21"/>
                <w:szCs w:val="21"/>
              </w:rPr>
            </w:pPr>
            <w:r w:rsidRPr="00C362F2">
              <w:rPr>
                <w:sz w:val="21"/>
                <w:szCs w:val="21"/>
              </w:rPr>
              <w:t>12</w:t>
            </w:r>
          </w:p>
        </w:tc>
        <w:tc>
          <w:tcPr>
            <w:tcW w:w="5354" w:type="dxa"/>
            <w:vAlign w:val="center"/>
          </w:tcPr>
          <w:p w14:paraId="5D9FAA1F" w14:textId="268E925E"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Satysfakcja z udziału w zajęciach i szkoleniach dot. wzmacniania umiejętności posługiwania się nowymi technologiami</w:t>
            </w:r>
            <w:r w:rsidR="00C362F2">
              <w:rPr>
                <w:rFonts w:ascii="Times New Roman" w:hAnsi="Times New Roman" w:cs="Times New Roman"/>
                <w:sz w:val="21"/>
                <w:szCs w:val="21"/>
              </w:rPr>
              <w:t xml:space="preserve"> </w:t>
            </w:r>
            <w:r w:rsidRPr="00C362F2">
              <w:rPr>
                <w:rFonts w:ascii="Times New Roman" w:hAnsi="Times New Roman" w:cs="Times New Roman"/>
                <w:sz w:val="21"/>
                <w:szCs w:val="21"/>
              </w:rPr>
              <w:t>– odsetek</w:t>
            </w:r>
            <w:r w:rsidR="00C362F2">
              <w:rPr>
                <w:rFonts w:ascii="Times New Roman" w:hAnsi="Times New Roman" w:cs="Times New Roman"/>
                <w:sz w:val="21"/>
                <w:szCs w:val="21"/>
              </w:rPr>
              <w:t xml:space="preserve"> osób starszych uczestniczących w </w:t>
            </w:r>
            <w:r w:rsidRPr="00C362F2">
              <w:rPr>
                <w:rFonts w:ascii="Times New Roman" w:hAnsi="Times New Roman" w:cs="Times New Roman"/>
                <w:sz w:val="21"/>
                <w:szCs w:val="21"/>
              </w:rPr>
              <w:t>projekcie, które zade</w:t>
            </w:r>
            <w:r w:rsidR="00C362F2">
              <w:rPr>
                <w:rFonts w:ascii="Times New Roman" w:hAnsi="Times New Roman" w:cs="Times New Roman"/>
                <w:sz w:val="21"/>
                <w:szCs w:val="21"/>
              </w:rPr>
              <w:t>klarowały, że są zadowolone lub </w:t>
            </w:r>
            <w:r w:rsidRPr="00C362F2">
              <w:rPr>
                <w:rFonts w:ascii="Times New Roman" w:hAnsi="Times New Roman" w:cs="Times New Roman"/>
                <w:sz w:val="21"/>
                <w:szCs w:val="21"/>
              </w:rPr>
              <w:t>bardzo zadowolone z uczestnictwa w zajęciach zrealizowanych w ramach dofinansowanych projektów</w:t>
            </w:r>
          </w:p>
        </w:tc>
        <w:tc>
          <w:tcPr>
            <w:tcW w:w="1559" w:type="dxa"/>
            <w:vAlign w:val="center"/>
          </w:tcPr>
          <w:p w14:paraId="514E4299"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P3</w:t>
            </w:r>
          </w:p>
        </w:tc>
        <w:tc>
          <w:tcPr>
            <w:tcW w:w="1559" w:type="dxa"/>
            <w:vAlign w:val="center"/>
          </w:tcPr>
          <w:p w14:paraId="425DD188"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C3</w:t>
            </w:r>
          </w:p>
        </w:tc>
        <w:tc>
          <w:tcPr>
            <w:tcW w:w="1560" w:type="dxa"/>
            <w:vAlign w:val="center"/>
          </w:tcPr>
          <w:p w14:paraId="243C221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31F5152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70%</w:t>
            </w:r>
          </w:p>
        </w:tc>
        <w:tc>
          <w:tcPr>
            <w:tcW w:w="2126" w:type="dxa"/>
            <w:vAlign w:val="center"/>
          </w:tcPr>
          <w:p w14:paraId="2239BE4E"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ankieta ewaluacyjna</w:t>
            </w:r>
          </w:p>
        </w:tc>
      </w:tr>
      <w:tr w:rsidR="00F54A6E" w:rsidRPr="00F54A6E" w14:paraId="477AD571" w14:textId="77777777" w:rsidTr="00F54A6E">
        <w:tc>
          <w:tcPr>
            <w:tcW w:w="577" w:type="dxa"/>
            <w:vAlign w:val="center"/>
          </w:tcPr>
          <w:p w14:paraId="597D86DF" w14:textId="77777777" w:rsidR="00F54A6E" w:rsidRPr="00C362F2" w:rsidRDefault="00F54A6E" w:rsidP="00F54A6E">
            <w:pPr>
              <w:jc w:val="center"/>
              <w:rPr>
                <w:sz w:val="21"/>
                <w:szCs w:val="21"/>
              </w:rPr>
            </w:pPr>
            <w:r w:rsidRPr="00C362F2">
              <w:rPr>
                <w:sz w:val="21"/>
                <w:szCs w:val="21"/>
              </w:rPr>
              <w:t>13</w:t>
            </w:r>
          </w:p>
        </w:tc>
        <w:tc>
          <w:tcPr>
            <w:tcW w:w="5354" w:type="dxa"/>
            <w:vAlign w:val="center"/>
          </w:tcPr>
          <w:p w14:paraId="3FAC0D00" w14:textId="497028DB" w:rsidR="00F54A6E" w:rsidRPr="00C362F2" w:rsidRDefault="00F54A6E" w:rsidP="00A57B7D">
            <w:pPr>
              <w:spacing w:line="276" w:lineRule="auto"/>
              <w:rPr>
                <w:rFonts w:ascii="Times New Roman" w:hAnsi="Times New Roman" w:cs="Times New Roman"/>
                <w:sz w:val="21"/>
                <w:szCs w:val="21"/>
              </w:rPr>
            </w:pPr>
            <w:r w:rsidRPr="00C362F2">
              <w:rPr>
                <w:rFonts w:ascii="Times New Roman" w:hAnsi="Times New Roman" w:cs="Times New Roman"/>
                <w:sz w:val="21"/>
                <w:szCs w:val="21"/>
              </w:rPr>
              <w:t xml:space="preserve">Odsetek osób starszych, które deklarują przydatność </w:t>
            </w:r>
            <w:r w:rsidR="00A57B7D" w:rsidRPr="00C362F2">
              <w:rPr>
                <w:rFonts w:ascii="Times New Roman" w:hAnsi="Times New Roman" w:cs="Times New Roman"/>
                <w:sz w:val="21"/>
                <w:szCs w:val="21"/>
              </w:rPr>
              <w:t>nabytych</w:t>
            </w:r>
            <w:r w:rsidRPr="00C362F2">
              <w:rPr>
                <w:rFonts w:ascii="Times New Roman" w:hAnsi="Times New Roman" w:cs="Times New Roman"/>
                <w:sz w:val="21"/>
                <w:szCs w:val="21"/>
              </w:rPr>
              <w:t xml:space="preserve"> umiejętności w życiu codziennym </w:t>
            </w:r>
            <w:r w:rsidR="00154600" w:rsidRPr="00C362F2">
              <w:rPr>
                <w:rFonts w:ascii="Times New Roman" w:hAnsi="Times New Roman" w:cs="Times New Roman"/>
                <w:sz w:val="21"/>
                <w:szCs w:val="21"/>
              </w:rPr>
              <w:t xml:space="preserve">                              </w:t>
            </w:r>
            <w:r w:rsidRPr="00C362F2">
              <w:rPr>
                <w:rFonts w:ascii="Times New Roman" w:hAnsi="Times New Roman" w:cs="Times New Roman"/>
                <w:sz w:val="21"/>
                <w:szCs w:val="21"/>
              </w:rPr>
              <w:t>po zakończeniu realizacji projektu</w:t>
            </w:r>
          </w:p>
        </w:tc>
        <w:tc>
          <w:tcPr>
            <w:tcW w:w="1559" w:type="dxa"/>
            <w:vAlign w:val="center"/>
          </w:tcPr>
          <w:p w14:paraId="467B99BB"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P3</w:t>
            </w:r>
          </w:p>
        </w:tc>
        <w:tc>
          <w:tcPr>
            <w:tcW w:w="1559" w:type="dxa"/>
            <w:vAlign w:val="center"/>
          </w:tcPr>
          <w:p w14:paraId="0EC587E2"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C3</w:t>
            </w:r>
          </w:p>
        </w:tc>
        <w:tc>
          <w:tcPr>
            <w:tcW w:w="1560" w:type="dxa"/>
            <w:vAlign w:val="center"/>
          </w:tcPr>
          <w:p w14:paraId="4AFAA0A0"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0BF0E47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50%</w:t>
            </w:r>
          </w:p>
        </w:tc>
        <w:tc>
          <w:tcPr>
            <w:tcW w:w="2126" w:type="dxa"/>
            <w:vAlign w:val="center"/>
          </w:tcPr>
          <w:p w14:paraId="3379172D"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ankieta ewaluacyjna</w:t>
            </w:r>
          </w:p>
        </w:tc>
      </w:tr>
      <w:tr w:rsidR="00F54A6E" w:rsidRPr="00F54A6E" w14:paraId="332DD7E0" w14:textId="77777777" w:rsidTr="00F54A6E">
        <w:tc>
          <w:tcPr>
            <w:tcW w:w="577" w:type="dxa"/>
            <w:vAlign w:val="center"/>
          </w:tcPr>
          <w:p w14:paraId="4E5B1D73" w14:textId="77777777" w:rsidR="00F54A6E" w:rsidRPr="00C362F2" w:rsidRDefault="00F54A6E" w:rsidP="00F54A6E">
            <w:pPr>
              <w:jc w:val="center"/>
              <w:rPr>
                <w:sz w:val="21"/>
                <w:szCs w:val="21"/>
              </w:rPr>
            </w:pPr>
            <w:r w:rsidRPr="00C362F2">
              <w:rPr>
                <w:sz w:val="21"/>
                <w:szCs w:val="21"/>
              </w:rPr>
              <w:t>14</w:t>
            </w:r>
          </w:p>
        </w:tc>
        <w:tc>
          <w:tcPr>
            <w:tcW w:w="5354" w:type="dxa"/>
            <w:vAlign w:val="center"/>
          </w:tcPr>
          <w:p w14:paraId="1885B6F9" w14:textId="7777777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zrealizowanych inicjatyw z zakresu przygotowania do starości</w:t>
            </w:r>
          </w:p>
        </w:tc>
        <w:tc>
          <w:tcPr>
            <w:tcW w:w="1559" w:type="dxa"/>
            <w:vAlign w:val="center"/>
          </w:tcPr>
          <w:p w14:paraId="5CC91B0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P4</w:t>
            </w:r>
          </w:p>
        </w:tc>
        <w:tc>
          <w:tcPr>
            <w:tcW w:w="1559" w:type="dxa"/>
            <w:vAlign w:val="center"/>
          </w:tcPr>
          <w:p w14:paraId="2A1F2B6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C4</w:t>
            </w:r>
          </w:p>
        </w:tc>
        <w:tc>
          <w:tcPr>
            <w:tcW w:w="1560" w:type="dxa"/>
            <w:vAlign w:val="center"/>
          </w:tcPr>
          <w:p w14:paraId="08D09697"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452DCA9D"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420</w:t>
            </w:r>
          </w:p>
        </w:tc>
        <w:tc>
          <w:tcPr>
            <w:tcW w:w="2126" w:type="dxa"/>
            <w:vAlign w:val="center"/>
          </w:tcPr>
          <w:p w14:paraId="08C2C5E0" w14:textId="1D9893DB" w:rsidR="00F54A6E" w:rsidRPr="00C362F2" w:rsidRDefault="00A57B7D"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1741CC" w:rsidRPr="00C362F2">
              <w:rPr>
                <w:rFonts w:ascii="Times New Roman" w:hAnsi="Times New Roman" w:cs="Times New Roman"/>
                <w:sz w:val="21"/>
                <w:szCs w:val="21"/>
              </w:rPr>
              <w:t>realizacji Programu</w:t>
            </w:r>
          </w:p>
        </w:tc>
      </w:tr>
      <w:tr w:rsidR="00F54A6E" w:rsidRPr="00F54A6E" w14:paraId="145176BB" w14:textId="77777777" w:rsidTr="00F54A6E">
        <w:tc>
          <w:tcPr>
            <w:tcW w:w="577" w:type="dxa"/>
            <w:vAlign w:val="center"/>
          </w:tcPr>
          <w:p w14:paraId="00BF7A61" w14:textId="77777777" w:rsidR="00F54A6E" w:rsidRPr="00C362F2" w:rsidRDefault="00F54A6E" w:rsidP="00F54A6E">
            <w:pPr>
              <w:jc w:val="center"/>
              <w:rPr>
                <w:sz w:val="21"/>
                <w:szCs w:val="21"/>
              </w:rPr>
            </w:pPr>
            <w:r w:rsidRPr="00C362F2">
              <w:rPr>
                <w:sz w:val="21"/>
                <w:szCs w:val="21"/>
              </w:rPr>
              <w:lastRenderedPageBreak/>
              <w:t>15</w:t>
            </w:r>
          </w:p>
        </w:tc>
        <w:tc>
          <w:tcPr>
            <w:tcW w:w="5354" w:type="dxa"/>
            <w:vAlign w:val="center"/>
          </w:tcPr>
          <w:p w14:paraId="4CC69216" w14:textId="708117EB"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przedsięwzi</w:t>
            </w:r>
            <w:r w:rsidR="00C362F2">
              <w:rPr>
                <w:rFonts w:ascii="Times New Roman" w:hAnsi="Times New Roman" w:cs="Times New Roman"/>
                <w:sz w:val="21"/>
                <w:szCs w:val="21"/>
              </w:rPr>
              <w:t>ęć integrujących przygotowanych i </w:t>
            </w:r>
            <w:r w:rsidRPr="00C362F2">
              <w:rPr>
                <w:rFonts w:ascii="Times New Roman" w:hAnsi="Times New Roman" w:cs="Times New Roman"/>
                <w:sz w:val="21"/>
                <w:szCs w:val="21"/>
              </w:rPr>
              <w:t>zrealizowanych wspólnie przez osoby z różnych grup wiekowych</w:t>
            </w:r>
          </w:p>
        </w:tc>
        <w:tc>
          <w:tcPr>
            <w:tcW w:w="1559" w:type="dxa"/>
            <w:vAlign w:val="center"/>
          </w:tcPr>
          <w:p w14:paraId="78DF2E5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P4</w:t>
            </w:r>
          </w:p>
        </w:tc>
        <w:tc>
          <w:tcPr>
            <w:tcW w:w="1559" w:type="dxa"/>
            <w:vAlign w:val="center"/>
          </w:tcPr>
          <w:p w14:paraId="25015E1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C4</w:t>
            </w:r>
          </w:p>
        </w:tc>
        <w:tc>
          <w:tcPr>
            <w:tcW w:w="1560" w:type="dxa"/>
            <w:vAlign w:val="center"/>
          </w:tcPr>
          <w:p w14:paraId="4083E296"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1E9877D9"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140</w:t>
            </w:r>
          </w:p>
        </w:tc>
        <w:tc>
          <w:tcPr>
            <w:tcW w:w="2126" w:type="dxa"/>
            <w:vAlign w:val="center"/>
          </w:tcPr>
          <w:p w14:paraId="5A3A9420" w14:textId="2972EA04" w:rsidR="00F54A6E" w:rsidRPr="00C362F2" w:rsidRDefault="00A57B7D"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F54A6E" w:rsidRPr="00C362F2">
              <w:rPr>
                <w:rFonts w:ascii="Times New Roman" w:hAnsi="Times New Roman" w:cs="Times New Roman"/>
                <w:sz w:val="21"/>
                <w:szCs w:val="21"/>
              </w:rPr>
              <w:t xml:space="preserve">realizacji </w:t>
            </w:r>
            <w:r w:rsidR="003377F9" w:rsidRPr="00C362F2">
              <w:rPr>
                <w:rFonts w:ascii="Times New Roman" w:hAnsi="Times New Roman" w:cs="Times New Roman"/>
                <w:sz w:val="21"/>
                <w:szCs w:val="21"/>
              </w:rPr>
              <w:t>projektów</w:t>
            </w:r>
            <w:r w:rsidRPr="00C362F2">
              <w:rPr>
                <w:rFonts w:ascii="Times New Roman" w:hAnsi="Times New Roman" w:cs="Times New Roman"/>
                <w:sz w:val="21"/>
                <w:szCs w:val="21"/>
              </w:rPr>
              <w:t xml:space="preserve"> dofinansowanych w </w:t>
            </w:r>
            <w:r w:rsidR="00F54A6E" w:rsidRPr="00C362F2">
              <w:rPr>
                <w:rFonts w:ascii="Times New Roman" w:hAnsi="Times New Roman" w:cs="Times New Roman"/>
                <w:sz w:val="21"/>
                <w:szCs w:val="21"/>
              </w:rPr>
              <w:t>ramach konkursu</w:t>
            </w:r>
          </w:p>
        </w:tc>
      </w:tr>
      <w:tr w:rsidR="00F54A6E" w:rsidRPr="00F54A6E" w14:paraId="51D4627B" w14:textId="77777777" w:rsidTr="00F54A6E">
        <w:tc>
          <w:tcPr>
            <w:tcW w:w="577" w:type="dxa"/>
            <w:vAlign w:val="center"/>
          </w:tcPr>
          <w:p w14:paraId="14449504" w14:textId="77777777" w:rsidR="00F54A6E" w:rsidRPr="00C362F2" w:rsidRDefault="00F54A6E" w:rsidP="00F54A6E">
            <w:pPr>
              <w:jc w:val="center"/>
              <w:rPr>
                <w:sz w:val="21"/>
                <w:szCs w:val="21"/>
              </w:rPr>
            </w:pPr>
            <w:r w:rsidRPr="00C362F2">
              <w:rPr>
                <w:sz w:val="21"/>
                <w:szCs w:val="21"/>
              </w:rPr>
              <w:t>16</w:t>
            </w:r>
          </w:p>
        </w:tc>
        <w:tc>
          <w:tcPr>
            <w:tcW w:w="5354" w:type="dxa"/>
            <w:vAlign w:val="center"/>
          </w:tcPr>
          <w:p w14:paraId="26156CF5" w14:textId="77777777"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przedsięwzięć, w przygotowaniu i realizowaniu których wspólnie z osobami starszymi uczestniczyły osoby poniżej 60 roku życia</w:t>
            </w:r>
          </w:p>
        </w:tc>
        <w:tc>
          <w:tcPr>
            <w:tcW w:w="1559" w:type="dxa"/>
            <w:vAlign w:val="center"/>
          </w:tcPr>
          <w:p w14:paraId="1F01B6D1"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P4</w:t>
            </w:r>
          </w:p>
        </w:tc>
        <w:tc>
          <w:tcPr>
            <w:tcW w:w="1559" w:type="dxa"/>
            <w:vAlign w:val="center"/>
          </w:tcPr>
          <w:p w14:paraId="1FCF322A"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C4</w:t>
            </w:r>
          </w:p>
        </w:tc>
        <w:tc>
          <w:tcPr>
            <w:tcW w:w="1560" w:type="dxa"/>
            <w:vAlign w:val="center"/>
          </w:tcPr>
          <w:p w14:paraId="6AC43E9C"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05A2E036"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150</w:t>
            </w:r>
          </w:p>
        </w:tc>
        <w:tc>
          <w:tcPr>
            <w:tcW w:w="2126" w:type="dxa"/>
            <w:vAlign w:val="center"/>
          </w:tcPr>
          <w:p w14:paraId="54801C8E" w14:textId="072BF6AC" w:rsidR="00F54A6E" w:rsidRPr="00C362F2" w:rsidRDefault="00A57B7D"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w:t>
            </w:r>
            <w:r w:rsidR="00F54A6E" w:rsidRPr="00C362F2">
              <w:rPr>
                <w:rFonts w:ascii="Times New Roman" w:hAnsi="Times New Roman" w:cs="Times New Roman"/>
                <w:sz w:val="21"/>
                <w:szCs w:val="21"/>
              </w:rPr>
              <w:t xml:space="preserve">realizacji </w:t>
            </w:r>
            <w:r w:rsidR="003377F9" w:rsidRPr="00C362F2">
              <w:rPr>
                <w:rFonts w:ascii="Times New Roman" w:hAnsi="Times New Roman" w:cs="Times New Roman"/>
                <w:sz w:val="21"/>
                <w:szCs w:val="21"/>
              </w:rPr>
              <w:t>projektów</w:t>
            </w:r>
            <w:r w:rsidRPr="00C362F2">
              <w:rPr>
                <w:rFonts w:ascii="Times New Roman" w:hAnsi="Times New Roman" w:cs="Times New Roman"/>
                <w:sz w:val="21"/>
                <w:szCs w:val="21"/>
              </w:rPr>
              <w:t xml:space="preserve"> dofinansowanych w </w:t>
            </w:r>
            <w:r w:rsidR="00F54A6E" w:rsidRPr="00C362F2">
              <w:rPr>
                <w:rFonts w:ascii="Times New Roman" w:hAnsi="Times New Roman" w:cs="Times New Roman"/>
                <w:sz w:val="21"/>
                <w:szCs w:val="21"/>
              </w:rPr>
              <w:t>ramach konkursu</w:t>
            </w:r>
          </w:p>
        </w:tc>
      </w:tr>
      <w:tr w:rsidR="00F54A6E" w:rsidRPr="00F54A6E" w14:paraId="61C0AB2A" w14:textId="77777777" w:rsidTr="00F54A6E">
        <w:tc>
          <w:tcPr>
            <w:tcW w:w="577" w:type="dxa"/>
            <w:vAlign w:val="center"/>
          </w:tcPr>
          <w:p w14:paraId="5BD2DBED" w14:textId="77777777" w:rsidR="00F54A6E" w:rsidRPr="00C362F2" w:rsidRDefault="00F54A6E" w:rsidP="00F54A6E">
            <w:pPr>
              <w:jc w:val="center"/>
              <w:rPr>
                <w:sz w:val="21"/>
                <w:szCs w:val="21"/>
              </w:rPr>
            </w:pPr>
            <w:r w:rsidRPr="00C362F2">
              <w:rPr>
                <w:sz w:val="21"/>
                <w:szCs w:val="21"/>
              </w:rPr>
              <w:t>17</w:t>
            </w:r>
          </w:p>
        </w:tc>
        <w:tc>
          <w:tcPr>
            <w:tcW w:w="5354" w:type="dxa"/>
            <w:vAlign w:val="center"/>
          </w:tcPr>
          <w:p w14:paraId="434C0BBB" w14:textId="4B087ECA"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Odsetek osób starszych, które zwiększyły poczucie swojego bezpieczeństwa w różnych sf</w:t>
            </w:r>
            <w:r w:rsidR="00C362F2">
              <w:rPr>
                <w:rFonts w:ascii="Times New Roman" w:hAnsi="Times New Roman" w:cs="Times New Roman"/>
                <w:sz w:val="21"/>
                <w:szCs w:val="21"/>
              </w:rPr>
              <w:t>erach życia poprzez uczestnictwo</w:t>
            </w:r>
            <w:r w:rsidRPr="00C362F2">
              <w:rPr>
                <w:rFonts w:ascii="Times New Roman" w:hAnsi="Times New Roman" w:cs="Times New Roman"/>
                <w:sz w:val="21"/>
                <w:szCs w:val="21"/>
              </w:rPr>
              <w:t xml:space="preserve"> w zajęciach zrealizowanych w ramach dofinansowanych projektów</w:t>
            </w:r>
          </w:p>
        </w:tc>
        <w:tc>
          <w:tcPr>
            <w:tcW w:w="1559" w:type="dxa"/>
            <w:vAlign w:val="center"/>
          </w:tcPr>
          <w:p w14:paraId="576AEFB5"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P4</w:t>
            </w:r>
          </w:p>
        </w:tc>
        <w:tc>
          <w:tcPr>
            <w:tcW w:w="1559" w:type="dxa"/>
            <w:vAlign w:val="center"/>
          </w:tcPr>
          <w:p w14:paraId="3C7AC660"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C4</w:t>
            </w:r>
          </w:p>
        </w:tc>
        <w:tc>
          <w:tcPr>
            <w:tcW w:w="1560" w:type="dxa"/>
            <w:vAlign w:val="center"/>
          </w:tcPr>
          <w:p w14:paraId="4D191FA0"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57DF134B"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50%</w:t>
            </w:r>
          </w:p>
        </w:tc>
        <w:tc>
          <w:tcPr>
            <w:tcW w:w="2126" w:type="dxa"/>
            <w:vAlign w:val="center"/>
          </w:tcPr>
          <w:p w14:paraId="23F3F9BE"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ankieta ewaluacyjna</w:t>
            </w:r>
          </w:p>
        </w:tc>
      </w:tr>
      <w:tr w:rsidR="00F54A6E" w:rsidRPr="00F54A6E" w14:paraId="1B351E48" w14:textId="77777777" w:rsidTr="00F54A6E">
        <w:tc>
          <w:tcPr>
            <w:tcW w:w="577" w:type="dxa"/>
            <w:vAlign w:val="center"/>
          </w:tcPr>
          <w:p w14:paraId="37734C7D" w14:textId="77777777" w:rsidR="00F54A6E" w:rsidRPr="00C362F2" w:rsidRDefault="00F54A6E" w:rsidP="00F54A6E">
            <w:pPr>
              <w:jc w:val="center"/>
              <w:rPr>
                <w:sz w:val="21"/>
                <w:szCs w:val="21"/>
              </w:rPr>
            </w:pPr>
            <w:r w:rsidRPr="00C362F2">
              <w:rPr>
                <w:sz w:val="21"/>
                <w:szCs w:val="21"/>
              </w:rPr>
              <w:t>18</w:t>
            </w:r>
          </w:p>
        </w:tc>
        <w:tc>
          <w:tcPr>
            <w:tcW w:w="5354" w:type="dxa"/>
            <w:vAlign w:val="center"/>
          </w:tcPr>
          <w:p w14:paraId="5D4A3645" w14:textId="6FC306B9" w:rsidR="00F54A6E" w:rsidRPr="00C362F2" w:rsidRDefault="00F54A6E" w:rsidP="00F54A6E">
            <w:pPr>
              <w:spacing w:line="276" w:lineRule="auto"/>
              <w:rPr>
                <w:rFonts w:ascii="Times New Roman" w:hAnsi="Times New Roman" w:cs="Times New Roman"/>
                <w:sz w:val="21"/>
                <w:szCs w:val="21"/>
              </w:rPr>
            </w:pPr>
            <w:r w:rsidRPr="00C362F2">
              <w:rPr>
                <w:rFonts w:ascii="Times New Roman" w:hAnsi="Times New Roman" w:cs="Times New Roman"/>
                <w:sz w:val="21"/>
                <w:szCs w:val="21"/>
              </w:rPr>
              <w:t>Liczba przedsięwzięć informacyjnych</w:t>
            </w:r>
            <w:r w:rsidR="00C362F2">
              <w:rPr>
                <w:rFonts w:ascii="Times New Roman" w:hAnsi="Times New Roman" w:cs="Times New Roman"/>
                <w:sz w:val="21"/>
                <w:szCs w:val="21"/>
              </w:rPr>
              <w:t>,</w:t>
            </w:r>
            <w:r w:rsidRPr="00C362F2">
              <w:rPr>
                <w:rFonts w:ascii="Times New Roman" w:hAnsi="Times New Roman" w:cs="Times New Roman"/>
                <w:sz w:val="21"/>
                <w:szCs w:val="21"/>
              </w:rPr>
              <w:t xml:space="preserve"> </w:t>
            </w:r>
            <w:r w:rsidR="00FB6BAB" w:rsidRPr="00C362F2">
              <w:rPr>
                <w:rFonts w:ascii="Times New Roman" w:hAnsi="Times New Roman" w:cs="Times New Roman"/>
                <w:sz w:val="21"/>
                <w:szCs w:val="21"/>
              </w:rPr>
              <w:t>kształtujących pozytywny wizerunek starości i starzenia się, które zostały zrealizowane</w:t>
            </w:r>
            <w:r w:rsidRPr="00C362F2">
              <w:rPr>
                <w:rFonts w:ascii="Times New Roman" w:hAnsi="Times New Roman" w:cs="Times New Roman"/>
                <w:sz w:val="21"/>
                <w:szCs w:val="21"/>
              </w:rPr>
              <w:t xml:space="preserve"> w ramach </w:t>
            </w:r>
            <w:r w:rsidR="00FB6BAB" w:rsidRPr="00C362F2">
              <w:rPr>
                <w:rFonts w:ascii="Times New Roman" w:hAnsi="Times New Roman" w:cs="Times New Roman"/>
                <w:sz w:val="21"/>
                <w:szCs w:val="21"/>
              </w:rPr>
              <w:t xml:space="preserve">dofinansowanych </w:t>
            </w:r>
            <w:r w:rsidRPr="00C362F2">
              <w:rPr>
                <w:rFonts w:ascii="Times New Roman" w:hAnsi="Times New Roman" w:cs="Times New Roman"/>
                <w:sz w:val="21"/>
                <w:szCs w:val="21"/>
              </w:rPr>
              <w:t>projektów</w:t>
            </w:r>
          </w:p>
        </w:tc>
        <w:tc>
          <w:tcPr>
            <w:tcW w:w="1559" w:type="dxa"/>
            <w:vAlign w:val="center"/>
          </w:tcPr>
          <w:p w14:paraId="0310CD43"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P4</w:t>
            </w:r>
          </w:p>
        </w:tc>
        <w:tc>
          <w:tcPr>
            <w:tcW w:w="1559" w:type="dxa"/>
            <w:vAlign w:val="center"/>
          </w:tcPr>
          <w:p w14:paraId="369F2ECD" w14:textId="37DF635E" w:rsidR="00F54A6E" w:rsidRPr="00C362F2" w:rsidRDefault="00510937"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C4</w:t>
            </w:r>
          </w:p>
        </w:tc>
        <w:tc>
          <w:tcPr>
            <w:tcW w:w="1560" w:type="dxa"/>
            <w:vAlign w:val="center"/>
          </w:tcPr>
          <w:p w14:paraId="13D32F71"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0</w:t>
            </w:r>
          </w:p>
        </w:tc>
        <w:tc>
          <w:tcPr>
            <w:tcW w:w="1559" w:type="dxa"/>
            <w:vAlign w:val="center"/>
          </w:tcPr>
          <w:p w14:paraId="27CFB8AD" w14:textId="77777777" w:rsidR="00F54A6E" w:rsidRPr="00C362F2" w:rsidRDefault="00F54A6E" w:rsidP="00F54A6E">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130</w:t>
            </w:r>
          </w:p>
        </w:tc>
        <w:tc>
          <w:tcPr>
            <w:tcW w:w="2126" w:type="dxa"/>
            <w:vAlign w:val="center"/>
          </w:tcPr>
          <w:p w14:paraId="66EC8848" w14:textId="05AF739F" w:rsidR="00F54A6E" w:rsidRPr="00C362F2" w:rsidRDefault="001741CC" w:rsidP="003377F9">
            <w:pPr>
              <w:spacing w:line="276" w:lineRule="auto"/>
              <w:jc w:val="center"/>
              <w:rPr>
                <w:rFonts w:ascii="Times New Roman" w:hAnsi="Times New Roman" w:cs="Times New Roman"/>
                <w:sz w:val="21"/>
                <w:szCs w:val="21"/>
              </w:rPr>
            </w:pPr>
            <w:r w:rsidRPr="00C362F2">
              <w:rPr>
                <w:rFonts w:ascii="Times New Roman" w:hAnsi="Times New Roman" w:cs="Times New Roman"/>
                <w:sz w:val="21"/>
                <w:szCs w:val="21"/>
              </w:rPr>
              <w:t>sprawozdania z realizacji Programu</w:t>
            </w:r>
            <w:r w:rsidR="00F54A6E" w:rsidRPr="00C362F2">
              <w:rPr>
                <w:rFonts w:ascii="Times New Roman" w:hAnsi="Times New Roman" w:cs="Times New Roman"/>
                <w:sz w:val="21"/>
                <w:szCs w:val="21"/>
              </w:rPr>
              <w:t xml:space="preserve">, sprawozdania z realizacji </w:t>
            </w:r>
            <w:r w:rsidR="003377F9" w:rsidRPr="00C362F2">
              <w:rPr>
                <w:rFonts w:ascii="Times New Roman" w:hAnsi="Times New Roman" w:cs="Times New Roman"/>
                <w:sz w:val="21"/>
                <w:szCs w:val="21"/>
              </w:rPr>
              <w:t>projektów</w:t>
            </w:r>
            <w:r w:rsidR="00A57B7D" w:rsidRPr="00C362F2">
              <w:rPr>
                <w:rFonts w:ascii="Times New Roman" w:hAnsi="Times New Roman" w:cs="Times New Roman"/>
                <w:sz w:val="21"/>
                <w:szCs w:val="21"/>
              </w:rPr>
              <w:t xml:space="preserve"> dofinansowanych w </w:t>
            </w:r>
            <w:r w:rsidR="00F54A6E" w:rsidRPr="00C362F2">
              <w:rPr>
                <w:rFonts w:ascii="Times New Roman" w:hAnsi="Times New Roman" w:cs="Times New Roman"/>
                <w:sz w:val="21"/>
                <w:szCs w:val="21"/>
              </w:rPr>
              <w:t>ramach konkursu</w:t>
            </w:r>
          </w:p>
        </w:tc>
      </w:tr>
    </w:tbl>
    <w:p w14:paraId="2D476063" w14:textId="72322BEA" w:rsidR="00C14D16" w:rsidRPr="00DE3FCA" w:rsidRDefault="00C14D16" w:rsidP="00DE3FCA">
      <w:pPr>
        <w:rPr>
          <w:rFonts w:ascii="Times New Roman" w:hAnsi="Times New Roman" w:cs="Times New Roman"/>
          <w:sz w:val="24"/>
          <w:szCs w:val="40"/>
        </w:rPr>
        <w:sectPr w:rsidR="00C14D16" w:rsidRPr="00DE3FCA" w:rsidSect="00834ED6">
          <w:pgSz w:w="16840" w:h="11906" w:orient="landscape"/>
          <w:pgMar w:top="1417" w:right="1417" w:bottom="1417" w:left="1417" w:header="708" w:footer="708" w:gutter="0"/>
          <w:cols w:space="708"/>
          <w:docGrid w:linePitch="360"/>
        </w:sectPr>
      </w:pPr>
    </w:p>
    <w:p w14:paraId="2122E22F" w14:textId="12FCB86C" w:rsidR="008D36A0" w:rsidRPr="005B2794" w:rsidRDefault="00616F2D" w:rsidP="00616F2D">
      <w:pPr>
        <w:pStyle w:val="Nagwek1"/>
        <w:rPr>
          <w:rFonts w:ascii="Times New Roman" w:hAnsi="Times New Roman" w:cs="Times New Roman"/>
          <w:sz w:val="35"/>
          <w:szCs w:val="35"/>
        </w:rPr>
      </w:pPr>
      <w:bookmarkStart w:id="21" w:name="_Toc50382128"/>
      <w:r w:rsidRPr="005B2794">
        <w:rPr>
          <w:rFonts w:ascii="Times New Roman" w:hAnsi="Times New Roman" w:cs="Times New Roman"/>
          <w:sz w:val="35"/>
          <w:szCs w:val="35"/>
        </w:rPr>
        <w:lastRenderedPageBreak/>
        <w:t>SPIS TABEL I DIAGRAMÓW</w:t>
      </w:r>
      <w:bookmarkEnd w:id="21"/>
    </w:p>
    <w:p w14:paraId="49481FCE" w14:textId="77777777" w:rsidR="00412EFF" w:rsidRDefault="00412EFF" w:rsidP="00616F2D">
      <w:pPr>
        <w:rPr>
          <w:rFonts w:ascii="Times New Roman" w:hAnsi="Times New Roman" w:cs="Times New Roman"/>
          <w:b/>
        </w:rPr>
      </w:pPr>
    </w:p>
    <w:p w14:paraId="5413F8DE" w14:textId="218691D7" w:rsidR="00616F2D" w:rsidRPr="00412EFF" w:rsidRDefault="00412EFF" w:rsidP="00616F2D">
      <w:pPr>
        <w:rPr>
          <w:rFonts w:ascii="Times New Roman" w:hAnsi="Times New Roman" w:cs="Times New Roman"/>
          <w:b/>
          <w:sz w:val="24"/>
          <w:szCs w:val="24"/>
        </w:rPr>
      </w:pPr>
      <w:r w:rsidRPr="00412EFF">
        <w:rPr>
          <w:rFonts w:ascii="Times New Roman" w:hAnsi="Times New Roman" w:cs="Times New Roman"/>
          <w:b/>
          <w:sz w:val="24"/>
          <w:szCs w:val="24"/>
        </w:rPr>
        <w:t>Spis diagramów:</w:t>
      </w:r>
    </w:p>
    <w:p w14:paraId="47789518" w14:textId="5FA92BE5" w:rsidR="00412EFF" w:rsidRDefault="00616F2D" w:rsidP="00B704A0">
      <w:pPr>
        <w:pStyle w:val="Akapitzlist"/>
        <w:numPr>
          <w:ilvl w:val="0"/>
          <w:numId w:val="28"/>
        </w:numPr>
        <w:rPr>
          <w:rFonts w:ascii="Times New Roman" w:hAnsi="Times New Roman" w:cs="Times New Roman"/>
          <w:sz w:val="24"/>
          <w:szCs w:val="24"/>
        </w:rPr>
      </w:pPr>
      <w:r w:rsidRPr="00412EFF">
        <w:rPr>
          <w:rFonts w:ascii="Times New Roman" w:hAnsi="Times New Roman" w:cs="Times New Roman"/>
          <w:sz w:val="24"/>
          <w:szCs w:val="24"/>
        </w:rPr>
        <w:t>Diagram 1. Priorytety Programu i obszary wsparcia</w:t>
      </w:r>
      <w:r w:rsidR="00412EFF" w:rsidRPr="00412EFF">
        <w:rPr>
          <w:rFonts w:ascii="Times New Roman" w:hAnsi="Times New Roman" w:cs="Times New Roman"/>
          <w:sz w:val="24"/>
          <w:szCs w:val="24"/>
        </w:rPr>
        <w:t>.</w:t>
      </w:r>
    </w:p>
    <w:p w14:paraId="7805CC80" w14:textId="77777777" w:rsidR="00412EFF" w:rsidRPr="00412EFF" w:rsidRDefault="00412EFF" w:rsidP="00412EFF">
      <w:pPr>
        <w:pStyle w:val="Akapitzlist"/>
        <w:rPr>
          <w:rFonts w:ascii="Times New Roman" w:hAnsi="Times New Roman" w:cs="Times New Roman"/>
          <w:sz w:val="24"/>
          <w:szCs w:val="24"/>
        </w:rPr>
      </w:pPr>
    </w:p>
    <w:p w14:paraId="396877AC" w14:textId="0297133C" w:rsidR="00412EFF" w:rsidRPr="00412EFF" w:rsidRDefault="00412EFF" w:rsidP="00412EFF">
      <w:pPr>
        <w:rPr>
          <w:rFonts w:ascii="Times New Roman" w:hAnsi="Times New Roman" w:cs="Times New Roman"/>
          <w:b/>
          <w:sz w:val="24"/>
          <w:szCs w:val="24"/>
        </w:rPr>
      </w:pPr>
      <w:r w:rsidRPr="00412EFF">
        <w:rPr>
          <w:rFonts w:ascii="Times New Roman" w:hAnsi="Times New Roman" w:cs="Times New Roman"/>
          <w:b/>
          <w:sz w:val="24"/>
          <w:szCs w:val="24"/>
        </w:rPr>
        <w:t>Spis tabel:</w:t>
      </w:r>
    </w:p>
    <w:p w14:paraId="5D71B283" w14:textId="1861DC00" w:rsidR="00616F2D" w:rsidRPr="00412EFF" w:rsidRDefault="00616F2D" w:rsidP="00B704A0">
      <w:pPr>
        <w:pStyle w:val="Akapitzlist"/>
        <w:numPr>
          <w:ilvl w:val="0"/>
          <w:numId w:val="29"/>
        </w:numPr>
        <w:rPr>
          <w:rFonts w:ascii="Times New Roman" w:hAnsi="Times New Roman" w:cs="Times New Roman"/>
          <w:sz w:val="24"/>
          <w:szCs w:val="24"/>
        </w:rPr>
      </w:pPr>
      <w:r w:rsidRPr="00412EFF">
        <w:rPr>
          <w:rFonts w:ascii="Times New Roman" w:hAnsi="Times New Roman" w:cs="Times New Roman"/>
          <w:sz w:val="24"/>
          <w:szCs w:val="24"/>
        </w:rPr>
        <w:t>Tabela 1. Obszary i działania wchodzące w skład priorytetów Programu</w:t>
      </w:r>
      <w:r w:rsidR="00412EFF" w:rsidRPr="00412EFF">
        <w:rPr>
          <w:rFonts w:ascii="Times New Roman" w:hAnsi="Times New Roman" w:cs="Times New Roman"/>
          <w:sz w:val="24"/>
          <w:szCs w:val="24"/>
        </w:rPr>
        <w:t>;</w:t>
      </w:r>
    </w:p>
    <w:p w14:paraId="6DDA250D" w14:textId="7AD21B50" w:rsidR="00616F2D" w:rsidRPr="00412EFF" w:rsidRDefault="00616F2D" w:rsidP="00B704A0">
      <w:pPr>
        <w:pStyle w:val="Akapitzlist"/>
        <w:numPr>
          <w:ilvl w:val="0"/>
          <w:numId w:val="29"/>
        </w:numPr>
        <w:rPr>
          <w:rFonts w:ascii="Times New Roman" w:hAnsi="Times New Roman" w:cs="Times New Roman"/>
          <w:sz w:val="24"/>
          <w:szCs w:val="24"/>
        </w:rPr>
      </w:pPr>
      <w:r w:rsidRPr="00412EFF">
        <w:rPr>
          <w:rFonts w:ascii="Times New Roman" w:hAnsi="Times New Roman" w:cs="Times New Roman"/>
          <w:sz w:val="24"/>
          <w:szCs w:val="24"/>
        </w:rPr>
        <w:t>Tabela 2. Wskaźniki realizacji Programu</w:t>
      </w:r>
      <w:r w:rsidR="00412EFF" w:rsidRPr="00412EFF">
        <w:rPr>
          <w:rFonts w:ascii="Times New Roman" w:hAnsi="Times New Roman" w:cs="Times New Roman"/>
          <w:sz w:val="24"/>
          <w:szCs w:val="24"/>
        </w:rPr>
        <w:t>.</w:t>
      </w:r>
    </w:p>
    <w:p w14:paraId="62A1EE08" w14:textId="77777777" w:rsidR="00616F2D" w:rsidRPr="00616F2D" w:rsidRDefault="00616F2D" w:rsidP="00616F2D">
      <w:pPr>
        <w:rPr>
          <w:rFonts w:ascii="Times New Roman" w:hAnsi="Times New Roman" w:cs="Times New Roman"/>
          <w:sz w:val="24"/>
          <w:szCs w:val="24"/>
        </w:rPr>
      </w:pPr>
    </w:p>
    <w:sectPr w:rsidR="00616F2D" w:rsidRPr="00616F2D" w:rsidSect="00C14D16">
      <w:pgSz w:w="11906" w:h="16840"/>
      <w:pgMar w:top="1418" w:right="141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8A21" w14:textId="77777777" w:rsidR="00A73DFD" w:rsidRDefault="00A73DFD" w:rsidP="00AF6CCD">
      <w:pPr>
        <w:spacing w:after="0" w:line="240" w:lineRule="auto"/>
      </w:pPr>
      <w:r>
        <w:separator/>
      </w:r>
    </w:p>
  </w:endnote>
  <w:endnote w:type="continuationSeparator" w:id="0">
    <w:p w14:paraId="10EBA653" w14:textId="77777777" w:rsidR="00A73DFD" w:rsidRDefault="00A73DFD" w:rsidP="00AF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721763"/>
      <w:docPartObj>
        <w:docPartGallery w:val="Page Numbers (Bottom of Page)"/>
        <w:docPartUnique/>
      </w:docPartObj>
    </w:sdtPr>
    <w:sdtEndPr>
      <w:rPr>
        <w:rFonts w:ascii="Times New Roman" w:hAnsi="Times New Roman" w:cs="Times New Roman"/>
      </w:rPr>
    </w:sdtEndPr>
    <w:sdtContent>
      <w:p w14:paraId="33B3680F" w14:textId="692FB905" w:rsidR="00577A2F" w:rsidRPr="000833B5" w:rsidRDefault="00577A2F">
        <w:pPr>
          <w:pStyle w:val="Stopka"/>
          <w:jc w:val="right"/>
          <w:rPr>
            <w:rFonts w:ascii="Times New Roman" w:hAnsi="Times New Roman" w:cs="Times New Roman"/>
          </w:rPr>
        </w:pPr>
        <w:r w:rsidRPr="000833B5">
          <w:rPr>
            <w:rFonts w:ascii="Times New Roman" w:hAnsi="Times New Roman" w:cs="Times New Roman"/>
          </w:rPr>
          <w:fldChar w:fldCharType="begin"/>
        </w:r>
        <w:r w:rsidRPr="000833B5">
          <w:rPr>
            <w:rFonts w:ascii="Times New Roman" w:hAnsi="Times New Roman" w:cs="Times New Roman"/>
          </w:rPr>
          <w:instrText>PAGE   \* MERGEFORMAT</w:instrText>
        </w:r>
        <w:r w:rsidRPr="000833B5">
          <w:rPr>
            <w:rFonts w:ascii="Times New Roman" w:hAnsi="Times New Roman" w:cs="Times New Roman"/>
          </w:rPr>
          <w:fldChar w:fldCharType="separate"/>
        </w:r>
        <w:r w:rsidR="00941BD5">
          <w:rPr>
            <w:rFonts w:ascii="Times New Roman" w:hAnsi="Times New Roman" w:cs="Times New Roman"/>
            <w:noProof/>
          </w:rPr>
          <w:t>21</w:t>
        </w:r>
        <w:r w:rsidRPr="000833B5">
          <w:rPr>
            <w:rFonts w:ascii="Times New Roman" w:hAnsi="Times New Roman" w:cs="Times New Roman"/>
          </w:rPr>
          <w:fldChar w:fldCharType="end"/>
        </w:r>
      </w:p>
    </w:sdtContent>
  </w:sdt>
  <w:p w14:paraId="04ABD501" w14:textId="4050A327" w:rsidR="00577A2F" w:rsidRDefault="00577A2F" w:rsidP="00B54410">
    <w:pPr>
      <w:pStyle w:val="Stopka"/>
      <w:tabs>
        <w:tab w:val="clear" w:pos="4536"/>
        <w:tab w:val="clear" w:pos="9072"/>
        <w:tab w:val="left" w:pos="5894"/>
      </w:tabs>
    </w:pPr>
    <w:r>
      <w:tab/>
    </w:r>
  </w:p>
  <w:p w14:paraId="708FEF99" w14:textId="7E10A81F" w:rsidR="00577A2F" w:rsidRDefault="00577A2F" w:rsidP="00B54410">
    <w:pPr>
      <w:pStyle w:val="Stopka"/>
      <w:tabs>
        <w:tab w:val="clear" w:pos="4536"/>
        <w:tab w:val="clear" w:pos="9072"/>
        <w:tab w:val="left" w:pos="5894"/>
      </w:tabs>
    </w:pPr>
  </w:p>
  <w:p w14:paraId="600E9E7A" w14:textId="77777777" w:rsidR="00577A2F" w:rsidRDefault="00577A2F" w:rsidP="00B54410">
    <w:pPr>
      <w:pStyle w:val="Stopka"/>
      <w:tabs>
        <w:tab w:val="clear" w:pos="4536"/>
        <w:tab w:val="clear" w:pos="9072"/>
        <w:tab w:val="left" w:pos="589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3EA4" w14:textId="77777777" w:rsidR="00A73DFD" w:rsidRDefault="00A73DFD" w:rsidP="00AF6CCD">
      <w:pPr>
        <w:spacing w:after="0" w:line="240" w:lineRule="auto"/>
      </w:pPr>
      <w:r>
        <w:separator/>
      </w:r>
    </w:p>
  </w:footnote>
  <w:footnote w:type="continuationSeparator" w:id="0">
    <w:p w14:paraId="4BB4927C" w14:textId="77777777" w:rsidR="00A73DFD" w:rsidRDefault="00A73DFD" w:rsidP="00AF6CCD">
      <w:pPr>
        <w:spacing w:after="0" w:line="240" w:lineRule="auto"/>
      </w:pPr>
      <w:r>
        <w:continuationSeparator/>
      </w:r>
    </w:p>
  </w:footnote>
  <w:footnote w:id="1">
    <w:p w14:paraId="0AE0CE53" w14:textId="55D20DBE" w:rsidR="00577A2F" w:rsidRPr="00B52666" w:rsidRDefault="00577A2F">
      <w:pPr>
        <w:pStyle w:val="Tekstprzypisudolnego"/>
        <w:rPr>
          <w:rFonts w:ascii="Times New Roman" w:hAnsi="Times New Roman"/>
        </w:rPr>
      </w:pPr>
      <w:r w:rsidRPr="00B52666">
        <w:rPr>
          <w:rStyle w:val="Odwoanieprzypisudolnego"/>
          <w:rFonts w:ascii="Times New Roman" w:hAnsi="Times New Roman"/>
        </w:rPr>
        <w:footnoteRef/>
      </w:r>
      <w:r w:rsidRPr="00B52666">
        <w:rPr>
          <w:rFonts w:ascii="Times New Roman" w:hAnsi="Times New Roman"/>
        </w:rPr>
        <w:t xml:space="preserve"> </w:t>
      </w:r>
      <w:r w:rsidRPr="00D46206">
        <w:rPr>
          <w:rFonts w:ascii="Times New Roman" w:hAnsi="Times New Roman"/>
          <w:i/>
        </w:rPr>
        <w:t xml:space="preserve">Badanie ewaluacyjne realizacji Rządowego Programu na rzecz Aktywności Społecznej Osób Starszych na lata </w:t>
      </w:r>
      <w:r w:rsidRPr="00D46206">
        <w:rPr>
          <w:rFonts w:ascii="Times New Roman" w:hAnsi="Times New Roman"/>
          <w:i/>
        </w:rPr>
        <w:br/>
        <w:t>2014-2020 (edycje 2016-2019</w:t>
      </w:r>
      <w:r w:rsidRPr="00B52666">
        <w:rPr>
          <w:rFonts w:ascii="Times New Roman" w:hAnsi="Times New Roman"/>
        </w:rPr>
        <w:t>), Instytut Pracy i Spraw Socjalnych, Warszawa</w:t>
      </w:r>
      <w:r>
        <w:rPr>
          <w:rFonts w:ascii="Times New Roman" w:hAnsi="Times New Roman"/>
        </w:rPr>
        <w:t xml:space="preserve"> </w:t>
      </w:r>
      <w:r w:rsidRPr="00B52666">
        <w:rPr>
          <w:rFonts w:ascii="Times New Roman" w:hAnsi="Times New Roman"/>
        </w:rPr>
        <w:t>2020</w:t>
      </w:r>
      <w:r>
        <w:rPr>
          <w:rFonts w:ascii="Times New Roman" w:hAnsi="Times New Roman"/>
        </w:rPr>
        <w:t>, s. 101.</w:t>
      </w:r>
    </w:p>
  </w:footnote>
  <w:footnote w:id="2">
    <w:p w14:paraId="40A510CB" w14:textId="3A380A26" w:rsidR="00577A2F" w:rsidRPr="00F44B85" w:rsidRDefault="00577A2F" w:rsidP="00AF6CCD">
      <w:pPr>
        <w:autoSpaceDE w:val="0"/>
        <w:autoSpaceDN w:val="0"/>
        <w:adjustRightInd w:val="0"/>
        <w:spacing w:after="0" w:line="276" w:lineRule="auto"/>
        <w:jc w:val="both"/>
        <w:rPr>
          <w:rFonts w:ascii="Times New Roman" w:hAnsi="Times New Roman" w:cs="Times New Roman"/>
          <w:sz w:val="20"/>
          <w:szCs w:val="24"/>
        </w:rPr>
      </w:pPr>
      <w:r w:rsidRPr="00F44B85">
        <w:rPr>
          <w:rStyle w:val="Odwoanieprzypisudolnego"/>
          <w:rFonts w:ascii="Times New Roman" w:eastAsia="Times New Roman" w:hAnsi="Times New Roman" w:cs="Times New Roman"/>
          <w:spacing w:val="-5"/>
          <w:sz w:val="20"/>
          <w:szCs w:val="24"/>
        </w:rPr>
        <w:footnoteRef/>
      </w:r>
      <w:r>
        <w:rPr>
          <w:rFonts w:ascii="Times New Roman" w:hAnsi="Times New Roman" w:cs="Times New Roman"/>
          <w:sz w:val="20"/>
          <w:szCs w:val="24"/>
        </w:rPr>
        <w:t xml:space="preserve"> </w:t>
      </w:r>
      <w:r w:rsidRPr="00F44B85">
        <w:rPr>
          <w:rFonts w:ascii="Times New Roman" w:hAnsi="Times New Roman" w:cs="Times New Roman"/>
          <w:sz w:val="20"/>
          <w:szCs w:val="24"/>
        </w:rPr>
        <w:t>Korzystne zmiany obserwowane są we wszystkich grupach wieku. W Polsce</w:t>
      </w:r>
      <w:r>
        <w:rPr>
          <w:rFonts w:ascii="Times New Roman" w:hAnsi="Times New Roman" w:cs="Times New Roman"/>
          <w:sz w:val="20"/>
          <w:szCs w:val="24"/>
        </w:rPr>
        <w:t xml:space="preserve"> w 2018 r. mężczyzna w wieku 60 </w:t>
      </w:r>
      <w:r w:rsidRPr="00F44B85">
        <w:rPr>
          <w:rFonts w:ascii="Times New Roman" w:hAnsi="Times New Roman" w:cs="Times New Roman"/>
          <w:sz w:val="20"/>
          <w:szCs w:val="24"/>
        </w:rPr>
        <w:t>lat miał przed sobą jeszcze – średnio – nieco ponad 19 lat życia, zaś kobieta w tym wieku ponad 24 lata, czyli o</w:t>
      </w:r>
      <w:r>
        <w:rPr>
          <w:rFonts w:ascii="Times New Roman" w:hAnsi="Times New Roman" w:cs="Times New Roman"/>
          <w:sz w:val="20"/>
          <w:szCs w:val="24"/>
        </w:rPr>
        <w:t> </w:t>
      </w:r>
      <w:r w:rsidRPr="00F44B85">
        <w:rPr>
          <w:rFonts w:ascii="Times New Roman" w:hAnsi="Times New Roman" w:cs="Times New Roman"/>
          <w:sz w:val="20"/>
          <w:szCs w:val="24"/>
        </w:rPr>
        <w:t>4</w:t>
      </w:r>
      <w:r>
        <w:rPr>
          <w:rFonts w:ascii="Times New Roman" w:hAnsi="Times New Roman" w:cs="Times New Roman"/>
          <w:sz w:val="20"/>
          <w:szCs w:val="24"/>
        </w:rPr>
        <w:t>-</w:t>
      </w:r>
      <w:r w:rsidRPr="00F44B85">
        <w:rPr>
          <w:rFonts w:ascii="Times New Roman" w:hAnsi="Times New Roman" w:cs="Times New Roman"/>
          <w:sz w:val="20"/>
          <w:szCs w:val="24"/>
        </w:rPr>
        <w:t>5 lat więcej niż w 1991 r.</w:t>
      </w:r>
    </w:p>
  </w:footnote>
  <w:footnote w:id="3">
    <w:p w14:paraId="17820999" w14:textId="322850E7" w:rsidR="00577A2F" w:rsidRPr="00F44B85" w:rsidRDefault="00577A2F" w:rsidP="00AF6CCD">
      <w:pPr>
        <w:pStyle w:val="Tekstprzypisudolnego"/>
        <w:rPr>
          <w:rFonts w:ascii="Times New Roman" w:hAnsi="Times New Roman"/>
        </w:rPr>
      </w:pPr>
      <w:r w:rsidRPr="00F44B85">
        <w:rPr>
          <w:rStyle w:val="Odwoanieprzypisudolnego"/>
          <w:rFonts w:ascii="Times New Roman" w:eastAsiaTheme="majorEastAsia" w:hAnsi="Times New Roman"/>
        </w:rPr>
        <w:footnoteRef/>
      </w:r>
      <w:r>
        <w:rPr>
          <w:rFonts w:ascii="Times New Roman" w:hAnsi="Times New Roman"/>
        </w:rPr>
        <w:t xml:space="preserve"> W 2019</w:t>
      </w:r>
      <w:r w:rsidRPr="00F44B85">
        <w:rPr>
          <w:rFonts w:ascii="Times New Roman" w:hAnsi="Times New Roman"/>
        </w:rPr>
        <w:t xml:space="preserve"> r. wskaźnik dzietności kobiet</w:t>
      </w:r>
      <w:r>
        <w:rPr>
          <w:rFonts w:ascii="Times New Roman" w:hAnsi="Times New Roman"/>
        </w:rPr>
        <w:t xml:space="preserve"> wyniósł 1,42</w:t>
      </w:r>
      <w:r w:rsidRPr="00F44B85">
        <w:rPr>
          <w:rFonts w:ascii="Times New Roman" w:hAnsi="Times New Roman"/>
        </w:rPr>
        <w:t>.</w:t>
      </w:r>
    </w:p>
  </w:footnote>
  <w:footnote w:id="4">
    <w:p w14:paraId="71CF0F23" w14:textId="53CD640A" w:rsidR="00577A2F" w:rsidRPr="00F44B85" w:rsidRDefault="00577A2F" w:rsidP="00AF6CCD">
      <w:pPr>
        <w:pStyle w:val="Tekstprzypisudolnego"/>
        <w:rPr>
          <w:rFonts w:ascii="Times New Roman" w:hAnsi="Times New Roman"/>
        </w:rPr>
      </w:pPr>
      <w:r w:rsidRPr="00F44B85">
        <w:rPr>
          <w:rStyle w:val="Odwoanieprzypisudolnego"/>
          <w:rFonts w:ascii="Times New Roman" w:eastAsiaTheme="majorEastAsia" w:hAnsi="Times New Roman"/>
        </w:rPr>
        <w:footnoteRef/>
      </w:r>
      <w:r w:rsidRPr="00F44B85">
        <w:rPr>
          <w:rFonts w:ascii="Times New Roman" w:hAnsi="Times New Roman"/>
        </w:rPr>
        <w:t xml:space="preserve"> </w:t>
      </w:r>
      <w:r w:rsidRPr="00F44B85">
        <w:rPr>
          <w:rFonts w:ascii="Times New Roman" w:hAnsi="Times New Roman"/>
          <w:i/>
        </w:rPr>
        <w:t>Prognoza ludności na lata 2014-2050</w:t>
      </w:r>
      <w:r w:rsidRPr="00F44B85">
        <w:rPr>
          <w:rFonts w:ascii="Times New Roman" w:hAnsi="Times New Roman"/>
        </w:rPr>
        <w:t xml:space="preserve">, </w:t>
      </w:r>
      <w:r>
        <w:rPr>
          <w:rFonts w:ascii="Times New Roman" w:hAnsi="Times New Roman"/>
        </w:rPr>
        <w:t xml:space="preserve">GUS, </w:t>
      </w:r>
      <w:r w:rsidRPr="00F44B85">
        <w:rPr>
          <w:rFonts w:ascii="Times New Roman" w:hAnsi="Times New Roman"/>
        </w:rPr>
        <w:t>Warszawa 2014</w:t>
      </w:r>
      <w:r>
        <w:rPr>
          <w:rFonts w:ascii="Times New Roman" w:hAnsi="Times New Roman"/>
        </w:rPr>
        <w:t>.</w:t>
      </w:r>
    </w:p>
  </w:footnote>
  <w:footnote w:id="5">
    <w:p w14:paraId="2F84B72A" w14:textId="422CE857" w:rsidR="00577A2F" w:rsidRDefault="00577A2F" w:rsidP="00AF6CCD">
      <w:pPr>
        <w:pStyle w:val="Tekstprzypisudolnego"/>
      </w:pPr>
      <w:r w:rsidRPr="00F44B85">
        <w:rPr>
          <w:rStyle w:val="Odwoanieprzypisudolnego"/>
          <w:rFonts w:ascii="Times New Roman" w:eastAsiaTheme="majorEastAsia" w:hAnsi="Times New Roman"/>
        </w:rPr>
        <w:footnoteRef/>
      </w:r>
      <w:r w:rsidRPr="00F44B85">
        <w:rPr>
          <w:rFonts w:ascii="Times New Roman" w:hAnsi="Times New Roman"/>
        </w:rPr>
        <w:t xml:space="preserve"> </w:t>
      </w:r>
      <w:r w:rsidRPr="00F44B85">
        <w:rPr>
          <w:rFonts w:ascii="Times New Roman" w:hAnsi="Times New Roman"/>
          <w:i/>
        </w:rPr>
        <w:t>Informacja o sytuacji osób starszych w Polsce za rok 2015</w:t>
      </w:r>
      <w:r w:rsidRPr="00F44B85">
        <w:rPr>
          <w:rFonts w:ascii="Times New Roman" w:hAnsi="Times New Roman"/>
        </w:rPr>
        <w:t xml:space="preserve">, </w:t>
      </w:r>
      <w:r>
        <w:rPr>
          <w:rFonts w:ascii="Times New Roman" w:hAnsi="Times New Roman"/>
        </w:rPr>
        <w:t xml:space="preserve">Warszawa </w:t>
      </w:r>
      <w:r w:rsidRPr="00F44B85">
        <w:rPr>
          <w:rFonts w:ascii="Times New Roman" w:hAnsi="Times New Roman"/>
        </w:rPr>
        <w:t>201</w:t>
      </w:r>
      <w:r>
        <w:rPr>
          <w:rFonts w:ascii="Times New Roman" w:hAnsi="Times New Roman"/>
        </w:rPr>
        <w:t>6</w:t>
      </w:r>
      <w:r w:rsidRPr="00F44B85">
        <w:rPr>
          <w:rFonts w:ascii="Times New Roman" w:hAnsi="Times New Roman"/>
        </w:rPr>
        <w:t>, s. 341.</w:t>
      </w:r>
    </w:p>
  </w:footnote>
  <w:footnote w:id="6">
    <w:p w14:paraId="11738D11" w14:textId="4ED8A44D" w:rsidR="00577A2F" w:rsidRPr="00F44B85" w:rsidRDefault="00577A2F" w:rsidP="00AF6CCD">
      <w:pPr>
        <w:pStyle w:val="Tekstprzypisudolnego"/>
        <w:rPr>
          <w:rFonts w:ascii="Times New Roman" w:hAnsi="Times New Roman"/>
        </w:rPr>
      </w:pPr>
      <w:r w:rsidRPr="00F44B85">
        <w:rPr>
          <w:rStyle w:val="Odwoanieprzypisudolnego"/>
          <w:rFonts w:ascii="Times New Roman" w:eastAsiaTheme="majorEastAsia" w:hAnsi="Times New Roman"/>
        </w:rPr>
        <w:footnoteRef/>
      </w:r>
      <w:r w:rsidRPr="00F44B85">
        <w:rPr>
          <w:rFonts w:ascii="Times New Roman" w:hAnsi="Times New Roman"/>
        </w:rPr>
        <w:t xml:space="preserve"> </w:t>
      </w:r>
      <w:r w:rsidRPr="00D46206">
        <w:rPr>
          <w:rFonts w:ascii="Times New Roman" w:hAnsi="Times New Roman"/>
          <w:i/>
        </w:rPr>
        <w:t>Informacja o sytuacji osób starszych w Polsce za 2018 r.</w:t>
      </w:r>
      <w:r>
        <w:rPr>
          <w:rFonts w:ascii="Times New Roman" w:hAnsi="Times New Roman"/>
        </w:rPr>
        <w:t>, Warszawa 2019.</w:t>
      </w:r>
    </w:p>
  </w:footnote>
  <w:footnote w:id="7">
    <w:p w14:paraId="698DFD51" w14:textId="1F9FCF85" w:rsidR="00577A2F" w:rsidRPr="00F44B85" w:rsidRDefault="00577A2F">
      <w:pPr>
        <w:pStyle w:val="Tekstprzypisudolnego"/>
        <w:rPr>
          <w:rFonts w:ascii="Times New Roman" w:hAnsi="Times New Roman"/>
        </w:rPr>
      </w:pPr>
      <w:r w:rsidRPr="00D46206">
        <w:rPr>
          <w:rStyle w:val="Odwoanieprzypisudolnego"/>
          <w:rFonts w:ascii="Times New Roman" w:hAnsi="Times New Roman"/>
          <w:i/>
        </w:rPr>
        <w:footnoteRef/>
      </w:r>
      <w:r w:rsidRPr="00D46206">
        <w:rPr>
          <w:rFonts w:ascii="Times New Roman" w:hAnsi="Times New Roman"/>
          <w:i/>
        </w:rPr>
        <w:t xml:space="preserve"> Raport podsumowujący wyniki badań z 7. rundy badania „SHARE: 50+ w Europie</w:t>
      </w:r>
      <w:r w:rsidRPr="00F44B85">
        <w:rPr>
          <w:rFonts w:ascii="Times New Roman" w:hAnsi="Times New Roman"/>
        </w:rPr>
        <w:t>, s</w:t>
      </w:r>
      <w:r>
        <w:rPr>
          <w:rFonts w:ascii="Times New Roman" w:hAnsi="Times New Roman"/>
        </w:rPr>
        <w:t xml:space="preserve">. </w:t>
      </w:r>
      <w:r w:rsidRPr="00F44B85">
        <w:rPr>
          <w:rFonts w:ascii="Times New Roman" w:hAnsi="Times New Roman"/>
        </w:rPr>
        <w:t>62</w:t>
      </w:r>
      <w:r>
        <w:rPr>
          <w:rFonts w:ascii="Times New Roman" w:hAnsi="Times New Roman"/>
        </w:rPr>
        <w:t>.</w:t>
      </w:r>
    </w:p>
  </w:footnote>
  <w:footnote w:id="8">
    <w:p w14:paraId="18F7919B" w14:textId="77777777" w:rsidR="00577A2F" w:rsidRPr="00F44B85" w:rsidRDefault="00577A2F" w:rsidP="00AF6CCD">
      <w:pPr>
        <w:pStyle w:val="Tekstprzypisudolnego"/>
        <w:rPr>
          <w:rFonts w:ascii="Times New Roman" w:hAnsi="Times New Roman"/>
        </w:rPr>
      </w:pPr>
      <w:r w:rsidRPr="00F44B85">
        <w:rPr>
          <w:rStyle w:val="Odwoanieprzypisudolnego"/>
          <w:rFonts w:ascii="Times New Roman" w:eastAsiaTheme="majorEastAsia" w:hAnsi="Times New Roman"/>
        </w:rPr>
        <w:footnoteRef/>
      </w:r>
      <w:r w:rsidRPr="00F44B85">
        <w:rPr>
          <w:rFonts w:ascii="Times New Roman" w:hAnsi="Times New Roman"/>
        </w:rPr>
        <w:t xml:space="preserve"> </w:t>
      </w:r>
      <w:r w:rsidRPr="00F44B85">
        <w:rPr>
          <w:rFonts w:ascii="Times New Roman" w:hAnsi="Times New Roman"/>
          <w:i/>
        </w:rPr>
        <w:t>Raport na temat sytuacji osób starszych w Polsce</w:t>
      </w:r>
      <w:r w:rsidRPr="00F44B85">
        <w:rPr>
          <w:rFonts w:ascii="Times New Roman" w:hAnsi="Times New Roman"/>
        </w:rPr>
        <w:t>, Poznań 2012 r., s. 6.</w:t>
      </w:r>
    </w:p>
  </w:footnote>
  <w:footnote w:id="9">
    <w:p w14:paraId="0E7FDED6" w14:textId="3AD5043E" w:rsidR="00577A2F" w:rsidRPr="00F44B85" w:rsidRDefault="00577A2F">
      <w:pPr>
        <w:pStyle w:val="Tekstprzypisudolnego"/>
        <w:rPr>
          <w:rFonts w:ascii="Times New Roman" w:hAnsi="Times New Roman"/>
        </w:rPr>
      </w:pPr>
      <w:r w:rsidRPr="00F44B85">
        <w:rPr>
          <w:rStyle w:val="Odwoanieprzypisudolnego"/>
          <w:rFonts w:ascii="Times New Roman" w:hAnsi="Times New Roman"/>
        </w:rPr>
        <w:footnoteRef/>
      </w:r>
      <w:r w:rsidRPr="00F44B85">
        <w:rPr>
          <w:rFonts w:ascii="Times New Roman" w:hAnsi="Times New Roman"/>
        </w:rPr>
        <w:t xml:space="preserve"> </w:t>
      </w:r>
      <w:r w:rsidRPr="00D46206">
        <w:rPr>
          <w:rFonts w:ascii="Times New Roman" w:hAnsi="Times New Roman"/>
          <w:i/>
        </w:rPr>
        <w:t>Raport podsumowujący wyniki badań z 7. rundy badania „SHARE: 50+ w Europie</w:t>
      </w:r>
      <w:r w:rsidRPr="00F44B85">
        <w:rPr>
          <w:rFonts w:ascii="Times New Roman" w:hAnsi="Times New Roman"/>
        </w:rPr>
        <w:t>, s</w:t>
      </w:r>
      <w:r>
        <w:rPr>
          <w:rFonts w:ascii="Times New Roman" w:hAnsi="Times New Roman"/>
        </w:rPr>
        <w:t>.</w:t>
      </w:r>
      <w:r w:rsidRPr="00F44B85">
        <w:rPr>
          <w:rFonts w:ascii="Times New Roman" w:hAnsi="Times New Roman"/>
        </w:rPr>
        <w:t xml:space="preserve"> 56</w:t>
      </w:r>
      <w:r>
        <w:rPr>
          <w:rFonts w:ascii="Times New Roman" w:hAnsi="Times New Roman"/>
        </w:rPr>
        <w:t>.</w:t>
      </w:r>
    </w:p>
  </w:footnote>
  <w:footnote w:id="10">
    <w:p w14:paraId="5FD6B7B5" w14:textId="0604D7F5" w:rsidR="00577A2F" w:rsidRDefault="00577A2F" w:rsidP="00AC76C9">
      <w:pPr>
        <w:pStyle w:val="Tekstprzypisudolnego"/>
      </w:pPr>
      <w:r w:rsidRPr="00F44B85">
        <w:rPr>
          <w:rStyle w:val="Odwoanieprzypisudolnego"/>
          <w:rFonts w:ascii="Times New Roman" w:hAnsi="Times New Roman"/>
        </w:rPr>
        <w:footnoteRef/>
      </w:r>
      <w:r w:rsidRPr="00F44B85">
        <w:rPr>
          <w:rFonts w:ascii="Times New Roman" w:hAnsi="Times New Roman"/>
        </w:rPr>
        <w:t xml:space="preserve"> </w:t>
      </w:r>
      <w:r w:rsidRPr="00D46206">
        <w:rPr>
          <w:rFonts w:ascii="Times New Roman" w:hAnsi="Times New Roman"/>
          <w:i/>
        </w:rPr>
        <w:t>Raport podsumowujący wyniki badań z 7. rundy badania „SHARE: 50+ w Europie</w:t>
      </w:r>
      <w:r w:rsidRPr="00F44B85">
        <w:rPr>
          <w:rFonts w:ascii="Times New Roman" w:hAnsi="Times New Roman"/>
        </w:rPr>
        <w:t>, s</w:t>
      </w:r>
      <w:r>
        <w:rPr>
          <w:rFonts w:ascii="Times New Roman" w:hAnsi="Times New Roman"/>
        </w:rPr>
        <w:t xml:space="preserve">. </w:t>
      </w:r>
      <w:r w:rsidRPr="00F44B85">
        <w:rPr>
          <w:rFonts w:ascii="Times New Roman" w:hAnsi="Times New Roman"/>
        </w:rPr>
        <w:t>58</w:t>
      </w:r>
      <w:r>
        <w:rPr>
          <w:rFonts w:ascii="Times New Roman" w:hAnsi="Times New Roman"/>
        </w:rPr>
        <w:t>.</w:t>
      </w:r>
    </w:p>
  </w:footnote>
  <w:footnote w:id="11">
    <w:p w14:paraId="3D47F93E" w14:textId="54A09264" w:rsidR="00577A2F" w:rsidRDefault="00577A2F">
      <w:pPr>
        <w:pStyle w:val="Tekstprzypisudolnego"/>
      </w:pPr>
      <w:r>
        <w:rPr>
          <w:rStyle w:val="Odwoanieprzypisudolnego"/>
        </w:rPr>
        <w:footnoteRef/>
      </w:r>
      <w:r>
        <w:t xml:space="preserve"> </w:t>
      </w:r>
      <w:r w:rsidRPr="009D21CE">
        <w:rPr>
          <w:rFonts w:ascii="Times New Roman" w:hAnsi="Times New Roman"/>
          <w:i/>
        </w:rPr>
        <w:t xml:space="preserve">Active </w:t>
      </w:r>
      <w:proofErr w:type="spellStart"/>
      <w:r w:rsidRPr="009D21CE">
        <w:rPr>
          <w:rFonts w:ascii="Times New Roman" w:hAnsi="Times New Roman"/>
          <w:i/>
        </w:rPr>
        <w:t>Ageing</w:t>
      </w:r>
      <w:proofErr w:type="spellEnd"/>
      <w:r w:rsidRPr="009D21CE">
        <w:rPr>
          <w:rFonts w:ascii="Times New Roman" w:hAnsi="Times New Roman"/>
          <w:i/>
        </w:rPr>
        <w:t xml:space="preserve"> Index </w:t>
      </w:r>
      <w:proofErr w:type="spellStart"/>
      <w:r w:rsidRPr="009D21CE">
        <w:rPr>
          <w:rFonts w:ascii="Times New Roman" w:hAnsi="Times New Roman"/>
          <w:i/>
        </w:rPr>
        <w:t>Analytical</w:t>
      </w:r>
      <w:proofErr w:type="spellEnd"/>
      <w:r w:rsidRPr="009D21CE">
        <w:rPr>
          <w:rFonts w:ascii="Times New Roman" w:hAnsi="Times New Roman"/>
          <w:i/>
        </w:rPr>
        <w:t xml:space="preserve"> Report, </w:t>
      </w:r>
      <w:r w:rsidRPr="009D21CE">
        <w:rPr>
          <w:rFonts w:ascii="Times New Roman" w:hAnsi="Times New Roman"/>
        </w:rPr>
        <w:t xml:space="preserve">ONZ, </w:t>
      </w:r>
      <w:r>
        <w:rPr>
          <w:rFonts w:ascii="Times New Roman" w:hAnsi="Times New Roman"/>
        </w:rPr>
        <w:t>Genewa</w:t>
      </w:r>
      <w:r w:rsidRPr="009D21CE">
        <w:rPr>
          <w:rFonts w:ascii="Times New Roman" w:hAnsi="Times New Roman"/>
        </w:rPr>
        <w:t xml:space="preserve"> 2018.</w:t>
      </w:r>
    </w:p>
  </w:footnote>
  <w:footnote w:id="12">
    <w:p w14:paraId="6436C5B3" w14:textId="6044D5B2" w:rsidR="00577A2F" w:rsidRPr="009D21CE" w:rsidRDefault="00577A2F" w:rsidP="00F544B2">
      <w:pPr>
        <w:pStyle w:val="Tekstprzypisudolnego"/>
        <w:jc w:val="left"/>
        <w:rPr>
          <w:rFonts w:ascii="Times New Roman" w:hAnsi="Times New Roman"/>
        </w:rPr>
      </w:pPr>
      <w:r w:rsidRPr="009D21CE">
        <w:rPr>
          <w:rStyle w:val="Odwoanieprzypisudolnego"/>
          <w:rFonts w:ascii="Times New Roman" w:eastAsiaTheme="majorEastAsia" w:hAnsi="Times New Roman"/>
        </w:rPr>
        <w:footnoteRef/>
      </w:r>
      <w:r w:rsidRPr="009D21CE">
        <w:rPr>
          <w:rFonts w:ascii="Times New Roman" w:hAnsi="Times New Roman"/>
        </w:rPr>
        <w:t xml:space="preserve"> </w:t>
      </w:r>
      <w:r w:rsidRPr="009D21CE">
        <w:rPr>
          <w:rFonts w:ascii="Times New Roman" w:hAnsi="Times New Roman"/>
          <w:i/>
        </w:rPr>
        <w:t>Rozporządzenie Parlamentu Europejskiego i Rady w sprawie Europejskiego Funduszu Społecznego Plus (EFS+)</w:t>
      </w:r>
      <w:r w:rsidRPr="009D21CE">
        <w:rPr>
          <w:rFonts w:ascii="Times New Roman" w:hAnsi="Times New Roman"/>
        </w:rPr>
        <w:t>, https://eur- lex.europa.eu/resource.html?uri=cellar:a39e5630- 640f- 11e8- ab9c- 01aa75ed71a1.0021.02/DOC_1&amp;format=PDF, Bruksela 2018.</w:t>
      </w:r>
    </w:p>
  </w:footnote>
  <w:footnote w:id="13">
    <w:p w14:paraId="7BC10E3C" w14:textId="4BC6EF49" w:rsidR="00577A2F" w:rsidRPr="00157D75" w:rsidRDefault="00577A2F" w:rsidP="00B5287A">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Raport podsumowujący wyniki badań z 7. rundy badania „SHARE: 50+ w Europie”,</w:t>
      </w:r>
      <w:r w:rsidRPr="00157D75">
        <w:rPr>
          <w:rFonts w:ascii="Times New Roman" w:hAnsi="Times New Roman"/>
        </w:rPr>
        <w:t xml:space="preserve"> s</w:t>
      </w:r>
      <w:r>
        <w:rPr>
          <w:rFonts w:ascii="Times New Roman" w:hAnsi="Times New Roman"/>
        </w:rPr>
        <w:t xml:space="preserve">. </w:t>
      </w:r>
      <w:r w:rsidRPr="00157D75">
        <w:rPr>
          <w:rFonts w:ascii="Times New Roman" w:hAnsi="Times New Roman"/>
        </w:rPr>
        <w:t>59</w:t>
      </w:r>
      <w:r>
        <w:rPr>
          <w:rFonts w:ascii="Times New Roman" w:hAnsi="Times New Roman"/>
        </w:rPr>
        <w:t>.</w:t>
      </w:r>
    </w:p>
  </w:footnote>
  <w:footnote w:id="14">
    <w:p w14:paraId="7E9D70A7" w14:textId="0341EE57" w:rsidR="00577A2F" w:rsidRPr="00157D75" w:rsidRDefault="00577A2F">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Eurostat</w:t>
      </w:r>
      <w:r>
        <w:rPr>
          <w:rFonts w:ascii="Times New Roman" w:hAnsi="Times New Roman"/>
        </w:rPr>
        <w:t xml:space="preserve">, </w:t>
      </w:r>
      <w:r w:rsidRPr="00856DEF">
        <w:rPr>
          <w:rFonts w:ascii="Times New Roman" w:hAnsi="Times New Roman"/>
        </w:rPr>
        <w:t>http://ec.europa.eu</w:t>
      </w:r>
      <w:r>
        <w:rPr>
          <w:rFonts w:ascii="Times New Roman" w:hAnsi="Times New Roman"/>
        </w:rPr>
        <w:t>/eurostat/web/lfs/data/database.</w:t>
      </w:r>
    </w:p>
  </w:footnote>
  <w:footnote w:id="15">
    <w:p w14:paraId="7A04E0AA" w14:textId="3EFDC042" w:rsidR="00577A2F" w:rsidRDefault="00577A2F">
      <w:pPr>
        <w:pStyle w:val="Tekstprzypisudolnego"/>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Badanie Aktywności Ekonomicznej Ludności BAEL</w:t>
      </w:r>
      <w:r>
        <w:rPr>
          <w:rFonts w:ascii="Times New Roman" w:hAnsi="Times New Roman"/>
        </w:rPr>
        <w:t>.</w:t>
      </w:r>
    </w:p>
  </w:footnote>
  <w:footnote w:id="16">
    <w:p w14:paraId="13EF22CE" w14:textId="48A0DBB5" w:rsidR="00577A2F" w:rsidRPr="00157D75" w:rsidRDefault="00577A2F" w:rsidP="0093684F">
      <w:pPr>
        <w:pStyle w:val="Tekstprzypisudolnego"/>
        <w:rPr>
          <w:rFonts w:ascii="Times New Roman" w:hAnsi="Times New Roman"/>
        </w:rPr>
      </w:pPr>
      <w:r w:rsidRPr="00157D75">
        <w:rPr>
          <w:rStyle w:val="Odwoanieprzypisudolnego"/>
          <w:rFonts w:ascii="Times New Roman" w:eastAsiaTheme="majorEastAsia" w:hAnsi="Times New Roman"/>
        </w:rPr>
        <w:footnoteRef/>
      </w:r>
      <w:r w:rsidRPr="00157D75">
        <w:rPr>
          <w:rFonts w:ascii="Times New Roman" w:hAnsi="Times New Roman"/>
        </w:rPr>
        <w:t xml:space="preserve"> Komunikat z badań </w:t>
      </w:r>
      <w:r>
        <w:rPr>
          <w:rFonts w:ascii="Times New Roman" w:hAnsi="Times New Roman"/>
        </w:rPr>
        <w:t xml:space="preserve">CBOS </w:t>
      </w:r>
      <w:r w:rsidRPr="00157D75">
        <w:rPr>
          <w:rFonts w:ascii="Times New Roman" w:hAnsi="Times New Roman"/>
        </w:rPr>
        <w:t>nr 163/2016</w:t>
      </w:r>
      <w:r>
        <w:rPr>
          <w:rFonts w:ascii="Times New Roman" w:hAnsi="Times New Roman"/>
        </w:rPr>
        <w:t>.</w:t>
      </w:r>
    </w:p>
  </w:footnote>
  <w:footnote w:id="17">
    <w:p w14:paraId="5816EAE3" w14:textId="77777777" w:rsidR="00577A2F" w:rsidRPr="00157D75" w:rsidRDefault="00577A2F" w:rsidP="0093684F">
      <w:pPr>
        <w:pStyle w:val="Tekstprzypisudolnego"/>
        <w:rPr>
          <w:rFonts w:ascii="Times New Roman" w:hAnsi="Times New Roman"/>
        </w:rPr>
      </w:pPr>
      <w:r w:rsidRPr="00157D75">
        <w:rPr>
          <w:rStyle w:val="Odwoanieprzypisudolnego"/>
          <w:rFonts w:ascii="Times New Roman" w:eastAsiaTheme="majorEastAsia" w:hAnsi="Times New Roman"/>
        </w:rPr>
        <w:footnoteRef/>
      </w:r>
      <w:r w:rsidRPr="00157D75">
        <w:rPr>
          <w:rFonts w:ascii="Times New Roman" w:hAnsi="Times New Roman"/>
        </w:rPr>
        <w:t xml:space="preserve"> W badaniu uczestniczyły osoby w wieku 60 lat i więcej.</w:t>
      </w:r>
    </w:p>
  </w:footnote>
  <w:footnote w:id="18">
    <w:p w14:paraId="405359F8" w14:textId="2AFAB19A" w:rsidR="00577A2F" w:rsidRPr="00157D75" w:rsidRDefault="00577A2F" w:rsidP="004E160D">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Raport podsumowujący wyniki badań z 7. rundy badania „SHARE: 50+ w Europie</w:t>
      </w:r>
      <w:r w:rsidRPr="00157D75">
        <w:rPr>
          <w:rFonts w:ascii="Times New Roman" w:hAnsi="Times New Roman"/>
        </w:rPr>
        <w:t>, s</w:t>
      </w:r>
      <w:r>
        <w:rPr>
          <w:rFonts w:ascii="Times New Roman" w:hAnsi="Times New Roman"/>
        </w:rPr>
        <w:t>.</w:t>
      </w:r>
      <w:r w:rsidRPr="00157D75">
        <w:rPr>
          <w:rFonts w:ascii="Times New Roman" w:hAnsi="Times New Roman"/>
        </w:rPr>
        <w:t xml:space="preserve"> 60</w:t>
      </w:r>
      <w:r>
        <w:rPr>
          <w:rFonts w:ascii="Times New Roman" w:hAnsi="Times New Roman"/>
        </w:rPr>
        <w:t>.</w:t>
      </w:r>
    </w:p>
  </w:footnote>
  <w:footnote w:id="19">
    <w:p w14:paraId="6C6B2031" w14:textId="2CC2FB65" w:rsidR="00577A2F" w:rsidRDefault="00577A2F" w:rsidP="004E160D">
      <w:pPr>
        <w:pStyle w:val="Tekstprzypisudolnego"/>
      </w:pPr>
      <w:r w:rsidRPr="00D46206">
        <w:rPr>
          <w:rStyle w:val="Odwoanieprzypisudolnego"/>
          <w:rFonts w:ascii="Times New Roman" w:hAnsi="Times New Roman"/>
          <w:i/>
        </w:rPr>
        <w:footnoteRef/>
      </w:r>
      <w:r w:rsidRPr="00D46206">
        <w:rPr>
          <w:rFonts w:ascii="Times New Roman" w:hAnsi="Times New Roman"/>
          <w:i/>
        </w:rPr>
        <w:t xml:space="preserve"> Raport podsumowujący wyniki badań z 7. rundy badania „SHARE: 50+ w Europie</w:t>
      </w:r>
      <w:r w:rsidRPr="00157D75">
        <w:rPr>
          <w:rFonts w:ascii="Times New Roman" w:hAnsi="Times New Roman"/>
        </w:rPr>
        <w:t>, s</w:t>
      </w:r>
      <w:r>
        <w:rPr>
          <w:rFonts w:ascii="Times New Roman" w:hAnsi="Times New Roman"/>
        </w:rPr>
        <w:t>.</w:t>
      </w:r>
      <w:r w:rsidRPr="00157D75">
        <w:rPr>
          <w:rFonts w:ascii="Times New Roman" w:hAnsi="Times New Roman"/>
        </w:rPr>
        <w:t xml:space="preserve"> 61</w:t>
      </w:r>
      <w:r>
        <w:rPr>
          <w:rFonts w:ascii="Times New Roman" w:hAnsi="Times New Roman"/>
        </w:rPr>
        <w:t>.</w:t>
      </w:r>
    </w:p>
  </w:footnote>
  <w:footnote w:id="20">
    <w:p w14:paraId="4C29D80B" w14:textId="764572AA" w:rsidR="00577A2F" w:rsidRPr="008E4008" w:rsidRDefault="00577A2F" w:rsidP="001E17CE">
      <w:pPr>
        <w:pStyle w:val="Tekstprzypisudolnego"/>
        <w:rPr>
          <w:rFonts w:ascii="Times New Roman" w:hAnsi="Times New Roman"/>
        </w:rPr>
      </w:pPr>
      <w:r w:rsidRPr="008E4008">
        <w:rPr>
          <w:rStyle w:val="Odwoanieprzypisudolnego"/>
          <w:rFonts w:ascii="Times New Roman" w:hAnsi="Times New Roman"/>
        </w:rPr>
        <w:footnoteRef/>
      </w:r>
      <w:r w:rsidRPr="008E4008">
        <w:rPr>
          <w:rFonts w:ascii="Times New Roman" w:hAnsi="Times New Roman"/>
        </w:rPr>
        <w:t xml:space="preserve"> </w:t>
      </w:r>
      <w:r w:rsidRPr="00D46206">
        <w:rPr>
          <w:rFonts w:ascii="Times New Roman" w:hAnsi="Times New Roman"/>
          <w:i/>
        </w:rPr>
        <w:t>Raport podsumowujący wyniki badań z 7. rundy badania „SHARE: 50+ w Europie</w:t>
      </w:r>
      <w:r w:rsidRPr="00F44B85">
        <w:rPr>
          <w:rFonts w:ascii="Times New Roman" w:hAnsi="Times New Roman"/>
        </w:rPr>
        <w:t xml:space="preserve">, </w:t>
      </w:r>
      <w:r w:rsidRPr="008E4008">
        <w:rPr>
          <w:rFonts w:ascii="Times New Roman" w:hAnsi="Times New Roman"/>
        </w:rPr>
        <w:t>s</w:t>
      </w:r>
      <w:r>
        <w:rPr>
          <w:rFonts w:ascii="Times New Roman" w:hAnsi="Times New Roman"/>
        </w:rPr>
        <w:t xml:space="preserve">. </w:t>
      </w:r>
      <w:r w:rsidRPr="008E4008">
        <w:rPr>
          <w:rFonts w:ascii="Times New Roman" w:hAnsi="Times New Roman"/>
        </w:rPr>
        <w:t>60</w:t>
      </w:r>
      <w:r>
        <w:rPr>
          <w:rFonts w:ascii="Times New Roman" w:hAnsi="Times New Roman"/>
        </w:rPr>
        <w:t>.</w:t>
      </w:r>
    </w:p>
  </w:footnote>
  <w:footnote w:id="21">
    <w:p w14:paraId="36C9858B" w14:textId="4E4D6F9D" w:rsidR="00577A2F" w:rsidRPr="008E4008" w:rsidRDefault="00577A2F" w:rsidP="00720B3F">
      <w:pPr>
        <w:pStyle w:val="Tekstprzypisudolnego"/>
        <w:rPr>
          <w:rFonts w:ascii="Times New Roman" w:hAnsi="Times New Roman"/>
        </w:rPr>
      </w:pPr>
      <w:r w:rsidRPr="008E4008">
        <w:rPr>
          <w:rStyle w:val="Odwoanieprzypisudolnego"/>
          <w:rFonts w:ascii="Times New Roman" w:hAnsi="Times New Roman"/>
        </w:rPr>
        <w:footnoteRef/>
      </w:r>
      <w:r w:rsidRPr="008E4008">
        <w:rPr>
          <w:rFonts w:ascii="Times New Roman" w:hAnsi="Times New Roman"/>
        </w:rPr>
        <w:t xml:space="preserve"> </w:t>
      </w:r>
      <w:r w:rsidRPr="00D46206">
        <w:rPr>
          <w:rFonts w:ascii="Times New Roman" w:hAnsi="Times New Roman"/>
          <w:i/>
        </w:rPr>
        <w:t>Raport podsumowujący wyniki badań z 7. rundy badania „SHARE: 50+ w Europie</w:t>
      </w:r>
      <w:r w:rsidRPr="00F44B85">
        <w:rPr>
          <w:rFonts w:ascii="Times New Roman" w:hAnsi="Times New Roman"/>
        </w:rPr>
        <w:t xml:space="preserve">, </w:t>
      </w:r>
      <w:r w:rsidRPr="008E4008">
        <w:rPr>
          <w:rFonts w:ascii="Times New Roman" w:hAnsi="Times New Roman"/>
        </w:rPr>
        <w:t>s</w:t>
      </w:r>
      <w:r>
        <w:rPr>
          <w:rFonts w:ascii="Times New Roman" w:hAnsi="Times New Roman"/>
        </w:rPr>
        <w:t>.</w:t>
      </w:r>
      <w:r w:rsidRPr="008E4008">
        <w:rPr>
          <w:rFonts w:ascii="Times New Roman" w:hAnsi="Times New Roman"/>
        </w:rPr>
        <w:t xml:space="preserve"> 62</w:t>
      </w:r>
      <w:r>
        <w:rPr>
          <w:rFonts w:ascii="Times New Roman" w:hAnsi="Times New Roman"/>
        </w:rPr>
        <w:t>.</w:t>
      </w:r>
    </w:p>
  </w:footnote>
  <w:footnote w:id="22">
    <w:p w14:paraId="4386E5A8" w14:textId="5490AF46" w:rsidR="00577A2F" w:rsidRPr="00DE3FCA" w:rsidRDefault="00577A2F">
      <w:pPr>
        <w:pStyle w:val="Tekstprzypisudolnego"/>
        <w:rPr>
          <w:rFonts w:ascii="Times New Roman" w:hAnsi="Times New Roman"/>
        </w:rPr>
      </w:pPr>
      <w:r w:rsidRPr="008E4008">
        <w:rPr>
          <w:rStyle w:val="Odwoanieprzypisudolnego"/>
          <w:rFonts w:ascii="Times New Roman" w:hAnsi="Times New Roman"/>
        </w:rPr>
        <w:footnoteRef/>
      </w:r>
      <w:r w:rsidRPr="008E4008">
        <w:rPr>
          <w:rFonts w:ascii="Times New Roman" w:hAnsi="Times New Roman"/>
        </w:rPr>
        <w:t xml:space="preserve"> </w:t>
      </w:r>
      <w:r w:rsidRPr="00D46206">
        <w:rPr>
          <w:rFonts w:ascii="Times New Roman" w:hAnsi="Times New Roman"/>
          <w:i/>
        </w:rPr>
        <w:t>Informacja o sytuacji osób starszych w Polsce za 2018 r.</w:t>
      </w:r>
      <w:r>
        <w:rPr>
          <w:rFonts w:ascii="Times New Roman" w:hAnsi="Times New Roman"/>
        </w:rPr>
        <w:t>, Warszawa 2019.</w:t>
      </w:r>
    </w:p>
  </w:footnote>
  <w:footnote w:id="23">
    <w:p w14:paraId="6D6D8D9A" w14:textId="22A7E3C8" w:rsidR="00577A2F" w:rsidRDefault="00577A2F">
      <w:pPr>
        <w:pStyle w:val="Tekstprzypisudolnego"/>
      </w:pPr>
      <w:r>
        <w:rPr>
          <w:rStyle w:val="Odwoanieprzypisudolnego"/>
        </w:rPr>
        <w:footnoteRef/>
      </w:r>
      <w:r>
        <w:t xml:space="preserve"> </w:t>
      </w:r>
      <w:r w:rsidRPr="00DD50E4">
        <w:rPr>
          <w:rFonts w:ascii="Times New Roman" w:hAnsi="Times New Roman"/>
        </w:rPr>
        <w:t xml:space="preserve">Ustawa z dnia 8 marca 1990 o samorządzie gminnym, (tekst jedn. Dz. U. z 2020 r. </w:t>
      </w:r>
      <w:proofErr w:type="spellStart"/>
      <w:r w:rsidRPr="00DD50E4">
        <w:rPr>
          <w:rFonts w:ascii="Times New Roman" w:hAnsi="Times New Roman"/>
        </w:rPr>
        <w:t>poz</w:t>
      </w:r>
      <w:proofErr w:type="spellEnd"/>
      <w:r w:rsidRPr="00DD50E4">
        <w:rPr>
          <w:rFonts w:ascii="Times New Roman" w:hAnsi="Times New Roman"/>
        </w:rPr>
        <w:t xml:space="preserve"> 713, z </w:t>
      </w:r>
      <w:proofErr w:type="spellStart"/>
      <w:r w:rsidRPr="00DD50E4">
        <w:rPr>
          <w:rFonts w:ascii="Times New Roman" w:hAnsi="Times New Roman"/>
        </w:rPr>
        <w:t>późn</w:t>
      </w:r>
      <w:proofErr w:type="spellEnd"/>
      <w:r w:rsidRPr="00DD50E4">
        <w:rPr>
          <w:rFonts w:ascii="Times New Roman" w:hAnsi="Times New Roman"/>
        </w:rPr>
        <w:t>. zm.).</w:t>
      </w:r>
    </w:p>
  </w:footnote>
  <w:footnote w:id="24">
    <w:p w14:paraId="2925273D" w14:textId="0BBFAF62" w:rsidR="00577A2F" w:rsidRDefault="00577A2F" w:rsidP="00AF6CCD">
      <w:pPr>
        <w:pStyle w:val="Tekstprzypisudolnego"/>
      </w:pPr>
      <w:r w:rsidRPr="008E4008">
        <w:rPr>
          <w:rStyle w:val="Odwoanieprzypisudolnego"/>
          <w:rFonts w:ascii="Times New Roman" w:eastAsiaTheme="majorEastAsia" w:hAnsi="Times New Roman"/>
        </w:rPr>
        <w:footnoteRef/>
      </w:r>
      <w:r w:rsidRPr="008E4008">
        <w:rPr>
          <w:rFonts w:ascii="Times New Roman" w:hAnsi="Times New Roman"/>
        </w:rPr>
        <w:t xml:space="preserve"> </w:t>
      </w:r>
      <w:r w:rsidRPr="00D46206">
        <w:rPr>
          <w:rFonts w:ascii="Times New Roman" w:hAnsi="Times New Roman"/>
          <w:i/>
        </w:rPr>
        <w:t>Informacja o sytuacji osób starszych w Polsce za 2018 r</w:t>
      </w:r>
      <w:r w:rsidRPr="00D46206">
        <w:rPr>
          <w:rFonts w:ascii="Times New Roman" w:hAnsi="Times New Roman"/>
        </w:rPr>
        <w:t>., Warszawa 2019</w:t>
      </w:r>
      <w:r w:rsidRPr="00AE4370">
        <w:rPr>
          <w:rFonts w:ascii="Times New Roman" w:hAnsi="Times New Roman"/>
          <w:i/>
        </w:rPr>
        <w:t>.</w:t>
      </w:r>
    </w:p>
  </w:footnote>
  <w:footnote w:id="25">
    <w:p w14:paraId="0244CBA1" w14:textId="53B7F1CE" w:rsidR="00577A2F" w:rsidRPr="00157D75" w:rsidRDefault="00577A2F" w:rsidP="00607B49">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Eurobarometr</w:t>
      </w:r>
      <w:r w:rsidRPr="00157D75">
        <w:rPr>
          <w:rFonts w:ascii="Times New Roman" w:hAnsi="Times New Roman"/>
        </w:rPr>
        <w:t>, 2011</w:t>
      </w:r>
      <w:r>
        <w:rPr>
          <w:rFonts w:ascii="Times New Roman" w:hAnsi="Times New Roman"/>
        </w:rPr>
        <w:t>.</w:t>
      </w:r>
    </w:p>
  </w:footnote>
  <w:footnote w:id="26">
    <w:p w14:paraId="24448D6C" w14:textId="512FF2CF" w:rsidR="00577A2F" w:rsidRPr="00157D75" w:rsidRDefault="00577A2F" w:rsidP="00607B49">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Wolontariat w 2016 r</w:t>
      </w:r>
      <w:r w:rsidRPr="00157D75">
        <w:rPr>
          <w:rFonts w:ascii="Times New Roman" w:hAnsi="Times New Roman"/>
        </w:rPr>
        <w:t>., Główny Urząd Statystyczny, Warszawa</w:t>
      </w:r>
      <w:r>
        <w:rPr>
          <w:rFonts w:ascii="Times New Roman" w:hAnsi="Times New Roman"/>
        </w:rPr>
        <w:t xml:space="preserve"> </w:t>
      </w:r>
      <w:r w:rsidRPr="00157D75">
        <w:rPr>
          <w:rFonts w:ascii="Times New Roman" w:hAnsi="Times New Roman"/>
        </w:rPr>
        <w:t>2017</w:t>
      </w:r>
      <w:r>
        <w:rPr>
          <w:rFonts w:ascii="Times New Roman" w:hAnsi="Times New Roman"/>
        </w:rPr>
        <w:t>.</w:t>
      </w:r>
    </w:p>
  </w:footnote>
  <w:footnote w:id="27">
    <w:p w14:paraId="2BE08B56" w14:textId="30364CFF" w:rsidR="00577A2F" w:rsidRPr="00157D75" w:rsidRDefault="00577A2F">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Wolontariat w 2016 r.</w:t>
      </w:r>
      <w:r w:rsidRPr="00157D75">
        <w:rPr>
          <w:rFonts w:ascii="Times New Roman" w:hAnsi="Times New Roman"/>
        </w:rPr>
        <w:t>, Główny Urząd Statystyczny, Warszawa 2017</w:t>
      </w:r>
      <w:r>
        <w:rPr>
          <w:rFonts w:ascii="Times New Roman" w:hAnsi="Times New Roman"/>
        </w:rPr>
        <w:t>.</w:t>
      </w:r>
    </w:p>
  </w:footnote>
  <w:footnote w:id="28">
    <w:p w14:paraId="196D88D1" w14:textId="317F8765" w:rsidR="00577A2F" w:rsidRPr="00157D75" w:rsidRDefault="00577A2F">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Sprawozdanie z realizacji Rządowego Programu na rzecz Aktywności Społecznej Osób Starszych na lata 2014-2020 – rok 2018</w:t>
      </w:r>
      <w:r w:rsidRPr="00157D75">
        <w:rPr>
          <w:rFonts w:ascii="Times New Roman" w:hAnsi="Times New Roman"/>
        </w:rPr>
        <w:t>, Warszawa</w:t>
      </w:r>
      <w:r>
        <w:rPr>
          <w:rFonts w:ascii="Times New Roman" w:hAnsi="Times New Roman"/>
        </w:rPr>
        <w:t xml:space="preserve"> </w:t>
      </w:r>
      <w:r w:rsidRPr="00157D75">
        <w:rPr>
          <w:rFonts w:ascii="Times New Roman" w:hAnsi="Times New Roman"/>
        </w:rPr>
        <w:t>2019</w:t>
      </w:r>
      <w:r>
        <w:rPr>
          <w:rFonts w:ascii="Times New Roman" w:hAnsi="Times New Roman"/>
        </w:rPr>
        <w:t>.</w:t>
      </w:r>
    </w:p>
  </w:footnote>
  <w:footnote w:id="29">
    <w:p w14:paraId="5DDF81A9" w14:textId="62F8D557" w:rsidR="00577A2F" w:rsidRPr="00157D75" w:rsidRDefault="00577A2F">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Sprawozdanie z realizacji Programu Wieloletniego Senior+ na lata 2015-2020 – edycja 2018</w:t>
      </w:r>
      <w:r w:rsidRPr="00157D75">
        <w:rPr>
          <w:rFonts w:ascii="Times New Roman" w:hAnsi="Times New Roman"/>
        </w:rPr>
        <w:t>, Warszawa 2019</w:t>
      </w:r>
      <w:r>
        <w:rPr>
          <w:rFonts w:ascii="Times New Roman" w:hAnsi="Times New Roman"/>
        </w:rPr>
        <w:t>, s. 28.</w:t>
      </w:r>
    </w:p>
  </w:footnote>
  <w:footnote w:id="30">
    <w:p w14:paraId="1A5CAD24" w14:textId="0F9886F1" w:rsidR="00577A2F" w:rsidRDefault="00577A2F">
      <w:pPr>
        <w:pStyle w:val="Tekstprzypisudolnego"/>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Badanie ewaluacyjne realizacji Rządowego Programu na rzecz Aktywności Społecznej Osób Starszych na lata 2014-2020</w:t>
      </w:r>
      <w:r w:rsidRPr="00157D75">
        <w:rPr>
          <w:rFonts w:ascii="Times New Roman" w:hAnsi="Times New Roman"/>
        </w:rPr>
        <w:t>. Edycje 2016-2019</w:t>
      </w:r>
      <w:r>
        <w:rPr>
          <w:rFonts w:ascii="Times New Roman" w:hAnsi="Times New Roman"/>
        </w:rPr>
        <w:t>.</w:t>
      </w:r>
    </w:p>
  </w:footnote>
  <w:footnote w:id="31">
    <w:p w14:paraId="1C89D6F3" w14:textId="7F1D63B0" w:rsidR="00577A2F" w:rsidRPr="00F57DC3" w:rsidRDefault="00577A2F" w:rsidP="00E46645">
      <w:pPr>
        <w:pStyle w:val="Tekstprzypisudolnego"/>
        <w:spacing w:line="276" w:lineRule="auto"/>
        <w:rPr>
          <w:rFonts w:ascii="Times New Roman" w:hAnsi="Times New Roman"/>
        </w:rPr>
      </w:pPr>
      <w:r w:rsidRPr="00F57DC3">
        <w:rPr>
          <w:rStyle w:val="Odwoanieprzypisudolnego"/>
          <w:rFonts w:ascii="Times New Roman" w:hAnsi="Times New Roman"/>
        </w:rPr>
        <w:footnoteRef/>
      </w:r>
      <w:r w:rsidRPr="00F57DC3">
        <w:rPr>
          <w:rFonts w:ascii="Times New Roman" w:hAnsi="Times New Roman"/>
        </w:rPr>
        <w:t xml:space="preserve"> </w:t>
      </w:r>
      <w:r w:rsidRPr="00F57DC3">
        <w:rPr>
          <w:rFonts w:ascii="Times New Roman" w:hAnsi="Times New Roman"/>
          <w:i/>
        </w:rPr>
        <w:t>Informacja o sytuacji osób starszych na podstawie badań Głównego Urzędu Statystycznego</w:t>
      </w:r>
      <w:r>
        <w:rPr>
          <w:rFonts w:ascii="Times New Roman" w:hAnsi="Times New Roman"/>
        </w:rPr>
        <w:t>, GUS, 2019.</w:t>
      </w:r>
    </w:p>
  </w:footnote>
  <w:footnote w:id="32">
    <w:p w14:paraId="1B1ED172" w14:textId="731356BB" w:rsidR="00577A2F" w:rsidRPr="006128D6" w:rsidRDefault="00577A2F" w:rsidP="006128D6">
      <w:pPr>
        <w:pStyle w:val="Tekstprzypisudolnego"/>
        <w:spacing w:line="276" w:lineRule="auto"/>
        <w:rPr>
          <w:rFonts w:ascii="Times New Roman" w:hAnsi="Times New Roman"/>
        </w:rPr>
      </w:pPr>
      <w:r w:rsidRPr="00F57DC3">
        <w:rPr>
          <w:rStyle w:val="Odwoanieprzypisudolnego"/>
          <w:rFonts w:ascii="Times New Roman" w:hAnsi="Times New Roman"/>
        </w:rPr>
        <w:footnoteRef/>
      </w:r>
      <w:r w:rsidRPr="00F57DC3">
        <w:rPr>
          <w:rFonts w:ascii="Times New Roman" w:hAnsi="Times New Roman"/>
        </w:rPr>
        <w:t xml:space="preserve"> Raport </w:t>
      </w:r>
      <w:r w:rsidRPr="00F57DC3">
        <w:rPr>
          <w:rFonts w:ascii="Times New Roman" w:hAnsi="Times New Roman"/>
          <w:i/>
        </w:rPr>
        <w:t>Co z tą kulturą 50+? Diagnoza inicjatyw kulturalnych angażujących osoby powyżej 50 roku życia</w:t>
      </w:r>
      <w:r w:rsidRPr="00F57DC3">
        <w:rPr>
          <w:rFonts w:ascii="Times New Roman" w:hAnsi="Times New Roman"/>
        </w:rPr>
        <w:t xml:space="preserve">, Andrzej Górny, Izabella Kaznowska, Sonia Lenarczyk, Katarzyna Weideman, Agata Zygmunt, </w:t>
      </w:r>
      <w:r w:rsidRPr="006D4C7F">
        <w:rPr>
          <w:rFonts w:ascii="Times New Roman" w:hAnsi="Times New Roman"/>
        </w:rPr>
        <w:t>https://www.nck.pl/badania/raporty/co-z-ta-kultura-50-diagnoza-inicjatyw-kulturalnych-angazujacych-osoby-powyzej-50-, 2013, s. 184.</w:t>
      </w:r>
    </w:p>
  </w:footnote>
  <w:footnote w:id="33">
    <w:p w14:paraId="21711829" w14:textId="5764E8AC" w:rsidR="00577A2F" w:rsidRPr="009E77DF" w:rsidRDefault="00577A2F" w:rsidP="009E77DF">
      <w:pPr>
        <w:pStyle w:val="Tekstprzypisudolnego"/>
        <w:rPr>
          <w:rFonts w:ascii="Times New Roman" w:hAnsi="Times New Roman"/>
        </w:rPr>
      </w:pPr>
      <w:r w:rsidRPr="00D46206">
        <w:rPr>
          <w:rStyle w:val="Odwoanieprzypisudolnego"/>
          <w:rFonts w:ascii="Times New Roman" w:hAnsi="Times New Roman"/>
          <w:i/>
        </w:rPr>
        <w:footnoteRef/>
      </w:r>
      <w:r w:rsidRPr="00D46206">
        <w:rPr>
          <w:rFonts w:ascii="Times New Roman" w:hAnsi="Times New Roman"/>
          <w:i/>
        </w:rPr>
        <w:t xml:space="preserve"> Informacja o sytuacji osób starszych w Polsce za 2016 r</w:t>
      </w:r>
      <w:r w:rsidRPr="009E77DF">
        <w:rPr>
          <w:rFonts w:ascii="Times New Roman" w:hAnsi="Times New Roman"/>
        </w:rPr>
        <w:t>., Warszawa</w:t>
      </w:r>
      <w:r>
        <w:rPr>
          <w:rFonts w:ascii="Times New Roman" w:hAnsi="Times New Roman"/>
        </w:rPr>
        <w:t xml:space="preserve"> </w:t>
      </w:r>
      <w:r w:rsidRPr="009E77DF">
        <w:rPr>
          <w:rFonts w:ascii="Times New Roman" w:hAnsi="Times New Roman"/>
        </w:rPr>
        <w:t>2017</w:t>
      </w:r>
      <w:r>
        <w:rPr>
          <w:rFonts w:ascii="Times New Roman" w:hAnsi="Times New Roman"/>
        </w:rPr>
        <w:t>.</w:t>
      </w:r>
    </w:p>
  </w:footnote>
  <w:footnote w:id="34">
    <w:p w14:paraId="4DFE0308" w14:textId="553EF1D7" w:rsidR="00577A2F" w:rsidRPr="009E77DF" w:rsidRDefault="00577A2F" w:rsidP="009E77DF">
      <w:pPr>
        <w:pStyle w:val="Tekstprzypisudolnego"/>
        <w:rPr>
          <w:rFonts w:ascii="Times New Roman" w:hAnsi="Times New Roman"/>
        </w:rPr>
      </w:pPr>
      <w:r w:rsidRPr="009E77DF">
        <w:rPr>
          <w:rStyle w:val="Odwoanieprzypisudolnego"/>
          <w:rFonts w:ascii="Times New Roman" w:hAnsi="Times New Roman"/>
        </w:rPr>
        <w:footnoteRef/>
      </w:r>
      <w:r w:rsidRPr="00D46206">
        <w:rPr>
          <w:rFonts w:ascii="Times New Roman" w:hAnsi="Times New Roman"/>
          <w:i/>
        </w:rPr>
        <w:t>Raport podsumowujący wyniki badań z 7. rundy badania „SHARE: 50+ w Europie</w:t>
      </w:r>
      <w:r w:rsidRPr="009E77DF">
        <w:rPr>
          <w:rFonts w:ascii="Times New Roman" w:hAnsi="Times New Roman"/>
        </w:rPr>
        <w:t>, s</w:t>
      </w:r>
      <w:r>
        <w:rPr>
          <w:rFonts w:ascii="Times New Roman" w:hAnsi="Times New Roman"/>
        </w:rPr>
        <w:t xml:space="preserve">. </w:t>
      </w:r>
      <w:r w:rsidRPr="009E77DF">
        <w:rPr>
          <w:rFonts w:ascii="Times New Roman" w:hAnsi="Times New Roman"/>
        </w:rPr>
        <w:t>62</w:t>
      </w:r>
      <w:r>
        <w:rPr>
          <w:rFonts w:ascii="Times New Roman" w:hAnsi="Times New Roman"/>
        </w:rPr>
        <w:t>.</w:t>
      </w:r>
    </w:p>
  </w:footnote>
  <w:footnote w:id="35">
    <w:p w14:paraId="1BCF2372" w14:textId="77777777" w:rsidR="00577A2F" w:rsidRPr="00D46206" w:rsidRDefault="00577A2F" w:rsidP="00007ED4">
      <w:pPr>
        <w:pStyle w:val="Tekstprzypisudolnego"/>
        <w:rPr>
          <w:rFonts w:ascii="Times New Roman" w:hAnsi="Times New Roman"/>
          <w:i/>
        </w:rPr>
      </w:pPr>
      <w:r w:rsidRPr="00D46206">
        <w:rPr>
          <w:rStyle w:val="Odwoanieprzypisudolnego"/>
          <w:rFonts w:ascii="Times New Roman" w:hAnsi="Times New Roman"/>
          <w:i/>
        </w:rPr>
        <w:footnoteRef/>
      </w:r>
      <w:r w:rsidRPr="00D46206">
        <w:rPr>
          <w:rFonts w:ascii="Times New Roman" w:hAnsi="Times New Roman"/>
          <w:i/>
        </w:rPr>
        <w:t xml:space="preserve"> Badanie ewaluacyjne realizacji Rządowego Programu na rzecz Aktywności Społecznej Osób Starszych na lata </w:t>
      </w:r>
    </w:p>
    <w:p w14:paraId="5F34DA4E" w14:textId="292D66F9" w:rsidR="00577A2F" w:rsidRPr="00157D75" w:rsidRDefault="00577A2F" w:rsidP="00007ED4">
      <w:pPr>
        <w:pStyle w:val="Tekstprzypisudolnego"/>
        <w:rPr>
          <w:rFonts w:ascii="Times New Roman" w:hAnsi="Times New Roman"/>
        </w:rPr>
      </w:pPr>
      <w:r w:rsidRPr="00D46206">
        <w:rPr>
          <w:rFonts w:ascii="Times New Roman" w:hAnsi="Times New Roman"/>
          <w:i/>
        </w:rPr>
        <w:t>2014-2020 (edycje 2016-2019)</w:t>
      </w:r>
      <w:r w:rsidRPr="00007ED4">
        <w:rPr>
          <w:rFonts w:ascii="Times New Roman" w:hAnsi="Times New Roman"/>
        </w:rPr>
        <w:t>, Instytut Pracy i Spraw Socjalnych, Warszawa 2020</w:t>
      </w:r>
      <w:r>
        <w:rPr>
          <w:rFonts w:ascii="Times New Roman" w:hAnsi="Times New Roman"/>
        </w:rPr>
        <w:t>.</w:t>
      </w:r>
    </w:p>
  </w:footnote>
  <w:footnote w:id="36">
    <w:p w14:paraId="7577A1F3" w14:textId="77777777" w:rsidR="00577A2F" w:rsidRPr="00D46206" w:rsidRDefault="00577A2F" w:rsidP="00007ED4">
      <w:pPr>
        <w:pStyle w:val="Tekstprzypisudolnego"/>
        <w:rPr>
          <w:rFonts w:ascii="Times New Roman" w:hAnsi="Times New Roman"/>
          <w:i/>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 xml:space="preserve">Badanie ewaluacyjne realizacji Rządowego Programu na rzecz Aktywności Społecznej Osób Starszych na lata </w:t>
      </w:r>
    </w:p>
    <w:p w14:paraId="4C5FCF6A" w14:textId="615B2EF6" w:rsidR="00577A2F" w:rsidRPr="00157D75" w:rsidRDefault="00577A2F" w:rsidP="00007ED4">
      <w:pPr>
        <w:pStyle w:val="Tekstprzypisudolnego"/>
        <w:rPr>
          <w:rFonts w:ascii="Times New Roman" w:hAnsi="Times New Roman"/>
        </w:rPr>
      </w:pPr>
      <w:r w:rsidRPr="00D46206">
        <w:rPr>
          <w:rFonts w:ascii="Times New Roman" w:hAnsi="Times New Roman"/>
          <w:i/>
        </w:rPr>
        <w:t>2014-2020 (edycje 2016-2019)</w:t>
      </w:r>
      <w:r w:rsidRPr="00007ED4">
        <w:rPr>
          <w:rFonts w:ascii="Times New Roman" w:hAnsi="Times New Roman"/>
        </w:rPr>
        <w:t>, Instytut Pracy i Spraw Socjalnych, Warszawa 2020</w:t>
      </w:r>
      <w:r>
        <w:rPr>
          <w:rFonts w:ascii="Times New Roman" w:hAnsi="Times New Roman"/>
        </w:rPr>
        <w:t>.</w:t>
      </w:r>
    </w:p>
  </w:footnote>
  <w:footnote w:id="37">
    <w:p w14:paraId="2C0190FE" w14:textId="0691E8F4" w:rsidR="00577A2F" w:rsidRPr="00157D75" w:rsidRDefault="00577A2F" w:rsidP="009E77DF">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Wykorzystanie technologii informacyjno-komunikacyjnych w gospodarstwach domowych w 2018 r</w:t>
      </w:r>
      <w:r w:rsidRPr="00157D75">
        <w:rPr>
          <w:rFonts w:ascii="Times New Roman" w:hAnsi="Times New Roman"/>
        </w:rPr>
        <w:t>., GUS, Warszawa 2018</w:t>
      </w:r>
      <w:r>
        <w:rPr>
          <w:rFonts w:ascii="Times New Roman" w:hAnsi="Times New Roman"/>
        </w:rPr>
        <w:t>.</w:t>
      </w:r>
    </w:p>
  </w:footnote>
  <w:footnote w:id="38">
    <w:p w14:paraId="1BDA29A6" w14:textId="71871F4C" w:rsidR="00577A2F" w:rsidRPr="009E77DF" w:rsidRDefault="00577A2F" w:rsidP="009E77DF">
      <w:pPr>
        <w:pStyle w:val="Tekstprzypisudolnego"/>
        <w:rPr>
          <w:rFonts w:ascii="Times New Roman" w:hAnsi="Times New Roman"/>
        </w:rPr>
      </w:pPr>
      <w:r w:rsidRPr="00157D75">
        <w:rPr>
          <w:rStyle w:val="Odwoanieprzypisudolnego"/>
          <w:rFonts w:ascii="Times New Roman" w:hAnsi="Times New Roman"/>
        </w:rPr>
        <w:footnoteRef/>
      </w:r>
      <w:r w:rsidRPr="00157D75">
        <w:rPr>
          <w:rFonts w:ascii="Times New Roman" w:hAnsi="Times New Roman"/>
        </w:rPr>
        <w:t xml:space="preserve"> </w:t>
      </w:r>
      <w:r w:rsidRPr="00D46206">
        <w:rPr>
          <w:rFonts w:ascii="Times New Roman" w:hAnsi="Times New Roman"/>
          <w:i/>
        </w:rPr>
        <w:t>Aktywność osób starszych. Opracowanie tematyczne</w:t>
      </w:r>
      <w:r w:rsidRPr="00157D75">
        <w:rPr>
          <w:rFonts w:ascii="Times New Roman" w:hAnsi="Times New Roman"/>
        </w:rPr>
        <w:t>, Kancelaria Senatu, Warszawa</w:t>
      </w:r>
      <w:r>
        <w:rPr>
          <w:rFonts w:ascii="Times New Roman" w:hAnsi="Times New Roman"/>
        </w:rPr>
        <w:t xml:space="preserve"> </w:t>
      </w:r>
      <w:r w:rsidRPr="00157D75">
        <w:rPr>
          <w:rFonts w:ascii="Times New Roman" w:hAnsi="Times New Roman"/>
        </w:rPr>
        <w:t>2019</w:t>
      </w:r>
      <w:r>
        <w:rPr>
          <w:rFonts w:ascii="Times New Roman" w:hAnsi="Times New Roman"/>
        </w:rPr>
        <w:t>, s. 19-22.</w:t>
      </w:r>
    </w:p>
  </w:footnote>
  <w:footnote w:id="39">
    <w:p w14:paraId="115F1466" w14:textId="18AB8031" w:rsidR="00577A2F" w:rsidRPr="0001764A" w:rsidRDefault="00577A2F">
      <w:pPr>
        <w:pStyle w:val="Tekstprzypisudolnego"/>
        <w:rPr>
          <w:rFonts w:ascii="Times New Roman" w:hAnsi="Times New Roman"/>
        </w:rPr>
      </w:pPr>
      <w:r w:rsidRPr="0001764A">
        <w:rPr>
          <w:rStyle w:val="Odwoanieprzypisudolnego"/>
          <w:rFonts w:ascii="Times New Roman" w:hAnsi="Times New Roman"/>
        </w:rPr>
        <w:footnoteRef/>
      </w:r>
      <w:r w:rsidRPr="0001764A">
        <w:rPr>
          <w:rFonts w:ascii="Times New Roman" w:hAnsi="Times New Roman"/>
        </w:rPr>
        <w:t xml:space="preserve"> </w:t>
      </w:r>
      <w:r w:rsidRPr="00D46206">
        <w:rPr>
          <w:rFonts w:ascii="Times New Roman" w:hAnsi="Times New Roman"/>
          <w:i/>
        </w:rPr>
        <w:t>Polityka społeczna wobec osób starszych 2030. Bezpieczeństwo – Uczestnictwo – Solidarność</w:t>
      </w:r>
      <w:r>
        <w:rPr>
          <w:rFonts w:ascii="Times New Roman" w:hAnsi="Times New Roman"/>
        </w:rPr>
        <w:t>, Warszawa 2018, s. 57</w:t>
      </w:r>
      <w:r w:rsidRPr="006453F5">
        <w:rPr>
          <w:rFonts w:ascii="Times New Roman" w:hAnsi="Times New Roman"/>
        </w:rPr>
        <w:t>.</w:t>
      </w:r>
    </w:p>
  </w:footnote>
  <w:footnote w:id="40">
    <w:p w14:paraId="079E3A3D" w14:textId="1596D873" w:rsidR="00577A2F" w:rsidRDefault="00577A2F">
      <w:pPr>
        <w:pStyle w:val="Tekstprzypisudolnego"/>
      </w:pPr>
      <w:r w:rsidRPr="0001764A">
        <w:rPr>
          <w:rStyle w:val="Odwoanieprzypisudolnego"/>
          <w:rFonts w:ascii="Times New Roman" w:hAnsi="Times New Roman"/>
        </w:rPr>
        <w:footnoteRef/>
      </w:r>
      <w:r>
        <w:rPr>
          <w:rFonts w:ascii="Times New Roman" w:hAnsi="Times New Roman"/>
        </w:rPr>
        <w:t xml:space="preserve"> </w:t>
      </w:r>
      <w:r w:rsidRPr="00D46206">
        <w:rPr>
          <w:rFonts w:ascii="Times New Roman" w:hAnsi="Times New Roman"/>
          <w:i/>
        </w:rPr>
        <w:t>Polityka społeczna wobec osób starszych 2030. Bezpieczeństwo – Uczestnictwo – Solidarność</w:t>
      </w:r>
      <w:r>
        <w:rPr>
          <w:rFonts w:ascii="Times New Roman" w:hAnsi="Times New Roman"/>
        </w:rPr>
        <w:t>, Warszawa 2018, s. 28.</w:t>
      </w:r>
    </w:p>
  </w:footnote>
  <w:footnote w:id="41">
    <w:p w14:paraId="65B42869" w14:textId="77777777" w:rsidR="00577A2F" w:rsidRPr="00AA07C6" w:rsidRDefault="00577A2F" w:rsidP="00F54A6E">
      <w:pPr>
        <w:pStyle w:val="Tekstprzypisudolnego"/>
        <w:rPr>
          <w:rFonts w:ascii="Times New Roman" w:hAnsi="Times New Roman"/>
        </w:rPr>
      </w:pPr>
      <w:r>
        <w:rPr>
          <w:rStyle w:val="Odwoanieprzypisudolnego"/>
        </w:rPr>
        <w:footnoteRef/>
      </w:r>
      <w:r>
        <w:t xml:space="preserve"> </w:t>
      </w:r>
      <w:r w:rsidRPr="00AA07C6">
        <w:rPr>
          <w:rFonts w:ascii="Times New Roman" w:hAnsi="Times New Roman"/>
          <w:b/>
        </w:rPr>
        <w:t>P – Cały Program, P1 – Aktywność społeczna, P2 – Partycypacja społeczna, P3 – Kompetencje cyfrowe, P4 – Przygotowanie do starości.</w:t>
      </w:r>
    </w:p>
  </w:footnote>
  <w:footnote w:id="42">
    <w:p w14:paraId="4B7F210E" w14:textId="7BF99807" w:rsidR="00577A2F" w:rsidRDefault="00577A2F" w:rsidP="00F54A6E">
      <w:pPr>
        <w:pStyle w:val="Tekstprzypisudolnego"/>
      </w:pPr>
      <w:r w:rsidRPr="00AA07C6">
        <w:rPr>
          <w:rStyle w:val="Odwoanieprzypisudolnego"/>
          <w:rFonts w:ascii="Times New Roman" w:hAnsi="Times New Roman"/>
        </w:rPr>
        <w:footnoteRef/>
      </w:r>
      <w:r w:rsidRPr="00AA07C6">
        <w:rPr>
          <w:rFonts w:ascii="Times New Roman" w:hAnsi="Times New Roman"/>
        </w:rPr>
        <w:t xml:space="preserve"> </w:t>
      </w:r>
      <w:r w:rsidRPr="00AA07C6">
        <w:rPr>
          <w:rFonts w:ascii="Times New Roman" w:hAnsi="Times New Roman"/>
          <w:b/>
        </w:rPr>
        <w:t>CG – Cel główny, C1 – Cel szczegółowy 1, C2 – Cel szczegółowy 2, C3 – Cel szczegółowy 3, C4 – Cel szczegół</w:t>
      </w:r>
      <w:r>
        <w:rPr>
          <w:rFonts w:ascii="Times New Roman" w:hAnsi="Times New Roman"/>
          <w:b/>
        </w:rPr>
        <w:t>owy 4</w:t>
      </w:r>
      <w:r w:rsidRPr="00AA07C6">
        <w:rPr>
          <w:rFonts w:ascii="Times New Roman" w:hAnsi="Times New Roman"/>
          <w: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A87"/>
    <w:multiLevelType w:val="hybridMultilevel"/>
    <w:tmpl w:val="B3707E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1A3353"/>
    <w:multiLevelType w:val="hybridMultilevel"/>
    <w:tmpl w:val="6CDA4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1E1017"/>
    <w:multiLevelType w:val="hybridMultilevel"/>
    <w:tmpl w:val="CD862B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B8512A7"/>
    <w:multiLevelType w:val="hybridMultilevel"/>
    <w:tmpl w:val="91F4A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B3FD4"/>
    <w:multiLevelType w:val="hybridMultilevel"/>
    <w:tmpl w:val="E73EB764"/>
    <w:lvl w:ilvl="0" w:tplc="04150001">
      <w:start w:val="1"/>
      <w:numFmt w:val="bullet"/>
      <w:lvlText w:val=""/>
      <w:lvlJc w:val="left"/>
      <w:pPr>
        <w:ind w:left="658" w:hanging="360"/>
      </w:pPr>
      <w:rPr>
        <w:rFonts w:ascii="Symbol" w:hAnsi="Symbol" w:hint="default"/>
      </w:rPr>
    </w:lvl>
    <w:lvl w:ilvl="1" w:tplc="04150003" w:tentative="1">
      <w:start w:val="1"/>
      <w:numFmt w:val="bullet"/>
      <w:lvlText w:val="o"/>
      <w:lvlJc w:val="left"/>
      <w:pPr>
        <w:ind w:left="1378" w:hanging="360"/>
      </w:pPr>
      <w:rPr>
        <w:rFonts w:ascii="Courier New" w:hAnsi="Courier New" w:cs="Courier New" w:hint="default"/>
      </w:rPr>
    </w:lvl>
    <w:lvl w:ilvl="2" w:tplc="04150005" w:tentative="1">
      <w:start w:val="1"/>
      <w:numFmt w:val="bullet"/>
      <w:lvlText w:val=""/>
      <w:lvlJc w:val="left"/>
      <w:pPr>
        <w:ind w:left="2098" w:hanging="360"/>
      </w:pPr>
      <w:rPr>
        <w:rFonts w:ascii="Wingdings" w:hAnsi="Wingdings" w:hint="default"/>
      </w:rPr>
    </w:lvl>
    <w:lvl w:ilvl="3" w:tplc="04150001" w:tentative="1">
      <w:start w:val="1"/>
      <w:numFmt w:val="bullet"/>
      <w:lvlText w:val=""/>
      <w:lvlJc w:val="left"/>
      <w:pPr>
        <w:ind w:left="2818" w:hanging="360"/>
      </w:pPr>
      <w:rPr>
        <w:rFonts w:ascii="Symbol" w:hAnsi="Symbol" w:hint="default"/>
      </w:rPr>
    </w:lvl>
    <w:lvl w:ilvl="4" w:tplc="04150003" w:tentative="1">
      <w:start w:val="1"/>
      <w:numFmt w:val="bullet"/>
      <w:lvlText w:val="o"/>
      <w:lvlJc w:val="left"/>
      <w:pPr>
        <w:ind w:left="3538" w:hanging="360"/>
      </w:pPr>
      <w:rPr>
        <w:rFonts w:ascii="Courier New" w:hAnsi="Courier New" w:cs="Courier New" w:hint="default"/>
      </w:rPr>
    </w:lvl>
    <w:lvl w:ilvl="5" w:tplc="04150005" w:tentative="1">
      <w:start w:val="1"/>
      <w:numFmt w:val="bullet"/>
      <w:lvlText w:val=""/>
      <w:lvlJc w:val="left"/>
      <w:pPr>
        <w:ind w:left="4258" w:hanging="360"/>
      </w:pPr>
      <w:rPr>
        <w:rFonts w:ascii="Wingdings" w:hAnsi="Wingdings" w:hint="default"/>
      </w:rPr>
    </w:lvl>
    <w:lvl w:ilvl="6" w:tplc="04150001" w:tentative="1">
      <w:start w:val="1"/>
      <w:numFmt w:val="bullet"/>
      <w:lvlText w:val=""/>
      <w:lvlJc w:val="left"/>
      <w:pPr>
        <w:ind w:left="4978" w:hanging="360"/>
      </w:pPr>
      <w:rPr>
        <w:rFonts w:ascii="Symbol" w:hAnsi="Symbol" w:hint="default"/>
      </w:rPr>
    </w:lvl>
    <w:lvl w:ilvl="7" w:tplc="04150003" w:tentative="1">
      <w:start w:val="1"/>
      <w:numFmt w:val="bullet"/>
      <w:lvlText w:val="o"/>
      <w:lvlJc w:val="left"/>
      <w:pPr>
        <w:ind w:left="5698" w:hanging="360"/>
      </w:pPr>
      <w:rPr>
        <w:rFonts w:ascii="Courier New" w:hAnsi="Courier New" w:cs="Courier New" w:hint="default"/>
      </w:rPr>
    </w:lvl>
    <w:lvl w:ilvl="8" w:tplc="04150005" w:tentative="1">
      <w:start w:val="1"/>
      <w:numFmt w:val="bullet"/>
      <w:lvlText w:val=""/>
      <w:lvlJc w:val="left"/>
      <w:pPr>
        <w:ind w:left="6418" w:hanging="360"/>
      </w:pPr>
      <w:rPr>
        <w:rFonts w:ascii="Wingdings" w:hAnsi="Wingdings" w:hint="default"/>
      </w:rPr>
    </w:lvl>
  </w:abstractNum>
  <w:abstractNum w:abstractNumId="5" w15:restartNumberingAfterBreak="0">
    <w:nsid w:val="138F09D1"/>
    <w:multiLevelType w:val="hybridMultilevel"/>
    <w:tmpl w:val="6B144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81521C"/>
    <w:multiLevelType w:val="hybridMultilevel"/>
    <w:tmpl w:val="928CA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67D79"/>
    <w:multiLevelType w:val="hybridMultilevel"/>
    <w:tmpl w:val="D5DE6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8900EF"/>
    <w:multiLevelType w:val="hybridMultilevel"/>
    <w:tmpl w:val="F12E1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B93567"/>
    <w:multiLevelType w:val="hybridMultilevel"/>
    <w:tmpl w:val="CE3A3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BF2BE3"/>
    <w:multiLevelType w:val="hybridMultilevel"/>
    <w:tmpl w:val="A4D2A652"/>
    <w:lvl w:ilvl="0" w:tplc="04150001">
      <w:start w:val="1"/>
      <w:numFmt w:val="bullet"/>
      <w:lvlText w:val=""/>
      <w:lvlJc w:val="left"/>
      <w:pPr>
        <w:ind w:left="658" w:hanging="360"/>
      </w:pPr>
      <w:rPr>
        <w:rFonts w:ascii="Symbol" w:hAnsi="Symbol" w:hint="default"/>
      </w:rPr>
    </w:lvl>
    <w:lvl w:ilvl="1" w:tplc="04150003" w:tentative="1">
      <w:start w:val="1"/>
      <w:numFmt w:val="bullet"/>
      <w:lvlText w:val="o"/>
      <w:lvlJc w:val="left"/>
      <w:pPr>
        <w:ind w:left="1378" w:hanging="360"/>
      </w:pPr>
      <w:rPr>
        <w:rFonts w:ascii="Courier New" w:hAnsi="Courier New" w:cs="Courier New" w:hint="default"/>
      </w:rPr>
    </w:lvl>
    <w:lvl w:ilvl="2" w:tplc="04150005" w:tentative="1">
      <w:start w:val="1"/>
      <w:numFmt w:val="bullet"/>
      <w:lvlText w:val=""/>
      <w:lvlJc w:val="left"/>
      <w:pPr>
        <w:ind w:left="2098" w:hanging="360"/>
      </w:pPr>
      <w:rPr>
        <w:rFonts w:ascii="Wingdings" w:hAnsi="Wingdings" w:hint="default"/>
      </w:rPr>
    </w:lvl>
    <w:lvl w:ilvl="3" w:tplc="04150001" w:tentative="1">
      <w:start w:val="1"/>
      <w:numFmt w:val="bullet"/>
      <w:lvlText w:val=""/>
      <w:lvlJc w:val="left"/>
      <w:pPr>
        <w:ind w:left="2818" w:hanging="360"/>
      </w:pPr>
      <w:rPr>
        <w:rFonts w:ascii="Symbol" w:hAnsi="Symbol" w:hint="default"/>
      </w:rPr>
    </w:lvl>
    <w:lvl w:ilvl="4" w:tplc="04150003" w:tentative="1">
      <w:start w:val="1"/>
      <w:numFmt w:val="bullet"/>
      <w:lvlText w:val="o"/>
      <w:lvlJc w:val="left"/>
      <w:pPr>
        <w:ind w:left="3538" w:hanging="360"/>
      </w:pPr>
      <w:rPr>
        <w:rFonts w:ascii="Courier New" w:hAnsi="Courier New" w:cs="Courier New" w:hint="default"/>
      </w:rPr>
    </w:lvl>
    <w:lvl w:ilvl="5" w:tplc="04150005" w:tentative="1">
      <w:start w:val="1"/>
      <w:numFmt w:val="bullet"/>
      <w:lvlText w:val=""/>
      <w:lvlJc w:val="left"/>
      <w:pPr>
        <w:ind w:left="4258" w:hanging="360"/>
      </w:pPr>
      <w:rPr>
        <w:rFonts w:ascii="Wingdings" w:hAnsi="Wingdings" w:hint="default"/>
      </w:rPr>
    </w:lvl>
    <w:lvl w:ilvl="6" w:tplc="04150001" w:tentative="1">
      <w:start w:val="1"/>
      <w:numFmt w:val="bullet"/>
      <w:lvlText w:val=""/>
      <w:lvlJc w:val="left"/>
      <w:pPr>
        <w:ind w:left="4978" w:hanging="360"/>
      </w:pPr>
      <w:rPr>
        <w:rFonts w:ascii="Symbol" w:hAnsi="Symbol" w:hint="default"/>
      </w:rPr>
    </w:lvl>
    <w:lvl w:ilvl="7" w:tplc="04150003" w:tentative="1">
      <w:start w:val="1"/>
      <w:numFmt w:val="bullet"/>
      <w:lvlText w:val="o"/>
      <w:lvlJc w:val="left"/>
      <w:pPr>
        <w:ind w:left="5698" w:hanging="360"/>
      </w:pPr>
      <w:rPr>
        <w:rFonts w:ascii="Courier New" w:hAnsi="Courier New" w:cs="Courier New" w:hint="default"/>
      </w:rPr>
    </w:lvl>
    <w:lvl w:ilvl="8" w:tplc="04150005" w:tentative="1">
      <w:start w:val="1"/>
      <w:numFmt w:val="bullet"/>
      <w:lvlText w:val=""/>
      <w:lvlJc w:val="left"/>
      <w:pPr>
        <w:ind w:left="6418" w:hanging="360"/>
      </w:pPr>
      <w:rPr>
        <w:rFonts w:ascii="Wingdings" w:hAnsi="Wingdings" w:hint="default"/>
      </w:rPr>
    </w:lvl>
  </w:abstractNum>
  <w:abstractNum w:abstractNumId="11" w15:restartNumberingAfterBreak="0">
    <w:nsid w:val="306C5D8E"/>
    <w:multiLevelType w:val="hybridMultilevel"/>
    <w:tmpl w:val="5A6C6C7C"/>
    <w:lvl w:ilvl="0" w:tplc="04150011">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7F1261"/>
    <w:multiLevelType w:val="hybridMultilevel"/>
    <w:tmpl w:val="AA60D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6C6FFA"/>
    <w:multiLevelType w:val="hybridMultilevel"/>
    <w:tmpl w:val="30B630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8717315"/>
    <w:multiLevelType w:val="hybridMultilevel"/>
    <w:tmpl w:val="4E548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745C73"/>
    <w:multiLevelType w:val="hybridMultilevel"/>
    <w:tmpl w:val="FD4CF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340362"/>
    <w:multiLevelType w:val="hybridMultilevel"/>
    <w:tmpl w:val="E5940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B26B75"/>
    <w:multiLevelType w:val="hybridMultilevel"/>
    <w:tmpl w:val="81482F28"/>
    <w:lvl w:ilvl="0" w:tplc="5F9669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DC165E"/>
    <w:multiLevelType w:val="hybridMultilevel"/>
    <w:tmpl w:val="4E548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CB2B1E"/>
    <w:multiLevelType w:val="hybridMultilevel"/>
    <w:tmpl w:val="B1FEE2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383DFE"/>
    <w:multiLevelType w:val="hybridMultilevel"/>
    <w:tmpl w:val="0A387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477DD"/>
    <w:multiLevelType w:val="hybridMultilevel"/>
    <w:tmpl w:val="6B144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580720"/>
    <w:multiLevelType w:val="hybridMultilevel"/>
    <w:tmpl w:val="85521A28"/>
    <w:lvl w:ilvl="0" w:tplc="D3E44808">
      <w:start w:val="1"/>
      <w:numFmt w:val="decimal"/>
      <w:lvlText w:val="%1."/>
      <w:lvlJc w:val="left"/>
      <w:pPr>
        <w:ind w:left="720" w:hanging="360"/>
      </w:pPr>
      <w:rPr>
        <w:rFonts w:hint="default"/>
        <w:b/>
        <w:color w:val="0070C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C6014B"/>
    <w:multiLevelType w:val="hybridMultilevel"/>
    <w:tmpl w:val="9DEA9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0508ED"/>
    <w:multiLevelType w:val="hybridMultilevel"/>
    <w:tmpl w:val="2A0C5F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68358CC"/>
    <w:multiLevelType w:val="hybridMultilevel"/>
    <w:tmpl w:val="A3F0ABF6"/>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6" w15:restartNumberingAfterBreak="0">
    <w:nsid w:val="773D239E"/>
    <w:multiLevelType w:val="hybridMultilevel"/>
    <w:tmpl w:val="5406F854"/>
    <w:lvl w:ilvl="0" w:tplc="04150001">
      <w:start w:val="1"/>
      <w:numFmt w:val="bullet"/>
      <w:lvlText w:val=""/>
      <w:lvlJc w:val="left"/>
      <w:pPr>
        <w:ind w:left="1942" w:hanging="360"/>
      </w:pPr>
      <w:rPr>
        <w:rFonts w:ascii="Symbol" w:hAnsi="Symbol" w:hint="default"/>
      </w:rPr>
    </w:lvl>
    <w:lvl w:ilvl="1" w:tplc="04150003" w:tentative="1">
      <w:start w:val="1"/>
      <w:numFmt w:val="bullet"/>
      <w:lvlText w:val="o"/>
      <w:lvlJc w:val="left"/>
      <w:pPr>
        <w:ind w:left="2662" w:hanging="360"/>
      </w:pPr>
      <w:rPr>
        <w:rFonts w:ascii="Courier New" w:hAnsi="Courier New" w:cs="Courier New" w:hint="default"/>
      </w:rPr>
    </w:lvl>
    <w:lvl w:ilvl="2" w:tplc="04150005" w:tentative="1">
      <w:start w:val="1"/>
      <w:numFmt w:val="bullet"/>
      <w:lvlText w:val=""/>
      <w:lvlJc w:val="left"/>
      <w:pPr>
        <w:ind w:left="3382" w:hanging="360"/>
      </w:pPr>
      <w:rPr>
        <w:rFonts w:ascii="Wingdings" w:hAnsi="Wingdings" w:hint="default"/>
      </w:rPr>
    </w:lvl>
    <w:lvl w:ilvl="3" w:tplc="04150001" w:tentative="1">
      <w:start w:val="1"/>
      <w:numFmt w:val="bullet"/>
      <w:lvlText w:val=""/>
      <w:lvlJc w:val="left"/>
      <w:pPr>
        <w:ind w:left="4102" w:hanging="360"/>
      </w:pPr>
      <w:rPr>
        <w:rFonts w:ascii="Symbol" w:hAnsi="Symbol" w:hint="default"/>
      </w:rPr>
    </w:lvl>
    <w:lvl w:ilvl="4" w:tplc="04150003" w:tentative="1">
      <w:start w:val="1"/>
      <w:numFmt w:val="bullet"/>
      <w:lvlText w:val="o"/>
      <w:lvlJc w:val="left"/>
      <w:pPr>
        <w:ind w:left="4822" w:hanging="360"/>
      </w:pPr>
      <w:rPr>
        <w:rFonts w:ascii="Courier New" w:hAnsi="Courier New" w:cs="Courier New" w:hint="default"/>
      </w:rPr>
    </w:lvl>
    <w:lvl w:ilvl="5" w:tplc="04150005" w:tentative="1">
      <w:start w:val="1"/>
      <w:numFmt w:val="bullet"/>
      <w:lvlText w:val=""/>
      <w:lvlJc w:val="left"/>
      <w:pPr>
        <w:ind w:left="5542" w:hanging="360"/>
      </w:pPr>
      <w:rPr>
        <w:rFonts w:ascii="Wingdings" w:hAnsi="Wingdings" w:hint="default"/>
      </w:rPr>
    </w:lvl>
    <w:lvl w:ilvl="6" w:tplc="04150001" w:tentative="1">
      <w:start w:val="1"/>
      <w:numFmt w:val="bullet"/>
      <w:lvlText w:val=""/>
      <w:lvlJc w:val="left"/>
      <w:pPr>
        <w:ind w:left="6262" w:hanging="360"/>
      </w:pPr>
      <w:rPr>
        <w:rFonts w:ascii="Symbol" w:hAnsi="Symbol" w:hint="default"/>
      </w:rPr>
    </w:lvl>
    <w:lvl w:ilvl="7" w:tplc="04150003" w:tentative="1">
      <w:start w:val="1"/>
      <w:numFmt w:val="bullet"/>
      <w:lvlText w:val="o"/>
      <w:lvlJc w:val="left"/>
      <w:pPr>
        <w:ind w:left="6982" w:hanging="360"/>
      </w:pPr>
      <w:rPr>
        <w:rFonts w:ascii="Courier New" w:hAnsi="Courier New" w:cs="Courier New" w:hint="default"/>
      </w:rPr>
    </w:lvl>
    <w:lvl w:ilvl="8" w:tplc="04150005" w:tentative="1">
      <w:start w:val="1"/>
      <w:numFmt w:val="bullet"/>
      <w:lvlText w:val=""/>
      <w:lvlJc w:val="left"/>
      <w:pPr>
        <w:ind w:left="7702" w:hanging="360"/>
      </w:pPr>
      <w:rPr>
        <w:rFonts w:ascii="Wingdings" w:hAnsi="Wingdings" w:hint="default"/>
      </w:rPr>
    </w:lvl>
  </w:abstractNum>
  <w:abstractNum w:abstractNumId="27" w15:restartNumberingAfterBreak="0">
    <w:nsid w:val="78645764"/>
    <w:multiLevelType w:val="hybridMultilevel"/>
    <w:tmpl w:val="DF7060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94A5897"/>
    <w:multiLevelType w:val="hybridMultilevel"/>
    <w:tmpl w:val="C0762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21"/>
  </w:num>
  <w:num w:numId="5">
    <w:abstractNumId w:val="5"/>
  </w:num>
  <w:num w:numId="6">
    <w:abstractNumId w:val="22"/>
  </w:num>
  <w:num w:numId="7">
    <w:abstractNumId w:val="10"/>
  </w:num>
  <w:num w:numId="8">
    <w:abstractNumId w:val="7"/>
  </w:num>
  <w:num w:numId="9">
    <w:abstractNumId w:val="3"/>
  </w:num>
  <w:num w:numId="10">
    <w:abstractNumId w:val="8"/>
  </w:num>
  <w:num w:numId="11">
    <w:abstractNumId w:val="0"/>
  </w:num>
  <w:num w:numId="12">
    <w:abstractNumId w:val="12"/>
  </w:num>
  <w:num w:numId="13">
    <w:abstractNumId w:val="28"/>
  </w:num>
  <w:num w:numId="14">
    <w:abstractNumId w:val="9"/>
  </w:num>
  <w:num w:numId="15">
    <w:abstractNumId w:val="20"/>
  </w:num>
  <w:num w:numId="16">
    <w:abstractNumId w:val="19"/>
  </w:num>
  <w:num w:numId="17">
    <w:abstractNumId w:val="16"/>
  </w:num>
  <w:num w:numId="18">
    <w:abstractNumId w:val="1"/>
  </w:num>
  <w:num w:numId="19">
    <w:abstractNumId w:val="24"/>
  </w:num>
  <w:num w:numId="20">
    <w:abstractNumId w:val="26"/>
  </w:num>
  <w:num w:numId="21">
    <w:abstractNumId w:val="13"/>
  </w:num>
  <w:num w:numId="22">
    <w:abstractNumId w:val="23"/>
  </w:num>
  <w:num w:numId="23">
    <w:abstractNumId w:val="25"/>
  </w:num>
  <w:num w:numId="24">
    <w:abstractNumId w:val="17"/>
  </w:num>
  <w:num w:numId="25">
    <w:abstractNumId w:val="6"/>
  </w:num>
  <w:num w:numId="26">
    <w:abstractNumId w:val="2"/>
  </w:num>
  <w:num w:numId="27">
    <w:abstractNumId w:val="27"/>
  </w:num>
  <w:num w:numId="28">
    <w:abstractNumId w:val="14"/>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D9"/>
    <w:rsid w:val="00000CCB"/>
    <w:rsid w:val="000032A1"/>
    <w:rsid w:val="00007ED4"/>
    <w:rsid w:val="000127D9"/>
    <w:rsid w:val="00012965"/>
    <w:rsid w:val="00016594"/>
    <w:rsid w:val="0001764A"/>
    <w:rsid w:val="000177FC"/>
    <w:rsid w:val="000205DC"/>
    <w:rsid w:val="000212B7"/>
    <w:rsid w:val="00022931"/>
    <w:rsid w:val="0003385E"/>
    <w:rsid w:val="00035915"/>
    <w:rsid w:val="000369BB"/>
    <w:rsid w:val="00037C9F"/>
    <w:rsid w:val="00041393"/>
    <w:rsid w:val="00041CEE"/>
    <w:rsid w:val="00044AAF"/>
    <w:rsid w:val="00045151"/>
    <w:rsid w:val="000462C5"/>
    <w:rsid w:val="0004662F"/>
    <w:rsid w:val="00047197"/>
    <w:rsid w:val="000477D5"/>
    <w:rsid w:val="00047E3C"/>
    <w:rsid w:val="000500D0"/>
    <w:rsid w:val="0005147F"/>
    <w:rsid w:val="0005151A"/>
    <w:rsid w:val="00053758"/>
    <w:rsid w:val="00053B94"/>
    <w:rsid w:val="0005416F"/>
    <w:rsid w:val="00055C8B"/>
    <w:rsid w:val="00057A29"/>
    <w:rsid w:val="000601B6"/>
    <w:rsid w:val="000606A5"/>
    <w:rsid w:val="00060B33"/>
    <w:rsid w:val="00062E14"/>
    <w:rsid w:val="00071DA2"/>
    <w:rsid w:val="00071DB6"/>
    <w:rsid w:val="000764BD"/>
    <w:rsid w:val="000771FB"/>
    <w:rsid w:val="00082396"/>
    <w:rsid w:val="000833B5"/>
    <w:rsid w:val="0008453E"/>
    <w:rsid w:val="00086CF0"/>
    <w:rsid w:val="00087AE7"/>
    <w:rsid w:val="00087FDD"/>
    <w:rsid w:val="000912C8"/>
    <w:rsid w:val="0009214D"/>
    <w:rsid w:val="000921EA"/>
    <w:rsid w:val="00093B86"/>
    <w:rsid w:val="0009441A"/>
    <w:rsid w:val="0009793C"/>
    <w:rsid w:val="000A117E"/>
    <w:rsid w:val="000B04AB"/>
    <w:rsid w:val="000B146A"/>
    <w:rsid w:val="000B1D0E"/>
    <w:rsid w:val="000B2012"/>
    <w:rsid w:val="000B2D4A"/>
    <w:rsid w:val="000B40F4"/>
    <w:rsid w:val="000B5F36"/>
    <w:rsid w:val="000C1015"/>
    <w:rsid w:val="000C1966"/>
    <w:rsid w:val="000C20D2"/>
    <w:rsid w:val="000C58AC"/>
    <w:rsid w:val="000C58EF"/>
    <w:rsid w:val="000C7232"/>
    <w:rsid w:val="000D04F0"/>
    <w:rsid w:val="000D0F35"/>
    <w:rsid w:val="000D1126"/>
    <w:rsid w:val="000D59BB"/>
    <w:rsid w:val="000E26B8"/>
    <w:rsid w:val="000E5293"/>
    <w:rsid w:val="000E65D1"/>
    <w:rsid w:val="000E7103"/>
    <w:rsid w:val="000F1949"/>
    <w:rsid w:val="000F2696"/>
    <w:rsid w:val="000F2881"/>
    <w:rsid w:val="000F4A6E"/>
    <w:rsid w:val="000F4D6C"/>
    <w:rsid w:val="000F5298"/>
    <w:rsid w:val="000F6252"/>
    <w:rsid w:val="0010018D"/>
    <w:rsid w:val="001012F7"/>
    <w:rsid w:val="00103B30"/>
    <w:rsid w:val="0010488F"/>
    <w:rsid w:val="00105375"/>
    <w:rsid w:val="001056CC"/>
    <w:rsid w:val="00110460"/>
    <w:rsid w:val="00110755"/>
    <w:rsid w:val="00111D30"/>
    <w:rsid w:val="001121A6"/>
    <w:rsid w:val="00112250"/>
    <w:rsid w:val="00114086"/>
    <w:rsid w:val="00116D87"/>
    <w:rsid w:val="00117CEB"/>
    <w:rsid w:val="00117E08"/>
    <w:rsid w:val="00122AAD"/>
    <w:rsid w:val="0012539C"/>
    <w:rsid w:val="00131022"/>
    <w:rsid w:val="00132882"/>
    <w:rsid w:val="00132918"/>
    <w:rsid w:val="00133110"/>
    <w:rsid w:val="00142FF7"/>
    <w:rsid w:val="00143ADE"/>
    <w:rsid w:val="001441CA"/>
    <w:rsid w:val="00145426"/>
    <w:rsid w:val="00152EAB"/>
    <w:rsid w:val="00154600"/>
    <w:rsid w:val="00155E7D"/>
    <w:rsid w:val="001579BA"/>
    <w:rsid w:val="00157B65"/>
    <w:rsid w:val="00157D30"/>
    <w:rsid w:val="00157D75"/>
    <w:rsid w:val="001622FC"/>
    <w:rsid w:val="00162E96"/>
    <w:rsid w:val="00163BF0"/>
    <w:rsid w:val="001643EA"/>
    <w:rsid w:val="001655B5"/>
    <w:rsid w:val="001677D2"/>
    <w:rsid w:val="00171C0C"/>
    <w:rsid w:val="001724A8"/>
    <w:rsid w:val="00174078"/>
    <w:rsid w:val="001741CC"/>
    <w:rsid w:val="00180286"/>
    <w:rsid w:val="001806F1"/>
    <w:rsid w:val="00180C9B"/>
    <w:rsid w:val="00181E21"/>
    <w:rsid w:val="001834C9"/>
    <w:rsid w:val="001851B3"/>
    <w:rsid w:val="0019077C"/>
    <w:rsid w:val="00191859"/>
    <w:rsid w:val="00193C7C"/>
    <w:rsid w:val="001950F9"/>
    <w:rsid w:val="00197607"/>
    <w:rsid w:val="001A0ECF"/>
    <w:rsid w:val="001A26CF"/>
    <w:rsid w:val="001A2B5D"/>
    <w:rsid w:val="001A42B8"/>
    <w:rsid w:val="001A5E67"/>
    <w:rsid w:val="001A697A"/>
    <w:rsid w:val="001B0465"/>
    <w:rsid w:val="001B0505"/>
    <w:rsid w:val="001B29DF"/>
    <w:rsid w:val="001B2CA2"/>
    <w:rsid w:val="001B4AA2"/>
    <w:rsid w:val="001C11D9"/>
    <w:rsid w:val="001C7DC2"/>
    <w:rsid w:val="001D3EF2"/>
    <w:rsid w:val="001D4134"/>
    <w:rsid w:val="001E1190"/>
    <w:rsid w:val="001E17CE"/>
    <w:rsid w:val="001E6510"/>
    <w:rsid w:val="001E6EDE"/>
    <w:rsid w:val="001F30DF"/>
    <w:rsid w:val="001F330A"/>
    <w:rsid w:val="001F4B2E"/>
    <w:rsid w:val="001F6B90"/>
    <w:rsid w:val="001F6DBC"/>
    <w:rsid w:val="001F725E"/>
    <w:rsid w:val="001F7530"/>
    <w:rsid w:val="001F77FB"/>
    <w:rsid w:val="00200AB8"/>
    <w:rsid w:val="002019C0"/>
    <w:rsid w:val="00202A43"/>
    <w:rsid w:val="00204FEE"/>
    <w:rsid w:val="00207E21"/>
    <w:rsid w:val="00210106"/>
    <w:rsid w:val="002126DC"/>
    <w:rsid w:val="00212E59"/>
    <w:rsid w:val="00214369"/>
    <w:rsid w:val="00220D6D"/>
    <w:rsid w:val="002212A4"/>
    <w:rsid w:val="0022257D"/>
    <w:rsid w:val="0022261A"/>
    <w:rsid w:val="0022309B"/>
    <w:rsid w:val="0022387B"/>
    <w:rsid w:val="00227066"/>
    <w:rsid w:val="0022718D"/>
    <w:rsid w:val="00243540"/>
    <w:rsid w:val="002458DF"/>
    <w:rsid w:val="00250239"/>
    <w:rsid w:val="00250934"/>
    <w:rsid w:val="00253A65"/>
    <w:rsid w:val="00254B6A"/>
    <w:rsid w:val="00255D44"/>
    <w:rsid w:val="00256DD1"/>
    <w:rsid w:val="00257903"/>
    <w:rsid w:val="00260E95"/>
    <w:rsid w:val="0026121F"/>
    <w:rsid w:val="00262293"/>
    <w:rsid w:val="00271414"/>
    <w:rsid w:val="00273116"/>
    <w:rsid w:val="00273DA2"/>
    <w:rsid w:val="0027583F"/>
    <w:rsid w:val="00275E9B"/>
    <w:rsid w:val="00280794"/>
    <w:rsid w:val="002821EA"/>
    <w:rsid w:val="00286B16"/>
    <w:rsid w:val="002943E8"/>
    <w:rsid w:val="00294BA0"/>
    <w:rsid w:val="00294D1C"/>
    <w:rsid w:val="00295A2D"/>
    <w:rsid w:val="00296BA6"/>
    <w:rsid w:val="002A3EA7"/>
    <w:rsid w:val="002A49F6"/>
    <w:rsid w:val="002B1167"/>
    <w:rsid w:val="002B22AA"/>
    <w:rsid w:val="002B3192"/>
    <w:rsid w:val="002B7CBF"/>
    <w:rsid w:val="002C0716"/>
    <w:rsid w:val="002C0789"/>
    <w:rsid w:val="002C0F3C"/>
    <w:rsid w:val="002C2D52"/>
    <w:rsid w:val="002C50DC"/>
    <w:rsid w:val="002C5B7C"/>
    <w:rsid w:val="002C7DAC"/>
    <w:rsid w:val="002D01D5"/>
    <w:rsid w:val="002D19E7"/>
    <w:rsid w:val="002D52EA"/>
    <w:rsid w:val="002D6B47"/>
    <w:rsid w:val="002E0D99"/>
    <w:rsid w:val="002E1214"/>
    <w:rsid w:val="002E27E7"/>
    <w:rsid w:val="002F196F"/>
    <w:rsid w:val="002F2D56"/>
    <w:rsid w:val="002F478F"/>
    <w:rsid w:val="002F50A3"/>
    <w:rsid w:val="002F563D"/>
    <w:rsid w:val="00302F68"/>
    <w:rsid w:val="0030406C"/>
    <w:rsid w:val="00304224"/>
    <w:rsid w:val="003116AD"/>
    <w:rsid w:val="0031556A"/>
    <w:rsid w:val="00324402"/>
    <w:rsid w:val="0032550E"/>
    <w:rsid w:val="0033098C"/>
    <w:rsid w:val="0033664F"/>
    <w:rsid w:val="003367A4"/>
    <w:rsid w:val="00337492"/>
    <w:rsid w:val="003377F9"/>
    <w:rsid w:val="00337C15"/>
    <w:rsid w:val="0034295F"/>
    <w:rsid w:val="00345057"/>
    <w:rsid w:val="00347F6F"/>
    <w:rsid w:val="00351088"/>
    <w:rsid w:val="00352165"/>
    <w:rsid w:val="00354AE2"/>
    <w:rsid w:val="00355CF8"/>
    <w:rsid w:val="003569F4"/>
    <w:rsid w:val="0036696D"/>
    <w:rsid w:val="00366BCC"/>
    <w:rsid w:val="00373728"/>
    <w:rsid w:val="00374A65"/>
    <w:rsid w:val="00375ECB"/>
    <w:rsid w:val="00377BF9"/>
    <w:rsid w:val="003846CA"/>
    <w:rsid w:val="00385CBE"/>
    <w:rsid w:val="0038608C"/>
    <w:rsid w:val="003879B9"/>
    <w:rsid w:val="00390EA8"/>
    <w:rsid w:val="003939E7"/>
    <w:rsid w:val="00396A0F"/>
    <w:rsid w:val="003A147D"/>
    <w:rsid w:val="003A2B79"/>
    <w:rsid w:val="003A5C8A"/>
    <w:rsid w:val="003B2728"/>
    <w:rsid w:val="003B2C14"/>
    <w:rsid w:val="003B2C28"/>
    <w:rsid w:val="003C5230"/>
    <w:rsid w:val="003C726F"/>
    <w:rsid w:val="003D1CA3"/>
    <w:rsid w:val="003D2D28"/>
    <w:rsid w:val="003D594C"/>
    <w:rsid w:val="003D5B39"/>
    <w:rsid w:val="003E03ED"/>
    <w:rsid w:val="003E08ED"/>
    <w:rsid w:val="003E3312"/>
    <w:rsid w:val="003F15B4"/>
    <w:rsid w:val="003F548A"/>
    <w:rsid w:val="00400527"/>
    <w:rsid w:val="004023D5"/>
    <w:rsid w:val="00403804"/>
    <w:rsid w:val="004050C6"/>
    <w:rsid w:val="004051E4"/>
    <w:rsid w:val="00405FF9"/>
    <w:rsid w:val="00406898"/>
    <w:rsid w:val="00406C2B"/>
    <w:rsid w:val="00407D39"/>
    <w:rsid w:val="00407D52"/>
    <w:rsid w:val="004127FC"/>
    <w:rsid w:val="00412EFF"/>
    <w:rsid w:val="00414CAD"/>
    <w:rsid w:val="00414DF4"/>
    <w:rsid w:val="00415EAA"/>
    <w:rsid w:val="00420D14"/>
    <w:rsid w:val="00425C36"/>
    <w:rsid w:val="0042755E"/>
    <w:rsid w:val="00427901"/>
    <w:rsid w:val="0043100E"/>
    <w:rsid w:val="00431A58"/>
    <w:rsid w:val="004329EA"/>
    <w:rsid w:val="00433C0B"/>
    <w:rsid w:val="0043422C"/>
    <w:rsid w:val="004344E3"/>
    <w:rsid w:val="00434C7E"/>
    <w:rsid w:val="004356AD"/>
    <w:rsid w:val="00437276"/>
    <w:rsid w:val="00441B64"/>
    <w:rsid w:val="00441DB0"/>
    <w:rsid w:val="004425FF"/>
    <w:rsid w:val="00443EAB"/>
    <w:rsid w:val="0044415D"/>
    <w:rsid w:val="0044771A"/>
    <w:rsid w:val="00453348"/>
    <w:rsid w:val="00454D53"/>
    <w:rsid w:val="00460AD1"/>
    <w:rsid w:val="00463700"/>
    <w:rsid w:val="0046774A"/>
    <w:rsid w:val="00472905"/>
    <w:rsid w:val="004743FD"/>
    <w:rsid w:val="00474B53"/>
    <w:rsid w:val="004807F2"/>
    <w:rsid w:val="004810F2"/>
    <w:rsid w:val="0048131E"/>
    <w:rsid w:val="00481739"/>
    <w:rsid w:val="00482308"/>
    <w:rsid w:val="00483AA3"/>
    <w:rsid w:val="00484AAC"/>
    <w:rsid w:val="0048608E"/>
    <w:rsid w:val="00492E9F"/>
    <w:rsid w:val="004A2A02"/>
    <w:rsid w:val="004A4771"/>
    <w:rsid w:val="004A4A1D"/>
    <w:rsid w:val="004B0EB7"/>
    <w:rsid w:val="004B141B"/>
    <w:rsid w:val="004B2EDF"/>
    <w:rsid w:val="004B3952"/>
    <w:rsid w:val="004B4895"/>
    <w:rsid w:val="004C125C"/>
    <w:rsid w:val="004C3E6A"/>
    <w:rsid w:val="004C445C"/>
    <w:rsid w:val="004C5B51"/>
    <w:rsid w:val="004C779C"/>
    <w:rsid w:val="004C7C91"/>
    <w:rsid w:val="004D0303"/>
    <w:rsid w:val="004D195C"/>
    <w:rsid w:val="004D389A"/>
    <w:rsid w:val="004D4104"/>
    <w:rsid w:val="004D4C32"/>
    <w:rsid w:val="004D6079"/>
    <w:rsid w:val="004D70B5"/>
    <w:rsid w:val="004D7FD5"/>
    <w:rsid w:val="004E00CE"/>
    <w:rsid w:val="004E160D"/>
    <w:rsid w:val="004E1FA4"/>
    <w:rsid w:val="004E47AA"/>
    <w:rsid w:val="004E655F"/>
    <w:rsid w:val="004F1008"/>
    <w:rsid w:val="00501F24"/>
    <w:rsid w:val="0050350D"/>
    <w:rsid w:val="00503D55"/>
    <w:rsid w:val="0050583D"/>
    <w:rsid w:val="00505C16"/>
    <w:rsid w:val="00510937"/>
    <w:rsid w:val="00510CB9"/>
    <w:rsid w:val="00514BAC"/>
    <w:rsid w:val="00515CD4"/>
    <w:rsid w:val="00516B31"/>
    <w:rsid w:val="00517D4C"/>
    <w:rsid w:val="00521F22"/>
    <w:rsid w:val="00522984"/>
    <w:rsid w:val="00525FAA"/>
    <w:rsid w:val="005269E0"/>
    <w:rsid w:val="00531706"/>
    <w:rsid w:val="00532287"/>
    <w:rsid w:val="005326C6"/>
    <w:rsid w:val="00533939"/>
    <w:rsid w:val="00537226"/>
    <w:rsid w:val="005375E2"/>
    <w:rsid w:val="00537958"/>
    <w:rsid w:val="0054372C"/>
    <w:rsid w:val="005439E4"/>
    <w:rsid w:val="00544CB2"/>
    <w:rsid w:val="0054626B"/>
    <w:rsid w:val="00547B3E"/>
    <w:rsid w:val="00550CC4"/>
    <w:rsid w:val="00552BBE"/>
    <w:rsid w:val="00555319"/>
    <w:rsid w:val="005559E2"/>
    <w:rsid w:val="00556004"/>
    <w:rsid w:val="005569E1"/>
    <w:rsid w:val="00562EC0"/>
    <w:rsid w:val="00563C3C"/>
    <w:rsid w:val="00564752"/>
    <w:rsid w:val="00565173"/>
    <w:rsid w:val="00565BC3"/>
    <w:rsid w:val="00565EAA"/>
    <w:rsid w:val="005677BC"/>
    <w:rsid w:val="005718D8"/>
    <w:rsid w:val="00576972"/>
    <w:rsid w:val="005775BA"/>
    <w:rsid w:val="005777C5"/>
    <w:rsid w:val="00577A2F"/>
    <w:rsid w:val="00584E59"/>
    <w:rsid w:val="00586A1C"/>
    <w:rsid w:val="005900EE"/>
    <w:rsid w:val="0059050E"/>
    <w:rsid w:val="0059103D"/>
    <w:rsid w:val="00591569"/>
    <w:rsid w:val="005920EE"/>
    <w:rsid w:val="00592211"/>
    <w:rsid w:val="005A20AE"/>
    <w:rsid w:val="005A5012"/>
    <w:rsid w:val="005A6F9E"/>
    <w:rsid w:val="005A7A23"/>
    <w:rsid w:val="005B2794"/>
    <w:rsid w:val="005B2C18"/>
    <w:rsid w:val="005B2F57"/>
    <w:rsid w:val="005B36B1"/>
    <w:rsid w:val="005B4259"/>
    <w:rsid w:val="005B5478"/>
    <w:rsid w:val="005B5FFF"/>
    <w:rsid w:val="005C0D1F"/>
    <w:rsid w:val="005C107E"/>
    <w:rsid w:val="005C241B"/>
    <w:rsid w:val="005C2963"/>
    <w:rsid w:val="005C63DE"/>
    <w:rsid w:val="005D14FD"/>
    <w:rsid w:val="005D5A33"/>
    <w:rsid w:val="005D7C67"/>
    <w:rsid w:val="005E0E5B"/>
    <w:rsid w:val="005E1947"/>
    <w:rsid w:val="005E2746"/>
    <w:rsid w:val="005E2D81"/>
    <w:rsid w:val="005E349F"/>
    <w:rsid w:val="005E36BC"/>
    <w:rsid w:val="005E4B73"/>
    <w:rsid w:val="005E6415"/>
    <w:rsid w:val="005E6CA2"/>
    <w:rsid w:val="005E7F4D"/>
    <w:rsid w:val="005F29A5"/>
    <w:rsid w:val="005F3296"/>
    <w:rsid w:val="005F3FB4"/>
    <w:rsid w:val="005F43D0"/>
    <w:rsid w:val="005F4735"/>
    <w:rsid w:val="00601EC9"/>
    <w:rsid w:val="00604612"/>
    <w:rsid w:val="006048A3"/>
    <w:rsid w:val="00606293"/>
    <w:rsid w:val="006064EA"/>
    <w:rsid w:val="00607B49"/>
    <w:rsid w:val="006101BA"/>
    <w:rsid w:val="00611B3C"/>
    <w:rsid w:val="0061228D"/>
    <w:rsid w:val="006128D6"/>
    <w:rsid w:val="0061476E"/>
    <w:rsid w:val="00616623"/>
    <w:rsid w:val="00616F2D"/>
    <w:rsid w:val="00622A12"/>
    <w:rsid w:val="006234B1"/>
    <w:rsid w:val="006235CF"/>
    <w:rsid w:val="006256C1"/>
    <w:rsid w:val="0062787A"/>
    <w:rsid w:val="006311BD"/>
    <w:rsid w:val="00634353"/>
    <w:rsid w:val="00634F49"/>
    <w:rsid w:val="0063623F"/>
    <w:rsid w:val="00644EDA"/>
    <w:rsid w:val="006453F5"/>
    <w:rsid w:val="0064648C"/>
    <w:rsid w:val="00651397"/>
    <w:rsid w:val="00651E3C"/>
    <w:rsid w:val="006531FC"/>
    <w:rsid w:val="00657248"/>
    <w:rsid w:val="006575E4"/>
    <w:rsid w:val="00660A2F"/>
    <w:rsid w:val="00660B46"/>
    <w:rsid w:val="0066183E"/>
    <w:rsid w:val="00663673"/>
    <w:rsid w:val="00663721"/>
    <w:rsid w:val="0066673B"/>
    <w:rsid w:val="00667627"/>
    <w:rsid w:val="00667891"/>
    <w:rsid w:val="00670E58"/>
    <w:rsid w:val="006776A5"/>
    <w:rsid w:val="006806F9"/>
    <w:rsid w:val="00684175"/>
    <w:rsid w:val="00684406"/>
    <w:rsid w:val="00686920"/>
    <w:rsid w:val="00686C79"/>
    <w:rsid w:val="00687FC7"/>
    <w:rsid w:val="006904FE"/>
    <w:rsid w:val="0069374E"/>
    <w:rsid w:val="00693C80"/>
    <w:rsid w:val="00694066"/>
    <w:rsid w:val="006944F9"/>
    <w:rsid w:val="006957D4"/>
    <w:rsid w:val="0069653C"/>
    <w:rsid w:val="006A379B"/>
    <w:rsid w:val="006A624B"/>
    <w:rsid w:val="006A675E"/>
    <w:rsid w:val="006A6C2A"/>
    <w:rsid w:val="006A7191"/>
    <w:rsid w:val="006B041A"/>
    <w:rsid w:val="006B1F52"/>
    <w:rsid w:val="006B6B93"/>
    <w:rsid w:val="006B6C77"/>
    <w:rsid w:val="006B6E0A"/>
    <w:rsid w:val="006B6F83"/>
    <w:rsid w:val="006C0D9C"/>
    <w:rsid w:val="006C0DCE"/>
    <w:rsid w:val="006C1929"/>
    <w:rsid w:val="006C28E2"/>
    <w:rsid w:val="006C2E70"/>
    <w:rsid w:val="006C4900"/>
    <w:rsid w:val="006C4EA1"/>
    <w:rsid w:val="006C5B7F"/>
    <w:rsid w:val="006D15E9"/>
    <w:rsid w:val="006D2F5D"/>
    <w:rsid w:val="006D3929"/>
    <w:rsid w:val="006D4141"/>
    <w:rsid w:val="006D4C7F"/>
    <w:rsid w:val="006D66B3"/>
    <w:rsid w:val="006E3BA0"/>
    <w:rsid w:val="006E6CC8"/>
    <w:rsid w:val="006F21C6"/>
    <w:rsid w:val="006F308A"/>
    <w:rsid w:val="006F3133"/>
    <w:rsid w:val="006F689B"/>
    <w:rsid w:val="006F6AB2"/>
    <w:rsid w:val="006F721E"/>
    <w:rsid w:val="006F7468"/>
    <w:rsid w:val="00700120"/>
    <w:rsid w:val="007028C9"/>
    <w:rsid w:val="007049E4"/>
    <w:rsid w:val="00706A35"/>
    <w:rsid w:val="00706AFC"/>
    <w:rsid w:val="00710039"/>
    <w:rsid w:val="0071065A"/>
    <w:rsid w:val="007116C4"/>
    <w:rsid w:val="0071172A"/>
    <w:rsid w:val="00713780"/>
    <w:rsid w:val="007156D7"/>
    <w:rsid w:val="007167E8"/>
    <w:rsid w:val="00720810"/>
    <w:rsid w:val="00720B3F"/>
    <w:rsid w:val="00722827"/>
    <w:rsid w:val="0072371D"/>
    <w:rsid w:val="00726281"/>
    <w:rsid w:val="00726A56"/>
    <w:rsid w:val="007277F4"/>
    <w:rsid w:val="00731BD8"/>
    <w:rsid w:val="00732735"/>
    <w:rsid w:val="00733161"/>
    <w:rsid w:val="00733359"/>
    <w:rsid w:val="00733CB8"/>
    <w:rsid w:val="00734117"/>
    <w:rsid w:val="00737C65"/>
    <w:rsid w:val="00746030"/>
    <w:rsid w:val="00746649"/>
    <w:rsid w:val="00752071"/>
    <w:rsid w:val="00754100"/>
    <w:rsid w:val="00757EB7"/>
    <w:rsid w:val="00760C06"/>
    <w:rsid w:val="00763E14"/>
    <w:rsid w:val="007644A4"/>
    <w:rsid w:val="00766430"/>
    <w:rsid w:val="00766959"/>
    <w:rsid w:val="007710DF"/>
    <w:rsid w:val="00775EA9"/>
    <w:rsid w:val="00776D48"/>
    <w:rsid w:val="007774E7"/>
    <w:rsid w:val="00777BE7"/>
    <w:rsid w:val="007801F1"/>
    <w:rsid w:val="007814AD"/>
    <w:rsid w:val="007831E7"/>
    <w:rsid w:val="00784917"/>
    <w:rsid w:val="007934D8"/>
    <w:rsid w:val="007A0106"/>
    <w:rsid w:val="007A2FDF"/>
    <w:rsid w:val="007A472D"/>
    <w:rsid w:val="007A526F"/>
    <w:rsid w:val="007A5568"/>
    <w:rsid w:val="007A5786"/>
    <w:rsid w:val="007B09F7"/>
    <w:rsid w:val="007B1667"/>
    <w:rsid w:val="007B4A13"/>
    <w:rsid w:val="007B5691"/>
    <w:rsid w:val="007B6973"/>
    <w:rsid w:val="007C1180"/>
    <w:rsid w:val="007C2996"/>
    <w:rsid w:val="007C3FD6"/>
    <w:rsid w:val="007C4764"/>
    <w:rsid w:val="007C5C62"/>
    <w:rsid w:val="007D3804"/>
    <w:rsid w:val="007D5CF6"/>
    <w:rsid w:val="007D6737"/>
    <w:rsid w:val="007E2EBC"/>
    <w:rsid w:val="007E377F"/>
    <w:rsid w:val="007E3F41"/>
    <w:rsid w:val="007F111F"/>
    <w:rsid w:val="007F4109"/>
    <w:rsid w:val="007F48C6"/>
    <w:rsid w:val="007F49E7"/>
    <w:rsid w:val="007F4DB8"/>
    <w:rsid w:val="007F5D8B"/>
    <w:rsid w:val="008045D3"/>
    <w:rsid w:val="0080774C"/>
    <w:rsid w:val="008079F9"/>
    <w:rsid w:val="00810C2C"/>
    <w:rsid w:val="00812D93"/>
    <w:rsid w:val="00817B6E"/>
    <w:rsid w:val="0082029F"/>
    <w:rsid w:val="008216B0"/>
    <w:rsid w:val="008220E3"/>
    <w:rsid w:val="00826D3F"/>
    <w:rsid w:val="00831434"/>
    <w:rsid w:val="0083155A"/>
    <w:rsid w:val="008320E7"/>
    <w:rsid w:val="00834320"/>
    <w:rsid w:val="00834766"/>
    <w:rsid w:val="00834ED6"/>
    <w:rsid w:val="00836914"/>
    <w:rsid w:val="008404EE"/>
    <w:rsid w:val="00856DEF"/>
    <w:rsid w:val="00857178"/>
    <w:rsid w:val="0086016A"/>
    <w:rsid w:val="00864225"/>
    <w:rsid w:val="00866F8C"/>
    <w:rsid w:val="008707A1"/>
    <w:rsid w:val="008711F8"/>
    <w:rsid w:val="00871A54"/>
    <w:rsid w:val="00871B76"/>
    <w:rsid w:val="00884BA1"/>
    <w:rsid w:val="00885063"/>
    <w:rsid w:val="00886613"/>
    <w:rsid w:val="00887383"/>
    <w:rsid w:val="00895AE1"/>
    <w:rsid w:val="00897213"/>
    <w:rsid w:val="00897BF0"/>
    <w:rsid w:val="008A189D"/>
    <w:rsid w:val="008A1C4E"/>
    <w:rsid w:val="008A1F34"/>
    <w:rsid w:val="008A23C8"/>
    <w:rsid w:val="008A3169"/>
    <w:rsid w:val="008A33FD"/>
    <w:rsid w:val="008A41A2"/>
    <w:rsid w:val="008A7723"/>
    <w:rsid w:val="008A7CCE"/>
    <w:rsid w:val="008B2CBA"/>
    <w:rsid w:val="008C093C"/>
    <w:rsid w:val="008C0BF5"/>
    <w:rsid w:val="008C24AC"/>
    <w:rsid w:val="008C2FF6"/>
    <w:rsid w:val="008D0368"/>
    <w:rsid w:val="008D36A0"/>
    <w:rsid w:val="008D5313"/>
    <w:rsid w:val="008D6B2E"/>
    <w:rsid w:val="008E0B68"/>
    <w:rsid w:val="008E0DD3"/>
    <w:rsid w:val="008E23AE"/>
    <w:rsid w:val="008E3DBC"/>
    <w:rsid w:val="008E4008"/>
    <w:rsid w:val="008E6D07"/>
    <w:rsid w:val="008E73DF"/>
    <w:rsid w:val="008E781B"/>
    <w:rsid w:val="008F0F14"/>
    <w:rsid w:val="008F26BC"/>
    <w:rsid w:val="008F2956"/>
    <w:rsid w:val="008F50B3"/>
    <w:rsid w:val="008F5762"/>
    <w:rsid w:val="009009EA"/>
    <w:rsid w:val="009067AB"/>
    <w:rsid w:val="00906C32"/>
    <w:rsid w:val="00907222"/>
    <w:rsid w:val="00910AE3"/>
    <w:rsid w:val="00913BC5"/>
    <w:rsid w:val="00914494"/>
    <w:rsid w:val="00915470"/>
    <w:rsid w:val="00916E48"/>
    <w:rsid w:val="00921BA7"/>
    <w:rsid w:val="00923EEF"/>
    <w:rsid w:val="009247E6"/>
    <w:rsid w:val="00924E89"/>
    <w:rsid w:val="0092530C"/>
    <w:rsid w:val="0092691B"/>
    <w:rsid w:val="00933818"/>
    <w:rsid w:val="009343F8"/>
    <w:rsid w:val="009357F5"/>
    <w:rsid w:val="0093684F"/>
    <w:rsid w:val="00940EAF"/>
    <w:rsid w:val="00941BD5"/>
    <w:rsid w:val="00945055"/>
    <w:rsid w:val="00945171"/>
    <w:rsid w:val="009452A7"/>
    <w:rsid w:val="009452C4"/>
    <w:rsid w:val="0094644E"/>
    <w:rsid w:val="00946FF9"/>
    <w:rsid w:val="00947023"/>
    <w:rsid w:val="00952C49"/>
    <w:rsid w:val="009532C7"/>
    <w:rsid w:val="009571DF"/>
    <w:rsid w:val="00960BB0"/>
    <w:rsid w:val="009637A5"/>
    <w:rsid w:val="00965426"/>
    <w:rsid w:val="0097198E"/>
    <w:rsid w:val="009732F0"/>
    <w:rsid w:val="00980B45"/>
    <w:rsid w:val="009827B2"/>
    <w:rsid w:val="0098356C"/>
    <w:rsid w:val="00984E73"/>
    <w:rsid w:val="009868FC"/>
    <w:rsid w:val="00986A34"/>
    <w:rsid w:val="009A0547"/>
    <w:rsid w:val="009A0C4B"/>
    <w:rsid w:val="009A3A01"/>
    <w:rsid w:val="009A3F49"/>
    <w:rsid w:val="009A461F"/>
    <w:rsid w:val="009B1B13"/>
    <w:rsid w:val="009B20CE"/>
    <w:rsid w:val="009B25B6"/>
    <w:rsid w:val="009B472D"/>
    <w:rsid w:val="009B5959"/>
    <w:rsid w:val="009B61E3"/>
    <w:rsid w:val="009C50D6"/>
    <w:rsid w:val="009C5E2B"/>
    <w:rsid w:val="009D21CE"/>
    <w:rsid w:val="009D26B4"/>
    <w:rsid w:val="009D2A3C"/>
    <w:rsid w:val="009D593C"/>
    <w:rsid w:val="009D7FB4"/>
    <w:rsid w:val="009E2256"/>
    <w:rsid w:val="009E35C3"/>
    <w:rsid w:val="009E4528"/>
    <w:rsid w:val="009E77DF"/>
    <w:rsid w:val="009F0716"/>
    <w:rsid w:val="009F405B"/>
    <w:rsid w:val="009F6544"/>
    <w:rsid w:val="009F675A"/>
    <w:rsid w:val="00A04A0C"/>
    <w:rsid w:val="00A06445"/>
    <w:rsid w:val="00A06508"/>
    <w:rsid w:val="00A100FE"/>
    <w:rsid w:val="00A10246"/>
    <w:rsid w:val="00A108D0"/>
    <w:rsid w:val="00A124F6"/>
    <w:rsid w:val="00A13B6E"/>
    <w:rsid w:val="00A14B56"/>
    <w:rsid w:val="00A16379"/>
    <w:rsid w:val="00A16DDE"/>
    <w:rsid w:val="00A26511"/>
    <w:rsid w:val="00A2679F"/>
    <w:rsid w:val="00A275A9"/>
    <w:rsid w:val="00A33B00"/>
    <w:rsid w:val="00A340FE"/>
    <w:rsid w:val="00A34CEF"/>
    <w:rsid w:val="00A40A09"/>
    <w:rsid w:val="00A4169F"/>
    <w:rsid w:val="00A439D8"/>
    <w:rsid w:val="00A450B6"/>
    <w:rsid w:val="00A50318"/>
    <w:rsid w:val="00A5485E"/>
    <w:rsid w:val="00A548E7"/>
    <w:rsid w:val="00A55701"/>
    <w:rsid w:val="00A568EE"/>
    <w:rsid w:val="00A56A28"/>
    <w:rsid w:val="00A57B7D"/>
    <w:rsid w:val="00A607F7"/>
    <w:rsid w:val="00A63066"/>
    <w:rsid w:val="00A66B6A"/>
    <w:rsid w:val="00A66BC1"/>
    <w:rsid w:val="00A71F96"/>
    <w:rsid w:val="00A73DFD"/>
    <w:rsid w:val="00A761D8"/>
    <w:rsid w:val="00A779C5"/>
    <w:rsid w:val="00A77BE5"/>
    <w:rsid w:val="00A77C6F"/>
    <w:rsid w:val="00A83778"/>
    <w:rsid w:val="00A838B2"/>
    <w:rsid w:val="00A84E79"/>
    <w:rsid w:val="00A86032"/>
    <w:rsid w:val="00A904E8"/>
    <w:rsid w:val="00A91978"/>
    <w:rsid w:val="00A94867"/>
    <w:rsid w:val="00A95EC1"/>
    <w:rsid w:val="00AA07C6"/>
    <w:rsid w:val="00AA0ED5"/>
    <w:rsid w:val="00AA12E8"/>
    <w:rsid w:val="00AA3712"/>
    <w:rsid w:val="00AA3F05"/>
    <w:rsid w:val="00AB2044"/>
    <w:rsid w:val="00AB2FC6"/>
    <w:rsid w:val="00AB31D5"/>
    <w:rsid w:val="00AB34EA"/>
    <w:rsid w:val="00AB421C"/>
    <w:rsid w:val="00AB5328"/>
    <w:rsid w:val="00AC3469"/>
    <w:rsid w:val="00AC34B6"/>
    <w:rsid w:val="00AC3CC3"/>
    <w:rsid w:val="00AC76C9"/>
    <w:rsid w:val="00AC7E3D"/>
    <w:rsid w:val="00AD1EA3"/>
    <w:rsid w:val="00AD5AE8"/>
    <w:rsid w:val="00AE2C4B"/>
    <w:rsid w:val="00AE4370"/>
    <w:rsid w:val="00AE4B52"/>
    <w:rsid w:val="00AE7177"/>
    <w:rsid w:val="00AF438C"/>
    <w:rsid w:val="00AF6334"/>
    <w:rsid w:val="00AF6485"/>
    <w:rsid w:val="00AF6CCD"/>
    <w:rsid w:val="00AF71DD"/>
    <w:rsid w:val="00B00F5C"/>
    <w:rsid w:val="00B036D3"/>
    <w:rsid w:val="00B041B1"/>
    <w:rsid w:val="00B04EBE"/>
    <w:rsid w:val="00B06B05"/>
    <w:rsid w:val="00B12669"/>
    <w:rsid w:val="00B13ADA"/>
    <w:rsid w:val="00B155C6"/>
    <w:rsid w:val="00B20E27"/>
    <w:rsid w:val="00B21100"/>
    <w:rsid w:val="00B22B08"/>
    <w:rsid w:val="00B2685C"/>
    <w:rsid w:val="00B27F17"/>
    <w:rsid w:val="00B27F64"/>
    <w:rsid w:val="00B322F3"/>
    <w:rsid w:val="00B37C00"/>
    <w:rsid w:val="00B37CEC"/>
    <w:rsid w:val="00B4141E"/>
    <w:rsid w:val="00B4203A"/>
    <w:rsid w:val="00B437F4"/>
    <w:rsid w:val="00B46564"/>
    <w:rsid w:val="00B4656A"/>
    <w:rsid w:val="00B46855"/>
    <w:rsid w:val="00B46A52"/>
    <w:rsid w:val="00B46CC9"/>
    <w:rsid w:val="00B4730B"/>
    <w:rsid w:val="00B5257E"/>
    <w:rsid w:val="00B52666"/>
    <w:rsid w:val="00B5287A"/>
    <w:rsid w:val="00B54410"/>
    <w:rsid w:val="00B6250F"/>
    <w:rsid w:val="00B66F1C"/>
    <w:rsid w:val="00B67C1B"/>
    <w:rsid w:val="00B704A0"/>
    <w:rsid w:val="00B70791"/>
    <w:rsid w:val="00B718D5"/>
    <w:rsid w:val="00B71BEF"/>
    <w:rsid w:val="00B728D8"/>
    <w:rsid w:val="00B75EBF"/>
    <w:rsid w:val="00B76901"/>
    <w:rsid w:val="00B828A6"/>
    <w:rsid w:val="00B82C65"/>
    <w:rsid w:val="00B83C3B"/>
    <w:rsid w:val="00B8544F"/>
    <w:rsid w:val="00B87302"/>
    <w:rsid w:val="00B87BA8"/>
    <w:rsid w:val="00B91E70"/>
    <w:rsid w:val="00B92167"/>
    <w:rsid w:val="00B92C4A"/>
    <w:rsid w:val="00B93789"/>
    <w:rsid w:val="00B93FD5"/>
    <w:rsid w:val="00B94ED4"/>
    <w:rsid w:val="00B954AF"/>
    <w:rsid w:val="00B963E2"/>
    <w:rsid w:val="00BA07AF"/>
    <w:rsid w:val="00BA0FB6"/>
    <w:rsid w:val="00BA5473"/>
    <w:rsid w:val="00BA6280"/>
    <w:rsid w:val="00BB00E7"/>
    <w:rsid w:val="00BB30C5"/>
    <w:rsid w:val="00BB338F"/>
    <w:rsid w:val="00BB5C2F"/>
    <w:rsid w:val="00BB5FFE"/>
    <w:rsid w:val="00BC0D88"/>
    <w:rsid w:val="00BC4664"/>
    <w:rsid w:val="00BC70E7"/>
    <w:rsid w:val="00BD1A90"/>
    <w:rsid w:val="00BD2D20"/>
    <w:rsid w:val="00BD337B"/>
    <w:rsid w:val="00BD3442"/>
    <w:rsid w:val="00BD6835"/>
    <w:rsid w:val="00BE44FF"/>
    <w:rsid w:val="00BE522B"/>
    <w:rsid w:val="00BE5B9F"/>
    <w:rsid w:val="00BF05A5"/>
    <w:rsid w:val="00BF071C"/>
    <w:rsid w:val="00BF08A2"/>
    <w:rsid w:val="00BF1023"/>
    <w:rsid w:val="00BF12E0"/>
    <w:rsid w:val="00BF2E91"/>
    <w:rsid w:val="00BF3052"/>
    <w:rsid w:val="00BF4E46"/>
    <w:rsid w:val="00BF7080"/>
    <w:rsid w:val="00C026FC"/>
    <w:rsid w:val="00C0311C"/>
    <w:rsid w:val="00C03841"/>
    <w:rsid w:val="00C06EFE"/>
    <w:rsid w:val="00C1255E"/>
    <w:rsid w:val="00C13CE9"/>
    <w:rsid w:val="00C14D16"/>
    <w:rsid w:val="00C15AEE"/>
    <w:rsid w:val="00C1611C"/>
    <w:rsid w:val="00C2174E"/>
    <w:rsid w:val="00C23090"/>
    <w:rsid w:val="00C26FBD"/>
    <w:rsid w:val="00C306B1"/>
    <w:rsid w:val="00C3155A"/>
    <w:rsid w:val="00C32146"/>
    <w:rsid w:val="00C33F38"/>
    <w:rsid w:val="00C35D08"/>
    <w:rsid w:val="00C35DC1"/>
    <w:rsid w:val="00C362F2"/>
    <w:rsid w:val="00C36ACC"/>
    <w:rsid w:val="00C36DBE"/>
    <w:rsid w:val="00C37FC2"/>
    <w:rsid w:val="00C4188C"/>
    <w:rsid w:val="00C434D4"/>
    <w:rsid w:val="00C464E3"/>
    <w:rsid w:val="00C47216"/>
    <w:rsid w:val="00C55F56"/>
    <w:rsid w:val="00C56339"/>
    <w:rsid w:val="00C56694"/>
    <w:rsid w:val="00C56C62"/>
    <w:rsid w:val="00C63C72"/>
    <w:rsid w:val="00C63D5C"/>
    <w:rsid w:val="00C63E6C"/>
    <w:rsid w:val="00C70634"/>
    <w:rsid w:val="00C70CAD"/>
    <w:rsid w:val="00C70E1D"/>
    <w:rsid w:val="00C73EDD"/>
    <w:rsid w:val="00C742F5"/>
    <w:rsid w:val="00C74451"/>
    <w:rsid w:val="00C84DD2"/>
    <w:rsid w:val="00C85104"/>
    <w:rsid w:val="00C85DC3"/>
    <w:rsid w:val="00C92062"/>
    <w:rsid w:val="00C93F7E"/>
    <w:rsid w:val="00C9456D"/>
    <w:rsid w:val="00C960CB"/>
    <w:rsid w:val="00C96C7B"/>
    <w:rsid w:val="00CA2102"/>
    <w:rsid w:val="00CA21D3"/>
    <w:rsid w:val="00CA59E1"/>
    <w:rsid w:val="00CA7854"/>
    <w:rsid w:val="00CA7B7C"/>
    <w:rsid w:val="00CB050C"/>
    <w:rsid w:val="00CB05C7"/>
    <w:rsid w:val="00CB0F32"/>
    <w:rsid w:val="00CB0FD9"/>
    <w:rsid w:val="00CB2B53"/>
    <w:rsid w:val="00CB325B"/>
    <w:rsid w:val="00CB58E4"/>
    <w:rsid w:val="00CB5A4C"/>
    <w:rsid w:val="00CB5F33"/>
    <w:rsid w:val="00CB7EAC"/>
    <w:rsid w:val="00CC20A0"/>
    <w:rsid w:val="00CC2DD4"/>
    <w:rsid w:val="00CC3733"/>
    <w:rsid w:val="00CC3DA5"/>
    <w:rsid w:val="00CC4A61"/>
    <w:rsid w:val="00CC6645"/>
    <w:rsid w:val="00CD0907"/>
    <w:rsid w:val="00CD14CC"/>
    <w:rsid w:val="00CD22D9"/>
    <w:rsid w:val="00CD2CD8"/>
    <w:rsid w:val="00CE0DBE"/>
    <w:rsid w:val="00CE1637"/>
    <w:rsid w:val="00CE1721"/>
    <w:rsid w:val="00CE21D2"/>
    <w:rsid w:val="00CE2343"/>
    <w:rsid w:val="00CE273F"/>
    <w:rsid w:val="00CE313F"/>
    <w:rsid w:val="00CE5405"/>
    <w:rsid w:val="00CE700A"/>
    <w:rsid w:val="00CF0479"/>
    <w:rsid w:val="00CF2413"/>
    <w:rsid w:val="00CF50C4"/>
    <w:rsid w:val="00CF7E88"/>
    <w:rsid w:val="00D02305"/>
    <w:rsid w:val="00D04A42"/>
    <w:rsid w:val="00D04D49"/>
    <w:rsid w:val="00D057AC"/>
    <w:rsid w:val="00D06BA3"/>
    <w:rsid w:val="00D07059"/>
    <w:rsid w:val="00D078B7"/>
    <w:rsid w:val="00D10F55"/>
    <w:rsid w:val="00D12C6B"/>
    <w:rsid w:val="00D145FD"/>
    <w:rsid w:val="00D14D46"/>
    <w:rsid w:val="00D16354"/>
    <w:rsid w:val="00D17606"/>
    <w:rsid w:val="00D21053"/>
    <w:rsid w:val="00D22341"/>
    <w:rsid w:val="00D23EC4"/>
    <w:rsid w:val="00D26B07"/>
    <w:rsid w:val="00D27296"/>
    <w:rsid w:val="00D27354"/>
    <w:rsid w:val="00D3053C"/>
    <w:rsid w:val="00D30733"/>
    <w:rsid w:val="00D30C2B"/>
    <w:rsid w:val="00D31184"/>
    <w:rsid w:val="00D3132C"/>
    <w:rsid w:val="00D33FE9"/>
    <w:rsid w:val="00D356E9"/>
    <w:rsid w:val="00D35D66"/>
    <w:rsid w:val="00D37E23"/>
    <w:rsid w:val="00D415E9"/>
    <w:rsid w:val="00D42984"/>
    <w:rsid w:val="00D43125"/>
    <w:rsid w:val="00D46206"/>
    <w:rsid w:val="00D5037F"/>
    <w:rsid w:val="00D51121"/>
    <w:rsid w:val="00D53E7F"/>
    <w:rsid w:val="00D54667"/>
    <w:rsid w:val="00D55EDA"/>
    <w:rsid w:val="00D636C9"/>
    <w:rsid w:val="00D638E9"/>
    <w:rsid w:val="00D64595"/>
    <w:rsid w:val="00D65010"/>
    <w:rsid w:val="00D72825"/>
    <w:rsid w:val="00D73C5B"/>
    <w:rsid w:val="00D74BB5"/>
    <w:rsid w:val="00D76D1C"/>
    <w:rsid w:val="00D81959"/>
    <w:rsid w:val="00D81C76"/>
    <w:rsid w:val="00D82ED6"/>
    <w:rsid w:val="00D9247C"/>
    <w:rsid w:val="00D92A2C"/>
    <w:rsid w:val="00D937A8"/>
    <w:rsid w:val="00D94710"/>
    <w:rsid w:val="00D97A9B"/>
    <w:rsid w:val="00DA4321"/>
    <w:rsid w:val="00DB2BDA"/>
    <w:rsid w:val="00DC0305"/>
    <w:rsid w:val="00DC5745"/>
    <w:rsid w:val="00DC63E4"/>
    <w:rsid w:val="00DC6EC2"/>
    <w:rsid w:val="00DC72F1"/>
    <w:rsid w:val="00DC7808"/>
    <w:rsid w:val="00DD0AD1"/>
    <w:rsid w:val="00DD42EB"/>
    <w:rsid w:val="00DD50E4"/>
    <w:rsid w:val="00DE1EB0"/>
    <w:rsid w:val="00DE25C0"/>
    <w:rsid w:val="00DE3FCA"/>
    <w:rsid w:val="00DE44D1"/>
    <w:rsid w:val="00DE4A5A"/>
    <w:rsid w:val="00DE4C41"/>
    <w:rsid w:val="00DE4F9F"/>
    <w:rsid w:val="00DE73EB"/>
    <w:rsid w:val="00DF08EA"/>
    <w:rsid w:val="00DF402E"/>
    <w:rsid w:val="00DF4F07"/>
    <w:rsid w:val="00DF7F62"/>
    <w:rsid w:val="00E01E3B"/>
    <w:rsid w:val="00E029EE"/>
    <w:rsid w:val="00E030E6"/>
    <w:rsid w:val="00E0569C"/>
    <w:rsid w:val="00E108E1"/>
    <w:rsid w:val="00E1706A"/>
    <w:rsid w:val="00E205AC"/>
    <w:rsid w:val="00E23245"/>
    <w:rsid w:val="00E23A07"/>
    <w:rsid w:val="00E32DC0"/>
    <w:rsid w:val="00E3468D"/>
    <w:rsid w:val="00E3504C"/>
    <w:rsid w:val="00E36324"/>
    <w:rsid w:val="00E371F5"/>
    <w:rsid w:val="00E40C1C"/>
    <w:rsid w:val="00E431B4"/>
    <w:rsid w:val="00E46645"/>
    <w:rsid w:val="00E46700"/>
    <w:rsid w:val="00E4764E"/>
    <w:rsid w:val="00E47D78"/>
    <w:rsid w:val="00E47E76"/>
    <w:rsid w:val="00E515AB"/>
    <w:rsid w:val="00E5208E"/>
    <w:rsid w:val="00E55EE9"/>
    <w:rsid w:val="00E57DF0"/>
    <w:rsid w:val="00E66C3C"/>
    <w:rsid w:val="00E74568"/>
    <w:rsid w:val="00E75C8F"/>
    <w:rsid w:val="00E76C5F"/>
    <w:rsid w:val="00E81697"/>
    <w:rsid w:val="00E83536"/>
    <w:rsid w:val="00E847C2"/>
    <w:rsid w:val="00E94ECE"/>
    <w:rsid w:val="00E97257"/>
    <w:rsid w:val="00EA2D3A"/>
    <w:rsid w:val="00EA6528"/>
    <w:rsid w:val="00EA7A5D"/>
    <w:rsid w:val="00EA7D72"/>
    <w:rsid w:val="00EB041E"/>
    <w:rsid w:val="00EB1DAA"/>
    <w:rsid w:val="00EB37AB"/>
    <w:rsid w:val="00EB4A03"/>
    <w:rsid w:val="00EB799D"/>
    <w:rsid w:val="00EC04DE"/>
    <w:rsid w:val="00EC072B"/>
    <w:rsid w:val="00EC73FD"/>
    <w:rsid w:val="00ED29A5"/>
    <w:rsid w:val="00ED2CE5"/>
    <w:rsid w:val="00ED2E69"/>
    <w:rsid w:val="00ED39BB"/>
    <w:rsid w:val="00ED49D9"/>
    <w:rsid w:val="00ED5036"/>
    <w:rsid w:val="00ED73DD"/>
    <w:rsid w:val="00ED7684"/>
    <w:rsid w:val="00EE2FFA"/>
    <w:rsid w:val="00EE30F7"/>
    <w:rsid w:val="00EE5B23"/>
    <w:rsid w:val="00EE5CF6"/>
    <w:rsid w:val="00EE60D1"/>
    <w:rsid w:val="00EF3B4C"/>
    <w:rsid w:val="00EF42E4"/>
    <w:rsid w:val="00EF521B"/>
    <w:rsid w:val="00EF6D85"/>
    <w:rsid w:val="00EF6EE4"/>
    <w:rsid w:val="00F0479E"/>
    <w:rsid w:val="00F070F7"/>
    <w:rsid w:val="00F07181"/>
    <w:rsid w:val="00F10895"/>
    <w:rsid w:val="00F113E1"/>
    <w:rsid w:val="00F13736"/>
    <w:rsid w:val="00F14538"/>
    <w:rsid w:val="00F17500"/>
    <w:rsid w:val="00F17873"/>
    <w:rsid w:val="00F228F8"/>
    <w:rsid w:val="00F22925"/>
    <w:rsid w:val="00F229D5"/>
    <w:rsid w:val="00F2337F"/>
    <w:rsid w:val="00F24207"/>
    <w:rsid w:val="00F263F8"/>
    <w:rsid w:val="00F264B5"/>
    <w:rsid w:val="00F26821"/>
    <w:rsid w:val="00F323A9"/>
    <w:rsid w:val="00F366F4"/>
    <w:rsid w:val="00F4013E"/>
    <w:rsid w:val="00F41021"/>
    <w:rsid w:val="00F44B85"/>
    <w:rsid w:val="00F46182"/>
    <w:rsid w:val="00F468DC"/>
    <w:rsid w:val="00F47283"/>
    <w:rsid w:val="00F47F68"/>
    <w:rsid w:val="00F504E8"/>
    <w:rsid w:val="00F5383B"/>
    <w:rsid w:val="00F53AC4"/>
    <w:rsid w:val="00F53FD0"/>
    <w:rsid w:val="00F544B2"/>
    <w:rsid w:val="00F54A6E"/>
    <w:rsid w:val="00F5563B"/>
    <w:rsid w:val="00F55A1C"/>
    <w:rsid w:val="00F578F5"/>
    <w:rsid w:val="00F57A35"/>
    <w:rsid w:val="00F618B4"/>
    <w:rsid w:val="00F674C8"/>
    <w:rsid w:val="00F70B9A"/>
    <w:rsid w:val="00F713D9"/>
    <w:rsid w:val="00F71F55"/>
    <w:rsid w:val="00F7344A"/>
    <w:rsid w:val="00F73819"/>
    <w:rsid w:val="00F7766D"/>
    <w:rsid w:val="00F8222E"/>
    <w:rsid w:val="00F84C6E"/>
    <w:rsid w:val="00F85024"/>
    <w:rsid w:val="00F85C14"/>
    <w:rsid w:val="00F85EFF"/>
    <w:rsid w:val="00F86C1C"/>
    <w:rsid w:val="00F86C7B"/>
    <w:rsid w:val="00F901B1"/>
    <w:rsid w:val="00F91B8D"/>
    <w:rsid w:val="00FA0048"/>
    <w:rsid w:val="00FA030A"/>
    <w:rsid w:val="00FA10EB"/>
    <w:rsid w:val="00FA4242"/>
    <w:rsid w:val="00FA66B9"/>
    <w:rsid w:val="00FA6806"/>
    <w:rsid w:val="00FA70E5"/>
    <w:rsid w:val="00FA73DD"/>
    <w:rsid w:val="00FB037F"/>
    <w:rsid w:val="00FB06C5"/>
    <w:rsid w:val="00FB3F10"/>
    <w:rsid w:val="00FB4CDF"/>
    <w:rsid w:val="00FB52F8"/>
    <w:rsid w:val="00FB6BAB"/>
    <w:rsid w:val="00FC1340"/>
    <w:rsid w:val="00FC210F"/>
    <w:rsid w:val="00FC4A50"/>
    <w:rsid w:val="00FC5A19"/>
    <w:rsid w:val="00FC64C9"/>
    <w:rsid w:val="00FD1D67"/>
    <w:rsid w:val="00FD37C2"/>
    <w:rsid w:val="00FD5264"/>
    <w:rsid w:val="00FD5B01"/>
    <w:rsid w:val="00FD6BF1"/>
    <w:rsid w:val="00FE1AC9"/>
    <w:rsid w:val="00FE2771"/>
    <w:rsid w:val="00FE3C63"/>
    <w:rsid w:val="00FE4298"/>
    <w:rsid w:val="00FE4CE6"/>
    <w:rsid w:val="00FE4D43"/>
    <w:rsid w:val="00FE6070"/>
    <w:rsid w:val="00FE6F2C"/>
    <w:rsid w:val="00FE7504"/>
    <w:rsid w:val="00FF1ADF"/>
    <w:rsid w:val="00FF3591"/>
    <w:rsid w:val="00FF3C2D"/>
    <w:rsid w:val="00FF6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D9D3D"/>
  <w15:chartTrackingRefBased/>
  <w15:docId w15:val="{134C7436-2099-4B5F-AC52-5E33D20C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4710"/>
  </w:style>
  <w:style w:type="paragraph" w:styleId="Nagwek1">
    <w:name w:val="heading 1"/>
    <w:basedOn w:val="Normalny"/>
    <w:next w:val="Normalny"/>
    <w:link w:val="Nagwek1Znak"/>
    <w:uiPriority w:val="9"/>
    <w:qFormat/>
    <w:rsid w:val="00D94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947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D947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D947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D9471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D94710"/>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D9471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D9471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947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D94710"/>
    <w:pPr>
      <w:spacing w:after="0" w:line="240" w:lineRule="auto"/>
    </w:pPr>
  </w:style>
  <w:style w:type="character" w:customStyle="1" w:styleId="Nagwek1Znak">
    <w:name w:val="Nagłówek 1 Znak"/>
    <w:basedOn w:val="Domylnaczcionkaakapitu"/>
    <w:link w:val="Nagwek1"/>
    <w:uiPriority w:val="9"/>
    <w:rsid w:val="00D9471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D94710"/>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D94710"/>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D94710"/>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D94710"/>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D94710"/>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D94710"/>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D9471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D94710"/>
    <w:rPr>
      <w:rFonts w:asciiTheme="majorHAnsi" w:eastAsiaTheme="majorEastAsia" w:hAnsiTheme="majorHAnsi" w:cstheme="majorBidi"/>
      <w:i/>
      <w:iCs/>
      <w:color w:val="272727" w:themeColor="text1" w:themeTint="D8"/>
      <w:sz w:val="21"/>
      <w:szCs w:val="21"/>
    </w:rPr>
  </w:style>
  <w:style w:type="paragraph" w:styleId="Legenda">
    <w:name w:val="caption"/>
    <w:basedOn w:val="Normalny"/>
    <w:next w:val="Normalny"/>
    <w:uiPriority w:val="35"/>
    <w:semiHidden/>
    <w:unhideWhenUsed/>
    <w:qFormat/>
    <w:rsid w:val="00D94710"/>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D94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47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4710"/>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94710"/>
    <w:rPr>
      <w:rFonts w:eastAsiaTheme="minorEastAsia"/>
      <w:color w:val="5A5A5A" w:themeColor="text1" w:themeTint="A5"/>
      <w:spacing w:val="15"/>
    </w:rPr>
  </w:style>
  <w:style w:type="character" w:styleId="Pogrubienie">
    <w:name w:val="Strong"/>
    <w:basedOn w:val="Domylnaczcionkaakapitu"/>
    <w:uiPriority w:val="22"/>
    <w:qFormat/>
    <w:rsid w:val="00D94710"/>
    <w:rPr>
      <w:b/>
      <w:bCs/>
    </w:rPr>
  </w:style>
  <w:style w:type="character" w:styleId="Uwydatnienie">
    <w:name w:val="Emphasis"/>
    <w:basedOn w:val="Domylnaczcionkaakapitu"/>
    <w:uiPriority w:val="20"/>
    <w:qFormat/>
    <w:rsid w:val="00D94710"/>
    <w:rPr>
      <w:i/>
      <w:iCs/>
    </w:rPr>
  </w:style>
  <w:style w:type="paragraph" w:styleId="Cytat">
    <w:name w:val="Quote"/>
    <w:basedOn w:val="Normalny"/>
    <w:next w:val="Normalny"/>
    <w:link w:val="CytatZnak"/>
    <w:uiPriority w:val="29"/>
    <w:qFormat/>
    <w:rsid w:val="00D94710"/>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D94710"/>
    <w:rPr>
      <w:i/>
      <w:iCs/>
      <w:color w:val="404040" w:themeColor="text1" w:themeTint="BF"/>
    </w:rPr>
  </w:style>
  <w:style w:type="paragraph" w:styleId="Cytatintensywny">
    <w:name w:val="Intense Quote"/>
    <w:basedOn w:val="Normalny"/>
    <w:next w:val="Normalny"/>
    <w:link w:val="CytatintensywnyZnak"/>
    <w:uiPriority w:val="30"/>
    <w:qFormat/>
    <w:rsid w:val="00D9471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D94710"/>
    <w:rPr>
      <w:i/>
      <w:iCs/>
      <w:color w:val="5B9BD5" w:themeColor="accent1"/>
    </w:rPr>
  </w:style>
  <w:style w:type="character" w:styleId="Wyrnieniedelikatne">
    <w:name w:val="Subtle Emphasis"/>
    <w:basedOn w:val="Domylnaczcionkaakapitu"/>
    <w:uiPriority w:val="19"/>
    <w:qFormat/>
    <w:rsid w:val="00D94710"/>
    <w:rPr>
      <w:i/>
      <w:iCs/>
      <w:color w:val="404040" w:themeColor="text1" w:themeTint="BF"/>
    </w:rPr>
  </w:style>
  <w:style w:type="character" w:styleId="Wyrnienieintensywne">
    <w:name w:val="Intense Emphasis"/>
    <w:basedOn w:val="Domylnaczcionkaakapitu"/>
    <w:uiPriority w:val="21"/>
    <w:qFormat/>
    <w:rsid w:val="00D94710"/>
    <w:rPr>
      <w:i/>
      <w:iCs/>
      <w:color w:val="5B9BD5" w:themeColor="accent1"/>
    </w:rPr>
  </w:style>
  <w:style w:type="character" w:styleId="Odwoaniedelikatne">
    <w:name w:val="Subtle Reference"/>
    <w:basedOn w:val="Domylnaczcionkaakapitu"/>
    <w:uiPriority w:val="31"/>
    <w:qFormat/>
    <w:rsid w:val="00D94710"/>
    <w:rPr>
      <w:smallCaps/>
      <w:color w:val="5A5A5A" w:themeColor="text1" w:themeTint="A5"/>
    </w:rPr>
  </w:style>
  <w:style w:type="character" w:styleId="Odwoanieintensywne">
    <w:name w:val="Intense Reference"/>
    <w:basedOn w:val="Domylnaczcionkaakapitu"/>
    <w:uiPriority w:val="32"/>
    <w:qFormat/>
    <w:rsid w:val="00D94710"/>
    <w:rPr>
      <w:b/>
      <w:bCs/>
      <w:smallCaps/>
      <w:color w:val="5B9BD5" w:themeColor="accent1"/>
      <w:spacing w:val="5"/>
    </w:rPr>
  </w:style>
  <w:style w:type="character" w:styleId="Tytuksiki">
    <w:name w:val="Book Title"/>
    <w:basedOn w:val="Domylnaczcionkaakapitu"/>
    <w:uiPriority w:val="33"/>
    <w:qFormat/>
    <w:rsid w:val="00D94710"/>
    <w:rPr>
      <w:b/>
      <w:bCs/>
      <w:i/>
      <w:iCs/>
      <w:spacing w:val="5"/>
    </w:rPr>
  </w:style>
  <w:style w:type="paragraph" w:styleId="Nagwekspisutreci">
    <w:name w:val="TOC Heading"/>
    <w:basedOn w:val="Nagwek1"/>
    <w:next w:val="Normalny"/>
    <w:uiPriority w:val="39"/>
    <w:unhideWhenUsed/>
    <w:qFormat/>
    <w:rsid w:val="00D94710"/>
    <w:pPr>
      <w:outlineLvl w:val="9"/>
    </w:pPr>
  </w:style>
  <w:style w:type="paragraph" w:styleId="Akapitzlist">
    <w:name w:val="List Paragraph"/>
    <w:aliases w:val="Table of contents numbered,A_wyliczenie,K-P_odwolanie,Akapit z listą5,maz_wyliczenie,opis dzialania"/>
    <w:basedOn w:val="Normalny"/>
    <w:link w:val="AkapitzlistZnak"/>
    <w:uiPriority w:val="34"/>
    <w:qFormat/>
    <w:rsid w:val="00D94710"/>
    <w:pPr>
      <w:ind w:left="720"/>
      <w:contextualSpacing/>
    </w:pPr>
  </w:style>
  <w:style w:type="paragraph" w:customStyle="1" w:styleId="Default">
    <w:name w:val="Default"/>
    <w:rsid w:val="00AF6CCD"/>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styleId="Odwoanieprzypisudolnego">
    <w:name w:val="footnote reference"/>
    <w:aliases w:val="Footnote Reference Number,E FNZ,-E Fußnotenzeichen,Footnote#,Footnote symbol,Footnote,Times 10 Point,Exposant 3 Point,Ref,de nota al pie,Footnote reference number,note TESI,SUPERS,EN Footnote Reference,Appel note de bas de p"/>
    <w:link w:val="FootnoteReferneceCarcter"/>
    <w:uiPriority w:val="99"/>
    <w:qFormat/>
    <w:rsid w:val="00AF6CCD"/>
    <w:rPr>
      <w:vertAlign w:val="superscript"/>
    </w:rPr>
  </w:style>
  <w:style w:type="paragraph" w:styleId="Tekstprzypisudolnego">
    <w:name w:val="footnote text"/>
    <w:aliases w:val="Podrozdział,Podrozdzia3,-E Fuﬂnotentext,Fuﬂnotentext Ursprung,Fußnotentext Ursprung,-E Fußnotentext,Footnote text,Tekst przypisu Znak Znak Znak Znak,Tekst przypisu Znak Znak Znak Znak Znak,Footnote Text OCR,footnote text,Znak"/>
    <w:basedOn w:val="Normalny"/>
    <w:link w:val="TekstprzypisudolnegoZnak"/>
    <w:uiPriority w:val="99"/>
    <w:qFormat/>
    <w:rsid w:val="00AF6CCD"/>
    <w:pPr>
      <w:spacing w:after="0" w:line="240" w:lineRule="auto"/>
      <w:jc w:val="both"/>
    </w:pPr>
    <w:rPr>
      <w:rFonts w:ascii="Arial" w:eastAsia="Times New Roman" w:hAnsi="Arial" w:cs="Times New Roman"/>
      <w:spacing w:val="-5"/>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ootnote text Znak,Tekst przypisu Znak Znak Znak Znak Znak1,Footnote Text OCR Znak,Znak Znak"/>
    <w:basedOn w:val="Domylnaczcionkaakapitu"/>
    <w:link w:val="Tekstprzypisudolnego"/>
    <w:uiPriority w:val="99"/>
    <w:rsid w:val="00AF6CCD"/>
    <w:rPr>
      <w:rFonts w:ascii="Arial" w:eastAsia="Times New Roman" w:hAnsi="Arial" w:cs="Times New Roman"/>
      <w:spacing w:val="-5"/>
      <w:sz w:val="20"/>
      <w:szCs w:val="20"/>
    </w:rPr>
  </w:style>
  <w:style w:type="paragraph" w:customStyle="1" w:styleId="FootnoteReferneceCarcter">
    <w:name w:val="Footnote Refernece Carácter"/>
    <w:aliases w:val="ftref Carácter,4_G Carácter"/>
    <w:basedOn w:val="Normalny"/>
    <w:link w:val="Odwoanieprzypisudolnego"/>
    <w:rsid w:val="00AF6CCD"/>
    <w:pPr>
      <w:spacing w:before="120" w:line="240" w:lineRule="exact"/>
      <w:jc w:val="both"/>
    </w:pPr>
    <w:rPr>
      <w:vertAlign w:val="superscript"/>
    </w:rPr>
  </w:style>
  <w:style w:type="character" w:customStyle="1" w:styleId="AkapitzlistZnak">
    <w:name w:val="Akapit z listą Znak"/>
    <w:aliases w:val="Table of contents numbered Znak,A_wyliczenie Znak,K-P_odwolanie Znak,Akapit z listą5 Znak,maz_wyliczenie Znak,opis dzialania Znak"/>
    <w:link w:val="Akapitzlist"/>
    <w:uiPriority w:val="34"/>
    <w:qFormat/>
    <w:locked/>
    <w:rsid w:val="00AF6CCD"/>
  </w:style>
  <w:style w:type="paragraph" w:customStyle="1" w:styleId="Kolorowalistaakcent11">
    <w:name w:val="Kolorowa lista — akcent 11"/>
    <w:basedOn w:val="Normalny"/>
    <w:uiPriority w:val="99"/>
    <w:rsid w:val="00AF6CCD"/>
    <w:pPr>
      <w:spacing w:after="200" w:line="276" w:lineRule="auto"/>
      <w:ind w:left="720"/>
      <w:contextualSpacing/>
    </w:pPr>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FE4D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4D43"/>
    <w:rPr>
      <w:sz w:val="20"/>
      <w:szCs w:val="20"/>
    </w:rPr>
  </w:style>
  <w:style w:type="character" w:styleId="Odwoanieprzypisukocowego">
    <w:name w:val="endnote reference"/>
    <w:basedOn w:val="Domylnaczcionkaakapitu"/>
    <w:uiPriority w:val="99"/>
    <w:semiHidden/>
    <w:unhideWhenUsed/>
    <w:rsid w:val="00FE4D43"/>
    <w:rPr>
      <w:vertAlign w:val="superscript"/>
    </w:rPr>
  </w:style>
  <w:style w:type="table" w:styleId="Tabela-Siatka">
    <w:name w:val="Table Grid"/>
    <w:basedOn w:val="Standardowy"/>
    <w:uiPriority w:val="39"/>
    <w:rsid w:val="00C74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5">
    <w:name w:val="Grid Table 4 Accent 5"/>
    <w:basedOn w:val="Standardowy"/>
    <w:uiPriority w:val="49"/>
    <w:rsid w:val="006F689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agwek">
    <w:name w:val="header"/>
    <w:basedOn w:val="Normalny"/>
    <w:link w:val="NagwekZnak"/>
    <w:uiPriority w:val="99"/>
    <w:unhideWhenUsed/>
    <w:rsid w:val="00A16D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DDE"/>
  </w:style>
  <w:style w:type="paragraph" w:styleId="Stopka">
    <w:name w:val="footer"/>
    <w:basedOn w:val="Normalny"/>
    <w:link w:val="StopkaZnak"/>
    <w:uiPriority w:val="99"/>
    <w:unhideWhenUsed/>
    <w:rsid w:val="00A16D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DDE"/>
  </w:style>
  <w:style w:type="character" w:customStyle="1" w:styleId="wydruk">
    <w:name w:val="wydruk"/>
    <w:rsid w:val="00D10F55"/>
  </w:style>
  <w:style w:type="paragraph" w:styleId="Tekstdymka">
    <w:name w:val="Balloon Text"/>
    <w:basedOn w:val="Normalny"/>
    <w:link w:val="TekstdymkaZnak"/>
    <w:uiPriority w:val="99"/>
    <w:semiHidden/>
    <w:unhideWhenUsed/>
    <w:rsid w:val="008E3D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3DBC"/>
    <w:rPr>
      <w:rFonts w:ascii="Segoe UI" w:hAnsi="Segoe UI" w:cs="Segoe UI"/>
      <w:sz w:val="18"/>
      <w:szCs w:val="18"/>
    </w:rPr>
  </w:style>
  <w:style w:type="paragraph" w:customStyle="1" w:styleId="Pa5">
    <w:name w:val="Pa5"/>
    <w:basedOn w:val="Default"/>
    <w:next w:val="Default"/>
    <w:uiPriority w:val="99"/>
    <w:rsid w:val="009532C7"/>
    <w:pPr>
      <w:spacing w:line="221" w:lineRule="atLeast"/>
    </w:pPr>
    <w:rPr>
      <w:rFonts w:ascii="Myriad Pro" w:eastAsiaTheme="minorHAnsi" w:hAnsi="Myriad Pro" w:cstheme="minorBidi"/>
      <w:color w:val="auto"/>
      <w:lang w:eastAsia="en-US"/>
    </w:rPr>
  </w:style>
  <w:style w:type="character" w:customStyle="1" w:styleId="A6">
    <w:name w:val="A6"/>
    <w:uiPriority w:val="99"/>
    <w:rsid w:val="009532C7"/>
    <w:rPr>
      <w:rFonts w:cs="Myriad Pro"/>
      <w:color w:val="000000"/>
      <w:sz w:val="12"/>
      <w:szCs w:val="12"/>
    </w:rPr>
  </w:style>
  <w:style w:type="character" w:customStyle="1" w:styleId="highlight">
    <w:name w:val="highlight"/>
    <w:basedOn w:val="Domylnaczcionkaakapitu"/>
    <w:rsid w:val="00253A65"/>
  </w:style>
  <w:style w:type="paragraph" w:styleId="Spistreci1">
    <w:name w:val="toc 1"/>
    <w:basedOn w:val="Normalny"/>
    <w:next w:val="Normalny"/>
    <w:autoRedefine/>
    <w:uiPriority w:val="39"/>
    <w:unhideWhenUsed/>
    <w:rsid w:val="0042755E"/>
    <w:pPr>
      <w:spacing w:after="100"/>
    </w:pPr>
  </w:style>
  <w:style w:type="character" w:styleId="Hipercze">
    <w:name w:val="Hyperlink"/>
    <w:basedOn w:val="Domylnaczcionkaakapitu"/>
    <w:uiPriority w:val="99"/>
    <w:unhideWhenUsed/>
    <w:rsid w:val="0042755E"/>
    <w:rPr>
      <w:color w:val="0563C1" w:themeColor="hyperlink"/>
      <w:u w:val="single"/>
    </w:rPr>
  </w:style>
  <w:style w:type="paragraph" w:styleId="Spistreci2">
    <w:name w:val="toc 2"/>
    <w:basedOn w:val="Normalny"/>
    <w:next w:val="Normalny"/>
    <w:autoRedefine/>
    <w:uiPriority w:val="39"/>
    <w:unhideWhenUsed/>
    <w:rsid w:val="008D6B2E"/>
    <w:pPr>
      <w:spacing w:after="100"/>
      <w:ind w:left="220"/>
    </w:pPr>
  </w:style>
  <w:style w:type="character" w:customStyle="1" w:styleId="BezodstpwZnak">
    <w:name w:val="Bez odstępów Znak"/>
    <w:basedOn w:val="Domylnaczcionkaakapitu"/>
    <w:link w:val="Bezodstpw"/>
    <w:uiPriority w:val="1"/>
    <w:rsid w:val="008711F8"/>
  </w:style>
  <w:style w:type="table" w:styleId="Tabelasiatki1jasnaakcent5">
    <w:name w:val="Grid Table 1 Light Accent 5"/>
    <w:basedOn w:val="Standardowy"/>
    <w:uiPriority w:val="46"/>
    <w:rsid w:val="006C0D9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2039">
      <w:bodyDiv w:val="1"/>
      <w:marLeft w:val="0"/>
      <w:marRight w:val="0"/>
      <w:marTop w:val="0"/>
      <w:marBottom w:val="0"/>
      <w:divBdr>
        <w:top w:val="none" w:sz="0" w:space="0" w:color="auto"/>
        <w:left w:val="none" w:sz="0" w:space="0" w:color="auto"/>
        <w:bottom w:val="none" w:sz="0" w:space="0" w:color="auto"/>
        <w:right w:val="none" w:sz="0" w:space="0" w:color="auto"/>
      </w:divBdr>
      <w:divsChild>
        <w:div w:id="1380011280">
          <w:marLeft w:val="0"/>
          <w:marRight w:val="0"/>
          <w:marTop w:val="0"/>
          <w:marBottom w:val="0"/>
          <w:divBdr>
            <w:top w:val="none" w:sz="0" w:space="0" w:color="auto"/>
            <w:left w:val="none" w:sz="0" w:space="0" w:color="auto"/>
            <w:bottom w:val="none" w:sz="0" w:space="0" w:color="auto"/>
            <w:right w:val="none" w:sz="0" w:space="0" w:color="auto"/>
          </w:divBdr>
        </w:div>
        <w:div w:id="1904020280">
          <w:marLeft w:val="0"/>
          <w:marRight w:val="0"/>
          <w:marTop w:val="0"/>
          <w:marBottom w:val="0"/>
          <w:divBdr>
            <w:top w:val="none" w:sz="0" w:space="0" w:color="auto"/>
            <w:left w:val="none" w:sz="0" w:space="0" w:color="auto"/>
            <w:bottom w:val="none" w:sz="0" w:space="0" w:color="auto"/>
            <w:right w:val="none" w:sz="0" w:space="0" w:color="auto"/>
          </w:divBdr>
        </w:div>
        <w:div w:id="2109614994">
          <w:marLeft w:val="0"/>
          <w:marRight w:val="0"/>
          <w:marTop w:val="0"/>
          <w:marBottom w:val="0"/>
          <w:divBdr>
            <w:top w:val="none" w:sz="0" w:space="0" w:color="auto"/>
            <w:left w:val="none" w:sz="0" w:space="0" w:color="auto"/>
            <w:bottom w:val="none" w:sz="0" w:space="0" w:color="auto"/>
            <w:right w:val="none" w:sz="0" w:space="0" w:color="auto"/>
          </w:divBdr>
        </w:div>
        <w:div w:id="462312927">
          <w:marLeft w:val="0"/>
          <w:marRight w:val="0"/>
          <w:marTop w:val="0"/>
          <w:marBottom w:val="0"/>
          <w:divBdr>
            <w:top w:val="none" w:sz="0" w:space="0" w:color="auto"/>
            <w:left w:val="none" w:sz="0" w:space="0" w:color="auto"/>
            <w:bottom w:val="none" w:sz="0" w:space="0" w:color="auto"/>
            <w:right w:val="none" w:sz="0" w:space="0" w:color="auto"/>
          </w:divBdr>
        </w:div>
        <w:div w:id="2108193159">
          <w:marLeft w:val="0"/>
          <w:marRight w:val="0"/>
          <w:marTop w:val="0"/>
          <w:marBottom w:val="0"/>
          <w:divBdr>
            <w:top w:val="none" w:sz="0" w:space="0" w:color="auto"/>
            <w:left w:val="none" w:sz="0" w:space="0" w:color="auto"/>
            <w:bottom w:val="none" w:sz="0" w:space="0" w:color="auto"/>
            <w:right w:val="none" w:sz="0" w:space="0" w:color="auto"/>
          </w:divBdr>
        </w:div>
        <w:div w:id="1868980020">
          <w:marLeft w:val="0"/>
          <w:marRight w:val="0"/>
          <w:marTop w:val="0"/>
          <w:marBottom w:val="0"/>
          <w:divBdr>
            <w:top w:val="none" w:sz="0" w:space="0" w:color="auto"/>
            <w:left w:val="none" w:sz="0" w:space="0" w:color="auto"/>
            <w:bottom w:val="none" w:sz="0" w:space="0" w:color="auto"/>
            <w:right w:val="none" w:sz="0" w:space="0" w:color="auto"/>
          </w:divBdr>
        </w:div>
        <w:div w:id="1701782833">
          <w:marLeft w:val="0"/>
          <w:marRight w:val="0"/>
          <w:marTop w:val="0"/>
          <w:marBottom w:val="0"/>
          <w:divBdr>
            <w:top w:val="none" w:sz="0" w:space="0" w:color="auto"/>
            <w:left w:val="none" w:sz="0" w:space="0" w:color="auto"/>
            <w:bottom w:val="none" w:sz="0" w:space="0" w:color="auto"/>
            <w:right w:val="none" w:sz="0" w:space="0" w:color="auto"/>
          </w:divBdr>
        </w:div>
        <w:div w:id="1411586386">
          <w:marLeft w:val="0"/>
          <w:marRight w:val="0"/>
          <w:marTop w:val="0"/>
          <w:marBottom w:val="0"/>
          <w:divBdr>
            <w:top w:val="none" w:sz="0" w:space="0" w:color="auto"/>
            <w:left w:val="none" w:sz="0" w:space="0" w:color="auto"/>
            <w:bottom w:val="none" w:sz="0" w:space="0" w:color="auto"/>
            <w:right w:val="none" w:sz="0" w:space="0" w:color="auto"/>
          </w:divBdr>
        </w:div>
        <w:div w:id="1955669959">
          <w:marLeft w:val="0"/>
          <w:marRight w:val="0"/>
          <w:marTop w:val="0"/>
          <w:marBottom w:val="0"/>
          <w:divBdr>
            <w:top w:val="none" w:sz="0" w:space="0" w:color="auto"/>
            <w:left w:val="none" w:sz="0" w:space="0" w:color="auto"/>
            <w:bottom w:val="none" w:sz="0" w:space="0" w:color="auto"/>
            <w:right w:val="none" w:sz="0" w:space="0" w:color="auto"/>
          </w:divBdr>
        </w:div>
        <w:div w:id="173375015">
          <w:marLeft w:val="0"/>
          <w:marRight w:val="0"/>
          <w:marTop w:val="0"/>
          <w:marBottom w:val="0"/>
          <w:divBdr>
            <w:top w:val="none" w:sz="0" w:space="0" w:color="auto"/>
            <w:left w:val="none" w:sz="0" w:space="0" w:color="auto"/>
            <w:bottom w:val="none" w:sz="0" w:space="0" w:color="auto"/>
            <w:right w:val="none" w:sz="0" w:space="0" w:color="auto"/>
          </w:divBdr>
        </w:div>
        <w:div w:id="1003777664">
          <w:marLeft w:val="0"/>
          <w:marRight w:val="0"/>
          <w:marTop w:val="0"/>
          <w:marBottom w:val="0"/>
          <w:divBdr>
            <w:top w:val="none" w:sz="0" w:space="0" w:color="auto"/>
            <w:left w:val="none" w:sz="0" w:space="0" w:color="auto"/>
            <w:bottom w:val="none" w:sz="0" w:space="0" w:color="auto"/>
            <w:right w:val="none" w:sz="0" w:space="0" w:color="auto"/>
          </w:divBdr>
        </w:div>
        <w:div w:id="1377662195">
          <w:marLeft w:val="0"/>
          <w:marRight w:val="0"/>
          <w:marTop w:val="0"/>
          <w:marBottom w:val="0"/>
          <w:divBdr>
            <w:top w:val="none" w:sz="0" w:space="0" w:color="auto"/>
            <w:left w:val="none" w:sz="0" w:space="0" w:color="auto"/>
            <w:bottom w:val="none" w:sz="0" w:space="0" w:color="auto"/>
            <w:right w:val="none" w:sz="0" w:space="0" w:color="auto"/>
          </w:divBdr>
        </w:div>
        <w:div w:id="1058431270">
          <w:marLeft w:val="0"/>
          <w:marRight w:val="0"/>
          <w:marTop w:val="0"/>
          <w:marBottom w:val="0"/>
          <w:divBdr>
            <w:top w:val="none" w:sz="0" w:space="0" w:color="auto"/>
            <w:left w:val="none" w:sz="0" w:space="0" w:color="auto"/>
            <w:bottom w:val="none" w:sz="0" w:space="0" w:color="auto"/>
            <w:right w:val="none" w:sz="0" w:space="0" w:color="auto"/>
          </w:divBdr>
        </w:div>
      </w:divsChild>
    </w:div>
    <w:div w:id="337391574">
      <w:bodyDiv w:val="1"/>
      <w:marLeft w:val="0"/>
      <w:marRight w:val="0"/>
      <w:marTop w:val="0"/>
      <w:marBottom w:val="0"/>
      <w:divBdr>
        <w:top w:val="none" w:sz="0" w:space="0" w:color="auto"/>
        <w:left w:val="none" w:sz="0" w:space="0" w:color="auto"/>
        <w:bottom w:val="none" w:sz="0" w:space="0" w:color="auto"/>
        <w:right w:val="none" w:sz="0" w:space="0" w:color="auto"/>
      </w:divBdr>
    </w:div>
    <w:div w:id="732503817">
      <w:bodyDiv w:val="1"/>
      <w:marLeft w:val="0"/>
      <w:marRight w:val="0"/>
      <w:marTop w:val="0"/>
      <w:marBottom w:val="0"/>
      <w:divBdr>
        <w:top w:val="none" w:sz="0" w:space="0" w:color="auto"/>
        <w:left w:val="none" w:sz="0" w:space="0" w:color="auto"/>
        <w:bottom w:val="none" w:sz="0" w:space="0" w:color="auto"/>
        <w:right w:val="none" w:sz="0" w:space="0" w:color="auto"/>
      </w:divBdr>
      <w:divsChild>
        <w:div w:id="226842466">
          <w:marLeft w:val="0"/>
          <w:marRight w:val="0"/>
          <w:marTop w:val="0"/>
          <w:marBottom w:val="0"/>
          <w:divBdr>
            <w:top w:val="none" w:sz="0" w:space="0" w:color="auto"/>
            <w:left w:val="none" w:sz="0" w:space="0" w:color="auto"/>
            <w:bottom w:val="none" w:sz="0" w:space="0" w:color="auto"/>
            <w:right w:val="none" w:sz="0" w:space="0" w:color="auto"/>
          </w:divBdr>
        </w:div>
        <w:div w:id="1929725093">
          <w:marLeft w:val="0"/>
          <w:marRight w:val="0"/>
          <w:marTop w:val="0"/>
          <w:marBottom w:val="0"/>
          <w:divBdr>
            <w:top w:val="none" w:sz="0" w:space="0" w:color="auto"/>
            <w:left w:val="none" w:sz="0" w:space="0" w:color="auto"/>
            <w:bottom w:val="none" w:sz="0" w:space="0" w:color="auto"/>
            <w:right w:val="none" w:sz="0" w:space="0" w:color="auto"/>
          </w:divBdr>
        </w:div>
        <w:div w:id="194120901">
          <w:marLeft w:val="0"/>
          <w:marRight w:val="0"/>
          <w:marTop w:val="0"/>
          <w:marBottom w:val="0"/>
          <w:divBdr>
            <w:top w:val="none" w:sz="0" w:space="0" w:color="auto"/>
            <w:left w:val="none" w:sz="0" w:space="0" w:color="auto"/>
            <w:bottom w:val="none" w:sz="0" w:space="0" w:color="auto"/>
            <w:right w:val="none" w:sz="0" w:space="0" w:color="auto"/>
          </w:divBdr>
        </w:div>
        <w:div w:id="1872255600">
          <w:marLeft w:val="0"/>
          <w:marRight w:val="0"/>
          <w:marTop w:val="0"/>
          <w:marBottom w:val="0"/>
          <w:divBdr>
            <w:top w:val="none" w:sz="0" w:space="0" w:color="auto"/>
            <w:left w:val="none" w:sz="0" w:space="0" w:color="auto"/>
            <w:bottom w:val="none" w:sz="0" w:space="0" w:color="auto"/>
            <w:right w:val="none" w:sz="0" w:space="0" w:color="auto"/>
          </w:divBdr>
        </w:div>
        <w:div w:id="467016984">
          <w:marLeft w:val="0"/>
          <w:marRight w:val="0"/>
          <w:marTop w:val="0"/>
          <w:marBottom w:val="0"/>
          <w:divBdr>
            <w:top w:val="none" w:sz="0" w:space="0" w:color="auto"/>
            <w:left w:val="none" w:sz="0" w:space="0" w:color="auto"/>
            <w:bottom w:val="none" w:sz="0" w:space="0" w:color="auto"/>
            <w:right w:val="none" w:sz="0" w:space="0" w:color="auto"/>
          </w:divBdr>
        </w:div>
        <w:div w:id="592204632">
          <w:marLeft w:val="0"/>
          <w:marRight w:val="0"/>
          <w:marTop w:val="0"/>
          <w:marBottom w:val="0"/>
          <w:divBdr>
            <w:top w:val="none" w:sz="0" w:space="0" w:color="auto"/>
            <w:left w:val="none" w:sz="0" w:space="0" w:color="auto"/>
            <w:bottom w:val="none" w:sz="0" w:space="0" w:color="auto"/>
            <w:right w:val="none" w:sz="0" w:space="0" w:color="auto"/>
          </w:divBdr>
        </w:div>
        <w:div w:id="1747412264">
          <w:marLeft w:val="0"/>
          <w:marRight w:val="0"/>
          <w:marTop w:val="0"/>
          <w:marBottom w:val="0"/>
          <w:divBdr>
            <w:top w:val="none" w:sz="0" w:space="0" w:color="auto"/>
            <w:left w:val="none" w:sz="0" w:space="0" w:color="auto"/>
            <w:bottom w:val="none" w:sz="0" w:space="0" w:color="auto"/>
            <w:right w:val="none" w:sz="0" w:space="0" w:color="auto"/>
          </w:divBdr>
        </w:div>
        <w:div w:id="1631084597">
          <w:marLeft w:val="0"/>
          <w:marRight w:val="0"/>
          <w:marTop w:val="0"/>
          <w:marBottom w:val="0"/>
          <w:divBdr>
            <w:top w:val="none" w:sz="0" w:space="0" w:color="auto"/>
            <w:left w:val="none" w:sz="0" w:space="0" w:color="auto"/>
            <w:bottom w:val="none" w:sz="0" w:space="0" w:color="auto"/>
            <w:right w:val="none" w:sz="0" w:space="0" w:color="auto"/>
          </w:divBdr>
        </w:div>
        <w:div w:id="61300621">
          <w:marLeft w:val="0"/>
          <w:marRight w:val="0"/>
          <w:marTop w:val="0"/>
          <w:marBottom w:val="0"/>
          <w:divBdr>
            <w:top w:val="none" w:sz="0" w:space="0" w:color="auto"/>
            <w:left w:val="none" w:sz="0" w:space="0" w:color="auto"/>
            <w:bottom w:val="none" w:sz="0" w:space="0" w:color="auto"/>
            <w:right w:val="none" w:sz="0" w:space="0" w:color="auto"/>
          </w:divBdr>
        </w:div>
        <w:div w:id="1120539250">
          <w:marLeft w:val="0"/>
          <w:marRight w:val="0"/>
          <w:marTop w:val="0"/>
          <w:marBottom w:val="0"/>
          <w:divBdr>
            <w:top w:val="none" w:sz="0" w:space="0" w:color="auto"/>
            <w:left w:val="none" w:sz="0" w:space="0" w:color="auto"/>
            <w:bottom w:val="none" w:sz="0" w:space="0" w:color="auto"/>
            <w:right w:val="none" w:sz="0" w:space="0" w:color="auto"/>
          </w:divBdr>
        </w:div>
        <w:div w:id="946809292">
          <w:marLeft w:val="0"/>
          <w:marRight w:val="0"/>
          <w:marTop w:val="0"/>
          <w:marBottom w:val="0"/>
          <w:divBdr>
            <w:top w:val="none" w:sz="0" w:space="0" w:color="auto"/>
            <w:left w:val="none" w:sz="0" w:space="0" w:color="auto"/>
            <w:bottom w:val="none" w:sz="0" w:space="0" w:color="auto"/>
            <w:right w:val="none" w:sz="0" w:space="0" w:color="auto"/>
          </w:divBdr>
        </w:div>
        <w:div w:id="440876801">
          <w:marLeft w:val="0"/>
          <w:marRight w:val="0"/>
          <w:marTop w:val="0"/>
          <w:marBottom w:val="0"/>
          <w:divBdr>
            <w:top w:val="none" w:sz="0" w:space="0" w:color="auto"/>
            <w:left w:val="none" w:sz="0" w:space="0" w:color="auto"/>
            <w:bottom w:val="none" w:sz="0" w:space="0" w:color="auto"/>
            <w:right w:val="none" w:sz="0" w:space="0" w:color="auto"/>
          </w:divBdr>
        </w:div>
        <w:div w:id="680088535">
          <w:marLeft w:val="0"/>
          <w:marRight w:val="0"/>
          <w:marTop w:val="0"/>
          <w:marBottom w:val="0"/>
          <w:divBdr>
            <w:top w:val="none" w:sz="0" w:space="0" w:color="auto"/>
            <w:left w:val="none" w:sz="0" w:space="0" w:color="auto"/>
            <w:bottom w:val="none" w:sz="0" w:space="0" w:color="auto"/>
            <w:right w:val="none" w:sz="0" w:space="0" w:color="auto"/>
          </w:divBdr>
        </w:div>
        <w:div w:id="122235037">
          <w:marLeft w:val="0"/>
          <w:marRight w:val="0"/>
          <w:marTop w:val="0"/>
          <w:marBottom w:val="0"/>
          <w:divBdr>
            <w:top w:val="none" w:sz="0" w:space="0" w:color="auto"/>
            <w:left w:val="none" w:sz="0" w:space="0" w:color="auto"/>
            <w:bottom w:val="none" w:sz="0" w:space="0" w:color="auto"/>
            <w:right w:val="none" w:sz="0" w:space="0" w:color="auto"/>
          </w:divBdr>
        </w:div>
        <w:div w:id="693699186">
          <w:marLeft w:val="0"/>
          <w:marRight w:val="0"/>
          <w:marTop w:val="0"/>
          <w:marBottom w:val="0"/>
          <w:divBdr>
            <w:top w:val="none" w:sz="0" w:space="0" w:color="auto"/>
            <w:left w:val="none" w:sz="0" w:space="0" w:color="auto"/>
            <w:bottom w:val="none" w:sz="0" w:space="0" w:color="auto"/>
            <w:right w:val="none" w:sz="0" w:space="0" w:color="auto"/>
          </w:divBdr>
        </w:div>
        <w:div w:id="1685475084">
          <w:marLeft w:val="0"/>
          <w:marRight w:val="0"/>
          <w:marTop w:val="0"/>
          <w:marBottom w:val="0"/>
          <w:divBdr>
            <w:top w:val="none" w:sz="0" w:space="0" w:color="auto"/>
            <w:left w:val="none" w:sz="0" w:space="0" w:color="auto"/>
            <w:bottom w:val="none" w:sz="0" w:space="0" w:color="auto"/>
            <w:right w:val="none" w:sz="0" w:space="0" w:color="auto"/>
          </w:divBdr>
        </w:div>
        <w:div w:id="447814622">
          <w:marLeft w:val="0"/>
          <w:marRight w:val="0"/>
          <w:marTop w:val="0"/>
          <w:marBottom w:val="0"/>
          <w:divBdr>
            <w:top w:val="none" w:sz="0" w:space="0" w:color="auto"/>
            <w:left w:val="none" w:sz="0" w:space="0" w:color="auto"/>
            <w:bottom w:val="none" w:sz="0" w:space="0" w:color="auto"/>
            <w:right w:val="none" w:sz="0" w:space="0" w:color="auto"/>
          </w:divBdr>
        </w:div>
        <w:div w:id="836922988">
          <w:marLeft w:val="0"/>
          <w:marRight w:val="0"/>
          <w:marTop w:val="0"/>
          <w:marBottom w:val="0"/>
          <w:divBdr>
            <w:top w:val="none" w:sz="0" w:space="0" w:color="auto"/>
            <w:left w:val="none" w:sz="0" w:space="0" w:color="auto"/>
            <w:bottom w:val="none" w:sz="0" w:space="0" w:color="auto"/>
            <w:right w:val="none" w:sz="0" w:space="0" w:color="auto"/>
          </w:divBdr>
        </w:div>
        <w:div w:id="1071973075">
          <w:marLeft w:val="0"/>
          <w:marRight w:val="0"/>
          <w:marTop w:val="0"/>
          <w:marBottom w:val="0"/>
          <w:divBdr>
            <w:top w:val="none" w:sz="0" w:space="0" w:color="auto"/>
            <w:left w:val="none" w:sz="0" w:space="0" w:color="auto"/>
            <w:bottom w:val="none" w:sz="0" w:space="0" w:color="auto"/>
            <w:right w:val="none" w:sz="0" w:space="0" w:color="auto"/>
          </w:divBdr>
        </w:div>
        <w:div w:id="1630474319">
          <w:marLeft w:val="0"/>
          <w:marRight w:val="0"/>
          <w:marTop w:val="0"/>
          <w:marBottom w:val="0"/>
          <w:divBdr>
            <w:top w:val="none" w:sz="0" w:space="0" w:color="auto"/>
            <w:left w:val="none" w:sz="0" w:space="0" w:color="auto"/>
            <w:bottom w:val="none" w:sz="0" w:space="0" w:color="auto"/>
            <w:right w:val="none" w:sz="0" w:space="0" w:color="auto"/>
          </w:divBdr>
        </w:div>
        <w:div w:id="877086743">
          <w:marLeft w:val="0"/>
          <w:marRight w:val="0"/>
          <w:marTop w:val="0"/>
          <w:marBottom w:val="0"/>
          <w:divBdr>
            <w:top w:val="none" w:sz="0" w:space="0" w:color="auto"/>
            <w:left w:val="none" w:sz="0" w:space="0" w:color="auto"/>
            <w:bottom w:val="none" w:sz="0" w:space="0" w:color="auto"/>
            <w:right w:val="none" w:sz="0" w:space="0" w:color="auto"/>
          </w:divBdr>
        </w:div>
        <w:div w:id="1150169380">
          <w:marLeft w:val="0"/>
          <w:marRight w:val="0"/>
          <w:marTop w:val="0"/>
          <w:marBottom w:val="0"/>
          <w:divBdr>
            <w:top w:val="none" w:sz="0" w:space="0" w:color="auto"/>
            <w:left w:val="none" w:sz="0" w:space="0" w:color="auto"/>
            <w:bottom w:val="none" w:sz="0" w:space="0" w:color="auto"/>
            <w:right w:val="none" w:sz="0" w:space="0" w:color="auto"/>
          </w:divBdr>
        </w:div>
        <w:div w:id="1461651408">
          <w:marLeft w:val="0"/>
          <w:marRight w:val="0"/>
          <w:marTop w:val="0"/>
          <w:marBottom w:val="0"/>
          <w:divBdr>
            <w:top w:val="none" w:sz="0" w:space="0" w:color="auto"/>
            <w:left w:val="none" w:sz="0" w:space="0" w:color="auto"/>
            <w:bottom w:val="none" w:sz="0" w:space="0" w:color="auto"/>
            <w:right w:val="none" w:sz="0" w:space="0" w:color="auto"/>
          </w:divBdr>
        </w:div>
        <w:div w:id="1056969379">
          <w:marLeft w:val="0"/>
          <w:marRight w:val="0"/>
          <w:marTop w:val="0"/>
          <w:marBottom w:val="0"/>
          <w:divBdr>
            <w:top w:val="none" w:sz="0" w:space="0" w:color="auto"/>
            <w:left w:val="none" w:sz="0" w:space="0" w:color="auto"/>
            <w:bottom w:val="none" w:sz="0" w:space="0" w:color="auto"/>
            <w:right w:val="none" w:sz="0" w:space="0" w:color="auto"/>
          </w:divBdr>
        </w:div>
        <w:div w:id="180552335">
          <w:marLeft w:val="0"/>
          <w:marRight w:val="0"/>
          <w:marTop w:val="0"/>
          <w:marBottom w:val="0"/>
          <w:divBdr>
            <w:top w:val="none" w:sz="0" w:space="0" w:color="auto"/>
            <w:left w:val="none" w:sz="0" w:space="0" w:color="auto"/>
            <w:bottom w:val="none" w:sz="0" w:space="0" w:color="auto"/>
            <w:right w:val="none" w:sz="0" w:space="0" w:color="auto"/>
          </w:divBdr>
        </w:div>
        <w:div w:id="596329300">
          <w:marLeft w:val="0"/>
          <w:marRight w:val="0"/>
          <w:marTop w:val="0"/>
          <w:marBottom w:val="0"/>
          <w:divBdr>
            <w:top w:val="none" w:sz="0" w:space="0" w:color="auto"/>
            <w:left w:val="none" w:sz="0" w:space="0" w:color="auto"/>
            <w:bottom w:val="none" w:sz="0" w:space="0" w:color="auto"/>
            <w:right w:val="none" w:sz="0" w:space="0" w:color="auto"/>
          </w:divBdr>
        </w:div>
        <w:div w:id="149057957">
          <w:marLeft w:val="0"/>
          <w:marRight w:val="0"/>
          <w:marTop w:val="0"/>
          <w:marBottom w:val="0"/>
          <w:divBdr>
            <w:top w:val="none" w:sz="0" w:space="0" w:color="auto"/>
            <w:left w:val="none" w:sz="0" w:space="0" w:color="auto"/>
            <w:bottom w:val="none" w:sz="0" w:space="0" w:color="auto"/>
            <w:right w:val="none" w:sz="0" w:space="0" w:color="auto"/>
          </w:divBdr>
        </w:div>
        <w:div w:id="2088182628">
          <w:marLeft w:val="0"/>
          <w:marRight w:val="0"/>
          <w:marTop w:val="0"/>
          <w:marBottom w:val="0"/>
          <w:divBdr>
            <w:top w:val="none" w:sz="0" w:space="0" w:color="auto"/>
            <w:left w:val="none" w:sz="0" w:space="0" w:color="auto"/>
            <w:bottom w:val="none" w:sz="0" w:space="0" w:color="auto"/>
            <w:right w:val="none" w:sz="0" w:space="0" w:color="auto"/>
          </w:divBdr>
        </w:div>
        <w:div w:id="1416631508">
          <w:marLeft w:val="0"/>
          <w:marRight w:val="0"/>
          <w:marTop w:val="0"/>
          <w:marBottom w:val="0"/>
          <w:divBdr>
            <w:top w:val="none" w:sz="0" w:space="0" w:color="auto"/>
            <w:left w:val="none" w:sz="0" w:space="0" w:color="auto"/>
            <w:bottom w:val="none" w:sz="0" w:space="0" w:color="auto"/>
            <w:right w:val="none" w:sz="0" w:space="0" w:color="auto"/>
          </w:divBdr>
        </w:div>
        <w:div w:id="325479092">
          <w:marLeft w:val="0"/>
          <w:marRight w:val="0"/>
          <w:marTop w:val="0"/>
          <w:marBottom w:val="0"/>
          <w:divBdr>
            <w:top w:val="none" w:sz="0" w:space="0" w:color="auto"/>
            <w:left w:val="none" w:sz="0" w:space="0" w:color="auto"/>
            <w:bottom w:val="none" w:sz="0" w:space="0" w:color="auto"/>
            <w:right w:val="none" w:sz="0" w:space="0" w:color="auto"/>
          </w:divBdr>
        </w:div>
        <w:div w:id="867645574">
          <w:marLeft w:val="0"/>
          <w:marRight w:val="0"/>
          <w:marTop w:val="0"/>
          <w:marBottom w:val="0"/>
          <w:divBdr>
            <w:top w:val="none" w:sz="0" w:space="0" w:color="auto"/>
            <w:left w:val="none" w:sz="0" w:space="0" w:color="auto"/>
            <w:bottom w:val="none" w:sz="0" w:space="0" w:color="auto"/>
            <w:right w:val="none" w:sz="0" w:space="0" w:color="auto"/>
          </w:divBdr>
        </w:div>
        <w:div w:id="2029208036">
          <w:marLeft w:val="0"/>
          <w:marRight w:val="0"/>
          <w:marTop w:val="0"/>
          <w:marBottom w:val="0"/>
          <w:divBdr>
            <w:top w:val="none" w:sz="0" w:space="0" w:color="auto"/>
            <w:left w:val="none" w:sz="0" w:space="0" w:color="auto"/>
            <w:bottom w:val="none" w:sz="0" w:space="0" w:color="auto"/>
            <w:right w:val="none" w:sz="0" w:space="0" w:color="auto"/>
          </w:divBdr>
        </w:div>
        <w:div w:id="1906066074">
          <w:marLeft w:val="0"/>
          <w:marRight w:val="0"/>
          <w:marTop w:val="0"/>
          <w:marBottom w:val="0"/>
          <w:divBdr>
            <w:top w:val="none" w:sz="0" w:space="0" w:color="auto"/>
            <w:left w:val="none" w:sz="0" w:space="0" w:color="auto"/>
            <w:bottom w:val="none" w:sz="0" w:space="0" w:color="auto"/>
            <w:right w:val="none" w:sz="0" w:space="0" w:color="auto"/>
          </w:divBdr>
        </w:div>
        <w:div w:id="868296786">
          <w:marLeft w:val="0"/>
          <w:marRight w:val="0"/>
          <w:marTop w:val="0"/>
          <w:marBottom w:val="0"/>
          <w:divBdr>
            <w:top w:val="none" w:sz="0" w:space="0" w:color="auto"/>
            <w:left w:val="none" w:sz="0" w:space="0" w:color="auto"/>
            <w:bottom w:val="none" w:sz="0" w:space="0" w:color="auto"/>
            <w:right w:val="none" w:sz="0" w:space="0" w:color="auto"/>
          </w:divBdr>
        </w:div>
        <w:div w:id="1533151727">
          <w:marLeft w:val="0"/>
          <w:marRight w:val="0"/>
          <w:marTop w:val="0"/>
          <w:marBottom w:val="0"/>
          <w:divBdr>
            <w:top w:val="none" w:sz="0" w:space="0" w:color="auto"/>
            <w:left w:val="none" w:sz="0" w:space="0" w:color="auto"/>
            <w:bottom w:val="none" w:sz="0" w:space="0" w:color="auto"/>
            <w:right w:val="none" w:sz="0" w:space="0" w:color="auto"/>
          </w:divBdr>
        </w:div>
        <w:div w:id="281810250">
          <w:marLeft w:val="0"/>
          <w:marRight w:val="0"/>
          <w:marTop w:val="0"/>
          <w:marBottom w:val="0"/>
          <w:divBdr>
            <w:top w:val="none" w:sz="0" w:space="0" w:color="auto"/>
            <w:left w:val="none" w:sz="0" w:space="0" w:color="auto"/>
            <w:bottom w:val="none" w:sz="0" w:space="0" w:color="auto"/>
            <w:right w:val="none" w:sz="0" w:space="0" w:color="auto"/>
          </w:divBdr>
        </w:div>
        <w:div w:id="1005785849">
          <w:marLeft w:val="0"/>
          <w:marRight w:val="0"/>
          <w:marTop w:val="0"/>
          <w:marBottom w:val="0"/>
          <w:divBdr>
            <w:top w:val="none" w:sz="0" w:space="0" w:color="auto"/>
            <w:left w:val="none" w:sz="0" w:space="0" w:color="auto"/>
            <w:bottom w:val="none" w:sz="0" w:space="0" w:color="auto"/>
            <w:right w:val="none" w:sz="0" w:space="0" w:color="auto"/>
          </w:divBdr>
        </w:div>
        <w:div w:id="1804494870">
          <w:marLeft w:val="0"/>
          <w:marRight w:val="0"/>
          <w:marTop w:val="0"/>
          <w:marBottom w:val="0"/>
          <w:divBdr>
            <w:top w:val="none" w:sz="0" w:space="0" w:color="auto"/>
            <w:left w:val="none" w:sz="0" w:space="0" w:color="auto"/>
            <w:bottom w:val="none" w:sz="0" w:space="0" w:color="auto"/>
            <w:right w:val="none" w:sz="0" w:space="0" w:color="auto"/>
          </w:divBdr>
        </w:div>
        <w:div w:id="930167390">
          <w:marLeft w:val="0"/>
          <w:marRight w:val="0"/>
          <w:marTop w:val="0"/>
          <w:marBottom w:val="0"/>
          <w:divBdr>
            <w:top w:val="none" w:sz="0" w:space="0" w:color="auto"/>
            <w:left w:val="none" w:sz="0" w:space="0" w:color="auto"/>
            <w:bottom w:val="none" w:sz="0" w:space="0" w:color="auto"/>
            <w:right w:val="none" w:sz="0" w:space="0" w:color="auto"/>
          </w:divBdr>
        </w:div>
        <w:div w:id="1337460569">
          <w:marLeft w:val="0"/>
          <w:marRight w:val="0"/>
          <w:marTop w:val="0"/>
          <w:marBottom w:val="0"/>
          <w:divBdr>
            <w:top w:val="none" w:sz="0" w:space="0" w:color="auto"/>
            <w:left w:val="none" w:sz="0" w:space="0" w:color="auto"/>
            <w:bottom w:val="none" w:sz="0" w:space="0" w:color="auto"/>
            <w:right w:val="none" w:sz="0" w:space="0" w:color="auto"/>
          </w:divBdr>
        </w:div>
        <w:div w:id="1969509869">
          <w:marLeft w:val="0"/>
          <w:marRight w:val="0"/>
          <w:marTop w:val="0"/>
          <w:marBottom w:val="0"/>
          <w:divBdr>
            <w:top w:val="none" w:sz="0" w:space="0" w:color="auto"/>
            <w:left w:val="none" w:sz="0" w:space="0" w:color="auto"/>
            <w:bottom w:val="none" w:sz="0" w:space="0" w:color="auto"/>
            <w:right w:val="none" w:sz="0" w:space="0" w:color="auto"/>
          </w:divBdr>
        </w:div>
        <w:div w:id="2069761314">
          <w:marLeft w:val="0"/>
          <w:marRight w:val="0"/>
          <w:marTop w:val="0"/>
          <w:marBottom w:val="0"/>
          <w:divBdr>
            <w:top w:val="none" w:sz="0" w:space="0" w:color="auto"/>
            <w:left w:val="none" w:sz="0" w:space="0" w:color="auto"/>
            <w:bottom w:val="none" w:sz="0" w:space="0" w:color="auto"/>
            <w:right w:val="none" w:sz="0" w:space="0" w:color="auto"/>
          </w:divBdr>
        </w:div>
        <w:div w:id="1309944073">
          <w:marLeft w:val="0"/>
          <w:marRight w:val="0"/>
          <w:marTop w:val="0"/>
          <w:marBottom w:val="0"/>
          <w:divBdr>
            <w:top w:val="none" w:sz="0" w:space="0" w:color="auto"/>
            <w:left w:val="none" w:sz="0" w:space="0" w:color="auto"/>
            <w:bottom w:val="none" w:sz="0" w:space="0" w:color="auto"/>
            <w:right w:val="none" w:sz="0" w:space="0" w:color="auto"/>
          </w:divBdr>
        </w:div>
        <w:div w:id="1152720216">
          <w:marLeft w:val="0"/>
          <w:marRight w:val="0"/>
          <w:marTop w:val="0"/>
          <w:marBottom w:val="0"/>
          <w:divBdr>
            <w:top w:val="none" w:sz="0" w:space="0" w:color="auto"/>
            <w:left w:val="none" w:sz="0" w:space="0" w:color="auto"/>
            <w:bottom w:val="none" w:sz="0" w:space="0" w:color="auto"/>
            <w:right w:val="none" w:sz="0" w:space="0" w:color="auto"/>
          </w:divBdr>
        </w:div>
        <w:div w:id="1310672402">
          <w:marLeft w:val="0"/>
          <w:marRight w:val="0"/>
          <w:marTop w:val="0"/>
          <w:marBottom w:val="0"/>
          <w:divBdr>
            <w:top w:val="none" w:sz="0" w:space="0" w:color="auto"/>
            <w:left w:val="none" w:sz="0" w:space="0" w:color="auto"/>
            <w:bottom w:val="none" w:sz="0" w:space="0" w:color="auto"/>
            <w:right w:val="none" w:sz="0" w:space="0" w:color="auto"/>
          </w:divBdr>
        </w:div>
        <w:div w:id="817723608">
          <w:marLeft w:val="0"/>
          <w:marRight w:val="0"/>
          <w:marTop w:val="0"/>
          <w:marBottom w:val="0"/>
          <w:divBdr>
            <w:top w:val="none" w:sz="0" w:space="0" w:color="auto"/>
            <w:left w:val="none" w:sz="0" w:space="0" w:color="auto"/>
            <w:bottom w:val="none" w:sz="0" w:space="0" w:color="auto"/>
            <w:right w:val="none" w:sz="0" w:space="0" w:color="auto"/>
          </w:divBdr>
        </w:div>
        <w:div w:id="266349279">
          <w:marLeft w:val="0"/>
          <w:marRight w:val="0"/>
          <w:marTop w:val="0"/>
          <w:marBottom w:val="0"/>
          <w:divBdr>
            <w:top w:val="none" w:sz="0" w:space="0" w:color="auto"/>
            <w:left w:val="none" w:sz="0" w:space="0" w:color="auto"/>
            <w:bottom w:val="none" w:sz="0" w:space="0" w:color="auto"/>
            <w:right w:val="none" w:sz="0" w:space="0" w:color="auto"/>
          </w:divBdr>
        </w:div>
        <w:div w:id="1364864052">
          <w:marLeft w:val="0"/>
          <w:marRight w:val="0"/>
          <w:marTop w:val="0"/>
          <w:marBottom w:val="0"/>
          <w:divBdr>
            <w:top w:val="none" w:sz="0" w:space="0" w:color="auto"/>
            <w:left w:val="none" w:sz="0" w:space="0" w:color="auto"/>
            <w:bottom w:val="none" w:sz="0" w:space="0" w:color="auto"/>
            <w:right w:val="none" w:sz="0" w:space="0" w:color="auto"/>
          </w:divBdr>
        </w:div>
        <w:div w:id="1672635718">
          <w:marLeft w:val="0"/>
          <w:marRight w:val="0"/>
          <w:marTop w:val="0"/>
          <w:marBottom w:val="0"/>
          <w:divBdr>
            <w:top w:val="none" w:sz="0" w:space="0" w:color="auto"/>
            <w:left w:val="none" w:sz="0" w:space="0" w:color="auto"/>
            <w:bottom w:val="none" w:sz="0" w:space="0" w:color="auto"/>
            <w:right w:val="none" w:sz="0" w:space="0" w:color="auto"/>
          </w:divBdr>
        </w:div>
        <w:div w:id="1413700692">
          <w:marLeft w:val="0"/>
          <w:marRight w:val="0"/>
          <w:marTop w:val="0"/>
          <w:marBottom w:val="0"/>
          <w:divBdr>
            <w:top w:val="none" w:sz="0" w:space="0" w:color="auto"/>
            <w:left w:val="none" w:sz="0" w:space="0" w:color="auto"/>
            <w:bottom w:val="none" w:sz="0" w:space="0" w:color="auto"/>
            <w:right w:val="none" w:sz="0" w:space="0" w:color="auto"/>
          </w:divBdr>
        </w:div>
        <w:div w:id="945886792">
          <w:marLeft w:val="0"/>
          <w:marRight w:val="0"/>
          <w:marTop w:val="0"/>
          <w:marBottom w:val="0"/>
          <w:divBdr>
            <w:top w:val="none" w:sz="0" w:space="0" w:color="auto"/>
            <w:left w:val="none" w:sz="0" w:space="0" w:color="auto"/>
            <w:bottom w:val="none" w:sz="0" w:space="0" w:color="auto"/>
            <w:right w:val="none" w:sz="0" w:space="0" w:color="auto"/>
          </w:divBdr>
        </w:div>
        <w:div w:id="1720090261">
          <w:marLeft w:val="0"/>
          <w:marRight w:val="0"/>
          <w:marTop w:val="0"/>
          <w:marBottom w:val="0"/>
          <w:divBdr>
            <w:top w:val="none" w:sz="0" w:space="0" w:color="auto"/>
            <w:left w:val="none" w:sz="0" w:space="0" w:color="auto"/>
            <w:bottom w:val="none" w:sz="0" w:space="0" w:color="auto"/>
            <w:right w:val="none" w:sz="0" w:space="0" w:color="auto"/>
          </w:divBdr>
        </w:div>
        <w:div w:id="1503617164">
          <w:marLeft w:val="0"/>
          <w:marRight w:val="0"/>
          <w:marTop w:val="0"/>
          <w:marBottom w:val="0"/>
          <w:divBdr>
            <w:top w:val="none" w:sz="0" w:space="0" w:color="auto"/>
            <w:left w:val="none" w:sz="0" w:space="0" w:color="auto"/>
            <w:bottom w:val="none" w:sz="0" w:space="0" w:color="auto"/>
            <w:right w:val="none" w:sz="0" w:space="0" w:color="auto"/>
          </w:divBdr>
        </w:div>
        <w:div w:id="1904018844">
          <w:marLeft w:val="0"/>
          <w:marRight w:val="0"/>
          <w:marTop w:val="0"/>
          <w:marBottom w:val="0"/>
          <w:divBdr>
            <w:top w:val="none" w:sz="0" w:space="0" w:color="auto"/>
            <w:left w:val="none" w:sz="0" w:space="0" w:color="auto"/>
            <w:bottom w:val="none" w:sz="0" w:space="0" w:color="auto"/>
            <w:right w:val="none" w:sz="0" w:space="0" w:color="auto"/>
          </w:divBdr>
        </w:div>
        <w:div w:id="1305311528">
          <w:marLeft w:val="0"/>
          <w:marRight w:val="0"/>
          <w:marTop w:val="0"/>
          <w:marBottom w:val="0"/>
          <w:divBdr>
            <w:top w:val="none" w:sz="0" w:space="0" w:color="auto"/>
            <w:left w:val="none" w:sz="0" w:space="0" w:color="auto"/>
            <w:bottom w:val="none" w:sz="0" w:space="0" w:color="auto"/>
            <w:right w:val="none" w:sz="0" w:space="0" w:color="auto"/>
          </w:divBdr>
        </w:div>
        <w:div w:id="231818408">
          <w:marLeft w:val="0"/>
          <w:marRight w:val="0"/>
          <w:marTop w:val="0"/>
          <w:marBottom w:val="0"/>
          <w:divBdr>
            <w:top w:val="none" w:sz="0" w:space="0" w:color="auto"/>
            <w:left w:val="none" w:sz="0" w:space="0" w:color="auto"/>
            <w:bottom w:val="none" w:sz="0" w:space="0" w:color="auto"/>
            <w:right w:val="none" w:sz="0" w:space="0" w:color="auto"/>
          </w:divBdr>
        </w:div>
        <w:div w:id="2099671843">
          <w:marLeft w:val="0"/>
          <w:marRight w:val="0"/>
          <w:marTop w:val="0"/>
          <w:marBottom w:val="0"/>
          <w:divBdr>
            <w:top w:val="none" w:sz="0" w:space="0" w:color="auto"/>
            <w:left w:val="none" w:sz="0" w:space="0" w:color="auto"/>
            <w:bottom w:val="none" w:sz="0" w:space="0" w:color="auto"/>
            <w:right w:val="none" w:sz="0" w:space="0" w:color="auto"/>
          </w:divBdr>
        </w:div>
      </w:divsChild>
    </w:div>
    <w:div w:id="905335717">
      <w:bodyDiv w:val="1"/>
      <w:marLeft w:val="0"/>
      <w:marRight w:val="0"/>
      <w:marTop w:val="0"/>
      <w:marBottom w:val="0"/>
      <w:divBdr>
        <w:top w:val="none" w:sz="0" w:space="0" w:color="auto"/>
        <w:left w:val="none" w:sz="0" w:space="0" w:color="auto"/>
        <w:bottom w:val="none" w:sz="0" w:space="0" w:color="auto"/>
        <w:right w:val="none" w:sz="0" w:space="0" w:color="auto"/>
      </w:divBdr>
      <w:divsChild>
        <w:div w:id="1618677691">
          <w:marLeft w:val="0"/>
          <w:marRight w:val="0"/>
          <w:marTop w:val="0"/>
          <w:marBottom w:val="0"/>
          <w:divBdr>
            <w:top w:val="none" w:sz="0" w:space="0" w:color="auto"/>
            <w:left w:val="none" w:sz="0" w:space="0" w:color="auto"/>
            <w:bottom w:val="none" w:sz="0" w:space="0" w:color="auto"/>
            <w:right w:val="none" w:sz="0" w:space="0" w:color="auto"/>
          </w:divBdr>
        </w:div>
        <w:div w:id="187986786">
          <w:marLeft w:val="0"/>
          <w:marRight w:val="0"/>
          <w:marTop w:val="0"/>
          <w:marBottom w:val="0"/>
          <w:divBdr>
            <w:top w:val="none" w:sz="0" w:space="0" w:color="auto"/>
            <w:left w:val="none" w:sz="0" w:space="0" w:color="auto"/>
            <w:bottom w:val="none" w:sz="0" w:space="0" w:color="auto"/>
            <w:right w:val="none" w:sz="0" w:space="0" w:color="auto"/>
          </w:divBdr>
        </w:div>
        <w:div w:id="457383091">
          <w:marLeft w:val="0"/>
          <w:marRight w:val="0"/>
          <w:marTop w:val="0"/>
          <w:marBottom w:val="0"/>
          <w:divBdr>
            <w:top w:val="none" w:sz="0" w:space="0" w:color="auto"/>
            <w:left w:val="none" w:sz="0" w:space="0" w:color="auto"/>
            <w:bottom w:val="none" w:sz="0" w:space="0" w:color="auto"/>
            <w:right w:val="none" w:sz="0" w:space="0" w:color="auto"/>
          </w:divBdr>
        </w:div>
        <w:div w:id="341710032">
          <w:marLeft w:val="0"/>
          <w:marRight w:val="0"/>
          <w:marTop w:val="0"/>
          <w:marBottom w:val="0"/>
          <w:divBdr>
            <w:top w:val="none" w:sz="0" w:space="0" w:color="auto"/>
            <w:left w:val="none" w:sz="0" w:space="0" w:color="auto"/>
            <w:bottom w:val="none" w:sz="0" w:space="0" w:color="auto"/>
            <w:right w:val="none" w:sz="0" w:space="0" w:color="auto"/>
          </w:divBdr>
        </w:div>
        <w:div w:id="2145736391">
          <w:marLeft w:val="0"/>
          <w:marRight w:val="0"/>
          <w:marTop w:val="0"/>
          <w:marBottom w:val="0"/>
          <w:divBdr>
            <w:top w:val="none" w:sz="0" w:space="0" w:color="auto"/>
            <w:left w:val="none" w:sz="0" w:space="0" w:color="auto"/>
            <w:bottom w:val="none" w:sz="0" w:space="0" w:color="auto"/>
            <w:right w:val="none" w:sz="0" w:space="0" w:color="auto"/>
          </w:divBdr>
        </w:div>
        <w:div w:id="984967764">
          <w:marLeft w:val="0"/>
          <w:marRight w:val="0"/>
          <w:marTop w:val="0"/>
          <w:marBottom w:val="0"/>
          <w:divBdr>
            <w:top w:val="none" w:sz="0" w:space="0" w:color="auto"/>
            <w:left w:val="none" w:sz="0" w:space="0" w:color="auto"/>
            <w:bottom w:val="none" w:sz="0" w:space="0" w:color="auto"/>
            <w:right w:val="none" w:sz="0" w:space="0" w:color="auto"/>
          </w:divBdr>
        </w:div>
        <w:div w:id="1151481940">
          <w:marLeft w:val="0"/>
          <w:marRight w:val="0"/>
          <w:marTop w:val="0"/>
          <w:marBottom w:val="0"/>
          <w:divBdr>
            <w:top w:val="none" w:sz="0" w:space="0" w:color="auto"/>
            <w:left w:val="none" w:sz="0" w:space="0" w:color="auto"/>
            <w:bottom w:val="none" w:sz="0" w:space="0" w:color="auto"/>
            <w:right w:val="none" w:sz="0" w:space="0" w:color="auto"/>
          </w:divBdr>
        </w:div>
        <w:div w:id="1947882677">
          <w:marLeft w:val="0"/>
          <w:marRight w:val="0"/>
          <w:marTop w:val="0"/>
          <w:marBottom w:val="0"/>
          <w:divBdr>
            <w:top w:val="none" w:sz="0" w:space="0" w:color="auto"/>
            <w:left w:val="none" w:sz="0" w:space="0" w:color="auto"/>
            <w:bottom w:val="none" w:sz="0" w:space="0" w:color="auto"/>
            <w:right w:val="none" w:sz="0" w:space="0" w:color="auto"/>
          </w:divBdr>
        </w:div>
        <w:div w:id="917255191">
          <w:marLeft w:val="0"/>
          <w:marRight w:val="0"/>
          <w:marTop w:val="0"/>
          <w:marBottom w:val="0"/>
          <w:divBdr>
            <w:top w:val="none" w:sz="0" w:space="0" w:color="auto"/>
            <w:left w:val="none" w:sz="0" w:space="0" w:color="auto"/>
            <w:bottom w:val="none" w:sz="0" w:space="0" w:color="auto"/>
            <w:right w:val="none" w:sz="0" w:space="0" w:color="auto"/>
          </w:divBdr>
        </w:div>
        <w:div w:id="2076706066">
          <w:marLeft w:val="0"/>
          <w:marRight w:val="0"/>
          <w:marTop w:val="0"/>
          <w:marBottom w:val="0"/>
          <w:divBdr>
            <w:top w:val="none" w:sz="0" w:space="0" w:color="auto"/>
            <w:left w:val="none" w:sz="0" w:space="0" w:color="auto"/>
            <w:bottom w:val="none" w:sz="0" w:space="0" w:color="auto"/>
            <w:right w:val="none" w:sz="0" w:space="0" w:color="auto"/>
          </w:divBdr>
        </w:div>
        <w:div w:id="277445106">
          <w:marLeft w:val="0"/>
          <w:marRight w:val="0"/>
          <w:marTop w:val="0"/>
          <w:marBottom w:val="0"/>
          <w:divBdr>
            <w:top w:val="none" w:sz="0" w:space="0" w:color="auto"/>
            <w:left w:val="none" w:sz="0" w:space="0" w:color="auto"/>
            <w:bottom w:val="none" w:sz="0" w:space="0" w:color="auto"/>
            <w:right w:val="none" w:sz="0" w:space="0" w:color="auto"/>
          </w:divBdr>
        </w:div>
        <w:div w:id="1681156990">
          <w:marLeft w:val="0"/>
          <w:marRight w:val="0"/>
          <w:marTop w:val="0"/>
          <w:marBottom w:val="0"/>
          <w:divBdr>
            <w:top w:val="none" w:sz="0" w:space="0" w:color="auto"/>
            <w:left w:val="none" w:sz="0" w:space="0" w:color="auto"/>
            <w:bottom w:val="none" w:sz="0" w:space="0" w:color="auto"/>
            <w:right w:val="none" w:sz="0" w:space="0" w:color="auto"/>
          </w:divBdr>
        </w:div>
        <w:div w:id="1650746340">
          <w:marLeft w:val="0"/>
          <w:marRight w:val="0"/>
          <w:marTop w:val="0"/>
          <w:marBottom w:val="0"/>
          <w:divBdr>
            <w:top w:val="none" w:sz="0" w:space="0" w:color="auto"/>
            <w:left w:val="none" w:sz="0" w:space="0" w:color="auto"/>
            <w:bottom w:val="none" w:sz="0" w:space="0" w:color="auto"/>
            <w:right w:val="none" w:sz="0" w:space="0" w:color="auto"/>
          </w:divBdr>
        </w:div>
        <w:div w:id="903685089">
          <w:marLeft w:val="0"/>
          <w:marRight w:val="0"/>
          <w:marTop w:val="0"/>
          <w:marBottom w:val="0"/>
          <w:divBdr>
            <w:top w:val="none" w:sz="0" w:space="0" w:color="auto"/>
            <w:left w:val="none" w:sz="0" w:space="0" w:color="auto"/>
            <w:bottom w:val="none" w:sz="0" w:space="0" w:color="auto"/>
            <w:right w:val="none" w:sz="0" w:space="0" w:color="auto"/>
          </w:divBdr>
        </w:div>
        <w:div w:id="329218726">
          <w:marLeft w:val="0"/>
          <w:marRight w:val="0"/>
          <w:marTop w:val="0"/>
          <w:marBottom w:val="0"/>
          <w:divBdr>
            <w:top w:val="none" w:sz="0" w:space="0" w:color="auto"/>
            <w:left w:val="none" w:sz="0" w:space="0" w:color="auto"/>
            <w:bottom w:val="none" w:sz="0" w:space="0" w:color="auto"/>
            <w:right w:val="none" w:sz="0" w:space="0" w:color="auto"/>
          </w:divBdr>
        </w:div>
        <w:div w:id="1298026408">
          <w:marLeft w:val="0"/>
          <w:marRight w:val="0"/>
          <w:marTop w:val="0"/>
          <w:marBottom w:val="0"/>
          <w:divBdr>
            <w:top w:val="none" w:sz="0" w:space="0" w:color="auto"/>
            <w:left w:val="none" w:sz="0" w:space="0" w:color="auto"/>
            <w:bottom w:val="none" w:sz="0" w:space="0" w:color="auto"/>
            <w:right w:val="none" w:sz="0" w:space="0" w:color="auto"/>
          </w:divBdr>
        </w:div>
        <w:div w:id="1984652953">
          <w:marLeft w:val="0"/>
          <w:marRight w:val="0"/>
          <w:marTop w:val="0"/>
          <w:marBottom w:val="0"/>
          <w:divBdr>
            <w:top w:val="none" w:sz="0" w:space="0" w:color="auto"/>
            <w:left w:val="none" w:sz="0" w:space="0" w:color="auto"/>
            <w:bottom w:val="none" w:sz="0" w:space="0" w:color="auto"/>
            <w:right w:val="none" w:sz="0" w:space="0" w:color="auto"/>
          </w:divBdr>
        </w:div>
        <w:div w:id="466558262">
          <w:marLeft w:val="0"/>
          <w:marRight w:val="0"/>
          <w:marTop w:val="0"/>
          <w:marBottom w:val="0"/>
          <w:divBdr>
            <w:top w:val="none" w:sz="0" w:space="0" w:color="auto"/>
            <w:left w:val="none" w:sz="0" w:space="0" w:color="auto"/>
            <w:bottom w:val="none" w:sz="0" w:space="0" w:color="auto"/>
            <w:right w:val="none" w:sz="0" w:space="0" w:color="auto"/>
          </w:divBdr>
        </w:div>
      </w:divsChild>
    </w:div>
    <w:div w:id="1591281229">
      <w:bodyDiv w:val="1"/>
      <w:marLeft w:val="0"/>
      <w:marRight w:val="0"/>
      <w:marTop w:val="0"/>
      <w:marBottom w:val="0"/>
      <w:divBdr>
        <w:top w:val="none" w:sz="0" w:space="0" w:color="auto"/>
        <w:left w:val="none" w:sz="0" w:space="0" w:color="auto"/>
        <w:bottom w:val="none" w:sz="0" w:space="0" w:color="auto"/>
        <w:right w:val="none" w:sz="0" w:space="0" w:color="auto"/>
      </w:divBdr>
    </w:div>
    <w:div w:id="1838109754">
      <w:bodyDiv w:val="1"/>
      <w:marLeft w:val="0"/>
      <w:marRight w:val="0"/>
      <w:marTop w:val="0"/>
      <w:marBottom w:val="0"/>
      <w:divBdr>
        <w:top w:val="none" w:sz="0" w:space="0" w:color="auto"/>
        <w:left w:val="none" w:sz="0" w:space="0" w:color="auto"/>
        <w:bottom w:val="none" w:sz="0" w:space="0" w:color="auto"/>
        <w:right w:val="none" w:sz="0" w:space="0" w:color="auto"/>
      </w:divBdr>
      <w:divsChild>
        <w:div w:id="490411179">
          <w:marLeft w:val="0"/>
          <w:marRight w:val="0"/>
          <w:marTop w:val="0"/>
          <w:marBottom w:val="0"/>
          <w:divBdr>
            <w:top w:val="none" w:sz="0" w:space="0" w:color="auto"/>
            <w:left w:val="none" w:sz="0" w:space="0" w:color="auto"/>
            <w:bottom w:val="none" w:sz="0" w:space="0" w:color="auto"/>
            <w:right w:val="none" w:sz="0" w:space="0" w:color="auto"/>
          </w:divBdr>
        </w:div>
        <w:div w:id="1937057018">
          <w:marLeft w:val="0"/>
          <w:marRight w:val="0"/>
          <w:marTop w:val="0"/>
          <w:marBottom w:val="0"/>
          <w:divBdr>
            <w:top w:val="none" w:sz="0" w:space="0" w:color="auto"/>
            <w:left w:val="none" w:sz="0" w:space="0" w:color="auto"/>
            <w:bottom w:val="none" w:sz="0" w:space="0" w:color="auto"/>
            <w:right w:val="none" w:sz="0" w:space="0" w:color="auto"/>
          </w:divBdr>
        </w:div>
        <w:div w:id="792598642">
          <w:marLeft w:val="0"/>
          <w:marRight w:val="0"/>
          <w:marTop w:val="0"/>
          <w:marBottom w:val="0"/>
          <w:divBdr>
            <w:top w:val="none" w:sz="0" w:space="0" w:color="auto"/>
            <w:left w:val="none" w:sz="0" w:space="0" w:color="auto"/>
            <w:bottom w:val="none" w:sz="0" w:space="0" w:color="auto"/>
            <w:right w:val="none" w:sz="0" w:space="0" w:color="auto"/>
          </w:divBdr>
        </w:div>
        <w:div w:id="1762990104">
          <w:marLeft w:val="0"/>
          <w:marRight w:val="0"/>
          <w:marTop w:val="0"/>
          <w:marBottom w:val="0"/>
          <w:divBdr>
            <w:top w:val="none" w:sz="0" w:space="0" w:color="auto"/>
            <w:left w:val="none" w:sz="0" w:space="0" w:color="auto"/>
            <w:bottom w:val="none" w:sz="0" w:space="0" w:color="auto"/>
            <w:right w:val="none" w:sz="0" w:space="0" w:color="auto"/>
          </w:divBdr>
        </w:div>
        <w:div w:id="1735616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ECEB36-10FD-478A-9840-2416CEDE03FB}" type="doc">
      <dgm:prSet loTypeId="urn:microsoft.com/office/officeart/2005/8/layout/matrix1" loCatId="matrix" qsTypeId="urn:microsoft.com/office/officeart/2005/8/quickstyle/3d2" qsCatId="3D" csTypeId="urn:microsoft.com/office/officeart/2005/8/colors/colorful5" csCatId="colorful" phldr="1"/>
      <dgm:spPr/>
      <dgm:t>
        <a:bodyPr/>
        <a:lstStyle/>
        <a:p>
          <a:endParaRPr lang="pl-PL"/>
        </a:p>
      </dgm:t>
    </dgm:pt>
    <dgm:pt modelId="{6B1EC8AA-74CE-43B2-B6B2-33557465905F}">
      <dgm:prSet phldrT="[Tekst]" custT="1"/>
      <dgm:spPr/>
      <dgm:t>
        <a:bodyPr/>
        <a:lstStyle/>
        <a:p>
          <a:r>
            <a:rPr lang="pl-PL" sz="1700" b="1">
              <a:latin typeface="Times New Roman" panose="02020603050405020304" pitchFamily="18" charset="0"/>
              <a:cs typeface="Times New Roman" panose="02020603050405020304" pitchFamily="18" charset="0"/>
            </a:rPr>
            <a:t>AKTYWNI +</a:t>
          </a:r>
        </a:p>
      </dgm:t>
    </dgm:pt>
    <dgm:pt modelId="{5A558318-95A5-4F52-AF2F-DE0A89A116BE}" type="parTrans" cxnId="{876D99E5-4BD6-4D4D-B810-BFECFA95AAD3}">
      <dgm:prSet/>
      <dgm:spPr/>
      <dgm:t>
        <a:bodyPr/>
        <a:lstStyle/>
        <a:p>
          <a:endParaRPr lang="pl-PL"/>
        </a:p>
      </dgm:t>
    </dgm:pt>
    <dgm:pt modelId="{96EA2154-70CD-404B-8354-6496BE30F0F3}" type="sibTrans" cxnId="{876D99E5-4BD6-4D4D-B810-BFECFA95AAD3}">
      <dgm:prSet/>
      <dgm:spPr/>
      <dgm:t>
        <a:bodyPr/>
        <a:lstStyle/>
        <a:p>
          <a:endParaRPr lang="pl-PL"/>
        </a:p>
      </dgm:t>
    </dgm:pt>
    <dgm:pt modelId="{600E6E7E-2FCF-47DF-9887-86099DA45B5C}">
      <dgm:prSet phldrT="[Tekst]" custT="1"/>
      <dgm:spPr/>
      <dgm:t>
        <a:bodyPr/>
        <a:lstStyle/>
        <a:p>
          <a:pPr algn="ctr"/>
          <a:r>
            <a:rPr lang="pl-PL" sz="1200" b="1" u="sng">
              <a:latin typeface="Times New Roman" panose="02020603050405020304" pitchFamily="18" charset="0"/>
              <a:cs typeface="Times New Roman" panose="02020603050405020304" pitchFamily="18" charset="0"/>
            </a:rPr>
            <a:t>AKTYWNOŚĆ SPOŁECZNA</a:t>
          </a:r>
        </a:p>
        <a:p>
          <a:pPr algn="ctr"/>
          <a:endParaRPr lang="pl-PL" sz="1000" b="1" u="sng">
            <a:latin typeface="Times New Roman" panose="02020603050405020304" pitchFamily="18" charset="0"/>
            <a:cs typeface="Times New Roman" panose="02020603050405020304" pitchFamily="18" charset="0"/>
          </a:endParaRPr>
        </a:p>
        <a:p>
          <a:pPr algn="l"/>
          <a:r>
            <a:rPr lang="pl-PL" sz="1000">
              <a:latin typeface="Times New Roman" panose="02020603050405020304" pitchFamily="18" charset="0"/>
              <a:cs typeface="Times New Roman" panose="02020603050405020304" pitchFamily="18" charset="0"/>
            </a:rPr>
            <a:t>CZAS WOLNY</a:t>
          </a:r>
        </a:p>
        <a:p>
          <a:pPr algn="l"/>
          <a:r>
            <a:rPr lang="pl-PL" sz="1000">
              <a:latin typeface="Times New Roman" panose="02020603050405020304" pitchFamily="18" charset="0"/>
              <a:cs typeface="Times New Roman" panose="02020603050405020304" pitchFamily="18" charset="0"/>
            </a:rPr>
            <a:t>WSPARCIE DLA SAMODZIELNOŚCI</a:t>
          </a:r>
        </a:p>
        <a:p>
          <a:pPr algn="l"/>
          <a:r>
            <a:rPr lang="pl-PL" sz="1000">
              <a:latin typeface="Times New Roman" panose="02020603050405020304" pitchFamily="18" charset="0"/>
              <a:cs typeface="Times New Roman" panose="02020603050405020304" pitchFamily="18" charset="0"/>
            </a:rPr>
            <a:t>WOLONTARIAT SENIORALNY</a:t>
          </a:r>
        </a:p>
        <a:p>
          <a:pPr algn="l"/>
          <a:r>
            <a:rPr lang="pl-PL" sz="1000">
              <a:latin typeface="Times New Roman" panose="02020603050405020304" pitchFamily="18" charset="0"/>
              <a:cs typeface="Times New Roman" panose="02020603050405020304" pitchFamily="18" charset="0"/>
            </a:rPr>
            <a:t>WSPARCIE NA RYNKU PRACY</a:t>
          </a:r>
          <a:endParaRPr lang="pl-PL" sz="1000"/>
        </a:p>
      </dgm:t>
    </dgm:pt>
    <dgm:pt modelId="{EF297E93-699E-4C43-BE23-FD7273F33319}" type="parTrans" cxnId="{5AF07544-EE55-46F8-B892-967839F5CE22}">
      <dgm:prSet/>
      <dgm:spPr/>
      <dgm:t>
        <a:bodyPr/>
        <a:lstStyle/>
        <a:p>
          <a:endParaRPr lang="pl-PL"/>
        </a:p>
      </dgm:t>
    </dgm:pt>
    <dgm:pt modelId="{A62B57A7-E385-4C03-8D50-80F58F724E2E}" type="sibTrans" cxnId="{5AF07544-EE55-46F8-B892-967839F5CE22}">
      <dgm:prSet/>
      <dgm:spPr/>
      <dgm:t>
        <a:bodyPr/>
        <a:lstStyle/>
        <a:p>
          <a:endParaRPr lang="pl-PL"/>
        </a:p>
      </dgm:t>
    </dgm:pt>
    <dgm:pt modelId="{69E99ACB-47A2-4629-91B4-5790A83FEE10}">
      <dgm:prSet phldrT="[Tekst]" custT="1"/>
      <dgm:spPr/>
      <dgm:t>
        <a:bodyPr/>
        <a:lstStyle/>
        <a:p>
          <a:pPr algn="ctr"/>
          <a:r>
            <a:rPr lang="pl-PL" sz="1200" b="1" u="sng">
              <a:latin typeface="Times New Roman" panose="02020603050405020304" pitchFamily="18" charset="0"/>
              <a:cs typeface="Times New Roman" panose="02020603050405020304" pitchFamily="18" charset="0"/>
            </a:rPr>
            <a:t>WŁĄCZENIE CYFROWE</a:t>
          </a:r>
        </a:p>
        <a:p>
          <a:pPr algn="ctr"/>
          <a:endParaRPr lang="pl-PL" sz="1100" b="1">
            <a:latin typeface="Times New Roman" panose="02020603050405020304" pitchFamily="18" charset="0"/>
            <a:cs typeface="Times New Roman" panose="02020603050405020304" pitchFamily="18" charset="0"/>
          </a:endParaRPr>
        </a:p>
        <a:p>
          <a:pPr algn="l"/>
          <a:r>
            <a:rPr lang="pl-PL" sz="1050">
              <a:latin typeface="Times New Roman" panose="02020603050405020304" pitchFamily="18" charset="0"/>
              <a:cs typeface="Times New Roman" panose="02020603050405020304" pitchFamily="18" charset="0"/>
            </a:rPr>
            <a:t>KOMPETENCJE W ZAKRESIE POSŁUGIWANIA SIĘ NOWYMI TECHNOLOGIAMI</a:t>
          </a:r>
        </a:p>
        <a:p>
          <a:pPr algn="l"/>
          <a:r>
            <a:rPr lang="pl-PL" sz="1050">
              <a:latin typeface="Times New Roman" panose="02020603050405020304" pitchFamily="18" charset="0"/>
              <a:cs typeface="Times New Roman" panose="02020603050405020304" pitchFamily="18" charset="0"/>
            </a:rPr>
            <a:t>WDRAŻANIE NOWYCH TECHNOLOGII </a:t>
          </a:r>
          <a:endParaRPr lang="pl-PL" sz="1050" b="1">
            <a:latin typeface="Times New Roman" panose="02020603050405020304" pitchFamily="18" charset="0"/>
            <a:cs typeface="Times New Roman" panose="02020603050405020304" pitchFamily="18" charset="0"/>
          </a:endParaRPr>
        </a:p>
      </dgm:t>
    </dgm:pt>
    <dgm:pt modelId="{8A6AD451-BBB6-4BA6-9EE8-BEB617729FA0}" type="parTrans" cxnId="{D8E4CE43-7BA0-4E78-9CB7-1530A74DC243}">
      <dgm:prSet/>
      <dgm:spPr/>
      <dgm:t>
        <a:bodyPr/>
        <a:lstStyle/>
        <a:p>
          <a:endParaRPr lang="pl-PL"/>
        </a:p>
      </dgm:t>
    </dgm:pt>
    <dgm:pt modelId="{52288036-86A8-4F54-A2F5-46EB48893546}" type="sibTrans" cxnId="{D8E4CE43-7BA0-4E78-9CB7-1530A74DC243}">
      <dgm:prSet/>
      <dgm:spPr/>
      <dgm:t>
        <a:bodyPr/>
        <a:lstStyle/>
        <a:p>
          <a:endParaRPr lang="pl-PL"/>
        </a:p>
      </dgm:t>
    </dgm:pt>
    <dgm:pt modelId="{EE73FA0D-C651-4090-9806-439C5B56A557}">
      <dgm:prSet/>
      <dgm:spPr/>
      <dgm:t>
        <a:bodyPr/>
        <a:lstStyle/>
        <a:p>
          <a:endParaRPr lang="pl-PL"/>
        </a:p>
      </dgm:t>
    </dgm:pt>
    <dgm:pt modelId="{2BA191A8-619A-4BCC-818E-D5D2E96013C0}" type="parTrans" cxnId="{AE10BE22-47DA-4206-B77C-BAB37C404127}">
      <dgm:prSet/>
      <dgm:spPr/>
      <dgm:t>
        <a:bodyPr/>
        <a:lstStyle/>
        <a:p>
          <a:endParaRPr lang="pl-PL"/>
        </a:p>
      </dgm:t>
    </dgm:pt>
    <dgm:pt modelId="{448CDFE4-40AE-4701-9876-E9F2EDE6AB0C}" type="sibTrans" cxnId="{AE10BE22-47DA-4206-B77C-BAB37C404127}">
      <dgm:prSet/>
      <dgm:spPr/>
      <dgm:t>
        <a:bodyPr/>
        <a:lstStyle/>
        <a:p>
          <a:endParaRPr lang="pl-PL"/>
        </a:p>
      </dgm:t>
    </dgm:pt>
    <dgm:pt modelId="{A766AAB3-6BC5-4CEE-AF37-CB1525C9ED41}">
      <dgm:prSet phldrT="[Tekst]" custT="1"/>
      <dgm:spPr/>
      <dgm:t>
        <a:bodyPr/>
        <a:lstStyle/>
        <a:p>
          <a:pPr algn="ctr"/>
          <a:r>
            <a:rPr lang="pl-PL" sz="1200" b="1" u="sng">
              <a:latin typeface="Times New Roman" panose="02020603050405020304" pitchFamily="18" charset="0"/>
              <a:cs typeface="Times New Roman" panose="02020603050405020304" pitchFamily="18" charset="0"/>
            </a:rPr>
            <a:t>PRZYGOTOWANiE DO STAROŚCI</a:t>
          </a:r>
        </a:p>
        <a:p>
          <a:pPr algn="ctr"/>
          <a:endParaRPr lang="pl-PL" sz="1200" b="1">
            <a:latin typeface="Times New Roman" panose="02020603050405020304" pitchFamily="18" charset="0"/>
            <a:cs typeface="Times New Roman" panose="02020603050405020304" pitchFamily="18" charset="0"/>
          </a:endParaRPr>
        </a:p>
        <a:p>
          <a:pPr algn="l"/>
          <a:r>
            <a:rPr lang="pl-PL" sz="1000">
              <a:latin typeface="Times New Roman" panose="02020603050405020304" pitchFamily="18" charset="0"/>
              <a:cs typeface="Times New Roman" panose="02020603050405020304" pitchFamily="18" charset="0"/>
            </a:rPr>
            <a:t>INTEGRACJA MIĘDZYPOKOLENIOWA</a:t>
          </a:r>
        </a:p>
        <a:p>
          <a:pPr algn="l"/>
          <a:r>
            <a:rPr lang="pl-PL" sz="1000">
              <a:latin typeface="Times New Roman" panose="02020603050405020304" pitchFamily="18" charset="0"/>
              <a:cs typeface="Times New Roman" panose="02020603050405020304" pitchFamily="18" charset="0"/>
            </a:rPr>
            <a:t>KSZTAŁTOWANIE POZYTYWNEGO WIZERUNKU OSÓB STARSZYCH</a:t>
          </a:r>
        </a:p>
        <a:p>
          <a:pPr algn="l"/>
          <a:r>
            <a:rPr lang="pl-PL" sz="1000">
              <a:latin typeface="Times New Roman" panose="02020603050405020304" pitchFamily="18" charset="0"/>
              <a:cs typeface="Times New Roman" panose="02020603050405020304" pitchFamily="18" charset="0"/>
            </a:rPr>
            <a:t>BEZPIECZEŃSTWO</a:t>
          </a:r>
          <a:endParaRPr lang="pl-PL" sz="1100"/>
        </a:p>
      </dgm:t>
    </dgm:pt>
    <dgm:pt modelId="{809D7147-F3E3-4271-AA63-722268906B3D}" type="parTrans" cxnId="{B11254E1-565F-4EEF-8C67-0AFA4EA14589}">
      <dgm:prSet/>
      <dgm:spPr/>
      <dgm:t>
        <a:bodyPr/>
        <a:lstStyle/>
        <a:p>
          <a:endParaRPr lang="pl-PL"/>
        </a:p>
      </dgm:t>
    </dgm:pt>
    <dgm:pt modelId="{76CEB090-717F-406B-9FAC-D4C62AFEAEFF}" type="sibTrans" cxnId="{B11254E1-565F-4EEF-8C67-0AFA4EA14589}">
      <dgm:prSet/>
      <dgm:spPr/>
      <dgm:t>
        <a:bodyPr/>
        <a:lstStyle/>
        <a:p>
          <a:endParaRPr lang="pl-PL"/>
        </a:p>
      </dgm:t>
    </dgm:pt>
    <dgm:pt modelId="{8888F071-6116-47DE-A571-7BE4DC675E49}">
      <dgm:prSet phldrT="[Tekst]" custT="1"/>
      <dgm:spPr/>
      <dgm:t>
        <a:bodyPr/>
        <a:lstStyle/>
        <a:p>
          <a:endParaRPr lang="pl-PL"/>
        </a:p>
      </dgm:t>
    </dgm:pt>
    <dgm:pt modelId="{936BC3E0-11C5-4838-AC83-DA69AE9D1DA1}" type="parTrans" cxnId="{367DFBDC-5916-4DC4-AAFD-DC1FC97B69EE}">
      <dgm:prSet/>
      <dgm:spPr/>
      <dgm:t>
        <a:bodyPr/>
        <a:lstStyle/>
        <a:p>
          <a:endParaRPr lang="pl-PL"/>
        </a:p>
      </dgm:t>
    </dgm:pt>
    <dgm:pt modelId="{49BF0079-B185-4C75-B570-752AABE1440D}" type="sibTrans" cxnId="{367DFBDC-5916-4DC4-AAFD-DC1FC97B69EE}">
      <dgm:prSet/>
      <dgm:spPr/>
      <dgm:t>
        <a:bodyPr/>
        <a:lstStyle/>
        <a:p>
          <a:endParaRPr lang="pl-PL"/>
        </a:p>
      </dgm:t>
    </dgm:pt>
    <dgm:pt modelId="{B2C07496-895E-40F6-81BE-3C9A43DDD890}">
      <dgm:prSet phldrT="[Tekst]" custT="1"/>
      <dgm:spPr/>
      <dgm:t>
        <a:bodyPr/>
        <a:lstStyle/>
        <a:p>
          <a:pPr algn="ctr"/>
          <a:r>
            <a:rPr lang="pl-PL" sz="1200" b="1" u="sng">
              <a:latin typeface="Times New Roman" panose="02020603050405020304" pitchFamily="18" charset="0"/>
              <a:cs typeface="Times New Roman" panose="02020603050405020304" pitchFamily="18" charset="0"/>
            </a:rPr>
            <a:t>PARTYCYPACJA SPOŁECZNA</a:t>
          </a:r>
        </a:p>
        <a:p>
          <a:pPr algn="l"/>
          <a:endParaRPr lang="pl-PL" sz="1100" b="1">
            <a:latin typeface="Times New Roman" panose="02020603050405020304" pitchFamily="18" charset="0"/>
            <a:cs typeface="Times New Roman" panose="02020603050405020304" pitchFamily="18" charset="0"/>
          </a:endParaRPr>
        </a:p>
        <a:p>
          <a:pPr algn="l"/>
          <a:r>
            <a:rPr lang="pl-PL" sz="1000">
              <a:latin typeface="Times New Roman" panose="02020603050405020304" pitchFamily="18" charset="0"/>
              <a:cs typeface="Times New Roman" panose="02020603050405020304" pitchFamily="18" charset="0"/>
            </a:rPr>
            <a:t>SAMOORGANIZACJA ŚRODOWISKA SENIORALNEGO</a:t>
          </a:r>
        </a:p>
        <a:p>
          <a:pPr algn="l"/>
          <a:r>
            <a:rPr lang="pl-PL" sz="1000">
              <a:latin typeface="Times New Roman" panose="02020603050405020304" pitchFamily="18" charset="0"/>
              <a:cs typeface="Times New Roman" panose="02020603050405020304" pitchFamily="18" charset="0"/>
            </a:rPr>
            <a:t>WPŁYW NA LOKALNE DZIAŁANIA</a:t>
          </a:r>
        </a:p>
      </dgm:t>
    </dgm:pt>
    <dgm:pt modelId="{7894157B-1B24-458B-9372-F0AACC2044F8}" type="sibTrans" cxnId="{9374493E-A7EA-4331-867C-320DFB18BD6A}">
      <dgm:prSet/>
      <dgm:spPr/>
      <dgm:t>
        <a:bodyPr/>
        <a:lstStyle/>
        <a:p>
          <a:endParaRPr lang="pl-PL"/>
        </a:p>
      </dgm:t>
    </dgm:pt>
    <dgm:pt modelId="{E42587D1-8E28-4031-93E2-3402D1268478}" type="parTrans" cxnId="{9374493E-A7EA-4331-867C-320DFB18BD6A}">
      <dgm:prSet/>
      <dgm:spPr/>
      <dgm:t>
        <a:bodyPr/>
        <a:lstStyle/>
        <a:p>
          <a:endParaRPr lang="pl-PL"/>
        </a:p>
      </dgm:t>
    </dgm:pt>
    <dgm:pt modelId="{A8800A2E-D78B-47D8-9D25-4664DE2AAEF6}" type="pres">
      <dgm:prSet presAssocID="{B0ECEB36-10FD-478A-9840-2416CEDE03FB}" presName="diagram" presStyleCnt="0">
        <dgm:presLayoutVars>
          <dgm:chMax val="1"/>
          <dgm:dir/>
          <dgm:animLvl val="ctr"/>
          <dgm:resizeHandles val="exact"/>
        </dgm:presLayoutVars>
      </dgm:prSet>
      <dgm:spPr/>
      <dgm:t>
        <a:bodyPr/>
        <a:lstStyle/>
        <a:p>
          <a:endParaRPr lang="pl-PL"/>
        </a:p>
      </dgm:t>
    </dgm:pt>
    <dgm:pt modelId="{00CEDDB5-847A-4F1F-B596-AD4EB4E9D34F}" type="pres">
      <dgm:prSet presAssocID="{B0ECEB36-10FD-478A-9840-2416CEDE03FB}" presName="matrix" presStyleCnt="0"/>
      <dgm:spPr/>
    </dgm:pt>
    <dgm:pt modelId="{BF93119B-55D3-46AE-8916-3D9A132B7490}" type="pres">
      <dgm:prSet presAssocID="{B0ECEB36-10FD-478A-9840-2416CEDE03FB}" presName="tile1" presStyleLbl="node1" presStyleIdx="0" presStyleCnt="4" custLinFactNeighborX="-25581" custLinFactNeighborY="-13289"/>
      <dgm:spPr/>
      <dgm:t>
        <a:bodyPr/>
        <a:lstStyle/>
        <a:p>
          <a:endParaRPr lang="pl-PL"/>
        </a:p>
      </dgm:t>
    </dgm:pt>
    <dgm:pt modelId="{6F9BF293-8A2B-4FE9-AD1E-CDE063867E2E}" type="pres">
      <dgm:prSet presAssocID="{B0ECEB36-10FD-478A-9840-2416CEDE03FB}" presName="tile1text" presStyleLbl="node1" presStyleIdx="0" presStyleCnt="4">
        <dgm:presLayoutVars>
          <dgm:chMax val="0"/>
          <dgm:chPref val="0"/>
          <dgm:bulletEnabled val="1"/>
        </dgm:presLayoutVars>
      </dgm:prSet>
      <dgm:spPr/>
      <dgm:t>
        <a:bodyPr/>
        <a:lstStyle/>
        <a:p>
          <a:endParaRPr lang="pl-PL"/>
        </a:p>
      </dgm:t>
    </dgm:pt>
    <dgm:pt modelId="{2E316624-6DDE-407B-A1D0-CCAC96A5F075}" type="pres">
      <dgm:prSet presAssocID="{B0ECEB36-10FD-478A-9840-2416CEDE03FB}" presName="tile2" presStyleLbl="node1" presStyleIdx="1" presStyleCnt="4"/>
      <dgm:spPr/>
      <dgm:t>
        <a:bodyPr/>
        <a:lstStyle/>
        <a:p>
          <a:endParaRPr lang="pl-PL"/>
        </a:p>
      </dgm:t>
    </dgm:pt>
    <dgm:pt modelId="{265EA436-F856-415E-9EAE-5EAF5F3E8B03}" type="pres">
      <dgm:prSet presAssocID="{B0ECEB36-10FD-478A-9840-2416CEDE03FB}" presName="tile2text" presStyleLbl="node1" presStyleIdx="1" presStyleCnt="4">
        <dgm:presLayoutVars>
          <dgm:chMax val="0"/>
          <dgm:chPref val="0"/>
          <dgm:bulletEnabled val="1"/>
        </dgm:presLayoutVars>
      </dgm:prSet>
      <dgm:spPr/>
      <dgm:t>
        <a:bodyPr/>
        <a:lstStyle/>
        <a:p>
          <a:endParaRPr lang="pl-PL"/>
        </a:p>
      </dgm:t>
    </dgm:pt>
    <dgm:pt modelId="{DFD57DEF-1865-48D3-8E19-FD0F3BA1D83A}" type="pres">
      <dgm:prSet presAssocID="{B0ECEB36-10FD-478A-9840-2416CEDE03FB}" presName="tile3" presStyleLbl="node1" presStyleIdx="2" presStyleCnt="4"/>
      <dgm:spPr/>
      <dgm:t>
        <a:bodyPr/>
        <a:lstStyle/>
        <a:p>
          <a:endParaRPr lang="pl-PL"/>
        </a:p>
      </dgm:t>
    </dgm:pt>
    <dgm:pt modelId="{C83C8ACE-301C-4272-8170-B4DF829CF9D8}" type="pres">
      <dgm:prSet presAssocID="{B0ECEB36-10FD-478A-9840-2416CEDE03FB}" presName="tile3text" presStyleLbl="node1" presStyleIdx="2" presStyleCnt="4">
        <dgm:presLayoutVars>
          <dgm:chMax val="0"/>
          <dgm:chPref val="0"/>
          <dgm:bulletEnabled val="1"/>
        </dgm:presLayoutVars>
      </dgm:prSet>
      <dgm:spPr/>
      <dgm:t>
        <a:bodyPr/>
        <a:lstStyle/>
        <a:p>
          <a:endParaRPr lang="pl-PL"/>
        </a:p>
      </dgm:t>
    </dgm:pt>
    <dgm:pt modelId="{D55C7428-3263-4716-9BE4-7A2B5DA574C3}" type="pres">
      <dgm:prSet presAssocID="{B0ECEB36-10FD-478A-9840-2416CEDE03FB}" presName="tile4" presStyleLbl="node1" presStyleIdx="3" presStyleCnt="4" custScaleY="100030"/>
      <dgm:spPr/>
      <dgm:t>
        <a:bodyPr/>
        <a:lstStyle/>
        <a:p>
          <a:endParaRPr lang="pl-PL"/>
        </a:p>
      </dgm:t>
    </dgm:pt>
    <dgm:pt modelId="{5C83D789-D11E-4D58-81CF-4D2E227C92D2}" type="pres">
      <dgm:prSet presAssocID="{B0ECEB36-10FD-478A-9840-2416CEDE03FB}" presName="tile4text" presStyleLbl="node1" presStyleIdx="3" presStyleCnt="4">
        <dgm:presLayoutVars>
          <dgm:chMax val="0"/>
          <dgm:chPref val="0"/>
          <dgm:bulletEnabled val="1"/>
        </dgm:presLayoutVars>
      </dgm:prSet>
      <dgm:spPr/>
      <dgm:t>
        <a:bodyPr/>
        <a:lstStyle/>
        <a:p>
          <a:endParaRPr lang="pl-PL"/>
        </a:p>
      </dgm:t>
    </dgm:pt>
    <dgm:pt modelId="{93E8E79D-3D2C-471E-9662-B9FE252B01C0}" type="pres">
      <dgm:prSet presAssocID="{B0ECEB36-10FD-478A-9840-2416CEDE03FB}" presName="centerTile" presStyleLbl="fgShp" presStyleIdx="0" presStyleCnt="1" custScaleX="127907">
        <dgm:presLayoutVars>
          <dgm:chMax val="0"/>
          <dgm:chPref val="0"/>
        </dgm:presLayoutVars>
      </dgm:prSet>
      <dgm:spPr/>
      <dgm:t>
        <a:bodyPr/>
        <a:lstStyle/>
        <a:p>
          <a:endParaRPr lang="pl-PL"/>
        </a:p>
      </dgm:t>
    </dgm:pt>
  </dgm:ptLst>
  <dgm:cxnLst>
    <dgm:cxn modelId="{876D99E5-4BD6-4D4D-B810-BFECFA95AAD3}" srcId="{B0ECEB36-10FD-478A-9840-2416CEDE03FB}" destId="{6B1EC8AA-74CE-43B2-B6B2-33557465905F}" srcOrd="0" destOrd="0" parTransId="{5A558318-95A5-4F52-AF2F-DE0A89A116BE}" sibTransId="{96EA2154-70CD-404B-8354-6496BE30F0F3}"/>
    <dgm:cxn modelId="{9374493E-A7EA-4331-867C-320DFB18BD6A}" srcId="{6B1EC8AA-74CE-43B2-B6B2-33557465905F}" destId="{B2C07496-895E-40F6-81BE-3C9A43DDD890}" srcOrd="1" destOrd="0" parTransId="{E42587D1-8E28-4031-93E2-3402D1268478}" sibTransId="{7894157B-1B24-458B-9372-F0AACC2044F8}"/>
    <dgm:cxn modelId="{A983FE22-6F6F-4CB1-9496-548C0E6D4363}" type="presOf" srcId="{A766AAB3-6BC5-4CEE-AF37-CB1525C9ED41}" destId="{D55C7428-3263-4716-9BE4-7A2B5DA574C3}" srcOrd="0" destOrd="0" presId="urn:microsoft.com/office/officeart/2005/8/layout/matrix1"/>
    <dgm:cxn modelId="{11DD66C0-B731-4B7E-985B-BA68F8BC8B19}" type="presOf" srcId="{B2C07496-895E-40F6-81BE-3C9A43DDD890}" destId="{2E316624-6DDE-407B-A1D0-CCAC96A5F075}" srcOrd="0" destOrd="0" presId="urn:microsoft.com/office/officeart/2005/8/layout/matrix1"/>
    <dgm:cxn modelId="{5AF07544-EE55-46F8-B892-967839F5CE22}" srcId="{6B1EC8AA-74CE-43B2-B6B2-33557465905F}" destId="{600E6E7E-2FCF-47DF-9887-86099DA45B5C}" srcOrd="0" destOrd="0" parTransId="{EF297E93-699E-4C43-BE23-FD7273F33319}" sibTransId="{A62B57A7-E385-4C03-8D50-80F58F724E2E}"/>
    <dgm:cxn modelId="{AE10BE22-47DA-4206-B77C-BAB37C404127}" srcId="{B0ECEB36-10FD-478A-9840-2416CEDE03FB}" destId="{EE73FA0D-C651-4090-9806-439C5B56A557}" srcOrd="1" destOrd="0" parTransId="{2BA191A8-619A-4BCC-818E-D5D2E96013C0}" sibTransId="{448CDFE4-40AE-4701-9876-E9F2EDE6AB0C}"/>
    <dgm:cxn modelId="{1C0448CB-4E58-44BC-A687-B956303D38CC}" type="presOf" srcId="{600E6E7E-2FCF-47DF-9887-86099DA45B5C}" destId="{6F9BF293-8A2B-4FE9-AD1E-CDE063867E2E}" srcOrd="1" destOrd="0" presId="urn:microsoft.com/office/officeart/2005/8/layout/matrix1"/>
    <dgm:cxn modelId="{A66CC8CB-81C0-4279-A0FF-2B200547ED54}" type="presOf" srcId="{69E99ACB-47A2-4629-91B4-5790A83FEE10}" destId="{C83C8ACE-301C-4272-8170-B4DF829CF9D8}" srcOrd="1" destOrd="0" presId="urn:microsoft.com/office/officeart/2005/8/layout/matrix1"/>
    <dgm:cxn modelId="{C35D9E86-1B36-473D-8115-8463894F8886}" type="presOf" srcId="{600E6E7E-2FCF-47DF-9887-86099DA45B5C}" destId="{BF93119B-55D3-46AE-8916-3D9A132B7490}" srcOrd="0" destOrd="0" presId="urn:microsoft.com/office/officeart/2005/8/layout/matrix1"/>
    <dgm:cxn modelId="{D8E4CE43-7BA0-4E78-9CB7-1530A74DC243}" srcId="{6B1EC8AA-74CE-43B2-B6B2-33557465905F}" destId="{69E99ACB-47A2-4629-91B4-5790A83FEE10}" srcOrd="2" destOrd="0" parTransId="{8A6AD451-BBB6-4BA6-9EE8-BEB617729FA0}" sibTransId="{52288036-86A8-4F54-A2F5-46EB48893546}"/>
    <dgm:cxn modelId="{5C5C6BC7-F272-4D14-BBA5-5BCDBEF6F3D2}" type="presOf" srcId="{B0ECEB36-10FD-478A-9840-2416CEDE03FB}" destId="{A8800A2E-D78B-47D8-9D25-4664DE2AAEF6}" srcOrd="0" destOrd="0" presId="urn:microsoft.com/office/officeart/2005/8/layout/matrix1"/>
    <dgm:cxn modelId="{367DFBDC-5916-4DC4-AAFD-DC1FC97B69EE}" srcId="{6B1EC8AA-74CE-43B2-B6B2-33557465905F}" destId="{8888F071-6116-47DE-A571-7BE4DC675E49}" srcOrd="4" destOrd="0" parTransId="{936BC3E0-11C5-4838-AC83-DA69AE9D1DA1}" sibTransId="{49BF0079-B185-4C75-B570-752AABE1440D}"/>
    <dgm:cxn modelId="{3F5AA84A-92C9-4188-AC5A-6518B59108FA}" type="presOf" srcId="{B2C07496-895E-40F6-81BE-3C9A43DDD890}" destId="{265EA436-F856-415E-9EAE-5EAF5F3E8B03}" srcOrd="1" destOrd="0" presId="urn:microsoft.com/office/officeart/2005/8/layout/matrix1"/>
    <dgm:cxn modelId="{9F9F0CCF-C2C9-4218-9FF4-EAC17C436619}" type="presOf" srcId="{A766AAB3-6BC5-4CEE-AF37-CB1525C9ED41}" destId="{5C83D789-D11E-4D58-81CF-4D2E227C92D2}" srcOrd="1" destOrd="0" presId="urn:microsoft.com/office/officeart/2005/8/layout/matrix1"/>
    <dgm:cxn modelId="{E0BEFF64-FBDC-4960-8F35-BDB4E99D7A5F}" type="presOf" srcId="{69E99ACB-47A2-4629-91B4-5790A83FEE10}" destId="{DFD57DEF-1865-48D3-8E19-FD0F3BA1D83A}" srcOrd="0" destOrd="0" presId="urn:microsoft.com/office/officeart/2005/8/layout/matrix1"/>
    <dgm:cxn modelId="{B11254E1-565F-4EEF-8C67-0AFA4EA14589}" srcId="{6B1EC8AA-74CE-43B2-B6B2-33557465905F}" destId="{A766AAB3-6BC5-4CEE-AF37-CB1525C9ED41}" srcOrd="3" destOrd="0" parTransId="{809D7147-F3E3-4271-AA63-722268906B3D}" sibTransId="{76CEB090-717F-406B-9FAC-D4C62AFEAEFF}"/>
    <dgm:cxn modelId="{8B13953B-96D1-4C37-A67D-85E5157F9F85}" type="presOf" srcId="{6B1EC8AA-74CE-43B2-B6B2-33557465905F}" destId="{93E8E79D-3D2C-471E-9662-B9FE252B01C0}" srcOrd="0" destOrd="0" presId="urn:microsoft.com/office/officeart/2005/8/layout/matrix1"/>
    <dgm:cxn modelId="{03D42F77-66BE-4B8A-8AC0-F3C0D5C9568B}" type="presParOf" srcId="{A8800A2E-D78B-47D8-9D25-4664DE2AAEF6}" destId="{00CEDDB5-847A-4F1F-B596-AD4EB4E9D34F}" srcOrd="0" destOrd="0" presId="urn:microsoft.com/office/officeart/2005/8/layout/matrix1"/>
    <dgm:cxn modelId="{02DD8A68-F72D-4900-ADEA-48E898C885AF}" type="presParOf" srcId="{00CEDDB5-847A-4F1F-B596-AD4EB4E9D34F}" destId="{BF93119B-55D3-46AE-8916-3D9A132B7490}" srcOrd="0" destOrd="0" presId="urn:microsoft.com/office/officeart/2005/8/layout/matrix1"/>
    <dgm:cxn modelId="{B16DBB9D-1DA7-4A2D-A089-D119AD6C988B}" type="presParOf" srcId="{00CEDDB5-847A-4F1F-B596-AD4EB4E9D34F}" destId="{6F9BF293-8A2B-4FE9-AD1E-CDE063867E2E}" srcOrd="1" destOrd="0" presId="urn:microsoft.com/office/officeart/2005/8/layout/matrix1"/>
    <dgm:cxn modelId="{0C6E6A81-F137-4A63-A4C2-DE311694C7F5}" type="presParOf" srcId="{00CEDDB5-847A-4F1F-B596-AD4EB4E9D34F}" destId="{2E316624-6DDE-407B-A1D0-CCAC96A5F075}" srcOrd="2" destOrd="0" presId="urn:microsoft.com/office/officeart/2005/8/layout/matrix1"/>
    <dgm:cxn modelId="{8B1945AB-4F4E-4CCF-8DD5-123D0310EDC5}" type="presParOf" srcId="{00CEDDB5-847A-4F1F-B596-AD4EB4E9D34F}" destId="{265EA436-F856-415E-9EAE-5EAF5F3E8B03}" srcOrd="3" destOrd="0" presId="urn:microsoft.com/office/officeart/2005/8/layout/matrix1"/>
    <dgm:cxn modelId="{12EDBDBB-CA2F-4C95-ABB8-07D92D4702C8}" type="presParOf" srcId="{00CEDDB5-847A-4F1F-B596-AD4EB4E9D34F}" destId="{DFD57DEF-1865-48D3-8E19-FD0F3BA1D83A}" srcOrd="4" destOrd="0" presId="urn:microsoft.com/office/officeart/2005/8/layout/matrix1"/>
    <dgm:cxn modelId="{F8F7EA63-EFA0-4D12-936C-AFB8F5206974}" type="presParOf" srcId="{00CEDDB5-847A-4F1F-B596-AD4EB4E9D34F}" destId="{C83C8ACE-301C-4272-8170-B4DF829CF9D8}" srcOrd="5" destOrd="0" presId="urn:microsoft.com/office/officeart/2005/8/layout/matrix1"/>
    <dgm:cxn modelId="{C7E39F8A-FF9C-4693-A4CA-17887150B16D}" type="presParOf" srcId="{00CEDDB5-847A-4F1F-B596-AD4EB4E9D34F}" destId="{D55C7428-3263-4716-9BE4-7A2B5DA574C3}" srcOrd="6" destOrd="0" presId="urn:microsoft.com/office/officeart/2005/8/layout/matrix1"/>
    <dgm:cxn modelId="{5EC4FCBB-F531-4DEA-B324-872E767AD6B4}" type="presParOf" srcId="{00CEDDB5-847A-4F1F-B596-AD4EB4E9D34F}" destId="{5C83D789-D11E-4D58-81CF-4D2E227C92D2}" srcOrd="7" destOrd="0" presId="urn:microsoft.com/office/officeart/2005/8/layout/matrix1"/>
    <dgm:cxn modelId="{E626F5E0-6F95-45EF-89D3-F5A7A24D3568}" type="presParOf" srcId="{A8800A2E-D78B-47D8-9D25-4664DE2AAEF6}" destId="{93E8E79D-3D2C-471E-9662-B9FE252B01C0}"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3119B-55D3-46AE-8916-3D9A132B7490}">
      <dsp:nvSpPr>
        <dsp:cNvPr id="0" name=""/>
        <dsp:cNvSpPr/>
      </dsp:nvSpPr>
      <dsp:spPr>
        <a:xfrm rot="16200000">
          <a:off x="377455" y="-377602"/>
          <a:ext cx="1951074" cy="2705986"/>
        </a:xfrm>
        <a:prstGeom prst="round1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pl-PL" sz="1200" b="1" u="sng" kern="1200">
              <a:latin typeface="Times New Roman" panose="02020603050405020304" pitchFamily="18" charset="0"/>
              <a:cs typeface="Times New Roman" panose="02020603050405020304" pitchFamily="18" charset="0"/>
            </a:rPr>
            <a:t>AKTYWNOŚĆ SPOŁECZNA</a:t>
          </a:r>
        </a:p>
        <a:p>
          <a:pPr lvl="0" algn="ctr" defTabSz="533400">
            <a:lnSpc>
              <a:spcPct val="90000"/>
            </a:lnSpc>
            <a:spcBef>
              <a:spcPct val="0"/>
            </a:spcBef>
            <a:spcAft>
              <a:spcPct val="35000"/>
            </a:spcAft>
          </a:pPr>
          <a:endParaRPr lang="pl-PL" sz="1000" b="1" u="sng" kern="1200">
            <a:latin typeface="Times New Roman" panose="02020603050405020304" pitchFamily="18" charset="0"/>
            <a:cs typeface="Times New Roman" panose="02020603050405020304" pitchFamily="18" charset="0"/>
          </a:endParaRP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CZAS WOLNY</a:t>
          </a: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WSPARCIE DLA SAMODZIELNOŚCI</a:t>
          </a: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WOLONTARIAT SENIORALNY</a:t>
          </a: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WSPARCIE NA RYNKU PRACY</a:t>
          </a:r>
          <a:endParaRPr lang="pl-PL" sz="1000" kern="1200"/>
        </a:p>
      </dsp:txBody>
      <dsp:txXfrm rot="5400000">
        <a:off x="0" y="-146"/>
        <a:ext cx="2705986" cy="1463305"/>
      </dsp:txXfrm>
    </dsp:sp>
    <dsp:sp modelId="{2E316624-6DDE-407B-A1D0-CCAC96A5F075}">
      <dsp:nvSpPr>
        <dsp:cNvPr id="0" name=""/>
        <dsp:cNvSpPr/>
      </dsp:nvSpPr>
      <dsp:spPr>
        <a:xfrm>
          <a:off x="2705986" y="-146"/>
          <a:ext cx="2705986" cy="1951074"/>
        </a:xfrm>
        <a:prstGeom prst="round1Rect">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pl-PL" sz="1200" b="1" u="sng" kern="1200">
              <a:latin typeface="Times New Roman" panose="02020603050405020304" pitchFamily="18" charset="0"/>
              <a:cs typeface="Times New Roman" panose="02020603050405020304" pitchFamily="18" charset="0"/>
            </a:rPr>
            <a:t>PARTYCYPACJA SPOŁECZNA</a:t>
          </a:r>
        </a:p>
        <a:p>
          <a:pPr lvl="0" algn="l" defTabSz="533400">
            <a:lnSpc>
              <a:spcPct val="90000"/>
            </a:lnSpc>
            <a:spcBef>
              <a:spcPct val="0"/>
            </a:spcBef>
            <a:spcAft>
              <a:spcPct val="35000"/>
            </a:spcAft>
          </a:pPr>
          <a:endParaRPr lang="pl-PL" sz="1100" b="1" kern="1200">
            <a:latin typeface="Times New Roman" panose="02020603050405020304" pitchFamily="18" charset="0"/>
            <a:cs typeface="Times New Roman" panose="02020603050405020304" pitchFamily="18" charset="0"/>
          </a:endParaRP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SAMOORGANIZACJA ŚRODOWISKA SENIORALNEGO</a:t>
          </a: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WPŁYW NA LOKALNE DZIAŁANIA</a:t>
          </a:r>
        </a:p>
      </dsp:txBody>
      <dsp:txXfrm>
        <a:off x="2705986" y="-146"/>
        <a:ext cx="2705986" cy="1463305"/>
      </dsp:txXfrm>
    </dsp:sp>
    <dsp:sp modelId="{DFD57DEF-1865-48D3-8E19-FD0F3BA1D83A}">
      <dsp:nvSpPr>
        <dsp:cNvPr id="0" name=""/>
        <dsp:cNvSpPr/>
      </dsp:nvSpPr>
      <dsp:spPr>
        <a:xfrm rot="10800000">
          <a:off x="0" y="1950928"/>
          <a:ext cx="2705986" cy="1951074"/>
        </a:xfrm>
        <a:prstGeom prst="round1Rect">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pl-PL" sz="1200" b="1" u="sng" kern="1200">
              <a:latin typeface="Times New Roman" panose="02020603050405020304" pitchFamily="18" charset="0"/>
              <a:cs typeface="Times New Roman" panose="02020603050405020304" pitchFamily="18" charset="0"/>
            </a:rPr>
            <a:t>WŁĄCZENIE CYFROWE</a:t>
          </a:r>
        </a:p>
        <a:p>
          <a:pPr lvl="0" algn="ctr" defTabSz="533400">
            <a:lnSpc>
              <a:spcPct val="90000"/>
            </a:lnSpc>
            <a:spcBef>
              <a:spcPct val="0"/>
            </a:spcBef>
            <a:spcAft>
              <a:spcPct val="35000"/>
            </a:spcAft>
          </a:pPr>
          <a:endParaRPr lang="pl-PL" sz="1100" b="1" kern="1200">
            <a:latin typeface="Times New Roman" panose="02020603050405020304" pitchFamily="18" charset="0"/>
            <a:cs typeface="Times New Roman" panose="02020603050405020304" pitchFamily="18" charset="0"/>
          </a:endParaRPr>
        </a:p>
        <a:p>
          <a:pPr lvl="0" algn="l" defTabSz="533400">
            <a:lnSpc>
              <a:spcPct val="90000"/>
            </a:lnSpc>
            <a:spcBef>
              <a:spcPct val="0"/>
            </a:spcBef>
            <a:spcAft>
              <a:spcPct val="35000"/>
            </a:spcAft>
          </a:pPr>
          <a:r>
            <a:rPr lang="pl-PL" sz="1050" kern="1200">
              <a:latin typeface="Times New Roman" panose="02020603050405020304" pitchFamily="18" charset="0"/>
              <a:cs typeface="Times New Roman" panose="02020603050405020304" pitchFamily="18" charset="0"/>
            </a:rPr>
            <a:t>KOMPETENCJE W ZAKRESIE POSŁUGIWANIA SIĘ NOWYMI TECHNOLOGIAMI</a:t>
          </a:r>
        </a:p>
        <a:p>
          <a:pPr lvl="0" algn="l" defTabSz="533400">
            <a:lnSpc>
              <a:spcPct val="90000"/>
            </a:lnSpc>
            <a:spcBef>
              <a:spcPct val="0"/>
            </a:spcBef>
            <a:spcAft>
              <a:spcPct val="35000"/>
            </a:spcAft>
          </a:pPr>
          <a:r>
            <a:rPr lang="pl-PL" sz="1050" kern="1200">
              <a:latin typeface="Times New Roman" panose="02020603050405020304" pitchFamily="18" charset="0"/>
              <a:cs typeface="Times New Roman" panose="02020603050405020304" pitchFamily="18" charset="0"/>
            </a:rPr>
            <a:t>WDRAŻANIE NOWYCH TECHNOLOGII </a:t>
          </a:r>
          <a:endParaRPr lang="pl-PL" sz="1050" b="1" kern="1200">
            <a:latin typeface="Times New Roman" panose="02020603050405020304" pitchFamily="18" charset="0"/>
            <a:cs typeface="Times New Roman" panose="02020603050405020304" pitchFamily="18" charset="0"/>
          </a:endParaRPr>
        </a:p>
      </dsp:txBody>
      <dsp:txXfrm rot="10800000">
        <a:off x="0" y="2438696"/>
        <a:ext cx="2705986" cy="1463305"/>
      </dsp:txXfrm>
    </dsp:sp>
    <dsp:sp modelId="{D55C7428-3263-4716-9BE4-7A2B5DA574C3}">
      <dsp:nvSpPr>
        <dsp:cNvPr id="0" name=""/>
        <dsp:cNvSpPr/>
      </dsp:nvSpPr>
      <dsp:spPr>
        <a:xfrm rot="5400000">
          <a:off x="3083149" y="1573472"/>
          <a:ext cx="1951659" cy="2705986"/>
        </a:xfrm>
        <a:prstGeom prst="round1Rect">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pl-PL" sz="1200" b="1" u="sng" kern="1200">
              <a:latin typeface="Times New Roman" panose="02020603050405020304" pitchFamily="18" charset="0"/>
              <a:cs typeface="Times New Roman" panose="02020603050405020304" pitchFamily="18" charset="0"/>
            </a:rPr>
            <a:t>PRZYGOTOWANiE DO STAROŚCI</a:t>
          </a:r>
        </a:p>
        <a:p>
          <a:pPr lvl="0" algn="ctr" defTabSz="533400">
            <a:lnSpc>
              <a:spcPct val="90000"/>
            </a:lnSpc>
            <a:spcBef>
              <a:spcPct val="0"/>
            </a:spcBef>
            <a:spcAft>
              <a:spcPct val="35000"/>
            </a:spcAft>
          </a:pPr>
          <a:endParaRPr lang="pl-PL" sz="1200" b="1" kern="1200">
            <a:latin typeface="Times New Roman" panose="02020603050405020304" pitchFamily="18" charset="0"/>
            <a:cs typeface="Times New Roman" panose="02020603050405020304" pitchFamily="18" charset="0"/>
          </a:endParaRP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INTEGRACJA MIĘDZYPOKOLENIOWA</a:t>
          </a: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KSZTAŁTOWANIE POZYTYWNEGO WIZERUNKU OSÓB STARSZYCH</a:t>
          </a:r>
        </a:p>
        <a:p>
          <a:pPr lvl="0" algn="l" defTabSz="533400">
            <a:lnSpc>
              <a:spcPct val="90000"/>
            </a:lnSpc>
            <a:spcBef>
              <a:spcPct val="0"/>
            </a:spcBef>
            <a:spcAft>
              <a:spcPct val="35000"/>
            </a:spcAft>
          </a:pPr>
          <a:r>
            <a:rPr lang="pl-PL" sz="1000" kern="1200">
              <a:latin typeface="Times New Roman" panose="02020603050405020304" pitchFamily="18" charset="0"/>
              <a:cs typeface="Times New Roman" panose="02020603050405020304" pitchFamily="18" charset="0"/>
            </a:rPr>
            <a:t>BEZPIECZEŃSTWO</a:t>
          </a:r>
          <a:endParaRPr lang="pl-PL" sz="1100" kern="1200"/>
        </a:p>
      </dsp:txBody>
      <dsp:txXfrm rot="-5400000">
        <a:off x="2705985" y="2438550"/>
        <a:ext cx="2705986" cy="1463744"/>
      </dsp:txXfrm>
    </dsp:sp>
    <dsp:sp modelId="{93E8E79D-3D2C-471E-9662-B9FE252B01C0}">
      <dsp:nvSpPr>
        <dsp:cNvPr id="0" name=""/>
        <dsp:cNvSpPr/>
      </dsp:nvSpPr>
      <dsp:spPr>
        <a:xfrm>
          <a:off x="1667642" y="1463305"/>
          <a:ext cx="2076687" cy="975537"/>
        </a:xfrm>
        <a:prstGeom prst="roundRect">
          <a:avLst/>
        </a:prstGeom>
        <a:solidFill>
          <a:schemeClr val="accent5">
            <a:tint val="4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pl-PL" sz="1700" b="1" kern="1200">
              <a:latin typeface="Times New Roman" panose="02020603050405020304" pitchFamily="18" charset="0"/>
              <a:cs typeface="Times New Roman" panose="02020603050405020304" pitchFamily="18" charset="0"/>
            </a:rPr>
            <a:t>AKTYWNI +</a:t>
          </a:r>
        </a:p>
      </dsp:txBody>
      <dsp:txXfrm>
        <a:off x="1715264" y="1510927"/>
        <a:ext cx="1981443" cy="88029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1B58-6452-475D-95F2-3B93C690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9051</Words>
  <Characters>54309</Characters>
  <Application>Microsoft Office Word</Application>
  <DocSecurity>0</DocSecurity>
  <Lines>452</Lines>
  <Paragraphs>126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Michał Szczegielniak</cp:lastModifiedBy>
  <cp:revision>3</cp:revision>
  <cp:lastPrinted>2020-08-27T10:38:00Z</cp:lastPrinted>
  <dcterms:created xsi:type="dcterms:W3CDTF">2020-09-21T09:01:00Z</dcterms:created>
  <dcterms:modified xsi:type="dcterms:W3CDTF">2020-09-21T09:56:00Z</dcterms:modified>
</cp:coreProperties>
</file>