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33FA9" w14:textId="52A085FC" w:rsidR="006B3A23" w:rsidRPr="006B3A23" w:rsidRDefault="00B30348" w:rsidP="006B3A23">
      <w:pPr>
        <w:pStyle w:val="Nagwek1"/>
        <w:spacing w:before="0" w:after="240" w:line="240" w:lineRule="auto"/>
        <w:jc w:val="center"/>
        <w:rPr>
          <w:sz w:val="24"/>
          <w:szCs w:val="24"/>
        </w:rPr>
      </w:pPr>
      <w:bookmarkStart w:id="0" w:name="_Toc404713503"/>
      <w:bookmarkStart w:id="1" w:name="_Toc405969479"/>
      <w:r w:rsidRPr="006B3A23">
        <w:rPr>
          <w:sz w:val="24"/>
          <w:szCs w:val="24"/>
          <w:lang w:val="pl-PL"/>
        </w:rPr>
        <w:t>Streszczen</w:t>
      </w:r>
      <w:bookmarkStart w:id="2" w:name="_GoBack"/>
      <w:bookmarkEnd w:id="2"/>
      <w:r w:rsidRPr="006B3A23">
        <w:rPr>
          <w:sz w:val="24"/>
          <w:szCs w:val="24"/>
          <w:lang w:val="pl-PL"/>
        </w:rPr>
        <w:t>ie</w:t>
      </w:r>
      <w:bookmarkEnd w:id="0"/>
      <w:bookmarkEnd w:id="1"/>
      <w:r w:rsidRPr="006B3A23">
        <w:rPr>
          <w:sz w:val="24"/>
          <w:szCs w:val="24"/>
          <w:lang w:val="pl-PL"/>
        </w:rPr>
        <w:t xml:space="preserve"> </w:t>
      </w:r>
      <w:bookmarkStart w:id="3" w:name="_Toc404713504"/>
      <w:bookmarkEnd w:id="3"/>
      <w:r w:rsidR="006B3A23" w:rsidRPr="006B3A23">
        <w:rPr>
          <w:sz w:val="24"/>
          <w:szCs w:val="24"/>
          <w:lang w:val="pl-PL"/>
        </w:rPr>
        <w:t xml:space="preserve">raportu końcowego z </w:t>
      </w:r>
      <w:r w:rsidR="006B3A23" w:rsidRPr="006B3A23">
        <w:rPr>
          <w:sz w:val="24"/>
          <w:szCs w:val="24"/>
        </w:rPr>
        <w:t>ewaluacji</w:t>
      </w:r>
    </w:p>
    <w:p w14:paraId="4C1DC868" w14:textId="70302ACF" w:rsidR="00B30348" w:rsidRDefault="006B3A23" w:rsidP="006B3A23">
      <w:pPr>
        <w:pStyle w:val="Nagwek1"/>
        <w:spacing w:before="0" w:line="240" w:lineRule="auto"/>
        <w:jc w:val="center"/>
        <w:rPr>
          <w:sz w:val="28"/>
          <w:szCs w:val="28"/>
        </w:rPr>
      </w:pPr>
      <w:r w:rsidRPr="006B3A23">
        <w:rPr>
          <w:sz w:val="28"/>
          <w:szCs w:val="28"/>
        </w:rPr>
        <w:t>„Zbadanie wybranych inicjatyw zrealizowanych w ramach polskiej współpracy rozwojowej udzielanej za pośrednictwem MSZ RP w latach 2011-2013</w:t>
      </w:r>
    </w:p>
    <w:p w14:paraId="02E745AF" w14:textId="77777777" w:rsidR="006B3A23" w:rsidRPr="006B3A23" w:rsidRDefault="006B3A23" w:rsidP="006B3A23"/>
    <w:p w14:paraId="03B8E7BE" w14:textId="5B6CB128" w:rsidR="000C746E" w:rsidRPr="002B34F7" w:rsidRDefault="00885FFC" w:rsidP="000064FB">
      <w:pPr>
        <w:spacing w:after="200"/>
        <w:jc w:val="both"/>
        <w:rPr>
          <w:sz w:val="20"/>
          <w:szCs w:val="20"/>
          <w:lang w:val="pl-PL"/>
        </w:rPr>
      </w:pPr>
      <w:r w:rsidRPr="002B34F7">
        <w:rPr>
          <w:sz w:val="20"/>
          <w:szCs w:val="20"/>
          <w:lang w:val="pl-PL"/>
        </w:rPr>
        <w:t>Ewaluacja zrealizowana została na zlecenie Ministerstwa Spraw Zagranicznych w ramach polskiej współpracy rozwojowej. Wykonawcą badania było konsorcjum złożone z Fundacji IDEA Rozwoju oraz firmy badawczej EGO – Evaluation for Government Org</w:t>
      </w:r>
      <w:r w:rsidR="006744E7" w:rsidRPr="002B34F7">
        <w:rPr>
          <w:sz w:val="20"/>
          <w:szCs w:val="20"/>
          <w:lang w:val="pl-PL"/>
        </w:rPr>
        <w:t>anisations s.c.</w:t>
      </w:r>
      <w:r w:rsidRPr="002B34F7">
        <w:rPr>
          <w:sz w:val="20"/>
          <w:szCs w:val="20"/>
          <w:lang w:val="pl-PL"/>
        </w:rPr>
        <w:t xml:space="preserve"> Badanie zrealizowane zostało w okresie sierpień-grudzień 2014 r. Przedmiotem badania ewaluacyjnego były wybrane inicjatywy zrealizowane w ramach czterech komponentów polskiej współpracy rozwojowej w latach 2011 – 2013, w tym</w:t>
      </w:r>
      <w:r w:rsidR="000C746E" w:rsidRPr="002B34F7">
        <w:rPr>
          <w:sz w:val="20"/>
          <w:szCs w:val="20"/>
          <w:lang w:val="pl-PL"/>
        </w:rPr>
        <w:t>:</w:t>
      </w:r>
      <w:r w:rsidRPr="002B34F7">
        <w:rPr>
          <w:sz w:val="20"/>
          <w:szCs w:val="20"/>
          <w:lang w:val="pl-PL"/>
        </w:rPr>
        <w:t xml:space="preserve"> </w:t>
      </w:r>
    </w:p>
    <w:p w14:paraId="7B282CEE" w14:textId="77777777" w:rsidR="002A1942" w:rsidRPr="002B34F7" w:rsidRDefault="002A1942" w:rsidP="002A1942">
      <w:pPr>
        <w:pStyle w:val="Akapitzlist"/>
        <w:numPr>
          <w:ilvl w:val="0"/>
          <w:numId w:val="16"/>
        </w:numPr>
        <w:spacing w:before="100" w:beforeAutospacing="1" w:after="200"/>
        <w:jc w:val="both"/>
        <w:rPr>
          <w:sz w:val="20"/>
          <w:szCs w:val="20"/>
          <w:lang w:val="pl-PL"/>
        </w:rPr>
      </w:pPr>
      <w:r w:rsidRPr="002B34F7">
        <w:rPr>
          <w:sz w:val="20"/>
          <w:szCs w:val="20"/>
          <w:lang w:val="pl-PL"/>
        </w:rPr>
        <w:t>projektów zrealizowanych w latach 2011 - 2013 w obszarze mała i średnia przedsiębiorczość (MŚP) na Ukrainie.</w:t>
      </w:r>
    </w:p>
    <w:p w14:paraId="283B8C6A" w14:textId="7D40B053" w:rsidR="002A1942" w:rsidRPr="002B34F7" w:rsidRDefault="002A1942" w:rsidP="002A1942">
      <w:pPr>
        <w:pStyle w:val="Akapitzlist"/>
        <w:numPr>
          <w:ilvl w:val="0"/>
          <w:numId w:val="16"/>
        </w:numPr>
        <w:jc w:val="both"/>
        <w:rPr>
          <w:sz w:val="20"/>
          <w:szCs w:val="20"/>
          <w:lang w:val="pl-PL"/>
        </w:rPr>
      </w:pPr>
      <w:r w:rsidRPr="002B34F7">
        <w:rPr>
          <w:rFonts w:eastAsiaTheme="minorHAnsi"/>
          <w:sz w:val="20"/>
          <w:szCs w:val="20"/>
          <w:lang w:val="pl-PL" w:eastAsia="en-US"/>
        </w:rPr>
        <w:t>projektów zrealizowanych w latach 2011 - 2013 w obszarze mała i średnia przedsiębiorczość (MŚP) w Gruzji.</w:t>
      </w:r>
    </w:p>
    <w:p w14:paraId="4102EC99" w14:textId="77777777" w:rsidR="002A1942" w:rsidRPr="002B34F7" w:rsidRDefault="002A1942" w:rsidP="002A1942">
      <w:pPr>
        <w:pStyle w:val="Akapitzlist"/>
        <w:numPr>
          <w:ilvl w:val="0"/>
          <w:numId w:val="16"/>
        </w:numPr>
        <w:jc w:val="both"/>
        <w:rPr>
          <w:sz w:val="20"/>
          <w:szCs w:val="20"/>
          <w:lang w:val="pl-PL"/>
        </w:rPr>
      </w:pPr>
      <w:r w:rsidRPr="002B34F7">
        <w:rPr>
          <w:sz w:val="20"/>
          <w:szCs w:val="20"/>
          <w:lang w:val="pl-PL"/>
        </w:rPr>
        <w:t>wykonania przez Białoruskie Radio Racja umowy koprodukcyjnej z MSZ na 2013 r.</w:t>
      </w:r>
    </w:p>
    <w:p w14:paraId="39053C61" w14:textId="54776EA1" w:rsidR="00885FFC" w:rsidRPr="002B34F7" w:rsidRDefault="00885FFC" w:rsidP="002A1942">
      <w:pPr>
        <w:pStyle w:val="Akapitzlist"/>
        <w:numPr>
          <w:ilvl w:val="0"/>
          <w:numId w:val="16"/>
        </w:numPr>
        <w:spacing w:after="200"/>
        <w:jc w:val="both"/>
        <w:rPr>
          <w:b/>
          <w:sz w:val="20"/>
          <w:szCs w:val="20"/>
          <w:lang w:val="pl-PL"/>
        </w:rPr>
      </w:pPr>
      <w:r w:rsidRPr="002B34F7">
        <w:rPr>
          <w:sz w:val="20"/>
          <w:szCs w:val="20"/>
          <w:lang w:val="pl-PL"/>
        </w:rPr>
        <w:t>„Programu stypendialn</w:t>
      </w:r>
      <w:r w:rsidR="000C746E" w:rsidRPr="002B34F7">
        <w:rPr>
          <w:sz w:val="20"/>
          <w:szCs w:val="20"/>
          <w:lang w:val="pl-PL"/>
        </w:rPr>
        <w:t>ego</w:t>
      </w:r>
      <w:r w:rsidRPr="002B34F7">
        <w:rPr>
          <w:sz w:val="20"/>
          <w:szCs w:val="20"/>
          <w:lang w:val="pl-PL"/>
        </w:rPr>
        <w:t xml:space="preserve"> dla studentów Specjalistycznych Studiów Wschodnich Uniwersytetu Warszawskiego”.</w:t>
      </w:r>
    </w:p>
    <w:p w14:paraId="2D9E1107" w14:textId="77777777" w:rsidR="00B30348" w:rsidRPr="00B30348" w:rsidRDefault="00B30348" w:rsidP="00B30348">
      <w:pPr>
        <w:pStyle w:val="Nagwek2"/>
        <w:rPr>
          <w:lang w:val="pl-PL"/>
        </w:rPr>
      </w:pPr>
      <w:bookmarkStart w:id="4" w:name="_Toc405969480"/>
      <w:r w:rsidRPr="00B30348">
        <w:rPr>
          <w:lang w:val="pl-PL"/>
        </w:rPr>
        <w:t>Ogólna ocena projektu</w:t>
      </w:r>
      <w:bookmarkEnd w:id="4"/>
    </w:p>
    <w:p w14:paraId="46158E2A" w14:textId="2692675F" w:rsidR="002A1942" w:rsidRPr="002B34F7" w:rsidRDefault="002A1942" w:rsidP="00CE4AD9">
      <w:pPr>
        <w:jc w:val="both"/>
        <w:rPr>
          <w:rFonts w:ascii="Calibri" w:eastAsia="Calibri" w:hAnsi="Calibri" w:cs="Times New Roman"/>
          <w:sz w:val="20"/>
          <w:szCs w:val="20"/>
          <w:lang w:val="pl-PL" w:eastAsia="en-US"/>
        </w:rPr>
      </w:pPr>
      <w:r w:rsidRPr="002B34F7">
        <w:rPr>
          <w:rFonts w:ascii="Calibri" w:eastAsia="Calibri" w:hAnsi="Calibri" w:cs="Times New Roman"/>
          <w:sz w:val="20"/>
          <w:szCs w:val="20"/>
          <w:lang w:val="pl-PL" w:eastAsia="en-US"/>
        </w:rPr>
        <w:t>Realizację wszystkich badanych komponentów należy ocenić pozytywnie.</w:t>
      </w:r>
    </w:p>
    <w:p w14:paraId="3F321A05" w14:textId="0C8A0946" w:rsidR="002A1942" w:rsidRPr="002B34F7" w:rsidRDefault="002A1942" w:rsidP="00CE4AD9">
      <w:pPr>
        <w:jc w:val="both"/>
        <w:rPr>
          <w:rFonts w:ascii="Calibri" w:eastAsia="Calibri" w:hAnsi="Calibri" w:cs="Times New Roman"/>
          <w:sz w:val="20"/>
          <w:szCs w:val="20"/>
          <w:lang w:val="pl-PL" w:eastAsia="en-US"/>
        </w:rPr>
      </w:pPr>
      <w:r w:rsidRPr="002B34F7">
        <w:rPr>
          <w:rFonts w:ascii="Calibri" w:eastAsia="Calibri" w:hAnsi="Calibri" w:cs="Times New Roman"/>
          <w:sz w:val="20"/>
          <w:szCs w:val="20"/>
          <w:lang w:val="pl-PL" w:eastAsia="en-US"/>
        </w:rPr>
        <w:t>W przypadku Ukrainy, analizowane projekty były dobrze powiązane z celami Wieloletniego programu współpracy rozwojowej na lata 2012-2015 oraz Milenijnymi Celami Rozwoju. W ramach tego priorytetu zrealizowano inicjatywy wysoko oceniane przez wszystkie zaangażowane w nie strony. Większość organizacji uczestniczących w projektach od lat prowadzi różne działania na Ukrainie, gdzie mają swoich sprawdzonych partnerów. Z drugiej strony, problematyka rozwoju przedsiębiorczości nie była na ogół głównym obszarem aktywności tych organizacji. Zwrócenie się w stronę problematyki MŚP wynikało z tego, że starały się one, w ramach swoich zadań statutowych, dopasować działania do priorytetu, w ramach którego można uzyskać finansowanie.</w:t>
      </w:r>
    </w:p>
    <w:p w14:paraId="5994700B" w14:textId="67D5607F" w:rsidR="002A1942" w:rsidRPr="002B34F7" w:rsidRDefault="002A1942" w:rsidP="00CE4AD9">
      <w:pPr>
        <w:jc w:val="both"/>
        <w:rPr>
          <w:color w:val="000000"/>
          <w:sz w:val="20"/>
          <w:szCs w:val="20"/>
          <w:lang w:val="pl-PL"/>
        </w:rPr>
      </w:pPr>
      <w:r w:rsidRPr="002B34F7">
        <w:rPr>
          <w:color w:val="000000"/>
          <w:sz w:val="20"/>
          <w:szCs w:val="20"/>
          <w:lang w:val="pl-PL"/>
        </w:rPr>
        <w:t>Gruziński komponent MŚP powinien być kontynuowany w przyszłości. Priorytety pomocy obejmowały grupy odbiorców znajdujące się w szczególnie trudnym położeniu oraz obszary charakteryzujące się głębokimi problemami społeczno-ekonomicznymi. Oferta PPR postrzegana była jako atrakcyjna, ściśle ukierunkowana na osiągnięcie celu oraz dobrze dopasowana do potrzeb beneficjentów. Najbardziej trwałe efekty cechowały wizyty studyjne w polskich przedsiębiorstwach lub gospodarstwach agroturystycznych, połączone ze szkoleniami, pogłębiające kompetencje nabyte dzięki działaniom projektowym. Podstawowym ograniczeniem trwałości był natomiast brak wsparcia ze strony lokalnych władz oraz utrudniony dostęp do kredytów finansujących rozwój nowo powstałych przedsiębiorstw.</w:t>
      </w:r>
    </w:p>
    <w:p w14:paraId="02E84139" w14:textId="5920A2B2" w:rsidR="002B34F7" w:rsidRPr="002B34F7" w:rsidRDefault="002A1942" w:rsidP="002B34F7">
      <w:pPr>
        <w:jc w:val="both"/>
        <w:rPr>
          <w:sz w:val="20"/>
          <w:szCs w:val="20"/>
          <w:lang w:val="pl-PL"/>
        </w:rPr>
      </w:pPr>
      <w:r w:rsidRPr="002B34F7">
        <w:rPr>
          <w:sz w:val="20"/>
          <w:szCs w:val="20"/>
          <w:lang w:val="pl-PL"/>
        </w:rPr>
        <w:t>Należy stwierdzić, że Białoruskie Radio Racja podejmuje szeroko zakrojone działania na rzecz zwiększenia dostępu grup docelowych do niezależnej informacji.</w:t>
      </w:r>
      <w:r w:rsidR="002B34F7" w:rsidRPr="002B34F7">
        <w:rPr>
          <w:sz w:val="20"/>
          <w:szCs w:val="20"/>
          <w:lang w:val="pl-PL"/>
        </w:rPr>
        <w:t xml:space="preserve"> Głównym celem BRR jest „przełamanie monopolu informacyjnego na terenie Republiki Białoruś”, a co za tym idzie stworzenie alternatywnego i wiarygodnego kanału informacyjnego skierowanego do mieszkańców Białorusi. Radio realizuje ten cel przede wszystkim poprzez nadawanie audycji na teren Republiki Białoruś za pomocą dwóch nadajników radiowych umieszczonych na terenie Polski. Oprócz zwiększania zasięgu radia, BRR stara się uzupełniać formułę radiową również korzystając z innych mediów: wsparciem misji radiowej jest strona internetowa, profile na facebooku, twitterze, w kontakcie, jak również na portalu youtube czy google+. </w:t>
      </w:r>
    </w:p>
    <w:p w14:paraId="43049C54" w14:textId="231AE06E" w:rsidR="002A1942" w:rsidRPr="002B34F7" w:rsidRDefault="002B34F7" w:rsidP="002B34F7">
      <w:pPr>
        <w:jc w:val="both"/>
        <w:rPr>
          <w:color w:val="000000"/>
          <w:sz w:val="20"/>
          <w:szCs w:val="20"/>
          <w:lang w:val="pl-PL"/>
        </w:rPr>
      </w:pPr>
      <w:r w:rsidRPr="002B34F7">
        <w:rPr>
          <w:sz w:val="20"/>
          <w:szCs w:val="20"/>
          <w:lang w:val="pl-PL"/>
        </w:rPr>
        <w:t>Największym atutem stacji, jest jej spójna tożsamość białoruska – mimo zauważanego przez słuchaczy wsparcia ze strony Ministerstwa Spraw Zagranicznych RP, podkreślany jest fakt, że właścicielami i twórcami Białoruskiego Radia Racja są dziennikarze pochodzenia białoruskiego oraz Polacy sympatyzujący z ideą demokratyzacji Białorusi. Radio niemal wszystkie audycje nadaje w języku białoruskim.</w:t>
      </w:r>
    </w:p>
    <w:p w14:paraId="4E7C65FE" w14:textId="7C332E27" w:rsidR="00CE4AD9" w:rsidRPr="002B34F7" w:rsidRDefault="00CE4AD9" w:rsidP="00CE4AD9">
      <w:pPr>
        <w:jc w:val="both"/>
        <w:rPr>
          <w:sz w:val="20"/>
          <w:szCs w:val="20"/>
          <w:lang w:val="pl-PL"/>
        </w:rPr>
      </w:pPr>
      <w:r w:rsidRPr="002B34F7">
        <w:rPr>
          <w:color w:val="000000"/>
          <w:sz w:val="20"/>
          <w:szCs w:val="20"/>
          <w:lang w:val="pl-PL"/>
        </w:rPr>
        <w:t>Program stypendialny dla studentów Specjalistycznych Studiów Wschodnich Uniwersytetu W</w:t>
      </w:r>
      <w:r w:rsidR="002B34F7" w:rsidRPr="002B34F7">
        <w:rPr>
          <w:color w:val="000000"/>
          <w:sz w:val="20"/>
          <w:szCs w:val="20"/>
          <w:lang w:val="pl-PL"/>
        </w:rPr>
        <w:t>arszawskiego (SSW UW) prowadzony</w:t>
      </w:r>
      <w:r w:rsidRPr="002B34F7">
        <w:rPr>
          <w:color w:val="000000"/>
          <w:sz w:val="20"/>
          <w:szCs w:val="20"/>
          <w:lang w:val="pl-PL"/>
        </w:rPr>
        <w:t xml:space="preserve"> przez Studium Europy Wschodniej </w:t>
      </w:r>
      <w:r w:rsidRPr="002B34F7">
        <w:rPr>
          <w:sz w:val="20"/>
          <w:szCs w:val="20"/>
          <w:lang w:val="pl-PL"/>
        </w:rPr>
        <w:t>wpisuje się w rzeczywiste potrzeby beneficjentów. Jego absolwenci rozwijają kariery naukowe i zawodowe, udowodniając tym samym trwałość działań. Realizac</w:t>
      </w:r>
      <w:r w:rsidR="0044362B" w:rsidRPr="002B34F7">
        <w:rPr>
          <w:sz w:val="20"/>
          <w:szCs w:val="20"/>
          <w:lang w:val="pl-PL"/>
        </w:rPr>
        <w:t>ja inicjatywy przyczynia się do </w:t>
      </w:r>
      <w:r w:rsidRPr="002B34F7">
        <w:rPr>
          <w:sz w:val="20"/>
          <w:szCs w:val="20"/>
          <w:lang w:val="pl-PL"/>
        </w:rPr>
        <w:t xml:space="preserve">przygotowywania „liderów zmiany” w krajach pochodzenia uczestników, a także przynosi wymierne korzyści wizerunkowe Polsce. Program, dzięki stosunkowo długiej tradycji realizacji oraz wysokiej (w ocenie studentów) jakości oferowanych usług, stał się rozpoznawalną marką w krajach pochodzenia uczestników projektu. </w:t>
      </w:r>
    </w:p>
    <w:p w14:paraId="527E8A40" w14:textId="1FD2B425" w:rsidR="002B34F7" w:rsidRPr="002B34F7" w:rsidRDefault="002B34F7" w:rsidP="002B34F7">
      <w:pPr>
        <w:widowControl w:val="0"/>
        <w:autoSpaceDE w:val="0"/>
        <w:autoSpaceDN w:val="0"/>
        <w:adjustRightInd w:val="0"/>
        <w:spacing w:after="200"/>
        <w:jc w:val="both"/>
        <w:rPr>
          <w:sz w:val="20"/>
          <w:szCs w:val="20"/>
          <w:lang w:val="pl-PL"/>
        </w:rPr>
      </w:pPr>
      <w:r w:rsidRPr="002B34F7">
        <w:rPr>
          <w:rFonts w:ascii="Calibri" w:eastAsia="Calibri" w:hAnsi="Calibri" w:cs="Times New Roman"/>
          <w:sz w:val="20"/>
          <w:szCs w:val="20"/>
          <w:lang w:val="pl-PL" w:eastAsia="en-US"/>
        </w:rPr>
        <w:lastRenderedPageBreak/>
        <w:t xml:space="preserve">Jednocześnie należy zaznaczyć, że kompetentna realizacja wszystkich badanych projektów wpłynęła korzystnie na wizerunek Polski jako donatora współpracy rozwojowej. </w:t>
      </w:r>
    </w:p>
    <w:sectPr w:rsidR="002B34F7" w:rsidRPr="002B34F7" w:rsidSect="00810E91">
      <w:footerReference w:type="default" r:id="rId8"/>
      <w:headerReference w:type="first" r:id="rId9"/>
      <w:footerReference w:type="first" r:id="rId10"/>
      <w:pgSz w:w="11906" w:h="16838"/>
      <w:pgMar w:top="851"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06725" w14:textId="77777777" w:rsidR="00C73DBE" w:rsidRDefault="00C73DBE" w:rsidP="00672CE0">
      <w:pPr>
        <w:spacing w:after="0" w:line="240" w:lineRule="auto"/>
      </w:pPr>
      <w:r>
        <w:separator/>
      </w:r>
    </w:p>
  </w:endnote>
  <w:endnote w:type="continuationSeparator" w:id="0">
    <w:p w14:paraId="38E15019" w14:textId="77777777" w:rsidR="00C73DBE" w:rsidRDefault="00C73DBE" w:rsidP="00672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imes-New-Roman">
    <w:altName w:val="Times-New-Roman"/>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533037"/>
      <w:docPartObj>
        <w:docPartGallery w:val="Page Numbers (Bottom of Page)"/>
        <w:docPartUnique/>
      </w:docPartObj>
    </w:sdtPr>
    <w:sdtEndPr>
      <w:rPr>
        <w:color w:val="7F7F7F" w:themeColor="background1" w:themeShade="7F"/>
        <w:spacing w:val="60"/>
      </w:rPr>
    </w:sdtEndPr>
    <w:sdtContent>
      <w:p w14:paraId="0D6396EB" w14:textId="1908BF38" w:rsidR="0044362B" w:rsidRDefault="0044362B" w:rsidP="00451FA4">
        <w:pPr>
          <w:pStyle w:val="Stopka"/>
          <w:pBdr>
            <w:top w:val="single" w:sz="4" w:space="1" w:color="D9D9D9" w:themeColor="background1" w:themeShade="D9"/>
          </w:pBdr>
          <w:jc w:val="right"/>
          <w:rPr>
            <w:b/>
          </w:rPr>
        </w:pPr>
        <w:r>
          <w:fldChar w:fldCharType="begin"/>
        </w:r>
        <w:r>
          <w:instrText xml:space="preserve"> PAGE   \* MERGEFORMAT </w:instrText>
        </w:r>
        <w:r>
          <w:fldChar w:fldCharType="separate"/>
        </w:r>
        <w:r w:rsidR="006B3A23" w:rsidRPr="006B3A23">
          <w:rPr>
            <w:b/>
            <w:noProof/>
          </w:rPr>
          <w:t>1</w:t>
        </w:r>
        <w:r>
          <w:rPr>
            <w:b/>
            <w:noProof/>
          </w:rPr>
          <w:fldChar w:fldCharType="end"/>
        </w:r>
        <w:r>
          <w:rPr>
            <w:b/>
          </w:rPr>
          <w:t xml:space="preserve"> | </w:t>
        </w:r>
        <w:r w:rsidRPr="00451FA4">
          <w:rPr>
            <w:rFonts w:ascii="Helvetica" w:hAnsi="Helvetica" w:cs="Helvetica"/>
            <w:color w:val="7F7F7F" w:themeColor="background1" w:themeShade="7F"/>
            <w:spacing w:val="60"/>
            <w:sz w:val="18"/>
            <w:szCs w:val="18"/>
          </w:rPr>
          <w:t>Strona</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4312" w14:textId="77777777" w:rsidR="0044362B" w:rsidRDefault="0044362B" w:rsidP="000A03B9">
    <w:pPr>
      <w:pStyle w:val="Stopka"/>
      <w:tabs>
        <w:tab w:val="clear" w:pos="4536"/>
        <w:tab w:val="center" w:pos="0"/>
      </w:tabs>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5CAFD" w14:textId="77777777" w:rsidR="00C73DBE" w:rsidRDefault="00C73DBE" w:rsidP="00672CE0">
      <w:pPr>
        <w:spacing w:after="0" w:line="240" w:lineRule="auto"/>
      </w:pPr>
      <w:r>
        <w:separator/>
      </w:r>
    </w:p>
  </w:footnote>
  <w:footnote w:type="continuationSeparator" w:id="0">
    <w:p w14:paraId="578530F5" w14:textId="77777777" w:rsidR="00C73DBE" w:rsidRDefault="00C73DBE" w:rsidP="00672C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58F99" w14:textId="77777777" w:rsidR="0044362B" w:rsidRDefault="0044362B" w:rsidP="0016185F">
    <w:pPr>
      <w:pStyle w:val="Nagwek"/>
      <w:jc w:val="right"/>
    </w:pPr>
    <w:r>
      <w:tab/>
    </w:r>
    <w:r>
      <w:rPr>
        <w:noProof/>
        <w:lang w:val="pl-PL" w:eastAsia="pl-PL"/>
      </w:rPr>
      <w:drawing>
        <wp:inline distT="0" distB="0" distL="0" distR="0" wp14:anchorId="6666CBBE" wp14:editId="10A32FB0">
          <wp:extent cx="1481404" cy="691116"/>
          <wp:effectExtent l="19050" t="0" r="4496" b="0"/>
          <wp:docPr id="297" name="Obraz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74302" cy="68780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9E2"/>
    <w:multiLevelType w:val="hybridMultilevel"/>
    <w:tmpl w:val="0BC252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F3528F"/>
    <w:multiLevelType w:val="multilevel"/>
    <w:tmpl w:val="1512CA2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131338D"/>
    <w:multiLevelType w:val="hybridMultilevel"/>
    <w:tmpl w:val="BD2E0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FD7F75"/>
    <w:multiLevelType w:val="hybridMultilevel"/>
    <w:tmpl w:val="DA22EE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393C9E"/>
    <w:multiLevelType w:val="hybridMultilevel"/>
    <w:tmpl w:val="6FC437A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995AF6"/>
    <w:multiLevelType w:val="hybridMultilevel"/>
    <w:tmpl w:val="C4C8C3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5B56EB"/>
    <w:multiLevelType w:val="hybridMultilevel"/>
    <w:tmpl w:val="6186B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166E9F"/>
    <w:multiLevelType w:val="hybridMultilevel"/>
    <w:tmpl w:val="50D08B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3C9C5E30"/>
    <w:multiLevelType w:val="hybridMultilevel"/>
    <w:tmpl w:val="66240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E5575F8"/>
    <w:multiLevelType w:val="hybridMultilevel"/>
    <w:tmpl w:val="EBE2C4B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3EFC7F82"/>
    <w:multiLevelType w:val="hybridMultilevel"/>
    <w:tmpl w:val="8BE8C2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F4F62AB"/>
    <w:multiLevelType w:val="hybridMultilevel"/>
    <w:tmpl w:val="16C613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2F83665"/>
    <w:multiLevelType w:val="hybridMultilevel"/>
    <w:tmpl w:val="551CAAF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BE11E27"/>
    <w:multiLevelType w:val="multilevel"/>
    <w:tmpl w:val="F89E4A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BC0125"/>
    <w:multiLevelType w:val="multilevel"/>
    <w:tmpl w:val="0C7421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6F2E1656"/>
    <w:multiLevelType w:val="hybridMultilevel"/>
    <w:tmpl w:val="4ABC76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10"/>
  </w:num>
  <w:num w:numId="5">
    <w:abstractNumId w:val="13"/>
  </w:num>
  <w:num w:numId="6">
    <w:abstractNumId w:val="12"/>
  </w:num>
  <w:num w:numId="7">
    <w:abstractNumId w:val="2"/>
  </w:num>
  <w:num w:numId="8">
    <w:abstractNumId w:val="9"/>
  </w:num>
  <w:num w:numId="9">
    <w:abstractNumId w:val="4"/>
  </w:num>
  <w:num w:numId="10">
    <w:abstractNumId w:val="7"/>
  </w:num>
  <w:num w:numId="11">
    <w:abstractNumId w:val="14"/>
  </w:num>
  <w:num w:numId="12">
    <w:abstractNumId w:val="1"/>
  </w:num>
  <w:num w:numId="13">
    <w:abstractNumId w:val="3"/>
  </w:num>
  <w:num w:numId="14">
    <w:abstractNumId w:val="0"/>
  </w:num>
  <w:num w:numId="15">
    <w:abstractNumId w:val="15"/>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defaultTabStop w:val="708"/>
  <w:hyphenationZone w:val="425"/>
  <w:drawingGridHorizontalSpacing w:val="110"/>
  <w:displayHorizontalDrawingGridEvery w:val="2"/>
  <w:characterSpacingControl w:val="doNotCompress"/>
  <w:hdrShapeDefaults>
    <o:shapedefaults v:ext="edit" spidmax="6145" fillcolor="red" strokecolor="red">
      <v:fill color="red"/>
      <v:stroke color="red" weight="3pt"/>
      <v:shadow on="t" type="perspective" color="none [1609]" opacity=".5" offset="1pt" offset2="-1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FA4"/>
    <w:rsid w:val="000000D3"/>
    <w:rsid w:val="000001BF"/>
    <w:rsid w:val="00002135"/>
    <w:rsid w:val="00003D5B"/>
    <w:rsid w:val="000044B8"/>
    <w:rsid w:val="00004767"/>
    <w:rsid w:val="000061B6"/>
    <w:rsid w:val="000064FB"/>
    <w:rsid w:val="0001083D"/>
    <w:rsid w:val="00011ADE"/>
    <w:rsid w:val="0001772F"/>
    <w:rsid w:val="00017D51"/>
    <w:rsid w:val="0002018D"/>
    <w:rsid w:val="00021E49"/>
    <w:rsid w:val="00026509"/>
    <w:rsid w:val="00026DEC"/>
    <w:rsid w:val="000273A6"/>
    <w:rsid w:val="00030344"/>
    <w:rsid w:val="00032CA9"/>
    <w:rsid w:val="000344D2"/>
    <w:rsid w:val="00034598"/>
    <w:rsid w:val="000355C6"/>
    <w:rsid w:val="00036AB8"/>
    <w:rsid w:val="000375D9"/>
    <w:rsid w:val="00040AC4"/>
    <w:rsid w:val="00041594"/>
    <w:rsid w:val="000416AD"/>
    <w:rsid w:val="00042E52"/>
    <w:rsid w:val="0004357E"/>
    <w:rsid w:val="000471E6"/>
    <w:rsid w:val="00051288"/>
    <w:rsid w:val="000545E0"/>
    <w:rsid w:val="0005566E"/>
    <w:rsid w:val="00056241"/>
    <w:rsid w:val="00061C67"/>
    <w:rsid w:val="00062D82"/>
    <w:rsid w:val="00067036"/>
    <w:rsid w:val="000678B8"/>
    <w:rsid w:val="00072C93"/>
    <w:rsid w:val="00073EAB"/>
    <w:rsid w:val="000751EA"/>
    <w:rsid w:val="00075620"/>
    <w:rsid w:val="00080EFC"/>
    <w:rsid w:val="000817D8"/>
    <w:rsid w:val="0008199A"/>
    <w:rsid w:val="000819CD"/>
    <w:rsid w:val="000840D2"/>
    <w:rsid w:val="00084AED"/>
    <w:rsid w:val="00084F9D"/>
    <w:rsid w:val="00087137"/>
    <w:rsid w:val="00087278"/>
    <w:rsid w:val="00090022"/>
    <w:rsid w:val="000902BC"/>
    <w:rsid w:val="000905F7"/>
    <w:rsid w:val="00092F41"/>
    <w:rsid w:val="00094A69"/>
    <w:rsid w:val="000A00E4"/>
    <w:rsid w:val="000A03B9"/>
    <w:rsid w:val="000A1D37"/>
    <w:rsid w:val="000A295F"/>
    <w:rsid w:val="000B34BA"/>
    <w:rsid w:val="000B4AB5"/>
    <w:rsid w:val="000B5C9D"/>
    <w:rsid w:val="000B63E4"/>
    <w:rsid w:val="000C028F"/>
    <w:rsid w:val="000C0FFB"/>
    <w:rsid w:val="000C3B57"/>
    <w:rsid w:val="000C3B90"/>
    <w:rsid w:val="000C5147"/>
    <w:rsid w:val="000C60D1"/>
    <w:rsid w:val="000C746E"/>
    <w:rsid w:val="000D2055"/>
    <w:rsid w:val="000D217B"/>
    <w:rsid w:val="000D599B"/>
    <w:rsid w:val="000D616F"/>
    <w:rsid w:val="000D66B8"/>
    <w:rsid w:val="000D687D"/>
    <w:rsid w:val="000E026A"/>
    <w:rsid w:val="000E3376"/>
    <w:rsid w:val="000E3C91"/>
    <w:rsid w:val="000E3D88"/>
    <w:rsid w:val="000E5519"/>
    <w:rsid w:val="000E6F0E"/>
    <w:rsid w:val="000E73CA"/>
    <w:rsid w:val="000F0203"/>
    <w:rsid w:val="000F48CA"/>
    <w:rsid w:val="000F52BA"/>
    <w:rsid w:val="000F6DEF"/>
    <w:rsid w:val="000F7FDD"/>
    <w:rsid w:val="00100A75"/>
    <w:rsid w:val="00100F92"/>
    <w:rsid w:val="00107983"/>
    <w:rsid w:val="00117F30"/>
    <w:rsid w:val="0012052F"/>
    <w:rsid w:val="001206FC"/>
    <w:rsid w:val="00123F45"/>
    <w:rsid w:val="00124215"/>
    <w:rsid w:val="00124F4A"/>
    <w:rsid w:val="00127257"/>
    <w:rsid w:val="001309A6"/>
    <w:rsid w:val="00130EF0"/>
    <w:rsid w:val="00131BDA"/>
    <w:rsid w:val="001321EA"/>
    <w:rsid w:val="00132B90"/>
    <w:rsid w:val="00134B69"/>
    <w:rsid w:val="001361AF"/>
    <w:rsid w:val="0013686E"/>
    <w:rsid w:val="001431C1"/>
    <w:rsid w:val="00145B17"/>
    <w:rsid w:val="00145DCA"/>
    <w:rsid w:val="001461E9"/>
    <w:rsid w:val="00146752"/>
    <w:rsid w:val="00150F45"/>
    <w:rsid w:val="0015180F"/>
    <w:rsid w:val="00152CD7"/>
    <w:rsid w:val="001561A0"/>
    <w:rsid w:val="00160068"/>
    <w:rsid w:val="00160141"/>
    <w:rsid w:val="00160E76"/>
    <w:rsid w:val="0016185F"/>
    <w:rsid w:val="00164845"/>
    <w:rsid w:val="00164D08"/>
    <w:rsid w:val="00166649"/>
    <w:rsid w:val="00171347"/>
    <w:rsid w:val="0017370C"/>
    <w:rsid w:val="0017520E"/>
    <w:rsid w:val="001769F2"/>
    <w:rsid w:val="00177004"/>
    <w:rsid w:val="001813AB"/>
    <w:rsid w:val="00182477"/>
    <w:rsid w:val="00184198"/>
    <w:rsid w:val="001870B8"/>
    <w:rsid w:val="00187C40"/>
    <w:rsid w:val="00191BBA"/>
    <w:rsid w:val="00192452"/>
    <w:rsid w:val="00196240"/>
    <w:rsid w:val="00197FB0"/>
    <w:rsid w:val="001A1E0A"/>
    <w:rsid w:val="001A5014"/>
    <w:rsid w:val="001B167F"/>
    <w:rsid w:val="001B1FBE"/>
    <w:rsid w:val="001B2C55"/>
    <w:rsid w:val="001B304E"/>
    <w:rsid w:val="001B348E"/>
    <w:rsid w:val="001B372F"/>
    <w:rsid w:val="001B3A0F"/>
    <w:rsid w:val="001B5078"/>
    <w:rsid w:val="001B7D6A"/>
    <w:rsid w:val="001C6AE1"/>
    <w:rsid w:val="001C7A4D"/>
    <w:rsid w:val="001D1920"/>
    <w:rsid w:val="001D2818"/>
    <w:rsid w:val="001D38E0"/>
    <w:rsid w:val="001D62DB"/>
    <w:rsid w:val="001D6725"/>
    <w:rsid w:val="001E0A20"/>
    <w:rsid w:val="001E0ADB"/>
    <w:rsid w:val="001E24F3"/>
    <w:rsid w:val="001E3121"/>
    <w:rsid w:val="001F082D"/>
    <w:rsid w:val="001F09BC"/>
    <w:rsid w:val="001F1BC4"/>
    <w:rsid w:val="001F22F7"/>
    <w:rsid w:val="001F27DC"/>
    <w:rsid w:val="001F40BA"/>
    <w:rsid w:val="001F6664"/>
    <w:rsid w:val="002023F5"/>
    <w:rsid w:val="00202C2B"/>
    <w:rsid w:val="00207855"/>
    <w:rsid w:val="00211BF7"/>
    <w:rsid w:val="0021216A"/>
    <w:rsid w:val="0021553A"/>
    <w:rsid w:val="002205A0"/>
    <w:rsid w:val="00220E86"/>
    <w:rsid w:val="0022302C"/>
    <w:rsid w:val="00223DBD"/>
    <w:rsid w:val="002247C0"/>
    <w:rsid w:val="00224C55"/>
    <w:rsid w:val="00224C91"/>
    <w:rsid w:val="00224E2B"/>
    <w:rsid w:val="00225FE0"/>
    <w:rsid w:val="0022660E"/>
    <w:rsid w:val="00227775"/>
    <w:rsid w:val="00227FF8"/>
    <w:rsid w:val="002304F5"/>
    <w:rsid w:val="00230F5E"/>
    <w:rsid w:val="00231255"/>
    <w:rsid w:val="002346C6"/>
    <w:rsid w:val="00235E90"/>
    <w:rsid w:val="00243F06"/>
    <w:rsid w:val="0024550F"/>
    <w:rsid w:val="002461A9"/>
    <w:rsid w:val="00252359"/>
    <w:rsid w:val="002527C0"/>
    <w:rsid w:val="00253957"/>
    <w:rsid w:val="0025401B"/>
    <w:rsid w:val="00254F53"/>
    <w:rsid w:val="00254FEA"/>
    <w:rsid w:val="00256DD1"/>
    <w:rsid w:val="00257F6C"/>
    <w:rsid w:val="00260F86"/>
    <w:rsid w:val="00262C46"/>
    <w:rsid w:val="00263E4B"/>
    <w:rsid w:val="00265208"/>
    <w:rsid w:val="002652AF"/>
    <w:rsid w:val="00266748"/>
    <w:rsid w:val="00267672"/>
    <w:rsid w:val="00272AAA"/>
    <w:rsid w:val="00273C07"/>
    <w:rsid w:val="00277BD6"/>
    <w:rsid w:val="00281A49"/>
    <w:rsid w:val="002821E7"/>
    <w:rsid w:val="00282DAB"/>
    <w:rsid w:val="00283000"/>
    <w:rsid w:val="00283D75"/>
    <w:rsid w:val="00287A1A"/>
    <w:rsid w:val="00287DC1"/>
    <w:rsid w:val="002903BF"/>
    <w:rsid w:val="00291D98"/>
    <w:rsid w:val="0029208D"/>
    <w:rsid w:val="00295A27"/>
    <w:rsid w:val="002A0C4B"/>
    <w:rsid w:val="002A1942"/>
    <w:rsid w:val="002A1F4D"/>
    <w:rsid w:val="002A48B7"/>
    <w:rsid w:val="002A6C30"/>
    <w:rsid w:val="002B12F2"/>
    <w:rsid w:val="002B34F7"/>
    <w:rsid w:val="002B4ACD"/>
    <w:rsid w:val="002B76C4"/>
    <w:rsid w:val="002C06D8"/>
    <w:rsid w:val="002C1568"/>
    <w:rsid w:val="002C20E5"/>
    <w:rsid w:val="002C3A72"/>
    <w:rsid w:val="002C3DDA"/>
    <w:rsid w:val="002C49C0"/>
    <w:rsid w:val="002C5A4C"/>
    <w:rsid w:val="002C6FFA"/>
    <w:rsid w:val="002E0C2D"/>
    <w:rsid w:val="002E1DBA"/>
    <w:rsid w:val="002E65C5"/>
    <w:rsid w:val="002E6FC0"/>
    <w:rsid w:val="002F548F"/>
    <w:rsid w:val="002F6AEC"/>
    <w:rsid w:val="002F6BA4"/>
    <w:rsid w:val="003006A2"/>
    <w:rsid w:val="0030113F"/>
    <w:rsid w:val="003014EC"/>
    <w:rsid w:val="00304C73"/>
    <w:rsid w:val="00304FE0"/>
    <w:rsid w:val="0030507A"/>
    <w:rsid w:val="00307BFF"/>
    <w:rsid w:val="00312FD2"/>
    <w:rsid w:val="00314166"/>
    <w:rsid w:val="003151A6"/>
    <w:rsid w:val="003260F5"/>
    <w:rsid w:val="00327184"/>
    <w:rsid w:val="00332085"/>
    <w:rsid w:val="00332E74"/>
    <w:rsid w:val="003370FD"/>
    <w:rsid w:val="0034188C"/>
    <w:rsid w:val="00343CE3"/>
    <w:rsid w:val="0034696F"/>
    <w:rsid w:val="003471FE"/>
    <w:rsid w:val="0035171C"/>
    <w:rsid w:val="00351C92"/>
    <w:rsid w:val="00353F80"/>
    <w:rsid w:val="003548A2"/>
    <w:rsid w:val="003550B4"/>
    <w:rsid w:val="00355DC8"/>
    <w:rsid w:val="003570E6"/>
    <w:rsid w:val="00360785"/>
    <w:rsid w:val="00361813"/>
    <w:rsid w:val="00361B24"/>
    <w:rsid w:val="00362A51"/>
    <w:rsid w:val="003643C9"/>
    <w:rsid w:val="00365AC4"/>
    <w:rsid w:val="00367337"/>
    <w:rsid w:val="0037047F"/>
    <w:rsid w:val="003724A5"/>
    <w:rsid w:val="00372F8C"/>
    <w:rsid w:val="003733FD"/>
    <w:rsid w:val="003743F1"/>
    <w:rsid w:val="0037721C"/>
    <w:rsid w:val="003808CF"/>
    <w:rsid w:val="00382A6C"/>
    <w:rsid w:val="0038343C"/>
    <w:rsid w:val="00383CB4"/>
    <w:rsid w:val="00385E61"/>
    <w:rsid w:val="00386322"/>
    <w:rsid w:val="003866BF"/>
    <w:rsid w:val="00386DB3"/>
    <w:rsid w:val="0038709B"/>
    <w:rsid w:val="0038796D"/>
    <w:rsid w:val="00387AD4"/>
    <w:rsid w:val="00391FEB"/>
    <w:rsid w:val="003A05A1"/>
    <w:rsid w:val="003A07F0"/>
    <w:rsid w:val="003A0D36"/>
    <w:rsid w:val="003A13BD"/>
    <w:rsid w:val="003A1415"/>
    <w:rsid w:val="003A167C"/>
    <w:rsid w:val="003A25DB"/>
    <w:rsid w:val="003A4944"/>
    <w:rsid w:val="003A4B6E"/>
    <w:rsid w:val="003A4E7B"/>
    <w:rsid w:val="003A4F5C"/>
    <w:rsid w:val="003A6E57"/>
    <w:rsid w:val="003B07CA"/>
    <w:rsid w:val="003B2702"/>
    <w:rsid w:val="003B2EF3"/>
    <w:rsid w:val="003B3624"/>
    <w:rsid w:val="003B3D67"/>
    <w:rsid w:val="003B50F6"/>
    <w:rsid w:val="003B552D"/>
    <w:rsid w:val="003B6526"/>
    <w:rsid w:val="003C0425"/>
    <w:rsid w:val="003C0D5A"/>
    <w:rsid w:val="003C0E92"/>
    <w:rsid w:val="003C19C2"/>
    <w:rsid w:val="003C2FC9"/>
    <w:rsid w:val="003C3B38"/>
    <w:rsid w:val="003C4B25"/>
    <w:rsid w:val="003C4E88"/>
    <w:rsid w:val="003C5977"/>
    <w:rsid w:val="003D1DA8"/>
    <w:rsid w:val="003D24CF"/>
    <w:rsid w:val="003D60D5"/>
    <w:rsid w:val="003D6619"/>
    <w:rsid w:val="003D7406"/>
    <w:rsid w:val="003E0364"/>
    <w:rsid w:val="003E2120"/>
    <w:rsid w:val="003E3092"/>
    <w:rsid w:val="003E3AB2"/>
    <w:rsid w:val="003E3CC3"/>
    <w:rsid w:val="003E6134"/>
    <w:rsid w:val="003F03F4"/>
    <w:rsid w:val="003F2ACF"/>
    <w:rsid w:val="003F371B"/>
    <w:rsid w:val="003F394B"/>
    <w:rsid w:val="003F5340"/>
    <w:rsid w:val="003F7AE0"/>
    <w:rsid w:val="003F7F9C"/>
    <w:rsid w:val="00401AD8"/>
    <w:rsid w:val="00403AC8"/>
    <w:rsid w:val="0040475D"/>
    <w:rsid w:val="004078F4"/>
    <w:rsid w:val="004123AB"/>
    <w:rsid w:val="00412C04"/>
    <w:rsid w:val="00413646"/>
    <w:rsid w:val="00413C21"/>
    <w:rsid w:val="004205F3"/>
    <w:rsid w:val="00420840"/>
    <w:rsid w:val="00425311"/>
    <w:rsid w:val="004273B6"/>
    <w:rsid w:val="004322CC"/>
    <w:rsid w:val="0043251E"/>
    <w:rsid w:val="00432C2F"/>
    <w:rsid w:val="00434C9B"/>
    <w:rsid w:val="0043574D"/>
    <w:rsid w:val="00436EA0"/>
    <w:rsid w:val="0044067C"/>
    <w:rsid w:val="0044362B"/>
    <w:rsid w:val="00451BF1"/>
    <w:rsid w:val="00451DD1"/>
    <w:rsid w:val="00451FA4"/>
    <w:rsid w:val="00454BC6"/>
    <w:rsid w:val="004555D3"/>
    <w:rsid w:val="00456569"/>
    <w:rsid w:val="00457B6E"/>
    <w:rsid w:val="00461507"/>
    <w:rsid w:val="00461D59"/>
    <w:rsid w:val="00463202"/>
    <w:rsid w:val="00464566"/>
    <w:rsid w:val="0047147A"/>
    <w:rsid w:val="00472CEF"/>
    <w:rsid w:val="00473C19"/>
    <w:rsid w:val="00474545"/>
    <w:rsid w:val="00474C57"/>
    <w:rsid w:val="0047584B"/>
    <w:rsid w:val="004817E2"/>
    <w:rsid w:val="004844D7"/>
    <w:rsid w:val="00484606"/>
    <w:rsid w:val="00484697"/>
    <w:rsid w:val="0048659F"/>
    <w:rsid w:val="00487285"/>
    <w:rsid w:val="004906D4"/>
    <w:rsid w:val="00490969"/>
    <w:rsid w:val="004922BD"/>
    <w:rsid w:val="00495F67"/>
    <w:rsid w:val="00497A99"/>
    <w:rsid w:val="00497F4B"/>
    <w:rsid w:val="004A121E"/>
    <w:rsid w:val="004A303F"/>
    <w:rsid w:val="004A3B13"/>
    <w:rsid w:val="004B0A0E"/>
    <w:rsid w:val="004B226B"/>
    <w:rsid w:val="004B3433"/>
    <w:rsid w:val="004B4724"/>
    <w:rsid w:val="004B5288"/>
    <w:rsid w:val="004B678E"/>
    <w:rsid w:val="004B7503"/>
    <w:rsid w:val="004B7892"/>
    <w:rsid w:val="004B7B0D"/>
    <w:rsid w:val="004C0CBB"/>
    <w:rsid w:val="004C242C"/>
    <w:rsid w:val="004C39FD"/>
    <w:rsid w:val="004C3B2D"/>
    <w:rsid w:val="004C4F61"/>
    <w:rsid w:val="004D2259"/>
    <w:rsid w:val="004D29F9"/>
    <w:rsid w:val="004D3623"/>
    <w:rsid w:val="004D5C0F"/>
    <w:rsid w:val="004D6C3A"/>
    <w:rsid w:val="004E0B1F"/>
    <w:rsid w:val="004E1D8A"/>
    <w:rsid w:val="004E3BCE"/>
    <w:rsid w:val="004E42BA"/>
    <w:rsid w:val="004E66E6"/>
    <w:rsid w:val="004F2555"/>
    <w:rsid w:val="004F4871"/>
    <w:rsid w:val="004F6302"/>
    <w:rsid w:val="004F724B"/>
    <w:rsid w:val="00500464"/>
    <w:rsid w:val="00500C3D"/>
    <w:rsid w:val="005043C9"/>
    <w:rsid w:val="00506083"/>
    <w:rsid w:val="00506510"/>
    <w:rsid w:val="0051153D"/>
    <w:rsid w:val="00512ADE"/>
    <w:rsid w:val="005169FE"/>
    <w:rsid w:val="00521171"/>
    <w:rsid w:val="00521AC3"/>
    <w:rsid w:val="00521E8D"/>
    <w:rsid w:val="005237C2"/>
    <w:rsid w:val="005240D6"/>
    <w:rsid w:val="00524EF5"/>
    <w:rsid w:val="00525FE3"/>
    <w:rsid w:val="00526C75"/>
    <w:rsid w:val="00533F39"/>
    <w:rsid w:val="0053431D"/>
    <w:rsid w:val="0053479A"/>
    <w:rsid w:val="00541598"/>
    <w:rsid w:val="00541A71"/>
    <w:rsid w:val="005507AC"/>
    <w:rsid w:val="00550ACB"/>
    <w:rsid w:val="0055165F"/>
    <w:rsid w:val="00552C15"/>
    <w:rsid w:val="005568D9"/>
    <w:rsid w:val="00556B41"/>
    <w:rsid w:val="00557C1A"/>
    <w:rsid w:val="0056491B"/>
    <w:rsid w:val="00564F08"/>
    <w:rsid w:val="0057034B"/>
    <w:rsid w:val="00570BB6"/>
    <w:rsid w:val="00572C5A"/>
    <w:rsid w:val="005734E9"/>
    <w:rsid w:val="00574352"/>
    <w:rsid w:val="00574A56"/>
    <w:rsid w:val="00576ECB"/>
    <w:rsid w:val="00577067"/>
    <w:rsid w:val="005771C1"/>
    <w:rsid w:val="00577484"/>
    <w:rsid w:val="00577501"/>
    <w:rsid w:val="00582654"/>
    <w:rsid w:val="0058354F"/>
    <w:rsid w:val="00583942"/>
    <w:rsid w:val="005844A4"/>
    <w:rsid w:val="005853F4"/>
    <w:rsid w:val="00585E5B"/>
    <w:rsid w:val="005863D6"/>
    <w:rsid w:val="00587C55"/>
    <w:rsid w:val="00591D0A"/>
    <w:rsid w:val="00596D4E"/>
    <w:rsid w:val="005973DB"/>
    <w:rsid w:val="005A1979"/>
    <w:rsid w:val="005A3CF6"/>
    <w:rsid w:val="005A52A1"/>
    <w:rsid w:val="005A5AA4"/>
    <w:rsid w:val="005A6155"/>
    <w:rsid w:val="005A75B8"/>
    <w:rsid w:val="005B1286"/>
    <w:rsid w:val="005B1722"/>
    <w:rsid w:val="005B232E"/>
    <w:rsid w:val="005B392D"/>
    <w:rsid w:val="005B3E60"/>
    <w:rsid w:val="005B49F8"/>
    <w:rsid w:val="005B5627"/>
    <w:rsid w:val="005B5699"/>
    <w:rsid w:val="005B6C7F"/>
    <w:rsid w:val="005B75FA"/>
    <w:rsid w:val="005C1083"/>
    <w:rsid w:val="005C346E"/>
    <w:rsid w:val="005C4FA6"/>
    <w:rsid w:val="005C58D7"/>
    <w:rsid w:val="005C694C"/>
    <w:rsid w:val="005D1BEB"/>
    <w:rsid w:val="005D3841"/>
    <w:rsid w:val="005D415E"/>
    <w:rsid w:val="005D665A"/>
    <w:rsid w:val="005E3197"/>
    <w:rsid w:val="005E37DC"/>
    <w:rsid w:val="005E39FF"/>
    <w:rsid w:val="005E3CE0"/>
    <w:rsid w:val="005E47A0"/>
    <w:rsid w:val="005E4927"/>
    <w:rsid w:val="005E5666"/>
    <w:rsid w:val="005E6798"/>
    <w:rsid w:val="005F57F4"/>
    <w:rsid w:val="005F603E"/>
    <w:rsid w:val="0060176D"/>
    <w:rsid w:val="00601C0C"/>
    <w:rsid w:val="00611025"/>
    <w:rsid w:val="00612AAD"/>
    <w:rsid w:val="00613806"/>
    <w:rsid w:val="0061710C"/>
    <w:rsid w:val="00620F79"/>
    <w:rsid w:val="00624280"/>
    <w:rsid w:val="00625DAB"/>
    <w:rsid w:val="00625DC6"/>
    <w:rsid w:val="006262DD"/>
    <w:rsid w:val="00626ED7"/>
    <w:rsid w:val="006273C9"/>
    <w:rsid w:val="006307AE"/>
    <w:rsid w:val="00631A98"/>
    <w:rsid w:val="0063215F"/>
    <w:rsid w:val="006351D6"/>
    <w:rsid w:val="006353A5"/>
    <w:rsid w:val="00636F32"/>
    <w:rsid w:val="006400B6"/>
    <w:rsid w:val="00641159"/>
    <w:rsid w:val="00643E3E"/>
    <w:rsid w:val="0064458F"/>
    <w:rsid w:val="00647BBC"/>
    <w:rsid w:val="00650002"/>
    <w:rsid w:val="006541AD"/>
    <w:rsid w:val="00656AFD"/>
    <w:rsid w:val="006600FD"/>
    <w:rsid w:val="006606E4"/>
    <w:rsid w:val="00661F9F"/>
    <w:rsid w:val="006625AC"/>
    <w:rsid w:val="00664D79"/>
    <w:rsid w:val="00665064"/>
    <w:rsid w:val="00667C89"/>
    <w:rsid w:val="006700C7"/>
    <w:rsid w:val="00670BE4"/>
    <w:rsid w:val="00672CE0"/>
    <w:rsid w:val="006744E7"/>
    <w:rsid w:val="00674852"/>
    <w:rsid w:val="00674A2A"/>
    <w:rsid w:val="00676985"/>
    <w:rsid w:val="00682B3C"/>
    <w:rsid w:val="0069038D"/>
    <w:rsid w:val="00691E8F"/>
    <w:rsid w:val="0069273A"/>
    <w:rsid w:val="0069449E"/>
    <w:rsid w:val="0069453E"/>
    <w:rsid w:val="00694A71"/>
    <w:rsid w:val="006A3B56"/>
    <w:rsid w:val="006A74D1"/>
    <w:rsid w:val="006B25A2"/>
    <w:rsid w:val="006B3A23"/>
    <w:rsid w:val="006B5D06"/>
    <w:rsid w:val="006B6610"/>
    <w:rsid w:val="006C0FDB"/>
    <w:rsid w:val="006C136E"/>
    <w:rsid w:val="006C3A89"/>
    <w:rsid w:val="006C5481"/>
    <w:rsid w:val="006C7277"/>
    <w:rsid w:val="006C7530"/>
    <w:rsid w:val="006D041B"/>
    <w:rsid w:val="006D2A7D"/>
    <w:rsid w:val="006D2B54"/>
    <w:rsid w:val="006D3767"/>
    <w:rsid w:val="006E2128"/>
    <w:rsid w:val="006E2FA8"/>
    <w:rsid w:val="006E3B71"/>
    <w:rsid w:val="006E5398"/>
    <w:rsid w:val="006E6D68"/>
    <w:rsid w:val="006F38A1"/>
    <w:rsid w:val="006F43DE"/>
    <w:rsid w:val="006F494A"/>
    <w:rsid w:val="006F61E7"/>
    <w:rsid w:val="00700CF7"/>
    <w:rsid w:val="0070192C"/>
    <w:rsid w:val="00701E39"/>
    <w:rsid w:val="00703814"/>
    <w:rsid w:val="00706F2B"/>
    <w:rsid w:val="007073C4"/>
    <w:rsid w:val="00707E4A"/>
    <w:rsid w:val="00711754"/>
    <w:rsid w:val="00712AB6"/>
    <w:rsid w:val="00713B40"/>
    <w:rsid w:val="007159F9"/>
    <w:rsid w:val="00717071"/>
    <w:rsid w:val="00717F0D"/>
    <w:rsid w:val="00723CB7"/>
    <w:rsid w:val="007247BC"/>
    <w:rsid w:val="007249EE"/>
    <w:rsid w:val="00725B57"/>
    <w:rsid w:val="0072610B"/>
    <w:rsid w:val="00726B8F"/>
    <w:rsid w:val="00726F00"/>
    <w:rsid w:val="007272FF"/>
    <w:rsid w:val="0073116B"/>
    <w:rsid w:val="007317BD"/>
    <w:rsid w:val="00731E27"/>
    <w:rsid w:val="00733008"/>
    <w:rsid w:val="00733C15"/>
    <w:rsid w:val="00737F85"/>
    <w:rsid w:val="00740AC1"/>
    <w:rsid w:val="007418AC"/>
    <w:rsid w:val="007419B0"/>
    <w:rsid w:val="00742474"/>
    <w:rsid w:val="0074376D"/>
    <w:rsid w:val="0074451A"/>
    <w:rsid w:val="00745C67"/>
    <w:rsid w:val="007460C7"/>
    <w:rsid w:val="007509F8"/>
    <w:rsid w:val="007529FE"/>
    <w:rsid w:val="00752BB2"/>
    <w:rsid w:val="00752EDF"/>
    <w:rsid w:val="00754DB0"/>
    <w:rsid w:val="00757151"/>
    <w:rsid w:val="007611A4"/>
    <w:rsid w:val="007616C9"/>
    <w:rsid w:val="00763618"/>
    <w:rsid w:val="0076362D"/>
    <w:rsid w:val="0076536C"/>
    <w:rsid w:val="0076788C"/>
    <w:rsid w:val="0077187B"/>
    <w:rsid w:val="007728E0"/>
    <w:rsid w:val="00773D1D"/>
    <w:rsid w:val="00774C66"/>
    <w:rsid w:val="007750DC"/>
    <w:rsid w:val="00775E9E"/>
    <w:rsid w:val="00777CD8"/>
    <w:rsid w:val="00777DDE"/>
    <w:rsid w:val="00782098"/>
    <w:rsid w:val="00782938"/>
    <w:rsid w:val="00784280"/>
    <w:rsid w:val="0078508F"/>
    <w:rsid w:val="00785433"/>
    <w:rsid w:val="00785DFF"/>
    <w:rsid w:val="0078756E"/>
    <w:rsid w:val="00787ED1"/>
    <w:rsid w:val="007A2D2C"/>
    <w:rsid w:val="007A4808"/>
    <w:rsid w:val="007A5BAB"/>
    <w:rsid w:val="007B0D19"/>
    <w:rsid w:val="007B2C51"/>
    <w:rsid w:val="007B3449"/>
    <w:rsid w:val="007B398A"/>
    <w:rsid w:val="007B3B6D"/>
    <w:rsid w:val="007B4DD7"/>
    <w:rsid w:val="007B7481"/>
    <w:rsid w:val="007C0F68"/>
    <w:rsid w:val="007C217E"/>
    <w:rsid w:val="007C2920"/>
    <w:rsid w:val="007C4E39"/>
    <w:rsid w:val="007C6C59"/>
    <w:rsid w:val="007C78CE"/>
    <w:rsid w:val="007C7ED6"/>
    <w:rsid w:val="007D0C86"/>
    <w:rsid w:val="007D0F7C"/>
    <w:rsid w:val="007D35AD"/>
    <w:rsid w:val="007D51F2"/>
    <w:rsid w:val="007D61CC"/>
    <w:rsid w:val="007E0AE0"/>
    <w:rsid w:val="007E144E"/>
    <w:rsid w:val="007E199D"/>
    <w:rsid w:val="007E1DF9"/>
    <w:rsid w:val="007E6578"/>
    <w:rsid w:val="007F0085"/>
    <w:rsid w:val="007F0289"/>
    <w:rsid w:val="007F05A1"/>
    <w:rsid w:val="007F1139"/>
    <w:rsid w:val="007F127F"/>
    <w:rsid w:val="007F1389"/>
    <w:rsid w:val="007F3103"/>
    <w:rsid w:val="007F50F1"/>
    <w:rsid w:val="007F7E54"/>
    <w:rsid w:val="00800571"/>
    <w:rsid w:val="00802FDC"/>
    <w:rsid w:val="0080424A"/>
    <w:rsid w:val="00804F9D"/>
    <w:rsid w:val="00810BC6"/>
    <w:rsid w:val="00810DE6"/>
    <w:rsid w:val="00810E91"/>
    <w:rsid w:val="008118D1"/>
    <w:rsid w:val="00811DFA"/>
    <w:rsid w:val="00812ED0"/>
    <w:rsid w:val="00814916"/>
    <w:rsid w:val="00815AE6"/>
    <w:rsid w:val="00820A82"/>
    <w:rsid w:val="008229F7"/>
    <w:rsid w:val="0082351D"/>
    <w:rsid w:val="00824C00"/>
    <w:rsid w:val="00826BDB"/>
    <w:rsid w:val="008303EB"/>
    <w:rsid w:val="008328F2"/>
    <w:rsid w:val="008329FC"/>
    <w:rsid w:val="008330BE"/>
    <w:rsid w:val="00834559"/>
    <w:rsid w:val="008472AC"/>
    <w:rsid w:val="008508AA"/>
    <w:rsid w:val="00851F66"/>
    <w:rsid w:val="00852342"/>
    <w:rsid w:val="008543D5"/>
    <w:rsid w:val="0085621A"/>
    <w:rsid w:val="00856CA5"/>
    <w:rsid w:val="00856F8F"/>
    <w:rsid w:val="00862D1A"/>
    <w:rsid w:val="00863E3F"/>
    <w:rsid w:val="008649BE"/>
    <w:rsid w:val="0086525D"/>
    <w:rsid w:val="008658AF"/>
    <w:rsid w:val="00867FEA"/>
    <w:rsid w:val="00884552"/>
    <w:rsid w:val="00884F40"/>
    <w:rsid w:val="00885D00"/>
    <w:rsid w:val="00885FFC"/>
    <w:rsid w:val="00887DE0"/>
    <w:rsid w:val="008932FE"/>
    <w:rsid w:val="0089611A"/>
    <w:rsid w:val="00896F5F"/>
    <w:rsid w:val="00897623"/>
    <w:rsid w:val="00897DD5"/>
    <w:rsid w:val="008A047C"/>
    <w:rsid w:val="008A22DE"/>
    <w:rsid w:val="008A6157"/>
    <w:rsid w:val="008B7411"/>
    <w:rsid w:val="008B7E35"/>
    <w:rsid w:val="008C61F2"/>
    <w:rsid w:val="008C62B4"/>
    <w:rsid w:val="008C7324"/>
    <w:rsid w:val="008C7B44"/>
    <w:rsid w:val="008D1C44"/>
    <w:rsid w:val="008D6425"/>
    <w:rsid w:val="008D6951"/>
    <w:rsid w:val="008D6C32"/>
    <w:rsid w:val="008D73B1"/>
    <w:rsid w:val="008E0B7F"/>
    <w:rsid w:val="008E0EEB"/>
    <w:rsid w:val="008E2984"/>
    <w:rsid w:val="008E4F73"/>
    <w:rsid w:val="008F1244"/>
    <w:rsid w:val="008F2532"/>
    <w:rsid w:val="008F4F3C"/>
    <w:rsid w:val="008F528A"/>
    <w:rsid w:val="00900ECB"/>
    <w:rsid w:val="009029E4"/>
    <w:rsid w:val="00904BF1"/>
    <w:rsid w:val="00906A43"/>
    <w:rsid w:val="00906DED"/>
    <w:rsid w:val="009105FD"/>
    <w:rsid w:val="00913435"/>
    <w:rsid w:val="00915EA9"/>
    <w:rsid w:val="00917A35"/>
    <w:rsid w:val="00920415"/>
    <w:rsid w:val="00920B90"/>
    <w:rsid w:val="00920DDD"/>
    <w:rsid w:val="00925446"/>
    <w:rsid w:val="00930DDB"/>
    <w:rsid w:val="009336EB"/>
    <w:rsid w:val="0093467A"/>
    <w:rsid w:val="0093513B"/>
    <w:rsid w:val="00937E67"/>
    <w:rsid w:val="009411BB"/>
    <w:rsid w:val="009416B5"/>
    <w:rsid w:val="00941FB0"/>
    <w:rsid w:val="0094372B"/>
    <w:rsid w:val="00950567"/>
    <w:rsid w:val="00953165"/>
    <w:rsid w:val="009561B9"/>
    <w:rsid w:val="00957ACA"/>
    <w:rsid w:val="00957B30"/>
    <w:rsid w:val="00957F70"/>
    <w:rsid w:val="00970360"/>
    <w:rsid w:val="009704F7"/>
    <w:rsid w:val="00971212"/>
    <w:rsid w:val="00973487"/>
    <w:rsid w:val="009753A0"/>
    <w:rsid w:val="0097604E"/>
    <w:rsid w:val="0097724E"/>
    <w:rsid w:val="0097798C"/>
    <w:rsid w:val="00982AE7"/>
    <w:rsid w:val="00984116"/>
    <w:rsid w:val="00984F46"/>
    <w:rsid w:val="009856D5"/>
    <w:rsid w:val="00987097"/>
    <w:rsid w:val="00987B9E"/>
    <w:rsid w:val="00990009"/>
    <w:rsid w:val="0099066A"/>
    <w:rsid w:val="009953F6"/>
    <w:rsid w:val="00996D5E"/>
    <w:rsid w:val="009A193B"/>
    <w:rsid w:val="009A19DF"/>
    <w:rsid w:val="009A2563"/>
    <w:rsid w:val="009A315F"/>
    <w:rsid w:val="009A49EF"/>
    <w:rsid w:val="009A4C98"/>
    <w:rsid w:val="009A4D50"/>
    <w:rsid w:val="009A55B7"/>
    <w:rsid w:val="009A7BAD"/>
    <w:rsid w:val="009B2DF0"/>
    <w:rsid w:val="009B31E4"/>
    <w:rsid w:val="009B5B99"/>
    <w:rsid w:val="009B789C"/>
    <w:rsid w:val="009B7E75"/>
    <w:rsid w:val="009C2955"/>
    <w:rsid w:val="009C2AA0"/>
    <w:rsid w:val="009C3660"/>
    <w:rsid w:val="009C5721"/>
    <w:rsid w:val="009C5884"/>
    <w:rsid w:val="009C6ECB"/>
    <w:rsid w:val="009D50A6"/>
    <w:rsid w:val="009D5FAB"/>
    <w:rsid w:val="009D7653"/>
    <w:rsid w:val="009E02C0"/>
    <w:rsid w:val="009E08E8"/>
    <w:rsid w:val="009E6AFF"/>
    <w:rsid w:val="009F1314"/>
    <w:rsid w:val="009F251E"/>
    <w:rsid w:val="009F53E1"/>
    <w:rsid w:val="009F56C7"/>
    <w:rsid w:val="00A00920"/>
    <w:rsid w:val="00A010FA"/>
    <w:rsid w:val="00A01504"/>
    <w:rsid w:val="00A01A18"/>
    <w:rsid w:val="00A01A85"/>
    <w:rsid w:val="00A01DA2"/>
    <w:rsid w:val="00A038C2"/>
    <w:rsid w:val="00A07792"/>
    <w:rsid w:val="00A10593"/>
    <w:rsid w:val="00A10B89"/>
    <w:rsid w:val="00A132DC"/>
    <w:rsid w:val="00A13DA5"/>
    <w:rsid w:val="00A166DB"/>
    <w:rsid w:val="00A17395"/>
    <w:rsid w:val="00A2003D"/>
    <w:rsid w:val="00A24EDD"/>
    <w:rsid w:val="00A349BB"/>
    <w:rsid w:val="00A34F2D"/>
    <w:rsid w:val="00A35330"/>
    <w:rsid w:val="00A4229B"/>
    <w:rsid w:val="00A42B7F"/>
    <w:rsid w:val="00A43BDD"/>
    <w:rsid w:val="00A43F7C"/>
    <w:rsid w:val="00A45186"/>
    <w:rsid w:val="00A46828"/>
    <w:rsid w:val="00A504AF"/>
    <w:rsid w:val="00A51EC6"/>
    <w:rsid w:val="00A52754"/>
    <w:rsid w:val="00A5792C"/>
    <w:rsid w:val="00A57AF2"/>
    <w:rsid w:val="00A61604"/>
    <w:rsid w:val="00A637A4"/>
    <w:rsid w:val="00A655E1"/>
    <w:rsid w:val="00A66BAD"/>
    <w:rsid w:val="00A70541"/>
    <w:rsid w:val="00A70FCE"/>
    <w:rsid w:val="00A7293C"/>
    <w:rsid w:val="00A72B58"/>
    <w:rsid w:val="00A731D6"/>
    <w:rsid w:val="00A736AB"/>
    <w:rsid w:val="00A770B0"/>
    <w:rsid w:val="00A77E0B"/>
    <w:rsid w:val="00A803F6"/>
    <w:rsid w:val="00A8281C"/>
    <w:rsid w:val="00A82AA7"/>
    <w:rsid w:val="00A82EF8"/>
    <w:rsid w:val="00A86480"/>
    <w:rsid w:val="00A8740A"/>
    <w:rsid w:val="00A905D5"/>
    <w:rsid w:val="00A94217"/>
    <w:rsid w:val="00A94F0A"/>
    <w:rsid w:val="00A94FA7"/>
    <w:rsid w:val="00A953E1"/>
    <w:rsid w:val="00A96640"/>
    <w:rsid w:val="00A97028"/>
    <w:rsid w:val="00AA1025"/>
    <w:rsid w:val="00AA128C"/>
    <w:rsid w:val="00AA2155"/>
    <w:rsid w:val="00AA539A"/>
    <w:rsid w:val="00AA6703"/>
    <w:rsid w:val="00AB1BB9"/>
    <w:rsid w:val="00AB3B76"/>
    <w:rsid w:val="00AB44C8"/>
    <w:rsid w:val="00AB5E4B"/>
    <w:rsid w:val="00AB6600"/>
    <w:rsid w:val="00AB679D"/>
    <w:rsid w:val="00AC0684"/>
    <w:rsid w:val="00AD2B6A"/>
    <w:rsid w:val="00AD2B77"/>
    <w:rsid w:val="00AD3F85"/>
    <w:rsid w:val="00AD5757"/>
    <w:rsid w:val="00AD5F58"/>
    <w:rsid w:val="00AE0EE7"/>
    <w:rsid w:val="00AE5B07"/>
    <w:rsid w:val="00AE5D46"/>
    <w:rsid w:val="00AE6872"/>
    <w:rsid w:val="00AE75E6"/>
    <w:rsid w:val="00AF00F7"/>
    <w:rsid w:val="00AF062A"/>
    <w:rsid w:val="00AF0986"/>
    <w:rsid w:val="00AF0AD4"/>
    <w:rsid w:val="00AF0FD3"/>
    <w:rsid w:val="00AF3009"/>
    <w:rsid w:val="00AF32DB"/>
    <w:rsid w:val="00AF3727"/>
    <w:rsid w:val="00AF4E33"/>
    <w:rsid w:val="00AF4E5B"/>
    <w:rsid w:val="00AF7AE4"/>
    <w:rsid w:val="00B0323A"/>
    <w:rsid w:val="00B1002C"/>
    <w:rsid w:val="00B109E1"/>
    <w:rsid w:val="00B115D6"/>
    <w:rsid w:val="00B13003"/>
    <w:rsid w:val="00B1342C"/>
    <w:rsid w:val="00B1436F"/>
    <w:rsid w:val="00B24B02"/>
    <w:rsid w:val="00B2698B"/>
    <w:rsid w:val="00B30348"/>
    <w:rsid w:val="00B304A6"/>
    <w:rsid w:val="00B31A06"/>
    <w:rsid w:val="00B35012"/>
    <w:rsid w:val="00B35B87"/>
    <w:rsid w:val="00B36ABB"/>
    <w:rsid w:val="00B402CA"/>
    <w:rsid w:val="00B43E87"/>
    <w:rsid w:val="00B45FEB"/>
    <w:rsid w:val="00B47A09"/>
    <w:rsid w:val="00B51E9A"/>
    <w:rsid w:val="00B5345E"/>
    <w:rsid w:val="00B56E51"/>
    <w:rsid w:val="00B6065E"/>
    <w:rsid w:val="00B64A45"/>
    <w:rsid w:val="00B653FD"/>
    <w:rsid w:val="00B65421"/>
    <w:rsid w:val="00B671DB"/>
    <w:rsid w:val="00B671E6"/>
    <w:rsid w:val="00B67AF5"/>
    <w:rsid w:val="00B72AC0"/>
    <w:rsid w:val="00B73678"/>
    <w:rsid w:val="00B73A2A"/>
    <w:rsid w:val="00B7477D"/>
    <w:rsid w:val="00B776AB"/>
    <w:rsid w:val="00B77887"/>
    <w:rsid w:val="00B800CE"/>
    <w:rsid w:val="00B83EEF"/>
    <w:rsid w:val="00B90139"/>
    <w:rsid w:val="00B906D2"/>
    <w:rsid w:val="00B9264D"/>
    <w:rsid w:val="00B9355C"/>
    <w:rsid w:val="00B95A46"/>
    <w:rsid w:val="00B97491"/>
    <w:rsid w:val="00BA23C6"/>
    <w:rsid w:val="00BA23D9"/>
    <w:rsid w:val="00BA3AF4"/>
    <w:rsid w:val="00BA3CC0"/>
    <w:rsid w:val="00BA47AB"/>
    <w:rsid w:val="00BB104B"/>
    <w:rsid w:val="00BB393E"/>
    <w:rsid w:val="00BB6DC2"/>
    <w:rsid w:val="00BC13C0"/>
    <w:rsid w:val="00BC2064"/>
    <w:rsid w:val="00BC40C4"/>
    <w:rsid w:val="00BD03E5"/>
    <w:rsid w:val="00BD245C"/>
    <w:rsid w:val="00BD4FBA"/>
    <w:rsid w:val="00BD55F1"/>
    <w:rsid w:val="00BD5D1F"/>
    <w:rsid w:val="00BD6132"/>
    <w:rsid w:val="00BD61A9"/>
    <w:rsid w:val="00BD69F1"/>
    <w:rsid w:val="00BE0205"/>
    <w:rsid w:val="00BE13CF"/>
    <w:rsid w:val="00BE39F4"/>
    <w:rsid w:val="00BE4D33"/>
    <w:rsid w:val="00BE7DCA"/>
    <w:rsid w:val="00BE7F49"/>
    <w:rsid w:val="00BF2C42"/>
    <w:rsid w:val="00BF4DA4"/>
    <w:rsid w:val="00BF69C7"/>
    <w:rsid w:val="00C05970"/>
    <w:rsid w:val="00C05BB4"/>
    <w:rsid w:val="00C07CC8"/>
    <w:rsid w:val="00C14B1F"/>
    <w:rsid w:val="00C1565F"/>
    <w:rsid w:val="00C15A81"/>
    <w:rsid w:val="00C15D87"/>
    <w:rsid w:val="00C16940"/>
    <w:rsid w:val="00C2503F"/>
    <w:rsid w:val="00C256C8"/>
    <w:rsid w:val="00C26C97"/>
    <w:rsid w:val="00C3074C"/>
    <w:rsid w:val="00C32B7A"/>
    <w:rsid w:val="00C33AA1"/>
    <w:rsid w:val="00C34D3B"/>
    <w:rsid w:val="00C35CAB"/>
    <w:rsid w:val="00C35CD9"/>
    <w:rsid w:val="00C370A6"/>
    <w:rsid w:val="00C37AC1"/>
    <w:rsid w:val="00C37DBF"/>
    <w:rsid w:val="00C37ED5"/>
    <w:rsid w:val="00C4069B"/>
    <w:rsid w:val="00C40E78"/>
    <w:rsid w:val="00C4178C"/>
    <w:rsid w:val="00C41B23"/>
    <w:rsid w:val="00C431FA"/>
    <w:rsid w:val="00C450A3"/>
    <w:rsid w:val="00C45B0D"/>
    <w:rsid w:val="00C45EFA"/>
    <w:rsid w:val="00C578ED"/>
    <w:rsid w:val="00C60105"/>
    <w:rsid w:val="00C6439E"/>
    <w:rsid w:val="00C64B9B"/>
    <w:rsid w:val="00C667CB"/>
    <w:rsid w:val="00C67A16"/>
    <w:rsid w:val="00C67DA7"/>
    <w:rsid w:val="00C70417"/>
    <w:rsid w:val="00C70790"/>
    <w:rsid w:val="00C71C3A"/>
    <w:rsid w:val="00C72A61"/>
    <w:rsid w:val="00C73185"/>
    <w:rsid w:val="00C7367C"/>
    <w:rsid w:val="00C73DBE"/>
    <w:rsid w:val="00C81A52"/>
    <w:rsid w:val="00C8321B"/>
    <w:rsid w:val="00C83D61"/>
    <w:rsid w:val="00C91512"/>
    <w:rsid w:val="00C92318"/>
    <w:rsid w:val="00C93554"/>
    <w:rsid w:val="00C93682"/>
    <w:rsid w:val="00C967C0"/>
    <w:rsid w:val="00CA1B10"/>
    <w:rsid w:val="00CA2E9A"/>
    <w:rsid w:val="00CA397F"/>
    <w:rsid w:val="00CA3BCD"/>
    <w:rsid w:val="00CA735D"/>
    <w:rsid w:val="00CB0EC4"/>
    <w:rsid w:val="00CB299E"/>
    <w:rsid w:val="00CB2E75"/>
    <w:rsid w:val="00CB4108"/>
    <w:rsid w:val="00CB4C47"/>
    <w:rsid w:val="00CB4FDC"/>
    <w:rsid w:val="00CB62ED"/>
    <w:rsid w:val="00CC0C35"/>
    <w:rsid w:val="00CD2E87"/>
    <w:rsid w:val="00CD38D4"/>
    <w:rsid w:val="00CD4428"/>
    <w:rsid w:val="00CD48F2"/>
    <w:rsid w:val="00CD5AB9"/>
    <w:rsid w:val="00CE2B3E"/>
    <w:rsid w:val="00CE3CC0"/>
    <w:rsid w:val="00CE4AD9"/>
    <w:rsid w:val="00CE5CC5"/>
    <w:rsid w:val="00CE65EC"/>
    <w:rsid w:val="00CE6CFF"/>
    <w:rsid w:val="00CF0ACE"/>
    <w:rsid w:val="00CF154E"/>
    <w:rsid w:val="00CF1DFE"/>
    <w:rsid w:val="00CF34EF"/>
    <w:rsid w:val="00CF4A3F"/>
    <w:rsid w:val="00CF4F13"/>
    <w:rsid w:val="00CF4FCA"/>
    <w:rsid w:val="00CF5EA7"/>
    <w:rsid w:val="00CF5FC3"/>
    <w:rsid w:val="00CF6302"/>
    <w:rsid w:val="00D009C9"/>
    <w:rsid w:val="00D01222"/>
    <w:rsid w:val="00D062DB"/>
    <w:rsid w:val="00D07258"/>
    <w:rsid w:val="00D075AD"/>
    <w:rsid w:val="00D10B3C"/>
    <w:rsid w:val="00D10E19"/>
    <w:rsid w:val="00D1226B"/>
    <w:rsid w:val="00D12588"/>
    <w:rsid w:val="00D13512"/>
    <w:rsid w:val="00D1385B"/>
    <w:rsid w:val="00D13FD0"/>
    <w:rsid w:val="00D16DA9"/>
    <w:rsid w:val="00D20A6C"/>
    <w:rsid w:val="00D21C22"/>
    <w:rsid w:val="00D2211E"/>
    <w:rsid w:val="00D2322C"/>
    <w:rsid w:val="00D2389D"/>
    <w:rsid w:val="00D2644C"/>
    <w:rsid w:val="00D31C2E"/>
    <w:rsid w:val="00D3369C"/>
    <w:rsid w:val="00D34B03"/>
    <w:rsid w:val="00D35BB0"/>
    <w:rsid w:val="00D405E2"/>
    <w:rsid w:val="00D42731"/>
    <w:rsid w:val="00D454B8"/>
    <w:rsid w:val="00D45E20"/>
    <w:rsid w:val="00D473FA"/>
    <w:rsid w:val="00D513BB"/>
    <w:rsid w:val="00D516B2"/>
    <w:rsid w:val="00D523F9"/>
    <w:rsid w:val="00D52780"/>
    <w:rsid w:val="00D549D8"/>
    <w:rsid w:val="00D5716F"/>
    <w:rsid w:val="00D57B89"/>
    <w:rsid w:val="00D60444"/>
    <w:rsid w:val="00D60CEC"/>
    <w:rsid w:val="00D63C44"/>
    <w:rsid w:val="00D64C2E"/>
    <w:rsid w:val="00D7224F"/>
    <w:rsid w:val="00D73A52"/>
    <w:rsid w:val="00D74F5D"/>
    <w:rsid w:val="00D776BC"/>
    <w:rsid w:val="00D80D54"/>
    <w:rsid w:val="00D85350"/>
    <w:rsid w:val="00D855B2"/>
    <w:rsid w:val="00D85AB6"/>
    <w:rsid w:val="00D86B6D"/>
    <w:rsid w:val="00D91893"/>
    <w:rsid w:val="00D94201"/>
    <w:rsid w:val="00D968F8"/>
    <w:rsid w:val="00D97845"/>
    <w:rsid w:val="00DA1520"/>
    <w:rsid w:val="00DA7ADA"/>
    <w:rsid w:val="00DB0919"/>
    <w:rsid w:val="00DB1E58"/>
    <w:rsid w:val="00DB6361"/>
    <w:rsid w:val="00DC198B"/>
    <w:rsid w:val="00DC4C72"/>
    <w:rsid w:val="00DC5614"/>
    <w:rsid w:val="00DC7788"/>
    <w:rsid w:val="00DD08E8"/>
    <w:rsid w:val="00DD0BCB"/>
    <w:rsid w:val="00DD5A66"/>
    <w:rsid w:val="00DE02C5"/>
    <w:rsid w:val="00DE1280"/>
    <w:rsid w:val="00DE4744"/>
    <w:rsid w:val="00DE5190"/>
    <w:rsid w:val="00DE553B"/>
    <w:rsid w:val="00DE6081"/>
    <w:rsid w:val="00DF06E0"/>
    <w:rsid w:val="00DF274B"/>
    <w:rsid w:val="00E01BE7"/>
    <w:rsid w:val="00E01C30"/>
    <w:rsid w:val="00E02426"/>
    <w:rsid w:val="00E047AD"/>
    <w:rsid w:val="00E04C1A"/>
    <w:rsid w:val="00E05522"/>
    <w:rsid w:val="00E06084"/>
    <w:rsid w:val="00E10064"/>
    <w:rsid w:val="00E11C6E"/>
    <w:rsid w:val="00E12297"/>
    <w:rsid w:val="00E134D9"/>
    <w:rsid w:val="00E137ED"/>
    <w:rsid w:val="00E167A3"/>
    <w:rsid w:val="00E17E54"/>
    <w:rsid w:val="00E20607"/>
    <w:rsid w:val="00E21C01"/>
    <w:rsid w:val="00E2204C"/>
    <w:rsid w:val="00E3108B"/>
    <w:rsid w:val="00E32083"/>
    <w:rsid w:val="00E32147"/>
    <w:rsid w:val="00E361C9"/>
    <w:rsid w:val="00E37EE0"/>
    <w:rsid w:val="00E41F09"/>
    <w:rsid w:val="00E43B3B"/>
    <w:rsid w:val="00E459AA"/>
    <w:rsid w:val="00E5122C"/>
    <w:rsid w:val="00E52DB5"/>
    <w:rsid w:val="00E536E6"/>
    <w:rsid w:val="00E55C01"/>
    <w:rsid w:val="00E56C6C"/>
    <w:rsid w:val="00E56EFE"/>
    <w:rsid w:val="00E57B93"/>
    <w:rsid w:val="00E601F9"/>
    <w:rsid w:val="00E60DA4"/>
    <w:rsid w:val="00E64628"/>
    <w:rsid w:val="00E6597A"/>
    <w:rsid w:val="00E67F97"/>
    <w:rsid w:val="00E73F48"/>
    <w:rsid w:val="00E75C8B"/>
    <w:rsid w:val="00E82277"/>
    <w:rsid w:val="00E82540"/>
    <w:rsid w:val="00E8271C"/>
    <w:rsid w:val="00E846E5"/>
    <w:rsid w:val="00E8484A"/>
    <w:rsid w:val="00E904F5"/>
    <w:rsid w:val="00E90CBD"/>
    <w:rsid w:val="00E9178F"/>
    <w:rsid w:val="00E93169"/>
    <w:rsid w:val="00E956A9"/>
    <w:rsid w:val="00EA04C0"/>
    <w:rsid w:val="00EA2A62"/>
    <w:rsid w:val="00EA58CC"/>
    <w:rsid w:val="00EA72C2"/>
    <w:rsid w:val="00EB18D8"/>
    <w:rsid w:val="00EB1925"/>
    <w:rsid w:val="00EB34E6"/>
    <w:rsid w:val="00EB4B99"/>
    <w:rsid w:val="00EB6D63"/>
    <w:rsid w:val="00EC2388"/>
    <w:rsid w:val="00EC3045"/>
    <w:rsid w:val="00EC6FA4"/>
    <w:rsid w:val="00EC7157"/>
    <w:rsid w:val="00EC7CD6"/>
    <w:rsid w:val="00ED080B"/>
    <w:rsid w:val="00ED09C9"/>
    <w:rsid w:val="00ED2488"/>
    <w:rsid w:val="00ED5B1F"/>
    <w:rsid w:val="00ED70F3"/>
    <w:rsid w:val="00EE2CD4"/>
    <w:rsid w:val="00EF2BE3"/>
    <w:rsid w:val="00EF63FF"/>
    <w:rsid w:val="00EF646A"/>
    <w:rsid w:val="00EF7742"/>
    <w:rsid w:val="00F00D29"/>
    <w:rsid w:val="00F02FED"/>
    <w:rsid w:val="00F05AA7"/>
    <w:rsid w:val="00F05E93"/>
    <w:rsid w:val="00F0605D"/>
    <w:rsid w:val="00F13660"/>
    <w:rsid w:val="00F144DF"/>
    <w:rsid w:val="00F1552D"/>
    <w:rsid w:val="00F20BB4"/>
    <w:rsid w:val="00F21017"/>
    <w:rsid w:val="00F21ABC"/>
    <w:rsid w:val="00F2434F"/>
    <w:rsid w:val="00F2594B"/>
    <w:rsid w:val="00F25E9C"/>
    <w:rsid w:val="00F27F2D"/>
    <w:rsid w:val="00F30B50"/>
    <w:rsid w:val="00F30E04"/>
    <w:rsid w:val="00F32F53"/>
    <w:rsid w:val="00F36FFC"/>
    <w:rsid w:val="00F41299"/>
    <w:rsid w:val="00F41949"/>
    <w:rsid w:val="00F44ECA"/>
    <w:rsid w:val="00F47D7F"/>
    <w:rsid w:val="00F51E54"/>
    <w:rsid w:val="00F534FB"/>
    <w:rsid w:val="00F5511E"/>
    <w:rsid w:val="00F633A5"/>
    <w:rsid w:val="00F63A27"/>
    <w:rsid w:val="00F71912"/>
    <w:rsid w:val="00F726AA"/>
    <w:rsid w:val="00F72ABC"/>
    <w:rsid w:val="00F73A10"/>
    <w:rsid w:val="00F77D5F"/>
    <w:rsid w:val="00F813AA"/>
    <w:rsid w:val="00F818C4"/>
    <w:rsid w:val="00F850EE"/>
    <w:rsid w:val="00F877BB"/>
    <w:rsid w:val="00F905DA"/>
    <w:rsid w:val="00F90A37"/>
    <w:rsid w:val="00F93384"/>
    <w:rsid w:val="00F94E53"/>
    <w:rsid w:val="00F9594C"/>
    <w:rsid w:val="00F9770D"/>
    <w:rsid w:val="00F97A30"/>
    <w:rsid w:val="00FA0108"/>
    <w:rsid w:val="00FA0D49"/>
    <w:rsid w:val="00FA3DA3"/>
    <w:rsid w:val="00FA57A5"/>
    <w:rsid w:val="00FA7024"/>
    <w:rsid w:val="00FA7379"/>
    <w:rsid w:val="00FB1B76"/>
    <w:rsid w:val="00FB3F19"/>
    <w:rsid w:val="00FB475D"/>
    <w:rsid w:val="00FB78D4"/>
    <w:rsid w:val="00FC14EE"/>
    <w:rsid w:val="00FC34B1"/>
    <w:rsid w:val="00FC5C32"/>
    <w:rsid w:val="00FC6D3E"/>
    <w:rsid w:val="00FC6DBC"/>
    <w:rsid w:val="00FD2116"/>
    <w:rsid w:val="00FD23AE"/>
    <w:rsid w:val="00FD5EF0"/>
    <w:rsid w:val="00FD6F51"/>
    <w:rsid w:val="00FD77D9"/>
    <w:rsid w:val="00FE09BC"/>
    <w:rsid w:val="00FE3CBD"/>
    <w:rsid w:val="00FE4E5B"/>
    <w:rsid w:val="00FE5120"/>
    <w:rsid w:val="00FE570B"/>
    <w:rsid w:val="00FE59D2"/>
    <w:rsid w:val="00FE7DD6"/>
    <w:rsid w:val="00FF09D0"/>
    <w:rsid w:val="00FF1250"/>
    <w:rsid w:val="00FF1758"/>
    <w:rsid w:val="00FF2DA9"/>
    <w:rsid w:val="00FF3445"/>
    <w:rsid w:val="00FF3D1C"/>
    <w:rsid w:val="00FF48B3"/>
    <w:rsid w:val="00FF7A4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fillcolor="red" strokecolor="red">
      <v:fill color="red"/>
      <v:stroke color="red" weight="3pt"/>
      <v:shadow on="t" type="perspective" color="none [1609]" opacity=".5" offset="1pt" offset2="-1pt"/>
    </o:shapedefaults>
    <o:shapelayout v:ext="edit">
      <o:idmap v:ext="edit" data="1"/>
    </o:shapelayout>
  </w:shapeDefaults>
  <w:decimalSymbol w:val=","/>
  <w:listSeparator w:val=";"/>
  <w14:docId w14:val="154D9215"/>
  <w15:docId w15:val="{F632071E-96A6-499A-AA76-63859F9C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4E88"/>
    <w:pPr>
      <w:spacing w:after="120"/>
    </w:pPr>
  </w:style>
  <w:style w:type="paragraph" w:styleId="Nagwek1">
    <w:name w:val="heading 1"/>
    <w:basedOn w:val="Normalny"/>
    <w:next w:val="Normalny"/>
    <w:link w:val="Nagwek1Znak"/>
    <w:uiPriority w:val="9"/>
    <w:qFormat/>
    <w:rsid w:val="00FE7DD6"/>
    <w:pPr>
      <w:keepNext/>
      <w:keepLines/>
      <w:spacing w:before="240" w:after="0"/>
      <w:outlineLvl w:val="0"/>
    </w:pPr>
    <w:rPr>
      <w:rFonts w:eastAsiaTheme="majorEastAsia" w:cstheme="majorBidi"/>
      <w:b/>
      <w:color w:val="C00000"/>
      <w:sz w:val="32"/>
      <w:szCs w:val="32"/>
    </w:rPr>
  </w:style>
  <w:style w:type="paragraph" w:styleId="Nagwek2">
    <w:name w:val="heading 2"/>
    <w:basedOn w:val="Normalny"/>
    <w:next w:val="Normalny"/>
    <w:link w:val="Nagwek2Znak"/>
    <w:uiPriority w:val="9"/>
    <w:unhideWhenUsed/>
    <w:qFormat/>
    <w:rsid w:val="006B6610"/>
    <w:pPr>
      <w:keepNext/>
      <w:keepLines/>
      <w:spacing w:before="40" w:after="0"/>
      <w:outlineLvl w:val="1"/>
    </w:pPr>
    <w:rPr>
      <w:rFonts w:eastAsiaTheme="majorEastAsia" w:cstheme="majorBidi"/>
      <w:b/>
      <w:color w:val="C00000"/>
      <w:sz w:val="24"/>
      <w:szCs w:val="26"/>
    </w:rPr>
  </w:style>
  <w:style w:type="paragraph" w:styleId="Nagwek3">
    <w:name w:val="heading 3"/>
    <w:basedOn w:val="Normalny"/>
    <w:next w:val="Normalny"/>
    <w:link w:val="Nagwek3Znak"/>
    <w:uiPriority w:val="9"/>
    <w:unhideWhenUsed/>
    <w:qFormat/>
    <w:rsid w:val="00E52DB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7728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ekst punktowanie"/>
    <w:basedOn w:val="Normalny"/>
    <w:link w:val="AkapitzlistZnak"/>
    <w:uiPriority w:val="34"/>
    <w:qFormat/>
    <w:rsid w:val="00EC6FA4"/>
    <w:pPr>
      <w:ind w:left="720"/>
      <w:contextualSpacing/>
    </w:pPr>
  </w:style>
  <w:style w:type="table" w:styleId="Tabela-Siatka">
    <w:name w:val="Table Grid"/>
    <w:basedOn w:val="Standardowy"/>
    <w:uiPriority w:val="59"/>
    <w:rsid w:val="004F6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672CE0"/>
    <w:pPr>
      <w:spacing w:before="100" w:beforeAutospacing="1" w:after="100" w:afterAutospacing="1" w:line="240" w:lineRule="auto"/>
    </w:pPr>
    <w:rPr>
      <w:rFonts w:ascii="Times New Roman" w:hAnsi="Times New Roman" w:cs="Times New Roman"/>
      <w:sz w:val="24"/>
      <w:szCs w:val="24"/>
      <w:lang w:eastAsia="pl-PL"/>
    </w:rPr>
  </w:style>
  <w:style w:type="paragraph" w:styleId="Tekstprzypisudolnego">
    <w:name w:val="footnote text"/>
    <w:aliases w:val="Podrozdział,Footnote,Fußnote,Podrozdzia3,Znak Znak Znak Znak,Znak Znak Znak,Tekst przypisu dolnego-poligrafia,single space,FOOTNOTES,fn,przypis,Tekst przypisu dolnego Znak2 Znak,Footnote Znak Znak Zn, Znak Znak Znak, Znak,Znak13,o"/>
    <w:basedOn w:val="Normalny"/>
    <w:link w:val="TekstprzypisudolnegoZnak"/>
    <w:unhideWhenUsed/>
    <w:rsid w:val="00672CE0"/>
    <w:pPr>
      <w:spacing w:after="0" w:line="240" w:lineRule="auto"/>
    </w:pPr>
    <w:rPr>
      <w:sz w:val="20"/>
      <w:szCs w:val="20"/>
    </w:rPr>
  </w:style>
  <w:style w:type="character" w:customStyle="1" w:styleId="TekstprzypisudolnegoZnak">
    <w:name w:val="Tekst przypisu dolnego Znak"/>
    <w:aliases w:val="Podrozdział Znak,Footnote Znak,Fußnote Znak,Podrozdzia3 Znak,Znak Znak Znak Znak Znak,Znak Znak Znak Znak1,Tekst przypisu dolnego-poligrafia Znak,single space Znak,FOOTNOTES Znak,fn Znak,przypis Znak, Znak Znak Znak Znak"/>
    <w:basedOn w:val="Domylnaczcionkaakapitu"/>
    <w:link w:val="Tekstprzypisudolnego"/>
    <w:rsid w:val="00672CE0"/>
    <w:rPr>
      <w:sz w:val="20"/>
      <w:szCs w:val="20"/>
    </w:rPr>
  </w:style>
  <w:style w:type="character" w:styleId="Odwoanieprzypisudolnego">
    <w:name w:val="footnote reference"/>
    <w:aliases w:val="Footnote Reference Number,Znak Znak1,Odwołanie przypisu,Footnote symbol, Znak Znak1,Footnote Reference Superscript,Footnote reference number,note TESI,SUPERS,EN Footnote Reference,Footnote number,Ref,de nota al pie,number,16 P"/>
    <w:basedOn w:val="Domylnaczcionkaakapitu"/>
    <w:unhideWhenUsed/>
    <w:rsid w:val="00672CE0"/>
    <w:rPr>
      <w:vertAlign w:val="superscript"/>
    </w:rPr>
  </w:style>
  <w:style w:type="paragraph" w:customStyle="1" w:styleId="Default">
    <w:name w:val="Default"/>
    <w:rsid w:val="000471E6"/>
    <w:pPr>
      <w:autoSpaceDE w:val="0"/>
      <w:autoSpaceDN w:val="0"/>
      <w:adjustRightInd w:val="0"/>
      <w:spacing w:after="0" w:line="240" w:lineRule="auto"/>
    </w:pPr>
    <w:rPr>
      <w:rFonts w:ascii="Times-New-Roman" w:hAnsi="Times-New-Roman" w:cs="Times-New-Roman"/>
      <w:color w:val="000000"/>
      <w:sz w:val="24"/>
      <w:szCs w:val="24"/>
    </w:rPr>
  </w:style>
  <w:style w:type="paragraph" w:styleId="Nagwek">
    <w:name w:val="header"/>
    <w:basedOn w:val="Normalny"/>
    <w:link w:val="NagwekZnak"/>
    <w:uiPriority w:val="99"/>
    <w:unhideWhenUsed/>
    <w:rsid w:val="00D16D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DA9"/>
  </w:style>
  <w:style w:type="paragraph" w:styleId="Stopka">
    <w:name w:val="footer"/>
    <w:basedOn w:val="Normalny"/>
    <w:link w:val="StopkaZnak"/>
    <w:uiPriority w:val="99"/>
    <w:unhideWhenUsed/>
    <w:rsid w:val="00D16D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DA9"/>
  </w:style>
  <w:style w:type="paragraph" w:styleId="Tekstdymka">
    <w:name w:val="Balloon Text"/>
    <w:basedOn w:val="Normalny"/>
    <w:link w:val="TekstdymkaZnak"/>
    <w:uiPriority w:val="99"/>
    <w:semiHidden/>
    <w:unhideWhenUsed/>
    <w:rsid w:val="00D16DA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6DA9"/>
    <w:rPr>
      <w:rFonts w:ascii="Tahoma" w:hAnsi="Tahoma" w:cs="Tahoma"/>
      <w:sz w:val="16"/>
      <w:szCs w:val="16"/>
    </w:rPr>
  </w:style>
  <w:style w:type="paragraph" w:styleId="Tekstprzypisukocowego">
    <w:name w:val="endnote text"/>
    <w:basedOn w:val="Normalny"/>
    <w:link w:val="TekstprzypisukocowegoZnak"/>
    <w:uiPriority w:val="99"/>
    <w:semiHidden/>
    <w:unhideWhenUsed/>
    <w:rsid w:val="00A1739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17395"/>
    <w:rPr>
      <w:sz w:val="20"/>
      <w:szCs w:val="20"/>
    </w:rPr>
  </w:style>
  <w:style w:type="character" w:styleId="Odwoanieprzypisukocowego">
    <w:name w:val="endnote reference"/>
    <w:basedOn w:val="Domylnaczcionkaakapitu"/>
    <w:uiPriority w:val="99"/>
    <w:semiHidden/>
    <w:unhideWhenUsed/>
    <w:rsid w:val="00A17395"/>
    <w:rPr>
      <w:vertAlign w:val="superscript"/>
    </w:rPr>
  </w:style>
  <w:style w:type="paragraph" w:customStyle="1" w:styleId="CM1">
    <w:name w:val="CM1"/>
    <w:basedOn w:val="Default"/>
    <w:next w:val="Default"/>
    <w:uiPriority w:val="99"/>
    <w:rsid w:val="000F6DEF"/>
    <w:rPr>
      <w:rFonts w:ascii="EUAlbertina" w:hAnsi="EUAlbertina" w:cstheme="minorBidi"/>
      <w:color w:val="auto"/>
    </w:rPr>
  </w:style>
  <w:style w:type="paragraph" w:customStyle="1" w:styleId="CM3">
    <w:name w:val="CM3"/>
    <w:basedOn w:val="Default"/>
    <w:next w:val="Default"/>
    <w:uiPriority w:val="99"/>
    <w:rsid w:val="000F6DEF"/>
    <w:rPr>
      <w:rFonts w:ascii="EUAlbertina" w:hAnsi="EUAlbertina" w:cstheme="minorBidi"/>
      <w:color w:val="auto"/>
    </w:rPr>
  </w:style>
  <w:style w:type="paragraph" w:customStyle="1" w:styleId="CM4">
    <w:name w:val="CM4"/>
    <w:basedOn w:val="Default"/>
    <w:next w:val="Default"/>
    <w:uiPriority w:val="99"/>
    <w:rsid w:val="000F6DEF"/>
    <w:rPr>
      <w:rFonts w:ascii="EUAlbertina" w:hAnsi="EUAlbertina" w:cstheme="minorBidi"/>
      <w:color w:val="auto"/>
    </w:rPr>
  </w:style>
  <w:style w:type="character" w:styleId="Hipercze">
    <w:name w:val="Hyperlink"/>
    <w:basedOn w:val="Domylnaczcionkaakapitu"/>
    <w:uiPriority w:val="99"/>
    <w:unhideWhenUsed/>
    <w:rsid w:val="00DB1E58"/>
    <w:rPr>
      <w:color w:val="0000FF" w:themeColor="hyperlink"/>
      <w:u w:val="single"/>
    </w:rPr>
  </w:style>
  <w:style w:type="character" w:styleId="Odwoaniedokomentarza">
    <w:name w:val="annotation reference"/>
    <w:basedOn w:val="Domylnaczcionkaakapitu"/>
    <w:uiPriority w:val="99"/>
    <w:semiHidden/>
    <w:unhideWhenUsed/>
    <w:rsid w:val="006700C7"/>
    <w:rPr>
      <w:sz w:val="16"/>
      <w:szCs w:val="16"/>
    </w:rPr>
  </w:style>
  <w:style w:type="paragraph" w:styleId="Tekstkomentarza">
    <w:name w:val="annotation text"/>
    <w:basedOn w:val="Normalny"/>
    <w:link w:val="TekstkomentarzaZnak"/>
    <w:uiPriority w:val="99"/>
    <w:unhideWhenUsed/>
    <w:rsid w:val="006700C7"/>
    <w:pPr>
      <w:spacing w:line="240" w:lineRule="auto"/>
    </w:pPr>
    <w:rPr>
      <w:sz w:val="20"/>
      <w:szCs w:val="20"/>
    </w:rPr>
  </w:style>
  <w:style w:type="character" w:customStyle="1" w:styleId="TekstkomentarzaZnak">
    <w:name w:val="Tekst komentarza Znak"/>
    <w:basedOn w:val="Domylnaczcionkaakapitu"/>
    <w:link w:val="Tekstkomentarza"/>
    <w:uiPriority w:val="99"/>
    <w:rsid w:val="006700C7"/>
    <w:rPr>
      <w:sz w:val="20"/>
      <w:szCs w:val="20"/>
    </w:rPr>
  </w:style>
  <w:style w:type="paragraph" w:styleId="Tematkomentarza">
    <w:name w:val="annotation subject"/>
    <w:basedOn w:val="Tekstkomentarza"/>
    <w:next w:val="Tekstkomentarza"/>
    <w:link w:val="TematkomentarzaZnak"/>
    <w:uiPriority w:val="99"/>
    <w:semiHidden/>
    <w:unhideWhenUsed/>
    <w:rsid w:val="006700C7"/>
    <w:rPr>
      <w:b/>
      <w:bCs/>
    </w:rPr>
  </w:style>
  <w:style w:type="character" w:customStyle="1" w:styleId="TematkomentarzaZnak">
    <w:name w:val="Temat komentarza Znak"/>
    <w:basedOn w:val="TekstkomentarzaZnak"/>
    <w:link w:val="Tematkomentarza"/>
    <w:uiPriority w:val="99"/>
    <w:semiHidden/>
    <w:rsid w:val="006700C7"/>
    <w:rPr>
      <w:b/>
      <w:bCs/>
      <w:sz w:val="20"/>
      <w:szCs w:val="20"/>
    </w:rPr>
  </w:style>
  <w:style w:type="paragraph" w:styleId="Bezodstpw">
    <w:name w:val="No Spacing"/>
    <w:link w:val="BezodstpwZnak"/>
    <w:uiPriority w:val="1"/>
    <w:qFormat/>
    <w:rsid w:val="00451FA4"/>
    <w:pPr>
      <w:spacing w:after="0" w:line="240" w:lineRule="auto"/>
    </w:pPr>
  </w:style>
  <w:style w:type="character" w:customStyle="1" w:styleId="BezodstpwZnak">
    <w:name w:val="Bez odstępów Znak"/>
    <w:basedOn w:val="Domylnaczcionkaakapitu"/>
    <w:link w:val="Bezodstpw"/>
    <w:uiPriority w:val="1"/>
    <w:rsid w:val="00451FA4"/>
    <w:rPr>
      <w:rFonts w:eastAsiaTheme="minorEastAsia"/>
    </w:rPr>
  </w:style>
  <w:style w:type="character" w:customStyle="1" w:styleId="Nagwek1Znak">
    <w:name w:val="Nagłówek 1 Znak"/>
    <w:basedOn w:val="Domylnaczcionkaakapitu"/>
    <w:link w:val="Nagwek1"/>
    <w:uiPriority w:val="9"/>
    <w:rsid w:val="00FE7DD6"/>
    <w:rPr>
      <w:rFonts w:eastAsiaTheme="majorEastAsia" w:cstheme="majorBidi"/>
      <w:b/>
      <w:color w:val="C00000"/>
      <w:sz w:val="32"/>
      <w:szCs w:val="32"/>
    </w:rPr>
  </w:style>
  <w:style w:type="character" w:customStyle="1" w:styleId="Nagwek2Znak">
    <w:name w:val="Nagłówek 2 Znak"/>
    <w:basedOn w:val="Domylnaczcionkaakapitu"/>
    <w:link w:val="Nagwek2"/>
    <w:uiPriority w:val="9"/>
    <w:rsid w:val="006B6610"/>
    <w:rPr>
      <w:rFonts w:eastAsiaTheme="majorEastAsia" w:cstheme="majorBidi"/>
      <w:b/>
      <w:color w:val="C00000"/>
      <w:sz w:val="24"/>
      <w:szCs w:val="26"/>
    </w:rPr>
  </w:style>
  <w:style w:type="paragraph" w:styleId="Nagwekspisutreci">
    <w:name w:val="TOC Heading"/>
    <w:basedOn w:val="Nagwek1"/>
    <w:next w:val="Normalny"/>
    <w:uiPriority w:val="39"/>
    <w:unhideWhenUsed/>
    <w:qFormat/>
    <w:rsid w:val="00A07792"/>
    <w:pPr>
      <w:spacing w:line="259" w:lineRule="auto"/>
      <w:outlineLvl w:val="9"/>
    </w:pPr>
    <w:rPr>
      <w:rFonts w:asciiTheme="majorHAnsi" w:hAnsiTheme="majorHAnsi"/>
      <w:b w:val="0"/>
      <w:color w:val="365F91" w:themeColor="accent1" w:themeShade="BF"/>
      <w:lang w:val="pl-PL" w:eastAsia="pl-PL"/>
    </w:rPr>
  </w:style>
  <w:style w:type="paragraph" w:styleId="Spistreci1">
    <w:name w:val="toc 1"/>
    <w:basedOn w:val="Normalny"/>
    <w:next w:val="Normalny"/>
    <w:autoRedefine/>
    <w:uiPriority w:val="39"/>
    <w:unhideWhenUsed/>
    <w:rsid w:val="00F905DA"/>
    <w:pPr>
      <w:tabs>
        <w:tab w:val="left" w:pos="440"/>
        <w:tab w:val="right" w:leader="dot" w:pos="9629"/>
      </w:tabs>
      <w:spacing w:after="100"/>
    </w:pPr>
    <w:rPr>
      <w:b/>
      <w:noProof/>
      <w:lang w:val="pl-PL"/>
    </w:rPr>
  </w:style>
  <w:style w:type="paragraph" w:styleId="Spistreci2">
    <w:name w:val="toc 2"/>
    <w:basedOn w:val="Normalny"/>
    <w:next w:val="Normalny"/>
    <w:autoRedefine/>
    <w:uiPriority w:val="39"/>
    <w:unhideWhenUsed/>
    <w:rsid w:val="00A07792"/>
    <w:pPr>
      <w:spacing w:after="100"/>
      <w:ind w:left="220"/>
    </w:pPr>
  </w:style>
  <w:style w:type="table" w:styleId="redniasiatka3akcent1">
    <w:name w:val="Medium Grid 3 Accent 1"/>
    <w:basedOn w:val="Standardowy"/>
    <w:uiPriority w:val="69"/>
    <w:rsid w:val="00917A35"/>
    <w:pPr>
      <w:spacing w:after="0" w:line="240" w:lineRule="auto"/>
    </w:pPr>
    <w:rPr>
      <w:rFonts w:eastAsiaTheme="minorHAnsi"/>
      <w:lang w:val="pl-PL"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Nagwek3Znak">
    <w:name w:val="Nagłówek 3 Znak"/>
    <w:basedOn w:val="Domylnaczcionkaakapitu"/>
    <w:link w:val="Nagwek3"/>
    <w:uiPriority w:val="9"/>
    <w:rsid w:val="00E52DB5"/>
    <w:rPr>
      <w:rFonts w:asciiTheme="majorHAnsi" w:eastAsiaTheme="majorEastAsia" w:hAnsiTheme="majorHAnsi" w:cstheme="majorBidi"/>
      <w:b/>
      <w:bCs/>
      <w:color w:val="4F81BD" w:themeColor="accent1"/>
    </w:rPr>
  </w:style>
  <w:style w:type="paragraph" w:styleId="Spistreci3">
    <w:name w:val="toc 3"/>
    <w:basedOn w:val="Normalny"/>
    <w:next w:val="Normalny"/>
    <w:autoRedefine/>
    <w:uiPriority w:val="39"/>
    <w:unhideWhenUsed/>
    <w:rsid w:val="00625DAB"/>
    <w:pPr>
      <w:spacing w:after="100"/>
      <w:ind w:left="440"/>
    </w:pPr>
  </w:style>
  <w:style w:type="table" w:customStyle="1" w:styleId="Tabelasiatki5ciemnaakcent61">
    <w:name w:val="Tabela siatki 5 — ciemna — akcent 61"/>
    <w:basedOn w:val="Standardowy"/>
    <w:uiPriority w:val="50"/>
    <w:rsid w:val="00D549D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apple-converted-space">
    <w:name w:val="apple-converted-space"/>
    <w:basedOn w:val="Domylnaczcionkaakapitu"/>
    <w:rsid w:val="000D687D"/>
  </w:style>
  <w:style w:type="table" w:customStyle="1" w:styleId="Tabelalisty3akcent61">
    <w:name w:val="Tabela listy 3 — akcent 61"/>
    <w:basedOn w:val="Standardowy"/>
    <w:uiPriority w:val="48"/>
    <w:rsid w:val="00223DBD"/>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Mapadokumentu">
    <w:name w:val="Document Map"/>
    <w:basedOn w:val="Normalny"/>
    <w:link w:val="MapadokumentuZnak"/>
    <w:uiPriority w:val="99"/>
    <w:semiHidden/>
    <w:unhideWhenUsed/>
    <w:rsid w:val="009704F7"/>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9704F7"/>
    <w:rPr>
      <w:rFonts w:ascii="Tahoma" w:hAnsi="Tahoma" w:cs="Tahoma"/>
      <w:sz w:val="16"/>
      <w:szCs w:val="16"/>
    </w:rPr>
  </w:style>
  <w:style w:type="character" w:customStyle="1" w:styleId="hps">
    <w:name w:val="hps"/>
    <w:basedOn w:val="Domylnaczcionkaakapitu"/>
    <w:rsid w:val="009704F7"/>
  </w:style>
  <w:style w:type="table" w:customStyle="1" w:styleId="Tabela-Siatka1">
    <w:name w:val="Tabela - Siatka1"/>
    <w:basedOn w:val="Standardowy"/>
    <w:next w:val="Tabela-Siatka"/>
    <w:uiPriority w:val="39"/>
    <w:rsid w:val="00E43B3B"/>
    <w:pPr>
      <w:spacing w:after="0" w:line="240" w:lineRule="auto"/>
    </w:pPr>
    <w:rPr>
      <w:rFonts w:eastAsia="Calibri"/>
      <w:lang w:val="pl-P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2">
    <w:name w:val="A12"/>
    <w:uiPriority w:val="99"/>
    <w:rsid w:val="00E8484A"/>
    <w:rPr>
      <w:rFonts w:cs="Minion Pro"/>
      <w:color w:val="000000"/>
      <w:sz w:val="21"/>
      <w:szCs w:val="21"/>
    </w:rPr>
  </w:style>
  <w:style w:type="character" w:customStyle="1" w:styleId="Nagwek4Znak">
    <w:name w:val="Nagłówek 4 Znak"/>
    <w:basedOn w:val="Domylnaczcionkaakapitu"/>
    <w:link w:val="Nagwek4"/>
    <w:uiPriority w:val="9"/>
    <w:semiHidden/>
    <w:rsid w:val="007728E0"/>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BE39F4"/>
    <w:rPr>
      <w:b/>
      <w:bCs/>
    </w:rPr>
  </w:style>
  <w:style w:type="character" w:customStyle="1" w:styleId="AkapitzlistZnak">
    <w:name w:val="Akapit z listą Znak"/>
    <w:aliases w:val="Tekst punktowanie Znak"/>
    <w:basedOn w:val="Domylnaczcionkaakapitu"/>
    <w:link w:val="Akapitzlist"/>
    <w:uiPriority w:val="34"/>
    <w:rsid w:val="00BE39F4"/>
  </w:style>
  <w:style w:type="paragraph" w:customStyle="1" w:styleId="grupowy">
    <w:name w:val="grupowy"/>
    <w:basedOn w:val="Normalny"/>
    <w:qFormat/>
    <w:rsid w:val="00BE39F4"/>
    <w:pPr>
      <w:spacing w:before="120" w:after="0" w:line="240" w:lineRule="auto"/>
    </w:pPr>
    <w:rPr>
      <w:rFonts w:eastAsiaTheme="minorHAnsi"/>
      <w:b/>
      <w:sz w:val="24"/>
      <w:lang w:val="pl-PL" w:eastAsia="en-US"/>
    </w:rPr>
  </w:style>
  <w:style w:type="paragraph" w:styleId="Legenda">
    <w:name w:val="caption"/>
    <w:basedOn w:val="Normalny"/>
    <w:next w:val="Normalny"/>
    <w:uiPriority w:val="35"/>
    <w:unhideWhenUsed/>
    <w:qFormat/>
    <w:rsid w:val="00BE39F4"/>
    <w:pPr>
      <w:spacing w:after="200" w:line="240" w:lineRule="auto"/>
    </w:pPr>
    <w:rPr>
      <w:b/>
      <w:bCs/>
      <w:color w:val="4F81BD" w:themeColor="accent1"/>
      <w:sz w:val="18"/>
      <w:szCs w:val="18"/>
    </w:rPr>
  </w:style>
  <w:style w:type="character" w:customStyle="1" w:styleId="InternetLink">
    <w:name w:val="Internet Link"/>
    <w:basedOn w:val="Domylnaczcionkaakapitu"/>
    <w:rsid w:val="00577067"/>
    <w:rPr>
      <w:color w:val="0000FF"/>
      <w:u w:val="single"/>
      <w:lang w:val="uz-Cyrl-UZ" w:eastAsia="uz-Cyrl-UZ" w:bidi="uz-Cyrl-UZ"/>
    </w:rPr>
  </w:style>
  <w:style w:type="character" w:customStyle="1" w:styleId="FootnoteAnchor">
    <w:name w:val="Footnote Anchor"/>
    <w:rsid w:val="00577067"/>
    <w:rPr>
      <w:vertAlign w:val="superscript"/>
    </w:rPr>
  </w:style>
  <w:style w:type="character" w:customStyle="1" w:styleId="VisitedInternetLink">
    <w:name w:val="Visited Internet Link"/>
    <w:rsid w:val="00577067"/>
    <w:rPr>
      <w:color w:val="800000"/>
      <w:u w:val="single"/>
      <w:lang w:val="uz-Cyrl-UZ" w:eastAsia="uz-Cyrl-UZ" w:bidi="uz-Cyrl-UZ"/>
    </w:rPr>
  </w:style>
  <w:style w:type="paragraph" w:customStyle="1" w:styleId="TextBody">
    <w:name w:val="Text Body"/>
    <w:basedOn w:val="Normalny"/>
    <w:rsid w:val="00577067"/>
    <w:pPr>
      <w:suppressAutoHyphens/>
      <w:spacing w:after="140" w:line="288" w:lineRule="auto"/>
    </w:pPr>
    <w:rPr>
      <w:rFonts w:ascii="Calibri" w:eastAsia="MS Mincho" w:hAnsi="Calibri" w:cs="Tahoma"/>
      <w:color w:val="00000A"/>
    </w:rPr>
  </w:style>
  <w:style w:type="paragraph" w:customStyle="1" w:styleId="Nagwek21">
    <w:name w:val="Nagłówek 21"/>
    <w:basedOn w:val="Normalny"/>
    <w:rsid w:val="00577067"/>
    <w:pPr>
      <w:keepNext/>
      <w:keepLines/>
      <w:suppressAutoHyphens/>
      <w:spacing w:before="40" w:after="0"/>
      <w:outlineLvl w:val="1"/>
    </w:pPr>
    <w:rPr>
      <w:rFonts w:ascii="Calibri" w:eastAsia="MS Gothic" w:hAnsi="Calibri" w:cs="Tahoma"/>
      <w:b/>
      <w:color w:val="C00000"/>
      <w:sz w:val="24"/>
      <w:szCs w:val="26"/>
    </w:rPr>
  </w:style>
  <w:style w:type="paragraph" w:customStyle="1" w:styleId="Nagwek31">
    <w:name w:val="Nagłówek 31"/>
    <w:basedOn w:val="Normalny"/>
    <w:rsid w:val="00577067"/>
    <w:pPr>
      <w:keepNext/>
      <w:keepLines/>
      <w:suppressAutoHyphens/>
      <w:spacing w:before="200" w:after="0"/>
      <w:outlineLvl w:val="2"/>
    </w:pPr>
    <w:rPr>
      <w:rFonts w:ascii="Cambria" w:eastAsia="MS Gothic" w:hAnsi="Cambria" w:cs="Tahoma"/>
      <w:b/>
      <w:bCs/>
      <w:color w:val="4F81BD"/>
    </w:rPr>
  </w:style>
  <w:style w:type="paragraph" w:customStyle="1" w:styleId="Stopka1">
    <w:name w:val="Stopka1"/>
    <w:basedOn w:val="Normalny"/>
    <w:rsid w:val="00577067"/>
    <w:pPr>
      <w:tabs>
        <w:tab w:val="center" w:pos="4536"/>
        <w:tab w:val="right" w:pos="9072"/>
      </w:tabs>
      <w:suppressAutoHyphens/>
      <w:spacing w:after="0" w:line="240" w:lineRule="auto"/>
    </w:pPr>
    <w:rPr>
      <w:rFonts w:ascii="Calibri" w:eastAsia="MS Mincho" w:hAnsi="Calibri" w:cs="Tahoma"/>
      <w:color w:val="00000A"/>
    </w:rPr>
  </w:style>
  <w:style w:type="paragraph" w:customStyle="1" w:styleId="TableContents">
    <w:name w:val="Table Contents"/>
    <w:basedOn w:val="Normalny"/>
    <w:rsid w:val="00577067"/>
    <w:pPr>
      <w:suppressAutoHyphens/>
    </w:pPr>
    <w:rPr>
      <w:rFonts w:ascii="Calibri" w:eastAsia="MS Mincho" w:hAnsi="Calibri" w:cs="Tahoma"/>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4556">
      <w:bodyDiv w:val="1"/>
      <w:marLeft w:val="0"/>
      <w:marRight w:val="0"/>
      <w:marTop w:val="0"/>
      <w:marBottom w:val="0"/>
      <w:divBdr>
        <w:top w:val="none" w:sz="0" w:space="0" w:color="auto"/>
        <w:left w:val="none" w:sz="0" w:space="0" w:color="auto"/>
        <w:bottom w:val="none" w:sz="0" w:space="0" w:color="auto"/>
        <w:right w:val="none" w:sz="0" w:space="0" w:color="auto"/>
      </w:divBdr>
    </w:div>
    <w:div w:id="211577483">
      <w:bodyDiv w:val="1"/>
      <w:marLeft w:val="0"/>
      <w:marRight w:val="0"/>
      <w:marTop w:val="0"/>
      <w:marBottom w:val="0"/>
      <w:divBdr>
        <w:top w:val="none" w:sz="0" w:space="0" w:color="auto"/>
        <w:left w:val="none" w:sz="0" w:space="0" w:color="auto"/>
        <w:bottom w:val="none" w:sz="0" w:space="0" w:color="auto"/>
        <w:right w:val="none" w:sz="0" w:space="0" w:color="auto"/>
      </w:divBdr>
    </w:div>
    <w:div w:id="238490410">
      <w:bodyDiv w:val="1"/>
      <w:marLeft w:val="0"/>
      <w:marRight w:val="0"/>
      <w:marTop w:val="0"/>
      <w:marBottom w:val="0"/>
      <w:divBdr>
        <w:top w:val="none" w:sz="0" w:space="0" w:color="auto"/>
        <w:left w:val="none" w:sz="0" w:space="0" w:color="auto"/>
        <w:bottom w:val="none" w:sz="0" w:space="0" w:color="auto"/>
        <w:right w:val="none" w:sz="0" w:space="0" w:color="auto"/>
      </w:divBdr>
    </w:div>
    <w:div w:id="520439033">
      <w:bodyDiv w:val="1"/>
      <w:marLeft w:val="0"/>
      <w:marRight w:val="0"/>
      <w:marTop w:val="0"/>
      <w:marBottom w:val="0"/>
      <w:divBdr>
        <w:top w:val="none" w:sz="0" w:space="0" w:color="auto"/>
        <w:left w:val="none" w:sz="0" w:space="0" w:color="auto"/>
        <w:bottom w:val="none" w:sz="0" w:space="0" w:color="auto"/>
        <w:right w:val="none" w:sz="0" w:space="0" w:color="auto"/>
      </w:divBdr>
    </w:div>
    <w:div w:id="734817487">
      <w:bodyDiv w:val="1"/>
      <w:marLeft w:val="0"/>
      <w:marRight w:val="0"/>
      <w:marTop w:val="0"/>
      <w:marBottom w:val="0"/>
      <w:divBdr>
        <w:top w:val="none" w:sz="0" w:space="0" w:color="auto"/>
        <w:left w:val="none" w:sz="0" w:space="0" w:color="auto"/>
        <w:bottom w:val="none" w:sz="0" w:space="0" w:color="auto"/>
        <w:right w:val="none" w:sz="0" w:space="0" w:color="auto"/>
      </w:divBdr>
    </w:div>
    <w:div w:id="830564431">
      <w:bodyDiv w:val="1"/>
      <w:marLeft w:val="0"/>
      <w:marRight w:val="0"/>
      <w:marTop w:val="0"/>
      <w:marBottom w:val="0"/>
      <w:divBdr>
        <w:top w:val="none" w:sz="0" w:space="0" w:color="auto"/>
        <w:left w:val="none" w:sz="0" w:space="0" w:color="auto"/>
        <w:bottom w:val="none" w:sz="0" w:space="0" w:color="auto"/>
        <w:right w:val="none" w:sz="0" w:space="0" w:color="auto"/>
      </w:divBdr>
    </w:div>
    <w:div w:id="1191064464">
      <w:bodyDiv w:val="1"/>
      <w:marLeft w:val="0"/>
      <w:marRight w:val="0"/>
      <w:marTop w:val="0"/>
      <w:marBottom w:val="0"/>
      <w:divBdr>
        <w:top w:val="none" w:sz="0" w:space="0" w:color="auto"/>
        <w:left w:val="none" w:sz="0" w:space="0" w:color="auto"/>
        <w:bottom w:val="none" w:sz="0" w:space="0" w:color="auto"/>
        <w:right w:val="none" w:sz="0" w:space="0" w:color="auto"/>
      </w:divBdr>
    </w:div>
    <w:div w:id="1195968914">
      <w:bodyDiv w:val="1"/>
      <w:marLeft w:val="0"/>
      <w:marRight w:val="0"/>
      <w:marTop w:val="0"/>
      <w:marBottom w:val="0"/>
      <w:divBdr>
        <w:top w:val="none" w:sz="0" w:space="0" w:color="auto"/>
        <w:left w:val="none" w:sz="0" w:space="0" w:color="auto"/>
        <w:bottom w:val="none" w:sz="0" w:space="0" w:color="auto"/>
        <w:right w:val="none" w:sz="0" w:space="0" w:color="auto"/>
      </w:divBdr>
    </w:div>
    <w:div w:id="1477917496">
      <w:bodyDiv w:val="1"/>
      <w:marLeft w:val="0"/>
      <w:marRight w:val="0"/>
      <w:marTop w:val="0"/>
      <w:marBottom w:val="0"/>
      <w:divBdr>
        <w:top w:val="none" w:sz="0" w:space="0" w:color="auto"/>
        <w:left w:val="none" w:sz="0" w:space="0" w:color="auto"/>
        <w:bottom w:val="none" w:sz="0" w:space="0" w:color="auto"/>
        <w:right w:val="none" w:sz="0" w:space="0" w:color="auto"/>
      </w:divBdr>
    </w:div>
    <w:div w:id="1501240393">
      <w:bodyDiv w:val="1"/>
      <w:marLeft w:val="0"/>
      <w:marRight w:val="0"/>
      <w:marTop w:val="0"/>
      <w:marBottom w:val="0"/>
      <w:divBdr>
        <w:top w:val="none" w:sz="0" w:space="0" w:color="auto"/>
        <w:left w:val="none" w:sz="0" w:space="0" w:color="auto"/>
        <w:bottom w:val="none" w:sz="0" w:space="0" w:color="auto"/>
        <w:right w:val="none" w:sz="0" w:space="0" w:color="auto"/>
      </w:divBdr>
    </w:div>
    <w:div w:id="1539244721">
      <w:bodyDiv w:val="1"/>
      <w:marLeft w:val="0"/>
      <w:marRight w:val="0"/>
      <w:marTop w:val="0"/>
      <w:marBottom w:val="0"/>
      <w:divBdr>
        <w:top w:val="none" w:sz="0" w:space="0" w:color="auto"/>
        <w:left w:val="none" w:sz="0" w:space="0" w:color="auto"/>
        <w:bottom w:val="none" w:sz="0" w:space="0" w:color="auto"/>
        <w:right w:val="none" w:sz="0" w:space="0" w:color="auto"/>
      </w:divBdr>
    </w:div>
    <w:div w:id="1670869759">
      <w:bodyDiv w:val="1"/>
      <w:marLeft w:val="0"/>
      <w:marRight w:val="0"/>
      <w:marTop w:val="0"/>
      <w:marBottom w:val="0"/>
      <w:divBdr>
        <w:top w:val="none" w:sz="0" w:space="0" w:color="auto"/>
        <w:left w:val="none" w:sz="0" w:space="0" w:color="auto"/>
        <w:bottom w:val="none" w:sz="0" w:space="0" w:color="auto"/>
        <w:right w:val="none" w:sz="0" w:space="0" w:color="auto"/>
      </w:divBdr>
    </w:div>
    <w:div w:id="1734352185">
      <w:bodyDiv w:val="1"/>
      <w:marLeft w:val="0"/>
      <w:marRight w:val="0"/>
      <w:marTop w:val="0"/>
      <w:marBottom w:val="0"/>
      <w:divBdr>
        <w:top w:val="none" w:sz="0" w:space="0" w:color="auto"/>
        <w:left w:val="none" w:sz="0" w:space="0" w:color="auto"/>
        <w:bottom w:val="none" w:sz="0" w:space="0" w:color="auto"/>
        <w:right w:val="none" w:sz="0" w:space="0" w:color="auto"/>
      </w:divBdr>
    </w:div>
    <w:div w:id="18410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A83AA3-A66B-4B78-AA6A-1CA7A9D1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662</Words>
  <Characters>3974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Jacek Pawlowski</dc:creator>
  <cp:lastModifiedBy>Mrówka-Jasiecka Barbara</cp:lastModifiedBy>
  <cp:revision>2</cp:revision>
  <cp:lastPrinted>2014-11-19T10:56:00Z</cp:lastPrinted>
  <dcterms:created xsi:type="dcterms:W3CDTF">2021-01-18T16:26:00Z</dcterms:created>
  <dcterms:modified xsi:type="dcterms:W3CDTF">2021-01-18T16:26:00Z</dcterms:modified>
</cp:coreProperties>
</file>