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D906" w14:textId="569DFF7E" w:rsidR="00DB0A69" w:rsidRPr="009276B2" w:rsidRDefault="00DD49F6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DLI-IX.7621.9.2024</w:t>
      </w:r>
      <w:bookmarkEnd w:id="0"/>
      <w:r w:rsidR="00A1733D">
        <w:rPr>
          <w:rFonts w:ascii="Lato" w:hAnsi="Lato"/>
          <w:sz w:val="20"/>
        </w:rPr>
        <w:t>.DM</w:t>
      </w:r>
    </w:p>
    <w:p w14:paraId="5925958B" w14:textId="78CB822E" w:rsidR="00DB0A69" w:rsidRPr="009276B2" w:rsidRDefault="00DD49F6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FD179B">
        <w:rPr>
          <w:rFonts w:ascii="Lato" w:hAnsi="Lato"/>
          <w:sz w:val="20"/>
        </w:rPr>
        <w:t>04 marca 2026</w:t>
      </w:r>
      <w:r w:rsidRPr="00EB4EA7">
        <w:rPr>
          <w:rFonts w:ascii="Lato" w:hAnsi="Lato"/>
          <w:sz w:val="20"/>
        </w:rPr>
        <w:t xml:space="preserve"> r.</w:t>
      </w:r>
    </w:p>
    <w:p w14:paraId="5F032408" w14:textId="77777777" w:rsidR="00DB0A69" w:rsidRPr="009276B2" w:rsidRDefault="00DB0A69" w:rsidP="00C53987">
      <w:pPr>
        <w:spacing w:after="0" w:line="240" w:lineRule="exact"/>
        <w:rPr>
          <w:rFonts w:ascii="Lato" w:hAnsi="Lato"/>
          <w:sz w:val="20"/>
        </w:rPr>
      </w:pPr>
    </w:p>
    <w:p w14:paraId="25F82035" w14:textId="77777777" w:rsidR="00A1733D" w:rsidRDefault="00A1733D" w:rsidP="00A1733D">
      <w:pPr>
        <w:spacing w:after="0" w:line="240" w:lineRule="exact"/>
        <w:rPr>
          <w:rFonts w:ascii="Lato" w:hAnsi="Lato"/>
          <w:sz w:val="20"/>
        </w:rPr>
      </w:pPr>
    </w:p>
    <w:p w14:paraId="3AF84A3D" w14:textId="77777777" w:rsidR="00A1733D" w:rsidRPr="0070063D" w:rsidRDefault="00A1733D" w:rsidP="00A173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244D219" w14:textId="7F67E57A" w:rsidR="00A1733D" w:rsidRPr="0070063D" w:rsidRDefault="00A1733D" w:rsidP="00A173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Pr="008919A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8919AE">
        <w:rPr>
          <w:rFonts w:ascii="Lato" w:hAnsi="Lato"/>
          <w:sz w:val="20"/>
          <w:szCs w:val="20"/>
        </w:rPr>
        <w:t xml:space="preserve"> r.</w:t>
      </w:r>
      <w:r w:rsidR="000E413C">
        <w:rPr>
          <w:rFonts w:ascii="Lato" w:hAnsi="Lato"/>
          <w:sz w:val="20"/>
          <w:szCs w:val="20"/>
        </w:rPr>
        <w:t>,</w:t>
      </w:r>
      <w:r w:rsidRPr="008919AE">
        <w:rPr>
          <w:rFonts w:ascii="Lato" w:hAnsi="Lato"/>
          <w:sz w:val="20"/>
          <w:szCs w:val="20"/>
        </w:rPr>
        <w:t xml:space="preserve"> poz. </w:t>
      </w:r>
      <w:r>
        <w:rPr>
          <w:rFonts w:ascii="Lato" w:hAnsi="Lato"/>
          <w:sz w:val="20"/>
          <w:szCs w:val="20"/>
        </w:rPr>
        <w:t>311, ze zm.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053CF9A1" w14:textId="77777777" w:rsidR="00A1733D" w:rsidRPr="0070063D" w:rsidRDefault="00A1733D" w:rsidP="00A173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0F414239" w14:textId="77777777" w:rsidR="00A1733D" w:rsidRPr="00DF437D" w:rsidRDefault="00A1733D" w:rsidP="00A1733D">
      <w:pPr>
        <w:pStyle w:val="Bezodstpw"/>
        <w:spacing w:before="240"/>
        <w:jc w:val="both"/>
        <w:rPr>
          <w:rFonts w:ascii="Lato" w:eastAsia="Calibri" w:hAnsi="Lato" w:cs="Times New Roman"/>
          <w:sz w:val="20"/>
          <w:szCs w:val="20"/>
        </w:rPr>
      </w:pPr>
      <w:r w:rsidRPr="00DF437D">
        <w:rPr>
          <w:rFonts w:ascii="Lato" w:eastAsia="Calibri" w:hAnsi="Lato" w:cs="Times New Roman"/>
          <w:sz w:val="20"/>
          <w:szCs w:val="20"/>
        </w:rPr>
        <w:t>zawiadamia, że wydał</w:t>
      </w:r>
      <w:r>
        <w:rPr>
          <w:rFonts w:ascii="Lato" w:eastAsia="Calibri" w:hAnsi="Lato" w:cs="Times New Roman"/>
          <w:sz w:val="20"/>
          <w:szCs w:val="20"/>
        </w:rPr>
        <w:t xml:space="preserve"> w dniu 25 lutego 2026 r., decyzję znak: </w:t>
      </w:r>
      <w:r w:rsidRPr="00EB4EA7">
        <w:rPr>
          <w:rFonts w:ascii="Lato" w:hAnsi="Lato"/>
          <w:sz w:val="20"/>
        </w:rPr>
        <w:t>DLI-IX.7621.</w:t>
      </w:r>
      <w:r>
        <w:rPr>
          <w:rFonts w:ascii="Lato" w:hAnsi="Lato"/>
          <w:sz w:val="20"/>
        </w:rPr>
        <w:t>9.2024.DM, odmawiającą stwierdzenia nieważności:</w:t>
      </w:r>
    </w:p>
    <w:p w14:paraId="5596490A" w14:textId="3E00800C" w:rsidR="00A1733D" w:rsidRPr="00DF437D" w:rsidRDefault="00A1733D" w:rsidP="00A1733D">
      <w:pPr>
        <w:numPr>
          <w:ilvl w:val="0"/>
          <w:numId w:val="3"/>
        </w:num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6468E3">
        <w:rPr>
          <w:rFonts w:ascii="Lato" w:eastAsia="Calibri" w:hAnsi="Lato" w:cs="Times New Roman"/>
          <w:sz w:val="20"/>
          <w:szCs w:val="20"/>
        </w:rPr>
        <w:t xml:space="preserve">decyzji Ministra Rozwoju, Pracy i Technologii z dnia 10 grudnia 2020 r., znak: DLI-II.7621.57.2019.EŁ.12, </w:t>
      </w:r>
      <w:r w:rsidRPr="006468E3">
        <w:rPr>
          <w:rFonts w:ascii="Lato" w:eastAsia="Calibri" w:hAnsi="Lato" w:cs="Times New Roman"/>
          <w:bCs/>
          <w:sz w:val="20"/>
          <w:szCs w:val="20"/>
        </w:rPr>
        <w:t>uchylającej w części i orzekającej w tym zakresie co do istoty sprawy oraz utrzymującej w mocy w pozostałej części decyzję Wojewody Zachodniopomorskiego Nr 17/2019 z dnia 7 października 2019 r., znak: AP-1.7820.193-10.2019.PM, o zezwoleniu na realizację inwestycji drogowej pn.: „Usprawnienie połączenia komunikacyjnego pomiędzy wyspami Uznam i Wolin w Świnoujściu – budowa tunelu pod Świną”</w:t>
      </w:r>
      <w:r>
        <w:rPr>
          <w:rFonts w:ascii="Lato" w:eastAsia="Calibri" w:hAnsi="Lato" w:cs="Times New Roman"/>
          <w:sz w:val="20"/>
          <w:szCs w:val="20"/>
        </w:rPr>
        <w:t>.</w:t>
      </w:r>
    </w:p>
    <w:p w14:paraId="017CF7A7" w14:textId="77777777" w:rsidR="00A1733D" w:rsidRDefault="00A1733D" w:rsidP="00A1733D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2356E2D" w14:textId="77777777" w:rsidR="00A1733D" w:rsidRPr="0070063D" w:rsidRDefault="00A1733D" w:rsidP="00A1733D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10 marca 2026 r.</w:t>
      </w:r>
    </w:p>
    <w:p w14:paraId="1A07D44D" w14:textId="62A9C261" w:rsidR="00DB0A69" w:rsidRDefault="00A1733D" w:rsidP="00FD179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15CF5BB" w14:textId="77777777" w:rsidR="00FD179B" w:rsidRPr="00FD179B" w:rsidRDefault="00FD179B" w:rsidP="00FD179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570D5D1" w14:textId="0BEEC936" w:rsidR="00FD179B" w:rsidRPr="00FD179B" w:rsidRDefault="00FD179B" w:rsidP="00FD179B">
      <w:pPr>
        <w:spacing w:after="120" w:line="240" w:lineRule="exact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                                                                                     </w:t>
      </w:r>
      <w:r w:rsidRPr="00FD179B">
        <w:rPr>
          <w:rFonts w:ascii="Lato" w:hAnsi="Lato"/>
          <w:b/>
          <w:bCs/>
          <w:sz w:val="20"/>
        </w:rPr>
        <w:t>Z upoważnienia,</w:t>
      </w:r>
    </w:p>
    <w:p w14:paraId="34C7ABF0" w14:textId="2DE5563F" w:rsidR="00FD179B" w:rsidRPr="00FD179B" w:rsidRDefault="00FD179B" w:rsidP="00FD179B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</w:t>
      </w:r>
      <w:r w:rsidRPr="00FD179B">
        <w:rPr>
          <w:rFonts w:ascii="Lato" w:hAnsi="Lato"/>
          <w:sz w:val="20"/>
        </w:rPr>
        <w:t>Magdalena Tuzińska</w:t>
      </w:r>
    </w:p>
    <w:p w14:paraId="6B1BD713" w14:textId="772C2860" w:rsidR="00FD179B" w:rsidRPr="00FD179B" w:rsidRDefault="00FD179B" w:rsidP="00FD179B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</w:t>
      </w:r>
      <w:r w:rsidRPr="00FD179B">
        <w:rPr>
          <w:rFonts w:ascii="Lato" w:hAnsi="Lato"/>
          <w:sz w:val="20"/>
        </w:rPr>
        <w:t>naczelnik wydziału</w:t>
      </w:r>
    </w:p>
    <w:p w14:paraId="2616D948" w14:textId="05085120" w:rsidR="00FD179B" w:rsidRPr="00FD179B" w:rsidRDefault="00FD179B" w:rsidP="00FD179B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</w:t>
      </w:r>
      <w:r w:rsidRPr="00FD179B">
        <w:rPr>
          <w:rFonts w:ascii="Lato" w:hAnsi="Lato"/>
          <w:sz w:val="20"/>
        </w:rPr>
        <w:t>Departament Lokalizacji Inwestycji</w:t>
      </w:r>
    </w:p>
    <w:p w14:paraId="559A6FDA" w14:textId="443883FA" w:rsidR="00FD179B" w:rsidRPr="00FD179B" w:rsidRDefault="00FD179B" w:rsidP="00FD179B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</w:t>
      </w:r>
      <w:r w:rsidRPr="00FD179B">
        <w:rPr>
          <w:rFonts w:ascii="Lato" w:hAnsi="Lato"/>
          <w:sz w:val="20"/>
        </w:rPr>
        <w:t>/ kwalifikowany podpis elektroniczny /</w:t>
      </w:r>
    </w:p>
    <w:p w14:paraId="38C34C30" w14:textId="57903546" w:rsidR="00DB0A69" w:rsidRPr="00FD179B" w:rsidRDefault="00FD179B" w:rsidP="00FD179B">
      <w:pPr>
        <w:spacing w:after="12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</w:t>
      </w:r>
      <w:r w:rsidRPr="00FD179B">
        <w:rPr>
          <w:rFonts w:ascii="Lato" w:hAnsi="Lato"/>
          <w:sz w:val="20"/>
        </w:rPr>
        <w:t>w Ministerstwie Rozwoju i Technologii</w:t>
      </w:r>
    </w:p>
    <w:p w14:paraId="30FE1993" w14:textId="77777777" w:rsidR="00A1733D" w:rsidRDefault="00A1733D" w:rsidP="00A94F72">
      <w:pPr>
        <w:spacing w:after="120" w:line="240" w:lineRule="exact"/>
        <w:rPr>
          <w:rFonts w:ascii="Lato" w:hAnsi="Lato"/>
          <w:sz w:val="20"/>
        </w:rPr>
      </w:pPr>
    </w:p>
    <w:p w14:paraId="5724E7FA" w14:textId="77777777" w:rsidR="00A1733D" w:rsidRDefault="00A1733D" w:rsidP="00A94F72">
      <w:pPr>
        <w:spacing w:after="120" w:line="240" w:lineRule="exact"/>
        <w:rPr>
          <w:rFonts w:ascii="Lato" w:hAnsi="Lato"/>
          <w:sz w:val="20"/>
        </w:rPr>
      </w:pPr>
    </w:p>
    <w:p w14:paraId="77E89307" w14:textId="77777777" w:rsidR="00A1733D" w:rsidRDefault="00A1733D" w:rsidP="00A94F72">
      <w:pPr>
        <w:spacing w:after="120" w:line="240" w:lineRule="exact"/>
        <w:rPr>
          <w:rFonts w:ascii="Lato" w:hAnsi="Lato"/>
          <w:sz w:val="20"/>
        </w:rPr>
      </w:pPr>
    </w:p>
    <w:p w14:paraId="0CEBEF9A" w14:textId="77777777" w:rsidR="00A1733D" w:rsidRDefault="00A1733D" w:rsidP="00A94F72">
      <w:pPr>
        <w:spacing w:after="120" w:line="240" w:lineRule="exact"/>
        <w:rPr>
          <w:rFonts w:ascii="Lato" w:hAnsi="Lato"/>
          <w:sz w:val="20"/>
        </w:rPr>
      </w:pPr>
    </w:p>
    <w:p w14:paraId="41EAA9F6" w14:textId="77777777" w:rsidR="00FD179B" w:rsidRPr="00565D32" w:rsidRDefault="00FD179B" w:rsidP="00A94F72">
      <w:pPr>
        <w:spacing w:after="120" w:line="240" w:lineRule="exact"/>
        <w:rPr>
          <w:rFonts w:ascii="Lato" w:hAnsi="Lato"/>
          <w:sz w:val="20"/>
        </w:rPr>
      </w:pPr>
    </w:p>
    <w:p w14:paraId="7A875ACE" w14:textId="75CD5DDA" w:rsidR="00A1733D" w:rsidRPr="00B734A3" w:rsidRDefault="00FD179B" w:rsidP="00A1733D">
      <w:pPr>
        <w:ind w:left="4962"/>
        <w:jc w:val="center"/>
        <w:rPr>
          <w:rFonts w:ascii="Lato" w:hAnsi="Lato"/>
          <w:sz w:val="20"/>
          <w:szCs w:val="20"/>
        </w:rPr>
      </w:pPr>
      <w:r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  </w:t>
      </w:r>
      <w:r w:rsidR="00A1733D" w:rsidRPr="007171A9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="00A1733D"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 w:rsidR="00A1733D">
        <w:rPr>
          <w:rFonts w:ascii="Lato" w:hAnsi="Lato" w:cs="Arial"/>
          <w:color w:val="000000"/>
          <w:sz w:val="20"/>
          <w:szCs w:val="20"/>
          <w:lang w:eastAsia="en-GB"/>
        </w:rPr>
        <w:t xml:space="preserve">Finansów i Gospodarki </w:t>
      </w:r>
      <w:r w:rsidR="00A1733D"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="00A1733D" w:rsidRPr="007171A9">
        <w:rPr>
          <w:rFonts w:ascii="Lato" w:hAnsi="Lato" w:cs="Arial"/>
          <w:color w:val="000000"/>
          <w:sz w:val="20"/>
          <w:szCs w:val="20"/>
        </w:rPr>
        <w:t>DLI-</w:t>
      </w:r>
      <w:r w:rsidR="00A1733D">
        <w:rPr>
          <w:rFonts w:ascii="Lato" w:hAnsi="Lato" w:cs="Arial"/>
          <w:color w:val="000000"/>
          <w:sz w:val="20"/>
          <w:szCs w:val="20"/>
        </w:rPr>
        <w:t>IX.7621.9.2024.DM</w:t>
      </w:r>
      <w:r w:rsidR="00A1733D" w:rsidRPr="007171A9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35B39024" w14:textId="77777777" w:rsidR="00A1733D" w:rsidRPr="006468E3" w:rsidRDefault="00A1733D" w:rsidP="00A1733D">
      <w:pPr>
        <w:spacing w:after="0" w:line="240" w:lineRule="exact"/>
        <w:jc w:val="center"/>
        <w:rPr>
          <w:rFonts w:ascii="Lato" w:hAnsi="Lato"/>
          <w:b/>
          <w:sz w:val="20"/>
        </w:rPr>
      </w:pPr>
      <w:r w:rsidRPr="006468E3">
        <w:rPr>
          <w:rFonts w:ascii="Lato" w:hAnsi="Lato"/>
          <w:b/>
          <w:sz w:val="20"/>
        </w:rPr>
        <w:t>Informacja o przetwarzaniu danych osobowych</w:t>
      </w:r>
      <w:r w:rsidRPr="006468E3">
        <w:rPr>
          <w:rFonts w:ascii="Lato" w:hAnsi="Lato"/>
          <w:b/>
          <w:sz w:val="20"/>
        </w:rPr>
        <w:br/>
      </w:r>
    </w:p>
    <w:p w14:paraId="44AD7FEE" w14:textId="77777777" w:rsidR="00A1733D" w:rsidRPr="006468E3" w:rsidRDefault="00A1733D" w:rsidP="00A1733D">
      <w:p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zm.), zwanego dalej „RODO”, informuję, że:</w:t>
      </w:r>
    </w:p>
    <w:p w14:paraId="4F11B8E8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Administratorem Pani/Pana danych osobowych jest Minister Finansów </w:t>
      </w:r>
      <w:r w:rsidRPr="006468E3">
        <w:rPr>
          <w:rFonts w:ascii="Lato" w:hAnsi="Lato"/>
          <w:bCs/>
          <w:sz w:val="20"/>
        </w:rPr>
        <w:br/>
        <w:t xml:space="preserve">i Gospodarki, którego obsługę zapewnia Ministerstwo Rozwoju </w:t>
      </w:r>
      <w:r w:rsidRPr="006468E3">
        <w:rPr>
          <w:rFonts w:ascii="Lato" w:hAnsi="Lato"/>
          <w:bCs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6468E3">
        <w:rPr>
          <w:rFonts w:ascii="Lato" w:hAnsi="Lato"/>
          <w:bCs/>
          <w:sz w:val="20"/>
        </w:rPr>
        <w:t>ePUAP</w:t>
      </w:r>
      <w:proofErr w:type="spellEnd"/>
      <w:r w:rsidRPr="006468E3">
        <w:rPr>
          <w:rFonts w:ascii="Lato" w:hAnsi="Lato"/>
          <w:bCs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468E3">
        <w:rPr>
          <w:rFonts w:ascii="Lato" w:hAnsi="Lato"/>
          <w:bCs/>
          <w:sz w:val="20"/>
        </w:rPr>
        <w:t>MRiT</w:t>
      </w:r>
      <w:proofErr w:type="spellEnd"/>
      <w:r w:rsidRPr="006468E3">
        <w:rPr>
          <w:rFonts w:ascii="Lato" w:hAnsi="Lato"/>
          <w:bCs/>
          <w:sz w:val="20"/>
        </w:rPr>
        <w:t xml:space="preserve">. </w:t>
      </w:r>
    </w:p>
    <w:p w14:paraId="75EF8840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Dane kontaktowe do Inspektora Ochrony Danych w Ministerstwie Rozwoju </w:t>
      </w:r>
      <w:r w:rsidRPr="006468E3">
        <w:rPr>
          <w:rFonts w:ascii="Lato" w:hAnsi="Lato"/>
          <w:bCs/>
          <w:sz w:val="20"/>
        </w:rPr>
        <w:br/>
        <w:t>i Technologii: Inspektor Ochrony Danych, Ministerstwo Rozwoju i Technologii, Plac Trzech Krzyży 3/5, 00-507 Warszawa, adres e-mail: iod@mrit.gov.pl.</w:t>
      </w:r>
    </w:p>
    <w:p w14:paraId="014AF5A4" w14:textId="4FDB649E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będą przetwarzane na podst. art. 6 ust. 1 lit. c RODO, tj.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 Dz.U. z 2025 r.</w:t>
      </w:r>
      <w:r w:rsidR="000E413C"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1691), dalej „KPA”, oraz w związku z ustawą z dnia 10 kwietnia 2003 r. o szczególnych zasadach przygotowania i realizacji inwestycji w zakresie dróg publicznych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Dz.U.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z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 xml:space="preserve">2024 r. poz. 311, </w:t>
      </w:r>
      <w:r>
        <w:rPr>
          <w:rFonts w:ascii="Lato" w:hAnsi="Lato"/>
          <w:bCs/>
          <w:sz w:val="20"/>
        </w:rPr>
        <w:t>ze zm</w:t>
      </w:r>
      <w:r w:rsidRPr="006468E3">
        <w:rPr>
          <w:rFonts w:ascii="Lato" w:hAnsi="Lato"/>
          <w:bCs/>
          <w:sz w:val="20"/>
        </w:rPr>
        <w:t>.)</w:t>
      </w:r>
    </w:p>
    <w:p w14:paraId="33BE47C1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Podanie danych osobowych jest wymogiem ustawowym.</w:t>
      </w:r>
    </w:p>
    <w:p w14:paraId="25D39347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0C5D9CE" w14:textId="77777777" w:rsidR="00A1733D" w:rsidRPr="006468E3" w:rsidRDefault="00A1733D" w:rsidP="00A1733D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01418F37" w14:textId="77777777" w:rsidR="00A1733D" w:rsidRPr="006468E3" w:rsidRDefault="00A1733D" w:rsidP="00A1733D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B1FE4D5" w14:textId="38A21B5D" w:rsidR="00A1733D" w:rsidRPr="006468E3" w:rsidRDefault="00A1733D" w:rsidP="00A1733D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Gospodarki</w:t>
      </w:r>
    </w:p>
    <w:p w14:paraId="219A8D88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Odbiorcą Pani/Pana danych osobowych jest również Wojewoda Podlaski, </w:t>
      </w:r>
      <w:r w:rsidRPr="006468E3">
        <w:rPr>
          <w:rFonts w:ascii="Lato" w:hAnsi="Lato"/>
          <w:bCs/>
          <w:sz w:val="20"/>
        </w:rPr>
        <w:br/>
        <w:t>w związku z korzystaniem przez Administratora z systemu elektronicznego zarządzania dokumentacją (EZD PUW).</w:t>
      </w:r>
    </w:p>
    <w:p w14:paraId="41346AA8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468E3">
        <w:rPr>
          <w:rFonts w:ascii="Lato" w:hAnsi="Lato"/>
          <w:bCs/>
          <w:iCs/>
          <w:sz w:val="20"/>
        </w:rPr>
        <w:t>o narodowym zasobie archiwalnym i archiwach</w:t>
      </w:r>
      <w:r w:rsidRPr="006468E3">
        <w:rPr>
          <w:rFonts w:ascii="Lato" w:hAnsi="Lato"/>
          <w:bCs/>
          <w:i/>
          <w:iCs/>
          <w:sz w:val="20"/>
        </w:rPr>
        <w:t xml:space="preserve"> </w:t>
      </w:r>
      <w:r w:rsidRPr="006468E3">
        <w:rPr>
          <w:rFonts w:ascii="Lato" w:hAnsi="Lato"/>
          <w:bCs/>
          <w:sz w:val="20"/>
        </w:rPr>
        <w:t xml:space="preserve">(Dz. U. z 2020 r. poz. 164,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zm.).</w:t>
      </w:r>
    </w:p>
    <w:p w14:paraId="12EC771E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Przysługuje Pani/Panu:</w:t>
      </w:r>
    </w:p>
    <w:p w14:paraId="14A26356" w14:textId="77777777" w:rsidR="00A1733D" w:rsidRPr="006468E3" w:rsidRDefault="00A1733D" w:rsidP="00A1733D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34C99EE1" w14:textId="77777777" w:rsidR="00A1733D" w:rsidRPr="006468E3" w:rsidRDefault="00A1733D" w:rsidP="00A1733D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lastRenderedPageBreak/>
        <w:t>prawo do ich sprostowania, jeśli są błędne lub nieaktualne, a także uzupełnienia, jeżeli są niekompletne;</w:t>
      </w:r>
    </w:p>
    <w:p w14:paraId="35E0DFE7" w14:textId="77777777" w:rsidR="00A1733D" w:rsidRPr="006468E3" w:rsidRDefault="00A1733D" w:rsidP="00A1733D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0EFA634F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nie będą przekazywane do państwa trzeciego.</w:t>
      </w:r>
    </w:p>
    <w:p w14:paraId="36C07EA1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nie podlegają zautomatyzowanemu podejmowaniu decyzji, w tym również profilowaniu.</w:t>
      </w:r>
    </w:p>
    <w:p w14:paraId="11C6B16B" w14:textId="77777777" w:rsidR="00A1733D" w:rsidRPr="006468E3" w:rsidRDefault="00A1733D" w:rsidP="00A1733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W przypadku powzięcia informacji o niezgodnym z prawem przetwarzaniu </w:t>
      </w:r>
      <w:r w:rsidRPr="006468E3">
        <w:rPr>
          <w:rFonts w:ascii="Lato" w:hAnsi="Lato"/>
          <w:bCs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EE7BCD0" w14:textId="701BEE06" w:rsidR="00DB0A69" w:rsidRPr="00565D32" w:rsidRDefault="00DB0A69" w:rsidP="00A1733D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DB0A69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8CD3" w14:textId="77777777" w:rsidR="00C17E54" w:rsidRDefault="00C17E54">
      <w:pPr>
        <w:spacing w:after="0" w:line="240" w:lineRule="auto"/>
      </w:pPr>
      <w:r>
        <w:separator/>
      </w:r>
    </w:p>
  </w:endnote>
  <w:endnote w:type="continuationSeparator" w:id="0">
    <w:p w14:paraId="3B0FD839" w14:textId="77777777" w:rsidR="00C17E54" w:rsidRDefault="00C17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458158F-7501-43D1-A074-335280156CC9}"/>
    <w:embedBold r:id="rId2" w:fontKey="{06589DB0-C248-497A-91B8-384B0C78E70F}"/>
    <w:embedItalic r:id="rId3" w:fontKey="{DFBC626B-28F9-4F30-A359-AF24550362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5A0BAA9A-B5F0-4CF2-8B47-BB7697E6E3FB}"/>
    <w:embedBold r:id="rId5" w:fontKey="{E8F24137-CC11-4815-BD9D-4E958CA0BE7A}"/>
    <w:embedItalic r:id="rId6" w:fontKey="{EB0D1BD1-5C8D-4C1F-B75E-C92408AD7A8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CD21D70D-0040-478B-9AAB-398B606B2B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08AA" w14:textId="77777777" w:rsidR="00DB0A69" w:rsidRPr="001E1273" w:rsidRDefault="00DD49F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79EFCC" wp14:editId="03F1528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E352019" w14:textId="77777777" w:rsidR="00DB0A69" w:rsidRPr="001E1273" w:rsidRDefault="00DD49F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71D3DB7" w14:textId="77777777" w:rsidR="00DB0A69" w:rsidRDefault="00DD49F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92FC" w14:textId="77777777" w:rsidR="00DB0A69" w:rsidRPr="001E1273" w:rsidRDefault="00DD49F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281346" wp14:editId="4A780B6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F2FB193" w14:textId="77777777" w:rsidR="00DB0A69" w:rsidRPr="001E1273" w:rsidRDefault="00DD49F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3BC411F" w14:textId="77777777" w:rsidR="00DB0A69" w:rsidRDefault="00DD49F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2D6A" w14:textId="77777777" w:rsidR="00C17E54" w:rsidRDefault="00C17E54">
      <w:pPr>
        <w:spacing w:after="0" w:line="240" w:lineRule="auto"/>
      </w:pPr>
      <w:r>
        <w:separator/>
      </w:r>
    </w:p>
  </w:footnote>
  <w:footnote w:type="continuationSeparator" w:id="0">
    <w:p w14:paraId="3A975E37" w14:textId="77777777" w:rsidR="00C17E54" w:rsidRDefault="00C17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9490" w14:textId="77777777" w:rsidR="00DB0A69" w:rsidRDefault="00DB0A6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F32D" w14:textId="77777777" w:rsidR="00DB0A69" w:rsidRDefault="00DD49F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BF70032" wp14:editId="2DCF5622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80C2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EE90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4E6D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88AE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F2E0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9AC8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D20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FAD0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FE92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B3A9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8386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A0CE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B4BA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3CD9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3C5B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1676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B9A2A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9233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75571"/>
    <w:multiLevelType w:val="hybridMultilevel"/>
    <w:tmpl w:val="21E6EF3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2326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4703356">
    <w:abstractNumId w:val="0"/>
  </w:num>
  <w:num w:numId="3" w16cid:durableId="2035303036">
    <w:abstractNumId w:val="4"/>
  </w:num>
  <w:num w:numId="4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689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3D"/>
    <w:rsid w:val="000E413C"/>
    <w:rsid w:val="00401BFA"/>
    <w:rsid w:val="00413A20"/>
    <w:rsid w:val="00974940"/>
    <w:rsid w:val="00A10846"/>
    <w:rsid w:val="00A1733D"/>
    <w:rsid w:val="00C17E54"/>
    <w:rsid w:val="00D052EC"/>
    <w:rsid w:val="00DB0A69"/>
    <w:rsid w:val="00DD49F6"/>
    <w:rsid w:val="00DE7F52"/>
    <w:rsid w:val="00ED582D"/>
    <w:rsid w:val="00F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864A"/>
  <w15:docId w15:val="{D00A32FE-862E-43DC-9917-86621FC8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A173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2026-03-10T09:00:00Z</dcterms:created>
  <dcterms:modified xsi:type="dcterms:W3CDTF">2026-03-10T09:00:00Z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