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A13B" w14:textId="77777777" w:rsidR="003400C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6D03C0F" w14:textId="77777777" w:rsidR="003400C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D9CED4E" w14:textId="375C15D1" w:rsidR="003400C1" w:rsidRPr="002740C0" w:rsidRDefault="00F53E78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27 stycznia 2026 r.</w:t>
      </w:r>
    </w:p>
    <w:p w14:paraId="6848ABB7" w14:textId="77777777" w:rsidR="003400C1" w:rsidRPr="00724494" w:rsidRDefault="00000000" w:rsidP="00B00270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sprzedaż nieruchomości </w:t>
      </w:r>
      <w:r>
        <w:rPr>
          <w:rStyle w:val="Nagwek2Znak"/>
          <w:b/>
        </w:rPr>
        <w:br/>
        <w:t>stanowiącej własność Skarbu Państwa</w:t>
      </w:r>
      <w:r w:rsidRPr="00724494">
        <w:t xml:space="preserve"> </w:t>
      </w:r>
    </w:p>
    <w:p w14:paraId="46F07847" w14:textId="77777777" w:rsidR="003400C1" w:rsidRDefault="00000000" w:rsidP="00B00270">
      <w:pPr>
        <w:spacing w:after="360"/>
      </w:pPr>
      <w:r>
        <w:t>Na podstawie art. 11 ust. 2, art. 32 ust. 1 i 1a i art. 37 ust. 2 pkt 5 ustawy z dnia 21 sierpnia 1997 r. o gospodarce nieruchomościami (</w:t>
      </w:r>
      <w:r w:rsidRPr="00F3458D">
        <w:t>Dz. U. z 2024 r. poz. 1145, 1222, 1717, 1881, z 2025 r. poz. 1077 i 1080</w:t>
      </w:r>
      <w:r>
        <w:t>) zarządza się, co następuje:</w:t>
      </w:r>
    </w:p>
    <w:p w14:paraId="12430BBF" w14:textId="77777777" w:rsidR="003400C1" w:rsidRPr="00E219DD" w:rsidRDefault="00000000" w:rsidP="00E219DD">
      <w:pPr>
        <w:autoSpaceDE w:val="0"/>
        <w:autoSpaceDN w:val="0"/>
        <w:adjustRightInd w:val="0"/>
        <w:ind w:firstLine="708"/>
        <w:rPr>
          <w:rFonts w:eastAsiaTheme="minorHAnsi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031E9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</w:t>
      </w:r>
      <w:r>
        <w:rPr>
          <w:rFonts w:eastAsiaTheme="minorHAnsi" w:cs="Arial"/>
          <w:szCs w:val="24"/>
        </w:rPr>
        <w:t>Staroście Starogardzkiemu</w:t>
      </w:r>
      <w:r w:rsidRPr="00222D73">
        <w:rPr>
          <w:rFonts w:eastAsiaTheme="minorHAnsi" w:cs="Arial"/>
          <w:szCs w:val="24"/>
        </w:rPr>
        <w:t>, wykonującemu zadania</w:t>
      </w:r>
      <w:r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br/>
      </w:r>
      <w:r w:rsidRPr="00222D73">
        <w:rPr>
          <w:rFonts w:eastAsiaTheme="minorHAnsi" w:cs="Arial"/>
          <w:szCs w:val="24"/>
        </w:rPr>
        <w:t>z</w:t>
      </w:r>
      <w:r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własność Skarbu Państwa, oznaczon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ewidencyjnie </w:t>
      </w:r>
      <w:r>
        <w:rPr>
          <w:rFonts w:cs="Arial"/>
          <w:szCs w:val="24"/>
        </w:rPr>
        <w:br/>
      </w:r>
      <w:r w:rsidRPr="00222D73">
        <w:rPr>
          <w:rFonts w:cs="Arial"/>
          <w:szCs w:val="24"/>
        </w:rPr>
        <w:t>jako działk</w:t>
      </w:r>
      <w:r>
        <w:rPr>
          <w:rFonts w:cs="Arial"/>
          <w:szCs w:val="24"/>
        </w:rPr>
        <w:t>a</w:t>
      </w:r>
      <w:r w:rsidRPr="00222D73">
        <w:rPr>
          <w:rFonts w:cs="Arial"/>
          <w:szCs w:val="24"/>
        </w:rPr>
        <w:t xml:space="preserve"> </w:t>
      </w:r>
      <w:bookmarkStart w:id="1" w:name="_Hlk210722129"/>
      <w:r w:rsidRPr="00222D73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472</w:t>
      </w:r>
      <w:r w:rsidRPr="00222D73">
        <w:rPr>
          <w:rFonts w:cs="Arial"/>
          <w:szCs w:val="24"/>
        </w:rPr>
        <w:t xml:space="preserve"> </w:t>
      </w:r>
      <w:bookmarkEnd w:id="1"/>
      <w:r w:rsidRPr="00E031E9">
        <w:rPr>
          <w:rFonts w:cs="Arial"/>
          <w:szCs w:val="24"/>
        </w:rPr>
        <w:t xml:space="preserve">o powierzchni </w:t>
      </w:r>
      <w:r>
        <w:rPr>
          <w:rFonts w:cs="Arial"/>
          <w:szCs w:val="24"/>
        </w:rPr>
        <w:t>3,3100</w:t>
      </w:r>
      <w:r w:rsidRPr="00E031E9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r w:rsidRPr="00222D73">
        <w:rPr>
          <w:rFonts w:cs="Arial"/>
          <w:szCs w:val="24"/>
        </w:rPr>
        <w:t>położon</w:t>
      </w:r>
      <w:r>
        <w:rPr>
          <w:rFonts w:cs="Arial"/>
          <w:szCs w:val="24"/>
        </w:rPr>
        <w:t>a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obrębie 0018 Więckowy, gmina Skarszewy, </w:t>
      </w:r>
      <w:r w:rsidRPr="00222D73">
        <w:rPr>
          <w:rFonts w:cs="Arial"/>
          <w:szCs w:val="24"/>
        </w:rPr>
        <w:t>dla któr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prowadzona jest księga wieczysta nr</w:t>
      </w:r>
      <w:bookmarkStart w:id="2" w:name="_Hlk171500127"/>
      <w:r>
        <w:rPr>
          <w:rFonts w:cs="Arial"/>
          <w:szCs w:val="24"/>
        </w:rPr>
        <w:t xml:space="preserve"> </w:t>
      </w:r>
      <w:bookmarkEnd w:id="2"/>
      <w:r w:rsidRPr="00E219DD">
        <w:rPr>
          <w:rFonts w:cs="Arial"/>
          <w:szCs w:val="24"/>
        </w:rPr>
        <w:t>GD1A</w:t>
      </w:r>
      <w:r>
        <w:rPr>
          <w:rFonts w:cs="Arial"/>
          <w:szCs w:val="24"/>
        </w:rPr>
        <w:t>/</w:t>
      </w:r>
      <w:r w:rsidRPr="00E219DD">
        <w:rPr>
          <w:rFonts w:cs="Arial"/>
          <w:szCs w:val="24"/>
        </w:rPr>
        <w:t>00045294</w:t>
      </w:r>
      <w:r>
        <w:rPr>
          <w:rFonts w:cs="Arial"/>
          <w:szCs w:val="24"/>
        </w:rPr>
        <w:t>/</w:t>
      </w:r>
      <w:r w:rsidRPr="00E219DD">
        <w:rPr>
          <w:rFonts w:cs="Arial"/>
          <w:szCs w:val="24"/>
        </w:rPr>
        <w:t>1</w:t>
      </w:r>
      <w:r>
        <w:rPr>
          <w:rFonts w:cs="Arial"/>
          <w:szCs w:val="24"/>
        </w:rPr>
        <w:t>,</w:t>
      </w:r>
      <w:r w:rsidRPr="00574196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br/>
      </w:r>
      <w:r w:rsidRPr="00222D73">
        <w:rPr>
          <w:rFonts w:eastAsiaTheme="minorHAnsi" w:cs="Arial"/>
          <w:szCs w:val="24"/>
        </w:rPr>
        <w:t>na</w:t>
      </w:r>
      <w:r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rzecz </w:t>
      </w:r>
      <w:r>
        <w:rPr>
          <w:rFonts w:eastAsiaTheme="minorHAnsi" w:cs="Arial"/>
          <w:szCs w:val="24"/>
        </w:rPr>
        <w:t>jej</w:t>
      </w:r>
      <w:r w:rsidRPr="00222D73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użytkowników wieczystych.</w:t>
      </w:r>
    </w:p>
    <w:p w14:paraId="31264A98" w14:textId="77777777" w:rsidR="003400C1" w:rsidRDefault="00000000" w:rsidP="00B00270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</w:t>
      </w:r>
      <w:r>
        <w:rPr>
          <w:rFonts w:cs="Arial"/>
        </w:rPr>
        <w:br/>
        <w:t>1 roku od dnia jej udzielenia.</w:t>
      </w:r>
    </w:p>
    <w:p w14:paraId="25088981" w14:textId="77777777" w:rsidR="003400C1" w:rsidRDefault="00000000" w:rsidP="00B00270">
      <w:pPr>
        <w:autoSpaceDE w:val="0"/>
        <w:autoSpaceDN w:val="0"/>
        <w:adjustRightInd w:val="0"/>
        <w:spacing w:after="720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 </w:t>
      </w:r>
    </w:p>
    <w:p w14:paraId="01928440" w14:textId="77777777" w:rsidR="00F53E78" w:rsidRDefault="00F53E78" w:rsidP="00F53E78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CE83788" w14:textId="77777777" w:rsidR="00F53E78" w:rsidRDefault="00F53E78" w:rsidP="00F53E78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23A743A9" w14:textId="77777777" w:rsidR="00F53E78" w:rsidRDefault="00F53E78" w:rsidP="00F53E78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489119AB" w14:textId="77777777" w:rsidR="00F53E78" w:rsidRPr="00222D73" w:rsidRDefault="00F53E78" w:rsidP="00B00270">
      <w:pPr>
        <w:autoSpaceDE w:val="0"/>
        <w:autoSpaceDN w:val="0"/>
        <w:adjustRightInd w:val="0"/>
        <w:spacing w:after="720"/>
        <w:rPr>
          <w:rFonts w:cs="Arial"/>
          <w:szCs w:val="24"/>
        </w:rPr>
      </w:pPr>
    </w:p>
    <w:p w14:paraId="538FDD00" w14:textId="27CCD69C" w:rsidR="003400C1" w:rsidRDefault="003400C1" w:rsidP="003322BF">
      <w:pPr>
        <w:spacing w:after="720"/>
        <w:rPr>
          <w:rFonts w:ascii="Times New Roman" w:hAnsi="Times New Roman"/>
          <w:szCs w:val="24"/>
        </w:rPr>
      </w:pPr>
    </w:p>
    <w:sectPr w:rsidR="0034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6B"/>
    <w:rsid w:val="000348B0"/>
    <w:rsid w:val="003400C1"/>
    <w:rsid w:val="00422EEA"/>
    <w:rsid w:val="009356F0"/>
    <w:rsid w:val="00DA1A6B"/>
    <w:rsid w:val="00F5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B8D1"/>
  <w15:docId w15:val="{F52E1E70-78FC-4E00-9F6A-CF32D2B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stanowiącej własność Skarbu Państwa</dc:title>
  <dc:creator>Maria Leszczyńska</dc:creator>
  <cp:keywords>zarządzenie sprzedaż</cp:keywords>
  <cp:lastModifiedBy>Urszula Sosnowska</cp:lastModifiedBy>
  <cp:revision>3</cp:revision>
  <cp:lastPrinted>2017-01-05T08:10:00Z</cp:lastPrinted>
  <dcterms:created xsi:type="dcterms:W3CDTF">2026-01-28T10:43:00Z</dcterms:created>
  <dcterms:modified xsi:type="dcterms:W3CDTF">2026-01-28T10:45:00Z</dcterms:modified>
</cp:coreProperties>
</file>