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26456" w14:textId="77777777" w:rsidR="00777560" w:rsidRPr="00B926A7" w:rsidRDefault="00777560" w:rsidP="00777560">
      <w:pPr>
        <w:pStyle w:val="Default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b/>
          <w:bCs/>
          <w:sz w:val="20"/>
          <w:szCs w:val="20"/>
        </w:rPr>
        <w:t xml:space="preserve">Zastrzeżenia </w:t>
      </w:r>
    </w:p>
    <w:p w14:paraId="16F027CA" w14:textId="77777777" w:rsidR="00777560" w:rsidRPr="00B926A7" w:rsidRDefault="00777560" w:rsidP="00777560">
      <w:pPr>
        <w:pStyle w:val="Default"/>
        <w:jc w:val="both"/>
        <w:rPr>
          <w:rFonts w:ascii="Lato" w:hAnsi="Lato" w:cstheme="minorHAnsi"/>
          <w:sz w:val="20"/>
          <w:szCs w:val="20"/>
        </w:rPr>
      </w:pPr>
    </w:p>
    <w:p w14:paraId="16331D1E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Postępowanie nie podlega ustawie z dnia 11 września 2019 r. roku Prawo zamówień publicznych. </w:t>
      </w:r>
    </w:p>
    <w:p w14:paraId="41F0CC3C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Niniejsze zapytanie ofertowe nie stanowi oferty w rozumieniu przepisów Kodeksu cywilnego. Złożenie oferty nie stanowi zawarcia umowy. </w:t>
      </w:r>
    </w:p>
    <w:p w14:paraId="4DD7E673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Oferty, które nie spełniają wymagań określonych w zapytaniu ofertowym nie będą rozpatrywane. </w:t>
      </w:r>
    </w:p>
    <w:p w14:paraId="6EB09CA5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Wydanie niniejszego zapytania ofertowego nie zobowiązuje Zamawiającego do akceptacji oferty, w całości lub części i nie zobowiązuje Zamawiającego do składania wyjaśnień czy powodów akceptacji lub odrzucenia oferty. </w:t>
      </w:r>
    </w:p>
    <w:p w14:paraId="0876621A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W toku oceny ofert Zamawiający może żądać od oferentów wyjaśnień dotyczących treści złożonych ofert. </w:t>
      </w:r>
    </w:p>
    <w:p w14:paraId="409E322C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Koszty przygotowania oraz dostarczenia oferty ponosi Wykonawca. </w:t>
      </w:r>
    </w:p>
    <w:p w14:paraId="0FF79AB4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Zamawiający zastrzega sobie prawo do zmiany całości lub części zapytania ofertowego. </w:t>
      </w:r>
    </w:p>
    <w:p w14:paraId="28F6A144" w14:textId="77777777" w:rsidR="00777560" w:rsidRPr="00B926A7" w:rsidRDefault="00777560" w:rsidP="00777560">
      <w:pPr>
        <w:pStyle w:val="Default"/>
        <w:numPr>
          <w:ilvl w:val="1"/>
          <w:numId w:val="1"/>
        </w:numPr>
        <w:spacing w:after="23"/>
        <w:ind w:left="697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Zamawiający zastrzega sobie prawo przerwania postępowania na każdym jego etapie oraz możliwość zakończenia postępowania bez dokonania wyboru oferty i bez podania przyczyny. </w:t>
      </w:r>
    </w:p>
    <w:p w14:paraId="1895782F" w14:textId="77777777" w:rsidR="00777560" w:rsidRPr="00B926A7" w:rsidRDefault="00777560" w:rsidP="00777560">
      <w:pPr>
        <w:pStyle w:val="Default"/>
        <w:spacing w:after="23"/>
        <w:ind w:left="697"/>
        <w:jc w:val="both"/>
        <w:rPr>
          <w:rFonts w:ascii="Lato" w:hAnsi="Lato" w:cstheme="minorHAnsi"/>
          <w:sz w:val="20"/>
          <w:szCs w:val="20"/>
        </w:rPr>
      </w:pPr>
    </w:p>
    <w:p w14:paraId="39306BAE" w14:textId="77777777" w:rsidR="00777560" w:rsidRPr="00B926A7" w:rsidRDefault="00777560" w:rsidP="00777560">
      <w:pPr>
        <w:pStyle w:val="Akapitzlist"/>
        <w:spacing w:after="43" w:line="254" w:lineRule="auto"/>
        <w:jc w:val="center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b/>
          <w:sz w:val="20"/>
          <w:szCs w:val="20"/>
        </w:rPr>
        <w:t>KLAUZULA INFORMACYJNA O PRZETWARZANIU DANYCH OSOBOWYCH</w:t>
      </w:r>
    </w:p>
    <w:p w14:paraId="119FCC6E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Fonts w:ascii="Lato" w:hAnsi="Lato" w:cstheme="minorHAnsi"/>
          <w:color w:val="000000"/>
          <w:sz w:val="20"/>
          <w:szCs w:val="20"/>
        </w:rPr>
        <w:t>Zgodnie z art. 13 ust. 1 i ust. 2 ogólnego rozporządzenia o ochronie danych osobowych z dnia 27 kwietnia 2016 r. informuję, iż:</w:t>
      </w:r>
    </w:p>
    <w:p w14:paraId="3A723FC0" w14:textId="6316A0BD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Fonts w:ascii="Lato" w:hAnsi="Lato" w:cstheme="minorHAnsi"/>
          <w:b/>
          <w:bCs/>
          <w:color w:val="000000"/>
          <w:sz w:val="20"/>
          <w:szCs w:val="20"/>
        </w:rPr>
        <w:t>1.</w:t>
      </w:r>
      <w:r w:rsidRPr="00B926A7">
        <w:rPr>
          <w:rFonts w:ascii="Lato" w:hAnsi="Lato" w:cstheme="minorHAnsi"/>
          <w:color w:val="000000"/>
          <w:sz w:val="20"/>
          <w:szCs w:val="20"/>
        </w:rPr>
        <w:t xml:space="preserve"> Administratorem Pani/Pana danych osobowych jest Powiatowa Stacja Sanitarno-Epidemiologiczna </w:t>
      </w:r>
      <w:r w:rsidR="00637E5A">
        <w:rPr>
          <w:rFonts w:ascii="Lato" w:hAnsi="Lato" w:cstheme="minorHAnsi"/>
          <w:color w:val="000000"/>
          <w:sz w:val="20"/>
          <w:szCs w:val="20"/>
        </w:rPr>
        <w:br/>
      </w:r>
      <w:r w:rsidRPr="00B926A7">
        <w:rPr>
          <w:rFonts w:ascii="Lato" w:hAnsi="Lato" w:cstheme="minorHAnsi"/>
          <w:color w:val="000000"/>
          <w:sz w:val="20"/>
          <w:szCs w:val="20"/>
        </w:rPr>
        <w:t xml:space="preserve">w Śremie z siedzibą przy ulicy Wiejskiej 2, 63-100 Śrem. </w:t>
      </w:r>
    </w:p>
    <w:p w14:paraId="4C046D89" w14:textId="280245D9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Fonts w:ascii="Lato" w:hAnsi="Lato" w:cstheme="minorHAnsi"/>
          <w:color w:val="000000"/>
          <w:sz w:val="20"/>
          <w:szCs w:val="20"/>
        </w:rPr>
        <w:t xml:space="preserve">Kontakt: listownie na adres: Powiatowa Stacja Sanitarno-Epidemiologiczna w Śremie,   ul. Wiejska 2, </w:t>
      </w:r>
      <w:r w:rsidR="00876C2D">
        <w:rPr>
          <w:rFonts w:ascii="Lato" w:hAnsi="Lato" w:cstheme="minorHAnsi"/>
          <w:color w:val="000000"/>
          <w:sz w:val="20"/>
          <w:szCs w:val="20"/>
        </w:rPr>
        <w:br/>
      </w:r>
      <w:r w:rsidRPr="00B926A7">
        <w:rPr>
          <w:rFonts w:ascii="Lato" w:hAnsi="Lato" w:cstheme="minorHAnsi"/>
          <w:color w:val="000000"/>
          <w:sz w:val="20"/>
          <w:szCs w:val="20"/>
        </w:rPr>
        <w:t xml:space="preserve">63-100 Śrem lub </w:t>
      </w:r>
      <w:r w:rsidRPr="00B926A7">
        <w:rPr>
          <w:rFonts w:ascii="Lato" w:hAnsi="Lato" w:cstheme="minorHAnsi"/>
          <w:sz w:val="20"/>
          <w:szCs w:val="20"/>
        </w:rPr>
        <w:t>przez elektroniczną skrzynkę podawczą o adresie: /PSSESREM/SkrytkaESP.</w:t>
      </w:r>
    </w:p>
    <w:p w14:paraId="60EAF0DE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  <w:u w:val="single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2. </w:t>
      </w:r>
      <w:r w:rsidRPr="00B926A7">
        <w:rPr>
          <w:rFonts w:ascii="Lato" w:hAnsi="Lato" w:cstheme="minorHAnsi"/>
          <w:sz w:val="20"/>
          <w:szCs w:val="20"/>
        </w:rPr>
        <w:t xml:space="preserve">Z Inspektorem Ochrony Danych (IOD) można kontaktować się poprzez Elektroniczną Skrzynkę Podawczą Urzędu lub e-mailem na adres: </w:t>
      </w:r>
      <w:r w:rsidRPr="00B926A7">
        <w:rPr>
          <w:rFonts w:ascii="Lato" w:hAnsi="Lato" w:cstheme="minorHAnsi"/>
          <w:sz w:val="20"/>
          <w:szCs w:val="20"/>
          <w:u w:val="single"/>
        </w:rPr>
        <w:t>iod.psse.srem@sanepid.gov.pl</w:t>
      </w:r>
    </w:p>
    <w:p w14:paraId="30275528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3. </w:t>
      </w:r>
      <w:r w:rsidRPr="00B926A7">
        <w:rPr>
          <w:rFonts w:ascii="Lato" w:hAnsi="Lato" w:cstheme="minorHAnsi"/>
          <w:color w:val="000000"/>
          <w:sz w:val="20"/>
          <w:szCs w:val="20"/>
        </w:rPr>
        <w:t xml:space="preserve">Pani/Pana dane będą przetwarzane w celu wypełnienia obowiązków wynikających z przepisów prawa, w szczególności ustawy o Państwowej Inspekcji Sanitarnej oraz przepisów wykonawczych. </w:t>
      </w:r>
    </w:p>
    <w:p w14:paraId="6FFAB792" w14:textId="76214E5F" w:rsidR="00777560" w:rsidRPr="00B926A7" w:rsidRDefault="00777560" w:rsidP="00777560">
      <w:pPr>
        <w:spacing w:after="0" w:line="276" w:lineRule="auto"/>
        <w:jc w:val="both"/>
        <w:rPr>
          <w:rFonts w:ascii="Lato" w:hAnsi="Lato" w:cstheme="minorHAnsi"/>
          <w:sz w:val="20"/>
          <w:szCs w:val="20"/>
        </w:rPr>
      </w:pPr>
      <w:r w:rsidRPr="00B926A7">
        <w:rPr>
          <w:rStyle w:val="Pogrubienie"/>
          <w:rFonts w:ascii="Lato" w:hAnsi="Lato" w:cstheme="minorHAnsi"/>
          <w:sz w:val="20"/>
          <w:szCs w:val="20"/>
        </w:rPr>
        <w:t>4.</w:t>
      </w:r>
      <w:r w:rsidRPr="00B926A7">
        <w:rPr>
          <w:rFonts w:ascii="Lato" w:hAnsi="Lato" w:cstheme="minorHAnsi"/>
          <w:sz w:val="20"/>
          <w:szCs w:val="20"/>
        </w:rPr>
        <w:t xml:space="preserve"> Dane po zrealizowaniu celu, dla którego zostały zebrane, będą przetwarzane do celów archiwalnych  </w:t>
      </w:r>
      <w:r w:rsidR="00637E5A">
        <w:rPr>
          <w:rFonts w:ascii="Lato" w:hAnsi="Lato" w:cstheme="minorHAnsi"/>
          <w:sz w:val="20"/>
          <w:szCs w:val="20"/>
        </w:rPr>
        <w:br/>
      </w:r>
      <w:r w:rsidRPr="00B926A7">
        <w:rPr>
          <w:rFonts w:ascii="Lato" w:hAnsi="Lato" w:cstheme="minorHAnsi"/>
          <w:sz w:val="20"/>
          <w:szCs w:val="20"/>
        </w:rPr>
        <w:t xml:space="preserve">i przechowywane przez okres niezbędny do zrealizowania przepisów dotyczących archiwizowania danych przez Administratora w szczególności Rozporządzenia Prezesa Rady Ministrów z dnia  18 stycznia 2011 r. w sprawie instrukcji kancelaryjnej, jednolitych rzeczowych wykazów akt oraz instrukcji w sprawie organizacji i zakresu działania archiwów zakładowych (Dz. U. Nr 14 poz. 67 ze zm.). </w:t>
      </w:r>
    </w:p>
    <w:p w14:paraId="0061464B" w14:textId="0E9554EF" w:rsidR="00777560" w:rsidRPr="00B926A7" w:rsidRDefault="00777560" w:rsidP="00777560">
      <w:pPr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b/>
          <w:sz w:val="20"/>
          <w:szCs w:val="20"/>
        </w:rPr>
        <w:t>5.</w:t>
      </w:r>
      <w:r w:rsidRPr="00B926A7">
        <w:rPr>
          <w:rFonts w:ascii="Lato" w:hAnsi="Lato" w:cstheme="minorHAnsi"/>
          <w:sz w:val="20"/>
          <w:szCs w:val="20"/>
        </w:rPr>
        <w:t xml:space="preserve"> Posiada Pani/Pan prawo do żądania od administratora:</w:t>
      </w:r>
    </w:p>
    <w:p w14:paraId="2ED24E3D" w14:textId="77777777" w:rsidR="00777560" w:rsidRPr="00B926A7" w:rsidRDefault="00777560" w:rsidP="00777560">
      <w:pPr>
        <w:numPr>
          <w:ilvl w:val="0"/>
          <w:numId w:val="2"/>
        </w:numPr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dostępu do danych osobowych, </w:t>
      </w:r>
    </w:p>
    <w:p w14:paraId="55104D55" w14:textId="77777777" w:rsidR="00777560" w:rsidRPr="00B926A7" w:rsidRDefault="00777560" w:rsidP="00777560">
      <w:pPr>
        <w:numPr>
          <w:ilvl w:val="0"/>
          <w:numId w:val="2"/>
        </w:numPr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>sprostowania danych osobowych,</w:t>
      </w:r>
    </w:p>
    <w:p w14:paraId="6D738F91" w14:textId="77777777" w:rsidR="00777560" w:rsidRPr="00B926A7" w:rsidRDefault="00777560" w:rsidP="00777560">
      <w:pPr>
        <w:numPr>
          <w:ilvl w:val="0"/>
          <w:numId w:val="2"/>
        </w:numPr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>ograniczenia przetwarzania danych osobowych,</w:t>
      </w:r>
    </w:p>
    <w:p w14:paraId="055797C7" w14:textId="77777777" w:rsidR="00777560" w:rsidRPr="00B926A7" w:rsidRDefault="00777560" w:rsidP="00777560">
      <w:pPr>
        <w:numPr>
          <w:ilvl w:val="0"/>
          <w:numId w:val="2"/>
        </w:numPr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 xml:space="preserve">przenoszenia danych do innego administratora, </w:t>
      </w:r>
    </w:p>
    <w:p w14:paraId="0C666891" w14:textId="77777777" w:rsidR="00777560" w:rsidRPr="00B926A7" w:rsidRDefault="00777560" w:rsidP="00777560">
      <w:pPr>
        <w:numPr>
          <w:ilvl w:val="0"/>
          <w:numId w:val="2"/>
        </w:numPr>
        <w:shd w:val="clear" w:color="auto" w:fill="FFFFFF"/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>wniesienia sprzeciwu wobec przetwarzania,</w:t>
      </w:r>
    </w:p>
    <w:p w14:paraId="4FC629CA" w14:textId="77777777" w:rsidR="00777560" w:rsidRPr="00B926A7" w:rsidRDefault="00777560" w:rsidP="00777560">
      <w:pPr>
        <w:numPr>
          <w:ilvl w:val="0"/>
          <w:numId w:val="2"/>
        </w:numPr>
        <w:shd w:val="clear" w:color="auto" w:fill="FFFFFF"/>
        <w:spacing w:after="0" w:line="240" w:lineRule="auto"/>
        <w:ind w:left="584" w:hanging="357"/>
        <w:jc w:val="both"/>
        <w:rPr>
          <w:rFonts w:ascii="Lato" w:hAnsi="Lato" w:cstheme="minorHAnsi"/>
          <w:sz w:val="20"/>
          <w:szCs w:val="20"/>
        </w:rPr>
      </w:pPr>
      <w:r w:rsidRPr="00B926A7">
        <w:rPr>
          <w:rFonts w:ascii="Lato" w:hAnsi="Lato" w:cstheme="minorHAnsi"/>
          <w:sz w:val="20"/>
          <w:szCs w:val="20"/>
        </w:rPr>
        <w:t>usunięcia danych („prawo do bycia zapomnianym”);</w:t>
      </w:r>
    </w:p>
    <w:p w14:paraId="003DFD2F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6.</w:t>
      </w:r>
      <w:r w:rsidRPr="00B926A7">
        <w:rPr>
          <w:rFonts w:ascii="Lato" w:hAnsi="Lato" w:cstheme="minorHAnsi"/>
          <w:color w:val="000000"/>
          <w:sz w:val="20"/>
          <w:szCs w:val="20"/>
        </w:rPr>
        <w:t> Ma Pani/Pan prawo do wniesienia skargi do organu nadzorczego, którym jest Prezes Urzędu Ochrony Danych Osobowych.</w:t>
      </w:r>
    </w:p>
    <w:p w14:paraId="65269C89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7.</w:t>
      </w:r>
      <w:r w:rsidRPr="00B926A7">
        <w:rPr>
          <w:rFonts w:ascii="Lato" w:hAnsi="Lato" w:cstheme="minorHAnsi"/>
          <w:color w:val="000000"/>
          <w:sz w:val="20"/>
          <w:szCs w:val="20"/>
        </w:rPr>
        <w:t> Podanie danych osobowych jest wymogiem ustawowym.</w:t>
      </w:r>
    </w:p>
    <w:p w14:paraId="155010E9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8.</w:t>
      </w:r>
      <w:r w:rsidRPr="00B926A7">
        <w:rPr>
          <w:rFonts w:ascii="Lato" w:hAnsi="Lato" w:cstheme="minorHAnsi"/>
          <w:color w:val="000000"/>
          <w:sz w:val="20"/>
          <w:szCs w:val="20"/>
        </w:rPr>
        <w:t> Dane osobowe nie będą przetwarzane w sposób opierający się wyłącznie na zautomatyzowanym przetwarzaniu, w tym profilowaniu.</w:t>
      </w:r>
    </w:p>
    <w:p w14:paraId="3BA5740A" w14:textId="77777777" w:rsidR="00777560" w:rsidRPr="00B926A7" w:rsidRDefault="00777560" w:rsidP="00777560">
      <w:pPr>
        <w:pStyle w:val="NormalnyWeb"/>
        <w:shd w:val="clear" w:color="auto" w:fill="FFFFFF"/>
        <w:spacing w:before="0" w:beforeAutospacing="0" w:after="160" w:afterAutospacing="0"/>
        <w:jc w:val="both"/>
        <w:rPr>
          <w:rFonts w:ascii="Lato" w:hAnsi="Lato" w:cstheme="minorHAnsi"/>
          <w:color w:val="000000"/>
          <w:sz w:val="20"/>
          <w:szCs w:val="20"/>
        </w:rPr>
      </w:pPr>
      <w:r w:rsidRPr="00B926A7">
        <w:rPr>
          <w:rStyle w:val="Pogrubienie"/>
          <w:rFonts w:ascii="Lato" w:eastAsiaTheme="majorEastAsia" w:hAnsi="Lato" w:cstheme="minorHAnsi"/>
          <w:color w:val="000000"/>
          <w:sz w:val="20"/>
          <w:szCs w:val="20"/>
        </w:rPr>
        <w:t>9.</w:t>
      </w:r>
      <w:r w:rsidRPr="00B926A7">
        <w:rPr>
          <w:rFonts w:ascii="Lato" w:hAnsi="Lato" w:cstheme="minorHAnsi"/>
          <w:color w:val="000000"/>
          <w:sz w:val="20"/>
          <w:szCs w:val="20"/>
        </w:rPr>
        <w:t> Odbiorcami danych są podmioty określone w przepisach prawa.</w:t>
      </w:r>
    </w:p>
    <w:p w14:paraId="556182B7" w14:textId="77777777" w:rsidR="00777560" w:rsidRPr="00B926A7" w:rsidRDefault="00777560" w:rsidP="00777560">
      <w:pPr>
        <w:pStyle w:val="Default"/>
        <w:spacing w:after="23"/>
        <w:ind w:left="697"/>
        <w:jc w:val="both"/>
        <w:rPr>
          <w:rFonts w:ascii="Lato" w:hAnsi="Lato" w:cstheme="minorHAnsi"/>
          <w:sz w:val="20"/>
          <w:szCs w:val="20"/>
        </w:rPr>
      </w:pPr>
    </w:p>
    <w:p w14:paraId="18E09394" w14:textId="77777777" w:rsidR="00777560" w:rsidRPr="00B926A7" w:rsidRDefault="00777560" w:rsidP="00777560">
      <w:pPr>
        <w:pStyle w:val="Default"/>
        <w:spacing w:after="23"/>
        <w:ind w:left="1080"/>
        <w:jc w:val="both"/>
        <w:rPr>
          <w:rFonts w:ascii="Lato" w:hAnsi="Lato" w:cstheme="minorHAnsi"/>
          <w:sz w:val="20"/>
          <w:szCs w:val="20"/>
        </w:rPr>
      </w:pPr>
    </w:p>
    <w:p w14:paraId="253B9251" w14:textId="77777777" w:rsidR="00B12C72" w:rsidRPr="00B926A7" w:rsidRDefault="00B12C72">
      <w:pPr>
        <w:rPr>
          <w:rFonts w:ascii="Lato" w:hAnsi="Lato"/>
          <w:sz w:val="20"/>
          <w:szCs w:val="20"/>
        </w:rPr>
      </w:pPr>
    </w:p>
    <w:sectPr w:rsidR="00B12C72" w:rsidRPr="00B92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042A3"/>
    <w:multiLevelType w:val="hybridMultilevel"/>
    <w:tmpl w:val="F07C7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6AA6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106BE"/>
    <w:multiLevelType w:val="hybridMultilevel"/>
    <w:tmpl w:val="C5D6566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06397205">
    <w:abstractNumId w:val="0"/>
  </w:num>
  <w:num w:numId="2" w16cid:durableId="166293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60"/>
    <w:rsid w:val="0029741E"/>
    <w:rsid w:val="003F4161"/>
    <w:rsid w:val="006017E3"/>
    <w:rsid w:val="00637E5A"/>
    <w:rsid w:val="00777560"/>
    <w:rsid w:val="00876C2D"/>
    <w:rsid w:val="008C196F"/>
    <w:rsid w:val="0096154C"/>
    <w:rsid w:val="00B12C72"/>
    <w:rsid w:val="00B50F3B"/>
    <w:rsid w:val="00B9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E095"/>
  <w15:chartTrackingRefBased/>
  <w15:docId w15:val="{2150C14E-68E0-4752-A69A-AD3A9CDA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56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75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75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7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7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7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7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7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7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75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75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75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7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77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7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Wiesława Marciniak</cp:lastModifiedBy>
  <cp:revision>4</cp:revision>
  <dcterms:created xsi:type="dcterms:W3CDTF">2024-10-22T11:20:00Z</dcterms:created>
  <dcterms:modified xsi:type="dcterms:W3CDTF">2025-10-02T10:36:00Z</dcterms:modified>
</cp:coreProperties>
</file>