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6E6B" w14:textId="6D575871" w:rsidR="00C21589" w:rsidRPr="00937097" w:rsidRDefault="00C21589" w:rsidP="00124AA6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FB78F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B78FB">
        <w:rPr>
          <w:rFonts w:ascii="Arial" w:hAnsi="Arial" w:cs="Arial"/>
          <w:szCs w:val="24"/>
        </w:rPr>
        <w:t xml:space="preserve">                            </w:t>
      </w:r>
      <w:r>
        <w:rPr>
          <w:rFonts w:ascii="Arial" w:hAnsi="Arial" w:cs="Arial"/>
          <w:szCs w:val="24"/>
        </w:rPr>
        <w:t xml:space="preserve">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</w:t>
      </w:r>
      <w:r w:rsidR="00124AA6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  </w:t>
      </w:r>
      <w:r w:rsidR="00FB78FB">
        <w:rPr>
          <w:rFonts w:ascii="Arial" w:hAnsi="Arial" w:cs="Arial"/>
          <w:szCs w:val="24"/>
        </w:rPr>
        <w:t>września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14:paraId="7841DB41" w14:textId="77777777" w:rsidR="00871154" w:rsidRPr="00012D43" w:rsidRDefault="00871154" w:rsidP="00124AA6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14:paraId="11854B65" w14:textId="77777777" w:rsidR="00AA5191" w:rsidRPr="00C743D8" w:rsidRDefault="00F257F4" w:rsidP="00124AA6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41AA220E" w14:textId="77777777" w:rsidR="005F6D6B" w:rsidRPr="00616D97" w:rsidRDefault="005F6D6B" w:rsidP="00124AA6">
      <w:pPr>
        <w:spacing w:after="0"/>
        <w:ind w:firstLine="567"/>
        <w:rPr>
          <w:rFonts w:ascii="Arial" w:hAnsi="Arial" w:cs="Arial"/>
        </w:rPr>
      </w:pPr>
      <w:r w:rsidRPr="00217A1C">
        <w:rPr>
          <w:rFonts w:ascii="Arial" w:hAnsi="Arial" w:cs="Arial"/>
        </w:rPr>
        <w:t>Regionalny Dyrekt</w:t>
      </w:r>
      <w:r w:rsidR="00D82FEF">
        <w:rPr>
          <w:rFonts w:ascii="Arial" w:hAnsi="Arial" w:cs="Arial"/>
        </w:rPr>
        <w:t>or Ochrony Środowiska w Gdańsku</w:t>
      </w:r>
      <w:r w:rsidRPr="00217A1C">
        <w:rPr>
          <w:rFonts w:ascii="Arial" w:hAnsi="Arial" w:cs="Arial"/>
        </w:rPr>
        <w:t xml:space="preserve"> działając na podstawie art. 49 </w:t>
      </w:r>
      <w:r w:rsidRPr="00217A1C">
        <w:rPr>
          <w:rFonts w:ascii="Arial" w:hAnsi="Arial" w:cs="Arial"/>
          <w:i/>
        </w:rPr>
        <w:t>ustawy z dnia 14 czerwca 1960 r. Kodeks postępowania administracyjnego (t.j. Dz. U. z </w:t>
      </w:r>
      <w:r>
        <w:rPr>
          <w:rFonts w:ascii="Arial" w:hAnsi="Arial" w:cs="Arial"/>
          <w:i/>
        </w:rPr>
        <w:t>2021 r. poz. 735 z</w:t>
      </w:r>
      <w:r w:rsidR="00D82FEF"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> </w:t>
      </w:r>
      <w:r w:rsidRPr="00217A1C">
        <w:rPr>
          <w:rFonts w:ascii="Arial" w:hAnsi="Arial" w:cs="Arial"/>
          <w:i/>
        </w:rPr>
        <w:t>zm.),</w:t>
      </w:r>
      <w:r w:rsidRPr="00217A1C">
        <w:rPr>
          <w:rFonts w:ascii="Arial" w:hAnsi="Arial" w:cs="Arial"/>
        </w:rPr>
        <w:t xml:space="preserve"> w związku z art. 75 ust. 1 pkt 1 lit. d) oraz art. 74 ust. 3 </w:t>
      </w:r>
      <w:r>
        <w:rPr>
          <w:rFonts w:ascii="Arial" w:hAnsi="Arial" w:cs="Arial"/>
          <w:i/>
        </w:rPr>
        <w:t>ustawy z </w:t>
      </w:r>
      <w:r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>
        <w:rPr>
          <w:rFonts w:ascii="Arial" w:hAnsi="Arial" w:cs="Arial"/>
          <w:i/>
        </w:rPr>
        <w:t>ia na środowisko (t.j. Dz. U. z 2022 r. poz. </w:t>
      </w:r>
      <w:r w:rsidRPr="007D3775">
        <w:rPr>
          <w:rFonts w:ascii="Arial" w:hAnsi="Arial" w:cs="Arial"/>
          <w:i/>
        </w:rPr>
        <w:t>1029</w:t>
      </w:r>
      <w:r>
        <w:rPr>
          <w:rFonts w:ascii="Arial" w:hAnsi="Arial" w:cs="Arial"/>
          <w:i/>
        </w:rPr>
        <w:t xml:space="preserve"> ze zm.</w:t>
      </w:r>
      <w:r w:rsidRPr="007D3775">
        <w:rPr>
          <w:rFonts w:ascii="Arial" w:hAnsi="Arial" w:cs="Arial"/>
          <w:i/>
        </w:rPr>
        <w:t>)</w:t>
      </w:r>
      <w:r w:rsidRPr="00217A1C">
        <w:rPr>
          <w:rFonts w:ascii="Arial" w:hAnsi="Arial" w:cs="Arial"/>
          <w:i/>
        </w:rPr>
        <w:t xml:space="preserve">, </w:t>
      </w:r>
      <w:r w:rsidRPr="00DD7511">
        <w:rPr>
          <w:rFonts w:ascii="Arial" w:hAnsi="Arial" w:cs="Arial"/>
          <w:u w:val="single"/>
        </w:rPr>
        <w:t>zawiadamia strony postępowania,</w:t>
      </w:r>
      <w:r w:rsidRPr="00DD7511">
        <w:rPr>
          <w:rFonts w:ascii="Arial" w:hAnsi="Arial" w:cs="Arial"/>
        </w:rPr>
        <w:t xml:space="preserve"> że na wniosek o wydanie decyzji o środowiskowych uwarunkowaniach</w:t>
      </w:r>
      <w:r>
        <w:rPr>
          <w:rFonts w:ascii="Arial" w:hAnsi="Arial" w:cs="Arial"/>
        </w:rPr>
        <w:t xml:space="preserve"> </w:t>
      </w:r>
      <w:r w:rsidR="00FB78FB" w:rsidRPr="00DD7511">
        <w:rPr>
          <w:rFonts w:ascii="Arial" w:hAnsi="Arial" w:cs="Arial"/>
        </w:rPr>
        <w:t xml:space="preserve">bez numeru z dnia 12.05.2022 r. (wpływ 18.05.2022 r.) dotyczący przedsięwzięcia polegającego na </w:t>
      </w:r>
      <w:r w:rsidR="00FB78FB" w:rsidRPr="00DD7511">
        <w:rPr>
          <w:rFonts w:ascii="Arial" w:hAnsi="Arial" w:cs="Arial"/>
          <w:b/>
        </w:rPr>
        <w:t xml:space="preserve">zmianie lasu, niestanowiącego własności Skarbu Państwa, na użytek rolny na części działki nr 120, obręb ewidencyjny Będźmierowice, gmina Czersk, </w:t>
      </w:r>
      <w:r w:rsidR="00FB78FB" w:rsidRPr="00DD7511">
        <w:rPr>
          <w:rFonts w:ascii="Arial" w:hAnsi="Arial" w:cs="Arial"/>
        </w:rPr>
        <w:t xml:space="preserve">złożonego przez Pana Piotra </w:t>
      </w:r>
      <w:proofErr w:type="spellStart"/>
      <w:r w:rsidR="00FB78FB" w:rsidRPr="00DD7511">
        <w:rPr>
          <w:rFonts w:ascii="Arial" w:hAnsi="Arial" w:cs="Arial"/>
        </w:rPr>
        <w:t>Pozorskiego</w:t>
      </w:r>
      <w:proofErr w:type="spellEnd"/>
      <w:r>
        <w:rPr>
          <w:rFonts w:ascii="Arial" w:hAnsi="Arial" w:cs="Arial"/>
        </w:rPr>
        <w:t xml:space="preserve">, </w:t>
      </w:r>
      <w:r w:rsidRPr="00616D97">
        <w:rPr>
          <w:rFonts w:ascii="Arial" w:hAnsi="Arial" w:cs="Arial"/>
          <w:u w:val="single"/>
        </w:rPr>
        <w:t>zostało wydane postanowienie</w:t>
      </w:r>
      <w:r w:rsidRPr="00616D97">
        <w:rPr>
          <w:rFonts w:ascii="Arial" w:hAnsi="Arial" w:cs="Arial"/>
        </w:rPr>
        <w:t xml:space="preserve"> znak RDOŚ-Gd-WOO.420.3</w:t>
      </w:r>
      <w:r w:rsidR="00FB78FB">
        <w:rPr>
          <w:rFonts w:ascii="Arial" w:hAnsi="Arial" w:cs="Arial"/>
        </w:rPr>
        <w:t>4</w:t>
      </w:r>
      <w:r w:rsidRPr="00616D97">
        <w:rPr>
          <w:rFonts w:ascii="Arial" w:hAnsi="Arial" w:cs="Arial"/>
        </w:rPr>
        <w:t>.2022.IBA.</w:t>
      </w:r>
      <w:r w:rsidR="00FB78F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 konieczności przeprowadzenia oceny dla ww. przedsięwzięcia.</w:t>
      </w:r>
    </w:p>
    <w:p w14:paraId="36E94E0D" w14:textId="77777777" w:rsidR="005F6D6B" w:rsidRPr="007E58E5" w:rsidRDefault="005F6D6B" w:rsidP="00124AA6">
      <w:pPr>
        <w:spacing w:after="0"/>
        <w:ind w:firstLine="567"/>
        <w:rPr>
          <w:rFonts w:ascii="Arial" w:hAnsi="Arial" w:cs="Arial"/>
          <w:color w:val="000000"/>
        </w:rPr>
      </w:pPr>
      <w:r w:rsidRPr="007E58E5">
        <w:rPr>
          <w:rFonts w:ascii="Arial" w:hAnsi="Arial" w:cs="Arial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108, </w:t>
      </w:r>
      <w:r w:rsidRPr="007E58E5">
        <w:rPr>
          <w:rFonts w:ascii="Arial" w:hAnsi="Arial" w:cs="Arial"/>
          <w:color w:val="000000"/>
        </w:rPr>
        <w:t>po wcześniejszym umówieniu (np. telefonicznie).</w:t>
      </w:r>
    </w:p>
    <w:p w14:paraId="2F640FD5" w14:textId="77777777" w:rsidR="005F6D6B" w:rsidRPr="007E58E5" w:rsidRDefault="005F6D6B" w:rsidP="00124AA6">
      <w:pPr>
        <w:spacing w:after="0"/>
        <w:ind w:firstLine="567"/>
        <w:rPr>
          <w:rFonts w:ascii="Arial" w:hAnsi="Arial" w:cs="Arial"/>
        </w:rPr>
      </w:pPr>
      <w:r w:rsidRPr="007E58E5">
        <w:rPr>
          <w:rFonts w:ascii="Arial" w:hAnsi="Arial" w:cs="Arial"/>
        </w:rPr>
        <w:t xml:space="preserve">Na powyższe postanowienie służy Stronie prawo wniesienia zażalenia do Generalnego Dyrektora Ochrony Środowiska, za pośrednictwem Regionalnego Dyrektora Ochrony Środowiska w Gdańsku, w terminie 7 dni od dnia jego doręczenia. </w:t>
      </w:r>
    </w:p>
    <w:p w14:paraId="2CC02051" w14:textId="77777777" w:rsidR="005F6D6B" w:rsidRPr="007E58E5" w:rsidRDefault="005F6D6B" w:rsidP="00124AA6">
      <w:pPr>
        <w:pStyle w:val="Tekstpodstawowy2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7E58E5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14:paraId="61A49745" w14:textId="77777777" w:rsidR="005F6D6B" w:rsidRDefault="005F6D6B" w:rsidP="00124AA6">
      <w:pPr>
        <w:spacing w:after="0"/>
        <w:ind w:firstLine="567"/>
        <w:rPr>
          <w:rFonts w:ascii="Arial" w:hAnsi="Arial" w:cs="Arial"/>
        </w:rPr>
      </w:pPr>
    </w:p>
    <w:p w14:paraId="024C15BA" w14:textId="77777777" w:rsidR="00FB78FB" w:rsidRDefault="00FB78FB" w:rsidP="00124AA6">
      <w:pPr>
        <w:spacing w:after="0"/>
        <w:ind w:firstLine="567"/>
        <w:rPr>
          <w:rFonts w:ascii="Arial" w:hAnsi="Arial" w:cs="Arial"/>
        </w:rPr>
      </w:pPr>
    </w:p>
    <w:p w14:paraId="3BEA2403" w14:textId="77777777" w:rsidR="00D82FEF" w:rsidRDefault="00D82FEF" w:rsidP="00124AA6">
      <w:pPr>
        <w:spacing w:after="0"/>
        <w:ind w:firstLine="567"/>
        <w:rPr>
          <w:rFonts w:ascii="Arial" w:hAnsi="Arial" w:cs="Arial"/>
        </w:rPr>
      </w:pPr>
    </w:p>
    <w:p w14:paraId="20745DB6" w14:textId="77777777" w:rsidR="00D82FEF" w:rsidRDefault="00D82FEF" w:rsidP="00124AA6">
      <w:pPr>
        <w:spacing w:after="0"/>
        <w:ind w:firstLine="567"/>
        <w:rPr>
          <w:rFonts w:ascii="Arial" w:hAnsi="Arial" w:cs="Arial"/>
        </w:rPr>
      </w:pPr>
    </w:p>
    <w:p w14:paraId="2B3BD8B3" w14:textId="77777777" w:rsidR="005E562B" w:rsidRPr="00D82FEF" w:rsidRDefault="005E562B" w:rsidP="00124AA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D82FEF">
        <w:rPr>
          <w:rFonts w:ascii="Arial" w:hAnsi="Arial" w:cs="Arial"/>
          <w:sz w:val="22"/>
          <w:szCs w:val="22"/>
        </w:rPr>
        <w:t>Upubliczniono w dniach: od……</w:t>
      </w:r>
      <w:r w:rsidR="005210A4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</w:t>
      </w:r>
      <w:r w:rsidR="00FB78FB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……...do………</w:t>
      </w:r>
      <w:r w:rsidR="00FB78FB" w:rsidRPr="00D82FEF">
        <w:rPr>
          <w:rFonts w:ascii="Arial" w:hAnsi="Arial" w:cs="Arial"/>
          <w:sz w:val="22"/>
          <w:szCs w:val="22"/>
        </w:rPr>
        <w:t>..</w:t>
      </w:r>
      <w:r w:rsidR="005210A4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……….</w:t>
      </w:r>
    </w:p>
    <w:p w14:paraId="31F50CBE" w14:textId="77777777" w:rsidR="005E562B" w:rsidRPr="00D82FEF" w:rsidRDefault="005E562B" w:rsidP="00124AA6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82FEF">
        <w:rPr>
          <w:rFonts w:ascii="Arial" w:hAnsi="Arial" w:cs="Arial"/>
          <w:sz w:val="22"/>
          <w:szCs w:val="22"/>
        </w:rPr>
        <w:t>Pieczęć urzędu:</w:t>
      </w:r>
    </w:p>
    <w:p w14:paraId="20F693F7" w14:textId="77777777" w:rsidR="00387DA5" w:rsidRDefault="00387DA5" w:rsidP="00124AA6">
      <w:pPr>
        <w:spacing w:before="120" w:after="0"/>
        <w:ind w:firstLine="709"/>
        <w:rPr>
          <w:rFonts w:ascii="Arial" w:hAnsi="Arial" w:cs="Arial"/>
          <w:sz w:val="21"/>
          <w:szCs w:val="21"/>
        </w:rPr>
      </w:pPr>
    </w:p>
    <w:p w14:paraId="2E973463" w14:textId="77777777" w:rsidR="00E25266" w:rsidRDefault="00E25266" w:rsidP="00124AA6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79C182A4" w14:textId="77777777" w:rsidR="00D82FEF" w:rsidRDefault="00D82FEF" w:rsidP="00124AA6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0FBDD520" w14:textId="77777777" w:rsidR="00FB78FB" w:rsidRDefault="00FB78FB" w:rsidP="00124AA6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00A5F6BC" w14:textId="77777777" w:rsidR="00D82FEF" w:rsidRPr="00E25266" w:rsidRDefault="00D82FEF" w:rsidP="00124AA6">
      <w:pPr>
        <w:spacing w:before="120" w:after="0"/>
        <w:ind w:firstLine="709"/>
        <w:rPr>
          <w:rFonts w:ascii="Arial" w:hAnsi="Arial" w:cs="Arial"/>
          <w:sz w:val="12"/>
          <w:szCs w:val="12"/>
        </w:rPr>
      </w:pPr>
    </w:p>
    <w:p w14:paraId="79F7300F" w14:textId="77777777" w:rsidR="00D82FEF" w:rsidRDefault="00D82FEF" w:rsidP="00124AA6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14:paraId="1AFB9E46" w14:textId="77777777" w:rsidR="005E562B" w:rsidRPr="008D28E0" w:rsidRDefault="005E562B" w:rsidP="00124AA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8D28E0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F394F5" w14:textId="77777777" w:rsidR="005E562B" w:rsidRPr="008D28E0" w:rsidRDefault="005E562B" w:rsidP="00124AA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>
        <w:rPr>
          <w:rFonts w:ascii="Arial" w:hAnsi="Arial" w:cs="Arial"/>
          <w:sz w:val="14"/>
          <w:szCs w:val="14"/>
        </w:rPr>
        <w:t>ływie czternastu dni od dnia, w </w:t>
      </w:r>
      <w:r w:rsidRPr="008D28E0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38A65751" w14:textId="77777777" w:rsidR="005E562B" w:rsidRPr="008D28E0" w:rsidRDefault="005E562B" w:rsidP="00124AA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74 ust. 3 ustawy OOŚ</w:t>
      </w:r>
      <w:r w:rsidRPr="008D28E0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D28E0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8D28E0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60708FDF" w14:textId="77777777" w:rsidR="00600BD3" w:rsidRPr="008D28E0" w:rsidRDefault="00600BD3" w:rsidP="00124AA6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8D28E0">
        <w:rPr>
          <w:rFonts w:ascii="Arial" w:hAnsi="Arial" w:cs="Arial"/>
          <w:sz w:val="14"/>
          <w:szCs w:val="14"/>
        </w:rPr>
        <w:t xml:space="preserve">: </w:t>
      </w:r>
      <w:r w:rsidRPr="008D28E0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8D28E0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14:paraId="594C48DC" w14:textId="77777777" w:rsidR="0085122B" w:rsidRPr="00150F2F" w:rsidRDefault="0085122B" w:rsidP="00124AA6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14:paraId="5E93FA82" w14:textId="77777777" w:rsidR="005E562B" w:rsidRPr="00E25266" w:rsidRDefault="005E562B" w:rsidP="00124AA6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6DFE3E37" w14:textId="77777777" w:rsidR="00C94E64" w:rsidRPr="00E25266" w:rsidRDefault="005E562B" w:rsidP="00124AA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strona internetowa RDOŚ:</w:t>
      </w:r>
      <w:r w:rsidR="00C94E64" w:rsidRPr="00E25266">
        <w:rPr>
          <w:rFonts w:ascii="Arial" w:hAnsi="Arial" w:cs="Arial"/>
          <w:bCs/>
          <w:sz w:val="18"/>
          <w:szCs w:val="18"/>
        </w:rPr>
        <w:t xml:space="preserve"> </w:t>
      </w:r>
      <w:r w:rsidR="00C94E64" w:rsidRPr="00E25266">
        <w:rPr>
          <w:rFonts w:ascii="Arial" w:hAnsi="Arial" w:cs="Arial"/>
          <w:sz w:val="18"/>
          <w:szCs w:val="18"/>
        </w:rPr>
        <w:t>https://www.gov.pl/we</w:t>
      </w:r>
      <w:r w:rsidR="00150F2F" w:rsidRPr="00E25266">
        <w:rPr>
          <w:rFonts w:ascii="Arial" w:hAnsi="Arial" w:cs="Arial"/>
          <w:sz w:val="18"/>
          <w:szCs w:val="18"/>
        </w:rPr>
        <w:t>b/rdos-gdansk/obwieszczenia-2022</w:t>
      </w:r>
      <w:r w:rsidR="00C94E64" w:rsidRPr="00E25266">
        <w:rPr>
          <w:rFonts w:ascii="Arial" w:hAnsi="Arial" w:cs="Arial"/>
          <w:sz w:val="18"/>
          <w:szCs w:val="18"/>
        </w:rPr>
        <w:t>;</w:t>
      </w:r>
    </w:p>
    <w:p w14:paraId="4DA5C0E3" w14:textId="77777777" w:rsidR="00C65DEC" w:rsidRPr="00E25266" w:rsidRDefault="005E562B" w:rsidP="00124AA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tablica ogłoszeń RDOŚ;</w:t>
      </w:r>
    </w:p>
    <w:p w14:paraId="6AE59682" w14:textId="77777777" w:rsidR="008D28E0" w:rsidRPr="00E25266" w:rsidRDefault="005E562B" w:rsidP="00124AA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sz w:val="18"/>
          <w:szCs w:val="18"/>
        </w:rPr>
        <w:t>Gmina</w:t>
      </w:r>
      <w:r w:rsidR="009E5052" w:rsidRPr="00E25266">
        <w:rPr>
          <w:rFonts w:ascii="Arial" w:hAnsi="Arial" w:cs="Arial"/>
          <w:sz w:val="18"/>
          <w:szCs w:val="18"/>
        </w:rPr>
        <w:t xml:space="preserve"> </w:t>
      </w:r>
      <w:r w:rsidR="008D28E0" w:rsidRPr="00E25266">
        <w:rPr>
          <w:rFonts w:ascii="Arial" w:hAnsi="Arial" w:cs="Arial"/>
          <w:sz w:val="18"/>
          <w:szCs w:val="18"/>
        </w:rPr>
        <w:t xml:space="preserve">Czersk, ul. Kościuszki 27, </w:t>
      </w:r>
      <w:r w:rsidR="00D1572C">
        <w:rPr>
          <w:rFonts w:ascii="Arial" w:hAnsi="Arial" w:cs="Arial"/>
          <w:sz w:val="18"/>
          <w:szCs w:val="18"/>
        </w:rPr>
        <w:t>89-650 Czersk</w:t>
      </w:r>
    </w:p>
    <w:p w14:paraId="04CBF576" w14:textId="77777777" w:rsidR="00012D43" w:rsidRPr="00E25266" w:rsidRDefault="005E562B" w:rsidP="00124AA6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aa</w:t>
      </w:r>
    </w:p>
    <w:sectPr w:rsidR="00012D43" w:rsidRPr="00E25266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7C8A" w14:textId="77777777" w:rsidR="0057223B" w:rsidRDefault="0057223B" w:rsidP="000F38F9">
      <w:pPr>
        <w:spacing w:after="0" w:line="240" w:lineRule="auto"/>
      </w:pPr>
      <w:r>
        <w:separator/>
      </w:r>
    </w:p>
  </w:endnote>
  <w:endnote w:type="continuationSeparator" w:id="0">
    <w:p w14:paraId="719228AF" w14:textId="77777777" w:rsidR="0057223B" w:rsidRDefault="0057223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318F3611" w14:textId="77777777"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415FA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415FA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82FE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415FA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415FA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415FA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30BB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0415FA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7866"/>
      <w:docPartObj>
        <w:docPartGallery w:val="Page Numbers (Bottom of Page)"/>
        <w:docPartUnique/>
      </w:docPartObj>
    </w:sdtPr>
    <w:sdtEndPr/>
    <w:sdtContent>
      <w:sdt>
        <w:sdtPr>
          <w:id w:val="20587867"/>
          <w:docPartObj>
            <w:docPartGallery w:val="Page Numbers (Top of Page)"/>
            <w:docPartUnique/>
          </w:docPartObj>
        </w:sdtPr>
        <w:sdtEndPr/>
        <w:sdtContent>
          <w:p w14:paraId="4DFC2DF6" w14:textId="77777777"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 wp14:anchorId="16F0EA6B" wp14:editId="335DC70A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69A4" w14:textId="77777777" w:rsidR="0057223B" w:rsidRDefault="0057223B" w:rsidP="000F38F9">
      <w:pPr>
        <w:spacing w:after="0" w:line="240" w:lineRule="auto"/>
      </w:pPr>
      <w:r>
        <w:separator/>
      </w:r>
    </w:p>
  </w:footnote>
  <w:footnote w:type="continuationSeparator" w:id="0">
    <w:p w14:paraId="347143C9" w14:textId="77777777" w:rsidR="0057223B" w:rsidRDefault="0057223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733F" w14:textId="77777777"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40A2E65" wp14:editId="15A285B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58382">
    <w:abstractNumId w:val="10"/>
  </w:num>
  <w:num w:numId="2" w16cid:durableId="752311749">
    <w:abstractNumId w:val="11"/>
    <w:lvlOverride w:ilvl="0">
      <w:startOverride w:val="1"/>
    </w:lvlOverride>
  </w:num>
  <w:num w:numId="3" w16cid:durableId="597444928">
    <w:abstractNumId w:val="5"/>
  </w:num>
  <w:num w:numId="4" w16cid:durableId="1396390123">
    <w:abstractNumId w:val="8"/>
  </w:num>
  <w:num w:numId="5" w16cid:durableId="357244129">
    <w:abstractNumId w:val="6"/>
  </w:num>
  <w:num w:numId="6" w16cid:durableId="1790779596">
    <w:abstractNumId w:val="2"/>
  </w:num>
  <w:num w:numId="7" w16cid:durableId="1153834312">
    <w:abstractNumId w:val="13"/>
  </w:num>
  <w:num w:numId="8" w16cid:durableId="806169542">
    <w:abstractNumId w:val="4"/>
  </w:num>
  <w:num w:numId="9" w16cid:durableId="1677611631">
    <w:abstractNumId w:val="1"/>
  </w:num>
  <w:num w:numId="10" w16cid:durableId="1375352467">
    <w:abstractNumId w:val="7"/>
  </w:num>
  <w:num w:numId="11" w16cid:durableId="1604067855">
    <w:abstractNumId w:val="14"/>
  </w:num>
  <w:num w:numId="12" w16cid:durableId="2066678497">
    <w:abstractNumId w:val="12"/>
  </w:num>
  <w:num w:numId="13" w16cid:durableId="1747260188">
    <w:abstractNumId w:val="9"/>
  </w:num>
  <w:num w:numId="14" w16cid:durableId="371614819">
    <w:abstractNumId w:val="0"/>
  </w:num>
  <w:num w:numId="15" w16cid:durableId="788202560">
    <w:abstractNumId w:val="15"/>
  </w:num>
  <w:num w:numId="16" w16cid:durableId="686761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15FA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4AA6"/>
    <w:rsid w:val="00125F27"/>
    <w:rsid w:val="00132CBC"/>
    <w:rsid w:val="0013451A"/>
    <w:rsid w:val="0014204E"/>
    <w:rsid w:val="00146635"/>
    <w:rsid w:val="00150F2F"/>
    <w:rsid w:val="00152CA5"/>
    <w:rsid w:val="001630BB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23B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5F6D6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2FEF"/>
    <w:rsid w:val="00D854CC"/>
    <w:rsid w:val="00D85710"/>
    <w:rsid w:val="00D971E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B78FB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1945B113"/>
  <w15:docId w15:val="{DB96913B-4617-443F-B88A-CBE4719C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610B-AC16-49E4-BB2D-44AA293A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6</cp:revision>
  <cp:lastPrinted>2022-09-14T11:26:00Z</cp:lastPrinted>
  <dcterms:created xsi:type="dcterms:W3CDTF">2022-09-14T11:22:00Z</dcterms:created>
  <dcterms:modified xsi:type="dcterms:W3CDTF">2022-09-20T06:37:00Z</dcterms:modified>
</cp:coreProperties>
</file>