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19DA" w14:textId="6043F5C2" w:rsidR="004C1153" w:rsidRDefault="004C1153" w:rsidP="004C1153">
      <w:pPr>
        <w:spacing w:line="240" w:lineRule="atLeast"/>
        <w:ind w:left="6372"/>
        <w:jc w:val="both"/>
      </w:pPr>
      <w:r>
        <w:t xml:space="preserve">Olsztyn, dnia </w:t>
      </w:r>
      <w:r w:rsidR="003106AD">
        <w:t>1</w:t>
      </w:r>
      <w:r w:rsidR="009E33A7">
        <w:t>0</w:t>
      </w:r>
      <w:r>
        <w:t>.</w:t>
      </w:r>
      <w:r w:rsidR="009E33A7">
        <w:t>02</w:t>
      </w:r>
      <w:r>
        <w:t>.202</w:t>
      </w:r>
      <w:r w:rsidR="009E33A7">
        <w:t>6</w:t>
      </w:r>
      <w:r w:rsidRPr="00242EDD">
        <w:t xml:space="preserve"> r.</w:t>
      </w:r>
    </w:p>
    <w:p w14:paraId="78B84FEA" w14:textId="77777777" w:rsidR="007438F1" w:rsidRDefault="007438F1" w:rsidP="00A96C02">
      <w:pPr>
        <w:spacing w:line="280" w:lineRule="atLeast"/>
        <w:ind w:left="708"/>
        <w:rPr>
          <w:color w:val="FF0000"/>
        </w:rPr>
      </w:pPr>
    </w:p>
    <w:p w14:paraId="2EE9916B" w14:textId="33EF2702" w:rsidR="004C1153" w:rsidRPr="00AD25B5" w:rsidRDefault="004C1153" w:rsidP="00A96C02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Warmińsko-Mazurski Urząd Wojewódzki</w:t>
      </w:r>
    </w:p>
    <w:p w14:paraId="517C8BD0" w14:textId="609674BF" w:rsidR="004C1153" w:rsidRPr="00AD25B5" w:rsidRDefault="004C1153" w:rsidP="00A96C02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w Olsztynie</w:t>
      </w:r>
    </w:p>
    <w:p w14:paraId="320C9184" w14:textId="77777777" w:rsidR="004C1153" w:rsidRPr="00AD25B5" w:rsidRDefault="004C1153" w:rsidP="00A96C02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Al. Marszałka Józefa Piłsudskiego 7/9,</w:t>
      </w:r>
    </w:p>
    <w:p w14:paraId="27373E76" w14:textId="77777777" w:rsidR="004C1153" w:rsidRPr="00AD25B5" w:rsidRDefault="004C1153" w:rsidP="00A96C02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10-575 Olsztyn</w:t>
      </w:r>
    </w:p>
    <w:p w14:paraId="0D63EF9D" w14:textId="77777777" w:rsidR="004C1153" w:rsidRPr="00242EDD" w:rsidRDefault="004C1153" w:rsidP="004C1153">
      <w:pPr>
        <w:spacing w:line="240" w:lineRule="atLeast"/>
        <w:jc w:val="both"/>
      </w:pPr>
    </w:p>
    <w:p w14:paraId="4DEC1D18" w14:textId="0B62B618" w:rsidR="004C1153" w:rsidRPr="00242EDD" w:rsidRDefault="004C1153" w:rsidP="004C1153">
      <w:r>
        <w:t>Znak: WO-I.2</w:t>
      </w:r>
      <w:r w:rsidR="00782427">
        <w:t>510</w:t>
      </w:r>
      <w:r>
        <w:t>.</w:t>
      </w:r>
      <w:r w:rsidR="00782427">
        <w:t>1</w:t>
      </w:r>
      <w:r>
        <w:t>.202</w:t>
      </w:r>
      <w:r w:rsidR="00782427">
        <w:t>6</w:t>
      </w:r>
    </w:p>
    <w:p w14:paraId="78E245C3" w14:textId="77777777" w:rsidR="00585F40" w:rsidRPr="004C1153" w:rsidRDefault="00585F40" w:rsidP="009B006C">
      <w:pPr>
        <w:spacing w:line="240" w:lineRule="atLeast"/>
        <w:rPr>
          <w:b/>
        </w:rPr>
      </w:pPr>
    </w:p>
    <w:p w14:paraId="540CE845" w14:textId="77777777" w:rsidR="004C1153" w:rsidRPr="004C1153" w:rsidRDefault="004C1153" w:rsidP="004C1153">
      <w:pPr>
        <w:spacing w:line="240" w:lineRule="atLeast"/>
        <w:jc w:val="center"/>
        <w:rPr>
          <w:b/>
        </w:rPr>
      </w:pPr>
    </w:p>
    <w:p w14:paraId="0E3771B7" w14:textId="77777777" w:rsidR="004C1153" w:rsidRPr="00DE5663" w:rsidRDefault="004C1153" w:rsidP="004C1153">
      <w:pPr>
        <w:spacing w:line="240" w:lineRule="atLeast"/>
        <w:jc w:val="center"/>
        <w:rPr>
          <w:b/>
        </w:rPr>
      </w:pPr>
      <w:r w:rsidRPr="00DE5663">
        <w:rPr>
          <w:b/>
        </w:rPr>
        <w:t>ZAPYTANIE OFERTOWE</w:t>
      </w:r>
    </w:p>
    <w:p w14:paraId="13A11789" w14:textId="112FBB62" w:rsidR="00162F7C" w:rsidRDefault="004C1153" w:rsidP="004C1153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na </w:t>
      </w:r>
      <w:r w:rsidR="00E337F5">
        <w:rPr>
          <w:b/>
        </w:rPr>
        <w:t>opracowanie</w:t>
      </w:r>
      <w:r w:rsidR="00162F7C">
        <w:rPr>
          <w:b/>
        </w:rPr>
        <w:t xml:space="preserve"> PFU dla pomieszczeń </w:t>
      </w:r>
    </w:p>
    <w:p w14:paraId="678E6778" w14:textId="77777777" w:rsidR="00162F7C" w:rsidRDefault="00162F7C" w:rsidP="004C1153">
      <w:pPr>
        <w:spacing w:line="240" w:lineRule="atLeast"/>
        <w:jc w:val="center"/>
        <w:rPr>
          <w:b/>
        </w:rPr>
      </w:pPr>
      <w:r>
        <w:rPr>
          <w:b/>
        </w:rPr>
        <w:t xml:space="preserve">Wydziału Spraw Obywatelskich i Cudzoziemców </w:t>
      </w:r>
      <w:r w:rsidR="004C1153">
        <w:rPr>
          <w:b/>
        </w:rPr>
        <w:t xml:space="preserve"> </w:t>
      </w:r>
      <w:r>
        <w:rPr>
          <w:b/>
        </w:rPr>
        <w:t>w siedzibie</w:t>
      </w:r>
      <w:r w:rsidR="004C1153">
        <w:rPr>
          <w:b/>
        </w:rPr>
        <w:t xml:space="preserve"> </w:t>
      </w:r>
    </w:p>
    <w:p w14:paraId="00123A5F" w14:textId="2610A4C9" w:rsidR="004C1153" w:rsidRDefault="004C1153" w:rsidP="004C1153">
      <w:pPr>
        <w:spacing w:line="240" w:lineRule="atLeast"/>
        <w:jc w:val="center"/>
      </w:pPr>
      <w:r>
        <w:rPr>
          <w:b/>
        </w:rPr>
        <w:t xml:space="preserve">Warmińsko-Mazurskiego Urzędu Wojewódzkiego w Olsztynie. </w:t>
      </w:r>
    </w:p>
    <w:p w14:paraId="56560D86" w14:textId="77777777" w:rsidR="004C1153" w:rsidRDefault="004C1153" w:rsidP="004C1153">
      <w:pPr>
        <w:spacing w:line="240" w:lineRule="atLeast"/>
        <w:rPr>
          <w:b/>
        </w:rPr>
      </w:pPr>
    </w:p>
    <w:p w14:paraId="3E51C4AB" w14:textId="77777777" w:rsidR="004C1153" w:rsidRDefault="004C1153" w:rsidP="004C1153">
      <w:pPr>
        <w:spacing w:line="240" w:lineRule="atLeast"/>
        <w:rPr>
          <w:b/>
        </w:rPr>
      </w:pPr>
    </w:p>
    <w:p w14:paraId="61F2A651" w14:textId="77777777" w:rsidR="004C1153" w:rsidRDefault="004C1153" w:rsidP="004C1153">
      <w:pPr>
        <w:numPr>
          <w:ilvl w:val="0"/>
          <w:numId w:val="2"/>
        </w:numPr>
        <w:spacing w:line="240" w:lineRule="atLeast"/>
        <w:ind w:left="284" w:hanging="284"/>
        <w:jc w:val="both"/>
      </w:pPr>
      <w:r>
        <w:rPr>
          <w:b/>
        </w:rPr>
        <w:t>Nazwa i adres z</w:t>
      </w:r>
      <w:r w:rsidRPr="000065BB">
        <w:rPr>
          <w:b/>
        </w:rPr>
        <w:t>amawiającego:</w:t>
      </w:r>
      <w:r>
        <w:t xml:space="preserve"> </w:t>
      </w:r>
    </w:p>
    <w:p w14:paraId="34E3553B" w14:textId="77777777" w:rsidR="004C1153" w:rsidRDefault="004C1153" w:rsidP="004C1153">
      <w:pPr>
        <w:spacing w:line="240" w:lineRule="atLeast"/>
        <w:ind w:left="142"/>
        <w:jc w:val="both"/>
      </w:pPr>
      <w:r w:rsidRPr="00456BB4">
        <w:t>Warmińsko-Mazurski Urząd Wojewódzki w Olsztynie, Al. Marszałka J. Piłsudskiego 7/9,</w:t>
      </w:r>
      <w:r>
        <w:t xml:space="preserve"> </w:t>
      </w:r>
      <w:r w:rsidRPr="00456BB4">
        <w:t>10-575 Olsztyn, tel. (89) 5232 400, faks (89) 527 20 49, NIP 739-12-64-792,</w:t>
      </w:r>
      <w:r>
        <w:t xml:space="preserve"> </w:t>
      </w:r>
      <w:r w:rsidRPr="00456BB4">
        <w:t xml:space="preserve">REGON 000514319, strona internetowa: </w:t>
      </w:r>
      <w:hyperlink r:id="rId7" w:history="1">
        <w:r w:rsidRPr="00456BB4">
          <w:rPr>
            <w:rStyle w:val="Hipercze"/>
          </w:rPr>
          <w:t>www.uw.olsztyn.pl</w:t>
        </w:r>
      </w:hyperlink>
    </w:p>
    <w:p w14:paraId="1049902E" w14:textId="77777777" w:rsidR="004C1153" w:rsidRPr="000065BB" w:rsidRDefault="004C1153" w:rsidP="004C1153">
      <w:pPr>
        <w:spacing w:line="240" w:lineRule="atLeast"/>
        <w:ind w:left="284"/>
        <w:jc w:val="both"/>
      </w:pPr>
    </w:p>
    <w:p w14:paraId="712CDCB8" w14:textId="77777777" w:rsidR="004C1153" w:rsidRDefault="004C1153" w:rsidP="004C1153">
      <w:pPr>
        <w:pStyle w:val="Tekstpodstawowy"/>
        <w:numPr>
          <w:ilvl w:val="0"/>
          <w:numId w:val="2"/>
        </w:numPr>
        <w:spacing w:line="240" w:lineRule="atLeast"/>
        <w:ind w:left="284" w:hanging="284"/>
        <w:rPr>
          <w:b/>
        </w:rPr>
      </w:pPr>
      <w:r w:rsidRPr="000065BB">
        <w:rPr>
          <w:b/>
        </w:rPr>
        <w:t>Opis przedmiotu zamówienia:</w:t>
      </w:r>
    </w:p>
    <w:p w14:paraId="1D3D015E" w14:textId="6D3A466B" w:rsidR="004C1153" w:rsidRDefault="00E0352E" w:rsidP="004A6C9B">
      <w:pPr>
        <w:numPr>
          <w:ilvl w:val="0"/>
          <w:numId w:val="1"/>
        </w:numPr>
        <w:tabs>
          <w:tab w:val="clear" w:pos="4396"/>
        </w:tabs>
        <w:spacing w:line="240" w:lineRule="atLeast"/>
        <w:jc w:val="both"/>
      </w:pPr>
      <w:r>
        <w:t>O</w:t>
      </w:r>
      <w:r w:rsidR="00E337F5">
        <w:t xml:space="preserve">pracowanie </w:t>
      </w:r>
      <w:r w:rsidR="004A6C9B" w:rsidRPr="004A6C9B">
        <w:t>programu funkcjonalno–użytkowego przebudowy</w:t>
      </w:r>
      <w:r w:rsidR="004A6C9B">
        <w:t xml:space="preserve"> </w:t>
      </w:r>
      <w:r w:rsidR="00E337F5">
        <w:t>pomieszczeń</w:t>
      </w:r>
      <w:r w:rsidR="00E337F5">
        <w:t xml:space="preserve"> n</w:t>
      </w:r>
      <w:r w:rsidR="002607E0">
        <w:t>ume</w:t>
      </w:r>
      <w:r w:rsidR="00E337F5">
        <w:t xml:space="preserve">r: </w:t>
      </w:r>
      <w:r w:rsidR="0014790C" w:rsidRPr="0014790C">
        <w:t>20, 21, 22, 23, 24</w:t>
      </w:r>
      <w:r w:rsidR="00334099">
        <w:t xml:space="preserve"> </w:t>
      </w:r>
      <w:r w:rsidR="002607E0">
        <w:t>oraz remontu</w:t>
      </w:r>
      <w:r w:rsidR="0014790C" w:rsidRPr="0014790C">
        <w:t xml:space="preserve"> </w:t>
      </w:r>
      <w:r w:rsidR="002607E0">
        <w:t>pomieszczeń numer:</w:t>
      </w:r>
      <w:r w:rsidR="00A12E25">
        <w:t xml:space="preserve"> </w:t>
      </w:r>
      <w:r w:rsidR="0014790C" w:rsidRPr="0014790C">
        <w:t>25, 26, 27, 28,</w:t>
      </w:r>
      <w:r w:rsidR="00334099">
        <w:t xml:space="preserve"> 28C,</w:t>
      </w:r>
      <w:r w:rsidR="0014790C" w:rsidRPr="0014790C">
        <w:t xml:space="preserve"> 29, 30, 31, 32, 33</w:t>
      </w:r>
      <w:r w:rsidR="0014790C" w:rsidRPr="0014790C">
        <w:t xml:space="preserve"> </w:t>
      </w:r>
      <w:r w:rsidR="00E337F5">
        <w:t>w siedzibie Warmińsko-Mazurskiego Urzędu Wojewódzkiego w Olsztynie</w:t>
      </w:r>
      <w:r w:rsidR="00E337F5" w:rsidRPr="00725AD3">
        <w:t xml:space="preserve"> </w:t>
      </w:r>
      <w:r w:rsidR="004C1153">
        <w:t>przy al. Marszałka J. Piłsudskiego 7/9</w:t>
      </w:r>
      <w:r w:rsidR="004A6C9B">
        <w:t>.</w:t>
      </w:r>
    </w:p>
    <w:p w14:paraId="7370B3B2" w14:textId="5C1CEE29" w:rsidR="004C1153" w:rsidRDefault="004A6C9B" w:rsidP="004C1153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 w:rsidRPr="004A6C9B">
        <w:t xml:space="preserve">Program funkcjonalno-użytkowy, powinien być sporządzony zgodnie Rozporządzeniem Ministra </w:t>
      </w:r>
      <w:r>
        <w:t>Rozwoju i Technologii</w:t>
      </w:r>
      <w:r w:rsidRPr="004A6C9B">
        <w:t xml:space="preserve"> z dnia </w:t>
      </w:r>
      <w:r>
        <w:t>20</w:t>
      </w:r>
      <w:r w:rsidRPr="004A6C9B">
        <w:t xml:space="preserve"> </w:t>
      </w:r>
      <w:r>
        <w:t>grudnia</w:t>
      </w:r>
      <w:r w:rsidRPr="004A6C9B">
        <w:t xml:space="preserve"> 20</w:t>
      </w:r>
      <w:r>
        <w:t>21</w:t>
      </w:r>
      <w:r w:rsidRPr="004A6C9B">
        <w:t xml:space="preserve"> r. w sprawie szczegółowego zakresu i formy dokumentacji projektowej, specyfikacji technicznych wykonania i odbioru robót budowlanych oraz programu funkcjonalno-użytkowego (</w:t>
      </w:r>
      <w:r>
        <w:t xml:space="preserve"> </w:t>
      </w:r>
      <w:r w:rsidRPr="004A6C9B">
        <w:t>Dz.U. 2021 poz. 2454</w:t>
      </w:r>
      <w:r w:rsidRPr="004A6C9B">
        <w:t xml:space="preserve"> </w:t>
      </w:r>
      <w:r w:rsidRPr="004A6C9B">
        <w:t xml:space="preserve">z późn. zm.) Rozdział 4 – Zakres i forma programu funkcjonalno-użytkowego § 15 do § </w:t>
      </w:r>
      <w:r>
        <w:t>20</w:t>
      </w:r>
      <w:r w:rsidR="00521000">
        <w:t>.</w:t>
      </w:r>
    </w:p>
    <w:p w14:paraId="5976BA5D" w14:textId="12C60EFE" w:rsidR="0047432A" w:rsidRDefault="00A12E25" w:rsidP="004C1153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>
        <w:t>Przebudowa pomieszczeń</w:t>
      </w:r>
      <w:r w:rsidR="00BC3B29">
        <w:t xml:space="preserve"> </w:t>
      </w:r>
      <w:r w:rsidR="00BC3B29" w:rsidRPr="00BC3B29">
        <w:t xml:space="preserve">numer: 20, 21, 22, 23, 24 </w:t>
      </w:r>
      <w:r>
        <w:t xml:space="preserve"> obejmuje w szczególności:</w:t>
      </w:r>
    </w:p>
    <w:p w14:paraId="0C880B57" w14:textId="4B194829" w:rsidR="00BC3B29" w:rsidRDefault="00BC3B29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>
        <w:t xml:space="preserve">wyburzenie </w:t>
      </w:r>
      <w:r>
        <w:t xml:space="preserve">starych i postawienie nowych ścianek dzielących </w:t>
      </w:r>
      <w:r>
        <w:t>boks</w:t>
      </w:r>
      <w:r>
        <w:t>y</w:t>
      </w:r>
      <w:r w:rsidR="00FF4531">
        <w:t>,</w:t>
      </w:r>
      <w:r w:rsidR="00FF4531" w:rsidRPr="00FF4531">
        <w:t xml:space="preserve"> </w:t>
      </w:r>
      <w:r w:rsidR="00E90456">
        <w:t>zmieniając układ pomieszczeń (boksów)</w:t>
      </w:r>
      <w:r w:rsidR="00FF4531">
        <w:t>;</w:t>
      </w:r>
    </w:p>
    <w:p w14:paraId="4CC99FB3" w14:textId="6F65C4B5" w:rsidR="00FF4531" w:rsidRDefault="00FF4531" w:rsidP="00FF4531">
      <w:pPr>
        <w:pStyle w:val="Akapitzlist"/>
        <w:numPr>
          <w:ilvl w:val="1"/>
          <w:numId w:val="1"/>
        </w:numPr>
        <w:spacing w:line="240" w:lineRule="atLeast"/>
        <w:jc w:val="both"/>
      </w:pPr>
      <w:r>
        <w:t xml:space="preserve">wybicie </w:t>
      </w:r>
      <w:r>
        <w:t xml:space="preserve">otworu w ścianie oraz montaż drzwi </w:t>
      </w:r>
      <w:r w:rsidR="00E90456">
        <w:t xml:space="preserve">antywłamaniowych </w:t>
      </w:r>
      <w:r>
        <w:t>pomiędzy</w:t>
      </w:r>
      <w:r>
        <w:t xml:space="preserve"> pomieszczeniami: 23 i 24;</w:t>
      </w:r>
    </w:p>
    <w:p w14:paraId="77E02F87" w14:textId="215D9472" w:rsidR="00FF4531" w:rsidRDefault="00FF4531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>
        <w:t>wymiana podłogi i oświetlenia, malowanie ścian;</w:t>
      </w:r>
    </w:p>
    <w:p w14:paraId="29E54FEF" w14:textId="00DC784D" w:rsidR="00FF4531" w:rsidRDefault="00FF4531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 w:rsidRPr="00FF4531">
        <w:t>montaż wentylacji/klimatyzacji,</w:t>
      </w:r>
    </w:p>
    <w:p w14:paraId="195ECB1C" w14:textId="1A68FB9F" w:rsidR="00FF4531" w:rsidRDefault="00FF4531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 w:rsidRPr="00FF4531">
        <w:t xml:space="preserve">montaż drzwi przesuwnych </w:t>
      </w:r>
      <w:r>
        <w:t>do</w:t>
      </w:r>
      <w:r w:rsidRPr="00FF4531">
        <w:t xml:space="preserve"> pom</w:t>
      </w:r>
      <w:r>
        <w:t>.</w:t>
      </w:r>
      <w:r w:rsidRPr="00FF4531">
        <w:t xml:space="preserve"> socjaln</w:t>
      </w:r>
      <w:r>
        <w:t>ego oraz czterech drzwi przeszklonych do boksów</w:t>
      </w:r>
      <w:r w:rsidR="00E90456">
        <w:t>;</w:t>
      </w:r>
    </w:p>
    <w:p w14:paraId="253F4835" w14:textId="13F5F267" w:rsidR="00E90456" w:rsidRDefault="00E90456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>
        <w:t>wybudowanie łącznika pomiędzy starą siecią LAN</w:t>
      </w:r>
      <w:r w:rsidR="00144C18">
        <w:t>, elektryczną</w:t>
      </w:r>
      <w:r>
        <w:t xml:space="preserve"> </w:t>
      </w:r>
      <w:r w:rsidR="00144C18">
        <w:t xml:space="preserve">i in. </w:t>
      </w:r>
      <w:r>
        <w:t>a nowo utworzonymi stanowiskami pracy;</w:t>
      </w:r>
      <w:r w:rsidR="007C5534">
        <w:t xml:space="preserve"> wykonanie tych instalacji w posadzce i zakończenie słupkiem teletechnicznym</w:t>
      </w:r>
      <w:r w:rsidR="00113543">
        <w:t>;</w:t>
      </w:r>
      <w:r w:rsidR="007C5534">
        <w:t xml:space="preserve"> </w:t>
      </w:r>
    </w:p>
    <w:p w14:paraId="660CF4BC" w14:textId="7852DF02" w:rsidR="00E90456" w:rsidRDefault="00E90456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 w:rsidRPr="00E90456">
        <w:t>przeniesienie wyświetlaczy przywoływania numerków nad każde wejściowe drzwi</w:t>
      </w:r>
      <w:r>
        <w:t>;</w:t>
      </w:r>
    </w:p>
    <w:p w14:paraId="5BD0EC42" w14:textId="77777777" w:rsidR="00CE41C6" w:rsidRDefault="00E90456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>
        <w:t>doprowadzenie sieci teletechnicznej do stanowisk pracy</w:t>
      </w:r>
    </w:p>
    <w:p w14:paraId="3521BB5D" w14:textId="77777777" w:rsidR="00384B5D" w:rsidRDefault="00CE41C6" w:rsidP="00BC3B29">
      <w:pPr>
        <w:pStyle w:val="Akapitzlist"/>
        <w:numPr>
          <w:ilvl w:val="1"/>
          <w:numId w:val="1"/>
        </w:numPr>
        <w:spacing w:line="240" w:lineRule="atLeast"/>
        <w:jc w:val="both"/>
      </w:pPr>
      <w:r w:rsidRPr="00CE41C6">
        <w:t>wymiana rolet materiałowych</w:t>
      </w:r>
    </w:p>
    <w:p w14:paraId="2D29F420" w14:textId="26776AE6" w:rsidR="00585F40" w:rsidRDefault="00384B5D" w:rsidP="00384B5D">
      <w:pPr>
        <w:pStyle w:val="Akapitzlist"/>
        <w:numPr>
          <w:ilvl w:val="1"/>
          <w:numId w:val="1"/>
        </w:numPr>
        <w:spacing w:line="240" w:lineRule="atLeast"/>
        <w:jc w:val="both"/>
      </w:pPr>
      <w:r>
        <w:t xml:space="preserve">dobór materiałów wykończeniowych, oświetlenia, drzwi i </w:t>
      </w:r>
      <w:r w:rsidRPr="00384B5D">
        <w:t>innych elementów wyposażenia, mający na celu stworzenie spójnej aranżacji z istniejącymi pomieszczeniami biurowymi wskazanymi przez Zamawiającego</w:t>
      </w:r>
      <w:r>
        <w:t>.</w:t>
      </w:r>
    </w:p>
    <w:p w14:paraId="1084809B" w14:textId="6313CB62" w:rsidR="007C5534" w:rsidRDefault="00656F23" w:rsidP="007C5534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>
        <w:lastRenderedPageBreak/>
        <w:t>R</w:t>
      </w:r>
      <w:r w:rsidRPr="00656F23">
        <w:t>emont pomieszczeń numer: 25, 26, 27, 28, 28C, 29, 30, 31, 32, 33</w:t>
      </w:r>
      <w:r>
        <w:t xml:space="preserve"> </w:t>
      </w:r>
      <w:r>
        <w:t>obejmuje w szczególności:</w:t>
      </w:r>
    </w:p>
    <w:p w14:paraId="7D8D2C89" w14:textId="7A81D833" w:rsidR="00B82E75" w:rsidRDefault="005C341A" w:rsidP="00B34026">
      <w:pPr>
        <w:pStyle w:val="Akapitzlist"/>
        <w:numPr>
          <w:ilvl w:val="1"/>
          <w:numId w:val="1"/>
        </w:numPr>
        <w:spacing w:line="240" w:lineRule="atLeast"/>
        <w:jc w:val="both"/>
      </w:pPr>
      <w:r>
        <w:t>p</w:t>
      </w:r>
      <w:r w:rsidR="00A61946">
        <w:t xml:space="preserve">omieszczenie </w:t>
      </w:r>
      <w:r w:rsidR="00A61946" w:rsidRPr="00A61946">
        <w:t>28C</w:t>
      </w:r>
      <w:r w:rsidR="00B82E75">
        <w:t>:</w:t>
      </w:r>
    </w:p>
    <w:p w14:paraId="45EF5A58" w14:textId="6F2033B0" w:rsidR="00B82E75" w:rsidRDefault="00B82E75" w:rsidP="00B82E75">
      <w:pPr>
        <w:pStyle w:val="Akapitzlist"/>
        <w:spacing w:line="240" w:lineRule="atLeast"/>
        <w:ind w:left="1440"/>
        <w:jc w:val="both"/>
      </w:pPr>
      <w:r>
        <w:t xml:space="preserve">- </w:t>
      </w:r>
      <w:r w:rsidR="00A61946">
        <w:t>z</w:t>
      </w:r>
      <w:r w:rsidR="00A4241A">
        <w:t>abudowa</w:t>
      </w:r>
      <w:r w:rsidR="00A4241A">
        <w:t xml:space="preserve"> bądź wymiana</w:t>
      </w:r>
      <w:r w:rsidR="00A4241A">
        <w:t xml:space="preserve"> ściany, która obecnie jest przeszklona, poprzez wykonanie pełnej ściany</w:t>
      </w:r>
      <w:r w:rsidR="00A4241A">
        <w:t xml:space="preserve"> </w:t>
      </w:r>
      <w:r w:rsidR="00A4241A">
        <w:t>gipsowo-kartonowej</w:t>
      </w:r>
      <w:r>
        <w:t>,</w:t>
      </w:r>
    </w:p>
    <w:p w14:paraId="4062C8BF" w14:textId="6E7E8636" w:rsidR="00B82E75" w:rsidRDefault="00B82E75" w:rsidP="00B82E75">
      <w:pPr>
        <w:pStyle w:val="Akapitzlist"/>
        <w:spacing w:line="240" w:lineRule="atLeast"/>
        <w:ind w:left="1440"/>
        <w:jc w:val="both"/>
      </w:pPr>
      <w:r>
        <w:t xml:space="preserve">- </w:t>
      </w:r>
      <w:r w:rsidR="00A4241A">
        <w:t>wymiana drzwi zewnętrznych</w:t>
      </w:r>
      <w:r>
        <w:t>,</w:t>
      </w:r>
    </w:p>
    <w:p w14:paraId="71854313" w14:textId="48EA8139" w:rsidR="00B82E75" w:rsidRDefault="00B82E75" w:rsidP="00B82E75">
      <w:pPr>
        <w:pStyle w:val="Akapitzlist"/>
        <w:spacing w:line="240" w:lineRule="atLeast"/>
        <w:ind w:left="1440"/>
        <w:jc w:val="both"/>
      </w:pPr>
      <w:r>
        <w:t xml:space="preserve">- </w:t>
      </w:r>
      <w:r w:rsidR="00B34026">
        <w:t>wymiana rolet materiałowych</w:t>
      </w:r>
      <w:r>
        <w:t>,</w:t>
      </w:r>
      <w:r w:rsidR="00B34026">
        <w:t xml:space="preserve"> </w:t>
      </w:r>
    </w:p>
    <w:p w14:paraId="40D10A4B" w14:textId="77777777" w:rsidR="00B82E75" w:rsidRDefault="00B82E75" w:rsidP="00B82E75">
      <w:pPr>
        <w:pStyle w:val="Akapitzlist"/>
        <w:spacing w:line="240" w:lineRule="atLeast"/>
        <w:ind w:left="1440"/>
        <w:jc w:val="both"/>
      </w:pPr>
      <w:r>
        <w:t xml:space="preserve">- </w:t>
      </w:r>
      <w:r w:rsidRPr="00B82E75">
        <w:t xml:space="preserve">wymiana podłogi i oświetlenia, </w:t>
      </w:r>
    </w:p>
    <w:p w14:paraId="60A95E47" w14:textId="1101A418" w:rsidR="00A4241A" w:rsidRDefault="00B82E75" w:rsidP="00B82E75">
      <w:pPr>
        <w:pStyle w:val="Akapitzlist"/>
        <w:spacing w:line="240" w:lineRule="atLeast"/>
        <w:ind w:left="1440"/>
        <w:jc w:val="both"/>
      </w:pPr>
      <w:r>
        <w:t xml:space="preserve">- </w:t>
      </w:r>
      <w:r w:rsidRPr="00B82E75">
        <w:t>malowanie ścian</w:t>
      </w:r>
      <w:r>
        <w:t>.</w:t>
      </w:r>
    </w:p>
    <w:p w14:paraId="67E02D8A" w14:textId="07AF2F82" w:rsidR="00085D5E" w:rsidRDefault="00085D5E" w:rsidP="00085D5E">
      <w:pPr>
        <w:pStyle w:val="Akapitzlist"/>
        <w:numPr>
          <w:ilvl w:val="1"/>
          <w:numId w:val="1"/>
        </w:numPr>
        <w:spacing w:line="240" w:lineRule="atLeast"/>
        <w:jc w:val="both"/>
      </w:pPr>
      <w:r>
        <w:t xml:space="preserve"> </w:t>
      </w:r>
      <w:r w:rsidR="005C341A" w:rsidRPr="005C341A">
        <w:t>pomieszczenie 28</w:t>
      </w:r>
      <w:r w:rsidR="005C341A">
        <w:t>:</w:t>
      </w:r>
    </w:p>
    <w:p w14:paraId="69B59B60" w14:textId="4E653013" w:rsidR="005C341A" w:rsidRDefault="005C341A" w:rsidP="005C341A">
      <w:pPr>
        <w:pStyle w:val="Akapitzlist"/>
        <w:spacing w:line="240" w:lineRule="atLeast"/>
        <w:ind w:left="1440"/>
        <w:jc w:val="both"/>
      </w:pPr>
      <w:r>
        <w:t xml:space="preserve">- </w:t>
      </w:r>
      <w:r>
        <w:t>wymiana drzwi zewnętrznyc</w:t>
      </w:r>
      <w:r>
        <w:t>h,</w:t>
      </w:r>
    </w:p>
    <w:p w14:paraId="3C3EE080" w14:textId="4D60BD57" w:rsidR="005C341A" w:rsidRDefault="005C341A" w:rsidP="005C341A">
      <w:pPr>
        <w:pStyle w:val="Akapitzlist"/>
        <w:spacing w:line="240" w:lineRule="atLeast"/>
        <w:ind w:left="1440"/>
        <w:jc w:val="both"/>
      </w:pPr>
      <w:r>
        <w:t xml:space="preserve">- </w:t>
      </w:r>
      <w:r>
        <w:t>wymiana podłogi,</w:t>
      </w:r>
    </w:p>
    <w:p w14:paraId="5337595A" w14:textId="134C8867" w:rsidR="005C341A" w:rsidRDefault="005C341A" w:rsidP="005C341A">
      <w:pPr>
        <w:pStyle w:val="Akapitzlist"/>
        <w:spacing w:line="240" w:lineRule="atLeast"/>
        <w:ind w:left="1440"/>
        <w:jc w:val="both"/>
      </w:pPr>
      <w:r>
        <w:t>- zamaskowanie otworu drzwiowego między pokojem 27 i 28</w:t>
      </w:r>
      <w:r>
        <w:t>,</w:t>
      </w:r>
    </w:p>
    <w:p w14:paraId="0D6BBD25" w14:textId="1C94E6FC" w:rsidR="005C341A" w:rsidRDefault="005C341A" w:rsidP="005C341A">
      <w:pPr>
        <w:pStyle w:val="Akapitzlist"/>
        <w:spacing w:line="240" w:lineRule="atLeast"/>
        <w:ind w:left="1440"/>
        <w:jc w:val="both"/>
      </w:pPr>
      <w:r>
        <w:t>- malowanie ścian</w:t>
      </w:r>
      <w:r>
        <w:t>,</w:t>
      </w:r>
    </w:p>
    <w:p w14:paraId="7943FA0C" w14:textId="3FAA47B7" w:rsidR="005C341A" w:rsidRDefault="005C341A" w:rsidP="005C341A">
      <w:pPr>
        <w:pStyle w:val="Akapitzlist"/>
        <w:spacing w:line="240" w:lineRule="atLeast"/>
        <w:ind w:left="1440"/>
        <w:jc w:val="both"/>
      </w:pPr>
      <w:r>
        <w:t>- wymiana oświetlenia</w:t>
      </w:r>
      <w:r>
        <w:t>,</w:t>
      </w:r>
    </w:p>
    <w:p w14:paraId="2A983753" w14:textId="42B15890" w:rsidR="005C341A" w:rsidRDefault="005C341A" w:rsidP="005C341A">
      <w:pPr>
        <w:pStyle w:val="Akapitzlist"/>
        <w:spacing w:line="240" w:lineRule="atLeast"/>
        <w:ind w:left="1440"/>
        <w:jc w:val="both"/>
      </w:pPr>
      <w:r>
        <w:t>- wymiana rolet materiałowych</w:t>
      </w:r>
      <w:r w:rsidR="00F67510">
        <w:t>.</w:t>
      </w:r>
    </w:p>
    <w:p w14:paraId="5F8C7A05" w14:textId="531345D8" w:rsidR="00F67510" w:rsidRDefault="00F67510" w:rsidP="00F67510">
      <w:pPr>
        <w:pStyle w:val="Akapitzlist"/>
        <w:numPr>
          <w:ilvl w:val="1"/>
          <w:numId w:val="1"/>
        </w:numPr>
        <w:spacing w:line="240" w:lineRule="atLeast"/>
        <w:jc w:val="both"/>
      </w:pPr>
      <w:r w:rsidRPr="00F67510">
        <w:t>pomieszczeni</w:t>
      </w:r>
      <w:r>
        <w:t>a</w:t>
      </w:r>
      <w:r w:rsidRPr="00F67510">
        <w:t xml:space="preserve"> 2</w:t>
      </w:r>
      <w:r>
        <w:t>9</w:t>
      </w:r>
      <w:r w:rsidR="00A4786D">
        <w:t xml:space="preserve">, </w:t>
      </w:r>
      <w:r>
        <w:t>30:</w:t>
      </w:r>
    </w:p>
    <w:p w14:paraId="0F79E936" w14:textId="77777777" w:rsidR="008B1C82" w:rsidRDefault="008B1C82" w:rsidP="008B1C82">
      <w:pPr>
        <w:pStyle w:val="Akapitzlist"/>
        <w:spacing w:line="240" w:lineRule="atLeast"/>
        <w:ind w:left="1440"/>
        <w:jc w:val="both"/>
      </w:pPr>
      <w:r>
        <w:t xml:space="preserve">- </w:t>
      </w:r>
      <w:r>
        <w:t>wymiana podłogi,</w:t>
      </w:r>
    </w:p>
    <w:p w14:paraId="52F482C0" w14:textId="77777777" w:rsidR="008B1C82" w:rsidRDefault="008B1C82" w:rsidP="008B1C82">
      <w:pPr>
        <w:pStyle w:val="Akapitzlist"/>
        <w:spacing w:line="240" w:lineRule="atLeast"/>
        <w:ind w:left="1440"/>
        <w:jc w:val="both"/>
      </w:pPr>
      <w:r>
        <w:t>- wymiana oświetlenia,</w:t>
      </w:r>
    </w:p>
    <w:p w14:paraId="0948DA31" w14:textId="77777777" w:rsidR="008B1C82" w:rsidRDefault="008B1C82" w:rsidP="008B1C82">
      <w:pPr>
        <w:pStyle w:val="Akapitzlist"/>
        <w:spacing w:line="240" w:lineRule="atLeast"/>
        <w:ind w:left="1440"/>
        <w:jc w:val="both"/>
      </w:pPr>
      <w:r>
        <w:t>- malowanie ścian,</w:t>
      </w:r>
    </w:p>
    <w:p w14:paraId="4AE7467E" w14:textId="77777777" w:rsidR="008B1C82" w:rsidRDefault="008B1C82" w:rsidP="008B1C82">
      <w:pPr>
        <w:pStyle w:val="Akapitzlist"/>
        <w:spacing w:line="240" w:lineRule="atLeast"/>
        <w:ind w:left="1440"/>
        <w:jc w:val="both"/>
      </w:pPr>
      <w:r>
        <w:t>- likwidacja verticali,</w:t>
      </w:r>
    </w:p>
    <w:p w14:paraId="25882E8F" w14:textId="77777777" w:rsidR="008B1C82" w:rsidRDefault="008B1C82" w:rsidP="008B1C82">
      <w:pPr>
        <w:pStyle w:val="Akapitzlist"/>
        <w:spacing w:line="240" w:lineRule="atLeast"/>
        <w:ind w:left="1440"/>
        <w:jc w:val="both"/>
      </w:pPr>
      <w:r>
        <w:t>- wymiana drzwi wewnętrznych między pokojami 29 i 30,</w:t>
      </w:r>
    </w:p>
    <w:p w14:paraId="6B171CCB" w14:textId="31492D9B" w:rsidR="00F67510" w:rsidRDefault="008B1C82" w:rsidP="008B1C82">
      <w:pPr>
        <w:pStyle w:val="Akapitzlist"/>
        <w:spacing w:line="240" w:lineRule="atLeast"/>
        <w:ind w:left="1440"/>
        <w:jc w:val="both"/>
      </w:pPr>
      <w:r>
        <w:t xml:space="preserve">- </w:t>
      </w:r>
      <w:r w:rsidR="00A4786D">
        <w:t xml:space="preserve">założenie </w:t>
      </w:r>
      <w:r>
        <w:t>kontrola dostępu</w:t>
      </w:r>
      <w:r w:rsidR="00A4786D">
        <w:t>.</w:t>
      </w:r>
    </w:p>
    <w:p w14:paraId="1E9C536D" w14:textId="4EB1CC95" w:rsidR="00A4786D" w:rsidRDefault="00A4786D" w:rsidP="00A4786D">
      <w:pPr>
        <w:pStyle w:val="Akapitzlist"/>
        <w:numPr>
          <w:ilvl w:val="1"/>
          <w:numId w:val="1"/>
        </w:numPr>
        <w:spacing w:line="240" w:lineRule="atLeast"/>
        <w:jc w:val="both"/>
      </w:pPr>
      <w:r>
        <w:t xml:space="preserve"> </w:t>
      </w:r>
      <w:r w:rsidRPr="00A4786D">
        <w:t xml:space="preserve">pomieszczenia </w:t>
      </w:r>
      <w:r>
        <w:t>25,</w:t>
      </w:r>
      <w:r w:rsidRPr="00A4786D">
        <w:t xml:space="preserve"> </w:t>
      </w:r>
      <w:r>
        <w:t>26, 27:</w:t>
      </w:r>
    </w:p>
    <w:p w14:paraId="4FFF0057" w14:textId="77777777" w:rsidR="00895593" w:rsidRDefault="00895593" w:rsidP="00895593">
      <w:pPr>
        <w:pStyle w:val="Akapitzlist"/>
        <w:spacing w:line="240" w:lineRule="atLeast"/>
        <w:ind w:left="1440"/>
        <w:jc w:val="both"/>
      </w:pPr>
      <w:r>
        <w:t xml:space="preserve">- </w:t>
      </w:r>
      <w:r>
        <w:t>wymiana drzwi zewnętrznych,</w:t>
      </w:r>
    </w:p>
    <w:p w14:paraId="213A394E" w14:textId="6DDDCFB3" w:rsidR="00895593" w:rsidRDefault="00895593" w:rsidP="00895593">
      <w:pPr>
        <w:pStyle w:val="Akapitzlist"/>
        <w:spacing w:line="240" w:lineRule="atLeast"/>
        <w:ind w:left="1440"/>
        <w:jc w:val="both"/>
      </w:pPr>
      <w:r>
        <w:t>- wykończenie ściany i malowanie ściany wokół drzwi.</w:t>
      </w:r>
    </w:p>
    <w:p w14:paraId="574CFD97" w14:textId="28C24CAE" w:rsidR="00895593" w:rsidRDefault="00895593" w:rsidP="00895593">
      <w:pPr>
        <w:pStyle w:val="Akapitzlist"/>
        <w:numPr>
          <w:ilvl w:val="1"/>
          <w:numId w:val="1"/>
        </w:numPr>
        <w:spacing w:line="240" w:lineRule="atLeast"/>
        <w:jc w:val="both"/>
      </w:pPr>
      <w:r w:rsidRPr="00895593">
        <w:t xml:space="preserve">pomieszczenia </w:t>
      </w:r>
      <w:r>
        <w:t>31, 32, 33:</w:t>
      </w:r>
    </w:p>
    <w:p w14:paraId="2853A64F" w14:textId="657515DB" w:rsidR="00895593" w:rsidRDefault="00895593" w:rsidP="00895593">
      <w:pPr>
        <w:pStyle w:val="Akapitzlist"/>
        <w:spacing w:line="240" w:lineRule="atLeast"/>
        <w:ind w:left="1440"/>
        <w:jc w:val="both"/>
      </w:pPr>
      <w:r>
        <w:t xml:space="preserve">- </w:t>
      </w:r>
      <w:r>
        <w:t>wymiana drzwi zewnętrznych</w:t>
      </w:r>
      <w:r>
        <w:t xml:space="preserve"> do pomieszczenia: 32 i 33,</w:t>
      </w:r>
    </w:p>
    <w:p w14:paraId="080ED93A" w14:textId="4DD81A29" w:rsidR="00895593" w:rsidRDefault="00895593" w:rsidP="00895593">
      <w:pPr>
        <w:pStyle w:val="Akapitzlist"/>
        <w:spacing w:line="240" w:lineRule="atLeast"/>
        <w:ind w:left="1440"/>
        <w:jc w:val="both"/>
      </w:pPr>
      <w:r>
        <w:t xml:space="preserve">- likwidacja drzwi wejściowych do </w:t>
      </w:r>
      <w:r>
        <w:t>pomieszczenia</w:t>
      </w:r>
      <w:r>
        <w:t xml:space="preserve"> 31,</w:t>
      </w:r>
    </w:p>
    <w:p w14:paraId="2C1FE97C" w14:textId="4A2C90EA" w:rsidR="00895593" w:rsidRDefault="00895593" w:rsidP="00895593">
      <w:pPr>
        <w:pStyle w:val="Akapitzlist"/>
        <w:spacing w:line="240" w:lineRule="atLeast"/>
        <w:ind w:left="1440"/>
        <w:jc w:val="both"/>
      </w:pPr>
      <w:r>
        <w:t>- wymiana drzwi wewnętrznych między pokojami 31, 32, 33,</w:t>
      </w:r>
      <w:r>
        <w:t xml:space="preserve"> </w:t>
      </w:r>
      <w:r>
        <w:t>34</w:t>
      </w:r>
      <w:r>
        <w:t>,</w:t>
      </w:r>
    </w:p>
    <w:p w14:paraId="5F4D0A25" w14:textId="77777777" w:rsidR="00895593" w:rsidRDefault="00895593" w:rsidP="00895593">
      <w:pPr>
        <w:pStyle w:val="Akapitzlist"/>
        <w:spacing w:line="240" w:lineRule="atLeast"/>
        <w:ind w:left="1440"/>
        <w:jc w:val="both"/>
      </w:pPr>
      <w:r>
        <w:t>- malowanie ścian,</w:t>
      </w:r>
    </w:p>
    <w:p w14:paraId="298B0DF3" w14:textId="77777777" w:rsidR="00895593" w:rsidRDefault="00895593" w:rsidP="00895593">
      <w:pPr>
        <w:pStyle w:val="Akapitzlist"/>
        <w:spacing w:line="240" w:lineRule="atLeast"/>
        <w:ind w:left="1440"/>
        <w:jc w:val="both"/>
      </w:pPr>
      <w:r>
        <w:t>- wymiana podłogi,</w:t>
      </w:r>
    </w:p>
    <w:p w14:paraId="58B56385" w14:textId="77777777" w:rsidR="00895593" w:rsidRDefault="00895593" w:rsidP="00895593">
      <w:pPr>
        <w:pStyle w:val="Akapitzlist"/>
        <w:spacing w:line="240" w:lineRule="atLeast"/>
        <w:ind w:left="1440"/>
        <w:jc w:val="both"/>
      </w:pPr>
      <w:r>
        <w:t xml:space="preserve">- </w:t>
      </w:r>
      <w:r w:rsidRPr="00895593">
        <w:t>wymiana rolet materiałowych</w:t>
      </w:r>
      <w:r>
        <w:t>,</w:t>
      </w:r>
    </w:p>
    <w:p w14:paraId="45903CAD" w14:textId="46695FF0" w:rsidR="00895593" w:rsidRDefault="00895593" w:rsidP="00895593">
      <w:pPr>
        <w:pStyle w:val="Akapitzlist"/>
        <w:spacing w:line="240" w:lineRule="atLeast"/>
        <w:ind w:left="1440"/>
        <w:jc w:val="both"/>
      </w:pPr>
      <w:r>
        <w:t xml:space="preserve">- </w:t>
      </w:r>
      <w:r>
        <w:t>wymiana</w:t>
      </w:r>
      <w:r>
        <w:t xml:space="preserve"> oświetlenia,</w:t>
      </w:r>
    </w:p>
    <w:p w14:paraId="4974820D" w14:textId="77777777" w:rsidR="00895593" w:rsidRDefault="00895593" w:rsidP="00895593">
      <w:pPr>
        <w:pStyle w:val="Akapitzlist"/>
        <w:spacing w:line="240" w:lineRule="atLeast"/>
        <w:ind w:left="1440"/>
        <w:jc w:val="both"/>
      </w:pPr>
      <w:r>
        <w:t>- montaż wentylacji/klimatyzacji,</w:t>
      </w:r>
    </w:p>
    <w:p w14:paraId="6F584D3C" w14:textId="08EB6322" w:rsidR="00A12E25" w:rsidRDefault="00895593" w:rsidP="00950655">
      <w:pPr>
        <w:pStyle w:val="Akapitzlist"/>
        <w:spacing w:line="240" w:lineRule="atLeast"/>
        <w:ind w:left="1440"/>
        <w:jc w:val="both"/>
      </w:pPr>
      <w:r>
        <w:t>- podłączenie drukarki, telefonów, systemu napadowego, instalacja p.poż.</w:t>
      </w:r>
    </w:p>
    <w:p w14:paraId="0967BD4F" w14:textId="0EA49D65" w:rsidR="0082737B" w:rsidRDefault="0082737B" w:rsidP="0082737B">
      <w:pPr>
        <w:pStyle w:val="Akapitzlist"/>
        <w:numPr>
          <w:ilvl w:val="1"/>
          <w:numId w:val="1"/>
        </w:numPr>
        <w:spacing w:line="240" w:lineRule="atLeast"/>
        <w:jc w:val="both"/>
      </w:pPr>
      <w:r w:rsidRPr="0082737B">
        <w:t>dobór materiałów wykończeniowych, oświetlenia, drzwi i innych elementów wyposażenia, mający na celu stworzenie spójnej aranżacji z istniejącymi pomieszczeniami biurowymi wskazanymi przez Zamawiającego.</w:t>
      </w:r>
    </w:p>
    <w:p w14:paraId="48386E94" w14:textId="6B4CC256" w:rsidR="000547EB" w:rsidRDefault="004705D2" w:rsidP="000547EB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>
        <w:t>P</w:t>
      </w:r>
      <w:r>
        <w:t xml:space="preserve">isemne udzielanie odpowiedzi na zapytania </w:t>
      </w:r>
      <w:r w:rsidR="004B64F0">
        <w:t>składane przez Wykonawców biorących udział w postępowaniu prowadzonym w trybie PZP na wykonanie robót budowlanych w systemie „zaprojektuj i wybuduj”</w:t>
      </w:r>
      <w:r w:rsidR="000710E4">
        <w:t>,</w:t>
      </w:r>
      <w:r w:rsidR="004B64F0">
        <w:t xml:space="preserve"> </w:t>
      </w:r>
      <w:r>
        <w:t>w terminie wyznaczonym przez Zamawiającego nie dłuższym niż 3 dni robocze od przekazania pytania Wykonawcy za pomocą poczty elektronicznej lub w innym niezbędnym terminie określonym przez Zamawiającego</w:t>
      </w:r>
      <w:r w:rsidR="000710E4">
        <w:t>.</w:t>
      </w:r>
    </w:p>
    <w:p w14:paraId="0FA3D86C" w14:textId="038FAD73" w:rsidR="00861851" w:rsidRPr="00E22F58" w:rsidRDefault="00861851" w:rsidP="000547EB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 w:rsidRPr="00E22F58">
        <w:t>Przed złożeniem oferty</w:t>
      </w:r>
      <w:r w:rsidR="00E22F58" w:rsidRPr="00E22F58">
        <w:t>,</w:t>
      </w:r>
      <w:r w:rsidRPr="00E22F58">
        <w:t xml:space="preserve"> </w:t>
      </w:r>
      <w:r w:rsidR="00E22F58" w:rsidRPr="00E22F58">
        <w:t>zlecan</w:t>
      </w:r>
      <w:r w:rsidR="00E22F58">
        <w:t>e</w:t>
      </w:r>
      <w:r w:rsidR="00E22F58" w:rsidRPr="00E22F58">
        <w:t xml:space="preserve"> jest odbycie </w:t>
      </w:r>
      <w:r w:rsidRPr="00E22F58">
        <w:t>wizj</w:t>
      </w:r>
      <w:r w:rsidR="00E22F58" w:rsidRPr="00E22F58">
        <w:t>i</w:t>
      </w:r>
      <w:r w:rsidRPr="00E22F58">
        <w:t xml:space="preserve"> lokaln</w:t>
      </w:r>
      <w:r w:rsidR="00E22F58" w:rsidRPr="00E22F58">
        <w:t>ej</w:t>
      </w:r>
      <w:r w:rsidRPr="00E22F58">
        <w:t>.</w:t>
      </w:r>
      <w:r w:rsidR="00E22F58">
        <w:t xml:space="preserve"> W celu umówienia wizji należy skontaktować się z Panią Moniką Chęcmanowską, numer telefonu: </w:t>
      </w:r>
      <w:r w:rsidR="00E22F58" w:rsidRPr="00E22F58">
        <w:t>(89) 5232 227</w:t>
      </w:r>
      <w:r w:rsidR="00E22F58">
        <w:t>.</w:t>
      </w:r>
    </w:p>
    <w:p w14:paraId="63F1404A" w14:textId="77777777" w:rsidR="00A96C02" w:rsidRDefault="00A96C02" w:rsidP="00F93763">
      <w:pPr>
        <w:pStyle w:val="Tekstpodstawowy"/>
        <w:spacing w:line="240" w:lineRule="atLeast"/>
      </w:pPr>
    </w:p>
    <w:p w14:paraId="46A84639" w14:textId="49781175" w:rsidR="004C1153" w:rsidRDefault="00DA3909" w:rsidP="004C1153">
      <w:pPr>
        <w:pStyle w:val="Tekstpodstawowy"/>
        <w:spacing w:line="240" w:lineRule="atLeast"/>
      </w:pPr>
      <w:r>
        <w:rPr>
          <w:b/>
        </w:rPr>
        <w:t>3</w:t>
      </w:r>
      <w:r w:rsidR="004C1153">
        <w:rPr>
          <w:b/>
        </w:rPr>
        <w:t xml:space="preserve">. Kryterium oceny ofert </w:t>
      </w:r>
      <w:r w:rsidR="004C1153">
        <w:t>– cena 100%.</w:t>
      </w:r>
    </w:p>
    <w:p w14:paraId="409AC968" w14:textId="77777777" w:rsidR="004C1153" w:rsidRDefault="004C1153" w:rsidP="004C1153">
      <w:pPr>
        <w:pStyle w:val="Tekstpodstawowy"/>
        <w:spacing w:line="240" w:lineRule="atLeast"/>
        <w:ind w:left="284"/>
        <w:rPr>
          <w:b/>
        </w:rPr>
      </w:pPr>
    </w:p>
    <w:p w14:paraId="0D2D6650" w14:textId="5F34A83E" w:rsidR="004C1153" w:rsidRDefault="00DA3909" w:rsidP="004C1153">
      <w:pPr>
        <w:pStyle w:val="Tekstpodstawowy"/>
        <w:spacing w:line="240" w:lineRule="atLeast"/>
      </w:pPr>
      <w:r>
        <w:rPr>
          <w:b/>
        </w:rPr>
        <w:t>4</w:t>
      </w:r>
      <w:r w:rsidR="004C1153">
        <w:rPr>
          <w:b/>
        </w:rPr>
        <w:t>. Termin wykonania zamówienia:</w:t>
      </w:r>
      <w:r w:rsidR="004C1153">
        <w:t xml:space="preserve"> </w:t>
      </w:r>
      <w:r w:rsidR="00D649E1">
        <w:t xml:space="preserve">4 tygodnie od podpisania </w:t>
      </w:r>
      <w:r w:rsidR="00C11F41">
        <w:t>umowy</w:t>
      </w:r>
      <w:r w:rsidR="004C1153">
        <w:t>.</w:t>
      </w:r>
    </w:p>
    <w:p w14:paraId="14B67F9A" w14:textId="6F9CDBDB" w:rsidR="004C1153" w:rsidRDefault="00DA3909" w:rsidP="004C1153">
      <w:pPr>
        <w:spacing w:line="240" w:lineRule="atLeast"/>
        <w:jc w:val="both"/>
      </w:pPr>
      <w:r>
        <w:rPr>
          <w:b/>
        </w:rPr>
        <w:lastRenderedPageBreak/>
        <w:t>5</w:t>
      </w:r>
      <w:r w:rsidR="004C1153">
        <w:rPr>
          <w:b/>
        </w:rPr>
        <w:t xml:space="preserve">. Miejsce i termin składania ofert: </w:t>
      </w:r>
    </w:p>
    <w:p w14:paraId="3849E3FA" w14:textId="639689DA" w:rsidR="004C1153" w:rsidRDefault="004C1153" w:rsidP="004C1153">
      <w:pPr>
        <w:numPr>
          <w:ilvl w:val="0"/>
          <w:numId w:val="3"/>
        </w:numPr>
        <w:spacing w:line="240" w:lineRule="atLeast"/>
        <w:ind w:left="426" w:hanging="284"/>
        <w:jc w:val="both"/>
      </w:pPr>
      <w:r>
        <w:t xml:space="preserve">w siedzibie zamawiającego – Olsztyn, Al. Marszałka J. Piłsudskiego 7/9, pokój nr 360, </w:t>
      </w:r>
      <w:r>
        <w:br/>
        <w:t xml:space="preserve">w terminie do dnia </w:t>
      </w:r>
      <w:r w:rsidR="00D649E1">
        <w:t>17</w:t>
      </w:r>
      <w:r>
        <w:t>.</w:t>
      </w:r>
      <w:r w:rsidR="00D649E1">
        <w:t>02</w:t>
      </w:r>
      <w:r>
        <w:t>.202</w:t>
      </w:r>
      <w:r w:rsidR="00D649E1">
        <w:t>6</w:t>
      </w:r>
      <w:r>
        <w:t xml:space="preserve"> r. do godz. 1</w:t>
      </w:r>
      <w:r w:rsidR="00521000">
        <w:t>4</w:t>
      </w:r>
      <w:r>
        <w:t>:00,</w:t>
      </w:r>
    </w:p>
    <w:p w14:paraId="05BBCE08" w14:textId="77777777" w:rsidR="004C1153" w:rsidRDefault="004C1153" w:rsidP="004C1153">
      <w:pPr>
        <w:numPr>
          <w:ilvl w:val="0"/>
          <w:numId w:val="3"/>
        </w:numPr>
        <w:spacing w:line="240" w:lineRule="atLeast"/>
        <w:ind w:left="426" w:hanging="284"/>
        <w:jc w:val="both"/>
      </w:pPr>
      <w:r>
        <w:rPr>
          <w:color w:val="000000"/>
        </w:rPr>
        <w:t>zamawiający dopuszcza możliwość złożenia informacji cenowej w następujący sposób:</w:t>
      </w:r>
    </w:p>
    <w:p w14:paraId="10DBC514" w14:textId="77777777" w:rsidR="004C1153" w:rsidRDefault="004C1153" w:rsidP="004C1153">
      <w:pPr>
        <w:numPr>
          <w:ilvl w:val="1"/>
          <w:numId w:val="4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osobiście lub pocztą, w </w:t>
      </w:r>
      <w:r>
        <w:rPr>
          <w:lang w:eastAsia="ar-SA"/>
        </w:rPr>
        <w:t xml:space="preserve">siedzibie zamawiającego – Olsztyn, Al. Marszałka </w:t>
      </w:r>
      <w:r>
        <w:rPr>
          <w:lang w:eastAsia="ar-SA"/>
        </w:rPr>
        <w:br/>
        <w:t>J. Piłsudskiego 7/9, pokój 354 lub 360,</w:t>
      </w:r>
    </w:p>
    <w:p w14:paraId="5A243E45" w14:textId="01F71DA5" w:rsidR="004C1153" w:rsidRPr="00262E92" w:rsidRDefault="004C1153" w:rsidP="004C1153">
      <w:pPr>
        <w:numPr>
          <w:ilvl w:val="1"/>
          <w:numId w:val="4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w formie elektronicznej na adres: </w:t>
      </w:r>
      <w:hyperlink r:id="rId8" w:history="1">
        <w:r w:rsidR="00521000" w:rsidRPr="005E2DBC">
          <w:rPr>
            <w:rStyle w:val="Hipercze"/>
          </w:rPr>
          <w:t>monika.checmanowska@uw.olsztyn.pl</w:t>
        </w:r>
      </w:hyperlink>
    </w:p>
    <w:p w14:paraId="3B75CB23" w14:textId="77777777" w:rsidR="004C1153" w:rsidRPr="00574705" w:rsidRDefault="004C1153" w:rsidP="004C1153">
      <w:pPr>
        <w:suppressAutoHyphens/>
        <w:spacing w:line="240" w:lineRule="atLeast"/>
        <w:ind w:left="568"/>
        <w:jc w:val="both"/>
        <w:rPr>
          <w:color w:val="000000"/>
        </w:rPr>
      </w:pPr>
    </w:p>
    <w:p w14:paraId="30FED109" w14:textId="1CAECA63" w:rsidR="004C1153" w:rsidRPr="007116AB" w:rsidRDefault="00DA3909" w:rsidP="004C1153">
      <w:pPr>
        <w:spacing w:line="280" w:lineRule="atLeast"/>
        <w:jc w:val="both"/>
        <w:rPr>
          <w:b/>
        </w:rPr>
      </w:pPr>
      <w:r>
        <w:rPr>
          <w:b/>
        </w:rPr>
        <w:t>6</w:t>
      </w:r>
      <w:r w:rsidR="004C1153">
        <w:rPr>
          <w:b/>
        </w:rPr>
        <w:t>. Przetwarzanie danych osobowych</w:t>
      </w:r>
      <w:r w:rsidR="004C1153" w:rsidRPr="007116AB">
        <w:rPr>
          <w:b/>
        </w:rPr>
        <w:t>:</w:t>
      </w:r>
    </w:p>
    <w:p w14:paraId="13E82861" w14:textId="77777777" w:rsidR="00521000" w:rsidRDefault="00521000" w:rsidP="00521000">
      <w:pPr>
        <w:spacing w:line="240" w:lineRule="atLeast"/>
        <w:jc w:val="both"/>
      </w:pPr>
      <w:r>
        <w:t>Przetwarzanie danych osobowych odbywa się zgodnie z Rozporządzeniem Parlamentu Europejskiego i Rady (UE) 2016/679 z dnia 27 kwietnia 2016 r. (zwanym dalej RODO) w celu wykonania zadania realizowanego w interesie publicznym, tj. wyboru podmiotu do realizacji zamówienia publicznego, przez Wojewodę Warmińsko-Mazurskiego na podstawie art. 6 ust. 1 lit. e RODO.</w:t>
      </w:r>
    </w:p>
    <w:p w14:paraId="4C61C16B" w14:textId="77777777" w:rsidR="00521000" w:rsidRDefault="00521000" w:rsidP="00521000">
      <w:pPr>
        <w:spacing w:line="240" w:lineRule="atLeast"/>
        <w:jc w:val="both"/>
      </w:pPr>
      <w:r>
        <w:t>Podanie danych osobowych jest dobrowolne i jest warunkiem udziału w postępowaniu.</w:t>
      </w:r>
    </w:p>
    <w:p w14:paraId="1213A4E2" w14:textId="5D45F7D7" w:rsidR="004C1153" w:rsidRDefault="00521000" w:rsidP="00521000">
      <w:pPr>
        <w:spacing w:line="240" w:lineRule="atLeast"/>
        <w:jc w:val="both"/>
        <w:rPr>
          <w:b/>
        </w:rPr>
      </w:pPr>
      <w:r>
        <w:t>Szczegółowe informacje dotyczące przetwarzania danych osobowych dostępne są na stronie internetowej: www.olsztyn.uw.gov.pl/rodo/ lub w siedzibie Warmińsko-Mazurskiego Urzędu Wojewódzkiego w Olsztynie w Punkcie Obsługi Klienta.</w:t>
      </w:r>
    </w:p>
    <w:p w14:paraId="16A91FBC" w14:textId="77777777" w:rsidR="004C1153" w:rsidRDefault="004C1153" w:rsidP="004C1153">
      <w:pPr>
        <w:spacing w:line="240" w:lineRule="atLeast"/>
        <w:jc w:val="both"/>
        <w:rPr>
          <w:b/>
        </w:rPr>
      </w:pPr>
      <w:r>
        <w:rPr>
          <w:b/>
        </w:rPr>
        <w:t>Załączniki:</w:t>
      </w:r>
    </w:p>
    <w:p w14:paraId="71333A86" w14:textId="08FDEC2A" w:rsidR="004C1153" w:rsidRDefault="00A96C02" w:rsidP="004C1153">
      <w:pPr>
        <w:numPr>
          <w:ilvl w:val="0"/>
          <w:numId w:val="5"/>
        </w:numPr>
        <w:spacing w:line="240" w:lineRule="atLeast"/>
        <w:ind w:left="284" w:hanging="284"/>
        <w:jc w:val="both"/>
      </w:pPr>
      <w:r>
        <w:t>F</w:t>
      </w:r>
      <w:r w:rsidR="004C1153" w:rsidRPr="00077FCF">
        <w:t xml:space="preserve">ormularz </w:t>
      </w:r>
      <w:r w:rsidR="004C1153">
        <w:t xml:space="preserve">oferty </w:t>
      </w:r>
      <w:r w:rsidR="004C1153" w:rsidRPr="00077FCF">
        <w:t>cenow</w:t>
      </w:r>
      <w:r w:rsidR="004C1153">
        <w:t>ej.</w:t>
      </w:r>
    </w:p>
    <w:p w14:paraId="55590E9B" w14:textId="77777777" w:rsidR="004C1153" w:rsidRDefault="004C1153" w:rsidP="004C1153">
      <w:pPr>
        <w:spacing w:line="240" w:lineRule="atLeast"/>
        <w:jc w:val="both"/>
      </w:pPr>
    </w:p>
    <w:p w14:paraId="549227C0" w14:textId="77777777" w:rsidR="004C1153" w:rsidRDefault="004C1153" w:rsidP="004C1153">
      <w:pPr>
        <w:spacing w:line="240" w:lineRule="atLeast"/>
        <w:jc w:val="both"/>
      </w:pPr>
    </w:p>
    <w:p w14:paraId="060BC99E" w14:textId="77777777" w:rsidR="004C1153" w:rsidRDefault="004C1153" w:rsidP="004C1153">
      <w:pPr>
        <w:spacing w:line="240" w:lineRule="atLeast"/>
        <w:jc w:val="both"/>
      </w:pPr>
    </w:p>
    <w:p w14:paraId="0D427636" w14:textId="77777777" w:rsidR="004C1153" w:rsidRDefault="004C1153" w:rsidP="004C1153">
      <w:pPr>
        <w:spacing w:line="240" w:lineRule="atLeast"/>
        <w:jc w:val="both"/>
      </w:pPr>
    </w:p>
    <w:p w14:paraId="4CFBAFC5" w14:textId="77777777" w:rsidR="00D649E1" w:rsidRDefault="00D649E1" w:rsidP="004C1153">
      <w:pPr>
        <w:spacing w:line="240" w:lineRule="atLeast"/>
        <w:jc w:val="both"/>
      </w:pPr>
    </w:p>
    <w:p w14:paraId="176FE5B0" w14:textId="77777777" w:rsidR="00D649E1" w:rsidRDefault="00D649E1" w:rsidP="004C1153">
      <w:pPr>
        <w:spacing w:line="240" w:lineRule="atLeast"/>
        <w:jc w:val="both"/>
      </w:pPr>
    </w:p>
    <w:p w14:paraId="49BDB7DB" w14:textId="77777777" w:rsidR="004C1153" w:rsidRDefault="004C1153" w:rsidP="004C1153">
      <w:pPr>
        <w:spacing w:line="240" w:lineRule="atLeast"/>
        <w:jc w:val="both"/>
      </w:pPr>
    </w:p>
    <w:p w14:paraId="0E4315EB" w14:textId="77777777" w:rsidR="004C1153" w:rsidRDefault="004C1153" w:rsidP="004C1153">
      <w:pPr>
        <w:spacing w:line="240" w:lineRule="atLeast"/>
        <w:jc w:val="both"/>
      </w:pPr>
    </w:p>
    <w:p w14:paraId="3EAC852E" w14:textId="77777777" w:rsidR="004C1153" w:rsidRDefault="004C1153" w:rsidP="004C1153">
      <w:pPr>
        <w:spacing w:line="240" w:lineRule="atLeast"/>
        <w:jc w:val="both"/>
      </w:pPr>
    </w:p>
    <w:p w14:paraId="7B7E0103" w14:textId="77777777" w:rsidR="004C1153" w:rsidRDefault="004C1153" w:rsidP="004C1153">
      <w:pPr>
        <w:spacing w:line="240" w:lineRule="atLeast"/>
        <w:jc w:val="both"/>
      </w:pPr>
    </w:p>
    <w:p w14:paraId="2BF9BEFC" w14:textId="77777777" w:rsidR="004C1153" w:rsidRDefault="004C1153" w:rsidP="004C1153">
      <w:pPr>
        <w:spacing w:line="240" w:lineRule="atLeast"/>
        <w:jc w:val="both"/>
      </w:pPr>
    </w:p>
    <w:p w14:paraId="27209CCB" w14:textId="77777777" w:rsidR="004C1153" w:rsidRDefault="004C1153" w:rsidP="004C1153">
      <w:pPr>
        <w:spacing w:line="240" w:lineRule="atLeast"/>
        <w:jc w:val="both"/>
      </w:pPr>
    </w:p>
    <w:p w14:paraId="6295B368" w14:textId="77777777" w:rsidR="00075FD3" w:rsidRDefault="00075FD3" w:rsidP="004C1153">
      <w:pPr>
        <w:spacing w:line="240" w:lineRule="atLeast"/>
        <w:jc w:val="both"/>
      </w:pPr>
    </w:p>
    <w:p w14:paraId="2BD0A7D1" w14:textId="77777777" w:rsidR="00075FD3" w:rsidRDefault="00075FD3" w:rsidP="004C1153">
      <w:pPr>
        <w:spacing w:line="240" w:lineRule="atLeast"/>
        <w:jc w:val="both"/>
      </w:pPr>
    </w:p>
    <w:p w14:paraId="292BEA05" w14:textId="77777777" w:rsidR="004C1153" w:rsidRDefault="004C1153" w:rsidP="004C1153">
      <w:pPr>
        <w:spacing w:line="240" w:lineRule="atLeast"/>
        <w:jc w:val="both"/>
      </w:pPr>
    </w:p>
    <w:p w14:paraId="14BD863B" w14:textId="77777777" w:rsidR="004C1153" w:rsidRDefault="004C1153" w:rsidP="004C1153">
      <w:pPr>
        <w:spacing w:line="240" w:lineRule="atLeast"/>
        <w:jc w:val="both"/>
      </w:pPr>
    </w:p>
    <w:p w14:paraId="45D332B1" w14:textId="77777777" w:rsidR="004C1153" w:rsidRDefault="004C1153" w:rsidP="004C1153">
      <w:pPr>
        <w:spacing w:line="240" w:lineRule="atLeast"/>
        <w:jc w:val="both"/>
      </w:pPr>
    </w:p>
    <w:p w14:paraId="524C7F0D" w14:textId="77777777" w:rsidR="004C1153" w:rsidRDefault="004C1153" w:rsidP="004C1153">
      <w:pPr>
        <w:spacing w:line="240" w:lineRule="atLeast"/>
        <w:jc w:val="both"/>
      </w:pPr>
    </w:p>
    <w:p w14:paraId="5BB2EBE4" w14:textId="77777777" w:rsidR="004C1153" w:rsidRDefault="004C1153" w:rsidP="004C1153">
      <w:pPr>
        <w:spacing w:line="240" w:lineRule="atLeast"/>
        <w:jc w:val="both"/>
      </w:pPr>
    </w:p>
    <w:p w14:paraId="7A105F51" w14:textId="77777777" w:rsidR="004C1153" w:rsidRDefault="004C1153" w:rsidP="004C1153">
      <w:pPr>
        <w:spacing w:line="240" w:lineRule="atLeast"/>
        <w:jc w:val="both"/>
      </w:pPr>
    </w:p>
    <w:p w14:paraId="6125B04B" w14:textId="77777777" w:rsidR="004C1153" w:rsidRDefault="004C1153" w:rsidP="004C1153">
      <w:pPr>
        <w:jc w:val="center"/>
        <w:rPr>
          <w:b/>
          <w:sz w:val="28"/>
          <w:szCs w:val="28"/>
        </w:rPr>
      </w:pPr>
    </w:p>
    <w:p w14:paraId="7DE90F79" w14:textId="77777777" w:rsidR="004C1153" w:rsidRDefault="004C1153" w:rsidP="004C1153"/>
    <w:p w14:paraId="11F38A37" w14:textId="77777777" w:rsidR="007C02A6" w:rsidRDefault="007C02A6" w:rsidP="004C1153"/>
    <w:p w14:paraId="675A2F87" w14:textId="77777777" w:rsidR="007C02A6" w:rsidRDefault="007C02A6" w:rsidP="004C1153"/>
    <w:p w14:paraId="0E3CCE64" w14:textId="77777777" w:rsidR="00861851" w:rsidRDefault="00861851" w:rsidP="004C1153"/>
    <w:p w14:paraId="2FEB3E61" w14:textId="77777777" w:rsidR="007C02A6" w:rsidRDefault="007C02A6" w:rsidP="004C1153"/>
    <w:p w14:paraId="1228E1B6" w14:textId="77777777" w:rsidR="007C02A6" w:rsidRDefault="007C02A6" w:rsidP="004C1153"/>
    <w:p w14:paraId="71039A2D" w14:textId="77777777" w:rsidR="004C1153" w:rsidRDefault="004C1153" w:rsidP="004C1153"/>
    <w:p w14:paraId="323EAF0D" w14:textId="77777777" w:rsidR="004C1153" w:rsidRDefault="004C1153" w:rsidP="004C1153"/>
    <w:p w14:paraId="0BAA43D3" w14:textId="77777777" w:rsidR="00521000" w:rsidRDefault="00521000" w:rsidP="004C1153"/>
    <w:p w14:paraId="33C09132" w14:textId="05800AC6" w:rsidR="00521000" w:rsidRDefault="00521000" w:rsidP="00521000">
      <w:pPr>
        <w:rPr>
          <w:sz w:val="16"/>
          <w:szCs w:val="16"/>
        </w:rPr>
      </w:pPr>
      <w:r w:rsidRPr="00A16FB0">
        <w:rPr>
          <w:sz w:val="16"/>
          <w:szCs w:val="16"/>
        </w:rPr>
        <w:lastRenderedPageBreak/>
        <w:t>Znak: WO-I.2</w:t>
      </w:r>
      <w:r w:rsidR="00D649E1">
        <w:rPr>
          <w:sz w:val="16"/>
          <w:szCs w:val="16"/>
        </w:rPr>
        <w:t>510</w:t>
      </w:r>
      <w:r w:rsidRPr="00A16FB0">
        <w:rPr>
          <w:sz w:val="16"/>
          <w:szCs w:val="16"/>
        </w:rPr>
        <w:t>.</w:t>
      </w:r>
      <w:r w:rsidR="00D649E1">
        <w:rPr>
          <w:sz w:val="16"/>
          <w:szCs w:val="16"/>
        </w:rPr>
        <w:t>1</w:t>
      </w:r>
      <w:r w:rsidRPr="00A16FB0">
        <w:rPr>
          <w:sz w:val="16"/>
          <w:szCs w:val="16"/>
        </w:rPr>
        <w:t>.202</w:t>
      </w:r>
      <w:r w:rsidR="00D649E1">
        <w:rPr>
          <w:sz w:val="16"/>
          <w:szCs w:val="16"/>
        </w:rPr>
        <w:t>6</w:t>
      </w:r>
    </w:p>
    <w:p w14:paraId="7D8EECB9" w14:textId="63F3F518" w:rsidR="00521000" w:rsidRPr="00A16FB0" w:rsidRDefault="00521000" w:rsidP="00521000">
      <w:pPr>
        <w:spacing w:line="240" w:lineRule="atLeast"/>
        <w:jc w:val="both"/>
        <w:rPr>
          <w:sz w:val="16"/>
          <w:szCs w:val="16"/>
        </w:rPr>
      </w:pPr>
      <w:r w:rsidRPr="00A16FB0">
        <w:rPr>
          <w:sz w:val="16"/>
          <w:szCs w:val="16"/>
        </w:rPr>
        <w:t xml:space="preserve">Zał. </w:t>
      </w:r>
      <w:r w:rsidR="00D649E1">
        <w:rPr>
          <w:sz w:val="16"/>
          <w:szCs w:val="16"/>
        </w:rPr>
        <w:t>1</w:t>
      </w:r>
      <w:r w:rsidRPr="00A16FB0">
        <w:rPr>
          <w:sz w:val="16"/>
          <w:szCs w:val="16"/>
        </w:rPr>
        <w:t xml:space="preserve"> - Formularz oferty</w:t>
      </w:r>
      <w:r w:rsidR="00A96C02">
        <w:rPr>
          <w:sz w:val="16"/>
          <w:szCs w:val="16"/>
        </w:rPr>
        <w:t xml:space="preserve"> cenowej</w:t>
      </w:r>
      <w:r w:rsidRPr="00A16FB0">
        <w:rPr>
          <w:sz w:val="16"/>
          <w:szCs w:val="16"/>
        </w:rPr>
        <w:t>.</w:t>
      </w:r>
    </w:p>
    <w:p w14:paraId="6F1C72EF" w14:textId="77777777" w:rsidR="00521000" w:rsidRDefault="00521000" w:rsidP="00521000">
      <w:pPr>
        <w:overflowPunct w:val="0"/>
        <w:autoSpaceDE w:val="0"/>
        <w:autoSpaceDN w:val="0"/>
        <w:adjustRightInd w:val="0"/>
        <w:spacing w:line="320" w:lineRule="atLeast"/>
        <w:ind w:left="4963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.............................................................., ......................................</w:t>
      </w:r>
    </w:p>
    <w:p w14:paraId="3172333C" w14:textId="77777777" w:rsidR="00521000" w:rsidRDefault="00521000" w:rsidP="00521000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data</w:t>
      </w:r>
    </w:p>
    <w:p w14:paraId="1D90AF8B" w14:textId="77777777" w:rsidR="00521000" w:rsidRPr="00057CB7" w:rsidRDefault="00521000" w:rsidP="00521000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52AB223D" w14:textId="77777777" w:rsidR="00521000" w:rsidRPr="001A2DFE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  <w:szCs w:val="20"/>
        </w:rPr>
      </w:pPr>
      <w:r>
        <w:rPr>
          <w:b/>
          <w:sz w:val="28"/>
        </w:rPr>
        <w:t>FORMULARZ OFERTY CENOWEJ</w:t>
      </w:r>
    </w:p>
    <w:p w14:paraId="0A4D6796" w14:textId="77777777" w:rsidR="00521000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568BAEC5" w14:textId="77777777" w:rsidR="00521000" w:rsidRPr="006F0837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47BCAE22" w14:textId="77777777" w:rsidR="00521000" w:rsidRDefault="00521000" w:rsidP="00521000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Nazwa wykonawcy: …………………………………………………………………………….</w:t>
      </w:r>
    </w:p>
    <w:p w14:paraId="2C711DC7" w14:textId="77777777" w:rsidR="00521000" w:rsidRDefault="00521000" w:rsidP="00521000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14:paraId="0A902374" w14:textId="77777777" w:rsidR="00521000" w:rsidRDefault="00521000" w:rsidP="00521000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……………………………………..………………….…………………………………………</w:t>
      </w:r>
    </w:p>
    <w:p w14:paraId="56ACC98B" w14:textId="77777777" w:rsidR="00521000" w:rsidRDefault="00521000" w:rsidP="00521000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szCs w:val="20"/>
        </w:rPr>
      </w:pPr>
      <w:r>
        <w:rPr>
          <w:szCs w:val="20"/>
        </w:rPr>
        <w:t>Adres wykonawcy:</w:t>
      </w:r>
    </w:p>
    <w:tbl>
      <w:tblPr>
        <w:tblW w:w="9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521000" w:rsidRPr="001662F0" w14:paraId="1A9CB41E" w14:textId="77777777" w:rsidTr="003310B4">
        <w:trPr>
          <w:trHeight w:val="390"/>
          <w:jc w:val="center"/>
        </w:trPr>
        <w:tc>
          <w:tcPr>
            <w:tcW w:w="1286" w:type="dxa"/>
          </w:tcPr>
          <w:p w14:paraId="3DBCC060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.....-</w:t>
            </w:r>
            <w:r>
              <w:rPr>
                <w:bCs/>
                <w:szCs w:val="20"/>
              </w:rPr>
              <w:t>……..</w:t>
            </w:r>
            <w:r w:rsidRPr="001662F0">
              <w:rPr>
                <w:bCs/>
                <w:szCs w:val="20"/>
              </w:rPr>
              <w:t>...</w:t>
            </w:r>
          </w:p>
        </w:tc>
        <w:tc>
          <w:tcPr>
            <w:tcW w:w="3456" w:type="dxa"/>
            <w:gridSpan w:val="3"/>
          </w:tcPr>
          <w:p w14:paraId="0D2CE56A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.................</w:t>
            </w:r>
          </w:p>
        </w:tc>
        <w:tc>
          <w:tcPr>
            <w:tcW w:w="3697" w:type="dxa"/>
            <w:gridSpan w:val="2"/>
          </w:tcPr>
          <w:p w14:paraId="0E69D260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</w:t>
            </w:r>
            <w:r>
              <w:rPr>
                <w:bCs/>
                <w:szCs w:val="20"/>
              </w:rPr>
              <w:t>.......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...........</w:t>
            </w: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</w:p>
        </w:tc>
        <w:tc>
          <w:tcPr>
            <w:tcW w:w="796" w:type="dxa"/>
          </w:tcPr>
          <w:p w14:paraId="0CB86F91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</w:t>
            </w:r>
          </w:p>
        </w:tc>
      </w:tr>
      <w:tr w:rsidR="00521000" w:rsidRPr="001662F0" w14:paraId="1853F064" w14:textId="77777777" w:rsidTr="003310B4">
        <w:trPr>
          <w:trHeight w:val="390"/>
          <w:jc w:val="center"/>
        </w:trPr>
        <w:tc>
          <w:tcPr>
            <w:tcW w:w="1286" w:type="dxa"/>
          </w:tcPr>
          <w:p w14:paraId="08B69D59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1662F0">
              <w:rPr>
                <w:bCs/>
                <w:sz w:val="16"/>
                <w:szCs w:val="16"/>
              </w:rPr>
              <w:t>kod</w:t>
            </w:r>
            <w:r w:rsidRPr="001662F0">
              <w:rPr>
                <w:bCs/>
                <w:sz w:val="16"/>
                <w:szCs w:val="16"/>
              </w:rPr>
              <w:tab/>
            </w:r>
          </w:p>
        </w:tc>
        <w:tc>
          <w:tcPr>
            <w:tcW w:w="3456" w:type="dxa"/>
            <w:gridSpan w:val="3"/>
          </w:tcPr>
          <w:p w14:paraId="60BF0685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miejscowość</w:t>
            </w:r>
          </w:p>
        </w:tc>
        <w:tc>
          <w:tcPr>
            <w:tcW w:w="3697" w:type="dxa"/>
            <w:gridSpan w:val="2"/>
          </w:tcPr>
          <w:p w14:paraId="1B69F615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ulica</w:t>
            </w:r>
          </w:p>
        </w:tc>
        <w:tc>
          <w:tcPr>
            <w:tcW w:w="796" w:type="dxa"/>
          </w:tcPr>
          <w:p w14:paraId="4B124E55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nr</w:t>
            </w:r>
          </w:p>
        </w:tc>
      </w:tr>
      <w:tr w:rsidR="00521000" w:rsidRPr="001662F0" w14:paraId="3E03F521" w14:textId="77777777" w:rsidTr="003310B4">
        <w:trPr>
          <w:trHeight w:val="390"/>
          <w:jc w:val="center"/>
        </w:trPr>
        <w:tc>
          <w:tcPr>
            <w:tcW w:w="3345" w:type="dxa"/>
            <w:gridSpan w:val="3"/>
          </w:tcPr>
          <w:p w14:paraId="6739FA2D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</w:tcPr>
          <w:p w14:paraId="363F85FC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..............</w:t>
            </w:r>
            <w:r w:rsidRPr="001662F0">
              <w:rPr>
                <w:bCs/>
                <w:szCs w:val="20"/>
              </w:rPr>
              <w:t>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@</w:t>
            </w: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21000" w:rsidRPr="001662F0" w14:paraId="66EB6DC8" w14:textId="77777777" w:rsidTr="003310B4">
        <w:trPr>
          <w:trHeight w:val="390"/>
          <w:jc w:val="center"/>
        </w:trPr>
        <w:tc>
          <w:tcPr>
            <w:tcW w:w="3345" w:type="dxa"/>
            <w:gridSpan w:val="3"/>
          </w:tcPr>
          <w:p w14:paraId="38DFD200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województwo</w:t>
            </w:r>
          </w:p>
        </w:tc>
        <w:tc>
          <w:tcPr>
            <w:tcW w:w="5890" w:type="dxa"/>
            <w:gridSpan w:val="4"/>
          </w:tcPr>
          <w:p w14:paraId="7D8809C3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B633C">
              <w:rPr>
                <w:bCs/>
                <w:sz w:val="16"/>
                <w:szCs w:val="16"/>
              </w:rPr>
              <w:t>e-mail</w:t>
            </w:r>
          </w:p>
        </w:tc>
      </w:tr>
      <w:tr w:rsidR="00521000" w:rsidRPr="001662F0" w14:paraId="1D7473C1" w14:textId="77777777" w:rsidTr="003310B4">
        <w:trPr>
          <w:trHeight w:val="390"/>
          <w:jc w:val="center"/>
        </w:trPr>
        <w:tc>
          <w:tcPr>
            <w:tcW w:w="2353" w:type="dxa"/>
            <w:gridSpan w:val="2"/>
          </w:tcPr>
          <w:p w14:paraId="70DF79E1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......</w:t>
            </w:r>
            <w:r w:rsidRPr="001662F0">
              <w:rPr>
                <w:bCs/>
                <w:szCs w:val="20"/>
              </w:rPr>
              <w:t>..</w:t>
            </w:r>
          </w:p>
        </w:tc>
        <w:tc>
          <w:tcPr>
            <w:tcW w:w="3538" w:type="dxa"/>
            <w:gridSpan w:val="3"/>
          </w:tcPr>
          <w:p w14:paraId="48539FFA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  <w:tc>
          <w:tcPr>
            <w:tcW w:w="3344" w:type="dxa"/>
            <w:gridSpan w:val="2"/>
          </w:tcPr>
          <w:p w14:paraId="4B2D21BF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21000" w:rsidRPr="001662F0" w14:paraId="017E66E0" w14:textId="77777777" w:rsidTr="003310B4">
        <w:trPr>
          <w:trHeight w:val="390"/>
          <w:jc w:val="center"/>
        </w:trPr>
        <w:tc>
          <w:tcPr>
            <w:tcW w:w="2353" w:type="dxa"/>
            <w:gridSpan w:val="2"/>
          </w:tcPr>
          <w:p w14:paraId="17898503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kierunkowy</w:t>
            </w:r>
          </w:p>
        </w:tc>
        <w:tc>
          <w:tcPr>
            <w:tcW w:w="3538" w:type="dxa"/>
            <w:gridSpan w:val="3"/>
          </w:tcPr>
          <w:p w14:paraId="11C08C06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telefon</w:t>
            </w:r>
          </w:p>
        </w:tc>
        <w:tc>
          <w:tcPr>
            <w:tcW w:w="3344" w:type="dxa"/>
            <w:gridSpan w:val="2"/>
          </w:tcPr>
          <w:p w14:paraId="22C8840B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fax</w:t>
            </w:r>
          </w:p>
        </w:tc>
      </w:tr>
    </w:tbl>
    <w:p w14:paraId="693D60C9" w14:textId="77777777" w:rsidR="00521000" w:rsidRDefault="00521000" w:rsidP="00521000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72B6EED0" w14:textId="77777777" w:rsidR="00521000" w:rsidRDefault="00521000" w:rsidP="00521000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6EF4872A" w14:textId="76E1A5F3" w:rsidR="00521000" w:rsidRPr="00D649E1" w:rsidRDefault="00521000" w:rsidP="00D649E1">
      <w:pPr>
        <w:spacing w:line="240" w:lineRule="atLeast"/>
        <w:jc w:val="both"/>
        <w:rPr>
          <w:b/>
        </w:rPr>
      </w:pPr>
      <w:r w:rsidRPr="00EA0CBC">
        <w:t>W odpowiedzi na</w:t>
      </w:r>
      <w:r>
        <w:t xml:space="preserve"> otrzymane</w:t>
      </w:r>
      <w:r w:rsidRPr="00EA0CBC">
        <w:t xml:space="preserve"> </w:t>
      </w:r>
      <w:r>
        <w:t>zapytanie ofertowe dotyczące wykonania</w:t>
      </w:r>
      <w:r w:rsidRPr="00141951">
        <w:t xml:space="preserve"> zamó</w:t>
      </w:r>
      <w:r>
        <w:t xml:space="preserve">wienia: </w:t>
      </w:r>
      <w:r w:rsidR="00D649E1" w:rsidRPr="00D649E1">
        <w:rPr>
          <w:b/>
        </w:rPr>
        <w:t>PFU dla pomieszczeń Wydziału Spraw Obywatelskich i Cudzoziemców  w siedzibie Warmińsko-Mazurskiego Urzędu Wojewódzkiego w Olsztynie</w:t>
      </w:r>
      <w:r w:rsidR="00126673">
        <w:rPr>
          <w:b/>
        </w:rPr>
        <w:t xml:space="preserve"> </w:t>
      </w:r>
      <w:r>
        <w:t xml:space="preserve">zobowiązujemy się do wykonania </w:t>
      </w:r>
      <w:r w:rsidRPr="00813D8B">
        <w:t>przedmiotu</w:t>
      </w:r>
      <w:r>
        <w:t xml:space="preserve"> zamówienia za łączną cenę </w:t>
      </w:r>
    </w:p>
    <w:p w14:paraId="35F23BC9" w14:textId="77777777" w:rsidR="00521000" w:rsidRDefault="00521000" w:rsidP="00521000">
      <w:pPr>
        <w:spacing w:line="240" w:lineRule="atLeast"/>
        <w:jc w:val="both"/>
      </w:pPr>
    </w:p>
    <w:p w14:paraId="28EC6CA8" w14:textId="77777777" w:rsidR="00521000" w:rsidRPr="00D946A5" w:rsidRDefault="00521000" w:rsidP="00521000">
      <w:pPr>
        <w:spacing w:line="240" w:lineRule="atLeast"/>
        <w:jc w:val="both"/>
        <w:rPr>
          <w:b/>
        </w:rPr>
      </w:pPr>
      <w:r w:rsidRPr="00175C40">
        <w:rPr>
          <w:b/>
        </w:rPr>
        <w:t xml:space="preserve">brutto   </w:t>
      </w:r>
      <w:r>
        <w:t xml:space="preserve">................................................... </w:t>
      </w:r>
      <w:r w:rsidRPr="00D946A5">
        <w:rPr>
          <w:b/>
        </w:rPr>
        <w:t>złotych</w:t>
      </w:r>
      <w:r>
        <w:t xml:space="preserve">, </w:t>
      </w:r>
    </w:p>
    <w:p w14:paraId="11112C52" w14:textId="77777777" w:rsidR="00521000" w:rsidRDefault="00521000" w:rsidP="00521000">
      <w:pPr>
        <w:pStyle w:val="Akapitzlist"/>
        <w:overflowPunct w:val="0"/>
        <w:autoSpaceDE w:val="0"/>
        <w:autoSpaceDN w:val="0"/>
        <w:adjustRightInd w:val="0"/>
        <w:spacing w:line="300" w:lineRule="atLeast"/>
        <w:jc w:val="both"/>
      </w:pPr>
    </w:p>
    <w:p w14:paraId="5ADDFD9C" w14:textId="77777777" w:rsidR="00521000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słownie: …....................................................................................................................... złotych, </w:t>
      </w:r>
    </w:p>
    <w:p w14:paraId="6A4FDAFC" w14:textId="49A84021" w:rsidR="00227C3C" w:rsidRDefault="00521000" w:rsidP="00D649E1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w tym należny podatek VAT</w:t>
      </w:r>
      <w:r w:rsidR="00227C3C">
        <w:t xml:space="preserve">. </w:t>
      </w:r>
    </w:p>
    <w:p w14:paraId="58D474EC" w14:textId="77777777" w:rsidR="00521000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699665B0" w14:textId="77777777" w:rsidR="00521000" w:rsidRPr="00FC50D4" w:rsidRDefault="00521000" w:rsidP="00521000">
      <w:pPr>
        <w:pStyle w:val="Akapitzlist"/>
        <w:numPr>
          <w:ilvl w:val="0"/>
          <w:numId w:val="8"/>
        </w:numPr>
        <w:spacing w:line="300" w:lineRule="atLeast"/>
        <w:jc w:val="both"/>
        <w:rPr>
          <w:szCs w:val="20"/>
        </w:rPr>
      </w:pPr>
      <w:r w:rsidRPr="00FC50D4">
        <w:rPr>
          <w:bCs/>
          <w:szCs w:val="20"/>
        </w:rPr>
        <w:t xml:space="preserve">w przypadku przyznania nam zamówienia zobowiązujemy się do podpisania umowy </w:t>
      </w:r>
      <w:r w:rsidRPr="00FC50D4">
        <w:rPr>
          <w:bCs/>
          <w:szCs w:val="20"/>
        </w:rPr>
        <w:br/>
        <w:t>w miejscu i terminie wskazanym przez zamawiającego.</w:t>
      </w:r>
    </w:p>
    <w:p w14:paraId="49C7F69D" w14:textId="77777777" w:rsidR="00521000" w:rsidRDefault="00521000" w:rsidP="00521000">
      <w:pPr>
        <w:spacing w:line="300" w:lineRule="atLeast"/>
        <w:jc w:val="both"/>
        <w:rPr>
          <w:szCs w:val="20"/>
        </w:rPr>
      </w:pPr>
    </w:p>
    <w:p w14:paraId="174CD189" w14:textId="77777777" w:rsidR="00521000" w:rsidRDefault="00521000" w:rsidP="00521000">
      <w:pPr>
        <w:spacing w:line="300" w:lineRule="atLeast"/>
        <w:jc w:val="both"/>
        <w:rPr>
          <w:szCs w:val="20"/>
        </w:rPr>
      </w:pPr>
    </w:p>
    <w:p w14:paraId="559EC986" w14:textId="77777777" w:rsidR="00521000" w:rsidRDefault="00521000" w:rsidP="00521000">
      <w:pPr>
        <w:jc w:val="both"/>
      </w:pPr>
    </w:p>
    <w:p w14:paraId="47A5F89D" w14:textId="77777777" w:rsidR="00521000" w:rsidRDefault="00521000" w:rsidP="00521000">
      <w:pPr>
        <w:ind w:left="6381"/>
        <w:jc w:val="both"/>
      </w:pPr>
      <w:r>
        <w:t>……………………….</w:t>
      </w:r>
    </w:p>
    <w:p w14:paraId="453F7E32" w14:textId="77777777" w:rsidR="00521000" w:rsidRPr="00EF6B9D" w:rsidRDefault="00521000" w:rsidP="00521000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  <w:t xml:space="preserve">                                               </w:t>
      </w:r>
      <w:r w:rsidRPr="00B5713C">
        <w:rPr>
          <w:sz w:val="16"/>
          <w:lang w:eastAsia="ar-SA"/>
        </w:rPr>
        <w:t>Podpis wykonawcy / osoby reprezentującej wykonawcę</w:t>
      </w:r>
    </w:p>
    <w:p w14:paraId="2FD911DE" w14:textId="77777777" w:rsidR="00521000" w:rsidRDefault="00521000" w:rsidP="00521000">
      <w:pPr>
        <w:spacing w:line="280" w:lineRule="atLeast"/>
        <w:jc w:val="both"/>
        <w:rPr>
          <w:vanish/>
        </w:rPr>
      </w:pPr>
    </w:p>
    <w:p w14:paraId="358F32FD" w14:textId="77777777" w:rsidR="00521000" w:rsidRDefault="00521000" w:rsidP="00521000"/>
    <w:p w14:paraId="51A3D65F" w14:textId="77777777" w:rsidR="00521000" w:rsidRPr="00077FCF" w:rsidRDefault="00521000" w:rsidP="00521000">
      <w:pPr>
        <w:spacing w:line="240" w:lineRule="atLeast"/>
        <w:jc w:val="both"/>
      </w:pPr>
    </w:p>
    <w:p w14:paraId="1563D8C6" w14:textId="77777777" w:rsidR="00521000" w:rsidRDefault="00521000" w:rsidP="00521000">
      <w:pPr>
        <w:spacing w:line="240" w:lineRule="atLeast"/>
        <w:jc w:val="center"/>
      </w:pPr>
    </w:p>
    <w:p w14:paraId="29CE658F" w14:textId="77777777" w:rsidR="004C1153" w:rsidRDefault="004C1153" w:rsidP="004C1153"/>
    <w:sectPr w:rsidR="004C1153" w:rsidSect="00880D13">
      <w:footerReference w:type="even" r:id="rId9"/>
      <w:footerReference w:type="default" r:id="rId10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36D2" w14:textId="77777777" w:rsidR="00F41083" w:rsidRDefault="00F41083">
      <w:r>
        <w:separator/>
      </w:r>
    </w:p>
  </w:endnote>
  <w:endnote w:type="continuationSeparator" w:id="0">
    <w:p w14:paraId="2031B666" w14:textId="77777777" w:rsidR="00F41083" w:rsidRDefault="00F4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AA51" w14:textId="77777777" w:rsidR="00BE460C" w:rsidRDefault="004C11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27A257" w14:textId="77777777" w:rsidR="00BE460C" w:rsidRDefault="00BE46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4378" w14:textId="77777777" w:rsidR="00BE460C" w:rsidRPr="00077FCF" w:rsidRDefault="004C1153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>
      <w:rPr>
        <w:noProof/>
        <w:sz w:val="20"/>
      </w:rPr>
      <w:t>2</w:t>
    </w:r>
    <w:r w:rsidRPr="00077FCF">
      <w:rPr>
        <w:sz w:val="20"/>
      </w:rPr>
      <w:fldChar w:fldCharType="end"/>
    </w:r>
  </w:p>
  <w:p w14:paraId="395C29A9" w14:textId="77777777" w:rsidR="00BE460C" w:rsidRDefault="00BE4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97F2" w14:textId="77777777" w:rsidR="00F41083" w:rsidRDefault="00F41083">
      <w:r>
        <w:separator/>
      </w:r>
    </w:p>
  </w:footnote>
  <w:footnote w:type="continuationSeparator" w:id="0">
    <w:p w14:paraId="0B8CEFA7" w14:textId="77777777" w:rsidR="00F41083" w:rsidRDefault="00F41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496"/>
    <w:multiLevelType w:val="hybridMultilevel"/>
    <w:tmpl w:val="55BC6D4C"/>
    <w:lvl w:ilvl="0" w:tplc="04150017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E2061"/>
    <w:multiLevelType w:val="hybridMultilevel"/>
    <w:tmpl w:val="91527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2D611DA"/>
    <w:multiLevelType w:val="hybridMultilevel"/>
    <w:tmpl w:val="0F242A70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D3E75"/>
    <w:multiLevelType w:val="hybridMultilevel"/>
    <w:tmpl w:val="2D7C7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84023591">
    <w:abstractNumId w:val="5"/>
  </w:num>
  <w:num w:numId="2" w16cid:durableId="1995522661">
    <w:abstractNumId w:val="7"/>
  </w:num>
  <w:num w:numId="3" w16cid:durableId="2111310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488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295583">
    <w:abstractNumId w:val="3"/>
  </w:num>
  <w:num w:numId="6" w16cid:durableId="1080055557">
    <w:abstractNumId w:val="1"/>
  </w:num>
  <w:num w:numId="7" w16cid:durableId="1715933505">
    <w:abstractNumId w:val="6"/>
  </w:num>
  <w:num w:numId="8" w16cid:durableId="96616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53"/>
    <w:rsid w:val="000547EB"/>
    <w:rsid w:val="000710E4"/>
    <w:rsid w:val="00075FD3"/>
    <w:rsid w:val="00085D5E"/>
    <w:rsid w:val="00113543"/>
    <w:rsid w:val="00126673"/>
    <w:rsid w:val="00144C18"/>
    <w:rsid w:val="0014790C"/>
    <w:rsid w:val="00162F7C"/>
    <w:rsid w:val="001717C3"/>
    <w:rsid w:val="00191A2E"/>
    <w:rsid w:val="00195780"/>
    <w:rsid w:val="001C6E4A"/>
    <w:rsid w:val="00227C3C"/>
    <w:rsid w:val="002607E0"/>
    <w:rsid w:val="003106AD"/>
    <w:rsid w:val="00334099"/>
    <w:rsid w:val="00384B5D"/>
    <w:rsid w:val="004705D2"/>
    <w:rsid w:val="0047432A"/>
    <w:rsid w:val="004A6C9B"/>
    <w:rsid w:val="004B64F0"/>
    <w:rsid w:val="004C1153"/>
    <w:rsid w:val="00521000"/>
    <w:rsid w:val="00585F40"/>
    <w:rsid w:val="005C341A"/>
    <w:rsid w:val="00656F23"/>
    <w:rsid w:val="00700C54"/>
    <w:rsid w:val="007438F1"/>
    <w:rsid w:val="007604F2"/>
    <w:rsid w:val="007640D5"/>
    <w:rsid w:val="00782427"/>
    <w:rsid w:val="007C02A6"/>
    <w:rsid w:val="007C5534"/>
    <w:rsid w:val="0082737B"/>
    <w:rsid w:val="00855216"/>
    <w:rsid w:val="00861004"/>
    <w:rsid w:val="00861851"/>
    <w:rsid w:val="00895593"/>
    <w:rsid w:val="008A1DC1"/>
    <w:rsid w:val="008B1C82"/>
    <w:rsid w:val="009425C0"/>
    <w:rsid w:val="00950655"/>
    <w:rsid w:val="009815D1"/>
    <w:rsid w:val="009B006C"/>
    <w:rsid w:val="009E33A7"/>
    <w:rsid w:val="00A12E25"/>
    <w:rsid w:val="00A4241A"/>
    <w:rsid w:val="00A4786D"/>
    <w:rsid w:val="00A61946"/>
    <w:rsid w:val="00A96C02"/>
    <w:rsid w:val="00B34026"/>
    <w:rsid w:val="00B82E75"/>
    <w:rsid w:val="00BB384A"/>
    <w:rsid w:val="00BC3B29"/>
    <w:rsid w:val="00BE460C"/>
    <w:rsid w:val="00C11F41"/>
    <w:rsid w:val="00C53BE2"/>
    <w:rsid w:val="00CE41C6"/>
    <w:rsid w:val="00D1296F"/>
    <w:rsid w:val="00D649E1"/>
    <w:rsid w:val="00DA3909"/>
    <w:rsid w:val="00E0352E"/>
    <w:rsid w:val="00E059FF"/>
    <w:rsid w:val="00E1211D"/>
    <w:rsid w:val="00E22F58"/>
    <w:rsid w:val="00E337F5"/>
    <w:rsid w:val="00E43F7F"/>
    <w:rsid w:val="00E5664B"/>
    <w:rsid w:val="00E85421"/>
    <w:rsid w:val="00E90456"/>
    <w:rsid w:val="00EF35F0"/>
    <w:rsid w:val="00F41083"/>
    <w:rsid w:val="00F5123A"/>
    <w:rsid w:val="00F67510"/>
    <w:rsid w:val="00F93763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1DAB"/>
  <w15:chartTrackingRefBased/>
  <w15:docId w15:val="{ADCACDDA-566E-40D0-8B56-97470F16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1153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11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C11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1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C1153"/>
  </w:style>
  <w:style w:type="character" w:styleId="Hipercze">
    <w:name w:val="Hyperlink"/>
    <w:rsid w:val="004C1153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4C1153"/>
    <w:rPr>
      <w:rFonts w:ascii="Courier New" w:eastAsia="Times New Roman" w:hAnsi="Courier New" w:cs="Courier New"/>
      <w:sz w:val="20"/>
      <w:szCs w:val="20"/>
    </w:rPr>
  </w:style>
  <w:style w:type="character" w:customStyle="1" w:styleId="lrzxr">
    <w:name w:val="lrzxr"/>
    <w:basedOn w:val="Domylnaczcionkaakapitu"/>
    <w:rsid w:val="004C1153"/>
  </w:style>
  <w:style w:type="character" w:styleId="Nierozpoznanawzmianka">
    <w:name w:val="Unresolved Mention"/>
    <w:basedOn w:val="Domylnaczcionkaakapitu"/>
    <w:uiPriority w:val="99"/>
    <w:semiHidden/>
    <w:unhideWhenUsed/>
    <w:rsid w:val="005210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checmanowska@uw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Małachowska</dc:creator>
  <cp:keywords/>
  <dc:description/>
  <cp:lastModifiedBy>Monika Chęcmanowska</cp:lastModifiedBy>
  <cp:revision>40</cp:revision>
  <dcterms:created xsi:type="dcterms:W3CDTF">2026-02-10T10:43:00Z</dcterms:created>
  <dcterms:modified xsi:type="dcterms:W3CDTF">2026-02-10T14:26:00Z</dcterms:modified>
</cp:coreProperties>
</file>