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D66D" w14:textId="77777777" w:rsidR="00433448" w:rsidRPr="009E0860" w:rsidRDefault="00433448" w:rsidP="00604353">
      <w:pPr>
        <w:tabs>
          <w:tab w:val="left" w:pos="4820"/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14:paraId="527CD71B" w14:textId="5783318A" w:rsidR="00433448" w:rsidRPr="00B04371" w:rsidRDefault="00CD79D6" w:rsidP="007444AB">
      <w:pPr>
        <w:ind w:left="5528" w:firstLine="136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B04371">
        <w:rPr>
          <w:rFonts w:ascii="Verdana" w:hAnsi="Verdana"/>
          <w:sz w:val="20"/>
          <w:szCs w:val="20"/>
        </w:rPr>
        <w:t xml:space="preserve">       Kielce, dnia </w:t>
      </w:r>
      <w:r w:rsidR="00AE1F97" w:rsidRPr="00B04371">
        <w:rPr>
          <w:rFonts w:ascii="Verdana" w:hAnsi="Verdana"/>
          <w:sz w:val="20"/>
          <w:szCs w:val="20"/>
        </w:rPr>
        <w:t>10.06</w:t>
      </w:r>
      <w:r w:rsidR="00766B3A" w:rsidRPr="00B04371">
        <w:rPr>
          <w:rFonts w:ascii="Verdana" w:hAnsi="Verdana"/>
          <w:sz w:val="20"/>
          <w:szCs w:val="20"/>
        </w:rPr>
        <w:t>.2026</w:t>
      </w:r>
      <w:r w:rsidRPr="00B04371">
        <w:rPr>
          <w:rFonts w:ascii="Verdana" w:hAnsi="Verdana"/>
          <w:sz w:val="20"/>
          <w:szCs w:val="20"/>
        </w:rPr>
        <w:t>.</w:t>
      </w:r>
    </w:p>
    <w:p w14:paraId="4DCF6665" w14:textId="64834236" w:rsidR="00433448" w:rsidRPr="00B04371" w:rsidRDefault="00AE1F97" w:rsidP="00067647">
      <w:pPr>
        <w:spacing w:line="360" w:lineRule="auto"/>
        <w:rPr>
          <w:rFonts w:ascii="Verdana" w:hAnsi="Verdana"/>
          <w:sz w:val="20"/>
          <w:szCs w:val="20"/>
        </w:rPr>
      </w:pPr>
      <w:r w:rsidRPr="00B04371">
        <w:rPr>
          <w:rFonts w:ascii="Verdana" w:hAnsi="Verdana"/>
          <w:sz w:val="20"/>
          <w:szCs w:val="20"/>
        </w:rPr>
        <w:t>OKI.Z-2.2431.4.2026</w:t>
      </w:r>
    </w:p>
    <w:p w14:paraId="1A900EFA" w14:textId="77777777" w:rsidR="00AE1F97" w:rsidRPr="00B04371" w:rsidRDefault="00AE1F97" w:rsidP="00067647">
      <w:pPr>
        <w:spacing w:line="360" w:lineRule="auto"/>
        <w:rPr>
          <w:rFonts w:ascii="Verdana" w:hAnsi="Verdana"/>
          <w:sz w:val="20"/>
          <w:szCs w:val="20"/>
        </w:rPr>
      </w:pPr>
    </w:p>
    <w:p w14:paraId="14788154" w14:textId="59CF47B2" w:rsidR="0050028E" w:rsidRPr="00B04371" w:rsidRDefault="00AE1F97" w:rsidP="0050028E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B04371">
        <w:rPr>
          <w:rFonts w:ascii="Verdana" w:hAnsi="Verdana"/>
          <w:b/>
          <w:bCs/>
          <w:sz w:val="20"/>
          <w:szCs w:val="20"/>
        </w:rPr>
        <w:t>Budowa ronda na skrzyżowaniu DK74 z drogą wojewódzką nr 755 w Zawadzie</w:t>
      </w:r>
    </w:p>
    <w:p w14:paraId="5AEE2F02" w14:textId="09BAA085" w:rsidR="00AE1F97" w:rsidRDefault="00AE1F97" w:rsidP="0050028E">
      <w:pPr>
        <w:spacing w:line="276" w:lineRule="auto"/>
        <w:rPr>
          <w:rFonts w:ascii="Verdana" w:hAnsi="Verdana"/>
          <w:sz w:val="20"/>
          <w:szCs w:val="20"/>
        </w:rPr>
      </w:pPr>
    </w:p>
    <w:p w14:paraId="57ACBE0B" w14:textId="1903A0E3" w:rsidR="00574089" w:rsidRDefault="00574089" w:rsidP="0050028E">
      <w:pPr>
        <w:spacing w:line="276" w:lineRule="auto"/>
        <w:rPr>
          <w:rFonts w:ascii="Verdana" w:hAnsi="Verdana"/>
          <w:sz w:val="20"/>
          <w:szCs w:val="20"/>
        </w:rPr>
      </w:pPr>
    </w:p>
    <w:p w14:paraId="3B3FE5BA" w14:textId="589A6E88" w:rsidR="00574089" w:rsidRPr="00574089" w:rsidRDefault="00574089" w:rsidP="0057408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74089">
        <w:rPr>
          <w:rFonts w:ascii="Verdana" w:hAnsi="Verdana"/>
          <w:b/>
          <w:bCs/>
          <w:sz w:val="20"/>
          <w:szCs w:val="20"/>
        </w:rPr>
        <w:t>Informacja o złożonych ofertach</w:t>
      </w:r>
    </w:p>
    <w:p w14:paraId="11CD21FB" w14:textId="480F5215" w:rsidR="00574089" w:rsidRDefault="00574089" w:rsidP="0050028E">
      <w:pPr>
        <w:spacing w:line="276" w:lineRule="auto"/>
        <w:rPr>
          <w:rFonts w:ascii="Verdana" w:hAnsi="Verdana"/>
          <w:sz w:val="20"/>
          <w:szCs w:val="20"/>
        </w:rPr>
      </w:pPr>
    </w:p>
    <w:p w14:paraId="0ECCBF35" w14:textId="77777777" w:rsidR="00574089" w:rsidRPr="00B04371" w:rsidRDefault="00574089" w:rsidP="0050028E">
      <w:pPr>
        <w:spacing w:line="276" w:lineRule="auto"/>
        <w:rPr>
          <w:rFonts w:ascii="Verdana" w:hAnsi="Verdana"/>
          <w:sz w:val="20"/>
          <w:szCs w:val="20"/>
        </w:rPr>
      </w:pPr>
    </w:p>
    <w:p w14:paraId="1538A158" w14:textId="75BA1E15" w:rsidR="00F40518" w:rsidRPr="00B04371" w:rsidRDefault="0050028E" w:rsidP="0050028E">
      <w:pPr>
        <w:spacing w:line="276" w:lineRule="auto"/>
        <w:rPr>
          <w:rFonts w:ascii="Verdana" w:hAnsi="Verdana"/>
          <w:sz w:val="20"/>
          <w:szCs w:val="20"/>
        </w:rPr>
      </w:pPr>
      <w:r w:rsidRPr="00B04371">
        <w:rPr>
          <w:rFonts w:ascii="Verdana" w:hAnsi="Verdana"/>
          <w:sz w:val="20"/>
          <w:szCs w:val="20"/>
        </w:rPr>
        <w:t xml:space="preserve">Do dnia </w:t>
      </w:r>
      <w:r w:rsidR="00AE1F97" w:rsidRPr="00B04371">
        <w:rPr>
          <w:rFonts w:ascii="Verdana" w:hAnsi="Verdana"/>
          <w:sz w:val="20"/>
          <w:szCs w:val="20"/>
        </w:rPr>
        <w:t>08.06</w:t>
      </w:r>
      <w:r w:rsidRPr="00B04371">
        <w:rPr>
          <w:rFonts w:ascii="Verdana" w:hAnsi="Verdana"/>
          <w:sz w:val="20"/>
          <w:szCs w:val="20"/>
        </w:rPr>
        <w:t>.2026 r. złożono następujące oferty:</w:t>
      </w:r>
    </w:p>
    <w:p w14:paraId="46386EF0" w14:textId="77777777" w:rsidR="00766B3A" w:rsidRPr="00B04371" w:rsidRDefault="00766B3A" w:rsidP="00766B3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CBDE845" w14:textId="77777777" w:rsidR="00766B3A" w:rsidRPr="00B04371" w:rsidRDefault="00766B3A" w:rsidP="00766B3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tbl>
      <w:tblPr>
        <w:tblW w:w="906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660"/>
        <w:gridCol w:w="2835"/>
      </w:tblGrid>
      <w:tr w:rsidR="00AE1F97" w:rsidRPr="00AE1F97" w14:paraId="04677B5A" w14:textId="77777777" w:rsidTr="00AE1F97"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BFBD" w14:textId="77777777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762C" w14:textId="77777777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E955" w14:textId="77777777" w:rsidR="00AE1F97" w:rsidRPr="00AE1F97" w:rsidRDefault="00AE1F97" w:rsidP="00AE1F97">
            <w:pPr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</w:p>
          <w:p w14:paraId="2DDFE329" w14:textId="77777777" w:rsidR="00AE1F97" w:rsidRPr="00B04371" w:rsidRDefault="00AE1F97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Cena brutto</w:t>
            </w:r>
          </w:p>
          <w:p w14:paraId="5B8124A3" w14:textId="7FDF201D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E1F97" w:rsidRPr="00AE1F97" w14:paraId="2FE2DF3E" w14:textId="77777777" w:rsidTr="00AE1F97"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E206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A7BD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Nadzory Budowlane – Obsługa Inwestycji MJJ Marek Jakóbkiewicz, os. Na Stoku 35B/32, </w:t>
            </w: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br/>
              <w:t>25-437 Kielce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6634" w14:textId="77777777" w:rsidR="002E0A2E" w:rsidRPr="00B04371" w:rsidRDefault="002E0A2E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</w:p>
          <w:p w14:paraId="6D59FA43" w14:textId="3D35B8C0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135 300,00 zł</w:t>
            </w:r>
          </w:p>
        </w:tc>
      </w:tr>
      <w:tr w:rsidR="00AE1F97" w:rsidRPr="00AE1F97" w14:paraId="1BB3CA4A" w14:textId="77777777" w:rsidTr="00AE1F97">
        <w:trPr>
          <w:trHeight w:val="50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0D97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C2AF" w14:textId="77777777" w:rsidR="00AE1F97" w:rsidRPr="00B04371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MPA Adam Łakomiec </w:t>
            </w: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br/>
              <w:t>Ul. Kowalczewskiego 5/16</w:t>
            </w:r>
          </w:p>
          <w:p w14:paraId="306518F2" w14:textId="5526D4E2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25-635 Kielce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F6CC" w14:textId="77777777" w:rsidR="002E0A2E" w:rsidRPr="00B04371" w:rsidRDefault="002E0A2E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</w:p>
          <w:p w14:paraId="317AD382" w14:textId="2446CB88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153 996,00 zł</w:t>
            </w:r>
          </w:p>
          <w:p w14:paraId="5010E2AA" w14:textId="77777777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</w:p>
          <w:p w14:paraId="32D475B1" w14:textId="77777777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</w:p>
        </w:tc>
      </w:tr>
      <w:tr w:rsidR="00AE1F97" w:rsidRPr="00AE1F97" w14:paraId="0B4C55A8" w14:textId="77777777" w:rsidTr="00AE1F97">
        <w:trPr>
          <w:trHeight w:val="50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3B31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FBD7D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bookmarkStart w:id="0" w:name="_Hlk231897497"/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Prosta Projekt Sp. z o.o.</w:t>
            </w:r>
          </w:p>
          <w:p w14:paraId="3B553376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ul. Generała Władysława Andersa 7/u9</w:t>
            </w:r>
          </w:p>
          <w:p w14:paraId="4EA4018B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25-217 Kielce</w:t>
            </w:r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845F" w14:textId="77777777" w:rsidR="002E0A2E" w:rsidRPr="00B04371" w:rsidRDefault="002E0A2E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</w:p>
          <w:p w14:paraId="04DC1CDF" w14:textId="18DADA83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157 427,70 zł</w:t>
            </w:r>
          </w:p>
        </w:tc>
      </w:tr>
      <w:tr w:rsidR="00AE1F97" w:rsidRPr="00AE1F97" w14:paraId="5B2BA7C9" w14:textId="77777777" w:rsidTr="00AE1F97">
        <w:trPr>
          <w:trHeight w:val="50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EBBD1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7F3BA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bookmarkStart w:id="1" w:name="_Hlk231897545"/>
            <w:proofErr w:type="spellStart"/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Eksametr</w:t>
            </w:r>
            <w:proofErr w:type="spellEnd"/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 Sp. z o.o.</w:t>
            </w:r>
          </w:p>
          <w:p w14:paraId="1D424442" w14:textId="77777777" w:rsidR="00AE1F97" w:rsidRPr="00B04371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Ul. 1 Praskiego Pułku WP 17/7  </w:t>
            </w:r>
          </w:p>
          <w:p w14:paraId="554E0641" w14:textId="1D569296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05-075 Warszawa</w:t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34228" w14:textId="77777777" w:rsidR="002E0A2E" w:rsidRPr="00B04371" w:rsidRDefault="002E0A2E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</w:p>
          <w:p w14:paraId="2D52C3BB" w14:textId="7ECBED80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164 666,25 zł</w:t>
            </w:r>
          </w:p>
        </w:tc>
      </w:tr>
      <w:tr w:rsidR="00AE1F97" w:rsidRPr="00AE1F97" w14:paraId="4FBD4D05" w14:textId="77777777" w:rsidTr="00AE1F97">
        <w:trPr>
          <w:trHeight w:val="50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578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8234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Nadzory budowlane Marcin </w:t>
            </w:r>
            <w:proofErr w:type="spellStart"/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Szumera</w:t>
            </w:r>
            <w:proofErr w:type="spellEnd"/>
          </w:p>
          <w:p w14:paraId="1E65D4EB" w14:textId="77777777" w:rsidR="00AE1F97" w:rsidRPr="00AE1F97" w:rsidRDefault="00AE1F97" w:rsidP="00AE1F97">
            <w:pPr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ul. Jędrzejowska 51, </w:t>
            </w:r>
            <w:r w:rsidRPr="00AE1F97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br/>
              <w:t>28 -404 Kije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013E" w14:textId="77777777" w:rsidR="002E0A2E" w:rsidRPr="00B04371" w:rsidRDefault="002E0A2E" w:rsidP="00AE1F97">
            <w:pPr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</w:pPr>
          </w:p>
          <w:p w14:paraId="43A5EE8C" w14:textId="2AEDDFB6" w:rsidR="00AE1F97" w:rsidRPr="00AE1F97" w:rsidRDefault="00AE1F97" w:rsidP="00AE1F97">
            <w:pPr>
              <w:jc w:val="center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AE1F97">
              <w:rPr>
                <w:rFonts w:ascii="Verdana" w:eastAsia="Calibri" w:hAnsi="Verdana" w:cs="Calibri"/>
                <w:b/>
                <w:bCs/>
                <w:sz w:val="20"/>
                <w:szCs w:val="20"/>
                <w:lang w:eastAsia="en-US"/>
              </w:rPr>
              <w:t>89 000,00 zł</w:t>
            </w:r>
          </w:p>
        </w:tc>
      </w:tr>
    </w:tbl>
    <w:p w14:paraId="5CD14B45" w14:textId="773E23D6" w:rsidR="00433448" w:rsidRPr="00B04371" w:rsidRDefault="00433448" w:rsidP="00766B3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433448" w:rsidRPr="00B04371" w:rsidSect="003F45DE"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1077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E56F" w14:textId="77777777" w:rsidR="00BC6EC0" w:rsidRDefault="00BC6EC0">
      <w:r>
        <w:separator/>
      </w:r>
    </w:p>
  </w:endnote>
  <w:endnote w:type="continuationSeparator" w:id="0">
    <w:p w14:paraId="3AE69AA9" w14:textId="77777777" w:rsidR="00BC6EC0" w:rsidRDefault="00BC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915834"/>
      <w:docPartObj>
        <w:docPartGallery w:val="Page Numbers (Bottom of Page)"/>
        <w:docPartUnique/>
      </w:docPartObj>
    </w:sdtPr>
    <w:sdtEndPr/>
    <w:sdtContent>
      <w:sdt>
        <w:sdtPr>
          <w:id w:val="1773970181"/>
          <w:docPartObj>
            <w:docPartGallery w:val="Page Numbers (Top of Page)"/>
            <w:docPartUnique/>
          </w:docPartObj>
        </w:sdtPr>
        <w:sdtEndPr/>
        <w:sdtContent>
          <w:p w14:paraId="71229CED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FF690A"/>
                <w:sz w:val="14"/>
              </w:rPr>
              <w:t>Generalna Dyrekcja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ul. Paderewskiego 43/45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www.gddkia.gov.pl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</w:p>
          <w:p w14:paraId="57EB2A01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</w:rPr>
              <w:t>Dróg</w:t>
            </w:r>
            <w:r>
              <w:rPr>
                <w:rFonts w:ascii="Verdana" w:hAnsi="Verdana"/>
                <w:b/>
                <w:color w:val="FF690A"/>
                <w:sz w:val="14"/>
              </w:rPr>
              <w:t xml:space="preserve"> Krajowych i Autostrad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bCs/>
                <w:color w:val="808080"/>
                <w:sz w:val="14"/>
              </w:rPr>
              <w:t>25-950 Kielce</w:t>
            </w:r>
            <w:r>
              <w:rPr>
                <w:rFonts w:ascii="Verdana" w:hAnsi="Verdana"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ab/>
              <w:t>e-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>mail: sekretariat_kielce@gddkia.gov.pl</w:t>
            </w:r>
          </w:p>
          <w:p w14:paraId="73B75694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</w:tabs>
              <w:rPr>
                <w:rFonts w:ascii="Verdana" w:hAnsi="Verdana"/>
                <w:b/>
                <w:color w:val="ED7D31" w:themeColor="accent2"/>
                <w:sz w:val="14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  <w:lang w:val="de-DE"/>
              </w:rPr>
              <w:t>Oddział w Kielcach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  <w:r>
              <w:rPr>
                <w:rFonts w:ascii="Verdana" w:hAnsi="Verdana"/>
                <w:color w:val="808080"/>
                <w:sz w:val="14"/>
              </w:rPr>
              <w:tab/>
              <w:t>tel. 41 34-03-900</w:t>
            </w:r>
          </w:p>
          <w:p w14:paraId="5B817362" w14:textId="77777777" w:rsidR="00433448" w:rsidRDefault="00CD79D6" w:rsidP="003F45DE">
            <w:pPr>
              <w:pStyle w:val="Stopka"/>
            </w:pPr>
            <w:r>
              <w:rPr>
                <w:rFonts w:ascii="Verdana" w:hAnsi="Verdana"/>
                <w:color w:val="808080"/>
                <w:sz w:val="14"/>
              </w:rPr>
              <w:t xml:space="preserve">                                                                        faks 41 366-48-04</w:t>
            </w:r>
          </w:p>
          <w:p w14:paraId="10346E1E" w14:textId="77777777" w:rsidR="00433448" w:rsidRDefault="00CD79D6" w:rsidP="003F45DE">
            <w:pPr>
              <w:pStyle w:val="Stopka"/>
              <w:jc w:val="right"/>
            </w:pPr>
            <w:r w:rsidRPr="003F45DE">
              <w:rPr>
                <w:rFonts w:ascii="Verdana" w:hAnsi="Verdana"/>
                <w:color w:val="808080"/>
                <w:sz w:val="14"/>
              </w:rPr>
              <w:t xml:space="preserve">Strona 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begin"/>
            </w:r>
            <w:r w:rsidRPr="003F45DE">
              <w:rPr>
                <w:rFonts w:ascii="Verdana" w:hAnsi="Verdana"/>
                <w:color w:val="808080"/>
                <w:sz w:val="14"/>
              </w:rPr>
              <w:instrText>PAGE</w:instrTex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separate"/>
            </w:r>
            <w:r>
              <w:rPr>
                <w:rFonts w:ascii="Verdana" w:hAnsi="Verdana"/>
                <w:color w:val="808080"/>
                <w:sz w:val="14"/>
              </w:rPr>
              <w:t>1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end"/>
            </w:r>
            <w:r w:rsidRPr="003F45DE">
              <w:rPr>
                <w:rFonts w:ascii="Verdana" w:hAnsi="Verdana"/>
                <w:color w:val="808080"/>
                <w:sz w:val="14"/>
              </w:rPr>
              <w:t xml:space="preserve"> z 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begin"/>
            </w:r>
            <w:r w:rsidRPr="003F45DE">
              <w:rPr>
                <w:rFonts w:ascii="Verdana" w:hAnsi="Verdana"/>
                <w:color w:val="808080"/>
                <w:sz w:val="14"/>
              </w:rPr>
              <w:instrText>NUMPAGES</w:instrTex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separate"/>
            </w:r>
            <w:r>
              <w:rPr>
                <w:rFonts w:ascii="Verdana" w:hAnsi="Verdana"/>
                <w:color w:val="808080"/>
                <w:sz w:val="14"/>
              </w:rPr>
              <w:t>1</w:t>
            </w:r>
            <w:r w:rsidRPr="003F45DE">
              <w:rPr>
                <w:rFonts w:ascii="Verdana" w:hAnsi="Verdana"/>
                <w:color w:val="808080"/>
                <w:sz w:val="14"/>
              </w:rPr>
              <w:fldChar w:fldCharType="end"/>
            </w:r>
          </w:p>
          <w:p w14:paraId="46711D82" w14:textId="77777777" w:rsidR="00433448" w:rsidRDefault="00BC6EC0" w:rsidP="003F45DE">
            <w:pPr>
              <w:pStyle w:val="Stopka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522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4A9053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FF690A"/>
                <w:sz w:val="14"/>
              </w:rPr>
              <w:t>Generalna Dyrekcja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ul. Paderewskiego 43/45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>www.gddkia.gov.pl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</w:p>
          <w:p w14:paraId="3A8F7A39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  <w:tab w:val="left" w:pos="5670"/>
              </w:tabs>
              <w:rPr>
                <w:rFonts w:ascii="Verdana" w:hAnsi="Verdana"/>
                <w:color w:val="808080"/>
                <w:sz w:val="14"/>
                <w:lang w:val="de-DE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</w:rPr>
              <w:t>Dróg</w:t>
            </w:r>
            <w:r>
              <w:rPr>
                <w:rFonts w:ascii="Verdana" w:hAnsi="Verdana"/>
                <w:b/>
                <w:color w:val="FF690A"/>
                <w:sz w:val="14"/>
              </w:rPr>
              <w:t xml:space="preserve"> Krajowych i Autostrad</w:t>
            </w:r>
            <w:r>
              <w:rPr>
                <w:rFonts w:ascii="Verdana" w:hAnsi="Verdana"/>
                <w:b/>
                <w:color w:val="808080"/>
                <w:sz w:val="14"/>
              </w:rPr>
              <w:tab/>
            </w:r>
            <w:r>
              <w:rPr>
                <w:rFonts w:ascii="Verdana" w:hAnsi="Verdana"/>
                <w:bCs/>
                <w:color w:val="808080"/>
                <w:sz w:val="14"/>
              </w:rPr>
              <w:t>25-950 Kielce</w:t>
            </w:r>
            <w:r>
              <w:rPr>
                <w:rFonts w:ascii="Verdana" w:hAnsi="Verdana"/>
                <w:color w:val="808080"/>
                <w:sz w:val="14"/>
              </w:rPr>
              <w:tab/>
            </w:r>
            <w:r>
              <w:rPr>
                <w:rFonts w:ascii="Verdana" w:hAnsi="Verdana"/>
                <w:color w:val="808080"/>
                <w:sz w:val="14"/>
              </w:rPr>
              <w:tab/>
              <w:t>e-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>mail: sekretariat_kielce@gddkia.gov.pl</w:t>
            </w:r>
          </w:p>
          <w:p w14:paraId="2D50ADC8" w14:textId="77777777" w:rsidR="00433448" w:rsidRDefault="00CD79D6" w:rsidP="003F45DE">
            <w:pPr>
              <w:pStyle w:val="Stopka"/>
              <w:tabs>
                <w:tab w:val="clear" w:pos="4536"/>
                <w:tab w:val="left" w:pos="3544"/>
              </w:tabs>
              <w:rPr>
                <w:rFonts w:ascii="Verdana" w:hAnsi="Verdana"/>
                <w:b/>
                <w:color w:val="ED7D31" w:themeColor="accent2"/>
                <w:sz w:val="14"/>
              </w:rPr>
            </w:pPr>
            <w:r>
              <w:rPr>
                <w:rFonts w:ascii="Verdana" w:hAnsi="Verdana"/>
                <w:b/>
                <w:color w:val="ED7D31" w:themeColor="accent2"/>
                <w:sz w:val="14"/>
                <w:lang w:val="de-DE"/>
              </w:rPr>
              <w:t>Oddział w Kielcach</w:t>
            </w:r>
            <w:r>
              <w:rPr>
                <w:rFonts w:ascii="Verdana" w:hAnsi="Verdana"/>
                <w:color w:val="808080"/>
                <w:sz w:val="14"/>
                <w:lang w:val="de-DE"/>
              </w:rPr>
              <w:t xml:space="preserve"> </w:t>
            </w:r>
            <w:r>
              <w:rPr>
                <w:rFonts w:ascii="Verdana" w:hAnsi="Verdana"/>
                <w:color w:val="808080"/>
                <w:sz w:val="14"/>
              </w:rPr>
              <w:tab/>
              <w:t>tel. 41 34-03-900</w:t>
            </w:r>
          </w:p>
          <w:p w14:paraId="0B2799AA" w14:textId="77777777" w:rsidR="00433448" w:rsidRDefault="00CD79D6" w:rsidP="003F45DE">
            <w:pPr>
              <w:pStyle w:val="Stopka"/>
            </w:pPr>
            <w:r>
              <w:rPr>
                <w:rFonts w:ascii="Verdana" w:hAnsi="Verdana"/>
                <w:color w:val="808080"/>
                <w:sz w:val="14"/>
              </w:rPr>
              <w:t xml:space="preserve">                                                                        faks 41 366-48-04</w:t>
            </w:r>
          </w:p>
        </w:sdtContent>
      </w:sdt>
    </w:sdtContent>
  </w:sdt>
  <w:p w14:paraId="093ED797" w14:textId="77777777" w:rsidR="00433448" w:rsidRPr="003F45DE" w:rsidRDefault="00433448" w:rsidP="003F45D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31CA" w14:textId="77777777" w:rsidR="00BC6EC0" w:rsidRDefault="00BC6EC0">
      <w:r>
        <w:separator/>
      </w:r>
    </w:p>
  </w:footnote>
  <w:footnote w:type="continuationSeparator" w:id="0">
    <w:p w14:paraId="49466702" w14:textId="77777777" w:rsidR="00BC6EC0" w:rsidRDefault="00BC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261A" w14:textId="77777777" w:rsidR="00433448" w:rsidRPr="0095031C" w:rsidRDefault="00CD79D6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  <w:r w:rsidRPr="0095031C">
      <w:rPr>
        <w:noProof/>
      </w:rPr>
      <w:drawing>
        <wp:inline distT="0" distB="0" distL="0" distR="0" wp14:anchorId="1F8F3090" wp14:editId="5346C9D8">
          <wp:extent cx="866775" cy="542925"/>
          <wp:effectExtent l="0" t="0" r="0" b="0"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9814" w14:textId="77777777" w:rsidR="00433448" w:rsidRPr="0095031C" w:rsidRDefault="00433448" w:rsidP="00604353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  <w:p w14:paraId="18CD2B6F" w14:textId="77777777" w:rsidR="00433448" w:rsidRPr="009560A1" w:rsidRDefault="00433448" w:rsidP="00665B25">
    <w:pPr>
      <w:spacing w:line="260" w:lineRule="auto"/>
      <w:ind w:right="6370"/>
      <w:rPr>
        <w:rFonts w:ascii="Verdana" w:hAnsi="Verdana"/>
        <w:b/>
        <w:sz w:val="20"/>
        <w:szCs w:val="20"/>
      </w:rPr>
    </w:pPr>
  </w:p>
  <w:p w14:paraId="1208001E" w14:textId="77777777" w:rsidR="00433448" w:rsidRPr="00DB577A" w:rsidRDefault="00433448" w:rsidP="0007304E">
    <w:pPr>
      <w:spacing w:line="260" w:lineRule="auto"/>
      <w:ind w:right="6370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8242C30C">
      <w:start w:val="1"/>
      <w:numFmt w:val="decimal"/>
      <w:lvlText w:val="%1."/>
      <w:lvlJc w:val="left"/>
      <w:pPr>
        <w:ind w:left="720" w:hanging="360"/>
      </w:pPr>
    </w:lvl>
    <w:lvl w:ilvl="1" w:tplc="16700C6A" w:tentative="1">
      <w:start w:val="1"/>
      <w:numFmt w:val="lowerLetter"/>
      <w:lvlText w:val="%2."/>
      <w:lvlJc w:val="left"/>
      <w:pPr>
        <w:ind w:left="1440" w:hanging="360"/>
      </w:pPr>
    </w:lvl>
    <w:lvl w:ilvl="2" w:tplc="9A6A7F58" w:tentative="1">
      <w:start w:val="1"/>
      <w:numFmt w:val="lowerRoman"/>
      <w:lvlText w:val="%3."/>
      <w:lvlJc w:val="right"/>
      <w:pPr>
        <w:ind w:left="2160" w:hanging="180"/>
      </w:pPr>
    </w:lvl>
    <w:lvl w:ilvl="3" w:tplc="EA88EDC4" w:tentative="1">
      <w:start w:val="1"/>
      <w:numFmt w:val="decimal"/>
      <w:lvlText w:val="%4."/>
      <w:lvlJc w:val="left"/>
      <w:pPr>
        <w:ind w:left="2880" w:hanging="360"/>
      </w:pPr>
    </w:lvl>
    <w:lvl w:ilvl="4" w:tplc="FEEAE86A" w:tentative="1">
      <w:start w:val="1"/>
      <w:numFmt w:val="lowerLetter"/>
      <w:lvlText w:val="%5."/>
      <w:lvlJc w:val="left"/>
      <w:pPr>
        <w:ind w:left="3600" w:hanging="360"/>
      </w:pPr>
    </w:lvl>
    <w:lvl w:ilvl="5" w:tplc="D2DE3E62" w:tentative="1">
      <w:start w:val="1"/>
      <w:numFmt w:val="lowerRoman"/>
      <w:lvlText w:val="%6."/>
      <w:lvlJc w:val="right"/>
      <w:pPr>
        <w:ind w:left="4320" w:hanging="180"/>
      </w:pPr>
    </w:lvl>
    <w:lvl w:ilvl="6" w:tplc="B43AA804" w:tentative="1">
      <w:start w:val="1"/>
      <w:numFmt w:val="decimal"/>
      <w:lvlText w:val="%7."/>
      <w:lvlJc w:val="left"/>
      <w:pPr>
        <w:ind w:left="5040" w:hanging="360"/>
      </w:pPr>
    </w:lvl>
    <w:lvl w:ilvl="7" w:tplc="231AE0BC" w:tentative="1">
      <w:start w:val="1"/>
      <w:numFmt w:val="lowerLetter"/>
      <w:lvlText w:val="%8."/>
      <w:lvlJc w:val="left"/>
      <w:pPr>
        <w:ind w:left="5760" w:hanging="360"/>
      </w:pPr>
    </w:lvl>
    <w:lvl w:ilvl="8" w:tplc="38D80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20804FE4">
      <w:start w:val="1"/>
      <w:numFmt w:val="decimal"/>
      <w:lvlText w:val="%1."/>
      <w:lvlJc w:val="left"/>
      <w:pPr>
        <w:ind w:left="720" w:hanging="360"/>
      </w:pPr>
    </w:lvl>
    <w:lvl w:ilvl="1" w:tplc="2ECA421C" w:tentative="1">
      <w:start w:val="1"/>
      <w:numFmt w:val="lowerLetter"/>
      <w:lvlText w:val="%2."/>
      <w:lvlJc w:val="left"/>
      <w:pPr>
        <w:ind w:left="1440" w:hanging="360"/>
      </w:pPr>
    </w:lvl>
    <w:lvl w:ilvl="2" w:tplc="B0485522" w:tentative="1">
      <w:start w:val="1"/>
      <w:numFmt w:val="lowerRoman"/>
      <w:lvlText w:val="%3."/>
      <w:lvlJc w:val="right"/>
      <w:pPr>
        <w:ind w:left="2160" w:hanging="180"/>
      </w:pPr>
    </w:lvl>
    <w:lvl w:ilvl="3" w:tplc="6B5078F0" w:tentative="1">
      <w:start w:val="1"/>
      <w:numFmt w:val="decimal"/>
      <w:lvlText w:val="%4."/>
      <w:lvlJc w:val="left"/>
      <w:pPr>
        <w:ind w:left="2880" w:hanging="360"/>
      </w:pPr>
    </w:lvl>
    <w:lvl w:ilvl="4" w:tplc="1012D280" w:tentative="1">
      <w:start w:val="1"/>
      <w:numFmt w:val="lowerLetter"/>
      <w:lvlText w:val="%5."/>
      <w:lvlJc w:val="left"/>
      <w:pPr>
        <w:ind w:left="3600" w:hanging="360"/>
      </w:pPr>
    </w:lvl>
    <w:lvl w:ilvl="5" w:tplc="38FCA486" w:tentative="1">
      <w:start w:val="1"/>
      <w:numFmt w:val="lowerRoman"/>
      <w:lvlText w:val="%6."/>
      <w:lvlJc w:val="right"/>
      <w:pPr>
        <w:ind w:left="4320" w:hanging="180"/>
      </w:pPr>
    </w:lvl>
    <w:lvl w:ilvl="6" w:tplc="2728AC74" w:tentative="1">
      <w:start w:val="1"/>
      <w:numFmt w:val="decimal"/>
      <w:lvlText w:val="%7."/>
      <w:lvlJc w:val="left"/>
      <w:pPr>
        <w:ind w:left="5040" w:hanging="360"/>
      </w:pPr>
    </w:lvl>
    <w:lvl w:ilvl="7" w:tplc="4EDCBA46" w:tentative="1">
      <w:start w:val="1"/>
      <w:numFmt w:val="lowerLetter"/>
      <w:lvlText w:val="%8."/>
      <w:lvlJc w:val="left"/>
      <w:pPr>
        <w:ind w:left="5760" w:hanging="360"/>
      </w:pPr>
    </w:lvl>
    <w:lvl w:ilvl="8" w:tplc="B8901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EAD22C4C">
      <w:start w:val="1"/>
      <w:numFmt w:val="decimal"/>
      <w:lvlText w:val="%1."/>
      <w:lvlJc w:val="left"/>
      <w:pPr>
        <w:ind w:left="720" w:hanging="360"/>
      </w:pPr>
    </w:lvl>
    <w:lvl w:ilvl="1" w:tplc="D14282D4" w:tentative="1">
      <w:start w:val="1"/>
      <w:numFmt w:val="lowerLetter"/>
      <w:lvlText w:val="%2."/>
      <w:lvlJc w:val="left"/>
      <w:pPr>
        <w:ind w:left="1440" w:hanging="360"/>
      </w:pPr>
    </w:lvl>
    <w:lvl w:ilvl="2" w:tplc="71EE1BE6" w:tentative="1">
      <w:start w:val="1"/>
      <w:numFmt w:val="lowerRoman"/>
      <w:lvlText w:val="%3."/>
      <w:lvlJc w:val="right"/>
      <w:pPr>
        <w:ind w:left="2160" w:hanging="180"/>
      </w:pPr>
    </w:lvl>
    <w:lvl w:ilvl="3" w:tplc="B04612A6" w:tentative="1">
      <w:start w:val="1"/>
      <w:numFmt w:val="decimal"/>
      <w:lvlText w:val="%4."/>
      <w:lvlJc w:val="left"/>
      <w:pPr>
        <w:ind w:left="2880" w:hanging="360"/>
      </w:pPr>
    </w:lvl>
    <w:lvl w:ilvl="4" w:tplc="C3DA33BC" w:tentative="1">
      <w:start w:val="1"/>
      <w:numFmt w:val="lowerLetter"/>
      <w:lvlText w:val="%5."/>
      <w:lvlJc w:val="left"/>
      <w:pPr>
        <w:ind w:left="3600" w:hanging="360"/>
      </w:pPr>
    </w:lvl>
    <w:lvl w:ilvl="5" w:tplc="2292BBFC" w:tentative="1">
      <w:start w:val="1"/>
      <w:numFmt w:val="lowerRoman"/>
      <w:lvlText w:val="%6."/>
      <w:lvlJc w:val="right"/>
      <w:pPr>
        <w:ind w:left="4320" w:hanging="180"/>
      </w:pPr>
    </w:lvl>
    <w:lvl w:ilvl="6" w:tplc="630AF590" w:tentative="1">
      <w:start w:val="1"/>
      <w:numFmt w:val="decimal"/>
      <w:lvlText w:val="%7."/>
      <w:lvlJc w:val="left"/>
      <w:pPr>
        <w:ind w:left="5040" w:hanging="360"/>
      </w:pPr>
    </w:lvl>
    <w:lvl w:ilvl="7" w:tplc="541C20C8" w:tentative="1">
      <w:start w:val="1"/>
      <w:numFmt w:val="lowerLetter"/>
      <w:lvlText w:val="%8."/>
      <w:lvlJc w:val="left"/>
      <w:pPr>
        <w:ind w:left="5760" w:hanging="360"/>
      </w:pPr>
    </w:lvl>
    <w:lvl w:ilvl="8" w:tplc="03D68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C722D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24AFC" w:tentative="1">
      <w:start w:val="1"/>
      <w:numFmt w:val="lowerLetter"/>
      <w:lvlText w:val="%2."/>
      <w:lvlJc w:val="left"/>
      <w:pPr>
        <w:ind w:left="1440" w:hanging="360"/>
      </w:pPr>
    </w:lvl>
    <w:lvl w:ilvl="2" w:tplc="F51AAEAE" w:tentative="1">
      <w:start w:val="1"/>
      <w:numFmt w:val="lowerRoman"/>
      <w:lvlText w:val="%3."/>
      <w:lvlJc w:val="right"/>
      <w:pPr>
        <w:ind w:left="2160" w:hanging="180"/>
      </w:pPr>
    </w:lvl>
    <w:lvl w:ilvl="3" w:tplc="EB4E8DA8" w:tentative="1">
      <w:start w:val="1"/>
      <w:numFmt w:val="decimal"/>
      <w:lvlText w:val="%4."/>
      <w:lvlJc w:val="left"/>
      <w:pPr>
        <w:ind w:left="2880" w:hanging="360"/>
      </w:pPr>
    </w:lvl>
    <w:lvl w:ilvl="4" w:tplc="C6B47804" w:tentative="1">
      <w:start w:val="1"/>
      <w:numFmt w:val="lowerLetter"/>
      <w:lvlText w:val="%5."/>
      <w:lvlJc w:val="left"/>
      <w:pPr>
        <w:ind w:left="3600" w:hanging="360"/>
      </w:pPr>
    </w:lvl>
    <w:lvl w:ilvl="5" w:tplc="BE14BC86" w:tentative="1">
      <w:start w:val="1"/>
      <w:numFmt w:val="lowerRoman"/>
      <w:lvlText w:val="%6."/>
      <w:lvlJc w:val="right"/>
      <w:pPr>
        <w:ind w:left="4320" w:hanging="180"/>
      </w:pPr>
    </w:lvl>
    <w:lvl w:ilvl="6" w:tplc="0E66C670" w:tentative="1">
      <w:start w:val="1"/>
      <w:numFmt w:val="decimal"/>
      <w:lvlText w:val="%7."/>
      <w:lvlJc w:val="left"/>
      <w:pPr>
        <w:ind w:left="5040" w:hanging="360"/>
      </w:pPr>
    </w:lvl>
    <w:lvl w:ilvl="7" w:tplc="29642E26" w:tentative="1">
      <w:start w:val="1"/>
      <w:numFmt w:val="lowerLetter"/>
      <w:lvlText w:val="%8."/>
      <w:lvlJc w:val="left"/>
      <w:pPr>
        <w:ind w:left="5760" w:hanging="360"/>
      </w:pPr>
    </w:lvl>
    <w:lvl w:ilvl="8" w:tplc="B5620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C4883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027298" w:tentative="1">
      <w:start w:val="1"/>
      <w:numFmt w:val="lowerLetter"/>
      <w:lvlText w:val="%2."/>
      <w:lvlJc w:val="left"/>
      <w:pPr>
        <w:ind w:left="1440" w:hanging="360"/>
      </w:pPr>
    </w:lvl>
    <w:lvl w:ilvl="2" w:tplc="CF94037C" w:tentative="1">
      <w:start w:val="1"/>
      <w:numFmt w:val="lowerRoman"/>
      <w:lvlText w:val="%3."/>
      <w:lvlJc w:val="right"/>
      <w:pPr>
        <w:ind w:left="2160" w:hanging="180"/>
      </w:pPr>
    </w:lvl>
    <w:lvl w:ilvl="3" w:tplc="2FC8534A" w:tentative="1">
      <w:start w:val="1"/>
      <w:numFmt w:val="decimal"/>
      <w:lvlText w:val="%4."/>
      <w:lvlJc w:val="left"/>
      <w:pPr>
        <w:ind w:left="2880" w:hanging="360"/>
      </w:pPr>
    </w:lvl>
    <w:lvl w:ilvl="4" w:tplc="C0ECC41A" w:tentative="1">
      <w:start w:val="1"/>
      <w:numFmt w:val="lowerLetter"/>
      <w:lvlText w:val="%5."/>
      <w:lvlJc w:val="left"/>
      <w:pPr>
        <w:ind w:left="3600" w:hanging="360"/>
      </w:pPr>
    </w:lvl>
    <w:lvl w:ilvl="5" w:tplc="918E7D2C" w:tentative="1">
      <w:start w:val="1"/>
      <w:numFmt w:val="lowerRoman"/>
      <w:lvlText w:val="%6."/>
      <w:lvlJc w:val="right"/>
      <w:pPr>
        <w:ind w:left="4320" w:hanging="180"/>
      </w:pPr>
    </w:lvl>
    <w:lvl w:ilvl="6" w:tplc="7FCC44DC" w:tentative="1">
      <w:start w:val="1"/>
      <w:numFmt w:val="decimal"/>
      <w:lvlText w:val="%7."/>
      <w:lvlJc w:val="left"/>
      <w:pPr>
        <w:ind w:left="5040" w:hanging="360"/>
      </w:pPr>
    </w:lvl>
    <w:lvl w:ilvl="7" w:tplc="12908C00" w:tentative="1">
      <w:start w:val="1"/>
      <w:numFmt w:val="lowerLetter"/>
      <w:lvlText w:val="%8."/>
      <w:lvlJc w:val="left"/>
      <w:pPr>
        <w:ind w:left="5760" w:hanging="360"/>
      </w:pPr>
    </w:lvl>
    <w:lvl w:ilvl="8" w:tplc="7BDAB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1EFCF1AC">
      <w:start w:val="1"/>
      <w:numFmt w:val="decimal"/>
      <w:lvlText w:val="%1."/>
      <w:lvlJc w:val="left"/>
      <w:pPr>
        <w:ind w:left="720" w:hanging="360"/>
      </w:pPr>
    </w:lvl>
    <w:lvl w:ilvl="1" w:tplc="DEC0EACA" w:tentative="1">
      <w:start w:val="1"/>
      <w:numFmt w:val="lowerLetter"/>
      <w:lvlText w:val="%2."/>
      <w:lvlJc w:val="left"/>
      <w:pPr>
        <w:ind w:left="1440" w:hanging="360"/>
      </w:pPr>
    </w:lvl>
    <w:lvl w:ilvl="2" w:tplc="D58037FA" w:tentative="1">
      <w:start w:val="1"/>
      <w:numFmt w:val="lowerRoman"/>
      <w:lvlText w:val="%3."/>
      <w:lvlJc w:val="right"/>
      <w:pPr>
        <w:ind w:left="2160" w:hanging="180"/>
      </w:pPr>
    </w:lvl>
    <w:lvl w:ilvl="3" w:tplc="B9546D00" w:tentative="1">
      <w:start w:val="1"/>
      <w:numFmt w:val="decimal"/>
      <w:lvlText w:val="%4."/>
      <w:lvlJc w:val="left"/>
      <w:pPr>
        <w:ind w:left="2880" w:hanging="360"/>
      </w:pPr>
    </w:lvl>
    <w:lvl w:ilvl="4" w:tplc="20024834" w:tentative="1">
      <w:start w:val="1"/>
      <w:numFmt w:val="lowerLetter"/>
      <w:lvlText w:val="%5."/>
      <w:lvlJc w:val="left"/>
      <w:pPr>
        <w:ind w:left="3600" w:hanging="360"/>
      </w:pPr>
    </w:lvl>
    <w:lvl w:ilvl="5" w:tplc="4E8CC8A8" w:tentative="1">
      <w:start w:val="1"/>
      <w:numFmt w:val="lowerRoman"/>
      <w:lvlText w:val="%6."/>
      <w:lvlJc w:val="right"/>
      <w:pPr>
        <w:ind w:left="4320" w:hanging="180"/>
      </w:pPr>
    </w:lvl>
    <w:lvl w:ilvl="6" w:tplc="636461A6" w:tentative="1">
      <w:start w:val="1"/>
      <w:numFmt w:val="decimal"/>
      <w:lvlText w:val="%7."/>
      <w:lvlJc w:val="left"/>
      <w:pPr>
        <w:ind w:left="5040" w:hanging="360"/>
      </w:pPr>
    </w:lvl>
    <w:lvl w:ilvl="7" w:tplc="726654D0" w:tentative="1">
      <w:start w:val="1"/>
      <w:numFmt w:val="lowerLetter"/>
      <w:lvlText w:val="%8."/>
      <w:lvlJc w:val="left"/>
      <w:pPr>
        <w:ind w:left="5760" w:hanging="360"/>
      </w:pPr>
    </w:lvl>
    <w:lvl w:ilvl="8" w:tplc="0F4A09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83"/>
    <w:rsid w:val="002E0A2E"/>
    <w:rsid w:val="0033026D"/>
    <w:rsid w:val="00433448"/>
    <w:rsid w:val="0050028E"/>
    <w:rsid w:val="00574089"/>
    <w:rsid w:val="00766B3A"/>
    <w:rsid w:val="00A37983"/>
    <w:rsid w:val="00AE1F97"/>
    <w:rsid w:val="00B04371"/>
    <w:rsid w:val="00BA78B6"/>
    <w:rsid w:val="00BC6EC0"/>
    <w:rsid w:val="00CD79D6"/>
    <w:rsid w:val="00E00E50"/>
    <w:rsid w:val="00F26267"/>
    <w:rsid w:val="00F40518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AAC20"/>
  <w15:docId w15:val="{CA2DACDA-4342-4F1D-8679-8AC6429F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table" w:styleId="Tabela-Siatka">
    <w:name w:val="Table Grid"/>
    <w:basedOn w:val="Standardowy"/>
    <w:uiPriority w:val="39"/>
    <w:rsid w:val="00766B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315EA1B5034A853EF15C1DCAFA23" ma:contentTypeVersion="0" ma:contentTypeDescription="Utwórz nowy dokument." ma:contentTypeScope="" ma:versionID="d2b48f9ce2bac2b44db18bd3feeaa0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64ECD-19CC-4090-89AE-AF9507E1B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Jędrzejewski Michał</cp:lastModifiedBy>
  <cp:revision>10</cp:revision>
  <cp:lastPrinted>2018-12-28T13:30:00Z</cp:lastPrinted>
  <dcterms:created xsi:type="dcterms:W3CDTF">2026-04-22T06:39:00Z</dcterms:created>
  <dcterms:modified xsi:type="dcterms:W3CDTF">2026-06-10T07:33:00Z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0x0101000648315EA1B5034A853EF15C1DCAFA23</vt:lpwstr>
  </property>
</Properties>
</file>