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26850A" w14:textId="77777777" w:rsidR="00D72106" w:rsidRPr="008F5926" w:rsidRDefault="00D72106" w:rsidP="008F5926">
      <w:pPr>
        <w:pStyle w:val="Default"/>
        <w:spacing w:line="276" w:lineRule="auto"/>
        <w:rPr>
          <w:rFonts w:asciiTheme="minorHAnsi" w:hAnsiTheme="minorHAnsi" w:cstheme="minorHAnsi"/>
        </w:rPr>
      </w:pPr>
      <w:r w:rsidRPr="008F5926">
        <w:rPr>
          <w:rFonts w:asciiTheme="minorHAnsi" w:eastAsia="Times New Roman" w:hAnsiTheme="minorHAnsi" w:cstheme="minorHAnsi"/>
          <w:noProof/>
          <w:lang w:eastAsia="pl-PL"/>
        </w:rPr>
        <w:drawing>
          <wp:anchor distT="0" distB="0" distL="114300" distR="114300" simplePos="0" relativeHeight="251659264" behindDoc="0" locked="0" layoutInCell="1" allowOverlap="1" wp14:anchorId="27D65B48" wp14:editId="6578A2BC">
            <wp:simplePos x="0" y="0"/>
            <wp:positionH relativeFrom="margin">
              <wp:posOffset>-171871</wp:posOffset>
            </wp:positionH>
            <wp:positionV relativeFrom="margin">
              <wp:posOffset>35693</wp:posOffset>
            </wp:positionV>
            <wp:extent cx="2990850" cy="749300"/>
            <wp:effectExtent l="0" t="0" r="0" b="0"/>
            <wp:wrapSquare wrapText="bothSides"/>
            <wp:docPr id="629551277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74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CAB928" w14:textId="77777777" w:rsidR="00D72106" w:rsidRPr="008F5926" w:rsidRDefault="00D72106" w:rsidP="008F5926">
      <w:pPr>
        <w:pStyle w:val="Default"/>
        <w:spacing w:line="276" w:lineRule="auto"/>
        <w:rPr>
          <w:rFonts w:asciiTheme="minorHAnsi" w:hAnsiTheme="minorHAnsi" w:cstheme="minorHAnsi"/>
        </w:rPr>
      </w:pPr>
    </w:p>
    <w:p w14:paraId="162E1C49" w14:textId="77777777" w:rsidR="00D72106" w:rsidRPr="008F5926" w:rsidRDefault="00D72106" w:rsidP="008F5926">
      <w:pPr>
        <w:pStyle w:val="Default"/>
        <w:spacing w:line="276" w:lineRule="auto"/>
        <w:rPr>
          <w:rFonts w:asciiTheme="minorHAnsi" w:hAnsiTheme="minorHAnsi" w:cstheme="minorHAnsi"/>
        </w:rPr>
      </w:pPr>
    </w:p>
    <w:p w14:paraId="01FFCD74" w14:textId="77777777" w:rsidR="00D72106" w:rsidRPr="008F5926" w:rsidRDefault="00D72106" w:rsidP="008F5926">
      <w:pPr>
        <w:pStyle w:val="Default"/>
        <w:spacing w:line="276" w:lineRule="auto"/>
        <w:rPr>
          <w:rFonts w:asciiTheme="minorHAnsi" w:hAnsiTheme="minorHAnsi" w:cstheme="minorHAnsi"/>
        </w:rPr>
      </w:pPr>
    </w:p>
    <w:p w14:paraId="49250ECF" w14:textId="2E1758C6" w:rsidR="00D72106" w:rsidRPr="008F5926" w:rsidRDefault="00D72106" w:rsidP="008F5926">
      <w:pPr>
        <w:spacing w:after="0" w:line="276" w:lineRule="auto"/>
        <w:ind w:left="-810" w:firstLine="360"/>
        <w:rPr>
          <w:rFonts w:eastAsia="Times New Roman" w:cstheme="minorHAnsi"/>
          <w:bCs/>
          <w:color w:val="0000FF"/>
          <w:sz w:val="24"/>
          <w:szCs w:val="24"/>
          <w:lang w:eastAsia="pl-PL"/>
        </w:rPr>
      </w:pPr>
      <w:r w:rsidRPr="008F5926">
        <w:rPr>
          <w:rFonts w:eastAsia="Times New Roman" w:cstheme="minorHAnsi"/>
          <w:sz w:val="24"/>
          <w:szCs w:val="24"/>
          <w:lang w:eastAsia="pl-PL"/>
        </w:rPr>
        <w:t xml:space="preserve"> </w:t>
      </w:r>
    </w:p>
    <w:p w14:paraId="2DB5F3B1" w14:textId="1A20BCE3" w:rsidR="00D72106" w:rsidRPr="008F5926" w:rsidRDefault="00D72106" w:rsidP="008F5926">
      <w:pPr>
        <w:spacing w:after="120" w:line="276" w:lineRule="auto"/>
        <w:rPr>
          <w:rFonts w:eastAsia="Calibri" w:cstheme="minorHAnsi"/>
          <w:b/>
          <w:bCs/>
          <w:sz w:val="24"/>
          <w:szCs w:val="24"/>
        </w:rPr>
      </w:pPr>
      <w:r w:rsidRPr="008F5926">
        <w:rPr>
          <w:rFonts w:eastAsia="Calibri" w:cstheme="minorHAnsi"/>
          <w:sz w:val="24"/>
          <w:szCs w:val="24"/>
        </w:rPr>
        <w:t>Olsztyn,</w:t>
      </w:r>
      <w:r w:rsidR="008943DE" w:rsidRPr="008F5926">
        <w:rPr>
          <w:rFonts w:eastAsia="Calibri" w:cstheme="minorHAnsi"/>
          <w:sz w:val="24"/>
          <w:szCs w:val="24"/>
        </w:rPr>
        <w:t xml:space="preserve"> </w:t>
      </w:r>
      <w:r w:rsidR="008943DE" w:rsidRPr="008F5926">
        <w:rPr>
          <w:rFonts w:eastAsia="Calibri" w:cstheme="minorHAnsi"/>
          <w:sz w:val="24"/>
          <w:szCs w:val="24"/>
        </w:rPr>
        <w:fldChar w:fldCharType="begin"/>
      </w:r>
      <w:r w:rsidR="008943DE" w:rsidRPr="008F5926">
        <w:rPr>
          <w:rFonts w:eastAsia="Calibri" w:cstheme="minorHAnsi"/>
          <w:sz w:val="24"/>
          <w:szCs w:val="24"/>
        </w:rPr>
        <w:instrText xml:space="preserve"> TIME \@ "d MMMM yyyy" </w:instrText>
      </w:r>
      <w:r w:rsidR="008943DE" w:rsidRPr="008F5926">
        <w:rPr>
          <w:rFonts w:eastAsia="Calibri" w:cstheme="minorHAnsi"/>
          <w:sz w:val="24"/>
          <w:szCs w:val="24"/>
        </w:rPr>
        <w:fldChar w:fldCharType="separate"/>
      </w:r>
      <w:r w:rsidR="00C91ED2">
        <w:rPr>
          <w:rFonts w:eastAsia="Calibri" w:cstheme="minorHAnsi"/>
          <w:noProof/>
          <w:sz w:val="24"/>
          <w:szCs w:val="24"/>
        </w:rPr>
        <w:t>3 września 2025</w:t>
      </w:r>
      <w:r w:rsidR="008943DE" w:rsidRPr="008F5926">
        <w:rPr>
          <w:rFonts w:eastAsia="Calibri" w:cstheme="minorHAnsi"/>
          <w:sz w:val="24"/>
          <w:szCs w:val="24"/>
        </w:rPr>
        <w:fldChar w:fldCharType="end"/>
      </w:r>
      <w:r w:rsidR="008943DE" w:rsidRPr="008F5926">
        <w:rPr>
          <w:rFonts w:eastAsia="Calibri" w:cstheme="minorHAnsi"/>
          <w:sz w:val="24"/>
          <w:szCs w:val="24"/>
        </w:rPr>
        <w:t xml:space="preserve"> </w:t>
      </w:r>
      <w:r w:rsidR="00D627C6" w:rsidRPr="008F5926">
        <w:rPr>
          <w:rFonts w:eastAsia="Calibri" w:cstheme="minorHAnsi"/>
          <w:sz w:val="24"/>
          <w:szCs w:val="24"/>
        </w:rPr>
        <w:t xml:space="preserve">r. </w:t>
      </w:r>
    </w:p>
    <w:p w14:paraId="385294A2" w14:textId="21A70DA9" w:rsidR="00D72106" w:rsidRPr="008F5926" w:rsidRDefault="00D72106" w:rsidP="008F5926">
      <w:pPr>
        <w:spacing w:after="240" w:line="276" w:lineRule="auto"/>
        <w:ind w:left="-811" w:firstLine="357"/>
        <w:rPr>
          <w:rFonts w:eastAsia="Times New Roman" w:cstheme="minorHAnsi"/>
          <w:sz w:val="24"/>
          <w:szCs w:val="24"/>
          <w:lang w:eastAsia="pl-PL"/>
        </w:rPr>
      </w:pPr>
      <w:r w:rsidRPr="008F5926">
        <w:rPr>
          <w:rFonts w:eastAsia="Times New Roman" w:cstheme="minorHAnsi"/>
          <w:bCs/>
          <w:sz w:val="24"/>
          <w:szCs w:val="24"/>
          <w:lang w:eastAsia="pl-PL"/>
        </w:rPr>
        <w:tab/>
      </w:r>
      <w:r w:rsidRPr="008F5926">
        <w:rPr>
          <w:rFonts w:eastAsia="Times New Roman" w:cstheme="minorHAnsi"/>
          <w:sz w:val="24"/>
          <w:szCs w:val="24"/>
          <w:lang w:eastAsia="pl-PL"/>
        </w:rPr>
        <w:t>PS-VI.431.</w:t>
      </w:r>
      <w:r w:rsidR="00B25E96" w:rsidRPr="008F5926">
        <w:rPr>
          <w:rFonts w:eastAsia="Times New Roman" w:cstheme="minorHAnsi"/>
          <w:sz w:val="24"/>
          <w:szCs w:val="24"/>
          <w:lang w:eastAsia="pl-PL"/>
        </w:rPr>
        <w:t>1</w:t>
      </w:r>
      <w:r w:rsidRPr="008F5926">
        <w:rPr>
          <w:rFonts w:eastAsia="Times New Roman" w:cstheme="minorHAnsi"/>
          <w:sz w:val="24"/>
          <w:szCs w:val="24"/>
          <w:lang w:eastAsia="pl-PL"/>
        </w:rPr>
        <w:t>.</w:t>
      </w:r>
      <w:r w:rsidR="00FC29D7" w:rsidRPr="008F5926">
        <w:rPr>
          <w:rFonts w:eastAsia="Times New Roman" w:cstheme="minorHAnsi"/>
          <w:sz w:val="24"/>
          <w:szCs w:val="24"/>
          <w:lang w:eastAsia="pl-PL"/>
        </w:rPr>
        <w:t>1</w:t>
      </w:r>
      <w:r w:rsidR="00C0794A">
        <w:rPr>
          <w:rFonts w:eastAsia="Times New Roman" w:cstheme="minorHAnsi"/>
          <w:sz w:val="24"/>
          <w:szCs w:val="24"/>
          <w:lang w:eastAsia="pl-PL"/>
        </w:rPr>
        <w:t>9</w:t>
      </w:r>
      <w:r w:rsidRPr="008F5926">
        <w:rPr>
          <w:rFonts w:eastAsia="Times New Roman" w:cstheme="minorHAnsi"/>
          <w:sz w:val="24"/>
          <w:szCs w:val="24"/>
          <w:lang w:eastAsia="pl-PL"/>
        </w:rPr>
        <w:t>.202</w:t>
      </w:r>
      <w:r w:rsidR="00C7546E" w:rsidRPr="008F5926">
        <w:rPr>
          <w:rFonts w:eastAsia="Times New Roman" w:cstheme="minorHAnsi"/>
          <w:sz w:val="24"/>
          <w:szCs w:val="24"/>
          <w:lang w:eastAsia="pl-PL"/>
        </w:rPr>
        <w:t>5.</w:t>
      </w:r>
      <w:r w:rsidR="00C0794A">
        <w:rPr>
          <w:rFonts w:eastAsia="Times New Roman" w:cstheme="minorHAnsi"/>
          <w:sz w:val="24"/>
          <w:szCs w:val="24"/>
          <w:lang w:eastAsia="pl-PL"/>
        </w:rPr>
        <w:t>MP</w:t>
      </w:r>
    </w:p>
    <w:p w14:paraId="52C9706C" w14:textId="77777777" w:rsidR="00F2259E" w:rsidRPr="008F5926" w:rsidRDefault="00F2259E" w:rsidP="008F5926">
      <w:pPr>
        <w:tabs>
          <w:tab w:val="left" w:pos="4679"/>
          <w:tab w:val="left" w:pos="5245"/>
        </w:tabs>
        <w:spacing w:after="0" w:line="276" w:lineRule="auto"/>
        <w:jc w:val="both"/>
        <w:rPr>
          <w:rFonts w:eastAsia="Calibri" w:cstheme="minorHAnsi"/>
          <w:b/>
          <w:color w:val="000000" w:themeColor="text1"/>
          <w:sz w:val="24"/>
          <w:szCs w:val="24"/>
        </w:rPr>
      </w:pPr>
      <w:r w:rsidRPr="008F5926">
        <w:rPr>
          <w:rFonts w:eastAsia="Calibri" w:cstheme="minorHAnsi"/>
          <w:b/>
          <w:color w:val="000000" w:themeColor="text1"/>
          <w:sz w:val="24"/>
          <w:szCs w:val="24"/>
        </w:rPr>
        <w:t>Szanowna Pani</w:t>
      </w:r>
    </w:p>
    <w:p w14:paraId="14EAB16F" w14:textId="47D10399" w:rsidR="00F2259E" w:rsidRPr="008F5926" w:rsidRDefault="00CC20FA" w:rsidP="008F5926">
      <w:pPr>
        <w:tabs>
          <w:tab w:val="left" w:pos="4679"/>
          <w:tab w:val="left" w:pos="5245"/>
        </w:tabs>
        <w:spacing w:after="0" w:line="276" w:lineRule="auto"/>
        <w:jc w:val="both"/>
        <w:rPr>
          <w:rFonts w:eastAsia="Calibri" w:cstheme="minorHAnsi"/>
          <w:b/>
          <w:color w:val="000000" w:themeColor="text1"/>
          <w:sz w:val="24"/>
          <w:szCs w:val="24"/>
        </w:rPr>
      </w:pPr>
      <w:r w:rsidRPr="008F5926">
        <w:rPr>
          <w:rFonts w:eastAsia="Calibri" w:cstheme="minorHAnsi"/>
          <w:b/>
          <w:bCs/>
          <w:color w:val="000000" w:themeColor="text1"/>
          <w:sz w:val="24"/>
          <w:szCs w:val="24"/>
        </w:rPr>
        <w:t>Magdalena Bruździak</w:t>
      </w:r>
      <w:r w:rsidR="00F2259E" w:rsidRPr="008F5926">
        <w:rPr>
          <w:rFonts w:eastAsia="Calibri" w:cstheme="minorHAnsi"/>
          <w:b/>
          <w:bCs/>
          <w:color w:val="000000" w:themeColor="text1"/>
          <w:sz w:val="24"/>
          <w:szCs w:val="24"/>
        </w:rPr>
        <w:t xml:space="preserve"> </w:t>
      </w:r>
    </w:p>
    <w:p w14:paraId="0AA5ACC5" w14:textId="77777777" w:rsidR="00F2259E" w:rsidRPr="008F5926" w:rsidRDefault="00F2259E" w:rsidP="008F5926">
      <w:pPr>
        <w:tabs>
          <w:tab w:val="left" w:pos="4679"/>
          <w:tab w:val="left" w:pos="5245"/>
        </w:tabs>
        <w:spacing w:after="0" w:line="276" w:lineRule="auto"/>
        <w:jc w:val="both"/>
        <w:rPr>
          <w:rFonts w:eastAsia="Calibri" w:cstheme="minorHAnsi"/>
          <w:b/>
          <w:color w:val="000000" w:themeColor="text1"/>
          <w:sz w:val="24"/>
          <w:szCs w:val="24"/>
        </w:rPr>
      </w:pPr>
      <w:r w:rsidRPr="008F5926">
        <w:rPr>
          <w:rFonts w:eastAsia="Calibri" w:cstheme="minorHAnsi"/>
          <w:b/>
          <w:color w:val="000000" w:themeColor="text1"/>
          <w:sz w:val="24"/>
          <w:szCs w:val="24"/>
        </w:rPr>
        <w:t xml:space="preserve">Kierownik </w:t>
      </w:r>
    </w:p>
    <w:p w14:paraId="4BC27688" w14:textId="68E34D34" w:rsidR="006262AF" w:rsidRPr="008F5926" w:rsidRDefault="006262AF" w:rsidP="008F5926">
      <w:pPr>
        <w:tabs>
          <w:tab w:val="left" w:pos="4679"/>
          <w:tab w:val="left" w:pos="5245"/>
        </w:tabs>
        <w:spacing w:after="0" w:line="276" w:lineRule="auto"/>
        <w:jc w:val="both"/>
        <w:rPr>
          <w:rFonts w:eastAsia="Calibri" w:cstheme="minorHAnsi"/>
          <w:b/>
          <w:color w:val="000000" w:themeColor="text1"/>
          <w:sz w:val="24"/>
          <w:szCs w:val="24"/>
        </w:rPr>
      </w:pPr>
      <w:r w:rsidRPr="008F5926">
        <w:rPr>
          <w:rFonts w:eastAsia="Calibri" w:cstheme="minorHAnsi"/>
          <w:b/>
          <w:color w:val="000000" w:themeColor="text1"/>
          <w:sz w:val="24"/>
          <w:szCs w:val="24"/>
        </w:rPr>
        <w:t>Działu Pomocy Instytucjonalnej</w:t>
      </w:r>
    </w:p>
    <w:p w14:paraId="5915F7BF" w14:textId="7EAB955D" w:rsidR="006262AF" w:rsidRPr="008F5926" w:rsidRDefault="006262AF" w:rsidP="008F5926">
      <w:pPr>
        <w:tabs>
          <w:tab w:val="left" w:pos="4679"/>
          <w:tab w:val="left" w:pos="5245"/>
        </w:tabs>
        <w:spacing w:after="0" w:line="276" w:lineRule="auto"/>
        <w:jc w:val="both"/>
        <w:rPr>
          <w:rFonts w:eastAsia="Calibri" w:cstheme="minorHAnsi"/>
          <w:b/>
          <w:color w:val="000000" w:themeColor="text1"/>
          <w:sz w:val="24"/>
          <w:szCs w:val="24"/>
        </w:rPr>
      </w:pPr>
      <w:r w:rsidRPr="008F5926">
        <w:rPr>
          <w:rFonts w:eastAsia="Calibri" w:cstheme="minorHAnsi"/>
          <w:b/>
          <w:color w:val="000000" w:themeColor="text1"/>
          <w:sz w:val="24"/>
          <w:szCs w:val="24"/>
        </w:rPr>
        <w:t>Miejskiego Ośrodka Pomocy Społecznej w Nidzicy</w:t>
      </w:r>
    </w:p>
    <w:p w14:paraId="10E1B2F3" w14:textId="60AC0A40" w:rsidR="00F2259E" w:rsidRPr="008F5926" w:rsidRDefault="00F2259E" w:rsidP="008F5926">
      <w:pPr>
        <w:tabs>
          <w:tab w:val="left" w:pos="4679"/>
          <w:tab w:val="left" w:pos="5245"/>
        </w:tabs>
        <w:spacing w:after="0" w:line="276" w:lineRule="auto"/>
        <w:jc w:val="both"/>
        <w:rPr>
          <w:rFonts w:eastAsia="Calibri" w:cstheme="minorHAnsi"/>
          <w:b/>
          <w:color w:val="000000" w:themeColor="text1"/>
          <w:sz w:val="24"/>
          <w:szCs w:val="24"/>
        </w:rPr>
      </w:pPr>
      <w:r w:rsidRPr="008F5926">
        <w:rPr>
          <w:rFonts w:eastAsia="Calibri" w:cstheme="minorHAnsi"/>
          <w:b/>
          <w:color w:val="000000" w:themeColor="text1"/>
          <w:sz w:val="24"/>
          <w:szCs w:val="24"/>
        </w:rPr>
        <w:t xml:space="preserve">Świetlicy Środowiskowej </w:t>
      </w:r>
      <w:r w:rsidR="00CC20FA" w:rsidRPr="008F5926">
        <w:rPr>
          <w:rFonts w:eastAsia="Calibri" w:cstheme="minorHAnsi"/>
          <w:b/>
          <w:color w:val="000000" w:themeColor="text1"/>
          <w:sz w:val="24"/>
          <w:szCs w:val="24"/>
        </w:rPr>
        <w:t xml:space="preserve">w </w:t>
      </w:r>
      <w:r w:rsidR="00C91ED2">
        <w:rPr>
          <w:rFonts w:eastAsia="Calibri" w:cstheme="minorHAnsi"/>
          <w:b/>
          <w:color w:val="000000" w:themeColor="text1"/>
          <w:sz w:val="24"/>
          <w:szCs w:val="24"/>
        </w:rPr>
        <w:t xml:space="preserve">Łysakowie </w:t>
      </w:r>
    </w:p>
    <w:p w14:paraId="3D9ABC4A" w14:textId="37B584AF" w:rsidR="00F2259E" w:rsidRPr="008F5926" w:rsidRDefault="00C91ED2" w:rsidP="008F5926">
      <w:pPr>
        <w:tabs>
          <w:tab w:val="left" w:pos="4679"/>
          <w:tab w:val="left" w:pos="5245"/>
        </w:tabs>
        <w:spacing w:after="0" w:line="276" w:lineRule="auto"/>
        <w:jc w:val="both"/>
        <w:rPr>
          <w:rFonts w:eastAsia="Calibri" w:cstheme="minorHAnsi"/>
          <w:b/>
          <w:color w:val="000000" w:themeColor="text1"/>
          <w:sz w:val="24"/>
          <w:szCs w:val="24"/>
        </w:rPr>
      </w:pPr>
      <w:r>
        <w:rPr>
          <w:rFonts w:eastAsia="Calibri" w:cstheme="minorHAnsi"/>
          <w:b/>
          <w:color w:val="000000" w:themeColor="text1"/>
          <w:sz w:val="24"/>
          <w:szCs w:val="24"/>
        </w:rPr>
        <w:t>Łysakowo 44/1</w:t>
      </w:r>
    </w:p>
    <w:p w14:paraId="74363C92" w14:textId="5EF29483" w:rsidR="00F2259E" w:rsidRPr="008F5926" w:rsidRDefault="00F2259E" w:rsidP="008F5926">
      <w:pPr>
        <w:tabs>
          <w:tab w:val="left" w:pos="4679"/>
          <w:tab w:val="left" w:pos="5245"/>
        </w:tabs>
        <w:spacing w:after="360" w:line="276" w:lineRule="auto"/>
        <w:jc w:val="both"/>
        <w:rPr>
          <w:rFonts w:eastAsia="Calibri" w:cstheme="minorHAnsi"/>
          <w:b/>
          <w:color w:val="000000" w:themeColor="text1"/>
          <w:sz w:val="24"/>
          <w:szCs w:val="24"/>
        </w:rPr>
      </w:pPr>
      <w:r w:rsidRPr="008F5926">
        <w:rPr>
          <w:rFonts w:eastAsia="Calibri" w:cstheme="minorHAnsi"/>
          <w:b/>
          <w:color w:val="000000" w:themeColor="text1"/>
          <w:sz w:val="24"/>
          <w:szCs w:val="24"/>
        </w:rPr>
        <w:t>1</w:t>
      </w:r>
      <w:r w:rsidR="00CC20FA" w:rsidRPr="008F5926">
        <w:rPr>
          <w:rFonts w:eastAsia="Calibri" w:cstheme="minorHAnsi"/>
          <w:b/>
          <w:color w:val="000000" w:themeColor="text1"/>
          <w:sz w:val="24"/>
          <w:szCs w:val="24"/>
        </w:rPr>
        <w:t>3</w:t>
      </w:r>
      <w:r w:rsidRPr="008F5926">
        <w:rPr>
          <w:rFonts w:eastAsia="Calibri" w:cstheme="minorHAnsi"/>
          <w:b/>
          <w:color w:val="000000" w:themeColor="text1"/>
          <w:sz w:val="24"/>
          <w:szCs w:val="24"/>
        </w:rPr>
        <w:t>-</w:t>
      </w:r>
      <w:r w:rsidR="00CC20FA" w:rsidRPr="008F5926">
        <w:rPr>
          <w:rFonts w:eastAsia="Calibri" w:cstheme="minorHAnsi"/>
          <w:b/>
          <w:color w:val="000000" w:themeColor="text1"/>
          <w:sz w:val="24"/>
          <w:szCs w:val="24"/>
        </w:rPr>
        <w:t>1</w:t>
      </w:r>
      <w:r w:rsidRPr="008F5926">
        <w:rPr>
          <w:rFonts w:eastAsia="Calibri" w:cstheme="minorHAnsi"/>
          <w:b/>
          <w:color w:val="000000" w:themeColor="text1"/>
          <w:sz w:val="24"/>
          <w:szCs w:val="24"/>
        </w:rPr>
        <w:t xml:space="preserve">00 </w:t>
      </w:r>
      <w:r w:rsidR="00CC20FA" w:rsidRPr="008F5926">
        <w:rPr>
          <w:rFonts w:eastAsia="Calibri" w:cstheme="minorHAnsi"/>
          <w:b/>
          <w:color w:val="000000" w:themeColor="text1"/>
          <w:sz w:val="24"/>
          <w:szCs w:val="24"/>
        </w:rPr>
        <w:t>Nidzica</w:t>
      </w:r>
    </w:p>
    <w:p w14:paraId="4BB0F23D" w14:textId="289F7F28" w:rsidR="008F5926" w:rsidRPr="008F5926" w:rsidRDefault="00D72106" w:rsidP="008F5926">
      <w:pPr>
        <w:spacing w:after="240" w:line="276" w:lineRule="auto"/>
        <w:rPr>
          <w:rFonts w:eastAsia="Calibri" w:cstheme="minorHAnsi"/>
          <w:b/>
          <w:sz w:val="24"/>
          <w:szCs w:val="24"/>
        </w:rPr>
      </w:pPr>
      <w:r w:rsidRPr="008F5926">
        <w:rPr>
          <w:rFonts w:eastAsia="Calibri" w:cstheme="minorHAnsi"/>
          <w:b/>
          <w:sz w:val="24"/>
          <w:szCs w:val="24"/>
        </w:rPr>
        <w:t>WYSTĄPIENIE POKONTROLNE</w:t>
      </w:r>
      <w:r w:rsidR="008F5926" w:rsidRPr="008F5926">
        <w:rPr>
          <w:rFonts w:cstheme="minorHAnsi"/>
          <w:noProof/>
          <w:sz w:val="24"/>
          <w:szCs w:val="24"/>
        </w:rPr>
        <w:t xml:space="preserve">      </w:t>
      </w:r>
      <w:r w:rsidR="008F5926" w:rsidRPr="008F5926">
        <w:rPr>
          <w:rFonts w:cstheme="minorHAnsi"/>
          <w:sz w:val="24"/>
          <w:szCs w:val="24"/>
        </w:rPr>
        <w:t xml:space="preserve">  </w:t>
      </w:r>
    </w:p>
    <w:p w14:paraId="5E49F7A8" w14:textId="77777777" w:rsidR="008F5926" w:rsidRPr="008F5926" w:rsidRDefault="008F5926" w:rsidP="00C91ED2">
      <w:pPr>
        <w:tabs>
          <w:tab w:val="left" w:pos="284"/>
        </w:tabs>
        <w:spacing w:after="0" w:line="276" w:lineRule="auto"/>
        <w:ind w:firstLine="284"/>
        <w:jc w:val="both"/>
        <w:rPr>
          <w:rFonts w:eastAsia="Calibri" w:cstheme="minorHAnsi"/>
          <w:color w:val="000000" w:themeColor="text1"/>
          <w:sz w:val="24"/>
          <w:szCs w:val="24"/>
        </w:rPr>
      </w:pPr>
      <w:r w:rsidRPr="008F5926">
        <w:rPr>
          <w:rFonts w:eastAsia="Calibri" w:cstheme="minorHAnsi"/>
          <w:color w:val="000000" w:themeColor="text1"/>
          <w:sz w:val="24"/>
          <w:szCs w:val="24"/>
        </w:rPr>
        <w:t>Kontrolę przeprowadzono w</w:t>
      </w:r>
      <w:r w:rsidRPr="008F5926">
        <w:rPr>
          <w:rFonts w:eastAsia="Calibri" w:cstheme="minorHAnsi"/>
          <w:bCs/>
          <w:color w:val="000000" w:themeColor="text1"/>
          <w:sz w:val="24"/>
          <w:szCs w:val="24"/>
        </w:rPr>
        <w:t xml:space="preserve"> Świetlicy Środowiskowej w Łysakowie, </w:t>
      </w:r>
      <w:r w:rsidRPr="008F5926">
        <w:rPr>
          <w:rFonts w:eastAsia="Calibri" w:cstheme="minorHAnsi"/>
          <w:color w:val="000000" w:themeColor="text1"/>
          <w:sz w:val="24"/>
          <w:szCs w:val="24"/>
        </w:rPr>
        <w:t xml:space="preserve">prowadzonej przez Miejski Ośrodek Pomocy Społecznej w Nidzicy. W okresie objętym kontrolą oraz w okresie prowadzenia kontroli Jednostką kierowała pani Magdalena Bruździak, która Kierownikiem Świetlicy jest od 1 września 2019 r. </w:t>
      </w:r>
      <w:r w:rsidRPr="008F5926">
        <w:rPr>
          <w:rFonts w:eastAsia="Calibri" w:cstheme="minorHAnsi"/>
          <w:b/>
          <w:bCs/>
          <w:color w:val="000000" w:themeColor="text1"/>
          <w:sz w:val="24"/>
          <w:szCs w:val="24"/>
        </w:rPr>
        <w:t>/akta kontroli str. 1/</w:t>
      </w:r>
      <w:r w:rsidRPr="008F5926">
        <w:rPr>
          <w:rFonts w:eastAsia="Calibri" w:cstheme="minorHAnsi"/>
          <w:color w:val="000000" w:themeColor="text1"/>
          <w:sz w:val="24"/>
          <w:szCs w:val="24"/>
        </w:rPr>
        <w:t>.</w:t>
      </w:r>
    </w:p>
    <w:p w14:paraId="56AEDEA4" w14:textId="77777777" w:rsidR="008F5926" w:rsidRPr="008F5926" w:rsidRDefault="008F5926" w:rsidP="00C91ED2">
      <w:pPr>
        <w:spacing w:after="0" w:line="276" w:lineRule="auto"/>
        <w:ind w:firstLine="284"/>
        <w:jc w:val="both"/>
        <w:rPr>
          <w:rFonts w:cstheme="minorHAnsi"/>
          <w:sz w:val="24"/>
          <w:szCs w:val="24"/>
        </w:rPr>
      </w:pPr>
      <w:r w:rsidRPr="008F5926">
        <w:rPr>
          <w:rFonts w:cstheme="minorHAnsi"/>
          <w:sz w:val="24"/>
          <w:szCs w:val="24"/>
        </w:rPr>
        <w:t xml:space="preserve">Kontrolę przeprowadził zespół pracowników Wydziału Polityki Społecznej Warmińsko-Mazurskiego Urzędu Wojewódzkiego w Olsztynie, w składzie: </w:t>
      </w:r>
    </w:p>
    <w:p w14:paraId="0DA02807" w14:textId="77777777" w:rsidR="008F5926" w:rsidRPr="008F5926" w:rsidRDefault="008F5926" w:rsidP="00C91ED2">
      <w:pPr>
        <w:spacing w:after="0" w:line="276" w:lineRule="auto"/>
        <w:jc w:val="both"/>
        <w:rPr>
          <w:rFonts w:cstheme="minorHAnsi"/>
          <w:sz w:val="24"/>
          <w:szCs w:val="24"/>
        </w:rPr>
      </w:pPr>
      <w:r w:rsidRPr="008F5926">
        <w:rPr>
          <w:rFonts w:cstheme="minorHAnsi"/>
          <w:b/>
          <w:bCs/>
          <w:sz w:val="24"/>
          <w:szCs w:val="24"/>
        </w:rPr>
        <w:t xml:space="preserve">Stella </w:t>
      </w:r>
      <w:proofErr w:type="spellStart"/>
      <w:r w:rsidRPr="008F5926">
        <w:rPr>
          <w:rFonts w:cstheme="minorHAnsi"/>
          <w:b/>
          <w:bCs/>
          <w:sz w:val="24"/>
          <w:szCs w:val="24"/>
        </w:rPr>
        <w:t>Maścianica</w:t>
      </w:r>
      <w:proofErr w:type="spellEnd"/>
      <w:r w:rsidRPr="008F5926">
        <w:rPr>
          <w:rFonts w:cstheme="minorHAnsi"/>
          <w:b/>
          <w:bCs/>
          <w:sz w:val="24"/>
          <w:szCs w:val="24"/>
        </w:rPr>
        <w:t xml:space="preserve"> </w:t>
      </w:r>
      <w:r w:rsidRPr="008F5926">
        <w:rPr>
          <w:rFonts w:cstheme="minorHAnsi"/>
          <w:sz w:val="24"/>
          <w:szCs w:val="24"/>
        </w:rPr>
        <w:t>– główny specjalista, legitymacja  służbowa nr 14/2017, wydana przez Wojewodę Warmińsko-Mazurskiego oraz</w:t>
      </w:r>
    </w:p>
    <w:p w14:paraId="542C3DFA" w14:textId="74D322FD" w:rsidR="008F5926" w:rsidRPr="008F5926" w:rsidRDefault="008F5926" w:rsidP="00C91ED2">
      <w:pPr>
        <w:spacing w:after="0" w:line="276" w:lineRule="auto"/>
        <w:jc w:val="both"/>
        <w:rPr>
          <w:rFonts w:cstheme="minorHAnsi"/>
          <w:sz w:val="24"/>
          <w:szCs w:val="24"/>
        </w:rPr>
      </w:pPr>
      <w:r w:rsidRPr="008F5926">
        <w:rPr>
          <w:rFonts w:cstheme="minorHAnsi"/>
          <w:b/>
          <w:bCs/>
          <w:sz w:val="24"/>
          <w:szCs w:val="24"/>
        </w:rPr>
        <w:t xml:space="preserve">Marzena Przybylska </w:t>
      </w:r>
      <w:r w:rsidRPr="008F5926">
        <w:rPr>
          <w:rFonts w:cstheme="minorHAnsi"/>
          <w:sz w:val="24"/>
          <w:szCs w:val="24"/>
        </w:rPr>
        <w:t xml:space="preserve">– główny specjalista, kierująca zespołem </w:t>
      </w:r>
      <w:r>
        <w:rPr>
          <w:rFonts w:cstheme="minorHAnsi"/>
          <w:sz w:val="24"/>
          <w:szCs w:val="24"/>
        </w:rPr>
        <w:t>kontrolujących</w:t>
      </w:r>
      <w:r w:rsidRPr="008F5926">
        <w:rPr>
          <w:rFonts w:cstheme="minorHAnsi"/>
          <w:sz w:val="24"/>
          <w:szCs w:val="24"/>
        </w:rPr>
        <w:t>, legitymacja  służbowa nr 74/2019, wydana przez Wojewodę Warmińsko-Mazurskiego,</w:t>
      </w:r>
    </w:p>
    <w:p w14:paraId="40528AD1" w14:textId="77777777" w:rsidR="008F5926" w:rsidRPr="008F5926" w:rsidRDefault="008F5926" w:rsidP="008F5926">
      <w:pPr>
        <w:spacing w:after="120" w:line="276" w:lineRule="auto"/>
        <w:jc w:val="both"/>
        <w:rPr>
          <w:rFonts w:cstheme="minorHAnsi"/>
          <w:sz w:val="24"/>
          <w:szCs w:val="24"/>
        </w:rPr>
      </w:pPr>
      <w:r w:rsidRPr="008F5926">
        <w:rPr>
          <w:rFonts w:cstheme="minorHAnsi"/>
          <w:sz w:val="24"/>
          <w:szCs w:val="24"/>
        </w:rPr>
        <w:t xml:space="preserve">na podstawie pisemnego imiennego upoważnienia do kontroli nr </w:t>
      </w:r>
      <w:r w:rsidRPr="008F5926">
        <w:rPr>
          <w:rFonts w:cstheme="minorHAnsi"/>
          <w:color w:val="000000" w:themeColor="text1"/>
          <w:sz w:val="24"/>
          <w:szCs w:val="24"/>
        </w:rPr>
        <w:t xml:space="preserve">WK-I.0030.679.2025 </w:t>
      </w:r>
      <w:r w:rsidRPr="008F5926">
        <w:rPr>
          <w:rFonts w:cstheme="minorHAnsi"/>
          <w:color w:val="000000" w:themeColor="text1"/>
          <w:sz w:val="24"/>
          <w:szCs w:val="24"/>
        </w:rPr>
        <w:br/>
        <w:t>z 8 sierpnia 2025 r.,</w:t>
      </w:r>
      <w:r w:rsidRPr="008F5926">
        <w:rPr>
          <w:rFonts w:cstheme="minorHAnsi"/>
          <w:sz w:val="24"/>
          <w:szCs w:val="24"/>
        </w:rPr>
        <w:t xml:space="preserve"> wydanego przez Wojewodę Warmińsko-Mazurskiego. </w:t>
      </w:r>
    </w:p>
    <w:p w14:paraId="39A45C74" w14:textId="62F235E0" w:rsidR="008F5926" w:rsidRPr="008F5926" w:rsidRDefault="008F5926" w:rsidP="008F5926">
      <w:pPr>
        <w:spacing w:line="276" w:lineRule="auto"/>
        <w:jc w:val="both"/>
        <w:rPr>
          <w:rFonts w:cstheme="minorHAnsi"/>
          <w:i/>
          <w:iCs/>
          <w:sz w:val="24"/>
          <w:szCs w:val="24"/>
        </w:rPr>
      </w:pPr>
      <w:r w:rsidRPr="008F5926">
        <w:rPr>
          <w:rFonts w:cstheme="minorHAnsi"/>
          <w:sz w:val="24"/>
          <w:szCs w:val="24"/>
          <w:u w:val="single"/>
        </w:rPr>
        <w:t>Termin kontroli</w:t>
      </w:r>
      <w:r w:rsidRPr="008F5926">
        <w:rPr>
          <w:rFonts w:cstheme="minorHAnsi"/>
          <w:sz w:val="24"/>
          <w:szCs w:val="24"/>
        </w:rPr>
        <w:t>: Kontrolę rozpoczęto w dniu 25 sierpnia  2025 r. i zakończono w dniu 26 sierpnia</w:t>
      </w:r>
      <w:r>
        <w:rPr>
          <w:rFonts w:cstheme="minorHAnsi"/>
          <w:sz w:val="24"/>
          <w:szCs w:val="24"/>
        </w:rPr>
        <w:t>.</w:t>
      </w:r>
      <w:r w:rsidRPr="008F5926">
        <w:rPr>
          <w:rFonts w:cstheme="minorHAnsi"/>
          <w:sz w:val="24"/>
          <w:szCs w:val="24"/>
        </w:rPr>
        <w:br/>
        <w:t xml:space="preserve">2025 r. Kontrola została odnotowana w książce kontroli Jednostki kontrolowanej </w:t>
      </w:r>
      <w:r w:rsidRPr="008F5926">
        <w:rPr>
          <w:rFonts w:cstheme="minorHAnsi"/>
          <w:color w:val="000000" w:themeColor="text1"/>
          <w:sz w:val="24"/>
          <w:szCs w:val="24"/>
        </w:rPr>
        <w:t xml:space="preserve">pod pozycją </w:t>
      </w:r>
      <w:r w:rsidRPr="008F5926">
        <w:rPr>
          <w:rFonts w:cstheme="minorHAnsi"/>
          <w:color w:val="000000" w:themeColor="text1"/>
          <w:sz w:val="24"/>
          <w:szCs w:val="24"/>
        </w:rPr>
        <w:br/>
        <w:t>nr 46 .</w:t>
      </w:r>
    </w:p>
    <w:p w14:paraId="717B9086" w14:textId="77777777" w:rsidR="008F5926" w:rsidRPr="008F5926" w:rsidRDefault="008F5926" w:rsidP="008F5926">
      <w:pPr>
        <w:spacing w:line="276" w:lineRule="auto"/>
        <w:jc w:val="both"/>
        <w:rPr>
          <w:rFonts w:cstheme="minorHAnsi"/>
          <w:sz w:val="24"/>
          <w:szCs w:val="24"/>
          <w:u w:val="single"/>
        </w:rPr>
      </w:pPr>
      <w:r w:rsidRPr="008F5926">
        <w:rPr>
          <w:rFonts w:cstheme="minorHAnsi"/>
          <w:sz w:val="24"/>
          <w:szCs w:val="24"/>
          <w:u w:val="single"/>
        </w:rPr>
        <w:t xml:space="preserve">Zakres kontroli: </w:t>
      </w:r>
    </w:p>
    <w:p w14:paraId="2C646256" w14:textId="77777777" w:rsidR="008F5926" w:rsidRPr="008F5926" w:rsidRDefault="008F5926" w:rsidP="008F5926">
      <w:pPr>
        <w:numPr>
          <w:ilvl w:val="0"/>
          <w:numId w:val="5"/>
        </w:numPr>
        <w:spacing w:after="0" w:line="276" w:lineRule="auto"/>
        <w:jc w:val="both"/>
        <w:rPr>
          <w:rFonts w:cstheme="minorHAnsi"/>
          <w:sz w:val="24"/>
          <w:szCs w:val="24"/>
        </w:rPr>
      </w:pPr>
      <w:r w:rsidRPr="008F5926">
        <w:rPr>
          <w:rFonts w:cstheme="minorHAnsi"/>
          <w:sz w:val="24"/>
          <w:szCs w:val="24"/>
        </w:rPr>
        <w:t xml:space="preserve">przedmiot kontroli: </w:t>
      </w:r>
      <w:r w:rsidRPr="008F5926">
        <w:rPr>
          <w:rFonts w:cstheme="minorHAnsi"/>
          <w:bCs/>
          <w:color w:val="000000"/>
          <w:sz w:val="24"/>
          <w:szCs w:val="24"/>
        </w:rPr>
        <w:t>Realizacja zadań ustawowych placówki wsparcia dziennego oraz zgodność zatrudnienia pracowników z wymaganymi kwalifikacjami,</w:t>
      </w:r>
    </w:p>
    <w:p w14:paraId="221D483F" w14:textId="77777777" w:rsidR="008F5926" w:rsidRPr="008F5926" w:rsidRDefault="008F5926" w:rsidP="008F5926">
      <w:pPr>
        <w:numPr>
          <w:ilvl w:val="0"/>
          <w:numId w:val="5"/>
        </w:numPr>
        <w:spacing w:after="120" w:line="276" w:lineRule="auto"/>
        <w:ind w:left="419" w:hanging="357"/>
        <w:jc w:val="both"/>
        <w:rPr>
          <w:rFonts w:cstheme="minorHAnsi"/>
          <w:sz w:val="24"/>
          <w:szCs w:val="24"/>
        </w:rPr>
      </w:pPr>
      <w:r w:rsidRPr="008F5926">
        <w:rPr>
          <w:rFonts w:cstheme="minorHAnsi"/>
          <w:sz w:val="24"/>
          <w:szCs w:val="24"/>
        </w:rPr>
        <w:t>okres objęty kontrolą: od 1 stycznia 2024 r. do dnia zakończenia czynności kontrolnych.</w:t>
      </w:r>
    </w:p>
    <w:p w14:paraId="58696BE8" w14:textId="77777777" w:rsidR="008F5926" w:rsidRPr="008F5926" w:rsidRDefault="008F5926" w:rsidP="008F5926">
      <w:pPr>
        <w:widowControl w:val="0"/>
        <w:suppressAutoHyphens/>
        <w:spacing w:after="120" w:line="276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8F5926">
        <w:rPr>
          <w:rFonts w:cstheme="minorHAnsi"/>
          <w:sz w:val="24"/>
          <w:szCs w:val="24"/>
        </w:rPr>
        <w:t>Kontrolę przeprowadzono na podstawie art. 186 ust. 1 pkt 3 oraz art. 197b ust. 1 i 2 ustawy</w:t>
      </w:r>
      <w:r w:rsidRPr="008F5926">
        <w:rPr>
          <w:rFonts w:cstheme="minorHAnsi"/>
          <w:sz w:val="24"/>
          <w:szCs w:val="24"/>
        </w:rPr>
        <w:br/>
        <w:t xml:space="preserve">z dnia 9 czerwca 2011 roku o wspieraniu rodziny i systemie pieczy zastępczej (t. j. Dz.U. z 2025 poz. 49) – dalej jako ustawa </w:t>
      </w:r>
      <w:proofErr w:type="spellStart"/>
      <w:r w:rsidRPr="008F5926">
        <w:rPr>
          <w:rFonts w:cstheme="minorHAnsi"/>
          <w:sz w:val="24"/>
          <w:szCs w:val="24"/>
        </w:rPr>
        <w:t>wrispz</w:t>
      </w:r>
      <w:proofErr w:type="spellEnd"/>
      <w:r w:rsidRPr="008F5926">
        <w:rPr>
          <w:rFonts w:cstheme="minorHAnsi"/>
          <w:sz w:val="24"/>
          <w:szCs w:val="24"/>
        </w:rPr>
        <w:t xml:space="preserve">, m.in. </w:t>
      </w:r>
      <w:r w:rsidRPr="008F5926">
        <w:rPr>
          <w:rFonts w:eastAsia="Calibri" w:cstheme="minorHAnsi"/>
          <w:bCs/>
          <w:color w:val="000000" w:themeColor="text1"/>
          <w:sz w:val="24"/>
          <w:szCs w:val="24"/>
        </w:rPr>
        <w:t xml:space="preserve">w świetle przepisów art. </w:t>
      </w:r>
      <w:r w:rsidRPr="008F5926">
        <w:rPr>
          <w:rFonts w:cstheme="minorHAnsi"/>
          <w:color w:val="000000" w:themeColor="text1"/>
          <w:sz w:val="24"/>
          <w:szCs w:val="24"/>
        </w:rPr>
        <w:t xml:space="preserve">18 – 28 ustawy </w:t>
      </w:r>
      <w:proofErr w:type="spellStart"/>
      <w:r w:rsidRPr="008F5926">
        <w:rPr>
          <w:rFonts w:cstheme="minorHAnsi"/>
          <w:color w:val="000000" w:themeColor="text1"/>
          <w:sz w:val="24"/>
          <w:szCs w:val="24"/>
        </w:rPr>
        <w:t>wrispz</w:t>
      </w:r>
      <w:proofErr w:type="spellEnd"/>
      <w:r w:rsidRPr="008F5926">
        <w:rPr>
          <w:rFonts w:cstheme="minorHAnsi"/>
          <w:color w:val="000000" w:themeColor="text1"/>
          <w:sz w:val="24"/>
          <w:szCs w:val="24"/>
        </w:rPr>
        <w:t>.</w:t>
      </w:r>
    </w:p>
    <w:p w14:paraId="5F5D8702" w14:textId="77777777" w:rsidR="008F5926" w:rsidRPr="008F5926" w:rsidRDefault="008F5926" w:rsidP="008F5926">
      <w:pPr>
        <w:widowControl w:val="0"/>
        <w:suppressAutoHyphens/>
        <w:spacing w:after="120" w:line="276" w:lineRule="auto"/>
        <w:jc w:val="both"/>
        <w:rPr>
          <w:rFonts w:cstheme="minorHAnsi"/>
          <w:b/>
          <w:bCs/>
          <w:color w:val="000000" w:themeColor="text1"/>
          <w:sz w:val="24"/>
          <w:szCs w:val="24"/>
        </w:rPr>
      </w:pPr>
      <w:r w:rsidRPr="008F5926">
        <w:rPr>
          <w:rFonts w:cstheme="minorHAnsi"/>
          <w:b/>
          <w:bCs/>
          <w:color w:val="000000" w:themeColor="text1"/>
          <w:sz w:val="24"/>
          <w:szCs w:val="24"/>
        </w:rPr>
        <w:t>USTALENIA KONTROLI</w:t>
      </w:r>
    </w:p>
    <w:p w14:paraId="22114EDD" w14:textId="77777777" w:rsidR="008F5926" w:rsidRPr="008F5926" w:rsidRDefault="008F5926" w:rsidP="008F5926">
      <w:pPr>
        <w:pStyle w:val="Standard"/>
        <w:keepNext/>
        <w:spacing w:after="240" w:line="276" w:lineRule="auto"/>
        <w:rPr>
          <w:rFonts w:asciiTheme="minorHAnsi" w:hAnsiTheme="minorHAnsi" w:cstheme="minorHAnsi"/>
          <w:sz w:val="24"/>
          <w:szCs w:val="24"/>
        </w:rPr>
      </w:pPr>
      <w:r w:rsidRPr="008F5926">
        <w:rPr>
          <w:rFonts w:asciiTheme="minorHAnsi" w:hAnsiTheme="minorHAnsi" w:cstheme="minorHAnsi"/>
          <w:color w:val="000000"/>
          <w:sz w:val="24"/>
          <w:szCs w:val="24"/>
        </w:rPr>
        <w:lastRenderedPageBreak/>
        <w:t>Na podstawie ustaleń kontroli, działalność Jednostki  w zakresie objętym kontrolą ocenia się</w:t>
      </w:r>
      <w:r w:rsidRPr="008F5926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 pozytywnie z nieprawidłowością.</w:t>
      </w:r>
    </w:p>
    <w:p w14:paraId="0D0B46C9" w14:textId="77777777" w:rsidR="008F5926" w:rsidRPr="008F5926" w:rsidRDefault="008F5926" w:rsidP="008F5926">
      <w:pPr>
        <w:spacing w:line="276" w:lineRule="auto"/>
        <w:jc w:val="both"/>
        <w:rPr>
          <w:rFonts w:cstheme="minorHAnsi"/>
          <w:sz w:val="24"/>
          <w:szCs w:val="24"/>
        </w:rPr>
      </w:pPr>
      <w:r w:rsidRPr="008F5926">
        <w:rPr>
          <w:rFonts w:cstheme="minorHAnsi"/>
          <w:sz w:val="24"/>
          <w:szCs w:val="24"/>
        </w:rPr>
        <w:t>W treści ustaleń zawartych w wystąpieniu pokontrolnym użyto następujących skrótów:</w:t>
      </w:r>
    </w:p>
    <w:p w14:paraId="04A73FFA" w14:textId="77777777" w:rsidR="008F5926" w:rsidRPr="008F5926" w:rsidRDefault="008F5926" w:rsidP="008F5926">
      <w:pPr>
        <w:numPr>
          <w:ilvl w:val="0"/>
          <w:numId w:val="1"/>
        </w:numPr>
        <w:shd w:val="clear" w:color="auto" w:fill="FFFFFF" w:themeFill="background1"/>
        <w:spacing w:after="0" w:line="276" w:lineRule="auto"/>
        <w:contextualSpacing/>
        <w:jc w:val="both"/>
        <w:rPr>
          <w:rFonts w:cstheme="minorHAnsi"/>
          <w:color w:val="000000" w:themeColor="text1"/>
          <w:sz w:val="24"/>
          <w:szCs w:val="24"/>
        </w:rPr>
      </w:pPr>
      <w:r w:rsidRPr="008F5926">
        <w:rPr>
          <w:rFonts w:cstheme="minorHAnsi"/>
          <w:color w:val="000000" w:themeColor="text1"/>
          <w:sz w:val="24"/>
          <w:szCs w:val="24"/>
        </w:rPr>
        <w:t xml:space="preserve">Świetlica/Placówka/Jednostka– co oznacza: </w:t>
      </w:r>
      <w:bookmarkStart w:id="0" w:name="_Hlk499193280"/>
      <w:r w:rsidRPr="008F5926">
        <w:rPr>
          <w:rFonts w:cstheme="minorHAnsi"/>
          <w:color w:val="000000" w:themeColor="text1"/>
          <w:sz w:val="24"/>
          <w:szCs w:val="24"/>
        </w:rPr>
        <w:t xml:space="preserve">Świetlicę Środowiskową </w:t>
      </w:r>
      <w:bookmarkEnd w:id="0"/>
      <w:r w:rsidRPr="008F5926">
        <w:rPr>
          <w:rFonts w:cstheme="minorHAnsi"/>
          <w:color w:val="000000" w:themeColor="text1"/>
          <w:sz w:val="24"/>
          <w:szCs w:val="24"/>
        </w:rPr>
        <w:t>w Łysakowie, Łysakowo 44, 13-100 Nidzica,</w:t>
      </w:r>
    </w:p>
    <w:p w14:paraId="1F4DFAB7" w14:textId="77777777" w:rsidR="008F5926" w:rsidRPr="008F5926" w:rsidRDefault="008F5926" w:rsidP="008F5926">
      <w:pPr>
        <w:pStyle w:val="NormalnyWeb"/>
        <w:numPr>
          <w:ilvl w:val="0"/>
          <w:numId w:val="1"/>
        </w:numPr>
        <w:autoSpaceDN/>
        <w:spacing w:before="0" w:after="0" w:line="276" w:lineRule="auto"/>
        <w:contextualSpacing/>
        <w:jc w:val="both"/>
        <w:rPr>
          <w:rFonts w:asciiTheme="minorHAnsi" w:hAnsiTheme="minorHAnsi" w:cstheme="minorHAnsi"/>
          <w:color w:val="000000" w:themeColor="text1"/>
        </w:rPr>
      </w:pPr>
      <w:r w:rsidRPr="008F5926">
        <w:rPr>
          <w:rFonts w:asciiTheme="minorHAnsi" w:hAnsiTheme="minorHAnsi" w:cstheme="minorHAnsi"/>
          <w:color w:val="000000" w:themeColor="text1"/>
        </w:rPr>
        <w:t xml:space="preserve">Kierownik – co oznacza: </w:t>
      </w:r>
      <w:bookmarkStart w:id="1" w:name="_Hlk501367800"/>
      <w:r w:rsidRPr="008F5926">
        <w:rPr>
          <w:rFonts w:asciiTheme="minorHAnsi" w:hAnsiTheme="minorHAnsi" w:cstheme="minorHAnsi"/>
          <w:color w:val="000000" w:themeColor="text1"/>
        </w:rPr>
        <w:t>Kierownika</w:t>
      </w:r>
      <w:bookmarkEnd w:id="1"/>
      <w:r w:rsidRPr="008F5926">
        <w:rPr>
          <w:rFonts w:asciiTheme="minorHAnsi" w:hAnsiTheme="minorHAnsi" w:cstheme="minorHAnsi"/>
          <w:color w:val="000000" w:themeColor="text1"/>
        </w:rPr>
        <w:t xml:space="preserve"> </w:t>
      </w:r>
      <w:r w:rsidRPr="008F5926">
        <w:rPr>
          <w:rFonts w:asciiTheme="minorHAnsi" w:hAnsiTheme="minorHAnsi" w:cstheme="minorHAnsi"/>
        </w:rPr>
        <w:t>Działu Pomocy Instytucjonalnej Miejskiego Ośrodka Pomocy Społecznej w Nidzicy</w:t>
      </w:r>
      <w:r w:rsidRPr="008F5926">
        <w:rPr>
          <w:rFonts w:asciiTheme="minorHAnsi" w:eastAsia="Calibri" w:hAnsiTheme="minorHAnsi" w:cstheme="minorHAnsi"/>
        </w:rPr>
        <w:t xml:space="preserve">, kierującą pracą Świetlicy w Łysakowie </w:t>
      </w:r>
      <w:r w:rsidRPr="008F5926">
        <w:rPr>
          <w:rFonts w:asciiTheme="minorHAnsi" w:hAnsiTheme="minorHAnsi" w:cstheme="minorHAnsi"/>
        </w:rPr>
        <w:t xml:space="preserve">panią Magdalenę Bruździak, </w:t>
      </w:r>
    </w:p>
    <w:p w14:paraId="0D980E5C" w14:textId="1A8C6B65" w:rsidR="008F5926" w:rsidRPr="008F5926" w:rsidRDefault="008F5926" w:rsidP="008F5926">
      <w:pPr>
        <w:pStyle w:val="NormalnyWeb"/>
        <w:numPr>
          <w:ilvl w:val="0"/>
          <w:numId w:val="1"/>
        </w:numPr>
        <w:autoSpaceDN/>
        <w:spacing w:before="0" w:after="0" w:line="276" w:lineRule="auto"/>
        <w:contextualSpacing/>
        <w:jc w:val="both"/>
        <w:rPr>
          <w:rFonts w:asciiTheme="minorHAnsi" w:hAnsiTheme="minorHAnsi" w:cstheme="minorHAnsi"/>
          <w:color w:val="000000" w:themeColor="text1"/>
        </w:rPr>
      </w:pPr>
      <w:r w:rsidRPr="008F5926">
        <w:rPr>
          <w:rFonts w:asciiTheme="minorHAnsi" w:hAnsiTheme="minorHAnsi" w:cstheme="minorHAnsi"/>
        </w:rPr>
        <w:t xml:space="preserve">Dyrektor </w:t>
      </w:r>
      <w:r w:rsidRPr="008F5926">
        <w:rPr>
          <w:rFonts w:asciiTheme="minorHAnsi" w:hAnsiTheme="minorHAnsi" w:cstheme="minorHAnsi"/>
          <w:color w:val="000000" w:themeColor="text1"/>
        </w:rPr>
        <w:t>– co oznacza: Dyrektora M</w:t>
      </w:r>
      <w:r>
        <w:rPr>
          <w:rFonts w:asciiTheme="minorHAnsi" w:hAnsiTheme="minorHAnsi" w:cstheme="minorHAnsi"/>
          <w:color w:val="000000" w:themeColor="text1"/>
        </w:rPr>
        <w:t>iejskiego Ośrodka Pomocy Społecznej w Nidzicy</w:t>
      </w:r>
      <w:r w:rsidRPr="008F5926">
        <w:rPr>
          <w:rFonts w:asciiTheme="minorHAnsi" w:hAnsiTheme="minorHAnsi" w:cstheme="minorHAnsi"/>
          <w:color w:val="000000" w:themeColor="text1"/>
        </w:rPr>
        <w:t>, panią Barbarę Kucharską,</w:t>
      </w:r>
    </w:p>
    <w:p w14:paraId="1D6B84AA" w14:textId="659BBDAF" w:rsidR="008F5926" w:rsidRPr="008F5926" w:rsidRDefault="008F5926" w:rsidP="008F5926">
      <w:pPr>
        <w:pStyle w:val="NormalnyWeb"/>
        <w:numPr>
          <w:ilvl w:val="0"/>
          <w:numId w:val="1"/>
        </w:numPr>
        <w:autoSpaceDN/>
        <w:spacing w:before="0" w:after="0" w:line="276" w:lineRule="auto"/>
        <w:contextualSpacing/>
        <w:jc w:val="both"/>
        <w:rPr>
          <w:rFonts w:asciiTheme="minorHAnsi" w:hAnsiTheme="minorHAnsi" w:cstheme="minorHAnsi"/>
          <w:color w:val="000000" w:themeColor="text1"/>
        </w:rPr>
      </w:pPr>
      <w:r w:rsidRPr="008F5926">
        <w:rPr>
          <w:rFonts w:asciiTheme="minorHAnsi" w:hAnsiTheme="minorHAnsi" w:cstheme="minorHAnsi"/>
        </w:rPr>
        <w:t xml:space="preserve">Koordynator </w:t>
      </w:r>
      <w:r w:rsidRPr="008F5926">
        <w:rPr>
          <w:rFonts w:asciiTheme="minorHAnsi" w:hAnsiTheme="minorHAnsi" w:cstheme="minorHAnsi"/>
          <w:color w:val="000000" w:themeColor="text1"/>
        </w:rPr>
        <w:t xml:space="preserve">– co oznacza: koordynatora świetlic środowiskowych </w:t>
      </w:r>
      <w:r w:rsidRPr="008F5926">
        <w:rPr>
          <w:rFonts w:asciiTheme="minorHAnsi" w:hAnsiTheme="minorHAnsi" w:cstheme="minorHAnsi"/>
          <w:color w:val="000000" w:themeColor="text1"/>
        </w:rPr>
        <w:br/>
        <w:t>i socjoterapeutycznych M</w:t>
      </w:r>
      <w:r>
        <w:rPr>
          <w:rFonts w:asciiTheme="minorHAnsi" w:hAnsiTheme="minorHAnsi" w:cstheme="minorHAnsi"/>
          <w:color w:val="000000" w:themeColor="text1"/>
        </w:rPr>
        <w:t>iejskiego Ośrodka Pomocy Społecznej w Nidzicy</w:t>
      </w:r>
      <w:r w:rsidRPr="008F5926">
        <w:rPr>
          <w:rFonts w:asciiTheme="minorHAnsi" w:hAnsiTheme="minorHAnsi" w:cstheme="minorHAnsi"/>
          <w:color w:val="000000" w:themeColor="text1"/>
        </w:rPr>
        <w:t xml:space="preserve">, pana Karola Kozickiego, </w:t>
      </w:r>
    </w:p>
    <w:p w14:paraId="40CD2BCC" w14:textId="77777777" w:rsidR="008F5926" w:rsidRPr="008F5926" w:rsidRDefault="008F5926" w:rsidP="008F5926">
      <w:pPr>
        <w:numPr>
          <w:ilvl w:val="0"/>
          <w:numId w:val="1"/>
        </w:numPr>
        <w:spacing w:after="0" w:line="276" w:lineRule="auto"/>
        <w:contextualSpacing/>
        <w:jc w:val="both"/>
        <w:rPr>
          <w:rFonts w:cstheme="minorHAnsi"/>
          <w:color w:val="000000" w:themeColor="text1"/>
          <w:sz w:val="24"/>
          <w:szCs w:val="24"/>
        </w:rPr>
      </w:pPr>
      <w:r w:rsidRPr="008F5926">
        <w:rPr>
          <w:rFonts w:cstheme="minorHAnsi"/>
          <w:color w:val="000000" w:themeColor="text1"/>
          <w:sz w:val="24"/>
          <w:szCs w:val="24"/>
        </w:rPr>
        <w:t>wychowawca – co oznacza: wychowawcę zatrudnionego w Świetlicy Środowiskowej w Łysakowie,</w:t>
      </w:r>
    </w:p>
    <w:p w14:paraId="1A161A3D" w14:textId="77777777" w:rsidR="008F5926" w:rsidRPr="008F5926" w:rsidRDefault="008F5926" w:rsidP="008F5926">
      <w:pPr>
        <w:numPr>
          <w:ilvl w:val="0"/>
          <w:numId w:val="1"/>
        </w:numPr>
        <w:spacing w:after="0" w:line="276" w:lineRule="auto"/>
        <w:contextualSpacing/>
        <w:jc w:val="both"/>
        <w:rPr>
          <w:rFonts w:cstheme="minorHAnsi"/>
          <w:color w:val="000000" w:themeColor="text1"/>
          <w:sz w:val="24"/>
          <w:szCs w:val="24"/>
        </w:rPr>
      </w:pPr>
      <w:r w:rsidRPr="008F5926">
        <w:rPr>
          <w:rFonts w:cstheme="minorHAnsi"/>
          <w:color w:val="000000" w:themeColor="text1"/>
          <w:sz w:val="24"/>
          <w:szCs w:val="24"/>
        </w:rPr>
        <w:t>MOPS – co oznacza: Miejski Ośrodek Pomocy Społecznej w Nidzicy,</w:t>
      </w:r>
    </w:p>
    <w:p w14:paraId="5CF94391" w14:textId="77777777" w:rsidR="008F5926" w:rsidRPr="008F5926" w:rsidRDefault="008F5926" w:rsidP="008F5926">
      <w:pPr>
        <w:numPr>
          <w:ilvl w:val="0"/>
          <w:numId w:val="1"/>
        </w:numPr>
        <w:spacing w:after="0" w:line="276" w:lineRule="auto"/>
        <w:ind w:left="714" w:hanging="357"/>
        <w:jc w:val="both"/>
        <w:rPr>
          <w:rFonts w:cstheme="minorHAnsi"/>
          <w:color w:val="000000" w:themeColor="text1"/>
          <w:sz w:val="24"/>
          <w:szCs w:val="24"/>
        </w:rPr>
      </w:pPr>
      <w:r w:rsidRPr="008F5926">
        <w:rPr>
          <w:rFonts w:cstheme="minorHAnsi"/>
          <w:color w:val="000000" w:themeColor="text1"/>
          <w:sz w:val="24"/>
          <w:szCs w:val="24"/>
        </w:rPr>
        <w:t>Regulamin – co oznacza: Regulamin Organizacyjny Świetlicy w Łysakowie</w:t>
      </w:r>
      <w:r w:rsidRPr="008F5926">
        <w:rPr>
          <w:rFonts w:cstheme="minorHAnsi"/>
          <w:i/>
          <w:color w:val="000000" w:themeColor="text1"/>
          <w:sz w:val="24"/>
          <w:szCs w:val="24"/>
        </w:rPr>
        <w:t>,</w:t>
      </w:r>
    </w:p>
    <w:p w14:paraId="61A1EE5C" w14:textId="22C8DB5C" w:rsidR="008F5926" w:rsidRPr="008F5926" w:rsidRDefault="008F5926" w:rsidP="008F5926">
      <w:pPr>
        <w:numPr>
          <w:ilvl w:val="0"/>
          <w:numId w:val="1"/>
        </w:numPr>
        <w:spacing w:after="0" w:line="276" w:lineRule="auto"/>
        <w:ind w:left="714" w:hanging="357"/>
        <w:jc w:val="both"/>
        <w:rPr>
          <w:rFonts w:cstheme="minorHAnsi"/>
          <w:color w:val="000000" w:themeColor="text1"/>
          <w:sz w:val="24"/>
          <w:szCs w:val="24"/>
        </w:rPr>
      </w:pPr>
      <w:r w:rsidRPr="008F5926">
        <w:rPr>
          <w:rFonts w:cstheme="minorHAnsi"/>
          <w:color w:val="000000" w:themeColor="text1"/>
          <w:sz w:val="24"/>
          <w:szCs w:val="24"/>
        </w:rPr>
        <w:t xml:space="preserve">Wykaz/Wykaz kadry – co oznacza: wykaz kadry realizującej zadania na rzecz dzieci </w:t>
      </w:r>
      <w:r w:rsidRPr="008F5926">
        <w:rPr>
          <w:rFonts w:cstheme="minorHAnsi"/>
          <w:color w:val="000000" w:themeColor="text1"/>
          <w:sz w:val="24"/>
          <w:szCs w:val="24"/>
        </w:rPr>
        <w:br/>
        <w:t>i młodzieży</w:t>
      </w:r>
      <w:r>
        <w:rPr>
          <w:rFonts w:cstheme="minorHAnsi"/>
          <w:color w:val="000000" w:themeColor="text1"/>
          <w:sz w:val="24"/>
          <w:szCs w:val="24"/>
        </w:rPr>
        <w:t>,</w:t>
      </w:r>
      <w:r w:rsidRPr="008F5926">
        <w:rPr>
          <w:rFonts w:cstheme="minorHAnsi"/>
          <w:color w:val="000000" w:themeColor="text1"/>
          <w:sz w:val="24"/>
          <w:szCs w:val="24"/>
        </w:rPr>
        <w:t xml:space="preserve">  sporządzony przez Jednostkę, </w:t>
      </w:r>
    </w:p>
    <w:p w14:paraId="1C4233B7" w14:textId="77777777" w:rsidR="008F5926" w:rsidRPr="008F5926" w:rsidRDefault="008F5926" w:rsidP="008F5926">
      <w:pPr>
        <w:numPr>
          <w:ilvl w:val="0"/>
          <w:numId w:val="1"/>
        </w:numPr>
        <w:spacing w:after="0" w:line="276" w:lineRule="auto"/>
        <w:ind w:left="714" w:hanging="357"/>
        <w:jc w:val="both"/>
        <w:rPr>
          <w:rFonts w:cstheme="minorHAnsi"/>
          <w:color w:val="000000" w:themeColor="text1"/>
          <w:sz w:val="24"/>
          <w:szCs w:val="24"/>
        </w:rPr>
      </w:pPr>
      <w:r w:rsidRPr="008F5926">
        <w:rPr>
          <w:rFonts w:cstheme="minorHAnsi"/>
          <w:color w:val="000000" w:themeColor="text1"/>
          <w:sz w:val="24"/>
          <w:szCs w:val="24"/>
        </w:rPr>
        <w:t>Gmina – co oznacza:  miejsko-wiejską gminę  Nidzica,</w:t>
      </w:r>
    </w:p>
    <w:p w14:paraId="32C6A35C" w14:textId="77777777" w:rsidR="008F5926" w:rsidRPr="008F5926" w:rsidRDefault="008F5926" w:rsidP="008F5926">
      <w:pPr>
        <w:numPr>
          <w:ilvl w:val="0"/>
          <w:numId w:val="1"/>
        </w:numPr>
        <w:spacing w:after="0" w:line="276" w:lineRule="auto"/>
        <w:ind w:left="714" w:hanging="357"/>
        <w:jc w:val="both"/>
        <w:rPr>
          <w:rFonts w:cstheme="minorHAnsi"/>
          <w:color w:val="000000" w:themeColor="text1"/>
          <w:sz w:val="24"/>
          <w:szCs w:val="24"/>
        </w:rPr>
      </w:pPr>
      <w:r w:rsidRPr="008F5926">
        <w:rPr>
          <w:rFonts w:cstheme="minorHAnsi"/>
          <w:color w:val="000000" w:themeColor="text1"/>
          <w:sz w:val="24"/>
          <w:szCs w:val="24"/>
        </w:rPr>
        <w:t xml:space="preserve">Procedury – co oznacza: Zarządzenie Nr 33/2017 Dyrektora MOPS w Nidzicy z dnia 6 września 2017 r. w sprawie wprowadzenia procedury procesu rekrutacji, przyjmowania dzieci oraz dokumentacji obowiązującej w świetlicach środowiskowych i socjoterapeutycznych funkcjonujących w  strukturze MOPS w Nidzicy, </w:t>
      </w:r>
    </w:p>
    <w:p w14:paraId="0975DCE3" w14:textId="77777777" w:rsidR="008F5926" w:rsidRPr="008F5926" w:rsidRDefault="008F5926" w:rsidP="008F5926">
      <w:pPr>
        <w:numPr>
          <w:ilvl w:val="0"/>
          <w:numId w:val="1"/>
        </w:numPr>
        <w:spacing w:after="240" w:line="276" w:lineRule="auto"/>
        <w:ind w:left="714" w:hanging="357"/>
        <w:jc w:val="both"/>
        <w:rPr>
          <w:rFonts w:cstheme="minorHAnsi"/>
          <w:color w:val="000000" w:themeColor="text1"/>
          <w:sz w:val="24"/>
          <w:szCs w:val="24"/>
        </w:rPr>
      </w:pPr>
      <w:r w:rsidRPr="008F5926">
        <w:rPr>
          <w:rFonts w:cstheme="minorHAnsi"/>
          <w:color w:val="000000" w:themeColor="text1"/>
          <w:sz w:val="24"/>
          <w:szCs w:val="24"/>
        </w:rPr>
        <w:t>Rejestr – co oznacza: Rejestr Sprawców Przestępstw na Tle Seksualnym z dostępem Ograniczonym.</w:t>
      </w:r>
    </w:p>
    <w:p w14:paraId="09A7A97D" w14:textId="77777777" w:rsidR="008F5926" w:rsidRPr="008F5926" w:rsidRDefault="008F5926" w:rsidP="008F5926">
      <w:pPr>
        <w:spacing w:after="240" w:line="276" w:lineRule="auto"/>
        <w:jc w:val="both"/>
        <w:rPr>
          <w:rFonts w:cstheme="minorHAnsi"/>
          <w:sz w:val="24"/>
          <w:szCs w:val="24"/>
        </w:rPr>
      </w:pPr>
      <w:r w:rsidRPr="008F5926">
        <w:rPr>
          <w:rFonts w:cstheme="minorHAnsi"/>
          <w:sz w:val="24"/>
          <w:szCs w:val="24"/>
        </w:rPr>
        <w:t>Ustaleń kontroli dokonano w oparciu o analizę prowadzonej w Świetlicy dokumentacji (w tym dokumentów powstałych przed 1 stycznia 2024 r.,  a mających wpływ na działalność Jednostki</w:t>
      </w:r>
      <w:r w:rsidRPr="008F5926">
        <w:rPr>
          <w:rFonts w:cstheme="minorHAnsi"/>
          <w:sz w:val="24"/>
          <w:szCs w:val="24"/>
        </w:rPr>
        <w:br/>
        <w:t>w zakresie objętym kontrolą) oraz informacje i wyjaśnienia przekazane przez panią  Magdalenę Bruździak – Kierownika Świetlicy Środowiskowej w Łysakowie.</w:t>
      </w:r>
    </w:p>
    <w:p w14:paraId="001DDCA8" w14:textId="77777777" w:rsidR="008F5926" w:rsidRPr="008F5926" w:rsidRDefault="008F5926" w:rsidP="008F5926">
      <w:pPr>
        <w:pStyle w:val="NormalnyWeb"/>
        <w:numPr>
          <w:ilvl w:val="0"/>
          <w:numId w:val="44"/>
        </w:numPr>
        <w:autoSpaceDN/>
        <w:spacing w:before="240" w:after="0" w:line="276" w:lineRule="auto"/>
        <w:jc w:val="both"/>
        <w:rPr>
          <w:rFonts w:asciiTheme="minorHAnsi" w:hAnsiTheme="minorHAnsi" w:cstheme="minorHAnsi"/>
          <w:b/>
          <w:bCs/>
        </w:rPr>
      </w:pPr>
      <w:r w:rsidRPr="008F5926">
        <w:rPr>
          <w:rFonts w:asciiTheme="minorHAnsi" w:hAnsiTheme="minorHAnsi" w:cstheme="minorHAnsi"/>
          <w:b/>
          <w:bCs/>
        </w:rPr>
        <w:t>Dokumenty organizacyjne kontrolowanej jednostki</w:t>
      </w:r>
    </w:p>
    <w:p w14:paraId="14A6CE02" w14:textId="77777777" w:rsidR="008F5926" w:rsidRPr="008F5926" w:rsidRDefault="008F5926" w:rsidP="008F5926">
      <w:pPr>
        <w:suppressAutoHyphens/>
        <w:overflowPunct w:val="0"/>
        <w:spacing w:before="240" w:line="276" w:lineRule="auto"/>
        <w:jc w:val="both"/>
        <w:rPr>
          <w:rFonts w:cstheme="minorHAnsi"/>
          <w:color w:val="000000" w:themeColor="text1"/>
          <w:sz w:val="24"/>
          <w:szCs w:val="24"/>
          <w:lang w:eastAsia="zh-CN" w:bidi="pl-PL"/>
        </w:rPr>
      </w:pPr>
      <w:r w:rsidRPr="008F5926">
        <w:rPr>
          <w:rFonts w:cstheme="minorHAnsi"/>
          <w:sz w:val="24"/>
          <w:szCs w:val="24"/>
          <w:lang w:bidi="pl-PL"/>
        </w:rPr>
        <w:t xml:space="preserve">Świetlica jest placówką wsparcia dziennego prowadzoną przez Miejski Ośrodek Pomocy Społecznej w Nidzicy. </w:t>
      </w:r>
      <w:r w:rsidRPr="008F5926">
        <w:rPr>
          <w:rFonts w:cstheme="minorHAnsi"/>
          <w:color w:val="000000" w:themeColor="text1"/>
          <w:sz w:val="24"/>
          <w:szCs w:val="24"/>
          <w:lang w:eastAsia="zh-CN" w:bidi="pl-PL"/>
        </w:rPr>
        <w:t>W okresie objętym kontrolą obowiązywały dwa Regulaminy Organizacyjne Miejskiego Ośrodka Pomocy Społecznej w Nidzicy tj.:</w:t>
      </w:r>
    </w:p>
    <w:p w14:paraId="5E39E650" w14:textId="77777777" w:rsidR="008F5926" w:rsidRPr="008F5926" w:rsidRDefault="008F5926" w:rsidP="008F5926">
      <w:pPr>
        <w:pStyle w:val="Akapitzlist"/>
        <w:numPr>
          <w:ilvl w:val="0"/>
          <w:numId w:val="38"/>
        </w:numPr>
        <w:suppressAutoHyphens/>
        <w:overflowPunct w:val="0"/>
        <w:spacing w:after="0"/>
        <w:ind w:left="567"/>
        <w:jc w:val="both"/>
        <w:rPr>
          <w:rFonts w:asciiTheme="minorHAnsi" w:eastAsia="Times New Roman" w:hAnsiTheme="minorHAnsi" w:cstheme="minorHAnsi"/>
          <w:color w:val="000000" w:themeColor="text1"/>
          <w:sz w:val="24"/>
          <w:szCs w:val="24"/>
          <w:lang w:eastAsia="zh-CN" w:bidi="pl-PL"/>
        </w:rPr>
      </w:pPr>
      <w:bookmarkStart w:id="2" w:name="_Hlk207184408"/>
      <w:r w:rsidRPr="008F5926">
        <w:rPr>
          <w:rFonts w:asciiTheme="minorHAnsi" w:eastAsia="Times New Roman" w:hAnsiTheme="minorHAnsi" w:cstheme="minorHAnsi"/>
          <w:color w:val="000000" w:themeColor="text1"/>
          <w:sz w:val="24"/>
          <w:szCs w:val="24"/>
          <w:lang w:eastAsia="zh-CN" w:bidi="pl-PL"/>
        </w:rPr>
        <w:t xml:space="preserve">do dnia 31 marca 2025 r., wprowadzony Zarządzeniem Nr 9/2022 Dyrektora MOPS </w:t>
      </w:r>
      <w:r w:rsidRPr="008F5926">
        <w:rPr>
          <w:rFonts w:asciiTheme="minorHAnsi" w:eastAsia="Times New Roman" w:hAnsiTheme="minorHAnsi" w:cstheme="minorHAnsi"/>
          <w:color w:val="000000" w:themeColor="text1"/>
          <w:sz w:val="24"/>
          <w:szCs w:val="24"/>
          <w:lang w:eastAsia="zh-CN" w:bidi="pl-PL"/>
        </w:rPr>
        <w:br/>
        <w:t xml:space="preserve">w Nidzicy z dnia 3 marca 2022 r., ze zmianami wprowadzanymi Zarządzeniami Dyrektora: Nr 17/2022 z dnia 31 maja 2022, Nr 22/2022 z dnia 31 sierpnia 2022, Nr 27/2022 z dnia 27 października 2022 r., Nr 31/2022 z dnia 28 listopada 2022 r., Nr 41/2022 z dnia 30 grudnia 2022 r., Nr 34/2023 z dnia 29 grudnia 2023 r., Nr 34/2024 z dnia 2 lutego 2024 r., Nr 1/2024 z dnia 1 marca 2024 r. oraz Nr 1/2025 z dnia 14 stycznia 2025 r. </w:t>
      </w:r>
      <w:r w:rsidRPr="008F5926">
        <w:rPr>
          <w:rFonts w:asciiTheme="minorHAnsi" w:eastAsia="Times New Roman" w:hAnsiTheme="minorHAnsi" w:cstheme="minorHAnsi"/>
          <w:b/>
          <w:bCs/>
          <w:color w:val="000000" w:themeColor="text1"/>
          <w:sz w:val="24"/>
          <w:szCs w:val="24"/>
          <w:lang w:eastAsia="zh-CN" w:bidi="pl-PL"/>
        </w:rPr>
        <w:t>/akta kontroli</w:t>
      </w:r>
      <w:r w:rsidRPr="008F5926">
        <w:rPr>
          <w:rFonts w:asciiTheme="minorHAnsi" w:eastAsia="Times New Roman" w:hAnsiTheme="minorHAnsi" w:cstheme="minorHAnsi"/>
          <w:color w:val="000000" w:themeColor="text1"/>
          <w:sz w:val="24"/>
          <w:szCs w:val="24"/>
          <w:lang w:eastAsia="zh-CN" w:bidi="pl-PL"/>
        </w:rPr>
        <w:t xml:space="preserve"> </w:t>
      </w:r>
      <w:r w:rsidRPr="008F5926">
        <w:rPr>
          <w:rFonts w:asciiTheme="minorHAnsi" w:eastAsia="Times New Roman" w:hAnsiTheme="minorHAnsi" w:cstheme="minorHAnsi"/>
          <w:b/>
          <w:bCs/>
          <w:color w:val="000000" w:themeColor="text1"/>
          <w:sz w:val="24"/>
          <w:szCs w:val="24"/>
          <w:lang w:eastAsia="zh-CN" w:bidi="pl-PL"/>
        </w:rPr>
        <w:t>str</w:t>
      </w:r>
      <w:r w:rsidRPr="008F5926">
        <w:rPr>
          <w:rFonts w:asciiTheme="minorHAnsi" w:eastAsia="Times New Roman" w:hAnsiTheme="minorHAnsi" w:cstheme="minorHAnsi"/>
          <w:color w:val="000000" w:themeColor="text1"/>
          <w:sz w:val="24"/>
          <w:szCs w:val="24"/>
          <w:lang w:eastAsia="zh-CN" w:bidi="pl-PL"/>
        </w:rPr>
        <w:t xml:space="preserve">. </w:t>
      </w:r>
      <w:r w:rsidRPr="008F5926">
        <w:rPr>
          <w:rFonts w:asciiTheme="minorHAnsi" w:eastAsia="Times New Roman" w:hAnsiTheme="minorHAnsi" w:cstheme="minorHAnsi"/>
          <w:b/>
          <w:bCs/>
          <w:color w:val="000000" w:themeColor="text1"/>
          <w:sz w:val="24"/>
          <w:szCs w:val="24"/>
          <w:lang w:eastAsia="zh-CN" w:bidi="pl-PL"/>
        </w:rPr>
        <w:t>2-38/</w:t>
      </w:r>
      <w:r w:rsidRPr="008F5926">
        <w:rPr>
          <w:rFonts w:asciiTheme="minorHAnsi" w:eastAsia="Times New Roman" w:hAnsiTheme="minorHAnsi" w:cstheme="minorHAnsi"/>
          <w:color w:val="000000" w:themeColor="text1"/>
          <w:sz w:val="24"/>
          <w:szCs w:val="24"/>
          <w:lang w:eastAsia="zh-CN" w:bidi="pl-PL"/>
        </w:rPr>
        <w:t>,</w:t>
      </w:r>
    </w:p>
    <w:p w14:paraId="6E456D1F" w14:textId="77777777" w:rsidR="008F5926" w:rsidRPr="008F5926" w:rsidRDefault="008F5926" w:rsidP="008F5926">
      <w:pPr>
        <w:pStyle w:val="Akapitzlist"/>
        <w:numPr>
          <w:ilvl w:val="0"/>
          <w:numId w:val="38"/>
        </w:numPr>
        <w:suppressAutoHyphens/>
        <w:overflowPunct w:val="0"/>
        <w:spacing w:after="0"/>
        <w:jc w:val="both"/>
        <w:rPr>
          <w:rFonts w:asciiTheme="minorHAnsi" w:eastAsia="Times New Roman" w:hAnsiTheme="minorHAnsi" w:cstheme="minorHAnsi"/>
          <w:color w:val="000000" w:themeColor="text1"/>
          <w:sz w:val="24"/>
          <w:szCs w:val="24"/>
          <w:lang w:eastAsia="zh-CN" w:bidi="pl-PL"/>
        </w:rPr>
      </w:pPr>
      <w:r w:rsidRPr="008F5926">
        <w:rPr>
          <w:rFonts w:asciiTheme="minorHAnsi" w:eastAsia="Times New Roman" w:hAnsiTheme="minorHAnsi" w:cstheme="minorHAnsi"/>
          <w:color w:val="000000" w:themeColor="text1"/>
          <w:sz w:val="24"/>
          <w:szCs w:val="24"/>
          <w:lang w:eastAsia="zh-CN" w:bidi="pl-PL"/>
        </w:rPr>
        <w:lastRenderedPageBreak/>
        <w:t xml:space="preserve">od dnia 1 kwietnia 2025 r., wprowadzony Zarządzeniem Nr 16/2025 Dyrektora MOPS </w:t>
      </w:r>
      <w:r w:rsidRPr="008F5926">
        <w:rPr>
          <w:rFonts w:asciiTheme="minorHAnsi" w:eastAsia="Times New Roman" w:hAnsiTheme="minorHAnsi" w:cstheme="minorHAnsi"/>
          <w:color w:val="000000" w:themeColor="text1"/>
          <w:sz w:val="24"/>
          <w:szCs w:val="24"/>
          <w:lang w:eastAsia="zh-CN" w:bidi="pl-PL"/>
        </w:rPr>
        <w:br/>
        <w:t xml:space="preserve">w Nidzicy z dnia 1 kwietnia 2025 r., stanowiący </w:t>
      </w:r>
      <w:r w:rsidRPr="008F5926">
        <w:rPr>
          <w:rFonts w:asciiTheme="minorHAnsi" w:eastAsia="Times New Roman" w:hAnsiTheme="minorHAnsi" w:cstheme="minorHAnsi"/>
          <w:b/>
          <w:bCs/>
          <w:color w:val="000000" w:themeColor="text1"/>
          <w:sz w:val="24"/>
          <w:szCs w:val="24"/>
          <w:lang w:eastAsia="zh-CN" w:bidi="pl-PL"/>
        </w:rPr>
        <w:t>akta kontroli str. 39-57</w:t>
      </w:r>
      <w:r w:rsidRPr="008F5926">
        <w:rPr>
          <w:rFonts w:asciiTheme="minorHAnsi" w:eastAsia="Times New Roman" w:hAnsiTheme="minorHAnsi" w:cstheme="minorHAnsi"/>
          <w:color w:val="000000" w:themeColor="text1"/>
          <w:sz w:val="24"/>
          <w:szCs w:val="24"/>
          <w:lang w:eastAsia="zh-CN" w:bidi="pl-PL"/>
        </w:rPr>
        <w:t>.</w:t>
      </w:r>
      <w:bookmarkEnd w:id="2"/>
    </w:p>
    <w:p w14:paraId="78783D69" w14:textId="0E942AC5" w:rsidR="008F5926" w:rsidRPr="008F5926" w:rsidRDefault="008F5926" w:rsidP="008F5926">
      <w:pPr>
        <w:pStyle w:val="Standard"/>
        <w:spacing w:line="276" w:lineRule="auto"/>
        <w:ind w:firstLine="708"/>
        <w:rPr>
          <w:rFonts w:asciiTheme="minorHAnsi" w:hAnsiTheme="minorHAnsi" w:cstheme="minorHAnsi"/>
          <w:sz w:val="24"/>
          <w:szCs w:val="24"/>
        </w:rPr>
      </w:pPr>
      <w:r w:rsidRPr="008F5926">
        <w:rPr>
          <w:rFonts w:asciiTheme="minorHAnsi" w:hAnsiTheme="minorHAnsi" w:cstheme="minorHAnsi"/>
          <w:sz w:val="24"/>
          <w:szCs w:val="24"/>
        </w:rPr>
        <w:t xml:space="preserve">Zgodnie z art. 28 ust. 4 ustawy, szczegółowe zadania oraz organizację działania Placówki, w tym rodzaj dokumentacji dotyczącej dzieci oraz jej prowadzenia, określał  Regulamin </w:t>
      </w:r>
      <w:r w:rsidRPr="008F5926">
        <w:rPr>
          <w:rFonts w:asciiTheme="minorHAnsi" w:eastAsia="Calibri" w:hAnsiTheme="minorHAnsi" w:cstheme="minorHAnsi"/>
          <w:sz w:val="24"/>
          <w:szCs w:val="24"/>
        </w:rPr>
        <w:t>Świetlicy Środowiskowej w Łysakowie</w:t>
      </w:r>
      <w:r>
        <w:rPr>
          <w:rFonts w:asciiTheme="minorHAnsi" w:eastAsia="Calibri" w:hAnsiTheme="minorHAnsi" w:cstheme="minorHAnsi"/>
          <w:sz w:val="24"/>
          <w:szCs w:val="24"/>
        </w:rPr>
        <w:t>,</w:t>
      </w:r>
      <w:r w:rsidRPr="008F5926">
        <w:rPr>
          <w:rFonts w:asciiTheme="minorHAnsi" w:eastAsia="Calibri" w:hAnsiTheme="minorHAnsi" w:cstheme="minorHAnsi"/>
          <w:sz w:val="24"/>
          <w:szCs w:val="24"/>
        </w:rPr>
        <w:t xml:space="preserve"> wprowadzony Zarządzeniem Nr 2/2018  Dyrektora Miejskiego Ośrodka Pomocy Społecznej w Nidzicy z dnia 2 stycznia 2018 r. </w:t>
      </w:r>
      <w:r w:rsidRPr="008F5926">
        <w:rPr>
          <w:rFonts w:asciiTheme="minorHAnsi" w:eastAsia="Calibri" w:hAnsiTheme="minorHAnsi" w:cstheme="minorHAnsi"/>
          <w:b/>
          <w:sz w:val="24"/>
          <w:szCs w:val="24"/>
        </w:rPr>
        <w:t>/akta kontroli str. 58- 67/</w:t>
      </w:r>
      <w:r w:rsidRPr="008F5926">
        <w:rPr>
          <w:rFonts w:asciiTheme="minorHAnsi" w:eastAsia="Calibri" w:hAnsiTheme="minorHAnsi" w:cstheme="minorHAnsi"/>
          <w:sz w:val="24"/>
          <w:szCs w:val="24"/>
        </w:rPr>
        <w:t xml:space="preserve"> wraz </w:t>
      </w:r>
      <w:r w:rsidRPr="008F5926">
        <w:rPr>
          <w:rFonts w:asciiTheme="minorHAnsi" w:hAnsiTheme="minorHAnsi" w:cstheme="minorHAnsi"/>
          <w:sz w:val="24"/>
          <w:szCs w:val="24"/>
        </w:rPr>
        <w:t xml:space="preserve">ze zmianami przyjętymi: </w:t>
      </w:r>
    </w:p>
    <w:p w14:paraId="37D8EECA" w14:textId="77777777" w:rsidR="008F5926" w:rsidRPr="008F5926" w:rsidRDefault="008F5926" w:rsidP="008F5926">
      <w:pPr>
        <w:pStyle w:val="Standard"/>
        <w:widowControl/>
        <w:numPr>
          <w:ilvl w:val="0"/>
          <w:numId w:val="45"/>
        </w:numPr>
        <w:autoSpaceDE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8F5926">
        <w:rPr>
          <w:rFonts w:asciiTheme="minorHAnsi" w:hAnsiTheme="minorHAnsi" w:cstheme="minorHAnsi"/>
          <w:sz w:val="24"/>
          <w:szCs w:val="24"/>
        </w:rPr>
        <w:t xml:space="preserve">Zarządzeniem Nr 53/2018 Dyrektora MOPS w Nidzicy z dnia 1 października 2018 r. </w:t>
      </w:r>
      <w:r w:rsidRPr="008F5926">
        <w:rPr>
          <w:rFonts w:asciiTheme="minorHAnsi" w:hAnsiTheme="minorHAnsi" w:cstheme="minorHAnsi"/>
          <w:b/>
          <w:bCs/>
          <w:sz w:val="24"/>
          <w:szCs w:val="24"/>
        </w:rPr>
        <w:t>/akta kontroli str. 68-76/</w:t>
      </w:r>
      <w:r w:rsidRPr="008F5926">
        <w:rPr>
          <w:rFonts w:asciiTheme="minorHAnsi" w:hAnsiTheme="minorHAnsi" w:cstheme="minorHAnsi"/>
          <w:sz w:val="24"/>
          <w:szCs w:val="24"/>
        </w:rPr>
        <w:t xml:space="preserve"> oraz  </w:t>
      </w:r>
    </w:p>
    <w:p w14:paraId="184D88C9" w14:textId="77777777" w:rsidR="008F5926" w:rsidRPr="008F5926" w:rsidRDefault="008F5926" w:rsidP="008F5926">
      <w:pPr>
        <w:pStyle w:val="Standard"/>
        <w:widowControl/>
        <w:numPr>
          <w:ilvl w:val="0"/>
          <w:numId w:val="45"/>
        </w:numPr>
        <w:autoSpaceDE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8F5926">
        <w:rPr>
          <w:rFonts w:asciiTheme="minorHAnsi" w:hAnsiTheme="minorHAnsi" w:cstheme="minorHAnsi"/>
          <w:sz w:val="24"/>
          <w:szCs w:val="24"/>
        </w:rPr>
        <w:t xml:space="preserve">Zarządzeniem Nr 27/2021 Dyrektora MOPS w Nidzicy z dnia 20 sierpnia 2021 r. </w:t>
      </w:r>
      <w:r w:rsidRPr="008F5926">
        <w:rPr>
          <w:rFonts w:asciiTheme="minorHAnsi" w:hAnsiTheme="minorHAnsi" w:cstheme="minorHAnsi"/>
          <w:b/>
          <w:bCs/>
          <w:sz w:val="24"/>
          <w:szCs w:val="24"/>
        </w:rPr>
        <w:t>/akta kontroli str. 77-79/.</w:t>
      </w:r>
      <w:r w:rsidRPr="008F5926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718552D8" w14:textId="77777777" w:rsidR="008F5926" w:rsidRPr="008F5926" w:rsidRDefault="008F5926" w:rsidP="008F5926">
      <w:pPr>
        <w:pStyle w:val="Standard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8F5926">
        <w:rPr>
          <w:rFonts w:asciiTheme="minorHAnsi" w:hAnsiTheme="minorHAnsi" w:cstheme="minorHAnsi"/>
          <w:sz w:val="24"/>
          <w:szCs w:val="24"/>
        </w:rPr>
        <w:t xml:space="preserve">Z Regulaminu wynika, że Świetlica jest komórką organizacyjną MOPS w Nidzicy, mieści się w miejscowości Łysakowo,  jest prowadzona w formie opiekuńczej i przeznaczona jest dla 15 wychowanków. </w:t>
      </w:r>
    </w:p>
    <w:p w14:paraId="22C821C8" w14:textId="77777777" w:rsidR="008F5926" w:rsidRPr="008F5926" w:rsidRDefault="008F5926" w:rsidP="008F5926">
      <w:pPr>
        <w:pStyle w:val="Standard"/>
        <w:spacing w:line="276" w:lineRule="auto"/>
        <w:ind w:firstLine="708"/>
        <w:rPr>
          <w:rFonts w:asciiTheme="minorHAnsi" w:hAnsiTheme="minorHAnsi" w:cstheme="minorHAnsi"/>
          <w:sz w:val="24"/>
          <w:szCs w:val="24"/>
        </w:rPr>
      </w:pPr>
      <w:r w:rsidRPr="008F5926">
        <w:rPr>
          <w:rFonts w:asciiTheme="minorHAnsi" w:hAnsiTheme="minorHAnsi" w:cstheme="minorHAnsi"/>
          <w:sz w:val="24"/>
          <w:szCs w:val="24"/>
        </w:rPr>
        <w:t xml:space="preserve">Sprawy związane z rekrutacją dzieci i młodzieży, współpracy wychowawców z innymi instytucjami pracującymi z dzieckiem  oraz sposobem prowadzenia dokumentacji szczegółowo określono w Zarządzeniu Nr 33/2017 Dyrektora MOPS w Nidzicy z dnia 6 września 2017 r. </w:t>
      </w:r>
      <w:r w:rsidRPr="008F5926">
        <w:rPr>
          <w:rFonts w:asciiTheme="minorHAnsi" w:hAnsiTheme="minorHAnsi" w:cstheme="minorHAnsi"/>
          <w:sz w:val="24"/>
          <w:szCs w:val="24"/>
        </w:rPr>
        <w:br/>
        <w:t xml:space="preserve">w sprawie wprowadzenia procedury procesu rekrutacji, przyjmowania dzieci oraz dokumentacji obowiązującej na świetlicach środowiskowych i socjoterapeutycznych wychodzących w strukturę MOPS w Nidzicy </w:t>
      </w:r>
      <w:r w:rsidRPr="008F5926">
        <w:rPr>
          <w:rFonts w:asciiTheme="minorHAnsi" w:hAnsiTheme="minorHAnsi" w:cstheme="minorHAnsi"/>
          <w:b/>
          <w:bCs/>
          <w:sz w:val="24"/>
          <w:szCs w:val="24"/>
        </w:rPr>
        <w:t>/akta kontroli str. 80-86/</w:t>
      </w:r>
      <w:r w:rsidRPr="008F5926">
        <w:rPr>
          <w:rFonts w:asciiTheme="minorHAnsi" w:hAnsiTheme="minorHAnsi" w:cstheme="minorHAnsi"/>
          <w:sz w:val="24"/>
          <w:szCs w:val="24"/>
        </w:rPr>
        <w:t xml:space="preserve">.  </w:t>
      </w:r>
    </w:p>
    <w:p w14:paraId="72C4AC20" w14:textId="77777777" w:rsidR="008F5926" w:rsidRPr="008F5926" w:rsidRDefault="008F5926" w:rsidP="008F5926">
      <w:pPr>
        <w:pStyle w:val="Standard"/>
        <w:spacing w:line="276" w:lineRule="auto"/>
        <w:ind w:firstLine="708"/>
        <w:rPr>
          <w:rFonts w:asciiTheme="minorHAnsi" w:hAnsiTheme="minorHAnsi" w:cstheme="minorHAnsi"/>
          <w:sz w:val="24"/>
          <w:szCs w:val="24"/>
        </w:rPr>
      </w:pPr>
      <w:r w:rsidRPr="008F5926">
        <w:rPr>
          <w:rFonts w:asciiTheme="minorHAnsi" w:hAnsiTheme="minorHAnsi" w:cstheme="minorHAnsi"/>
          <w:sz w:val="24"/>
          <w:szCs w:val="24"/>
        </w:rPr>
        <w:t xml:space="preserve">Zgodnie z zapisami Regulaminu, do głównych zadań Świetlicy należy: opieka nad dziećmi po zajęciach szkolnych, pomoc w odrabianiu lekcji, organizowanie zajęć plastycznych, kulinarnych, sportowych, informatycznych oraz profilaktycznych, organizowanie czasu wolnego i rozwój zainteresowań, pomoc w rozwiązywaniu trudnych sytuacji życiowych. </w:t>
      </w:r>
    </w:p>
    <w:p w14:paraId="7E0C49D9" w14:textId="77777777" w:rsidR="008F5926" w:rsidRPr="008F5926" w:rsidRDefault="008F5926" w:rsidP="008F5926">
      <w:pPr>
        <w:pStyle w:val="Standard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8F5926">
        <w:rPr>
          <w:rFonts w:asciiTheme="minorHAnsi" w:hAnsiTheme="minorHAnsi" w:cstheme="minorHAnsi"/>
          <w:sz w:val="24"/>
          <w:szCs w:val="24"/>
        </w:rPr>
        <w:tab/>
        <w:t>Zgodnie z § 10 ust. 1 Regulaminu wychowanków do Świetlicy przyjmuje się na:</w:t>
      </w:r>
    </w:p>
    <w:p w14:paraId="3879FE59" w14:textId="77777777" w:rsidR="008F5926" w:rsidRPr="008F5926" w:rsidRDefault="008F5926" w:rsidP="008F5926">
      <w:pPr>
        <w:pStyle w:val="Standard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8F5926">
        <w:rPr>
          <w:rFonts w:asciiTheme="minorHAnsi" w:hAnsiTheme="minorHAnsi" w:cstheme="minorHAnsi"/>
          <w:sz w:val="24"/>
          <w:szCs w:val="24"/>
        </w:rPr>
        <w:t>1) ich prośbę,</w:t>
      </w:r>
    </w:p>
    <w:p w14:paraId="3B1F6131" w14:textId="77777777" w:rsidR="008F5926" w:rsidRPr="008F5926" w:rsidRDefault="008F5926" w:rsidP="008F5926">
      <w:pPr>
        <w:pStyle w:val="Standard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8F5926">
        <w:rPr>
          <w:rFonts w:asciiTheme="minorHAnsi" w:hAnsiTheme="minorHAnsi" w:cstheme="minorHAnsi"/>
          <w:sz w:val="24"/>
          <w:szCs w:val="24"/>
        </w:rPr>
        <w:t>2) prośbę rodziców (opiekuna prawnego),</w:t>
      </w:r>
    </w:p>
    <w:p w14:paraId="3DE06BDE" w14:textId="77777777" w:rsidR="008F5926" w:rsidRPr="008F5926" w:rsidRDefault="008F5926" w:rsidP="008F5926">
      <w:pPr>
        <w:pStyle w:val="Standard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8F5926">
        <w:rPr>
          <w:rFonts w:asciiTheme="minorHAnsi" w:hAnsiTheme="minorHAnsi" w:cstheme="minorHAnsi"/>
          <w:sz w:val="24"/>
          <w:szCs w:val="24"/>
        </w:rPr>
        <w:t xml:space="preserve">3) wniosek szkoły, pracownika socjalnego Ośrodka, sądu, Policji. </w:t>
      </w:r>
    </w:p>
    <w:p w14:paraId="65970008" w14:textId="77777777" w:rsidR="008F5926" w:rsidRPr="008F5926" w:rsidRDefault="008F5926" w:rsidP="008F5926">
      <w:pPr>
        <w:pStyle w:val="Standard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8F5926">
        <w:rPr>
          <w:rFonts w:asciiTheme="minorHAnsi" w:hAnsiTheme="minorHAnsi" w:cstheme="minorHAnsi"/>
          <w:sz w:val="24"/>
          <w:szCs w:val="24"/>
        </w:rPr>
        <w:t xml:space="preserve">Z uzyskanych w trakcie kontroli informacji wynika, że w okresie podlegającym kontroli nie było dziecka skierowanego do niej przez sąd </w:t>
      </w:r>
      <w:r w:rsidRPr="008F5926">
        <w:rPr>
          <w:rFonts w:asciiTheme="minorHAnsi" w:hAnsiTheme="minorHAnsi" w:cstheme="minorHAnsi"/>
          <w:b/>
          <w:bCs/>
          <w:sz w:val="24"/>
          <w:szCs w:val="24"/>
        </w:rPr>
        <w:t>/akta kontroli str. 89/</w:t>
      </w:r>
      <w:r w:rsidRPr="008F5926">
        <w:rPr>
          <w:rFonts w:asciiTheme="minorHAnsi" w:hAnsiTheme="minorHAnsi" w:cstheme="minorHAnsi"/>
          <w:sz w:val="24"/>
          <w:szCs w:val="24"/>
        </w:rPr>
        <w:t xml:space="preserve"> .</w:t>
      </w:r>
    </w:p>
    <w:p w14:paraId="6CE931AF" w14:textId="77777777" w:rsidR="008F5926" w:rsidRPr="008F5926" w:rsidRDefault="008F5926" w:rsidP="008F5926">
      <w:pPr>
        <w:pStyle w:val="Standard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8F5926">
        <w:rPr>
          <w:rFonts w:asciiTheme="minorHAnsi" w:hAnsiTheme="minorHAnsi" w:cstheme="minorHAnsi"/>
          <w:sz w:val="24"/>
          <w:szCs w:val="24"/>
        </w:rPr>
        <w:tab/>
        <w:t xml:space="preserve">Przyjęcie dziecka do Świetlicy odbywa się bez skierowania,  po uzyskaniu pisemnej zgody rodziców lub opiekuna prawnego. </w:t>
      </w:r>
    </w:p>
    <w:p w14:paraId="4923ED4D" w14:textId="77777777" w:rsidR="008F5926" w:rsidRPr="008F5926" w:rsidRDefault="008F5926" w:rsidP="008F5926">
      <w:pPr>
        <w:pStyle w:val="Standard"/>
        <w:widowControl/>
        <w:numPr>
          <w:ilvl w:val="0"/>
          <w:numId w:val="44"/>
        </w:numPr>
        <w:autoSpaceDE/>
        <w:spacing w:before="240" w:line="276" w:lineRule="auto"/>
        <w:rPr>
          <w:rFonts w:asciiTheme="minorHAnsi" w:hAnsiTheme="minorHAnsi" w:cstheme="minorHAnsi"/>
          <w:b/>
          <w:sz w:val="24"/>
          <w:szCs w:val="24"/>
        </w:rPr>
      </w:pPr>
      <w:r w:rsidRPr="008F5926">
        <w:rPr>
          <w:rFonts w:asciiTheme="minorHAnsi" w:hAnsiTheme="minorHAnsi" w:cstheme="minorHAnsi"/>
          <w:b/>
          <w:sz w:val="24"/>
          <w:szCs w:val="24"/>
        </w:rPr>
        <w:t>Zgodność zatrudnienia pracowników z wymaganymi kwalifikacjami</w:t>
      </w:r>
    </w:p>
    <w:p w14:paraId="02537E04" w14:textId="77777777" w:rsidR="008F5926" w:rsidRPr="008F5926" w:rsidRDefault="008F5926" w:rsidP="008F5926">
      <w:pPr>
        <w:suppressAutoHyphens/>
        <w:overflowPunct w:val="0"/>
        <w:spacing w:before="240" w:after="120" w:line="276" w:lineRule="auto"/>
        <w:jc w:val="both"/>
        <w:rPr>
          <w:rFonts w:cstheme="minorHAnsi"/>
          <w:bCs/>
          <w:sz w:val="24"/>
          <w:szCs w:val="24"/>
          <w:lang w:eastAsia="zh-CN" w:bidi="pl-PL"/>
        </w:rPr>
      </w:pPr>
      <w:r w:rsidRPr="008F5926">
        <w:rPr>
          <w:rFonts w:cstheme="minorHAnsi"/>
          <w:bCs/>
          <w:sz w:val="24"/>
          <w:szCs w:val="24"/>
          <w:lang w:eastAsia="zh-CN" w:bidi="pl-PL"/>
        </w:rPr>
        <w:t xml:space="preserve">Z pisemnej informacji stanowiącej </w:t>
      </w:r>
      <w:r w:rsidRPr="008F5926">
        <w:rPr>
          <w:rFonts w:cstheme="minorHAnsi"/>
          <w:b/>
          <w:sz w:val="24"/>
          <w:szCs w:val="24"/>
          <w:lang w:eastAsia="zh-CN" w:bidi="pl-PL"/>
        </w:rPr>
        <w:t>akta kontroli str. 87-88</w:t>
      </w:r>
      <w:r w:rsidRPr="008F5926">
        <w:rPr>
          <w:rFonts w:cstheme="minorHAnsi"/>
          <w:bCs/>
          <w:sz w:val="24"/>
          <w:szCs w:val="24"/>
          <w:lang w:eastAsia="zh-CN" w:bidi="pl-PL"/>
        </w:rPr>
        <w:t xml:space="preserve"> wynika, że MOPS w Nidzicy do realizacji zadań Placówki zatrudnia Kierownika, Koordynatora oraz wychowawcę. </w:t>
      </w:r>
    </w:p>
    <w:p w14:paraId="5816072A" w14:textId="77777777" w:rsidR="008F5926" w:rsidRPr="008F5926" w:rsidRDefault="008F5926" w:rsidP="008F5926">
      <w:pPr>
        <w:suppressAutoHyphens/>
        <w:overflowPunct w:val="0"/>
        <w:spacing w:line="276" w:lineRule="auto"/>
        <w:jc w:val="both"/>
        <w:rPr>
          <w:rFonts w:cstheme="minorHAnsi"/>
          <w:bCs/>
          <w:sz w:val="24"/>
          <w:szCs w:val="24"/>
          <w:lang w:eastAsia="zh-CN" w:bidi="pl-PL"/>
        </w:rPr>
      </w:pPr>
      <w:r w:rsidRPr="008F5926">
        <w:rPr>
          <w:rFonts w:cstheme="minorHAnsi"/>
          <w:bCs/>
          <w:sz w:val="24"/>
          <w:szCs w:val="24"/>
          <w:lang w:eastAsia="zh-CN" w:bidi="pl-PL"/>
        </w:rPr>
        <w:t xml:space="preserve">W toku czynności kontrolnych przeprowadzonych w dniach 9 i 10 maja 2024 r. </w:t>
      </w:r>
      <w:r w:rsidRPr="008F5926">
        <w:rPr>
          <w:rFonts w:cstheme="minorHAnsi"/>
          <w:sz w:val="24"/>
          <w:szCs w:val="24"/>
        </w:rPr>
        <w:t>w Świetlicy Środowiskowej w Jabłonce</w:t>
      </w:r>
      <w:r w:rsidRPr="008F5926">
        <w:rPr>
          <w:rFonts w:cstheme="minorHAnsi"/>
          <w:bCs/>
          <w:sz w:val="24"/>
          <w:szCs w:val="24"/>
          <w:lang w:eastAsia="zh-CN" w:bidi="pl-PL"/>
        </w:rPr>
        <w:t xml:space="preserve"> (wystąpienie pokontrolne </w:t>
      </w:r>
      <w:r w:rsidRPr="008F5926">
        <w:rPr>
          <w:rFonts w:cstheme="minorHAnsi"/>
          <w:color w:val="000000" w:themeColor="text1"/>
          <w:sz w:val="24"/>
          <w:szCs w:val="24"/>
        </w:rPr>
        <w:t>PS-VI.431.1.16.2024.SM z dnia 23 maja 2024 r.) u</w:t>
      </w:r>
      <w:r w:rsidRPr="008F5926">
        <w:rPr>
          <w:rFonts w:cstheme="minorHAnsi"/>
          <w:bCs/>
          <w:sz w:val="24"/>
          <w:szCs w:val="24"/>
          <w:lang w:eastAsia="zh-CN" w:bidi="pl-PL"/>
        </w:rPr>
        <w:t xml:space="preserve">stalono, że osoba pełniąca funkcję Kierownika Placówki zatrudniona jest na podstawie umowy o pracę na czas nieokreślony, w wymiarze 1 etatu, </w:t>
      </w:r>
      <w:r w:rsidRPr="008F5926">
        <w:rPr>
          <w:rFonts w:cstheme="minorHAnsi"/>
          <w:sz w:val="24"/>
          <w:szCs w:val="24"/>
          <w:lang w:eastAsia="zh-CN" w:bidi="pl-PL"/>
        </w:rPr>
        <w:t>na stanowisku Kierownika Działu Pomocy Instytucjonalnej Miejskiego Ośrodka Pomocy Społecznej w Nidzicy.</w:t>
      </w:r>
      <w:r w:rsidRPr="008F5926">
        <w:rPr>
          <w:rFonts w:cstheme="minorHAnsi"/>
          <w:bCs/>
          <w:sz w:val="24"/>
          <w:szCs w:val="24"/>
          <w:lang w:eastAsia="zh-CN" w:bidi="pl-PL"/>
        </w:rPr>
        <w:t xml:space="preserve"> Stwierdzono też, że spełnia ona wymogi kwalifikacyjne określone w art. 25 ust. 2 pkt 1a ustawy </w:t>
      </w:r>
      <w:proofErr w:type="spellStart"/>
      <w:r w:rsidRPr="008F5926">
        <w:rPr>
          <w:rFonts w:cstheme="minorHAnsi"/>
          <w:bCs/>
          <w:sz w:val="24"/>
          <w:szCs w:val="24"/>
          <w:lang w:eastAsia="zh-CN" w:bidi="pl-PL"/>
        </w:rPr>
        <w:t>wrispz</w:t>
      </w:r>
      <w:proofErr w:type="spellEnd"/>
      <w:r w:rsidRPr="008F5926">
        <w:rPr>
          <w:rFonts w:cstheme="minorHAnsi"/>
          <w:bCs/>
          <w:sz w:val="24"/>
          <w:szCs w:val="24"/>
          <w:lang w:eastAsia="zh-CN" w:bidi="pl-PL"/>
        </w:rPr>
        <w:t xml:space="preserve">. </w:t>
      </w:r>
    </w:p>
    <w:p w14:paraId="601DBA70" w14:textId="77777777" w:rsidR="008F5926" w:rsidRPr="008F5926" w:rsidRDefault="008F5926" w:rsidP="008F5926">
      <w:pPr>
        <w:suppressAutoHyphens/>
        <w:overflowPunct w:val="0"/>
        <w:spacing w:after="120" w:line="276" w:lineRule="auto"/>
        <w:jc w:val="both"/>
        <w:rPr>
          <w:rFonts w:cstheme="minorHAnsi"/>
          <w:bCs/>
          <w:sz w:val="24"/>
          <w:szCs w:val="24"/>
          <w:lang w:eastAsia="zh-CN" w:bidi="pl-PL"/>
        </w:rPr>
      </w:pPr>
      <w:r w:rsidRPr="008F5926">
        <w:rPr>
          <w:rFonts w:cstheme="minorHAnsi"/>
          <w:bCs/>
          <w:sz w:val="24"/>
          <w:szCs w:val="24"/>
          <w:lang w:bidi="pl-PL"/>
        </w:rPr>
        <w:lastRenderedPageBreak/>
        <w:t xml:space="preserve">Natomiast w toku przeprowadzania czynności kontrolnych w dniu 17 grudnia 2024 r. </w:t>
      </w:r>
      <w:r w:rsidRPr="008F5926">
        <w:rPr>
          <w:rFonts w:cstheme="minorHAnsi"/>
          <w:bCs/>
          <w:sz w:val="24"/>
          <w:szCs w:val="24"/>
          <w:lang w:bidi="pl-PL"/>
        </w:rPr>
        <w:br/>
        <w:t xml:space="preserve">w </w:t>
      </w:r>
      <w:r w:rsidRPr="008F5926">
        <w:rPr>
          <w:rFonts w:cstheme="minorHAnsi"/>
          <w:color w:val="000000" w:themeColor="text1"/>
          <w:sz w:val="24"/>
          <w:szCs w:val="24"/>
        </w:rPr>
        <w:t>Świetlicy Środowiskowej w Łynie</w:t>
      </w:r>
      <w:r w:rsidRPr="008F5926">
        <w:rPr>
          <w:rFonts w:cstheme="minorHAnsi"/>
          <w:bCs/>
          <w:sz w:val="24"/>
          <w:szCs w:val="24"/>
          <w:lang w:bidi="pl-PL"/>
        </w:rPr>
        <w:t xml:space="preserve"> (wystąpienie pokontrolne  </w:t>
      </w:r>
      <w:r w:rsidRPr="008F5926">
        <w:rPr>
          <w:rFonts w:cstheme="minorHAnsi"/>
          <w:color w:val="000000"/>
          <w:sz w:val="24"/>
          <w:szCs w:val="24"/>
        </w:rPr>
        <w:t>PS-VI.431.1.31.2024.ICH</w:t>
      </w:r>
      <w:r w:rsidRPr="008F5926">
        <w:rPr>
          <w:rFonts w:cstheme="minorHAnsi"/>
          <w:bCs/>
          <w:sz w:val="24"/>
          <w:szCs w:val="24"/>
          <w:lang w:bidi="pl-PL"/>
        </w:rPr>
        <w:t xml:space="preserve">  z dnia 13 lutego 2024 r.) ustalono, że od 3 czerwca 2024 r. na stanowisku koordynatora świetlic środowiskowych i socjoterapeutycznych MOPS w Nidzicy zatrudniono 1 osobę w wymiarze </w:t>
      </w:r>
      <w:r w:rsidRPr="008F5926">
        <w:rPr>
          <w:rFonts w:cstheme="minorHAnsi"/>
          <w:bCs/>
          <w:sz w:val="24"/>
          <w:szCs w:val="24"/>
          <w:lang w:bidi="pl-PL"/>
        </w:rPr>
        <w:br/>
        <w:t xml:space="preserve">1 etatu na podstawie umowy na czas określony (do 2 grudnia 2026 r.) oraz stwierdzono, że osoba ta spełnia wymogi kwalifikacyjne określone w art. 25 ust. 2 pkt 1a ustawy </w:t>
      </w:r>
      <w:proofErr w:type="spellStart"/>
      <w:r w:rsidRPr="008F5926">
        <w:rPr>
          <w:rFonts w:cstheme="minorHAnsi"/>
          <w:bCs/>
          <w:sz w:val="24"/>
          <w:szCs w:val="24"/>
          <w:lang w:bidi="pl-PL"/>
        </w:rPr>
        <w:t>wrispz</w:t>
      </w:r>
      <w:proofErr w:type="spellEnd"/>
      <w:r w:rsidRPr="008F5926">
        <w:rPr>
          <w:rFonts w:cstheme="minorHAnsi"/>
          <w:bCs/>
          <w:sz w:val="24"/>
          <w:szCs w:val="24"/>
          <w:lang w:bidi="pl-PL"/>
        </w:rPr>
        <w:t>.</w:t>
      </w:r>
      <w:r w:rsidRPr="008F5926">
        <w:rPr>
          <w:rFonts w:cstheme="minorHAnsi"/>
          <w:bCs/>
          <w:sz w:val="24"/>
          <w:szCs w:val="24"/>
          <w:lang w:bidi="pl-PL"/>
        </w:rPr>
        <w:br/>
        <w:t>Z uwagi na powyższe odstąpiono od ponownego sprawdzania kwalifikacji osób zatrudnionych na ww. stanowiskach.</w:t>
      </w:r>
    </w:p>
    <w:p w14:paraId="6F8645E8" w14:textId="77777777" w:rsidR="008F5926" w:rsidRPr="008F5926" w:rsidRDefault="008F5926" w:rsidP="008F5926">
      <w:pPr>
        <w:suppressAutoHyphens/>
        <w:overflowPunct w:val="0"/>
        <w:spacing w:line="276" w:lineRule="auto"/>
        <w:jc w:val="both"/>
        <w:rPr>
          <w:rFonts w:cstheme="minorHAnsi"/>
          <w:b/>
          <w:sz w:val="24"/>
          <w:szCs w:val="24"/>
          <w:lang w:eastAsia="zh-CN" w:bidi="pl-PL"/>
        </w:rPr>
      </w:pPr>
      <w:r w:rsidRPr="008F5926">
        <w:rPr>
          <w:rFonts w:cstheme="minorHAnsi"/>
          <w:bCs/>
          <w:sz w:val="24"/>
          <w:szCs w:val="24"/>
          <w:lang w:eastAsia="zh-CN" w:bidi="pl-PL"/>
        </w:rPr>
        <w:t xml:space="preserve">Ustalono, że w okresie objętym kontrolą w Świetlicy na stanowisku wychowawcy zatrudniona była jedna osoba, na podstawie umowy o pracę na czas nieokreślony, w wymiarze 3/4 etatu. Spełnia ona wymogi kwalifikacyjne określone w art. 26 ust 1 pkt 1a ustawy </w:t>
      </w:r>
      <w:proofErr w:type="spellStart"/>
      <w:r w:rsidRPr="008F5926">
        <w:rPr>
          <w:rFonts w:cstheme="minorHAnsi"/>
          <w:bCs/>
          <w:sz w:val="24"/>
          <w:szCs w:val="24"/>
          <w:lang w:eastAsia="zh-CN" w:bidi="pl-PL"/>
        </w:rPr>
        <w:t>wrispz</w:t>
      </w:r>
      <w:proofErr w:type="spellEnd"/>
      <w:r w:rsidRPr="008F5926">
        <w:rPr>
          <w:rFonts w:cstheme="minorHAnsi"/>
          <w:bCs/>
          <w:sz w:val="24"/>
          <w:szCs w:val="24"/>
          <w:lang w:eastAsia="zh-CN" w:bidi="pl-PL"/>
        </w:rPr>
        <w:t>.</w:t>
      </w:r>
    </w:p>
    <w:p w14:paraId="0D34D2B7" w14:textId="419DEB84" w:rsidR="008F5926" w:rsidRPr="008F5926" w:rsidRDefault="008F5926" w:rsidP="008F5926">
      <w:pPr>
        <w:suppressAutoHyphens/>
        <w:overflowPunct w:val="0"/>
        <w:spacing w:after="0" w:line="276" w:lineRule="auto"/>
        <w:jc w:val="both"/>
        <w:rPr>
          <w:rFonts w:cstheme="minorHAnsi"/>
          <w:bCs/>
          <w:sz w:val="24"/>
          <w:szCs w:val="24"/>
          <w:lang w:eastAsia="zh-CN" w:bidi="pl-PL"/>
        </w:rPr>
      </w:pPr>
      <w:r w:rsidRPr="008F5926">
        <w:rPr>
          <w:rFonts w:cstheme="minorHAnsi"/>
          <w:bCs/>
          <w:sz w:val="24"/>
          <w:szCs w:val="24"/>
          <w:lang w:eastAsia="zh-CN" w:bidi="pl-PL"/>
        </w:rPr>
        <w:t xml:space="preserve">Analiza akt osobowych wychowawcy wykazała, że znajdują się w nich  oświadczenia, </w:t>
      </w:r>
      <w:r>
        <w:rPr>
          <w:rFonts w:cstheme="minorHAnsi"/>
          <w:bCs/>
          <w:sz w:val="24"/>
          <w:szCs w:val="24"/>
          <w:lang w:eastAsia="zh-CN" w:bidi="pl-PL"/>
        </w:rPr>
        <w:t>potwierdzając</w:t>
      </w:r>
      <w:r w:rsidR="00C91ED2">
        <w:rPr>
          <w:rFonts w:cstheme="minorHAnsi"/>
          <w:bCs/>
          <w:sz w:val="24"/>
          <w:szCs w:val="24"/>
          <w:lang w:eastAsia="zh-CN" w:bidi="pl-PL"/>
        </w:rPr>
        <w:t>e</w:t>
      </w:r>
      <w:r>
        <w:rPr>
          <w:rFonts w:cstheme="minorHAnsi"/>
          <w:bCs/>
          <w:sz w:val="24"/>
          <w:szCs w:val="24"/>
          <w:lang w:eastAsia="zh-CN" w:bidi="pl-PL"/>
        </w:rPr>
        <w:t xml:space="preserve"> spełnianie warunków </w:t>
      </w:r>
      <w:r w:rsidRPr="008F5926">
        <w:rPr>
          <w:rFonts w:cstheme="minorHAnsi"/>
          <w:bCs/>
          <w:sz w:val="24"/>
          <w:szCs w:val="24"/>
          <w:lang w:eastAsia="zh-CN" w:bidi="pl-PL"/>
        </w:rPr>
        <w:t xml:space="preserve">o których mowa w art. 26 ust. 2 pkt 1-3 ustawy </w:t>
      </w:r>
      <w:proofErr w:type="spellStart"/>
      <w:r w:rsidRPr="008F5926">
        <w:rPr>
          <w:rFonts w:cstheme="minorHAnsi"/>
          <w:bCs/>
          <w:sz w:val="24"/>
          <w:szCs w:val="24"/>
          <w:lang w:eastAsia="zh-CN" w:bidi="pl-PL"/>
        </w:rPr>
        <w:t>wrispz</w:t>
      </w:r>
      <w:proofErr w:type="spellEnd"/>
      <w:r w:rsidRPr="008F5926">
        <w:rPr>
          <w:rFonts w:cstheme="minorHAnsi"/>
          <w:bCs/>
          <w:sz w:val="24"/>
          <w:szCs w:val="24"/>
          <w:lang w:eastAsia="zh-CN" w:bidi="pl-PL"/>
        </w:rPr>
        <w:t>, tj., że wychowawca:</w:t>
      </w:r>
    </w:p>
    <w:p w14:paraId="3E846CA7" w14:textId="77777777" w:rsidR="008F5926" w:rsidRPr="008F5926" w:rsidRDefault="008F5926" w:rsidP="008F5926">
      <w:pPr>
        <w:numPr>
          <w:ilvl w:val="0"/>
          <w:numId w:val="33"/>
        </w:numPr>
        <w:suppressAutoHyphens/>
        <w:overflowPunct w:val="0"/>
        <w:spacing w:after="0" w:line="276" w:lineRule="auto"/>
        <w:jc w:val="both"/>
        <w:rPr>
          <w:rFonts w:cstheme="minorHAnsi"/>
          <w:bCs/>
          <w:sz w:val="24"/>
          <w:szCs w:val="24"/>
          <w:lang w:eastAsia="zh-CN" w:bidi="pl-PL"/>
        </w:rPr>
      </w:pPr>
      <w:r w:rsidRPr="008F5926">
        <w:rPr>
          <w:rFonts w:cstheme="minorHAnsi"/>
          <w:bCs/>
          <w:sz w:val="24"/>
          <w:szCs w:val="24"/>
          <w:lang w:eastAsia="zh-CN" w:bidi="pl-PL"/>
        </w:rPr>
        <w:t xml:space="preserve">nie jest i nie był pozbawiony władzy rodzicielskiej oraz władza rodzicielska nie jest </w:t>
      </w:r>
    </w:p>
    <w:p w14:paraId="79492904" w14:textId="77777777" w:rsidR="008F5926" w:rsidRPr="008F5926" w:rsidRDefault="008F5926" w:rsidP="008F5926">
      <w:pPr>
        <w:suppressAutoHyphens/>
        <w:overflowPunct w:val="0"/>
        <w:spacing w:after="0" w:line="276" w:lineRule="auto"/>
        <w:ind w:firstLine="709"/>
        <w:jc w:val="both"/>
        <w:rPr>
          <w:rFonts w:cstheme="minorHAnsi"/>
          <w:bCs/>
          <w:sz w:val="24"/>
          <w:szCs w:val="24"/>
          <w:lang w:eastAsia="zh-CN" w:bidi="pl-PL"/>
        </w:rPr>
      </w:pPr>
      <w:r w:rsidRPr="008F5926">
        <w:rPr>
          <w:rFonts w:cstheme="minorHAnsi"/>
          <w:bCs/>
          <w:sz w:val="24"/>
          <w:szCs w:val="24"/>
          <w:lang w:eastAsia="zh-CN" w:bidi="pl-PL"/>
        </w:rPr>
        <w:t>i nie była mu zawieszona,</w:t>
      </w:r>
    </w:p>
    <w:p w14:paraId="06B7834E" w14:textId="77777777" w:rsidR="008F5926" w:rsidRPr="008F5926" w:rsidRDefault="008F5926" w:rsidP="008F5926">
      <w:pPr>
        <w:numPr>
          <w:ilvl w:val="0"/>
          <w:numId w:val="33"/>
        </w:numPr>
        <w:suppressAutoHyphens/>
        <w:overflowPunct w:val="0"/>
        <w:spacing w:after="0" w:line="276" w:lineRule="auto"/>
        <w:jc w:val="both"/>
        <w:rPr>
          <w:rFonts w:cstheme="minorHAnsi"/>
          <w:bCs/>
          <w:sz w:val="24"/>
          <w:szCs w:val="24"/>
          <w:lang w:eastAsia="zh-CN" w:bidi="pl-PL"/>
        </w:rPr>
      </w:pPr>
      <w:r w:rsidRPr="008F5926">
        <w:rPr>
          <w:rFonts w:cstheme="minorHAnsi"/>
          <w:bCs/>
          <w:sz w:val="24"/>
          <w:szCs w:val="24"/>
          <w:lang w:eastAsia="zh-CN" w:bidi="pl-PL"/>
        </w:rPr>
        <w:t>nie ciąży na nim obowiązek alimentacyjny wynikający z tytułu egzekucyjnego,</w:t>
      </w:r>
    </w:p>
    <w:p w14:paraId="4934FCC2" w14:textId="77777777" w:rsidR="008F5926" w:rsidRPr="008F5926" w:rsidRDefault="008F5926" w:rsidP="008F5926">
      <w:pPr>
        <w:numPr>
          <w:ilvl w:val="0"/>
          <w:numId w:val="33"/>
        </w:numPr>
        <w:suppressAutoHyphens/>
        <w:overflowPunct w:val="0"/>
        <w:spacing w:after="0" w:line="276" w:lineRule="auto"/>
        <w:ind w:left="714" w:hanging="357"/>
        <w:jc w:val="both"/>
        <w:rPr>
          <w:rFonts w:cstheme="minorHAnsi"/>
          <w:bCs/>
          <w:sz w:val="24"/>
          <w:szCs w:val="24"/>
          <w:lang w:eastAsia="zh-CN" w:bidi="pl-PL"/>
        </w:rPr>
      </w:pPr>
      <w:r w:rsidRPr="008F5926">
        <w:rPr>
          <w:rFonts w:cstheme="minorHAnsi"/>
          <w:bCs/>
          <w:sz w:val="24"/>
          <w:szCs w:val="24"/>
          <w:lang w:eastAsia="zh-CN" w:bidi="pl-PL"/>
        </w:rPr>
        <w:t>nie był skazany prawomocnym wyrokiem za umyślne przestępstwo lub umyślne przestępstwo skarbowe.</w:t>
      </w:r>
    </w:p>
    <w:p w14:paraId="10D18BE0" w14:textId="77777777" w:rsidR="008F5926" w:rsidRPr="008F5926" w:rsidRDefault="008F5926" w:rsidP="008F5926">
      <w:pPr>
        <w:suppressAutoHyphens/>
        <w:overflowPunct w:val="0"/>
        <w:autoSpaceDN w:val="0"/>
        <w:spacing w:line="276" w:lineRule="auto"/>
        <w:jc w:val="both"/>
        <w:rPr>
          <w:rFonts w:cstheme="minorHAnsi"/>
          <w:sz w:val="24"/>
          <w:szCs w:val="24"/>
          <w:lang w:eastAsia="zh-CN" w:bidi="pl-PL"/>
        </w:rPr>
      </w:pPr>
      <w:r w:rsidRPr="008F5926">
        <w:rPr>
          <w:rFonts w:eastAsia="Calibri" w:cstheme="minorHAnsi"/>
          <w:sz w:val="24"/>
          <w:szCs w:val="24"/>
          <w:lang w:eastAsia="zh-CN"/>
        </w:rPr>
        <w:t xml:space="preserve">Zgodnie z obowiązującymi przepisami, kierownik placówki wsparcia dziennego (art. 25 ust. </w:t>
      </w:r>
      <w:r w:rsidRPr="008F5926">
        <w:rPr>
          <w:rFonts w:eastAsia="Calibri" w:cstheme="minorHAnsi"/>
          <w:sz w:val="24"/>
          <w:szCs w:val="24"/>
          <w:lang w:eastAsia="zh-CN"/>
        </w:rPr>
        <w:br/>
        <w:t xml:space="preserve">2 pkt. 5 ustawy </w:t>
      </w:r>
      <w:proofErr w:type="spellStart"/>
      <w:r w:rsidRPr="008F5926">
        <w:rPr>
          <w:rFonts w:eastAsia="Calibri" w:cstheme="minorHAnsi"/>
          <w:sz w:val="24"/>
          <w:szCs w:val="24"/>
          <w:lang w:eastAsia="zh-CN"/>
        </w:rPr>
        <w:t>wrispz</w:t>
      </w:r>
      <w:proofErr w:type="spellEnd"/>
      <w:r w:rsidRPr="008F5926">
        <w:rPr>
          <w:rFonts w:eastAsia="Calibri" w:cstheme="minorHAnsi"/>
          <w:sz w:val="24"/>
          <w:szCs w:val="24"/>
          <w:lang w:eastAsia="zh-CN"/>
        </w:rPr>
        <w:t xml:space="preserve">) oraz osoby pracujące w niej z dziećmi (art. 26 ust. 2 pkt 4, art. 27 ust. </w:t>
      </w:r>
      <w:r w:rsidRPr="008F5926">
        <w:rPr>
          <w:rFonts w:eastAsia="Calibri" w:cstheme="minorHAnsi"/>
          <w:sz w:val="24"/>
          <w:szCs w:val="24"/>
          <w:lang w:eastAsia="zh-CN"/>
        </w:rPr>
        <w:br/>
        <w:t xml:space="preserve">1 pkt 2 ustawy </w:t>
      </w:r>
      <w:proofErr w:type="spellStart"/>
      <w:r w:rsidRPr="008F5926">
        <w:rPr>
          <w:rFonts w:eastAsia="Calibri" w:cstheme="minorHAnsi"/>
          <w:sz w:val="24"/>
          <w:szCs w:val="24"/>
          <w:lang w:eastAsia="zh-CN"/>
        </w:rPr>
        <w:t>wrispz</w:t>
      </w:r>
      <w:proofErr w:type="spellEnd"/>
      <w:r w:rsidRPr="008F5926">
        <w:rPr>
          <w:rFonts w:eastAsia="Calibri" w:cstheme="minorHAnsi"/>
          <w:sz w:val="24"/>
          <w:szCs w:val="24"/>
          <w:lang w:eastAsia="zh-CN"/>
        </w:rPr>
        <w:t>) nie mogą figurować w bazie danych Rejestru Sprawców Przestępstw na Tle Seksualnym z dostępem ograniczonym.</w:t>
      </w:r>
      <w:r w:rsidRPr="008F5926">
        <w:rPr>
          <w:rFonts w:cstheme="minorHAnsi"/>
          <w:sz w:val="24"/>
          <w:szCs w:val="24"/>
          <w:lang w:eastAsia="zh-CN" w:bidi="pl-PL"/>
        </w:rPr>
        <w:t xml:space="preserve"> Na mocy art. 22 ust. 2 ustawy z dnia 7 października 2022r. o zmianie ustawy o wspieraniu rodziny i systemie pieczy zastępczej oraz niektórych innych ustaw (Dz.U. 2022, poz. 2140), w odniesieniu do osób zatrudnionych przed 1 lutego </w:t>
      </w:r>
      <w:r w:rsidRPr="008F5926">
        <w:rPr>
          <w:rFonts w:cstheme="minorHAnsi"/>
          <w:sz w:val="24"/>
          <w:szCs w:val="24"/>
          <w:lang w:eastAsia="zh-CN" w:bidi="pl-PL"/>
        </w:rPr>
        <w:br/>
        <w:t xml:space="preserve">2023 r., pracodawca obowiązek weryfikacji w Rejestrze winien wypełnić w terminie 6 miesięcy od dnia wejścia w życie zmian do ustawy </w:t>
      </w:r>
      <w:proofErr w:type="spellStart"/>
      <w:r w:rsidRPr="008F5926">
        <w:rPr>
          <w:rFonts w:cstheme="minorHAnsi"/>
          <w:sz w:val="24"/>
          <w:szCs w:val="24"/>
          <w:lang w:eastAsia="zh-CN" w:bidi="pl-PL"/>
        </w:rPr>
        <w:t>wrispz</w:t>
      </w:r>
      <w:proofErr w:type="spellEnd"/>
      <w:r w:rsidRPr="008F5926">
        <w:rPr>
          <w:rFonts w:cstheme="minorHAnsi"/>
          <w:sz w:val="24"/>
          <w:szCs w:val="24"/>
          <w:lang w:eastAsia="zh-CN" w:bidi="pl-PL"/>
        </w:rPr>
        <w:t>, tj. w okresie od 1 lutego 2023 r. do 31 lipca</w:t>
      </w:r>
      <w:r w:rsidRPr="008F5926">
        <w:rPr>
          <w:rFonts w:cstheme="minorHAnsi"/>
          <w:sz w:val="24"/>
          <w:szCs w:val="24"/>
          <w:lang w:eastAsia="zh-CN" w:bidi="pl-PL"/>
        </w:rPr>
        <w:br/>
        <w:t xml:space="preserve">2023 r. </w:t>
      </w:r>
    </w:p>
    <w:p w14:paraId="51EFCB58" w14:textId="77777777" w:rsidR="008F5926" w:rsidRPr="008F5926" w:rsidRDefault="008F5926" w:rsidP="008F5926">
      <w:pPr>
        <w:suppressAutoHyphens/>
        <w:overflowPunct w:val="0"/>
        <w:autoSpaceDN w:val="0"/>
        <w:spacing w:line="276" w:lineRule="auto"/>
        <w:jc w:val="both"/>
        <w:rPr>
          <w:rFonts w:cstheme="minorHAnsi"/>
          <w:sz w:val="24"/>
          <w:szCs w:val="24"/>
          <w:lang w:eastAsia="zh-CN" w:bidi="pl-PL"/>
        </w:rPr>
      </w:pPr>
      <w:r w:rsidRPr="008F5926">
        <w:rPr>
          <w:rFonts w:cstheme="minorHAnsi"/>
          <w:sz w:val="24"/>
          <w:szCs w:val="24"/>
          <w:lang w:eastAsia="zh-CN" w:bidi="pl-PL"/>
        </w:rPr>
        <w:t>W toku przeprowadzania czynności kontrolnych ustalono, że Dyrektor MOPS w Nidzicy sprawdził i potwierdził, że wychowawca nie figuruje w bazie danych Rejestru w dniu 21 kwietnia 2023 r., natomiast jak ustalono podczas przeprowadzania czynności kontrolnych w Świetlicy Środowiskowej w Łynie (</w:t>
      </w:r>
      <w:r w:rsidRPr="008F5926">
        <w:rPr>
          <w:rFonts w:cstheme="minorHAnsi"/>
          <w:bCs/>
          <w:sz w:val="24"/>
          <w:szCs w:val="24"/>
          <w:lang w:bidi="pl-PL"/>
        </w:rPr>
        <w:t xml:space="preserve">wystąpienie pokontrolne PS-VI.431.1.31.2024.ICH z dnia 13 lutego 2024 r.) sprawdzenia </w:t>
      </w:r>
      <w:r w:rsidRPr="008F5926">
        <w:rPr>
          <w:rFonts w:cstheme="minorHAnsi"/>
          <w:sz w:val="24"/>
          <w:szCs w:val="24"/>
          <w:lang w:eastAsia="zh-CN" w:bidi="pl-PL"/>
        </w:rPr>
        <w:t xml:space="preserve">Koordynatora dokonał przed nawiązaniem z nim stosunku pracy, tj. 28 maja 2024 r. </w:t>
      </w:r>
    </w:p>
    <w:p w14:paraId="7758C6EE" w14:textId="77777777" w:rsidR="008F5926" w:rsidRPr="008F5926" w:rsidRDefault="008F5926" w:rsidP="008F5926">
      <w:pPr>
        <w:suppressAutoHyphens/>
        <w:overflowPunct w:val="0"/>
        <w:autoSpaceDN w:val="0"/>
        <w:spacing w:line="276" w:lineRule="auto"/>
        <w:jc w:val="both"/>
        <w:rPr>
          <w:rFonts w:cstheme="minorHAnsi"/>
          <w:sz w:val="24"/>
          <w:szCs w:val="24"/>
        </w:rPr>
      </w:pPr>
      <w:r w:rsidRPr="008F5926">
        <w:rPr>
          <w:rFonts w:cstheme="minorHAnsi"/>
          <w:sz w:val="24"/>
          <w:szCs w:val="24"/>
          <w:lang w:eastAsia="zh-CN" w:bidi="pl-PL"/>
        </w:rPr>
        <w:t xml:space="preserve">Nie dopełnił jednak obowiązku wynikającego z art. 7b ust.1 pkt 4 ustawy </w:t>
      </w:r>
      <w:proofErr w:type="spellStart"/>
      <w:r w:rsidRPr="008F5926">
        <w:rPr>
          <w:rFonts w:cstheme="minorHAnsi"/>
          <w:sz w:val="24"/>
          <w:szCs w:val="24"/>
          <w:lang w:eastAsia="zh-CN" w:bidi="pl-PL"/>
        </w:rPr>
        <w:t>wrispz</w:t>
      </w:r>
      <w:proofErr w:type="spellEnd"/>
      <w:r w:rsidRPr="008F5926">
        <w:rPr>
          <w:rFonts w:cstheme="minorHAnsi"/>
          <w:sz w:val="24"/>
          <w:szCs w:val="24"/>
          <w:lang w:eastAsia="zh-CN" w:bidi="pl-PL"/>
        </w:rPr>
        <w:t xml:space="preserve">, w stosunku do Kierownika, gdyż zaświadczenie o jego niefigurowaniu w Rejestrze datowane jest na dzień 8 marca 2024 r., co świadczy o przekroczeniu ww. ustawowego terminu. </w:t>
      </w:r>
      <w:r w:rsidRPr="008F5926">
        <w:rPr>
          <w:rFonts w:cstheme="minorHAnsi"/>
          <w:bCs/>
          <w:sz w:val="24"/>
          <w:szCs w:val="24"/>
        </w:rPr>
        <w:t xml:space="preserve">Kwestia sprawdzenia Kierownika Placówki w Rejestrze przez pracodawcę podlegała już kontroli pracowników Wydziału Polityki Społecznej Warmińsko-Mazurskiego Urzędu Wojewódzkiego </w:t>
      </w:r>
      <w:r w:rsidRPr="008F5926">
        <w:rPr>
          <w:rFonts w:cstheme="minorHAnsi"/>
          <w:bCs/>
          <w:sz w:val="24"/>
          <w:szCs w:val="24"/>
        </w:rPr>
        <w:br/>
        <w:t xml:space="preserve">w Olsztynie, pani Magdalena Bruździak jest bowiem kierownikiem wszystkich placówek wsparcia dziennego prowadzonych przez MOPS. Ustaleń w przedmiotowym zakresie </w:t>
      </w:r>
      <w:r w:rsidRPr="008F5926">
        <w:rPr>
          <w:rFonts w:cstheme="minorHAnsi"/>
          <w:sz w:val="24"/>
          <w:szCs w:val="24"/>
        </w:rPr>
        <w:t xml:space="preserve">dokonano w toku kontroli: </w:t>
      </w:r>
    </w:p>
    <w:p w14:paraId="23D4A21B" w14:textId="77777777" w:rsidR="008F5926" w:rsidRPr="008F5926" w:rsidRDefault="008F5926" w:rsidP="008F5926">
      <w:pPr>
        <w:numPr>
          <w:ilvl w:val="0"/>
          <w:numId w:val="43"/>
        </w:numPr>
        <w:suppressAutoHyphens/>
        <w:overflowPunct w:val="0"/>
        <w:autoSpaceDN w:val="0"/>
        <w:spacing w:after="120" w:line="276" w:lineRule="auto"/>
        <w:ind w:left="284" w:hanging="284"/>
        <w:contextualSpacing/>
        <w:jc w:val="both"/>
        <w:rPr>
          <w:rFonts w:eastAsia="Calibri" w:cstheme="minorHAnsi"/>
          <w:color w:val="000000" w:themeColor="text1"/>
          <w:sz w:val="24"/>
          <w:szCs w:val="24"/>
        </w:rPr>
      </w:pPr>
      <w:r w:rsidRPr="008F5926">
        <w:rPr>
          <w:rFonts w:eastAsia="Calibri" w:cstheme="minorHAnsi"/>
          <w:color w:val="000000" w:themeColor="text1"/>
          <w:sz w:val="24"/>
          <w:szCs w:val="24"/>
        </w:rPr>
        <w:lastRenderedPageBreak/>
        <w:t>Świetlicy Socjoterapeutycznej w Nidzicy (</w:t>
      </w:r>
      <w:r w:rsidRPr="008F5926">
        <w:rPr>
          <w:rFonts w:eastAsia="Calibri" w:cstheme="minorHAnsi"/>
          <w:bCs/>
          <w:sz w:val="24"/>
          <w:szCs w:val="24"/>
          <w:lang w:bidi="pl-PL"/>
        </w:rPr>
        <w:t xml:space="preserve">wystąpienie pokontrolne </w:t>
      </w:r>
      <w:r w:rsidRPr="008F5926">
        <w:rPr>
          <w:rFonts w:eastAsia="Calibri" w:cstheme="minorHAnsi"/>
          <w:color w:val="000000"/>
          <w:sz w:val="24"/>
          <w:szCs w:val="24"/>
        </w:rPr>
        <w:t>PS-VI.431.1.10.2024.MP</w:t>
      </w:r>
      <w:r w:rsidRPr="008F5926">
        <w:rPr>
          <w:rFonts w:eastAsia="Calibri" w:cstheme="minorHAnsi"/>
          <w:bCs/>
          <w:sz w:val="24"/>
          <w:szCs w:val="24"/>
          <w:lang w:bidi="pl-PL"/>
        </w:rPr>
        <w:br/>
        <w:t>z dnia 18 kwietnia 2024 r.)</w:t>
      </w:r>
    </w:p>
    <w:p w14:paraId="2F5BB336" w14:textId="77777777" w:rsidR="008F5926" w:rsidRPr="008F5926" w:rsidRDefault="008F5926" w:rsidP="008F5926">
      <w:pPr>
        <w:numPr>
          <w:ilvl w:val="0"/>
          <w:numId w:val="43"/>
        </w:numPr>
        <w:suppressAutoHyphens/>
        <w:overflowPunct w:val="0"/>
        <w:autoSpaceDN w:val="0"/>
        <w:spacing w:after="120" w:line="276" w:lineRule="auto"/>
        <w:ind w:left="284" w:hanging="284"/>
        <w:contextualSpacing/>
        <w:jc w:val="both"/>
        <w:rPr>
          <w:rFonts w:eastAsia="Calibri" w:cstheme="minorHAnsi"/>
          <w:color w:val="000000" w:themeColor="text1"/>
          <w:sz w:val="24"/>
          <w:szCs w:val="24"/>
        </w:rPr>
      </w:pPr>
      <w:r w:rsidRPr="008F5926">
        <w:rPr>
          <w:rFonts w:eastAsia="Calibri" w:cstheme="minorHAnsi"/>
          <w:sz w:val="24"/>
          <w:szCs w:val="24"/>
        </w:rPr>
        <w:t>Świetlicy Środowiskowej w Jabłonce</w:t>
      </w:r>
      <w:r w:rsidRPr="008F5926">
        <w:rPr>
          <w:rFonts w:cstheme="minorHAnsi"/>
          <w:bCs/>
          <w:sz w:val="24"/>
          <w:szCs w:val="24"/>
          <w:lang w:eastAsia="zh-CN" w:bidi="pl-PL"/>
        </w:rPr>
        <w:t xml:space="preserve"> (wystąpienie pokontrolne PS-VI.431.1.16.2024.SM </w:t>
      </w:r>
      <w:r w:rsidRPr="008F5926">
        <w:rPr>
          <w:rFonts w:cstheme="minorHAnsi"/>
          <w:bCs/>
          <w:sz w:val="24"/>
          <w:szCs w:val="24"/>
          <w:lang w:eastAsia="zh-CN" w:bidi="pl-PL"/>
        </w:rPr>
        <w:br/>
      </w:r>
      <w:r w:rsidRPr="008F5926">
        <w:rPr>
          <w:rFonts w:eastAsia="Calibri" w:cstheme="minorHAnsi"/>
          <w:color w:val="000000" w:themeColor="text1"/>
          <w:sz w:val="24"/>
          <w:szCs w:val="24"/>
        </w:rPr>
        <w:t>z dnia 23 maja 2024 r.),</w:t>
      </w:r>
    </w:p>
    <w:p w14:paraId="6BF6EA71" w14:textId="77777777" w:rsidR="008F5926" w:rsidRPr="008F5926" w:rsidRDefault="008F5926" w:rsidP="008F5926">
      <w:pPr>
        <w:numPr>
          <w:ilvl w:val="0"/>
          <w:numId w:val="43"/>
        </w:numPr>
        <w:suppressAutoHyphens/>
        <w:overflowPunct w:val="0"/>
        <w:autoSpaceDN w:val="0"/>
        <w:spacing w:after="120" w:line="276" w:lineRule="auto"/>
        <w:ind w:left="284" w:hanging="284"/>
        <w:contextualSpacing/>
        <w:jc w:val="both"/>
        <w:rPr>
          <w:rFonts w:cstheme="minorHAnsi"/>
          <w:bCs/>
          <w:sz w:val="24"/>
          <w:szCs w:val="24"/>
        </w:rPr>
      </w:pPr>
      <w:r w:rsidRPr="008F5926">
        <w:rPr>
          <w:rFonts w:eastAsia="Calibri" w:cstheme="minorHAnsi"/>
          <w:color w:val="000000" w:themeColor="text1"/>
          <w:sz w:val="24"/>
          <w:szCs w:val="24"/>
        </w:rPr>
        <w:t>Świetlicy Środowiskowej w Grzegórzkach</w:t>
      </w:r>
      <w:r w:rsidRPr="008F5926">
        <w:rPr>
          <w:rFonts w:cstheme="minorHAnsi"/>
          <w:bCs/>
          <w:sz w:val="24"/>
          <w:szCs w:val="24"/>
          <w:lang w:eastAsia="zh-CN" w:bidi="pl-PL"/>
        </w:rPr>
        <w:t xml:space="preserve"> (wystąpienie pokontrolne PS-VI.431.1.14.2024.MM</w:t>
      </w:r>
      <w:r w:rsidRPr="008F5926">
        <w:rPr>
          <w:rFonts w:eastAsia="Calibri" w:cstheme="minorHAnsi"/>
          <w:color w:val="000000" w:themeColor="text1"/>
          <w:sz w:val="24"/>
          <w:szCs w:val="24"/>
        </w:rPr>
        <w:t xml:space="preserve"> z dnia 27 maja 2024 r.),</w:t>
      </w:r>
    </w:p>
    <w:p w14:paraId="7A8CEA5B" w14:textId="77777777" w:rsidR="008F5926" w:rsidRPr="008F5926" w:rsidRDefault="008F5926" w:rsidP="008F5926">
      <w:pPr>
        <w:numPr>
          <w:ilvl w:val="0"/>
          <w:numId w:val="43"/>
        </w:numPr>
        <w:suppressAutoHyphens/>
        <w:overflowPunct w:val="0"/>
        <w:autoSpaceDN w:val="0"/>
        <w:spacing w:after="120" w:line="276" w:lineRule="auto"/>
        <w:ind w:left="284" w:hanging="284"/>
        <w:contextualSpacing/>
        <w:jc w:val="both"/>
        <w:rPr>
          <w:rFonts w:cstheme="minorHAnsi"/>
          <w:bCs/>
          <w:sz w:val="24"/>
          <w:szCs w:val="24"/>
        </w:rPr>
      </w:pPr>
      <w:r w:rsidRPr="008F5926">
        <w:rPr>
          <w:rFonts w:eastAsia="Calibri" w:cstheme="minorHAnsi"/>
          <w:color w:val="000000" w:themeColor="text1"/>
          <w:sz w:val="24"/>
          <w:szCs w:val="24"/>
        </w:rPr>
        <w:t>Świetlicy Środowiskowej w Łynie</w:t>
      </w:r>
      <w:r w:rsidRPr="008F5926">
        <w:rPr>
          <w:rFonts w:eastAsia="Calibri" w:cstheme="minorHAnsi"/>
          <w:bCs/>
          <w:sz w:val="24"/>
          <w:szCs w:val="24"/>
          <w:lang w:bidi="pl-PL"/>
        </w:rPr>
        <w:t xml:space="preserve"> (wystąpienie pokontrolne </w:t>
      </w:r>
      <w:r w:rsidRPr="008F5926">
        <w:rPr>
          <w:rFonts w:eastAsia="Calibri" w:cstheme="minorHAnsi"/>
          <w:color w:val="000000"/>
          <w:sz w:val="24"/>
          <w:szCs w:val="24"/>
        </w:rPr>
        <w:t>PS-VI.431.1.31.2024.ICH</w:t>
      </w:r>
      <w:r w:rsidRPr="008F5926">
        <w:rPr>
          <w:rFonts w:eastAsia="Calibri" w:cstheme="minorHAnsi"/>
          <w:bCs/>
          <w:sz w:val="24"/>
          <w:szCs w:val="24"/>
          <w:lang w:bidi="pl-PL"/>
        </w:rPr>
        <w:t xml:space="preserve"> </w:t>
      </w:r>
      <w:r w:rsidRPr="008F5926">
        <w:rPr>
          <w:rFonts w:eastAsia="Calibri" w:cstheme="minorHAnsi"/>
          <w:bCs/>
          <w:sz w:val="24"/>
          <w:szCs w:val="24"/>
          <w:lang w:bidi="pl-PL"/>
        </w:rPr>
        <w:br/>
        <w:t>z dnia 13 lutego 2025 r.) ,</w:t>
      </w:r>
    </w:p>
    <w:p w14:paraId="0B07A843" w14:textId="063DA3DF" w:rsidR="008F5926" w:rsidRPr="008F5926" w:rsidRDefault="008F5926" w:rsidP="008F5926">
      <w:pPr>
        <w:numPr>
          <w:ilvl w:val="0"/>
          <w:numId w:val="43"/>
        </w:numPr>
        <w:suppressAutoHyphens/>
        <w:overflowPunct w:val="0"/>
        <w:autoSpaceDN w:val="0"/>
        <w:spacing w:after="120" w:line="276" w:lineRule="auto"/>
        <w:ind w:left="284" w:hanging="284"/>
        <w:contextualSpacing/>
        <w:jc w:val="both"/>
        <w:rPr>
          <w:rFonts w:cstheme="minorHAnsi"/>
          <w:bCs/>
          <w:sz w:val="24"/>
          <w:szCs w:val="24"/>
        </w:rPr>
      </w:pPr>
      <w:r w:rsidRPr="008F5926">
        <w:rPr>
          <w:rFonts w:eastAsia="Calibri" w:cstheme="minorHAnsi"/>
          <w:color w:val="000000" w:themeColor="text1"/>
          <w:sz w:val="24"/>
          <w:szCs w:val="24"/>
        </w:rPr>
        <w:t>Świetlicy Środowiskowej w Wietrzychowie (wystąpienie pokontrolne PS-VI.431.1.15.2025.LK z dnia  26 sierpnia 2025 r.</w:t>
      </w:r>
      <w:r w:rsidR="00757AAA">
        <w:rPr>
          <w:rFonts w:eastAsia="Calibri" w:cstheme="minorHAnsi"/>
          <w:color w:val="000000" w:themeColor="text1"/>
          <w:sz w:val="24"/>
          <w:szCs w:val="24"/>
        </w:rPr>
        <w:t>)</w:t>
      </w:r>
      <w:r w:rsidRPr="008F5926">
        <w:rPr>
          <w:rFonts w:eastAsia="Calibri" w:cstheme="minorHAnsi"/>
          <w:color w:val="000000" w:themeColor="text1"/>
          <w:sz w:val="24"/>
          <w:szCs w:val="24"/>
        </w:rPr>
        <w:t xml:space="preserve"> </w:t>
      </w:r>
      <w:r w:rsidR="00757AAA">
        <w:rPr>
          <w:rFonts w:eastAsia="Calibri" w:cstheme="minorHAnsi"/>
          <w:color w:val="000000" w:themeColor="text1"/>
          <w:sz w:val="24"/>
          <w:szCs w:val="24"/>
        </w:rPr>
        <w:t>.</w:t>
      </w:r>
    </w:p>
    <w:p w14:paraId="3FCEC7EA" w14:textId="05C444EF" w:rsidR="008F5926" w:rsidRPr="008F5926" w:rsidRDefault="008F5926" w:rsidP="008F5926">
      <w:pPr>
        <w:suppressAutoHyphens/>
        <w:overflowPunct w:val="0"/>
        <w:autoSpaceDN w:val="0"/>
        <w:spacing w:line="276" w:lineRule="auto"/>
        <w:jc w:val="both"/>
        <w:rPr>
          <w:rFonts w:cstheme="minorHAnsi"/>
          <w:bCs/>
          <w:sz w:val="24"/>
          <w:szCs w:val="24"/>
        </w:rPr>
      </w:pPr>
      <w:r w:rsidRPr="008F5926">
        <w:rPr>
          <w:rFonts w:cstheme="minorHAnsi"/>
          <w:bCs/>
          <w:sz w:val="24"/>
          <w:szCs w:val="24"/>
          <w:lang w:bidi="pl-PL"/>
        </w:rPr>
        <w:t xml:space="preserve">i szczegółowo opisano we wskazanych wystąpieniach pokontrolnych oraz wydano zalecenia pokontrolne. </w:t>
      </w:r>
    </w:p>
    <w:p w14:paraId="7AD830F9" w14:textId="77777777" w:rsidR="008F5926" w:rsidRPr="008F5926" w:rsidRDefault="008F5926" w:rsidP="008F5926">
      <w:pPr>
        <w:suppressAutoHyphens/>
        <w:overflowPunct w:val="0"/>
        <w:spacing w:line="276" w:lineRule="auto"/>
        <w:jc w:val="both"/>
        <w:rPr>
          <w:rFonts w:cstheme="minorHAnsi"/>
          <w:sz w:val="24"/>
          <w:szCs w:val="24"/>
          <w:lang w:eastAsia="zh-CN" w:bidi="pl-PL"/>
        </w:rPr>
      </w:pPr>
      <w:r w:rsidRPr="008F5926">
        <w:rPr>
          <w:rFonts w:cstheme="minorHAnsi"/>
          <w:sz w:val="24"/>
          <w:szCs w:val="24"/>
          <w:lang w:eastAsia="zh-CN" w:bidi="pl-PL"/>
        </w:rPr>
        <w:t xml:space="preserve">Nieprawidłowość ta, uznana przez organ kontroli za istotne uchybienie w rozumieniu art. 197d ust. 6 ustawy </w:t>
      </w:r>
      <w:proofErr w:type="spellStart"/>
      <w:r w:rsidRPr="008F5926">
        <w:rPr>
          <w:rFonts w:cstheme="minorHAnsi"/>
          <w:sz w:val="24"/>
          <w:szCs w:val="24"/>
          <w:lang w:eastAsia="zh-CN" w:bidi="pl-PL"/>
        </w:rPr>
        <w:t>wrispz</w:t>
      </w:r>
      <w:proofErr w:type="spellEnd"/>
      <w:r w:rsidRPr="008F5926">
        <w:rPr>
          <w:rFonts w:cstheme="minorHAnsi"/>
          <w:sz w:val="24"/>
          <w:szCs w:val="24"/>
          <w:lang w:eastAsia="zh-CN" w:bidi="pl-PL"/>
        </w:rPr>
        <w:t xml:space="preserve">, której przyczyną była niewłaściwa interpretacja przepisów, skutkowała wykonywaniem pracy przez osobę, co do której nie było pewności, czy spełnia wymóg art. 25 ust. 2 pkt 5 ustawy </w:t>
      </w:r>
      <w:proofErr w:type="spellStart"/>
      <w:r w:rsidRPr="008F5926">
        <w:rPr>
          <w:rFonts w:cstheme="minorHAnsi"/>
          <w:sz w:val="24"/>
          <w:szCs w:val="24"/>
          <w:lang w:eastAsia="zh-CN" w:bidi="pl-PL"/>
        </w:rPr>
        <w:t>wrispz</w:t>
      </w:r>
      <w:proofErr w:type="spellEnd"/>
      <w:r w:rsidRPr="008F5926">
        <w:rPr>
          <w:rFonts w:cstheme="minorHAnsi"/>
          <w:sz w:val="24"/>
          <w:szCs w:val="24"/>
          <w:lang w:eastAsia="zh-CN" w:bidi="pl-PL"/>
        </w:rPr>
        <w:t xml:space="preserve">, co zostało omówione z Kierownikiem w trakcie trwania czynności kontrolnych. W związku z faktem, iż zalecenie w tym zakresie zostało już wydane (wystąpienia pokontrolne wskazane powyżej oraz </w:t>
      </w:r>
      <w:r w:rsidRPr="008F5926">
        <w:rPr>
          <w:rFonts w:cstheme="minorHAnsi"/>
          <w:bCs/>
          <w:sz w:val="24"/>
          <w:szCs w:val="24"/>
          <w:lang w:bidi="pl-PL"/>
        </w:rPr>
        <w:t xml:space="preserve">wystąpienie pokontrolne </w:t>
      </w:r>
      <w:r w:rsidRPr="008F5926">
        <w:rPr>
          <w:rFonts w:cstheme="minorHAnsi"/>
          <w:sz w:val="24"/>
          <w:szCs w:val="24"/>
        </w:rPr>
        <w:t>PS-VI.431.1.7.2025.LK</w:t>
      </w:r>
      <w:r w:rsidRPr="008F5926">
        <w:rPr>
          <w:rFonts w:cstheme="minorHAnsi"/>
          <w:bCs/>
          <w:sz w:val="24"/>
          <w:szCs w:val="24"/>
          <w:lang w:bidi="pl-PL"/>
        </w:rPr>
        <w:t xml:space="preserve"> z dnia 28 kwietnia 2025 r.) a Dyrektor dokonał weryfikacji Kierownika w Rejestrze, </w:t>
      </w:r>
      <w:r w:rsidRPr="008F5926">
        <w:rPr>
          <w:rFonts w:cstheme="minorHAnsi"/>
          <w:sz w:val="24"/>
          <w:szCs w:val="24"/>
        </w:rPr>
        <w:t>odstąpiono od ponownego wydania zalecenia.</w:t>
      </w:r>
    </w:p>
    <w:p w14:paraId="52DBBFE9" w14:textId="77777777" w:rsidR="008F5926" w:rsidRPr="008F5926" w:rsidRDefault="008F5926" w:rsidP="008F5926">
      <w:pPr>
        <w:suppressAutoHyphens/>
        <w:spacing w:after="120" w:line="276" w:lineRule="auto"/>
        <w:jc w:val="both"/>
        <w:rPr>
          <w:rFonts w:cstheme="minorHAnsi"/>
          <w:sz w:val="24"/>
          <w:szCs w:val="24"/>
          <w:lang w:eastAsia="zh-CN" w:bidi="pl-PL"/>
        </w:rPr>
      </w:pPr>
      <w:r w:rsidRPr="008F5926">
        <w:rPr>
          <w:rFonts w:cstheme="minorHAnsi"/>
          <w:sz w:val="24"/>
          <w:szCs w:val="24"/>
          <w:lang w:eastAsia="zh-CN" w:bidi="pl-PL"/>
        </w:rPr>
        <w:t xml:space="preserve">Ustalono, że przy zapewnieniu opieki nad dziećmi przebywającymi w Placówce oraz wykonywaniu innych czynności związanych z realizacją jej zadań nie korzystano z pomocy wolontariuszy, o których mowa w art. 28 ust. 3 ustawy </w:t>
      </w:r>
      <w:proofErr w:type="spellStart"/>
      <w:r w:rsidRPr="008F5926">
        <w:rPr>
          <w:rFonts w:cstheme="minorHAnsi"/>
          <w:sz w:val="24"/>
          <w:szCs w:val="24"/>
          <w:lang w:eastAsia="zh-CN" w:bidi="pl-PL"/>
        </w:rPr>
        <w:t>wrispz</w:t>
      </w:r>
      <w:proofErr w:type="spellEnd"/>
      <w:r w:rsidRPr="008F5926">
        <w:rPr>
          <w:rFonts w:cstheme="minorHAnsi"/>
          <w:sz w:val="24"/>
          <w:szCs w:val="24"/>
          <w:lang w:eastAsia="zh-CN" w:bidi="pl-PL"/>
        </w:rPr>
        <w:t xml:space="preserve">. Nie wszczęto również wobec żadnego pracownika Placówki postępowania karnego o umyślne przestępstwo ścigane </w:t>
      </w:r>
      <w:r w:rsidRPr="008F5926">
        <w:rPr>
          <w:rFonts w:cstheme="minorHAnsi"/>
          <w:sz w:val="24"/>
          <w:szCs w:val="24"/>
          <w:lang w:eastAsia="zh-CN" w:bidi="pl-PL"/>
        </w:rPr>
        <w:br/>
        <w:t xml:space="preserve">z oskarżenia publicznego, o którym mowa w art. 27 ust. 2 ustawy </w:t>
      </w:r>
      <w:proofErr w:type="spellStart"/>
      <w:r w:rsidRPr="008F5926">
        <w:rPr>
          <w:rFonts w:cstheme="minorHAnsi"/>
          <w:sz w:val="24"/>
          <w:szCs w:val="24"/>
          <w:lang w:eastAsia="zh-CN" w:bidi="pl-PL"/>
        </w:rPr>
        <w:t>wrispz</w:t>
      </w:r>
      <w:proofErr w:type="spellEnd"/>
      <w:r w:rsidRPr="008F5926">
        <w:rPr>
          <w:rFonts w:cstheme="minorHAnsi"/>
          <w:sz w:val="24"/>
          <w:szCs w:val="24"/>
          <w:lang w:eastAsia="zh-CN" w:bidi="pl-PL"/>
        </w:rPr>
        <w:t xml:space="preserve"> </w:t>
      </w:r>
      <w:r w:rsidRPr="008F5926">
        <w:rPr>
          <w:rFonts w:cstheme="minorHAnsi"/>
          <w:b/>
          <w:bCs/>
          <w:sz w:val="24"/>
          <w:szCs w:val="24"/>
          <w:lang w:eastAsia="zh-CN" w:bidi="pl-PL"/>
        </w:rPr>
        <w:t>/akta kontroli str. 89/</w:t>
      </w:r>
      <w:r w:rsidRPr="008F5926">
        <w:rPr>
          <w:rFonts w:cstheme="minorHAnsi"/>
          <w:sz w:val="24"/>
          <w:szCs w:val="24"/>
          <w:lang w:eastAsia="zh-CN" w:bidi="pl-PL"/>
        </w:rPr>
        <w:t>.</w:t>
      </w:r>
    </w:p>
    <w:p w14:paraId="535E266F" w14:textId="77777777" w:rsidR="008F5926" w:rsidRPr="008F5926" w:rsidRDefault="008F5926" w:rsidP="008F5926">
      <w:pPr>
        <w:spacing w:before="240" w:line="276" w:lineRule="auto"/>
        <w:jc w:val="both"/>
        <w:rPr>
          <w:rFonts w:cstheme="minorHAnsi"/>
          <w:b/>
          <w:sz w:val="24"/>
          <w:szCs w:val="24"/>
          <w:lang w:bidi="pl-PL"/>
        </w:rPr>
      </w:pPr>
      <w:r w:rsidRPr="008F5926">
        <w:rPr>
          <w:rFonts w:cstheme="minorHAnsi"/>
          <w:b/>
          <w:sz w:val="24"/>
          <w:szCs w:val="24"/>
          <w:lang w:bidi="pl-PL"/>
        </w:rPr>
        <w:t xml:space="preserve">III. Spełnianie wymagań lokalowych i sanitarnych </w:t>
      </w:r>
    </w:p>
    <w:p w14:paraId="5DF55387" w14:textId="77777777" w:rsidR="008F5926" w:rsidRPr="008F5926" w:rsidRDefault="008F5926" w:rsidP="00757AAA">
      <w:pPr>
        <w:spacing w:after="0" w:line="276" w:lineRule="auto"/>
        <w:ind w:firstLine="284"/>
        <w:jc w:val="both"/>
        <w:rPr>
          <w:rFonts w:eastAsia="Calibri" w:cstheme="minorHAnsi"/>
          <w:sz w:val="24"/>
          <w:szCs w:val="24"/>
        </w:rPr>
      </w:pPr>
      <w:r w:rsidRPr="008F5926">
        <w:rPr>
          <w:rFonts w:eastAsia="Calibri" w:cstheme="minorHAnsi"/>
          <w:sz w:val="24"/>
          <w:szCs w:val="24"/>
        </w:rPr>
        <w:t xml:space="preserve">Świetlica zlokalizowana jest we wsi Łysakowo, w części budynku, w którym mieści się także kościelna kaplica. Budynek jest własnością Gminy Nidzica, oddanym w użytkowanie MOPS </w:t>
      </w:r>
      <w:r w:rsidRPr="008F5926">
        <w:rPr>
          <w:rFonts w:eastAsia="Calibri" w:cstheme="minorHAnsi"/>
          <w:sz w:val="24"/>
          <w:szCs w:val="24"/>
        </w:rPr>
        <w:br/>
        <w:t>w Nidzicy. Świetlica dysponuje następującymi pomieszczeniami:</w:t>
      </w:r>
    </w:p>
    <w:p w14:paraId="27924EC4" w14:textId="77777777" w:rsidR="008F5926" w:rsidRPr="008F5926" w:rsidRDefault="008F5926" w:rsidP="00757AAA">
      <w:pPr>
        <w:pStyle w:val="Akapitzlist"/>
        <w:numPr>
          <w:ilvl w:val="0"/>
          <w:numId w:val="41"/>
        </w:numPr>
        <w:spacing w:after="0"/>
        <w:ind w:left="714" w:hanging="357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8F5926">
        <w:rPr>
          <w:rFonts w:asciiTheme="minorHAnsi" w:hAnsiTheme="minorHAnsi" w:cstheme="minorHAnsi"/>
          <w:sz w:val="24"/>
          <w:szCs w:val="24"/>
        </w:rPr>
        <w:t>mniejszą salą - w której znajdują się biurka, stoliki, krzesła, regały z materiałami niezbędnymi do zajęć oraz kuchenna płyta elektryczna, mikrofalówka i  lodówka,</w:t>
      </w:r>
    </w:p>
    <w:p w14:paraId="32E47E2F" w14:textId="77777777" w:rsidR="008F5926" w:rsidRPr="008F5926" w:rsidRDefault="008F5926" w:rsidP="008F5926">
      <w:pPr>
        <w:pStyle w:val="Akapitzlist"/>
        <w:numPr>
          <w:ilvl w:val="0"/>
          <w:numId w:val="41"/>
        </w:numPr>
        <w:spacing w:after="0"/>
        <w:jc w:val="both"/>
        <w:rPr>
          <w:rFonts w:asciiTheme="minorHAnsi" w:hAnsiTheme="minorHAnsi" w:cstheme="minorHAnsi"/>
          <w:sz w:val="24"/>
          <w:szCs w:val="24"/>
        </w:rPr>
      </w:pPr>
      <w:r w:rsidRPr="008F5926">
        <w:rPr>
          <w:rFonts w:asciiTheme="minorHAnsi" w:hAnsiTheme="minorHAnsi" w:cstheme="minorHAnsi"/>
          <w:sz w:val="24"/>
          <w:szCs w:val="24"/>
        </w:rPr>
        <w:t>dużą salą - w której znajduje się m.in. duży stół z krzesłami, stół do tenisa stołowego, materace,</w:t>
      </w:r>
    </w:p>
    <w:p w14:paraId="02C9A7C5" w14:textId="77777777" w:rsidR="008F5926" w:rsidRPr="008F5926" w:rsidRDefault="008F5926" w:rsidP="008F5926">
      <w:pPr>
        <w:pStyle w:val="Akapitzlist"/>
        <w:numPr>
          <w:ilvl w:val="0"/>
          <w:numId w:val="41"/>
        </w:numPr>
        <w:spacing w:after="0"/>
        <w:ind w:left="714" w:hanging="357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8F5926">
        <w:rPr>
          <w:rFonts w:asciiTheme="minorHAnsi" w:hAnsiTheme="minorHAnsi" w:cstheme="minorHAnsi"/>
          <w:sz w:val="24"/>
          <w:szCs w:val="24"/>
        </w:rPr>
        <w:t>1 toaletą.</w:t>
      </w:r>
    </w:p>
    <w:p w14:paraId="0D35EA1D" w14:textId="77777777" w:rsidR="008F5926" w:rsidRPr="008F5926" w:rsidRDefault="008F5926" w:rsidP="008F5926">
      <w:pPr>
        <w:spacing w:line="276" w:lineRule="auto"/>
        <w:ind w:firstLine="284"/>
        <w:jc w:val="both"/>
        <w:rPr>
          <w:rFonts w:eastAsia="Calibri" w:cstheme="minorHAnsi"/>
          <w:sz w:val="24"/>
          <w:szCs w:val="24"/>
        </w:rPr>
      </w:pPr>
      <w:r w:rsidRPr="008F5926">
        <w:rPr>
          <w:rFonts w:eastAsia="Calibri" w:cstheme="minorHAnsi"/>
          <w:sz w:val="24"/>
          <w:szCs w:val="24"/>
        </w:rPr>
        <w:t xml:space="preserve">Pomieszczenia ogrzewane są kozą i grzejnikami elektrycznymi. Na zewnątrz  znajduje się boisko, z którego dzieci i młodzież  korzysta podczas zajęć świetlicowych.  </w:t>
      </w:r>
    </w:p>
    <w:p w14:paraId="68632131" w14:textId="77777777" w:rsidR="008F5926" w:rsidRPr="008F5926" w:rsidRDefault="008F5926" w:rsidP="008F5926">
      <w:pPr>
        <w:spacing w:line="276" w:lineRule="auto"/>
        <w:jc w:val="both"/>
        <w:rPr>
          <w:rFonts w:eastAsia="Calibri" w:cstheme="minorHAnsi"/>
          <w:sz w:val="24"/>
          <w:szCs w:val="24"/>
        </w:rPr>
      </w:pPr>
      <w:r w:rsidRPr="008F5926">
        <w:rPr>
          <w:rFonts w:eastAsia="Calibri" w:cstheme="minorHAnsi"/>
          <w:color w:val="000000" w:themeColor="text1"/>
          <w:sz w:val="24"/>
          <w:szCs w:val="24"/>
        </w:rPr>
        <w:t xml:space="preserve">Świetlica Środowiskowa w Łysakowie powstała przed 5 września 2015 roku, wobec czego nie podlega ocenie pod kątem spełniania wymogów określonych w rozporządzeniu. </w:t>
      </w:r>
      <w:r w:rsidRPr="008F5926">
        <w:rPr>
          <w:rFonts w:eastAsia="Calibri" w:cstheme="minorHAnsi"/>
          <w:sz w:val="24"/>
          <w:szCs w:val="24"/>
        </w:rPr>
        <w:t xml:space="preserve">Na podstawie oględzin pomieszczeń, z których korzystają dzieci stwierdzono, że są one funkcjonalnie </w:t>
      </w:r>
      <w:r w:rsidRPr="008F5926">
        <w:rPr>
          <w:rFonts w:eastAsia="Calibri" w:cstheme="minorHAnsi"/>
          <w:sz w:val="24"/>
          <w:szCs w:val="24"/>
        </w:rPr>
        <w:br/>
        <w:t>i estetycznie urządzone, ich stan sanitarny nie budził zastrzeżeń zespołu kontrolujących.</w:t>
      </w:r>
    </w:p>
    <w:p w14:paraId="3DFD50A6" w14:textId="77777777" w:rsidR="008F5926" w:rsidRPr="008F5926" w:rsidRDefault="008F5926" w:rsidP="008F5926">
      <w:pPr>
        <w:pStyle w:val="Standard"/>
        <w:spacing w:before="240" w:line="276" w:lineRule="auto"/>
        <w:rPr>
          <w:rFonts w:asciiTheme="minorHAnsi" w:hAnsiTheme="minorHAnsi" w:cstheme="minorHAnsi"/>
          <w:b/>
          <w:sz w:val="24"/>
          <w:szCs w:val="24"/>
        </w:rPr>
      </w:pPr>
      <w:r w:rsidRPr="008F5926">
        <w:rPr>
          <w:rFonts w:asciiTheme="minorHAnsi" w:hAnsiTheme="minorHAnsi" w:cstheme="minorHAnsi"/>
          <w:b/>
          <w:sz w:val="24"/>
          <w:szCs w:val="24"/>
        </w:rPr>
        <w:lastRenderedPageBreak/>
        <w:t>IV. Zasady współpracy z rodzinami biologicznymi/ opiekunami prawnymi, placówkami oświatowymi i podmiotami leczniczymi</w:t>
      </w:r>
    </w:p>
    <w:p w14:paraId="3A0BC486" w14:textId="21FF1988" w:rsidR="008F5926" w:rsidRPr="008F5926" w:rsidRDefault="008F5926" w:rsidP="008F5926">
      <w:pPr>
        <w:spacing w:before="240" w:line="276" w:lineRule="auto"/>
        <w:ind w:firstLine="142"/>
        <w:jc w:val="both"/>
        <w:rPr>
          <w:rFonts w:eastAsia="Calibri" w:cstheme="minorHAnsi"/>
          <w:sz w:val="24"/>
          <w:szCs w:val="24"/>
        </w:rPr>
      </w:pPr>
      <w:r w:rsidRPr="008F5926">
        <w:rPr>
          <w:rFonts w:eastAsia="Calibri" w:cstheme="minorHAnsi"/>
          <w:sz w:val="24"/>
          <w:szCs w:val="24"/>
        </w:rPr>
        <w:t xml:space="preserve">Z uzyskanych w trakcie kontroli informacji wynika, że rodzice dzieci uczęszczających na zajęcia w Świetlicy angażowali się w jej życie. Kontakty z rodzicami odbywały się  telefonicznie lub osobiście, w zależności od potrzeb. Rodzice pomagali przy organizacji </w:t>
      </w:r>
      <w:r w:rsidR="00757AAA">
        <w:rPr>
          <w:rFonts w:eastAsia="Calibri" w:cstheme="minorHAnsi"/>
          <w:sz w:val="24"/>
          <w:szCs w:val="24"/>
        </w:rPr>
        <w:t xml:space="preserve">m.in. </w:t>
      </w:r>
      <w:r w:rsidRPr="008F5926">
        <w:rPr>
          <w:rFonts w:eastAsia="Calibri" w:cstheme="minorHAnsi"/>
          <w:sz w:val="24"/>
          <w:szCs w:val="24"/>
        </w:rPr>
        <w:t>takich przedsięwzięć jak</w:t>
      </w:r>
      <w:r w:rsidR="00757AAA">
        <w:rPr>
          <w:rFonts w:eastAsia="Calibri" w:cstheme="minorHAnsi"/>
          <w:sz w:val="24"/>
          <w:szCs w:val="24"/>
        </w:rPr>
        <w:t xml:space="preserve"> </w:t>
      </w:r>
      <w:r w:rsidRPr="008F5926">
        <w:rPr>
          <w:rFonts w:eastAsia="Calibri" w:cstheme="minorHAnsi"/>
          <w:sz w:val="24"/>
          <w:szCs w:val="24"/>
        </w:rPr>
        <w:t>Dzień Babci i Dziadka, Wielkanoc, Wigilia, Jasełka</w:t>
      </w:r>
      <w:r w:rsidR="00757AAA">
        <w:rPr>
          <w:rFonts w:eastAsia="Calibri" w:cstheme="minorHAnsi"/>
          <w:sz w:val="24"/>
          <w:szCs w:val="24"/>
        </w:rPr>
        <w:t xml:space="preserve">, </w:t>
      </w:r>
      <w:r w:rsidRPr="008F5926">
        <w:rPr>
          <w:rFonts w:eastAsia="Calibri" w:cstheme="minorHAnsi"/>
          <w:sz w:val="24"/>
          <w:szCs w:val="24"/>
        </w:rPr>
        <w:t>wyjazd</w:t>
      </w:r>
      <w:r w:rsidR="00C91ED2">
        <w:rPr>
          <w:rFonts w:eastAsia="Calibri" w:cstheme="minorHAnsi"/>
          <w:sz w:val="24"/>
          <w:szCs w:val="24"/>
        </w:rPr>
        <w:t xml:space="preserve">y </w:t>
      </w:r>
      <w:r w:rsidRPr="008F5926">
        <w:rPr>
          <w:rFonts w:eastAsia="Calibri" w:cstheme="minorHAnsi"/>
          <w:sz w:val="24"/>
          <w:szCs w:val="24"/>
        </w:rPr>
        <w:t>w czasie ferii i wakacji oraz festyn</w:t>
      </w:r>
      <w:r w:rsidR="00C91ED2">
        <w:rPr>
          <w:rFonts w:eastAsia="Calibri" w:cstheme="minorHAnsi"/>
          <w:sz w:val="24"/>
          <w:szCs w:val="24"/>
        </w:rPr>
        <w:t>y</w:t>
      </w:r>
      <w:r w:rsidRPr="008F5926">
        <w:rPr>
          <w:rFonts w:eastAsia="Calibri" w:cstheme="minorHAnsi"/>
          <w:sz w:val="24"/>
          <w:szCs w:val="24"/>
        </w:rPr>
        <w:t xml:space="preserve"> wiejski</w:t>
      </w:r>
      <w:r w:rsidR="00C91ED2">
        <w:rPr>
          <w:rFonts w:eastAsia="Calibri" w:cstheme="minorHAnsi"/>
          <w:sz w:val="24"/>
          <w:szCs w:val="24"/>
        </w:rPr>
        <w:t>e</w:t>
      </w:r>
      <w:r w:rsidR="00757AAA">
        <w:rPr>
          <w:rFonts w:eastAsia="Calibri" w:cstheme="minorHAnsi"/>
          <w:sz w:val="24"/>
          <w:szCs w:val="24"/>
        </w:rPr>
        <w:t>.</w:t>
      </w:r>
      <w:r w:rsidRPr="008F5926">
        <w:rPr>
          <w:rFonts w:eastAsia="Calibri" w:cstheme="minorHAnsi"/>
          <w:sz w:val="24"/>
          <w:szCs w:val="24"/>
        </w:rPr>
        <w:t xml:space="preserve"> Ponadto w listopadzie i grudniu 2024 r.  zorganizowano również dla rodziców wszystkich placówek wsparcia dziennego warsztaty pozytywnej dyscypliny, których celem było wzmacnianie więzi i relacji rodzinnych. Zajęcia odbywały się w każdy wtorek. Z przedstawionych informacji wynika, że Placówka współpracowała z podmiotami oświatowymi  przy organizacji konferencji, konkursów oraz działań lokalnych dotyczących dzieci i młodzieży np. Dzień Dziecka, Dzień Rodziny, Dzień Pluszowego Misia, spotkania autorskie. </w:t>
      </w:r>
    </w:p>
    <w:p w14:paraId="707F28CF" w14:textId="721BABE8" w:rsidR="008F5926" w:rsidRPr="008F5926" w:rsidRDefault="008F5926" w:rsidP="00757AAA">
      <w:pPr>
        <w:spacing w:after="0" w:line="276" w:lineRule="auto"/>
        <w:ind w:firstLine="142"/>
        <w:jc w:val="both"/>
        <w:rPr>
          <w:rFonts w:eastAsia="Calibri" w:cstheme="minorHAnsi"/>
          <w:sz w:val="24"/>
          <w:szCs w:val="24"/>
        </w:rPr>
      </w:pPr>
      <w:r w:rsidRPr="008F5926">
        <w:rPr>
          <w:rFonts w:eastAsia="Calibri" w:cstheme="minorHAnsi"/>
          <w:sz w:val="24"/>
          <w:szCs w:val="24"/>
        </w:rPr>
        <w:t>Jak wynika z pisemnej informacji, w okresie podlegającym kontroli, Świetlica nie współpracowała z podmiotami leczniczymi, ponieważ nie zaistniała taka potrzeba /</w:t>
      </w:r>
      <w:r w:rsidRPr="008F5926">
        <w:rPr>
          <w:rFonts w:eastAsia="Calibri" w:cstheme="minorHAnsi"/>
          <w:b/>
          <w:sz w:val="24"/>
          <w:szCs w:val="24"/>
        </w:rPr>
        <w:t>akta kontroli str. 90-91</w:t>
      </w:r>
      <w:r w:rsidRPr="008F5926">
        <w:rPr>
          <w:rFonts w:eastAsia="Calibri" w:cstheme="minorHAnsi"/>
          <w:sz w:val="24"/>
          <w:szCs w:val="24"/>
        </w:rPr>
        <w:t>/. Jednakże Placówka podjęła współpracę z  Powiatową Stacją Sanitarno-Epidemiologiczną w Nidzicy, m.in. poprzez udział w akcjach edukacyjnych organizowanych</w:t>
      </w:r>
      <w:r w:rsidRPr="008F5926">
        <w:rPr>
          <w:rFonts w:eastAsia="Calibri" w:cstheme="minorHAnsi"/>
          <w:sz w:val="24"/>
          <w:szCs w:val="24"/>
        </w:rPr>
        <w:br/>
        <w:t>w ramach ogólnopolskich kampanii promujących  podnoszenie świadomości zdrowotnej oraz budowanie prawidłowych nawyków higienicznych i zdrowotnych,  takich jak Dzień Czystych Rąk, promocję szczepień HPV itp. Ponadto</w:t>
      </w:r>
      <w:r w:rsidR="00757AAA">
        <w:rPr>
          <w:rFonts w:eastAsia="Calibri" w:cstheme="minorHAnsi"/>
          <w:sz w:val="24"/>
          <w:szCs w:val="24"/>
        </w:rPr>
        <w:t>,</w:t>
      </w:r>
      <w:r w:rsidRPr="008F5926">
        <w:rPr>
          <w:rFonts w:eastAsia="Calibri" w:cstheme="minorHAnsi"/>
          <w:sz w:val="24"/>
          <w:szCs w:val="24"/>
        </w:rPr>
        <w:t xml:space="preserve"> w okresie objętym kontrolą, Placówka współpracowała m.in. z: </w:t>
      </w:r>
    </w:p>
    <w:p w14:paraId="594D8F20" w14:textId="77777777" w:rsidR="008F5926" w:rsidRPr="008F5926" w:rsidRDefault="008F5926" w:rsidP="00757AAA">
      <w:pPr>
        <w:pStyle w:val="Akapitzlist"/>
        <w:numPr>
          <w:ilvl w:val="0"/>
          <w:numId w:val="46"/>
        </w:numPr>
        <w:spacing w:after="0"/>
        <w:jc w:val="both"/>
        <w:rPr>
          <w:rFonts w:asciiTheme="minorHAnsi" w:hAnsiTheme="minorHAnsi" w:cstheme="minorHAnsi"/>
          <w:sz w:val="24"/>
          <w:szCs w:val="24"/>
        </w:rPr>
      </w:pPr>
      <w:r w:rsidRPr="008F5926">
        <w:rPr>
          <w:rFonts w:asciiTheme="minorHAnsi" w:hAnsiTheme="minorHAnsi" w:cstheme="minorHAnsi"/>
          <w:sz w:val="24"/>
          <w:szCs w:val="24"/>
        </w:rPr>
        <w:t>innymi placówkami wsparcia dziennego,</w:t>
      </w:r>
    </w:p>
    <w:p w14:paraId="0F789745" w14:textId="77777777" w:rsidR="008F5926" w:rsidRPr="008F5926" w:rsidRDefault="008F5926" w:rsidP="008F5926">
      <w:pPr>
        <w:pStyle w:val="Akapitzlist"/>
        <w:numPr>
          <w:ilvl w:val="0"/>
          <w:numId w:val="46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8F5926">
        <w:rPr>
          <w:rFonts w:asciiTheme="minorHAnsi" w:hAnsiTheme="minorHAnsi" w:cstheme="minorHAnsi"/>
          <w:sz w:val="24"/>
          <w:szCs w:val="24"/>
        </w:rPr>
        <w:t>placówkami oświatowymi z terenu gminy i powiatu nidzickiego,</w:t>
      </w:r>
    </w:p>
    <w:p w14:paraId="204FE0F9" w14:textId="77777777" w:rsidR="008F5926" w:rsidRPr="008F5926" w:rsidRDefault="008F5926" w:rsidP="008F5926">
      <w:pPr>
        <w:pStyle w:val="Akapitzlist"/>
        <w:numPr>
          <w:ilvl w:val="0"/>
          <w:numId w:val="46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8F5926">
        <w:rPr>
          <w:rFonts w:asciiTheme="minorHAnsi" w:hAnsiTheme="minorHAnsi" w:cstheme="minorHAnsi"/>
          <w:sz w:val="24"/>
          <w:szCs w:val="24"/>
        </w:rPr>
        <w:t>Nidzickim Ośrodkiem Kultury,</w:t>
      </w:r>
    </w:p>
    <w:p w14:paraId="33767F0F" w14:textId="77777777" w:rsidR="008F5926" w:rsidRPr="008F5926" w:rsidRDefault="008F5926" w:rsidP="008F5926">
      <w:pPr>
        <w:pStyle w:val="Akapitzlist"/>
        <w:numPr>
          <w:ilvl w:val="0"/>
          <w:numId w:val="46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8F5926">
        <w:rPr>
          <w:rFonts w:asciiTheme="minorHAnsi" w:hAnsiTheme="minorHAnsi" w:cstheme="minorHAnsi"/>
          <w:sz w:val="24"/>
          <w:szCs w:val="24"/>
        </w:rPr>
        <w:t>Biblioteką w Nidzicy, Łynie oraz Jabłone,</w:t>
      </w:r>
    </w:p>
    <w:p w14:paraId="63F52AAE" w14:textId="77777777" w:rsidR="008F5926" w:rsidRPr="008F5926" w:rsidRDefault="008F5926" w:rsidP="008F5926">
      <w:pPr>
        <w:pStyle w:val="Akapitzlist"/>
        <w:numPr>
          <w:ilvl w:val="0"/>
          <w:numId w:val="46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8F5926">
        <w:rPr>
          <w:rFonts w:asciiTheme="minorHAnsi" w:hAnsiTheme="minorHAnsi" w:cstheme="minorHAnsi"/>
          <w:sz w:val="24"/>
          <w:szCs w:val="24"/>
        </w:rPr>
        <w:t>Miejskim Ośrodkiem Sportu i Rekreacji.</w:t>
      </w:r>
    </w:p>
    <w:p w14:paraId="4F7332F2" w14:textId="77777777" w:rsidR="008F5926" w:rsidRPr="008F5926" w:rsidRDefault="008F5926" w:rsidP="008F5926">
      <w:pPr>
        <w:spacing w:line="276" w:lineRule="auto"/>
        <w:ind w:firstLine="284"/>
        <w:jc w:val="both"/>
        <w:rPr>
          <w:rFonts w:eastAsia="Calibri" w:cstheme="minorHAnsi"/>
          <w:sz w:val="24"/>
          <w:szCs w:val="24"/>
        </w:rPr>
      </w:pPr>
      <w:r w:rsidRPr="008F5926">
        <w:rPr>
          <w:rFonts w:eastAsia="Calibri" w:cstheme="minorHAnsi"/>
          <w:sz w:val="24"/>
          <w:szCs w:val="24"/>
        </w:rPr>
        <w:t xml:space="preserve">Mając na uwadze powyższe stwierdzono, że Placówka w badanym okresie prawidłowo realizowała zadania określone w art. 23 ust. 1 ustawy. </w:t>
      </w:r>
    </w:p>
    <w:p w14:paraId="117650AC" w14:textId="77777777" w:rsidR="008F5926" w:rsidRPr="008F5926" w:rsidRDefault="008F5926" w:rsidP="008F5926">
      <w:pPr>
        <w:pStyle w:val="Standard"/>
        <w:spacing w:before="240" w:line="276" w:lineRule="auto"/>
        <w:rPr>
          <w:rFonts w:asciiTheme="minorHAnsi" w:hAnsiTheme="minorHAnsi" w:cstheme="minorHAnsi"/>
          <w:b/>
          <w:sz w:val="24"/>
          <w:szCs w:val="24"/>
        </w:rPr>
      </w:pPr>
      <w:r w:rsidRPr="008F5926">
        <w:rPr>
          <w:rFonts w:asciiTheme="minorHAnsi" w:hAnsiTheme="minorHAnsi" w:cstheme="minorHAnsi"/>
          <w:b/>
          <w:sz w:val="24"/>
          <w:szCs w:val="24"/>
        </w:rPr>
        <w:t>V. Sposób realizacji i dokumentowania zadań ustawowych wynikających z formy prowadzonej placówki</w:t>
      </w:r>
    </w:p>
    <w:p w14:paraId="03019966" w14:textId="62FA0E8B" w:rsidR="008F5926" w:rsidRPr="008F5926" w:rsidRDefault="008F5926" w:rsidP="008F5926">
      <w:pPr>
        <w:spacing w:before="240" w:line="276" w:lineRule="auto"/>
        <w:ind w:firstLine="284"/>
        <w:jc w:val="both"/>
        <w:rPr>
          <w:rFonts w:eastAsia="Calibri" w:cstheme="minorHAnsi"/>
          <w:i/>
          <w:sz w:val="24"/>
          <w:szCs w:val="24"/>
        </w:rPr>
      </w:pPr>
      <w:r w:rsidRPr="008F5926">
        <w:rPr>
          <w:rFonts w:eastAsia="Calibri" w:cstheme="minorHAnsi"/>
          <w:sz w:val="24"/>
          <w:szCs w:val="24"/>
        </w:rPr>
        <w:t xml:space="preserve">Praca Placówki w 2024 r. prowadzona była w oparciu o plany pracy sporządzane na rok szkolny (IX.2023-VI.2024 oraz IX-XII.2024) </w:t>
      </w:r>
      <w:r w:rsidRPr="008F5926">
        <w:rPr>
          <w:rFonts w:eastAsia="Calibri" w:cstheme="minorHAnsi"/>
          <w:b/>
          <w:bCs/>
          <w:sz w:val="24"/>
          <w:szCs w:val="24"/>
        </w:rPr>
        <w:t>/akta kontroli str.92-119</w:t>
      </w:r>
      <w:r w:rsidRPr="008F5926">
        <w:rPr>
          <w:rFonts w:eastAsia="Calibri" w:cstheme="minorHAnsi"/>
          <w:sz w:val="24"/>
          <w:szCs w:val="24"/>
        </w:rPr>
        <w:t>/</w:t>
      </w:r>
      <w:r w:rsidR="00757AAA">
        <w:rPr>
          <w:rFonts w:eastAsia="Calibri" w:cstheme="minorHAnsi"/>
          <w:sz w:val="24"/>
          <w:szCs w:val="24"/>
        </w:rPr>
        <w:t>.</w:t>
      </w:r>
      <w:r w:rsidRPr="008F5926">
        <w:rPr>
          <w:rFonts w:eastAsia="Calibri" w:cstheme="minorHAnsi"/>
          <w:sz w:val="24"/>
          <w:szCs w:val="24"/>
        </w:rPr>
        <w:t xml:space="preserve"> </w:t>
      </w:r>
      <w:r w:rsidR="00757AAA">
        <w:rPr>
          <w:rFonts w:eastAsia="Calibri" w:cstheme="minorHAnsi"/>
          <w:sz w:val="24"/>
          <w:szCs w:val="24"/>
        </w:rPr>
        <w:t>W</w:t>
      </w:r>
      <w:r w:rsidRPr="008F5926">
        <w:rPr>
          <w:rFonts w:eastAsia="Calibri" w:cstheme="minorHAnsi"/>
          <w:sz w:val="24"/>
          <w:szCs w:val="24"/>
        </w:rPr>
        <w:t xml:space="preserve"> 2025 r.  plan pracy sporządzono na rok kalendarzowy (I-XII 2025 r.) </w:t>
      </w:r>
      <w:r w:rsidRPr="008F5926">
        <w:rPr>
          <w:rFonts w:eastAsia="Calibri" w:cstheme="minorHAnsi"/>
          <w:b/>
          <w:bCs/>
          <w:sz w:val="24"/>
          <w:szCs w:val="24"/>
        </w:rPr>
        <w:t xml:space="preserve">/akta kontroli str. 120-135/. </w:t>
      </w:r>
      <w:r w:rsidRPr="008F5926">
        <w:rPr>
          <w:rFonts w:eastAsia="Calibri" w:cstheme="minorHAnsi"/>
          <w:sz w:val="24"/>
          <w:szCs w:val="24"/>
        </w:rPr>
        <w:t>W planach tych</w:t>
      </w:r>
      <w:r w:rsidRPr="008F5926">
        <w:rPr>
          <w:rFonts w:eastAsia="Calibri" w:cstheme="minorHAnsi"/>
          <w:b/>
          <w:bCs/>
          <w:sz w:val="24"/>
          <w:szCs w:val="24"/>
        </w:rPr>
        <w:t xml:space="preserve">  </w:t>
      </w:r>
      <w:r w:rsidRPr="008F5926">
        <w:rPr>
          <w:rFonts w:eastAsia="Calibri" w:cstheme="minorHAnsi"/>
          <w:sz w:val="24"/>
          <w:szCs w:val="24"/>
        </w:rPr>
        <w:t xml:space="preserve">określane były tematy zajęć i terminy ich realizacji, metody, formy pracy oraz założone do osiągnięcia cele. Oddzielnie sporządzane były plany/projekty  na okres ferii zimowych i wakacji </w:t>
      </w:r>
      <w:r w:rsidRPr="008F5926">
        <w:rPr>
          <w:rFonts w:eastAsia="Calibri" w:cstheme="minorHAnsi"/>
          <w:b/>
          <w:bCs/>
          <w:sz w:val="24"/>
          <w:szCs w:val="24"/>
        </w:rPr>
        <w:t>/akta kontroli str. 136-151/</w:t>
      </w:r>
      <w:r w:rsidRPr="008F5926">
        <w:rPr>
          <w:rFonts w:eastAsia="Calibri" w:cstheme="minorHAnsi"/>
          <w:sz w:val="24"/>
          <w:szCs w:val="24"/>
        </w:rPr>
        <w:t xml:space="preserve">. Ze wskazanych powyżej okresów sporządzano stosowne </w:t>
      </w:r>
      <w:r w:rsidRPr="008F5926">
        <w:rPr>
          <w:rFonts w:eastAsia="Calibri" w:cstheme="minorHAnsi"/>
          <w:iCs/>
          <w:sz w:val="24"/>
          <w:szCs w:val="24"/>
        </w:rPr>
        <w:t>sprawozdania.</w:t>
      </w:r>
    </w:p>
    <w:p w14:paraId="6F669965" w14:textId="50C4895F" w:rsidR="008F5926" w:rsidRPr="008F5926" w:rsidRDefault="008F5926" w:rsidP="008F5926">
      <w:pPr>
        <w:spacing w:line="276" w:lineRule="auto"/>
        <w:ind w:firstLine="567"/>
        <w:jc w:val="both"/>
        <w:rPr>
          <w:rFonts w:eastAsia="Calibri" w:cstheme="minorHAnsi"/>
          <w:sz w:val="24"/>
          <w:szCs w:val="24"/>
        </w:rPr>
      </w:pPr>
      <w:r w:rsidRPr="008F5926">
        <w:rPr>
          <w:rFonts w:eastAsia="Calibri" w:cstheme="minorHAnsi"/>
          <w:sz w:val="24"/>
          <w:szCs w:val="24"/>
        </w:rPr>
        <w:t>Analiza prowadzonej w kontrolowanej Jednostce dokumentacji, w tym indywidualnej piętna</w:t>
      </w:r>
      <w:r w:rsidR="00757AAA">
        <w:rPr>
          <w:rFonts w:eastAsia="Calibri" w:cstheme="minorHAnsi"/>
          <w:sz w:val="24"/>
          <w:szCs w:val="24"/>
        </w:rPr>
        <w:t>ściorga</w:t>
      </w:r>
      <w:r w:rsidRPr="008F5926">
        <w:rPr>
          <w:rFonts w:eastAsia="Calibri" w:cstheme="minorHAnsi"/>
          <w:sz w:val="24"/>
          <w:szCs w:val="24"/>
        </w:rPr>
        <w:t xml:space="preserve"> wychowanków, wykazała, że w okresie objętym kontrolą prowadzona była ona zgodnie z Regulaminem oraz Procedurami i obejmowała:</w:t>
      </w:r>
    </w:p>
    <w:p w14:paraId="4E17B280" w14:textId="77777777" w:rsidR="008F5926" w:rsidRPr="008F5926" w:rsidRDefault="008F5926" w:rsidP="008F5926">
      <w:pPr>
        <w:pStyle w:val="Akapitzlist"/>
        <w:numPr>
          <w:ilvl w:val="0"/>
          <w:numId w:val="35"/>
        </w:numPr>
        <w:ind w:left="1080"/>
        <w:jc w:val="both"/>
        <w:rPr>
          <w:rFonts w:asciiTheme="minorHAnsi" w:hAnsiTheme="minorHAnsi" w:cstheme="minorHAnsi"/>
          <w:sz w:val="24"/>
          <w:szCs w:val="24"/>
        </w:rPr>
      </w:pPr>
      <w:r w:rsidRPr="008F5926">
        <w:rPr>
          <w:rFonts w:asciiTheme="minorHAnsi" w:hAnsiTheme="minorHAnsi" w:cstheme="minorHAnsi"/>
          <w:sz w:val="24"/>
          <w:szCs w:val="24"/>
        </w:rPr>
        <w:t>rejestr wychowanków (w dzienniku zajęć),</w:t>
      </w:r>
    </w:p>
    <w:p w14:paraId="7E27BE2D" w14:textId="77777777" w:rsidR="008F5926" w:rsidRPr="008F5926" w:rsidRDefault="008F5926" w:rsidP="008F5926">
      <w:pPr>
        <w:pStyle w:val="Akapitzlist"/>
        <w:numPr>
          <w:ilvl w:val="0"/>
          <w:numId w:val="35"/>
        </w:numPr>
        <w:ind w:left="1080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8F5926">
        <w:rPr>
          <w:rFonts w:asciiTheme="minorHAnsi" w:hAnsiTheme="minorHAnsi" w:cstheme="minorHAnsi"/>
          <w:sz w:val="24"/>
          <w:szCs w:val="24"/>
        </w:rPr>
        <w:lastRenderedPageBreak/>
        <w:t xml:space="preserve">dziennik zajęć – zawierający wykaz uczęszczających na zajęcia dzieci wraz z ich podstawowymi danymi (data urodzenia, pesel i adres zamieszkania, telefon kontaktowy do rodziców bądź opiekunów), wykaz obecności i nieobecności dziecka na zajęciach, tematy przeprowadzonych zajęć </w:t>
      </w:r>
      <w:r w:rsidRPr="008F5926">
        <w:rPr>
          <w:rFonts w:asciiTheme="minorHAnsi" w:hAnsiTheme="minorHAnsi" w:cstheme="minorHAnsi"/>
          <w:b/>
          <w:bCs/>
          <w:sz w:val="24"/>
          <w:szCs w:val="24"/>
        </w:rPr>
        <w:t>/akta kontroli str.</w:t>
      </w:r>
      <w:r w:rsidRPr="008F5926">
        <w:rPr>
          <w:rFonts w:asciiTheme="minorHAnsi" w:hAnsiTheme="minorHAnsi" w:cstheme="minorHAnsi"/>
          <w:sz w:val="24"/>
          <w:szCs w:val="24"/>
        </w:rPr>
        <w:t xml:space="preserve"> </w:t>
      </w:r>
      <w:r w:rsidRPr="008F5926">
        <w:rPr>
          <w:rFonts w:asciiTheme="minorHAnsi" w:hAnsiTheme="minorHAnsi" w:cstheme="minorHAnsi"/>
          <w:b/>
          <w:bCs/>
          <w:sz w:val="24"/>
          <w:szCs w:val="24"/>
        </w:rPr>
        <w:t>152-153/,</w:t>
      </w:r>
    </w:p>
    <w:p w14:paraId="55B7B0D8" w14:textId="77777777" w:rsidR="008F5926" w:rsidRPr="008F5926" w:rsidRDefault="008F5926" w:rsidP="008F5926">
      <w:pPr>
        <w:pStyle w:val="Akapitzlist"/>
        <w:numPr>
          <w:ilvl w:val="0"/>
          <w:numId w:val="35"/>
        </w:numPr>
        <w:ind w:left="1080"/>
        <w:jc w:val="both"/>
        <w:rPr>
          <w:rFonts w:asciiTheme="minorHAnsi" w:hAnsiTheme="minorHAnsi" w:cstheme="minorHAnsi"/>
          <w:sz w:val="24"/>
          <w:szCs w:val="24"/>
        </w:rPr>
      </w:pPr>
      <w:r w:rsidRPr="008F5926">
        <w:rPr>
          <w:rFonts w:asciiTheme="minorHAnsi" w:hAnsiTheme="minorHAnsi" w:cstheme="minorHAnsi"/>
          <w:sz w:val="24"/>
          <w:szCs w:val="24"/>
        </w:rPr>
        <w:t>indywidualne teczki pracy z dzieckiem, które uwzględniały:</w:t>
      </w:r>
    </w:p>
    <w:p w14:paraId="030828E9" w14:textId="77777777" w:rsidR="008F5926" w:rsidRPr="008F5926" w:rsidRDefault="008F5926" w:rsidP="008F5926">
      <w:pPr>
        <w:pStyle w:val="Akapitzlist"/>
        <w:numPr>
          <w:ilvl w:val="0"/>
          <w:numId w:val="29"/>
        </w:numPr>
        <w:spacing w:after="0"/>
        <w:ind w:left="720"/>
        <w:jc w:val="both"/>
        <w:rPr>
          <w:rFonts w:asciiTheme="minorHAnsi" w:hAnsiTheme="minorHAnsi" w:cstheme="minorHAnsi"/>
          <w:sz w:val="24"/>
          <w:szCs w:val="24"/>
        </w:rPr>
      </w:pPr>
      <w:r w:rsidRPr="008F5926">
        <w:rPr>
          <w:rFonts w:asciiTheme="minorHAnsi" w:hAnsiTheme="minorHAnsi" w:cstheme="minorHAnsi"/>
          <w:i/>
          <w:sz w:val="24"/>
          <w:szCs w:val="24"/>
        </w:rPr>
        <w:t xml:space="preserve">Kartę zgłoszenia dziecka </w:t>
      </w:r>
      <w:r w:rsidRPr="008F5926">
        <w:rPr>
          <w:rFonts w:asciiTheme="minorHAnsi" w:hAnsiTheme="minorHAnsi" w:cstheme="minorHAnsi"/>
          <w:sz w:val="24"/>
          <w:szCs w:val="24"/>
        </w:rPr>
        <w:t xml:space="preserve">–  wypełnianą przez rodzica bądź opiekuna dziecka, na jego podstawie odbywa się przyjęcie dziecka do Placówki </w:t>
      </w:r>
      <w:r w:rsidRPr="008F5926">
        <w:rPr>
          <w:rFonts w:asciiTheme="minorHAnsi" w:hAnsiTheme="minorHAnsi" w:cstheme="minorHAnsi"/>
          <w:b/>
          <w:bCs/>
          <w:sz w:val="24"/>
          <w:szCs w:val="24"/>
        </w:rPr>
        <w:t>/akta kontroli str. 155/</w:t>
      </w:r>
      <w:r w:rsidRPr="008F5926">
        <w:rPr>
          <w:rFonts w:asciiTheme="minorHAnsi" w:hAnsiTheme="minorHAnsi" w:cstheme="minorHAnsi"/>
          <w:sz w:val="24"/>
          <w:szCs w:val="24"/>
        </w:rPr>
        <w:t>,</w:t>
      </w:r>
    </w:p>
    <w:p w14:paraId="6B162F56" w14:textId="77777777" w:rsidR="008F5926" w:rsidRPr="008F5926" w:rsidRDefault="008F5926" w:rsidP="008F5926">
      <w:pPr>
        <w:pStyle w:val="Akapitzlist"/>
        <w:numPr>
          <w:ilvl w:val="0"/>
          <w:numId w:val="29"/>
        </w:numPr>
        <w:spacing w:after="0"/>
        <w:ind w:left="720"/>
        <w:jc w:val="both"/>
        <w:rPr>
          <w:rFonts w:asciiTheme="minorHAnsi" w:hAnsiTheme="minorHAnsi" w:cstheme="minorHAnsi"/>
          <w:i/>
          <w:sz w:val="24"/>
          <w:szCs w:val="24"/>
        </w:rPr>
      </w:pPr>
      <w:r w:rsidRPr="008F5926">
        <w:rPr>
          <w:rFonts w:asciiTheme="minorHAnsi" w:hAnsiTheme="minorHAnsi" w:cstheme="minorHAnsi"/>
          <w:i/>
          <w:sz w:val="24"/>
          <w:szCs w:val="24"/>
        </w:rPr>
        <w:t xml:space="preserve">Oświadczenie rodziców/opiekunów prawnych – </w:t>
      </w:r>
      <w:r w:rsidRPr="008F5926">
        <w:rPr>
          <w:rFonts w:asciiTheme="minorHAnsi" w:hAnsiTheme="minorHAnsi" w:cstheme="minorHAnsi"/>
          <w:sz w:val="24"/>
          <w:szCs w:val="24"/>
        </w:rPr>
        <w:t xml:space="preserve">w którym rodzice/opiekunowie prawni wyrażali zgodę m.in. na udział w wycieczkach </w:t>
      </w:r>
      <w:r w:rsidRPr="008F5926">
        <w:rPr>
          <w:rFonts w:asciiTheme="minorHAnsi" w:hAnsiTheme="minorHAnsi" w:cstheme="minorHAnsi"/>
          <w:b/>
          <w:bCs/>
          <w:sz w:val="24"/>
          <w:szCs w:val="24"/>
        </w:rPr>
        <w:t>/akta kontroli str. 155-156/</w:t>
      </w:r>
      <w:r w:rsidRPr="008F5926">
        <w:rPr>
          <w:rFonts w:asciiTheme="minorHAnsi" w:hAnsiTheme="minorHAnsi" w:cstheme="minorHAnsi"/>
          <w:sz w:val="24"/>
          <w:szCs w:val="24"/>
        </w:rPr>
        <w:t>,</w:t>
      </w:r>
      <w:r w:rsidRPr="008F5926">
        <w:rPr>
          <w:rFonts w:asciiTheme="minorHAnsi" w:hAnsiTheme="minorHAnsi" w:cstheme="minorHAnsi"/>
          <w:i/>
          <w:sz w:val="24"/>
          <w:szCs w:val="24"/>
        </w:rPr>
        <w:t xml:space="preserve"> </w:t>
      </w:r>
    </w:p>
    <w:p w14:paraId="4D22D507" w14:textId="77777777" w:rsidR="008F5926" w:rsidRPr="008F5926" w:rsidRDefault="008F5926" w:rsidP="008F5926">
      <w:pPr>
        <w:pStyle w:val="Akapitzlist"/>
        <w:numPr>
          <w:ilvl w:val="0"/>
          <w:numId w:val="29"/>
        </w:numPr>
        <w:spacing w:after="0"/>
        <w:ind w:left="720"/>
        <w:jc w:val="both"/>
        <w:rPr>
          <w:rFonts w:asciiTheme="minorHAnsi" w:hAnsiTheme="minorHAnsi" w:cstheme="minorHAnsi"/>
          <w:i/>
          <w:sz w:val="24"/>
          <w:szCs w:val="24"/>
        </w:rPr>
      </w:pPr>
      <w:r w:rsidRPr="008F5926">
        <w:rPr>
          <w:rFonts w:asciiTheme="minorHAnsi" w:hAnsiTheme="minorHAnsi" w:cstheme="minorHAnsi"/>
          <w:i/>
          <w:sz w:val="24"/>
          <w:szCs w:val="24"/>
        </w:rPr>
        <w:t xml:space="preserve">Informację o administrowaniu danymi osobowymi </w:t>
      </w:r>
      <w:r w:rsidRPr="008F5926">
        <w:rPr>
          <w:rFonts w:asciiTheme="minorHAnsi" w:hAnsiTheme="minorHAnsi" w:cstheme="minorHAnsi"/>
          <w:b/>
          <w:bCs/>
          <w:iCs/>
          <w:sz w:val="24"/>
          <w:szCs w:val="24"/>
        </w:rPr>
        <w:t>/akta kontroli str. 157/</w:t>
      </w:r>
      <w:r w:rsidRPr="008F5926">
        <w:rPr>
          <w:rFonts w:asciiTheme="minorHAnsi" w:hAnsiTheme="minorHAnsi" w:cstheme="minorHAnsi"/>
          <w:iCs/>
          <w:sz w:val="24"/>
          <w:szCs w:val="24"/>
        </w:rPr>
        <w:t xml:space="preserve">, </w:t>
      </w:r>
    </w:p>
    <w:p w14:paraId="4C5355C5" w14:textId="77777777" w:rsidR="008F5926" w:rsidRPr="008F5926" w:rsidRDefault="008F5926" w:rsidP="008F5926">
      <w:pPr>
        <w:pStyle w:val="Akapitzlist"/>
        <w:numPr>
          <w:ilvl w:val="0"/>
          <w:numId w:val="29"/>
        </w:numPr>
        <w:spacing w:after="0"/>
        <w:ind w:left="720"/>
        <w:jc w:val="both"/>
        <w:rPr>
          <w:rFonts w:asciiTheme="minorHAnsi" w:hAnsiTheme="minorHAnsi" w:cstheme="minorHAnsi"/>
          <w:sz w:val="24"/>
          <w:szCs w:val="24"/>
        </w:rPr>
      </w:pPr>
      <w:r w:rsidRPr="008F5926">
        <w:rPr>
          <w:rFonts w:asciiTheme="minorHAnsi" w:hAnsiTheme="minorHAnsi" w:cstheme="minorHAnsi"/>
          <w:i/>
          <w:sz w:val="24"/>
          <w:szCs w:val="24"/>
        </w:rPr>
        <w:t xml:space="preserve">Klauzulę zgody na przetwarzanie danych osobowych celem publikacji </w:t>
      </w:r>
      <w:r w:rsidRPr="008F5926">
        <w:rPr>
          <w:rFonts w:asciiTheme="minorHAnsi" w:hAnsiTheme="minorHAnsi" w:cstheme="minorHAnsi"/>
          <w:i/>
          <w:sz w:val="24"/>
          <w:szCs w:val="24"/>
        </w:rPr>
        <w:br/>
        <w:t xml:space="preserve">w mediach </w:t>
      </w:r>
      <w:r w:rsidRPr="008F5926">
        <w:rPr>
          <w:rFonts w:asciiTheme="minorHAnsi" w:hAnsiTheme="minorHAnsi" w:cstheme="minorHAnsi"/>
          <w:b/>
          <w:bCs/>
          <w:sz w:val="24"/>
          <w:szCs w:val="24"/>
        </w:rPr>
        <w:t>/akta kontroli str. 158/</w:t>
      </w:r>
      <w:r w:rsidRPr="008F5926">
        <w:rPr>
          <w:rFonts w:asciiTheme="minorHAnsi" w:hAnsiTheme="minorHAnsi" w:cstheme="minorHAnsi"/>
          <w:sz w:val="24"/>
          <w:szCs w:val="24"/>
        </w:rPr>
        <w:t>,</w:t>
      </w:r>
    </w:p>
    <w:p w14:paraId="340E3372" w14:textId="77777777" w:rsidR="008F5926" w:rsidRPr="008F5926" w:rsidRDefault="008F5926" w:rsidP="008F5926">
      <w:pPr>
        <w:pStyle w:val="Akapitzlist"/>
        <w:numPr>
          <w:ilvl w:val="0"/>
          <w:numId w:val="29"/>
        </w:numPr>
        <w:spacing w:after="0"/>
        <w:ind w:left="720"/>
        <w:jc w:val="both"/>
        <w:rPr>
          <w:rFonts w:asciiTheme="minorHAnsi" w:hAnsiTheme="minorHAnsi" w:cstheme="minorHAnsi"/>
          <w:i/>
          <w:sz w:val="24"/>
          <w:szCs w:val="24"/>
        </w:rPr>
      </w:pPr>
      <w:r w:rsidRPr="008F5926">
        <w:rPr>
          <w:rFonts w:asciiTheme="minorHAnsi" w:hAnsiTheme="minorHAnsi" w:cstheme="minorHAnsi"/>
          <w:i/>
          <w:sz w:val="24"/>
          <w:szCs w:val="24"/>
        </w:rPr>
        <w:t>Diagnozę dziecka – z</w:t>
      </w:r>
      <w:r w:rsidRPr="008F5926">
        <w:rPr>
          <w:rFonts w:asciiTheme="minorHAnsi" w:hAnsiTheme="minorHAnsi" w:cstheme="minorHAnsi"/>
          <w:sz w:val="24"/>
          <w:szCs w:val="24"/>
        </w:rPr>
        <w:t xml:space="preserve">awierającą podstawowe informacje o rodzinie wychowanka uczęszczającego do świetlicy, ocenę jego rozwoju i funkcjonowania (w sferze społecznej, emocjonalnej, zadaniowej i nauki szkolnej), kierunki pracy z dzieckiem, indywidualny plan pracy z dzieckiem i jego rodziną </w:t>
      </w:r>
      <w:r w:rsidRPr="008F5926">
        <w:rPr>
          <w:rFonts w:asciiTheme="minorHAnsi" w:hAnsiTheme="minorHAnsi" w:cstheme="minorHAnsi"/>
          <w:b/>
          <w:bCs/>
          <w:sz w:val="24"/>
          <w:szCs w:val="24"/>
        </w:rPr>
        <w:t>/akta kontroli str. 159-160/,</w:t>
      </w:r>
    </w:p>
    <w:p w14:paraId="1FD85DD4" w14:textId="77777777" w:rsidR="008F5926" w:rsidRPr="008F5926" w:rsidRDefault="008F5926" w:rsidP="00E5198A">
      <w:pPr>
        <w:pStyle w:val="Akapitzlist"/>
        <w:numPr>
          <w:ilvl w:val="0"/>
          <w:numId w:val="29"/>
        </w:numPr>
        <w:spacing w:after="0"/>
        <w:ind w:left="720"/>
        <w:jc w:val="both"/>
        <w:rPr>
          <w:rFonts w:asciiTheme="minorHAnsi" w:hAnsiTheme="minorHAnsi" w:cstheme="minorHAnsi"/>
          <w:b/>
          <w:i/>
          <w:sz w:val="24"/>
          <w:szCs w:val="24"/>
        </w:rPr>
      </w:pPr>
      <w:r w:rsidRPr="008F5926">
        <w:rPr>
          <w:rFonts w:asciiTheme="minorHAnsi" w:hAnsiTheme="minorHAnsi" w:cstheme="minorHAnsi"/>
          <w:i/>
          <w:sz w:val="24"/>
          <w:szCs w:val="24"/>
        </w:rPr>
        <w:t xml:space="preserve">Kartę kontaktów z rodziną i instytucjami mającymi wpływ na rodzinę </w:t>
      </w:r>
      <w:r w:rsidRPr="008F5926">
        <w:rPr>
          <w:rFonts w:asciiTheme="minorHAnsi" w:hAnsiTheme="minorHAnsi" w:cstheme="minorHAnsi"/>
          <w:b/>
          <w:bCs/>
          <w:sz w:val="24"/>
          <w:szCs w:val="24"/>
        </w:rPr>
        <w:t>/akta kontroli str. 161-163/.</w:t>
      </w:r>
    </w:p>
    <w:p w14:paraId="4A945772" w14:textId="77777777" w:rsidR="008F5926" w:rsidRPr="008F5926" w:rsidRDefault="008F5926" w:rsidP="00E5198A">
      <w:pPr>
        <w:spacing w:after="0" w:line="276" w:lineRule="auto"/>
        <w:jc w:val="both"/>
        <w:rPr>
          <w:rFonts w:eastAsia="Calibri" w:cstheme="minorHAnsi"/>
          <w:sz w:val="24"/>
          <w:szCs w:val="24"/>
        </w:rPr>
      </w:pPr>
      <w:r w:rsidRPr="008F5926">
        <w:rPr>
          <w:rFonts w:eastAsia="Calibri" w:cstheme="minorHAnsi"/>
          <w:sz w:val="24"/>
          <w:szCs w:val="24"/>
        </w:rPr>
        <w:t xml:space="preserve">Sposób prowadzenia dokumentacji nie budził zastrzeżeń zespołu kontrolnego. </w:t>
      </w:r>
    </w:p>
    <w:p w14:paraId="37EB8A8E" w14:textId="77777777" w:rsidR="008F5926" w:rsidRPr="008F5926" w:rsidRDefault="008F5926" w:rsidP="008F5926">
      <w:pPr>
        <w:spacing w:before="240" w:line="276" w:lineRule="auto"/>
        <w:jc w:val="both"/>
        <w:rPr>
          <w:rFonts w:eastAsia="Calibri" w:cstheme="minorHAnsi"/>
          <w:sz w:val="24"/>
          <w:szCs w:val="24"/>
        </w:rPr>
      </w:pPr>
      <w:r w:rsidRPr="008F5926">
        <w:rPr>
          <w:rFonts w:cstheme="minorHAnsi"/>
          <w:b/>
          <w:sz w:val="24"/>
          <w:szCs w:val="24"/>
        </w:rPr>
        <w:t>1. Opieka i wychowanie</w:t>
      </w:r>
    </w:p>
    <w:p w14:paraId="622F30C4" w14:textId="77777777" w:rsidR="008F5926" w:rsidRPr="008F5926" w:rsidRDefault="008F5926" w:rsidP="008F5926">
      <w:pPr>
        <w:spacing w:before="240" w:line="276" w:lineRule="auto"/>
        <w:ind w:firstLine="142"/>
        <w:jc w:val="both"/>
        <w:rPr>
          <w:rFonts w:eastAsia="Calibri" w:cstheme="minorHAnsi"/>
          <w:sz w:val="24"/>
          <w:szCs w:val="24"/>
        </w:rPr>
      </w:pPr>
      <w:r w:rsidRPr="008F5926">
        <w:rPr>
          <w:rFonts w:eastAsia="Calibri" w:cstheme="minorHAnsi"/>
          <w:sz w:val="24"/>
          <w:szCs w:val="24"/>
        </w:rPr>
        <w:t xml:space="preserve">Na podstawie analizy dokumentacji oraz podanej pisemnej informacji </w:t>
      </w:r>
      <w:r w:rsidRPr="008F5926">
        <w:rPr>
          <w:rFonts w:eastAsia="Calibri" w:cstheme="minorHAnsi"/>
          <w:b/>
          <w:sz w:val="24"/>
          <w:szCs w:val="24"/>
        </w:rPr>
        <w:t>/akta kontroli str. 164-165/</w:t>
      </w:r>
      <w:r w:rsidRPr="008F5926">
        <w:rPr>
          <w:rFonts w:eastAsia="Calibri" w:cstheme="minorHAnsi"/>
          <w:sz w:val="24"/>
          <w:szCs w:val="24"/>
        </w:rPr>
        <w:t xml:space="preserve"> ustalono, że w roku szkolnym 2023/2024 r. do Świetlicy zapisanych było 12 dzieci, natomiast w  2024/2025 r., do Świetlicy zapisanych było 15 dzieci. Zajęcia odbywały się codziennie - w roku szkolnym od 13.00 do 19.00, w ferie i w wakacje od 9.00 do 15.00</w:t>
      </w:r>
    </w:p>
    <w:p w14:paraId="476EBE79" w14:textId="77777777" w:rsidR="008F5926" w:rsidRPr="008F5926" w:rsidRDefault="008F5926" w:rsidP="008F5926">
      <w:pPr>
        <w:spacing w:line="276" w:lineRule="auto"/>
        <w:ind w:firstLine="142"/>
        <w:jc w:val="both"/>
        <w:rPr>
          <w:rFonts w:eastAsia="Calibri" w:cstheme="minorHAnsi"/>
          <w:sz w:val="24"/>
          <w:szCs w:val="24"/>
        </w:rPr>
      </w:pPr>
      <w:r w:rsidRPr="008F5926">
        <w:rPr>
          <w:rFonts w:eastAsia="Calibri" w:cstheme="minorHAnsi"/>
          <w:sz w:val="24"/>
          <w:szCs w:val="24"/>
        </w:rPr>
        <w:t xml:space="preserve">Na podstawie analizy dzienników zajęć stwierdzono, że opieka nad dziećmi sprawowana była zgodnie z zasadą określoną w art. 28 ust. 2 ustawy </w:t>
      </w:r>
      <w:proofErr w:type="spellStart"/>
      <w:r w:rsidRPr="008F5926">
        <w:rPr>
          <w:rFonts w:eastAsia="Calibri" w:cstheme="minorHAnsi"/>
          <w:sz w:val="24"/>
          <w:szCs w:val="24"/>
        </w:rPr>
        <w:t>wrispz</w:t>
      </w:r>
      <w:proofErr w:type="spellEnd"/>
      <w:r w:rsidRPr="008F5926">
        <w:rPr>
          <w:rFonts w:eastAsia="Calibri" w:cstheme="minorHAnsi"/>
          <w:sz w:val="24"/>
          <w:szCs w:val="24"/>
        </w:rPr>
        <w:t xml:space="preserve">, tj. pod opieką jednego wychowawcy w tym samym czasie, przebywało nie więcej niż 15 dzieci. </w:t>
      </w:r>
    </w:p>
    <w:p w14:paraId="7E8DF7AD" w14:textId="77777777" w:rsidR="008F5926" w:rsidRPr="008F5926" w:rsidRDefault="008F5926" w:rsidP="008F5926">
      <w:pPr>
        <w:spacing w:line="276" w:lineRule="auto"/>
        <w:ind w:firstLine="142"/>
        <w:jc w:val="both"/>
        <w:rPr>
          <w:rFonts w:eastAsia="Calibri" w:cstheme="minorHAnsi"/>
          <w:sz w:val="24"/>
          <w:szCs w:val="24"/>
        </w:rPr>
      </w:pPr>
      <w:r w:rsidRPr="008F5926">
        <w:rPr>
          <w:rFonts w:eastAsia="Calibri" w:cstheme="minorHAnsi"/>
          <w:sz w:val="24"/>
          <w:szCs w:val="24"/>
        </w:rPr>
        <w:t xml:space="preserve">W ramach przeprowadzania czynności kontrolnych przeprowadzono rozmowy </w:t>
      </w:r>
      <w:r w:rsidRPr="008F5926">
        <w:rPr>
          <w:rFonts w:eastAsia="Calibri" w:cstheme="minorHAnsi"/>
          <w:sz w:val="24"/>
          <w:szCs w:val="24"/>
        </w:rPr>
        <w:br/>
        <w:t>z dziećmi i młodzieżą uczestniczącą w zajęciach Placówki. Wszyscy stwierdzili, że bardzo chętnie przychodzą do Świetlicy, lubią organizowane w niej zajęcia, mogą liczyć na wsparcie</w:t>
      </w:r>
      <w:r w:rsidRPr="008F5926">
        <w:rPr>
          <w:rFonts w:eastAsia="Calibri" w:cstheme="minorHAnsi"/>
          <w:sz w:val="24"/>
          <w:szCs w:val="24"/>
        </w:rPr>
        <w:br/>
        <w:t xml:space="preserve">i pomoc wychowawcy </w:t>
      </w:r>
      <w:r w:rsidRPr="008F5926">
        <w:rPr>
          <w:rFonts w:cstheme="minorHAnsi"/>
          <w:b/>
          <w:sz w:val="24"/>
          <w:szCs w:val="24"/>
        </w:rPr>
        <w:t>/akta kontroli str. 166/</w:t>
      </w:r>
      <w:r w:rsidRPr="008F5926">
        <w:rPr>
          <w:rFonts w:eastAsia="Calibri" w:cstheme="minorHAnsi"/>
          <w:b/>
          <w:sz w:val="24"/>
          <w:szCs w:val="24"/>
        </w:rPr>
        <w:t>.</w:t>
      </w:r>
      <w:r w:rsidRPr="008F5926">
        <w:rPr>
          <w:rFonts w:eastAsia="Calibri" w:cstheme="minorHAnsi"/>
          <w:sz w:val="24"/>
          <w:szCs w:val="24"/>
        </w:rPr>
        <w:t xml:space="preserve"> </w:t>
      </w:r>
    </w:p>
    <w:p w14:paraId="2763B23E" w14:textId="77777777" w:rsidR="008F5926" w:rsidRPr="008F5926" w:rsidRDefault="008F5926" w:rsidP="00E5198A">
      <w:pPr>
        <w:pStyle w:val="NormalnyWeb"/>
        <w:spacing w:before="240" w:after="240" w:line="276" w:lineRule="auto"/>
        <w:jc w:val="both"/>
        <w:rPr>
          <w:rFonts w:asciiTheme="minorHAnsi" w:hAnsiTheme="minorHAnsi" w:cstheme="minorHAnsi"/>
          <w:b/>
        </w:rPr>
      </w:pPr>
      <w:r w:rsidRPr="008F5926">
        <w:rPr>
          <w:rFonts w:asciiTheme="minorHAnsi" w:hAnsiTheme="minorHAnsi" w:cstheme="minorHAnsi"/>
          <w:b/>
        </w:rPr>
        <w:t>2. Pomoc w nauce</w:t>
      </w:r>
    </w:p>
    <w:p w14:paraId="36B9BAE2" w14:textId="2A9ED134" w:rsidR="008F5926" w:rsidRPr="008F5926" w:rsidRDefault="008F5926" w:rsidP="008F5926">
      <w:pPr>
        <w:pStyle w:val="Standard"/>
        <w:spacing w:before="240" w:after="240" w:line="276" w:lineRule="auto"/>
        <w:ind w:firstLine="142"/>
        <w:rPr>
          <w:rFonts w:asciiTheme="minorHAnsi" w:hAnsiTheme="minorHAnsi" w:cstheme="minorHAnsi"/>
          <w:sz w:val="24"/>
          <w:szCs w:val="24"/>
        </w:rPr>
      </w:pPr>
      <w:r w:rsidRPr="008F5926">
        <w:rPr>
          <w:rFonts w:asciiTheme="minorHAnsi" w:hAnsiTheme="minorHAnsi" w:cstheme="minorHAnsi"/>
          <w:sz w:val="24"/>
          <w:szCs w:val="24"/>
        </w:rPr>
        <w:t>Podczas kontroli ustalono, że pomoc w nauce udzielana była potrzebującym tego dzieciom w formie: wsparcia w odrabianiu prac domowych, pomocy w opanowywaniu materiału szkolnego oraz motywowania do nauki. Jak wynika z uzyskanych informacji wychowawca Świetlicy w razie potrzeby kontaktował się z nauczycielami ze szkół</w:t>
      </w:r>
      <w:r w:rsidR="00757AAA">
        <w:rPr>
          <w:rFonts w:asciiTheme="minorHAnsi" w:hAnsiTheme="minorHAnsi" w:cstheme="minorHAnsi"/>
          <w:sz w:val="24"/>
          <w:szCs w:val="24"/>
        </w:rPr>
        <w:t>,</w:t>
      </w:r>
      <w:r w:rsidRPr="008F5926">
        <w:rPr>
          <w:rFonts w:asciiTheme="minorHAnsi" w:hAnsiTheme="minorHAnsi" w:cstheme="minorHAnsi"/>
          <w:sz w:val="24"/>
          <w:szCs w:val="24"/>
        </w:rPr>
        <w:t xml:space="preserve"> do których uczęszczały dzieci.  W trakcie rozmów, dzieci potwierdziły, że mogą liczyć na pomoc wychowawcy w nauce </w:t>
      </w:r>
      <w:r w:rsidRPr="008F5926">
        <w:rPr>
          <w:rFonts w:asciiTheme="minorHAnsi" w:hAnsiTheme="minorHAnsi" w:cstheme="minorHAnsi"/>
          <w:b/>
          <w:sz w:val="24"/>
          <w:szCs w:val="24"/>
        </w:rPr>
        <w:t>/akta kontroli str. 166/</w:t>
      </w:r>
      <w:r w:rsidRPr="008F5926">
        <w:rPr>
          <w:rFonts w:asciiTheme="minorHAnsi" w:hAnsiTheme="minorHAnsi" w:cstheme="minorHAnsi"/>
          <w:sz w:val="24"/>
          <w:szCs w:val="24"/>
        </w:rPr>
        <w:t>.</w:t>
      </w:r>
    </w:p>
    <w:p w14:paraId="0E433916" w14:textId="77777777" w:rsidR="008F5926" w:rsidRPr="008F5926" w:rsidRDefault="008F5926" w:rsidP="00E5198A">
      <w:pPr>
        <w:pStyle w:val="NormalnyWeb"/>
        <w:spacing w:before="240" w:after="0" w:line="276" w:lineRule="auto"/>
        <w:jc w:val="both"/>
        <w:rPr>
          <w:rFonts w:asciiTheme="minorHAnsi" w:hAnsiTheme="minorHAnsi" w:cstheme="minorHAnsi"/>
          <w:b/>
        </w:rPr>
      </w:pPr>
      <w:r w:rsidRPr="008F5926">
        <w:rPr>
          <w:rFonts w:asciiTheme="minorHAnsi" w:hAnsiTheme="minorHAnsi" w:cstheme="minorHAnsi"/>
          <w:b/>
        </w:rPr>
        <w:t>3. Organizacja czasu wolnego, zabawa, zajęcia sportowe oraz rozwój zainteresowań</w:t>
      </w:r>
    </w:p>
    <w:p w14:paraId="43F1B152" w14:textId="77777777" w:rsidR="008F5926" w:rsidRPr="008F5926" w:rsidRDefault="008F5926" w:rsidP="008F5926">
      <w:pPr>
        <w:pStyle w:val="Textbodyindent"/>
        <w:spacing w:before="240" w:after="0" w:line="276" w:lineRule="auto"/>
        <w:ind w:left="0" w:firstLine="142"/>
        <w:rPr>
          <w:rFonts w:asciiTheme="minorHAnsi" w:hAnsiTheme="minorHAnsi" w:cstheme="minorHAnsi"/>
          <w:color w:val="auto"/>
          <w:szCs w:val="24"/>
        </w:rPr>
      </w:pPr>
      <w:r w:rsidRPr="008F5926">
        <w:rPr>
          <w:rFonts w:asciiTheme="minorHAnsi" w:hAnsiTheme="minorHAnsi" w:cstheme="minorHAnsi"/>
          <w:color w:val="auto"/>
          <w:szCs w:val="24"/>
        </w:rPr>
        <w:lastRenderedPageBreak/>
        <w:t xml:space="preserve">Na podstawie informacji przekazanych przez Kierownika, analizy dokumentacji oraz rozmów z dziećmi ustalono, że Placówka oferowała wychowankom różnorodne formy spędzania czasu wolnego. </w:t>
      </w:r>
    </w:p>
    <w:p w14:paraId="2A2C76B3" w14:textId="77777777" w:rsidR="008F5926" w:rsidRPr="008F5926" w:rsidRDefault="008F5926" w:rsidP="008F5926">
      <w:pPr>
        <w:pStyle w:val="Textbodyindent"/>
        <w:spacing w:after="0" w:line="276" w:lineRule="auto"/>
        <w:ind w:left="0" w:firstLine="142"/>
        <w:rPr>
          <w:rFonts w:asciiTheme="minorHAnsi" w:hAnsiTheme="minorHAnsi" w:cstheme="minorHAnsi"/>
          <w:color w:val="auto"/>
          <w:szCs w:val="24"/>
        </w:rPr>
      </w:pPr>
      <w:r w:rsidRPr="008F5926">
        <w:rPr>
          <w:rFonts w:asciiTheme="minorHAnsi" w:hAnsiTheme="minorHAnsi" w:cstheme="minorHAnsi"/>
          <w:color w:val="auto"/>
          <w:szCs w:val="24"/>
        </w:rPr>
        <w:t xml:space="preserve">Kontrolowana Jednostka ma do swojej dyspozycji dużą salę, która służy do zabaw </w:t>
      </w:r>
      <w:r w:rsidRPr="008F5926">
        <w:rPr>
          <w:rFonts w:asciiTheme="minorHAnsi" w:hAnsiTheme="minorHAnsi" w:cstheme="minorHAnsi"/>
          <w:color w:val="auto"/>
          <w:szCs w:val="24"/>
        </w:rPr>
        <w:br/>
      </w:r>
      <w:r w:rsidRPr="008F5926">
        <w:rPr>
          <w:rFonts w:asciiTheme="minorHAnsi" w:eastAsia="Calibri" w:hAnsiTheme="minorHAnsi" w:cstheme="minorHAnsi"/>
          <w:color w:val="auto"/>
          <w:szCs w:val="24"/>
        </w:rPr>
        <w:t xml:space="preserve">ruchowych, plastycznych, muzycznych, zajęć komputerowych i edukacyjnych, pogadanek </w:t>
      </w:r>
      <w:r w:rsidRPr="008F5926">
        <w:rPr>
          <w:rFonts w:asciiTheme="minorHAnsi" w:eastAsia="Calibri" w:hAnsiTheme="minorHAnsi" w:cstheme="minorHAnsi"/>
          <w:color w:val="auto"/>
          <w:szCs w:val="24"/>
        </w:rPr>
        <w:br/>
        <w:t xml:space="preserve">z zakresu profilaktyki i promocji zdrowia oraz budowania poczucia własnej wartości. </w:t>
      </w:r>
      <w:r w:rsidRPr="008F5926">
        <w:rPr>
          <w:rFonts w:asciiTheme="minorHAnsi" w:eastAsia="Calibri" w:hAnsiTheme="minorHAnsi" w:cstheme="minorHAnsi"/>
          <w:color w:val="auto"/>
          <w:szCs w:val="24"/>
        </w:rPr>
        <w:br/>
        <w:t xml:space="preserve">  W Placówce odbywają się też zajęcia kulinarne promujące zdrowy styl życia,  podczas których dzieci uczą się przygotowywać proste dania i mogą w ramach pobytu w Świetlicy zjeść  posiłek.</w:t>
      </w:r>
    </w:p>
    <w:p w14:paraId="06D277B0" w14:textId="77777777" w:rsidR="008F5926" w:rsidRPr="008F5926" w:rsidRDefault="008F5926" w:rsidP="008F5926">
      <w:pPr>
        <w:pStyle w:val="Textbodyindent"/>
        <w:spacing w:after="0" w:line="276" w:lineRule="auto"/>
        <w:ind w:left="0" w:firstLine="142"/>
        <w:rPr>
          <w:rFonts w:asciiTheme="minorHAnsi" w:hAnsiTheme="minorHAnsi" w:cstheme="minorHAnsi"/>
          <w:color w:val="auto"/>
          <w:szCs w:val="24"/>
        </w:rPr>
      </w:pPr>
      <w:r w:rsidRPr="008F5926">
        <w:rPr>
          <w:rFonts w:asciiTheme="minorHAnsi" w:hAnsiTheme="minorHAnsi" w:cstheme="minorHAnsi"/>
          <w:color w:val="auto"/>
          <w:szCs w:val="24"/>
        </w:rPr>
        <w:t xml:space="preserve">Świetlica organizowała uroczystości okolicznościowe związane z takimi świętami jak  Dzień Babci i Dziadka, Wielkanoc, Wigilia, Jasełka.  Ponadto, w okresie objętym kontrolą dzieci brały udział m.in. w wycieczce do </w:t>
      </w:r>
      <w:proofErr w:type="spellStart"/>
      <w:r w:rsidRPr="008F5926">
        <w:rPr>
          <w:rFonts w:asciiTheme="minorHAnsi" w:hAnsiTheme="minorHAnsi" w:cstheme="minorHAnsi"/>
          <w:color w:val="auto"/>
          <w:szCs w:val="24"/>
        </w:rPr>
        <w:t>Galindii</w:t>
      </w:r>
      <w:proofErr w:type="spellEnd"/>
      <w:r w:rsidRPr="008F5926">
        <w:rPr>
          <w:rFonts w:asciiTheme="minorHAnsi" w:hAnsiTheme="minorHAnsi" w:cstheme="minorHAnsi"/>
          <w:color w:val="auto"/>
          <w:szCs w:val="24"/>
        </w:rPr>
        <w:t xml:space="preserve">, do Gdańska, do kina, na lodowisko. </w:t>
      </w:r>
    </w:p>
    <w:p w14:paraId="5346596D" w14:textId="77777777" w:rsidR="008F5926" w:rsidRPr="008F5926" w:rsidRDefault="008F5926" w:rsidP="00E5198A">
      <w:pPr>
        <w:pStyle w:val="NormalnyWeb"/>
        <w:spacing w:before="240" w:after="0" w:line="276" w:lineRule="auto"/>
        <w:jc w:val="both"/>
        <w:rPr>
          <w:rFonts w:asciiTheme="minorHAnsi" w:hAnsiTheme="minorHAnsi" w:cstheme="minorHAnsi"/>
          <w:b/>
        </w:rPr>
      </w:pPr>
      <w:r w:rsidRPr="008F5926">
        <w:rPr>
          <w:rFonts w:asciiTheme="minorHAnsi" w:hAnsiTheme="minorHAnsi" w:cstheme="minorHAnsi"/>
          <w:b/>
        </w:rPr>
        <w:t xml:space="preserve">4. Inne usługi świadczone przez Placówkę oraz inne formy działalności prowadzone przez Placówkę </w:t>
      </w:r>
    </w:p>
    <w:p w14:paraId="4CE1972B" w14:textId="603AB8F8" w:rsidR="008F5926" w:rsidRPr="008F5926" w:rsidRDefault="008F5926" w:rsidP="008F5926">
      <w:pPr>
        <w:pStyle w:val="NormalnyWeb"/>
        <w:spacing w:before="240" w:after="0" w:line="276" w:lineRule="auto"/>
        <w:ind w:firstLine="284"/>
        <w:jc w:val="both"/>
        <w:rPr>
          <w:rFonts w:asciiTheme="minorHAnsi" w:eastAsia="Calibri" w:hAnsiTheme="minorHAnsi" w:cstheme="minorHAnsi"/>
        </w:rPr>
      </w:pPr>
      <w:r w:rsidRPr="008F5926">
        <w:rPr>
          <w:rFonts w:asciiTheme="minorHAnsi" w:eastAsia="Calibri" w:hAnsiTheme="minorHAnsi" w:cstheme="minorHAnsi"/>
        </w:rPr>
        <w:t xml:space="preserve">Świetlica nie prowadzi innej działalności poza </w:t>
      </w:r>
      <w:r w:rsidR="00757AAA">
        <w:rPr>
          <w:rFonts w:asciiTheme="minorHAnsi" w:eastAsia="Calibri" w:hAnsiTheme="minorHAnsi" w:cstheme="minorHAnsi"/>
        </w:rPr>
        <w:t>regulaminową.</w:t>
      </w:r>
      <w:r w:rsidRPr="008F5926">
        <w:rPr>
          <w:rFonts w:asciiTheme="minorHAnsi" w:eastAsia="Calibri" w:hAnsiTheme="minorHAnsi" w:cstheme="minorHAnsi"/>
        </w:rPr>
        <w:t xml:space="preserve"> </w:t>
      </w:r>
    </w:p>
    <w:p w14:paraId="05712E08" w14:textId="77777777" w:rsidR="008F5926" w:rsidRPr="008F5926" w:rsidRDefault="008F5926" w:rsidP="008F5926">
      <w:pPr>
        <w:pStyle w:val="NormalnyWeb"/>
        <w:spacing w:before="240" w:after="0" w:line="276" w:lineRule="auto"/>
        <w:jc w:val="both"/>
        <w:rPr>
          <w:rFonts w:asciiTheme="minorHAnsi" w:eastAsia="Calibri" w:hAnsiTheme="minorHAnsi" w:cstheme="minorHAnsi"/>
          <w:b/>
          <w:bCs/>
        </w:rPr>
      </w:pPr>
      <w:r w:rsidRPr="008F5926">
        <w:rPr>
          <w:rFonts w:asciiTheme="minorHAnsi" w:eastAsia="Calibri" w:hAnsiTheme="minorHAnsi" w:cstheme="minorHAnsi"/>
          <w:b/>
          <w:bCs/>
        </w:rPr>
        <w:t>UWAGI I WNIOSKI</w:t>
      </w:r>
    </w:p>
    <w:p w14:paraId="61FFA17A" w14:textId="77777777" w:rsidR="008F5926" w:rsidRPr="008F5926" w:rsidRDefault="008F5926" w:rsidP="008F5926">
      <w:pPr>
        <w:pStyle w:val="NormalnyWeb"/>
        <w:spacing w:before="240" w:after="0" w:line="276" w:lineRule="auto"/>
        <w:ind w:firstLine="284"/>
        <w:jc w:val="both"/>
        <w:rPr>
          <w:rFonts w:asciiTheme="minorHAnsi" w:eastAsia="Calibri" w:hAnsiTheme="minorHAnsi" w:cstheme="minorHAnsi"/>
        </w:rPr>
      </w:pPr>
      <w:r w:rsidRPr="008F5926">
        <w:rPr>
          <w:rFonts w:asciiTheme="minorHAnsi" w:eastAsia="Calibri" w:hAnsiTheme="minorHAnsi" w:cstheme="minorHAnsi"/>
        </w:rPr>
        <w:t>Mając na względzie wyniki kontroli</w:t>
      </w:r>
      <w:r w:rsidRPr="008F5926">
        <w:rPr>
          <w:rFonts w:asciiTheme="minorHAnsi" w:hAnsiTheme="minorHAnsi" w:cstheme="minorHAnsi"/>
        </w:rPr>
        <w:t xml:space="preserve"> stwierdzić można, że Placówka podejmowała szereg działań ukierunkowanych na wspieranie wychowanków oraz ich rodzin.</w:t>
      </w:r>
    </w:p>
    <w:p w14:paraId="26E2A47B" w14:textId="77777777" w:rsidR="008F5926" w:rsidRPr="008F5926" w:rsidRDefault="008F5926" w:rsidP="008F5926">
      <w:pPr>
        <w:spacing w:line="276" w:lineRule="auto"/>
        <w:jc w:val="both"/>
        <w:rPr>
          <w:rFonts w:eastAsia="Calibri" w:cstheme="minorHAnsi"/>
          <w:sz w:val="24"/>
          <w:szCs w:val="24"/>
          <w:lang w:bidi="pl-PL"/>
        </w:rPr>
      </w:pPr>
      <w:r w:rsidRPr="008F5926">
        <w:rPr>
          <w:rFonts w:eastAsia="Calibri" w:cstheme="minorHAnsi"/>
          <w:sz w:val="24"/>
          <w:szCs w:val="24"/>
          <w:lang w:bidi="pl-PL"/>
        </w:rPr>
        <w:t>Biorąc pod uwagę wyniki poczynione w toku kontroli oraz pozytywne opinie dzieci uczęszczających do Świetlicy na temat jej funkcjonowania, można stwierdzić, że Jednostka właściwie realizowała swoje ustawowe zadania.</w:t>
      </w:r>
    </w:p>
    <w:p w14:paraId="5FCCD062" w14:textId="77777777" w:rsidR="008F5926" w:rsidRPr="008F5926" w:rsidRDefault="008F5926" w:rsidP="008F5926">
      <w:pPr>
        <w:spacing w:after="120" w:line="276" w:lineRule="auto"/>
        <w:jc w:val="both"/>
        <w:rPr>
          <w:rFonts w:cstheme="minorHAnsi"/>
          <w:sz w:val="24"/>
          <w:szCs w:val="24"/>
        </w:rPr>
      </w:pPr>
      <w:r w:rsidRPr="008F5926">
        <w:rPr>
          <w:rFonts w:cstheme="minorHAnsi"/>
          <w:sz w:val="24"/>
          <w:szCs w:val="24"/>
        </w:rPr>
        <w:t xml:space="preserve">Zatem rekomenduje się dalsze utrzymanie dobrej jakości świadczonych usług i działań na rzecz dzieci. </w:t>
      </w:r>
    </w:p>
    <w:p w14:paraId="4F63274D" w14:textId="77777777" w:rsidR="008F5926" w:rsidRPr="008F5926" w:rsidRDefault="008F5926" w:rsidP="008F5926">
      <w:pPr>
        <w:spacing w:before="120" w:after="120" w:line="276" w:lineRule="auto"/>
        <w:jc w:val="both"/>
        <w:rPr>
          <w:rFonts w:cstheme="minorHAnsi"/>
          <w:b/>
          <w:bCs/>
          <w:sz w:val="24"/>
          <w:szCs w:val="24"/>
        </w:rPr>
      </w:pPr>
      <w:r w:rsidRPr="008F5926">
        <w:rPr>
          <w:rFonts w:cstheme="minorHAnsi"/>
          <w:b/>
          <w:bCs/>
          <w:sz w:val="24"/>
          <w:szCs w:val="24"/>
        </w:rPr>
        <w:t>ZALECENIA POKONTROLNE</w:t>
      </w:r>
    </w:p>
    <w:p w14:paraId="29E79DCD" w14:textId="1D38EBA3" w:rsidR="008F5926" w:rsidRPr="008F5926" w:rsidRDefault="008F5926" w:rsidP="008F5926">
      <w:pPr>
        <w:spacing w:after="120" w:line="276" w:lineRule="auto"/>
        <w:jc w:val="both"/>
        <w:rPr>
          <w:rFonts w:cstheme="minorHAnsi"/>
          <w:color w:val="000000"/>
          <w:sz w:val="24"/>
          <w:szCs w:val="24"/>
        </w:rPr>
      </w:pPr>
      <w:r w:rsidRPr="008F5926">
        <w:rPr>
          <w:rFonts w:cstheme="minorHAnsi"/>
          <w:color w:val="000000"/>
          <w:sz w:val="24"/>
          <w:szCs w:val="24"/>
        </w:rPr>
        <w:t xml:space="preserve">Mając na uwadze fakt, iż po przeprowadzeniu kontroli w pięciu innych placówkach wsparcia dziennego prowadzonych przez MOPS, tj. w: Nidzicy, Jabłonce, Grzegórzkach, Łynie, Magdaleńcu i </w:t>
      </w:r>
      <w:r w:rsidR="00757AAA">
        <w:rPr>
          <w:rFonts w:cstheme="minorHAnsi"/>
          <w:color w:val="000000"/>
          <w:sz w:val="24"/>
          <w:szCs w:val="24"/>
        </w:rPr>
        <w:t>Wietrzychowie</w:t>
      </w:r>
      <w:r w:rsidRPr="008F5926">
        <w:rPr>
          <w:rFonts w:cstheme="minorHAnsi"/>
          <w:color w:val="000000"/>
          <w:sz w:val="24"/>
          <w:szCs w:val="24"/>
        </w:rPr>
        <w:t xml:space="preserve"> (realizowanych w okresie do marca 2024 r. do </w:t>
      </w:r>
      <w:r w:rsidR="00DF60E8">
        <w:rPr>
          <w:rFonts w:cstheme="minorHAnsi"/>
          <w:color w:val="000000"/>
          <w:sz w:val="24"/>
          <w:szCs w:val="24"/>
        </w:rPr>
        <w:t>sierpnia</w:t>
      </w:r>
      <w:r w:rsidRPr="008F5926">
        <w:rPr>
          <w:rFonts w:cstheme="minorHAnsi"/>
          <w:color w:val="000000"/>
          <w:sz w:val="24"/>
          <w:szCs w:val="24"/>
        </w:rPr>
        <w:t xml:space="preserve"> 2025 r.) </w:t>
      </w:r>
      <w:r w:rsidRPr="008F5926">
        <w:rPr>
          <w:rFonts w:cstheme="minorHAnsi"/>
          <w:color w:val="000000"/>
          <w:sz w:val="24"/>
          <w:szCs w:val="24"/>
        </w:rPr>
        <w:br/>
        <w:t xml:space="preserve">w których organ kontroli stwierdził tę samą nieprawidłowość i pozyskał informację </w:t>
      </w:r>
      <w:r w:rsidRPr="008F5926">
        <w:rPr>
          <w:rFonts w:cstheme="minorHAnsi"/>
          <w:color w:val="000000"/>
          <w:sz w:val="24"/>
          <w:szCs w:val="24"/>
        </w:rPr>
        <w:br/>
        <w:t>o wykonaniu zalecenia pokontrolnego, odstąpiono od wydania zaleceni</w:t>
      </w:r>
      <w:r w:rsidR="00757AAA">
        <w:rPr>
          <w:rFonts w:cstheme="minorHAnsi"/>
          <w:color w:val="000000"/>
          <w:sz w:val="24"/>
          <w:szCs w:val="24"/>
        </w:rPr>
        <w:t>a</w:t>
      </w:r>
      <w:r w:rsidRPr="008F5926">
        <w:rPr>
          <w:rFonts w:cstheme="minorHAnsi"/>
          <w:color w:val="000000"/>
          <w:sz w:val="24"/>
          <w:szCs w:val="24"/>
        </w:rPr>
        <w:t>, mimo stwierdzenia nieprawidłowości.</w:t>
      </w:r>
    </w:p>
    <w:p w14:paraId="359D795F" w14:textId="77777777" w:rsidR="008F5926" w:rsidRPr="008F5926" w:rsidRDefault="008F5926" w:rsidP="008F5926">
      <w:pPr>
        <w:spacing w:before="120" w:after="120" w:line="276" w:lineRule="auto"/>
        <w:jc w:val="both"/>
        <w:rPr>
          <w:rFonts w:cstheme="minorHAnsi"/>
          <w:b/>
          <w:bCs/>
          <w:sz w:val="24"/>
          <w:szCs w:val="24"/>
        </w:rPr>
      </w:pPr>
      <w:r w:rsidRPr="008F5926">
        <w:rPr>
          <w:rFonts w:eastAsia="Lucida Sans Unicode" w:cstheme="minorHAnsi"/>
          <w:b/>
          <w:bCs/>
          <w:color w:val="000000"/>
          <w:sz w:val="24"/>
          <w:szCs w:val="24"/>
          <w:lang w:bidi="pl-PL"/>
        </w:rPr>
        <w:t>POUCZENIE</w:t>
      </w:r>
    </w:p>
    <w:p w14:paraId="7545F851" w14:textId="77777777" w:rsidR="008F5926" w:rsidRPr="008F5926" w:rsidRDefault="008F5926" w:rsidP="008F5926">
      <w:pPr>
        <w:spacing w:after="120" w:line="276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8F5926">
        <w:rPr>
          <w:rFonts w:cstheme="minorHAnsi"/>
          <w:color w:val="000000" w:themeColor="text1"/>
          <w:sz w:val="24"/>
          <w:szCs w:val="24"/>
        </w:rPr>
        <w:t>Stosownie do § 14 rozporządzenia Ministra Pracy i Polityki Społecznej z dnia 21 sierpnia 2015 roku w sprawie przeprowadzania kontroli przez wojewodę oraz wzoru legitymacji uprawniającej do przeprowadzania kontroli (Dz. U. z 2015 r., poz. 1477) do wystąpienia pokontrolnego przysługuje prawo wniesienia zastrzeżeń na zasadach określonych w art. 197d ustawy z dnia 9 czerwca 2011 roku o wspieraniu rodziny i systemie pieczy zastępczej. Termin na wniesienie zastrzeżeń wynosi 7 dni od dnia otrzymania wystąpienia pokontrolnego.</w:t>
      </w:r>
    </w:p>
    <w:p w14:paraId="30BBC0B4" w14:textId="5DE9B15C" w:rsidR="008F5926" w:rsidRPr="00E5198A" w:rsidRDefault="008F5926" w:rsidP="00E5198A">
      <w:pPr>
        <w:spacing w:after="240" w:line="276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8F5926">
        <w:rPr>
          <w:rFonts w:cstheme="minorHAnsi"/>
          <w:color w:val="000000" w:themeColor="text1"/>
          <w:sz w:val="24"/>
          <w:szCs w:val="24"/>
        </w:rPr>
        <w:t>Kierownik kontrolowanej jednostki może w każdym czasie wycofać złożone do wystąpienia pokontrolnego zastrzeżenia. Wycofane zastrzeżenia pozostawia się bez rozpatrzenia.</w:t>
      </w:r>
    </w:p>
    <w:p w14:paraId="54458937" w14:textId="77777777" w:rsidR="008F5926" w:rsidRPr="008F5926" w:rsidRDefault="008F5926" w:rsidP="008F5926">
      <w:pPr>
        <w:spacing w:after="240" w:line="276" w:lineRule="auto"/>
        <w:rPr>
          <w:rFonts w:eastAsia="Calibri" w:cstheme="minorHAnsi"/>
          <w:b/>
          <w:sz w:val="24"/>
          <w:szCs w:val="24"/>
        </w:rPr>
      </w:pPr>
    </w:p>
    <w:p w14:paraId="48C79B2D" w14:textId="77777777" w:rsidR="00BE0B5C" w:rsidRPr="008F5926" w:rsidRDefault="00BE0B5C" w:rsidP="008F5926">
      <w:pPr>
        <w:tabs>
          <w:tab w:val="left" w:pos="0"/>
        </w:tabs>
        <w:spacing w:after="0" w:line="276" w:lineRule="auto"/>
        <w:rPr>
          <w:rFonts w:eastAsia="Times New Roman" w:cstheme="minorHAnsi"/>
          <w:b/>
          <w:sz w:val="24"/>
          <w:szCs w:val="24"/>
          <w:lang w:eastAsia="pl-PL"/>
        </w:rPr>
      </w:pPr>
      <w:r w:rsidRPr="008F5926">
        <w:rPr>
          <w:rFonts w:eastAsia="Times New Roman" w:cstheme="minorHAnsi"/>
          <w:b/>
          <w:sz w:val="24"/>
          <w:szCs w:val="24"/>
          <w:lang w:eastAsia="pl-PL"/>
        </w:rPr>
        <w:t>Z up. WOJEWODY WARMIŃSKO-MAZURSKIEGO</w:t>
      </w:r>
    </w:p>
    <w:p w14:paraId="2C98F0A1" w14:textId="77777777" w:rsidR="00BE0B5C" w:rsidRPr="008F5926" w:rsidRDefault="00BE0B5C" w:rsidP="008F5926">
      <w:pPr>
        <w:tabs>
          <w:tab w:val="left" w:pos="0"/>
        </w:tabs>
        <w:spacing w:after="0" w:line="276" w:lineRule="auto"/>
        <w:rPr>
          <w:rFonts w:eastAsia="Times New Roman" w:cstheme="minorHAnsi"/>
          <w:b/>
          <w:iCs/>
          <w:sz w:val="24"/>
          <w:szCs w:val="24"/>
          <w:lang w:eastAsia="pl-PL"/>
        </w:rPr>
      </w:pPr>
      <w:r w:rsidRPr="008F5926">
        <w:rPr>
          <w:rFonts w:eastAsia="Times New Roman" w:cstheme="minorHAnsi"/>
          <w:b/>
          <w:iCs/>
          <w:sz w:val="24"/>
          <w:szCs w:val="24"/>
          <w:lang w:eastAsia="pl-PL"/>
        </w:rPr>
        <w:t>Piotr Duda</w:t>
      </w:r>
    </w:p>
    <w:p w14:paraId="02541DD2" w14:textId="77777777" w:rsidR="00BE0B5C" w:rsidRPr="008F5926" w:rsidRDefault="00BE0B5C" w:rsidP="008F5926">
      <w:pPr>
        <w:tabs>
          <w:tab w:val="left" w:pos="0"/>
        </w:tabs>
        <w:spacing w:after="0" w:line="276" w:lineRule="auto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8F5926">
        <w:rPr>
          <w:rFonts w:eastAsia="Times New Roman" w:cstheme="minorHAnsi"/>
          <w:b/>
          <w:bCs/>
          <w:sz w:val="24"/>
          <w:szCs w:val="24"/>
          <w:lang w:eastAsia="pl-PL"/>
        </w:rPr>
        <w:t>ZASTĘPCA DYREKTORA</w:t>
      </w:r>
    </w:p>
    <w:p w14:paraId="70089FC8" w14:textId="77777777" w:rsidR="00BE0B5C" w:rsidRPr="008F5926" w:rsidRDefault="00BE0B5C" w:rsidP="008F5926">
      <w:pPr>
        <w:tabs>
          <w:tab w:val="left" w:pos="0"/>
        </w:tabs>
        <w:spacing w:after="120" w:line="276" w:lineRule="auto"/>
        <w:rPr>
          <w:rFonts w:eastAsia="Calibri" w:cstheme="minorHAnsi"/>
          <w:b/>
          <w:bCs/>
          <w:sz w:val="24"/>
          <w:szCs w:val="24"/>
          <w:lang w:eastAsia="pl-PL"/>
        </w:rPr>
      </w:pPr>
      <w:r w:rsidRPr="008F5926">
        <w:rPr>
          <w:rFonts w:eastAsia="Times New Roman" w:cstheme="minorHAnsi"/>
          <w:b/>
          <w:bCs/>
          <w:sz w:val="24"/>
          <w:szCs w:val="24"/>
          <w:lang w:eastAsia="pl-PL"/>
        </w:rPr>
        <w:t>Wydziału Polityki Społecznej</w:t>
      </w:r>
    </w:p>
    <w:p w14:paraId="4F577475" w14:textId="77777777" w:rsidR="00BE0B5C" w:rsidRPr="00E5198A" w:rsidRDefault="00BE0B5C" w:rsidP="00E5198A">
      <w:pPr>
        <w:spacing w:before="1560" w:after="0" w:line="276" w:lineRule="auto"/>
        <w:jc w:val="both"/>
        <w:rPr>
          <w:rFonts w:eastAsia="Times New Roman" w:cstheme="minorHAnsi"/>
          <w:b/>
          <w:bCs/>
          <w:lang w:eastAsia="pl-PL"/>
        </w:rPr>
      </w:pPr>
      <w:r w:rsidRPr="00E5198A">
        <w:rPr>
          <w:rFonts w:eastAsia="Lucida Sans Unicode" w:cstheme="minorHAnsi"/>
          <w:b/>
          <w:bCs/>
          <w:color w:val="000000"/>
          <w:lang w:bidi="pl-PL"/>
        </w:rPr>
        <w:t>Zespół kontrolujących:</w:t>
      </w:r>
    </w:p>
    <w:p w14:paraId="691B82D2" w14:textId="54E3E482" w:rsidR="00BE0B5C" w:rsidRPr="00E5198A" w:rsidRDefault="00E5198A" w:rsidP="008F5926">
      <w:pPr>
        <w:spacing w:after="0" w:line="276" w:lineRule="auto"/>
        <w:jc w:val="both"/>
        <w:rPr>
          <w:rFonts w:eastAsia="Times New Roman" w:cstheme="minorHAnsi"/>
          <w:b/>
          <w:bCs/>
          <w:lang w:eastAsia="pl-PL"/>
        </w:rPr>
      </w:pPr>
      <w:r w:rsidRPr="00E5198A">
        <w:rPr>
          <w:rFonts w:eastAsia="Times New Roman" w:cstheme="minorHAnsi"/>
          <w:b/>
          <w:bCs/>
          <w:lang w:eastAsia="pl-PL"/>
        </w:rPr>
        <w:t xml:space="preserve">Stella </w:t>
      </w:r>
      <w:proofErr w:type="spellStart"/>
      <w:r w:rsidRPr="00E5198A">
        <w:rPr>
          <w:rFonts w:eastAsia="Times New Roman" w:cstheme="minorHAnsi"/>
          <w:b/>
          <w:bCs/>
          <w:lang w:eastAsia="pl-PL"/>
        </w:rPr>
        <w:t>Maścianica</w:t>
      </w:r>
      <w:proofErr w:type="spellEnd"/>
      <w:r w:rsidRPr="00E5198A">
        <w:rPr>
          <w:rFonts w:eastAsia="Times New Roman" w:cstheme="minorHAnsi"/>
          <w:b/>
          <w:bCs/>
          <w:lang w:eastAsia="pl-PL"/>
        </w:rPr>
        <w:t xml:space="preserve"> </w:t>
      </w:r>
      <w:r w:rsidR="00BE0B5C" w:rsidRPr="00E5198A">
        <w:rPr>
          <w:rFonts w:eastAsia="Times New Roman" w:cstheme="minorHAnsi"/>
          <w:b/>
          <w:bCs/>
          <w:lang w:eastAsia="pl-PL"/>
        </w:rPr>
        <w:t xml:space="preserve"> – główny specjalista </w:t>
      </w:r>
    </w:p>
    <w:p w14:paraId="5F7695B8" w14:textId="77777777" w:rsidR="00BE0B5C" w:rsidRPr="00E5198A" w:rsidRDefault="00BE0B5C" w:rsidP="008F5926">
      <w:pPr>
        <w:spacing w:after="480" w:line="276" w:lineRule="auto"/>
        <w:jc w:val="both"/>
        <w:rPr>
          <w:rFonts w:eastAsia="Times New Roman" w:cstheme="minorHAnsi"/>
          <w:b/>
          <w:bCs/>
          <w:lang w:eastAsia="pl-PL"/>
        </w:rPr>
      </w:pPr>
      <w:r w:rsidRPr="00E5198A">
        <w:rPr>
          <w:rFonts w:eastAsia="Times New Roman" w:cstheme="minorHAnsi"/>
          <w:b/>
          <w:bCs/>
          <w:lang w:eastAsia="pl-PL"/>
        </w:rPr>
        <w:t>Marzena Przybylska – główny specjalista</w:t>
      </w:r>
    </w:p>
    <w:p w14:paraId="71DB401E" w14:textId="6BAC1B49" w:rsidR="006645A2" w:rsidRPr="008F5926" w:rsidRDefault="006645A2" w:rsidP="008F5926">
      <w:pPr>
        <w:spacing w:after="0" w:line="276" w:lineRule="auto"/>
        <w:jc w:val="both"/>
        <w:rPr>
          <w:rFonts w:eastAsia="Times New Roman" w:cstheme="minorHAnsi"/>
          <w:sz w:val="24"/>
          <w:szCs w:val="24"/>
          <w:u w:val="single"/>
          <w:lang w:eastAsia="pl-PL"/>
        </w:rPr>
      </w:pPr>
      <w:r w:rsidRPr="008F5926">
        <w:rPr>
          <w:rFonts w:eastAsia="Times New Roman" w:cstheme="minorHAnsi"/>
          <w:sz w:val="24"/>
          <w:szCs w:val="24"/>
          <w:u w:val="single"/>
          <w:lang w:eastAsia="pl-PL"/>
        </w:rPr>
        <w:t>Do wiadomości:</w:t>
      </w:r>
    </w:p>
    <w:p w14:paraId="0337A34F" w14:textId="77777777" w:rsidR="006645A2" w:rsidRPr="008F5926" w:rsidRDefault="006645A2" w:rsidP="008F5926">
      <w:pPr>
        <w:spacing w:after="0" w:line="276" w:lineRule="auto"/>
        <w:jc w:val="both"/>
        <w:rPr>
          <w:rFonts w:cstheme="minorHAnsi"/>
          <w:sz w:val="24"/>
          <w:szCs w:val="24"/>
        </w:rPr>
      </w:pPr>
      <w:r w:rsidRPr="008F5926">
        <w:rPr>
          <w:rFonts w:eastAsia="Times New Roman" w:cstheme="minorHAnsi"/>
          <w:sz w:val="24"/>
          <w:szCs w:val="24"/>
          <w:lang w:eastAsia="pl-PL"/>
        </w:rPr>
        <w:t>Dyrektor MOPS w Nidzicy</w:t>
      </w:r>
    </w:p>
    <w:sectPr w:rsidR="006645A2" w:rsidRPr="008F5926" w:rsidSect="00980B2D">
      <w:footerReference w:type="default" r:id="rId9"/>
      <w:pgSz w:w="11906" w:h="16838"/>
      <w:pgMar w:top="851" w:right="1133" w:bottom="1135" w:left="1418" w:header="709" w:footer="27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A0DED4" w14:textId="77777777" w:rsidR="00D84485" w:rsidRDefault="00D84485">
      <w:pPr>
        <w:spacing w:after="0" w:line="240" w:lineRule="auto"/>
      </w:pPr>
      <w:r>
        <w:separator/>
      </w:r>
    </w:p>
  </w:endnote>
  <w:endnote w:type="continuationSeparator" w:id="0">
    <w:p w14:paraId="0401DE26" w14:textId="77777777" w:rsidR="00D84485" w:rsidRDefault="00D844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11768110"/>
      <w:docPartObj>
        <w:docPartGallery w:val="Page Numbers (Bottom of Page)"/>
        <w:docPartUnique/>
      </w:docPartObj>
    </w:sdtPr>
    <w:sdtContent>
      <w:p w14:paraId="6B83815B" w14:textId="77777777" w:rsidR="0054538D" w:rsidRDefault="00FD56F5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61638">
          <w:rPr>
            <w:noProof/>
          </w:rPr>
          <w:t>13</w:t>
        </w:r>
        <w:r>
          <w:fldChar w:fldCharType="end"/>
        </w:r>
      </w:p>
    </w:sdtContent>
  </w:sdt>
  <w:p w14:paraId="2F067BB1" w14:textId="77777777" w:rsidR="0054538D" w:rsidRDefault="0054538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62973E" w14:textId="77777777" w:rsidR="00D84485" w:rsidRDefault="00D84485">
      <w:pPr>
        <w:spacing w:after="0" w:line="240" w:lineRule="auto"/>
      </w:pPr>
      <w:r>
        <w:separator/>
      </w:r>
    </w:p>
  </w:footnote>
  <w:footnote w:type="continuationSeparator" w:id="0">
    <w:p w14:paraId="2610910F" w14:textId="77777777" w:rsidR="00D84485" w:rsidRDefault="00D844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C187D"/>
    <w:multiLevelType w:val="hybridMultilevel"/>
    <w:tmpl w:val="30EE80A2"/>
    <w:lvl w:ilvl="0" w:tplc="04150001">
      <w:start w:val="1"/>
      <w:numFmt w:val="bullet"/>
      <w:lvlText w:val=""/>
      <w:lvlJc w:val="left"/>
      <w:pPr>
        <w:ind w:left="105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9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1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3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5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7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9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16" w:hanging="360"/>
      </w:pPr>
      <w:rPr>
        <w:rFonts w:ascii="Wingdings" w:hAnsi="Wingdings" w:hint="default"/>
      </w:rPr>
    </w:lvl>
  </w:abstractNum>
  <w:abstractNum w:abstractNumId="1" w15:restartNumberingAfterBreak="0">
    <w:nsid w:val="07E216E4"/>
    <w:multiLevelType w:val="hybridMultilevel"/>
    <w:tmpl w:val="42B0EC04"/>
    <w:lvl w:ilvl="0" w:tplc="D2EE933A">
      <w:start w:val="1"/>
      <w:numFmt w:val="decimal"/>
      <w:lvlText w:val="%1."/>
      <w:lvlJc w:val="left"/>
      <w:pPr>
        <w:ind w:left="785" w:hanging="360"/>
      </w:pPr>
      <w:rPr>
        <w:rFonts w:hint="default"/>
        <w:i/>
        <w:iCs w:val="0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 w15:restartNumberingAfterBreak="0">
    <w:nsid w:val="089F741C"/>
    <w:multiLevelType w:val="hybridMultilevel"/>
    <w:tmpl w:val="38F207E0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096174E3"/>
    <w:multiLevelType w:val="hybridMultilevel"/>
    <w:tmpl w:val="D7C2D2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9221A3"/>
    <w:multiLevelType w:val="hybridMultilevel"/>
    <w:tmpl w:val="3A14714A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0CC64983"/>
    <w:multiLevelType w:val="hybridMultilevel"/>
    <w:tmpl w:val="C7EC201E"/>
    <w:lvl w:ilvl="0" w:tplc="B360D8B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1A0E2EBE"/>
    <w:multiLevelType w:val="hybridMultilevel"/>
    <w:tmpl w:val="D94860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0739D6"/>
    <w:multiLevelType w:val="multilevel"/>
    <w:tmpl w:val="1CE0254A"/>
    <w:styleLink w:val="WWNum5"/>
    <w:lvl w:ilvl="0">
      <w:numFmt w:val="bullet"/>
      <w:lvlText w:val=""/>
      <w:lvlJc w:val="left"/>
      <w:pPr>
        <w:ind w:left="781" w:hanging="360"/>
      </w:pPr>
      <w:rPr>
        <w:rFonts w:ascii="Symbol" w:hAnsi="Symbol"/>
        <w:color w:val="000000"/>
      </w:rPr>
    </w:lvl>
    <w:lvl w:ilvl="1">
      <w:numFmt w:val="bullet"/>
      <w:lvlText w:val="o"/>
      <w:lvlJc w:val="left"/>
      <w:pPr>
        <w:ind w:left="1501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221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941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61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81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101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821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541" w:hanging="360"/>
      </w:pPr>
      <w:rPr>
        <w:rFonts w:ascii="Wingdings" w:hAnsi="Wingdings"/>
      </w:rPr>
    </w:lvl>
  </w:abstractNum>
  <w:abstractNum w:abstractNumId="8" w15:restartNumberingAfterBreak="0">
    <w:nsid w:val="1D382C01"/>
    <w:multiLevelType w:val="hybridMultilevel"/>
    <w:tmpl w:val="AB8CB7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5A67FF"/>
    <w:multiLevelType w:val="multilevel"/>
    <w:tmpl w:val="EBBE8804"/>
    <w:styleLink w:val="WWNum2"/>
    <w:lvl w:ilvl="0">
      <w:numFmt w:val="bullet"/>
      <w:lvlText w:val=""/>
      <w:lvlJc w:val="left"/>
      <w:pPr>
        <w:ind w:left="7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5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2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9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1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8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540" w:hanging="360"/>
      </w:pPr>
      <w:rPr>
        <w:rFonts w:ascii="Wingdings" w:hAnsi="Wingdings"/>
      </w:rPr>
    </w:lvl>
  </w:abstractNum>
  <w:abstractNum w:abstractNumId="10" w15:restartNumberingAfterBreak="0">
    <w:nsid w:val="23E96A5A"/>
    <w:multiLevelType w:val="hybridMultilevel"/>
    <w:tmpl w:val="B3F69CC2"/>
    <w:lvl w:ilvl="0" w:tplc="F31288DA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990459"/>
    <w:multiLevelType w:val="hybridMultilevel"/>
    <w:tmpl w:val="DA4C27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F4131E"/>
    <w:multiLevelType w:val="hybridMultilevel"/>
    <w:tmpl w:val="135E4D70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304C1DB5"/>
    <w:multiLevelType w:val="hybridMultilevel"/>
    <w:tmpl w:val="B086B2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C83833"/>
    <w:multiLevelType w:val="hybridMultilevel"/>
    <w:tmpl w:val="96BAEC2C"/>
    <w:lvl w:ilvl="0" w:tplc="038C8F5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34CB7E9E"/>
    <w:multiLevelType w:val="hybridMultilevel"/>
    <w:tmpl w:val="70CEED36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373B01BC"/>
    <w:multiLevelType w:val="hybridMultilevel"/>
    <w:tmpl w:val="95627D58"/>
    <w:lvl w:ilvl="0" w:tplc="0415000F">
      <w:start w:val="1"/>
      <w:numFmt w:val="decimal"/>
      <w:lvlText w:val="%1."/>
      <w:lvlJc w:val="left"/>
      <w:pPr>
        <w:ind w:left="76" w:hanging="360"/>
      </w:pPr>
      <w:rPr>
        <w:b w:val="0"/>
        <w:bCs w:val="0"/>
        <w:i w:val="0"/>
      </w:rPr>
    </w:lvl>
    <w:lvl w:ilvl="1" w:tplc="FFFFFFFF">
      <w:start w:val="1"/>
      <w:numFmt w:val="lowerLetter"/>
      <w:lvlText w:val="%2."/>
      <w:lvlJc w:val="left"/>
      <w:pPr>
        <w:ind w:left="796" w:hanging="360"/>
      </w:pPr>
    </w:lvl>
    <w:lvl w:ilvl="2" w:tplc="FFFFFFFF">
      <w:start w:val="1"/>
      <w:numFmt w:val="lowerRoman"/>
      <w:lvlText w:val="%3."/>
      <w:lvlJc w:val="right"/>
      <w:pPr>
        <w:ind w:left="1516" w:hanging="180"/>
      </w:pPr>
    </w:lvl>
    <w:lvl w:ilvl="3" w:tplc="FFFFFFFF">
      <w:start w:val="1"/>
      <w:numFmt w:val="decimal"/>
      <w:lvlText w:val="%4."/>
      <w:lvlJc w:val="left"/>
      <w:pPr>
        <w:ind w:left="2236" w:hanging="360"/>
      </w:pPr>
    </w:lvl>
    <w:lvl w:ilvl="4" w:tplc="FFFFFFFF">
      <w:start w:val="1"/>
      <w:numFmt w:val="lowerLetter"/>
      <w:lvlText w:val="%5."/>
      <w:lvlJc w:val="left"/>
      <w:pPr>
        <w:ind w:left="2956" w:hanging="360"/>
      </w:pPr>
    </w:lvl>
    <w:lvl w:ilvl="5" w:tplc="FFFFFFFF">
      <w:start w:val="1"/>
      <w:numFmt w:val="lowerRoman"/>
      <w:lvlText w:val="%6."/>
      <w:lvlJc w:val="right"/>
      <w:pPr>
        <w:ind w:left="3676" w:hanging="180"/>
      </w:pPr>
    </w:lvl>
    <w:lvl w:ilvl="6" w:tplc="FFFFFFFF">
      <w:start w:val="1"/>
      <w:numFmt w:val="decimal"/>
      <w:lvlText w:val="%7."/>
      <w:lvlJc w:val="left"/>
      <w:pPr>
        <w:ind w:left="4396" w:hanging="360"/>
      </w:pPr>
    </w:lvl>
    <w:lvl w:ilvl="7" w:tplc="FFFFFFFF">
      <w:start w:val="1"/>
      <w:numFmt w:val="lowerLetter"/>
      <w:lvlText w:val="%8."/>
      <w:lvlJc w:val="left"/>
      <w:pPr>
        <w:ind w:left="5116" w:hanging="360"/>
      </w:pPr>
    </w:lvl>
    <w:lvl w:ilvl="8" w:tplc="FFFFFFFF">
      <w:start w:val="1"/>
      <w:numFmt w:val="lowerRoman"/>
      <w:lvlText w:val="%9."/>
      <w:lvlJc w:val="right"/>
      <w:pPr>
        <w:ind w:left="5836" w:hanging="180"/>
      </w:pPr>
    </w:lvl>
  </w:abstractNum>
  <w:abstractNum w:abstractNumId="17" w15:restartNumberingAfterBreak="0">
    <w:nsid w:val="3B340065"/>
    <w:multiLevelType w:val="hybridMultilevel"/>
    <w:tmpl w:val="82E61F36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 w15:restartNumberingAfterBreak="0">
    <w:nsid w:val="3B3475E2"/>
    <w:multiLevelType w:val="hybridMultilevel"/>
    <w:tmpl w:val="B274C094"/>
    <w:lvl w:ilvl="0" w:tplc="FFFFFFFF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D21AE2"/>
    <w:multiLevelType w:val="hybridMultilevel"/>
    <w:tmpl w:val="F07EC23E"/>
    <w:lvl w:ilvl="0" w:tplc="041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0" w15:restartNumberingAfterBreak="0">
    <w:nsid w:val="3C1D5D59"/>
    <w:multiLevelType w:val="hybridMultilevel"/>
    <w:tmpl w:val="DF88EF1A"/>
    <w:lvl w:ilvl="0" w:tplc="0415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21" w15:restartNumberingAfterBreak="0">
    <w:nsid w:val="40EB417F"/>
    <w:multiLevelType w:val="hybridMultilevel"/>
    <w:tmpl w:val="DA14C74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 w15:restartNumberingAfterBreak="0">
    <w:nsid w:val="43D63C82"/>
    <w:multiLevelType w:val="hybridMultilevel"/>
    <w:tmpl w:val="1B7022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552189"/>
    <w:multiLevelType w:val="hybridMultilevel"/>
    <w:tmpl w:val="5560A8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89A12BC"/>
    <w:multiLevelType w:val="hybridMultilevel"/>
    <w:tmpl w:val="BB3EDC1C"/>
    <w:lvl w:ilvl="0" w:tplc="0415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5" w15:restartNumberingAfterBreak="0">
    <w:nsid w:val="4BB36544"/>
    <w:multiLevelType w:val="hybridMultilevel"/>
    <w:tmpl w:val="055015D0"/>
    <w:lvl w:ilvl="0" w:tplc="31E0BCEE">
      <w:start w:val="1"/>
      <w:numFmt w:val="decimal"/>
      <w:lvlText w:val="%1."/>
      <w:lvlJc w:val="left"/>
      <w:pPr>
        <w:ind w:left="1080" w:hanging="720"/>
      </w:pPr>
      <w:rPr>
        <w:rFonts w:asciiTheme="minorHAnsi" w:eastAsiaTheme="minorHAnsi" w:hAnsiTheme="minorHAnsi" w:cstheme="minorHAns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C4E2074"/>
    <w:multiLevelType w:val="hybridMultilevel"/>
    <w:tmpl w:val="4BC2B6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5804F1"/>
    <w:multiLevelType w:val="hybridMultilevel"/>
    <w:tmpl w:val="2B141B2A"/>
    <w:lvl w:ilvl="0" w:tplc="C802870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52721A3D"/>
    <w:multiLevelType w:val="hybridMultilevel"/>
    <w:tmpl w:val="BFE8C126"/>
    <w:lvl w:ilvl="0" w:tplc="4C8CF508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27544E"/>
    <w:multiLevelType w:val="hybridMultilevel"/>
    <w:tmpl w:val="D902A4BA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0" w15:restartNumberingAfterBreak="0">
    <w:nsid w:val="53E950B3"/>
    <w:multiLevelType w:val="hybridMultilevel"/>
    <w:tmpl w:val="61929D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64A1667"/>
    <w:multiLevelType w:val="hybridMultilevel"/>
    <w:tmpl w:val="438A616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2" w15:restartNumberingAfterBreak="0">
    <w:nsid w:val="5735595E"/>
    <w:multiLevelType w:val="hybridMultilevel"/>
    <w:tmpl w:val="7CA66A7C"/>
    <w:lvl w:ilvl="0" w:tplc="FFFFFFFF">
      <w:start w:val="1"/>
      <w:numFmt w:val="decimal"/>
      <w:lvlText w:val="%1."/>
      <w:lvlJc w:val="left"/>
      <w:pPr>
        <w:ind w:left="1146" w:hanging="360"/>
      </w:pPr>
    </w:lvl>
    <w:lvl w:ilvl="1" w:tplc="FFFFFFFF">
      <w:start w:val="1"/>
      <w:numFmt w:val="lowerLetter"/>
      <w:lvlText w:val="%2."/>
      <w:lvlJc w:val="left"/>
      <w:pPr>
        <w:ind w:left="1866" w:hanging="360"/>
      </w:pPr>
    </w:lvl>
    <w:lvl w:ilvl="2" w:tplc="FFFFFFFF">
      <w:start w:val="1"/>
      <w:numFmt w:val="lowerRoman"/>
      <w:lvlText w:val="%3."/>
      <w:lvlJc w:val="right"/>
      <w:pPr>
        <w:ind w:left="2586" w:hanging="180"/>
      </w:pPr>
    </w:lvl>
    <w:lvl w:ilvl="3" w:tplc="FFFFFFFF">
      <w:start w:val="1"/>
      <w:numFmt w:val="decimal"/>
      <w:lvlText w:val="%4."/>
      <w:lvlJc w:val="left"/>
      <w:pPr>
        <w:ind w:left="3306" w:hanging="360"/>
      </w:pPr>
    </w:lvl>
    <w:lvl w:ilvl="4" w:tplc="FFFFFFFF">
      <w:start w:val="1"/>
      <w:numFmt w:val="lowerLetter"/>
      <w:lvlText w:val="%5."/>
      <w:lvlJc w:val="left"/>
      <w:pPr>
        <w:ind w:left="4026" w:hanging="360"/>
      </w:pPr>
    </w:lvl>
    <w:lvl w:ilvl="5" w:tplc="FFFFFFFF">
      <w:start w:val="1"/>
      <w:numFmt w:val="lowerRoman"/>
      <w:lvlText w:val="%6."/>
      <w:lvlJc w:val="right"/>
      <w:pPr>
        <w:ind w:left="4746" w:hanging="180"/>
      </w:pPr>
    </w:lvl>
    <w:lvl w:ilvl="6" w:tplc="FFFFFFFF">
      <w:start w:val="1"/>
      <w:numFmt w:val="decimal"/>
      <w:lvlText w:val="%7."/>
      <w:lvlJc w:val="left"/>
      <w:pPr>
        <w:ind w:left="5466" w:hanging="360"/>
      </w:pPr>
    </w:lvl>
    <w:lvl w:ilvl="7" w:tplc="FFFFFFFF">
      <w:start w:val="1"/>
      <w:numFmt w:val="lowerLetter"/>
      <w:lvlText w:val="%8."/>
      <w:lvlJc w:val="left"/>
      <w:pPr>
        <w:ind w:left="6186" w:hanging="360"/>
      </w:pPr>
    </w:lvl>
    <w:lvl w:ilvl="8" w:tplc="FFFFFFFF">
      <w:start w:val="1"/>
      <w:numFmt w:val="lowerRoman"/>
      <w:lvlText w:val="%9."/>
      <w:lvlJc w:val="right"/>
      <w:pPr>
        <w:ind w:left="6906" w:hanging="180"/>
      </w:pPr>
    </w:lvl>
  </w:abstractNum>
  <w:abstractNum w:abstractNumId="33" w15:restartNumberingAfterBreak="0">
    <w:nsid w:val="598751A9"/>
    <w:multiLevelType w:val="hybridMultilevel"/>
    <w:tmpl w:val="DE48E954"/>
    <w:lvl w:ilvl="0" w:tplc="14E6FB4A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4" w15:restartNumberingAfterBreak="0">
    <w:nsid w:val="5BE80DA5"/>
    <w:multiLevelType w:val="hybridMultilevel"/>
    <w:tmpl w:val="B274C094"/>
    <w:lvl w:ilvl="0" w:tplc="7CF43F2E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BFC2028"/>
    <w:multiLevelType w:val="multilevel"/>
    <w:tmpl w:val="B75E0C00"/>
    <w:styleLink w:val="WWNum3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cs="Calibri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6" w15:restartNumberingAfterBreak="0">
    <w:nsid w:val="5C1610CE"/>
    <w:multiLevelType w:val="hybridMultilevel"/>
    <w:tmpl w:val="6E7CFB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F0B3FFA"/>
    <w:multiLevelType w:val="hybridMultilevel"/>
    <w:tmpl w:val="641AAD1A"/>
    <w:lvl w:ilvl="0" w:tplc="619AD704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8" w15:restartNumberingAfterBreak="0">
    <w:nsid w:val="6F0C70E4"/>
    <w:multiLevelType w:val="multilevel"/>
    <w:tmpl w:val="A57AEA68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theme="minorHAns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9" w15:restartNumberingAfterBreak="0">
    <w:nsid w:val="705C5B4A"/>
    <w:multiLevelType w:val="hybridMultilevel"/>
    <w:tmpl w:val="B936F98C"/>
    <w:lvl w:ilvl="0" w:tplc="02B42798">
      <w:start w:val="1"/>
      <w:numFmt w:val="bullet"/>
      <w:lvlText w:val=""/>
      <w:lvlJc w:val="left"/>
      <w:pPr>
        <w:tabs>
          <w:tab w:val="num" w:pos="420"/>
        </w:tabs>
        <w:ind w:left="4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3E02EF8"/>
    <w:multiLevelType w:val="hybridMultilevel"/>
    <w:tmpl w:val="500EAB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6061C24"/>
    <w:multiLevelType w:val="hybridMultilevel"/>
    <w:tmpl w:val="A25E7CA6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2" w15:restartNumberingAfterBreak="0">
    <w:nsid w:val="77E906C4"/>
    <w:multiLevelType w:val="hybridMultilevel"/>
    <w:tmpl w:val="7E9E0366"/>
    <w:lvl w:ilvl="0" w:tplc="B360D8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90D2722"/>
    <w:multiLevelType w:val="hybridMultilevel"/>
    <w:tmpl w:val="EF006AE8"/>
    <w:lvl w:ilvl="0" w:tplc="4636D4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BCC0D80"/>
    <w:multiLevelType w:val="hybridMultilevel"/>
    <w:tmpl w:val="43E077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8959791">
    <w:abstractNumId w:val="26"/>
  </w:num>
  <w:num w:numId="2" w16cid:durableId="1286739427">
    <w:abstractNumId w:val="9"/>
  </w:num>
  <w:num w:numId="3" w16cid:durableId="1629161026">
    <w:abstractNumId w:val="35"/>
  </w:num>
  <w:num w:numId="4" w16cid:durableId="1894076532">
    <w:abstractNumId w:val="7"/>
  </w:num>
  <w:num w:numId="5" w16cid:durableId="681736532">
    <w:abstractNumId w:val="39"/>
  </w:num>
  <w:num w:numId="6" w16cid:durableId="1727756964">
    <w:abstractNumId w:val="34"/>
  </w:num>
  <w:num w:numId="7" w16cid:durableId="862090050">
    <w:abstractNumId w:val="13"/>
  </w:num>
  <w:num w:numId="8" w16cid:durableId="2056004074">
    <w:abstractNumId w:val="31"/>
  </w:num>
  <w:num w:numId="9" w16cid:durableId="1088961421">
    <w:abstractNumId w:val="15"/>
  </w:num>
  <w:num w:numId="10" w16cid:durableId="1460732561">
    <w:abstractNumId w:val="21"/>
  </w:num>
  <w:num w:numId="11" w16cid:durableId="2026594778">
    <w:abstractNumId w:val="41"/>
  </w:num>
  <w:num w:numId="12" w16cid:durableId="844591032">
    <w:abstractNumId w:val="11"/>
  </w:num>
  <w:num w:numId="13" w16cid:durableId="1646933208">
    <w:abstractNumId w:val="4"/>
  </w:num>
  <w:num w:numId="14" w16cid:durableId="186722731">
    <w:abstractNumId w:val="1"/>
  </w:num>
  <w:num w:numId="15" w16cid:durableId="312955433">
    <w:abstractNumId w:val="12"/>
  </w:num>
  <w:num w:numId="16" w16cid:durableId="1017387802">
    <w:abstractNumId w:val="2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50014709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973975742">
    <w:abstractNumId w:val="8"/>
  </w:num>
  <w:num w:numId="19" w16cid:durableId="675158567">
    <w:abstractNumId w:val="3"/>
  </w:num>
  <w:num w:numId="20" w16cid:durableId="2056349095">
    <w:abstractNumId w:val="10"/>
  </w:num>
  <w:num w:numId="21" w16cid:durableId="1350060998">
    <w:abstractNumId w:val="17"/>
  </w:num>
  <w:num w:numId="22" w16cid:durableId="367920893">
    <w:abstractNumId w:val="20"/>
  </w:num>
  <w:num w:numId="23" w16cid:durableId="2092004408">
    <w:abstractNumId w:val="24"/>
  </w:num>
  <w:num w:numId="24" w16cid:durableId="1297881751">
    <w:abstractNumId w:val="29"/>
  </w:num>
  <w:num w:numId="25" w16cid:durableId="1105420453">
    <w:abstractNumId w:val="18"/>
  </w:num>
  <w:num w:numId="26" w16cid:durableId="76372100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846432577">
    <w:abstractNumId w:val="6"/>
  </w:num>
  <w:num w:numId="28" w16cid:durableId="969092635">
    <w:abstractNumId w:val="38"/>
  </w:num>
  <w:num w:numId="29" w16cid:durableId="921372574">
    <w:abstractNumId w:val="37"/>
  </w:num>
  <w:num w:numId="30" w16cid:durableId="262687243">
    <w:abstractNumId w:val="27"/>
  </w:num>
  <w:num w:numId="31" w16cid:durableId="531454040">
    <w:abstractNumId w:val="33"/>
  </w:num>
  <w:num w:numId="32" w16cid:durableId="660695665">
    <w:abstractNumId w:val="30"/>
  </w:num>
  <w:num w:numId="33" w16cid:durableId="1977952553">
    <w:abstractNumId w:val="36"/>
  </w:num>
  <w:num w:numId="34" w16cid:durableId="1049958589">
    <w:abstractNumId w:val="22"/>
  </w:num>
  <w:num w:numId="35" w16cid:durableId="1945073333">
    <w:abstractNumId w:val="14"/>
  </w:num>
  <w:num w:numId="36" w16cid:durableId="1913008789">
    <w:abstractNumId w:val="25"/>
  </w:num>
  <w:num w:numId="37" w16cid:durableId="54591894">
    <w:abstractNumId w:val="0"/>
  </w:num>
  <w:num w:numId="38" w16cid:durableId="693505647">
    <w:abstractNumId w:val="42"/>
  </w:num>
  <w:num w:numId="39" w16cid:durableId="820270495">
    <w:abstractNumId w:val="40"/>
  </w:num>
  <w:num w:numId="40" w16cid:durableId="1719670148">
    <w:abstractNumId w:val="5"/>
  </w:num>
  <w:num w:numId="41" w16cid:durableId="1541168791">
    <w:abstractNumId w:val="23"/>
  </w:num>
  <w:num w:numId="42" w16cid:durableId="1353728558">
    <w:abstractNumId w:val="28"/>
  </w:num>
  <w:num w:numId="43" w16cid:durableId="954292015">
    <w:abstractNumId w:val="44"/>
  </w:num>
  <w:num w:numId="44" w16cid:durableId="832140835">
    <w:abstractNumId w:val="43"/>
  </w:num>
  <w:num w:numId="45" w16cid:durableId="208687416">
    <w:abstractNumId w:val="2"/>
  </w:num>
  <w:num w:numId="46" w16cid:durableId="1578593411">
    <w:abstractNumId w:val="19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2106"/>
    <w:rsid w:val="000038EE"/>
    <w:rsid w:val="00004A9F"/>
    <w:rsid w:val="00006E84"/>
    <w:rsid w:val="00010201"/>
    <w:rsid w:val="000135BF"/>
    <w:rsid w:val="00014B0D"/>
    <w:rsid w:val="00016203"/>
    <w:rsid w:val="0001721F"/>
    <w:rsid w:val="00023223"/>
    <w:rsid w:val="00023A37"/>
    <w:rsid w:val="00027B63"/>
    <w:rsid w:val="00027F74"/>
    <w:rsid w:val="000308DA"/>
    <w:rsid w:val="00034411"/>
    <w:rsid w:val="00035B57"/>
    <w:rsid w:val="000407BA"/>
    <w:rsid w:val="00041AC4"/>
    <w:rsid w:val="00045547"/>
    <w:rsid w:val="00046516"/>
    <w:rsid w:val="00050444"/>
    <w:rsid w:val="00051930"/>
    <w:rsid w:val="000527AF"/>
    <w:rsid w:val="00053D71"/>
    <w:rsid w:val="00054544"/>
    <w:rsid w:val="000569AF"/>
    <w:rsid w:val="00057097"/>
    <w:rsid w:val="00060CB7"/>
    <w:rsid w:val="00066E60"/>
    <w:rsid w:val="00070D64"/>
    <w:rsid w:val="00071E92"/>
    <w:rsid w:val="000729A6"/>
    <w:rsid w:val="00072F3B"/>
    <w:rsid w:val="00077CB3"/>
    <w:rsid w:val="000844C6"/>
    <w:rsid w:val="00084AD4"/>
    <w:rsid w:val="000872C4"/>
    <w:rsid w:val="0008765B"/>
    <w:rsid w:val="00092F7D"/>
    <w:rsid w:val="000936E7"/>
    <w:rsid w:val="00093F3D"/>
    <w:rsid w:val="00094D24"/>
    <w:rsid w:val="000A0FC2"/>
    <w:rsid w:val="000A6619"/>
    <w:rsid w:val="000A6FFB"/>
    <w:rsid w:val="000A7B6F"/>
    <w:rsid w:val="000B06BE"/>
    <w:rsid w:val="000B0AAA"/>
    <w:rsid w:val="000B3EC6"/>
    <w:rsid w:val="000B49A9"/>
    <w:rsid w:val="000B5410"/>
    <w:rsid w:val="000C227C"/>
    <w:rsid w:val="000C6EBA"/>
    <w:rsid w:val="000C72C4"/>
    <w:rsid w:val="000D1BAA"/>
    <w:rsid w:val="000D28E0"/>
    <w:rsid w:val="000D30FE"/>
    <w:rsid w:val="000D3F94"/>
    <w:rsid w:val="000D5603"/>
    <w:rsid w:val="000D69A2"/>
    <w:rsid w:val="000E23C6"/>
    <w:rsid w:val="000E4C15"/>
    <w:rsid w:val="000E6CB7"/>
    <w:rsid w:val="000E750A"/>
    <w:rsid w:val="000E7DF3"/>
    <w:rsid w:val="000F4F68"/>
    <w:rsid w:val="000F7A1C"/>
    <w:rsid w:val="000F7B98"/>
    <w:rsid w:val="000F7B9D"/>
    <w:rsid w:val="00102BAA"/>
    <w:rsid w:val="001051E4"/>
    <w:rsid w:val="001070DF"/>
    <w:rsid w:val="001119C5"/>
    <w:rsid w:val="00111A48"/>
    <w:rsid w:val="001125D6"/>
    <w:rsid w:val="001125E4"/>
    <w:rsid w:val="001214DF"/>
    <w:rsid w:val="001215AB"/>
    <w:rsid w:val="00122608"/>
    <w:rsid w:val="00122811"/>
    <w:rsid w:val="00127367"/>
    <w:rsid w:val="00130CD9"/>
    <w:rsid w:val="001318B1"/>
    <w:rsid w:val="00132048"/>
    <w:rsid w:val="001322D3"/>
    <w:rsid w:val="00135252"/>
    <w:rsid w:val="00140718"/>
    <w:rsid w:val="00142ACC"/>
    <w:rsid w:val="00143FE6"/>
    <w:rsid w:val="001471CE"/>
    <w:rsid w:val="00147764"/>
    <w:rsid w:val="0015115E"/>
    <w:rsid w:val="0015163A"/>
    <w:rsid w:val="001550C8"/>
    <w:rsid w:val="00161BDF"/>
    <w:rsid w:val="00165B29"/>
    <w:rsid w:val="00165CDF"/>
    <w:rsid w:val="001672D7"/>
    <w:rsid w:val="0017375C"/>
    <w:rsid w:val="00173A9B"/>
    <w:rsid w:val="00175F2C"/>
    <w:rsid w:val="00176BEB"/>
    <w:rsid w:val="001771DF"/>
    <w:rsid w:val="00180339"/>
    <w:rsid w:val="00180CAE"/>
    <w:rsid w:val="001819AD"/>
    <w:rsid w:val="00183E2D"/>
    <w:rsid w:val="00183E4B"/>
    <w:rsid w:val="00184505"/>
    <w:rsid w:val="00184DC9"/>
    <w:rsid w:val="0018688D"/>
    <w:rsid w:val="00187C15"/>
    <w:rsid w:val="00192294"/>
    <w:rsid w:val="00194FAC"/>
    <w:rsid w:val="00195ED5"/>
    <w:rsid w:val="00196024"/>
    <w:rsid w:val="001967A0"/>
    <w:rsid w:val="001A03F4"/>
    <w:rsid w:val="001A3BCD"/>
    <w:rsid w:val="001A52A7"/>
    <w:rsid w:val="001A55B4"/>
    <w:rsid w:val="001A5DC5"/>
    <w:rsid w:val="001A65B1"/>
    <w:rsid w:val="001A6C7A"/>
    <w:rsid w:val="001B0679"/>
    <w:rsid w:val="001B1EBE"/>
    <w:rsid w:val="001B2606"/>
    <w:rsid w:val="001C15C3"/>
    <w:rsid w:val="001C22F7"/>
    <w:rsid w:val="001C23CD"/>
    <w:rsid w:val="001C2CF7"/>
    <w:rsid w:val="001C480D"/>
    <w:rsid w:val="001C4C27"/>
    <w:rsid w:val="001C7816"/>
    <w:rsid w:val="001D02B0"/>
    <w:rsid w:val="001D0374"/>
    <w:rsid w:val="001D25C5"/>
    <w:rsid w:val="001D3081"/>
    <w:rsid w:val="001D3B2B"/>
    <w:rsid w:val="001D3D10"/>
    <w:rsid w:val="001D5A85"/>
    <w:rsid w:val="001D5C6C"/>
    <w:rsid w:val="001D5D83"/>
    <w:rsid w:val="001E065D"/>
    <w:rsid w:val="001E0932"/>
    <w:rsid w:val="001E16A8"/>
    <w:rsid w:val="001E5192"/>
    <w:rsid w:val="001E610B"/>
    <w:rsid w:val="001E7252"/>
    <w:rsid w:val="001F1ABD"/>
    <w:rsid w:val="001F257F"/>
    <w:rsid w:val="001F55F7"/>
    <w:rsid w:val="00200923"/>
    <w:rsid w:val="00202B79"/>
    <w:rsid w:val="00204086"/>
    <w:rsid w:val="0021016B"/>
    <w:rsid w:val="00210813"/>
    <w:rsid w:val="00210B09"/>
    <w:rsid w:val="00214DEF"/>
    <w:rsid w:val="002157E8"/>
    <w:rsid w:val="00215FFD"/>
    <w:rsid w:val="00222D9D"/>
    <w:rsid w:val="002232F0"/>
    <w:rsid w:val="00224ABB"/>
    <w:rsid w:val="0022518B"/>
    <w:rsid w:val="00226300"/>
    <w:rsid w:val="00226A76"/>
    <w:rsid w:val="00231140"/>
    <w:rsid w:val="002314BE"/>
    <w:rsid w:val="00233E4C"/>
    <w:rsid w:val="00234695"/>
    <w:rsid w:val="00236074"/>
    <w:rsid w:val="0023638E"/>
    <w:rsid w:val="002363D2"/>
    <w:rsid w:val="00236DB6"/>
    <w:rsid w:val="00241B03"/>
    <w:rsid w:val="00243641"/>
    <w:rsid w:val="002500FE"/>
    <w:rsid w:val="00251820"/>
    <w:rsid w:val="00254586"/>
    <w:rsid w:val="002547AF"/>
    <w:rsid w:val="0025518F"/>
    <w:rsid w:val="002637D2"/>
    <w:rsid w:val="00265143"/>
    <w:rsid w:val="002661F5"/>
    <w:rsid w:val="00270937"/>
    <w:rsid w:val="00270DD7"/>
    <w:rsid w:val="00272733"/>
    <w:rsid w:val="002748E0"/>
    <w:rsid w:val="002767EE"/>
    <w:rsid w:val="00277B4C"/>
    <w:rsid w:val="0028187C"/>
    <w:rsid w:val="00281A9D"/>
    <w:rsid w:val="0028246E"/>
    <w:rsid w:val="00287608"/>
    <w:rsid w:val="00291D0E"/>
    <w:rsid w:val="002949F6"/>
    <w:rsid w:val="00295542"/>
    <w:rsid w:val="002A05E7"/>
    <w:rsid w:val="002A0D60"/>
    <w:rsid w:val="002A3093"/>
    <w:rsid w:val="002A3652"/>
    <w:rsid w:val="002A49F8"/>
    <w:rsid w:val="002A7613"/>
    <w:rsid w:val="002B06C9"/>
    <w:rsid w:val="002B0A2E"/>
    <w:rsid w:val="002B1AC1"/>
    <w:rsid w:val="002C1B1D"/>
    <w:rsid w:val="002C4E90"/>
    <w:rsid w:val="002C58CF"/>
    <w:rsid w:val="002C5D5C"/>
    <w:rsid w:val="002C6302"/>
    <w:rsid w:val="002C71A1"/>
    <w:rsid w:val="002C740B"/>
    <w:rsid w:val="002D1258"/>
    <w:rsid w:val="002D1329"/>
    <w:rsid w:val="002D13D5"/>
    <w:rsid w:val="002D3666"/>
    <w:rsid w:val="002D4062"/>
    <w:rsid w:val="002D5212"/>
    <w:rsid w:val="002D5BE7"/>
    <w:rsid w:val="002D75F3"/>
    <w:rsid w:val="002E22AB"/>
    <w:rsid w:val="002E2B9E"/>
    <w:rsid w:val="002E2BAA"/>
    <w:rsid w:val="002F1BDF"/>
    <w:rsid w:val="002F3CC3"/>
    <w:rsid w:val="002F3FDA"/>
    <w:rsid w:val="002F79FF"/>
    <w:rsid w:val="0030211E"/>
    <w:rsid w:val="00302347"/>
    <w:rsid w:val="00302DD9"/>
    <w:rsid w:val="00304A41"/>
    <w:rsid w:val="0030517B"/>
    <w:rsid w:val="00311F3A"/>
    <w:rsid w:val="00311F82"/>
    <w:rsid w:val="00313C38"/>
    <w:rsid w:val="0031465B"/>
    <w:rsid w:val="00315142"/>
    <w:rsid w:val="00316E37"/>
    <w:rsid w:val="00316FE9"/>
    <w:rsid w:val="0032028F"/>
    <w:rsid w:val="003224A4"/>
    <w:rsid w:val="003226AB"/>
    <w:rsid w:val="00326092"/>
    <w:rsid w:val="0032758A"/>
    <w:rsid w:val="00327B71"/>
    <w:rsid w:val="00331178"/>
    <w:rsid w:val="00331CE2"/>
    <w:rsid w:val="00332D0E"/>
    <w:rsid w:val="00335212"/>
    <w:rsid w:val="00335AD7"/>
    <w:rsid w:val="003364B1"/>
    <w:rsid w:val="00343933"/>
    <w:rsid w:val="00344E65"/>
    <w:rsid w:val="00345309"/>
    <w:rsid w:val="00347DE1"/>
    <w:rsid w:val="003504AE"/>
    <w:rsid w:val="00352485"/>
    <w:rsid w:val="00353049"/>
    <w:rsid w:val="003530C7"/>
    <w:rsid w:val="003541C4"/>
    <w:rsid w:val="003547FA"/>
    <w:rsid w:val="00360A51"/>
    <w:rsid w:val="0036433C"/>
    <w:rsid w:val="00370C47"/>
    <w:rsid w:val="00374BBD"/>
    <w:rsid w:val="003815F1"/>
    <w:rsid w:val="00382452"/>
    <w:rsid w:val="00385ED7"/>
    <w:rsid w:val="0039063C"/>
    <w:rsid w:val="0039143F"/>
    <w:rsid w:val="003933F6"/>
    <w:rsid w:val="0039632B"/>
    <w:rsid w:val="003967AF"/>
    <w:rsid w:val="003A2FF7"/>
    <w:rsid w:val="003A3E85"/>
    <w:rsid w:val="003A5E9A"/>
    <w:rsid w:val="003A7BAC"/>
    <w:rsid w:val="003A7F71"/>
    <w:rsid w:val="003A7FD6"/>
    <w:rsid w:val="003B56AF"/>
    <w:rsid w:val="003B6B18"/>
    <w:rsid w:val="003D1195"/>
    <w:rsid w:val="003D34D4"/>
    <w:rsid w:val="003D52A6"/>
    <w:rsid w:val="003D6A0A"/>
    <w:rsid w:val="003E381B"/>
    <w:rsid w:val="003E398C"/>
    <w:rsid w:val="003E64DB"/>
    <w:rsid w:val="003E7381"/>
    <w:rsid w:val="003E75AE"/>
    <w:rsid w:val="003F0C3C"/>
    <w:rsid w:val="003F6C68"/>
    <w:rsid w:val="003F72D5"/>
    <w:rsid w:val="00400878"/>
    <w:rsid w:val="00400B96"/>
    <w:rsid w:val="0040480F"/>
    <w:rsid w:val="004057EC"/>
    <w:rsid w:val="00405817"/>
    <w:rsid w:val="0040620E"/>
    <w:rsid w:val="00407AC1"/>
    <w:rsid w:val="00414D1E"/>
    <w:rsid w:val="00414F51"/>
    <w:rsid w:val="00416458"/>
    <w:rsid w:val="0042026A"/>
    <w:rsid w:val="0042269D"/>
    <w:rsid w:val="004228E8"/>
    <w:rsid w:val="00422E4D"/>
    <w:rsid w:val="00423E1C"/>
    <w:rsid w:val="0042470D"/>
    <w:rsid w:val="0042646E"/>
    <w:rsid w:val="004277E3"/>
    <w:rsid w:val="004305E3"/>
    <w:rsid w:val="00431808"/>
    <w:rsid w:val="00432D30"/>
    <w:rsid w:val="00433287"/>
    <w:rsid w:val="00435485"/>
    <w:rsid w:val="00442164"/>
    <w:rsid w:val="0044328B"/>
    <w:rsid w:val="004441E9"/>
    <w:rsid w:val="00444F4E"/>
    <w:rsid w:val="004471B3"/>
    <w:rsid w:val="004479AA"/>
    <w:rsid w:val="00450286"/>
    <w:rsid w:val="00450660"/>
    <w:rsid w:val="004528CE"/>
    <w:rsid w:val="004567E8"/>
    <w:rsid w:val="004579B3"/>
    <w:rsid w:val="00461976"/>
    <w:rsid w:val="00462DA7"/>
    <w:rsid w:val="00467773"/>
    <w:rsid w:val="004705AC"/>
    <w:rsid w:val="004718ED"/>
    <w:rsid w:val="004725F3"/>
    <w:rsid w:val="0047266D"/>
    <w:rsid w:val="00476608"/>
    <w:rsid w:val="00476731"/>
    <w:rsid w:val="00476AE7"/>
    <w:rsid w:val="0048143C"/>
    <w:rsid w:val="004820CA"/>
    <w:rsid w:val="00482342"/>
    <w:rsid w:val="00490522"/>
    <w:rsid w:val="00491087"/>
    <w:rsid w:val="00491AB2"/>
    <w:rsid w:val="00492B9C"/>
    <w:rsid w:val="00497124"/>
    <w:rsid w:val="004A265A"/>
    <w:rsid w:val="004A3A93"/>
    <w:rsid w:val="004B2A32"/>
    <w:rsid w:val="004B6282"/>
    <w:rsid w:val="004C63AE"/>
    <w:rsid w:val="004C716A"/>
    <w:rsid w:val="004D0489"/>
    <w:rsid w:val="004D14AD"/>
    <w:rsid w:val="004D232B"/>
    <w:rsid w:val="004D3B0F"/>
    <w:rsid w:val="004D739E"/>
    <w:rsid w:val="004E373F"/>
    <w:rsid w:val="004E4ECB"/>
    <w:rsid w:val="004E67FA"/>
    <w:rsid w:val="004E7584"/>
    <w:rsid w:val="004E780E"/>
    <w:rsid w:val="004F1CD1"/>
    <w:rsid w:val="004F2FC8"/>
    <w:rsid w:val="004F3883"/>
    <w:rsid w:val="004F57AF"/>
    <w:rsid w:val="004F7083"/>
    <w:rsid w:val="004F7820"/>
    <w:rsid w:val="00500105"/>
    <w:rsid w:val="005010BE"/>
    <w:rsid w:val="005013A0"/>
    <w:rsid w:val="005019B9"/>
    <w:rsid w:val="00502267"/>
    <w:rsid w:val="00502C68"/>
    <w:rsid w:val="0050338C"/>
    <w:rsid w:val="005045BC"/>
    <w:rsid w:val="00505264"/>
    <w:rsid w:val="00505E6F"/>
    <w:rsid w:val="00507357"/>
    <w:rsid w:val="00510C9E"/>
    <w:rsid w:val="005123A8"/>
    <w:rsid w:val="0051249D"/>
    <w:rsid w:val="00512587"/>
    <w:rsid w:val="0051322E"/>
    <w:rsid w:val="0051333D"/>
    <w:rsid w:val="0051634D"/>
    <w:rsid w:val="00517868"/>
    <w:rsid w:val="00517B4F"/>
    <w:rsid w:val="005249EE"/>
    <w:rsid w:val="00524C36"/>
    <w:rsid w:val="00526538"/>
    <w:rsid w:val="00526772"/>
    <w:rsid w:val="005303C4"/>
    <w:rsid w:val="005332DA"/>
    <w:rsid w:val="005345E6"/>
    <w:rsid w:val="00535A9F"/>
    <w:rsid w:val="00535B84"/>
    <w:rsid w:val="00540947"/>
    <w:rsid w:val="0054154B"/>
    <w:rsid w:val="00544E66"/>
    <w:rsid w:val="0054538D"/>
    <w:rsid w:val="00545DF4"/>
    <w:rsid w:val="0054777F"/>
    <w:rsid w:val="00547A0A"/>
    <w:rsid w:val="00551B9E"/>
    <w:rsid w:val="005606F4"/>
    <w:rsid w:val="00565E04"/>
    <w:rsid w:val="00567F38"/>
    <w:rsid w:val="005707FE"/>
    <w:rsid w:val="00573B28"/>
    <w:rsid w:val="005742FD"/>
    <w:rsid w:val="00574E38"/>
    <w:rsid w:val="00576C5C"/>
    <w:rsid w:val="00577149"/>
    <w:rsid w:val="005772F9"/>
    <w:rsid w:val="00581D4D"/>
    <w:rsid w:val="00582E22"/>
    <w:rsid w:val="005851BC"/>
    <w:rsid w:val="0059171F"/>
    <w:rsid w:val="0059612B"/>
    <w:rsid w:val="005A4267"/>
    <w:rsid w:val="005A59DE"/>
    <w:rsid w:val="005A5A4E"/>
    <w:rsid w:val="005A5F29"/>
    <w:rsid w:val="005A66EA"/>
    <w:rsid w:val="005A7008"/>
    <w:rsid w:val="005B0773"/>
    <w:rsid w:val="005B1D52"/>
    <w:rsid w:val="005B44B2"/>
    <w:rsid w:val="005B63BA"/>
    <w:rsid w:val="005C0E90"/>
    <w:rsid w:val="005C17EE"/>
    <w:rsid w:val="005C2D3A"/>
    <w:rsid w:val="005C427A"/>
    <w:rsid w:val="005D082E"/>
    <w:rsid w:val="005D3EF4"/>
    <w:rsid w:val="005D4AC1"/>
    <w:rsid w:val="005D50AA"/>
    <w:rsid w:val="005D5371"/>
    <w:rsid w:val="005D5E3C"/>
    <w:rsid w:val="005D5EED"/>
    <w:rsid w:val="005D6119"/>
    <w:rsid w:val="005D6525"/>
    <w:rsid w:val="005D68CB"/>
    <w:rsid w:val="005D7018"/>
    <w:rsid w:val="005E0459"/>
    <w:rsid w:val="005E2D07"/>
    <w:rsid w:val="005E4E9F"/>
    <w:rsid w:val="005E6899"/>
    <w:rsid w:val="005E723C"/>
    <w:rsid w:val="005F19FE"/>
    <w:rsid w:val="005F2F90"/>
    <w:rsid w:val="005F4B02"/>
    <w:rsid w:val="00600CEA"/>
    <w:rsid w:val="006010C0"/>
    <w:rsid w:val="00601CF4"/>
    <w:rsid w:val="00607DE8"/>
    <w:rsid w:val="006134AF"/>
    <w:rsid w:val="00615BDD"/>
    <w:rsid w:val="006207D8"/>
    <w:rsid w:val="006229F3"/>
    <w:rsid w:val="00622CD7"/>
    <w:rsid w:val="006237D8"/>
    <w:rsid w:val="00623FBC"/>
    <w:rsid w:val="00624C3B"/>
    <w:rsid w:val="00624E29"/>
    <w:rsid w:val="006254A4"/>
    <w:rsid w:val="00625C58"/>
    <w:rsid w:val="00626129"/>
    <w:rsid w:val="006262AF"/>
    <w:rsid w:val="0062717E"/>
    <w:rsid w:val="0063178F"/>
    <w:rsid w:val="00635093"/>
    <w:rsid w:val="00635193"/>
    <w:rsid w:val="006354DF"/>
    <w:rsid w:val="00635A7E"/>
    <w:rsid w:val="006376E6"/>
    <w:rsid w:val="00637D5B"/>
    <w:rsid w:val="00640332"/>
    <w:rsid w:val="00641630"/>
    <w:rsid w:val="0064271B"/>
    <w:rsid w:val="00645606"/>
    <w:rsid w:val="006461BF"/>
    <w:rsid w:val="0065103C"/>
    <w:rsid w:val="0065297B"/>
    <w:rsid w:val="00653326"/>
    <w:rsid w:val="00653643"/>
    <w:rsid w:val="00653F6A"/>
    <w:rsid w:val="0066229D"/>
    <w:rsid w:val="006622F7"/>
    <w:rsid w:val="00662B5A"/>
    <w:rsid w:val="006645A2"/>
    <w:rsid w:val="00664697"/>
    <w:rsid w:val="0066489F"/>
    <w:rsid w:val="006660D3"/>
    <w:rsid w:val="00666C9C"/>
    <w:rsid w:val="00667BDB"/>
    <w:rsid w:val="006711EE"/>
    <w:rsid w:val="006716C0"/>
    <w:rsid w:val="00673D15"/>
    <w:rsid w:val="00677884"/>
    <w:rsid w:val="0069104C"/>
    <w:rsid w:val="00691BA7"/>
    <w:rsid w:val="006A171F"/>
    <w:rsid w:val="006A43B9"/>
    <w:rsid w:val="006A43C3"/>
    <w:rsid w:val="006A45D8"/>
    <w:rsid w:val="006A5C64"/>
    <w:rsid w:val="006A6AE5"/>
    <w:rsid w:val="006B11B8"/>
    <w:rsid w:val="006B2856"/>
    <w:rsid w:val="006B3C6D"/>
    <w:rsid w:val="006B4A03"/>
    <w:rsid w:val="006C0349"/>
    <w:rsid w:val="006C1D56"/>
    <w:rsid w:val="006C300A"/>
    <w:rsid w:val="006C6A66"/>
    <w:rsid w:val="006D14D4"/>
    <w:rsid w:val="006D285D"/>
    <w:rsid w:val="006D59EE"/>
    <w:rsid w:val="006D5A60"/>
    <w:rsid w:val="006D6B12"/>
    <w:rsid w:val="006D79CF"/>
    <w:rsid w:val="006E0EF4"/>
    <w:rsid w:val="006E16B4"/>
    <w:rsid w:val="006E3F35"/>
    <w:rsid w:val="006E3FBD"/>
    <w:rsid w:val="006E594C"/>
    <w:rsid w:val="006F248C"/>
    <w:rsid w:val="006F2940"/>
    <w:rsid w:val="006F3808"/>
    <w:rsid w:val="006F3B66"/>
    <w:rsid w:val="006F3FC2"/>
    <w:rsid w:val="006F7125"/>
    <w:rsid w:val="00701937"/>
    <w:rsid w:val="007019C8"/>
    <w:rsid w:val="007033E2"/>
    <w:rsid w:val="00703D08"/>
    <w:rsid w:val="007122AB"/>
    <w:rsid w:val="00712808"/>
    <w:rsid w:val="00712D1C"/>
    <w:rsid w:val="00712F10"/>
    <w:rsid w:val="007147B3"/>
    <w:rsid w:val="00715440"/>
    <w:rsid w:val="007162BB"/>
    <w:rsid w:val="0071645B"/>
    <w:rsid w:val="0072005D"/>
    <w:rsid w:val="007205E9"/>
    <w:rsid w:val="0072086E"/>
    <w:rsid w:val="0072683A"/>
    <w:rsid w:val="007302F5"/>
    <w:rsid w:val="007321CD"/>
    <w:rsid w:val="00732A3F"/>
    <w:rsid w:val="007337A9"/>
    <w:rsid w:val="00734ACE"/>
    <w:rsid w:val="00736196"/>
    <w:rsid w:val="00743B10"/>
    <w:rsid w:val="00746761"/>
    <w:rsid w:val="00746EFB"/>
    <w:rsid w:val="007526E9"/>
    <w:rsid w:val="0075311D"/>
    <w:rsid w:val="00757AAA"/>
    <w:rsid w:val="007643F5"/>
    <w:rsid w:val="00766CE0"/>
    <w:rsid w:val="0077161E"/>
    <w:rsid w:val="00783D7A"/>
    <w:rsid w:val="0078616B"/>
    <w:rsid w:val="007878E3"/>
    <w:rsid w:val="00791722"/>
    <w:rsid w:val="00791E50"/>
    <w:rsid w:val="00792545"/>
    <w:rsid w:val="00793D6E"/>
    <w:rsid w:val="00794E9F"/>
    <w:rsid w:val="007961B9"/>
    <w:rsid w:val="007964C7"/>
    <w:rsid w:val="00796902"/>
    <w:rsid w:val="007A09FD"/>
    <w:rsid w:val="007A1A46"/>
    <w:rsid w:val="007A3028"/>
    <w:rsid w:val="007A401E"/>
    <w:rsid w:val="007A4807"/>
    <w:rsid w:val="007A7E72"/>
    <w:rsid w:val="007B14A1"/>
    <w:rsid w:val="007B22DB"/>
    <w:rsid w:val="007B2860"/>
    <w:rsid w:val="007B472B"/>
    <w:rsid w:val="007B4B7D"/>
    <w:rsid w:val="007B69CD"/>
    <w:rsid w:val="007B6B63"/>
    <w:rsid w:val="007B6DF7"/>
    <w:rsid w:val="007B7524"/>
    <w:rsid w:val="007C135A"/>
    <w:rsid w:val="007C1363"/>
    <w:rsid w:val="007C76CB"/>
    <w:rsid w:val="007C7F35"/>
    <w:rsid w:val="007D26EC"/>
    <w:rsid w:val="007D4962"/>
    <w:rsid w:val="007D4AF1"/>
    <w:rsid w:val="007E175A"/>
    <w:rsid w:val="007E22FA"/>
    <w:rsid w:val="007E32C6"/>
    <w:rsid w:val="007E51CF"/>
    <w:rsid w:val="007E7FBB"/>
    <w:rsid w:val="007F0210"/>
    <w:rsid w:val="007F0B6B"/>
    <w:rsid w:val="007F13F3"/>
    <w:rsid w:val="007F4252"/>
    <w:rsid w:val="007F68C7"/>
    <w:rsid w:val="00800560"/>
    <w:rsid w:val="00806326"/>
    <w:rsid w:val="00806999"/>
    <w:rsid w:val="00812C49"/>
    <w:rsid w:val="00813D86"/>
    <w:rsid w:val="00814647"/>
    <w:rsid w:val="00814D29"/>
    <w:rsid w:val="00815231"/>
    <w:rsid w:val="00815E51"/>
    <w:rsid w:val="00816C3A"/>
    <w:rsid w:val="00820088"/>
    <w:rsid w:val="00822330"/>
    <w:rsid w:val="00825259"/>
    <w:rsid w:val="00825ED9"/>
    <w:rsid w:val="00830B79"/>
    <w:rsid w:val="00833CB1"/>
    <w:rsid w:val="00842742"/>
    <w:rsid w:val="0084441F"/>
    <w:rsid w:val="00845B96"/>
    <w:rsid w:val="0084677A"/>
    <w:rsid w:val="00846D77"/>
    <w:rsid w:val="0085072C"/>
    <w:rsid w:val="00851D6A"/>
    <w:rsid w:val="00853059"/>
    <w:rsid w:val="0085587C"/>
    <w:rsid w:val="008562C1"/>
    <w:rsid w:val="008601EF"/>
    <w:rsid w:val="0086263B"/>
    <w:rsid w:val="0086281F"/>
    <w:rsid w:val="008667DD"/>
    <w:rsid w:val="00870892"/>
    <w:rsid w:val="0087375B"/>
    <w:rsid w:val="00875A07"/>
    <w:rsid w:val="00877550"/>
    <w:rsid w:val="008809D7"/>
    <w:rsid w:val="008812FA"/>
    <w:rsid w:val="008813D9"/>
    <w:rsid w:val="00882083"/>
    <w:rsid w:val="008825DD"/>
    <w:rsid w:val="00884185"/>
    <w:rsid w:val="00887041"/>
    <w:rsid w:val="00887ABD"/>
    <w:rsid w:val="00890085"/>
    <w:rsid w:val="008916B3"/>
    <w:rsid w:val="008943DE"/>
    <w:rsid w:val="008A3BD5"/>
    <w:rsid w:val="008A4547"/>
    <w:rsid w:val="008A6873"/>
    <w:rsid w:val="008A7A2B"/>
    <w:rsid w:val="008B09CB"/>
    <w:rsid w:val="008B3C31"/>
    <w:rsid w:val="008B490C"/>
    <w:rsid w:val="008B5CEA"/>
    <w:rsid w:val="008C3057"/>
    <w:rsid w:val="008C5116"/>
    <w:rsid w:val="008C52C4"/>
    <w:rsid w:val="008C5C49"/>
    <w:rsid w:val="008C5D64"/>
    <w:rsid w:val="008C6719"/>
    <w:rsid w:val="008C695B"/>
    <w:rsid w:val="008D1F15"/>
    <w:rsid w:val="008D2983"/>
    <w:rsid w:val="008D4D79"/>
    <w:rsid w:val="008D61EB"/>
    <w:rsid w:val="008D7924"/>
    <w:rsid w:val="008E2104"/>
    <w:rsid w:val="008F00FE"/>
    <w:rsid w:val="008F023D"/>
    <w:rsid w:val="008F135B"/>
    <w:rsid w:val="008F5926"/>
    <w:rsid w:val="008F59FF"/>
    <w:rsid w:val="00902D36"/>
    <w:rsid w:val="009035A1"/>
    <w:rsid w:val="00904230"/>
    <w:rsid w:val="00904A9C"/>
    <w:rsid w:val="0090538E"/>
    <w:rsid w:val="00910D5A"/>
    <w:rsid w:val="0091229A"/>
    <w:rsid w:val="009153D3"/>
    <w:rsid w:val="00921FFA"/>
    <w:rsid w:val="009221AE"/>
    <w:rsid w:val="009251FD"/>
    <w:rsid w:val="00927461"/>
    <w:rsid w:val="00927F93"/>
    <w:rsid w:val="00937CDE"/>
    <w:rsid w:val="00942385"/>
    <w:rsid w:val="00942422"/>
    <w:rsid w:val="009443DB"/>
    <w:rsid w:val="0094648E"/>
    <w:rsid w:val="00946B3E"/>
    <w:rsid w:val="009477E1"/>
    <w:rsid w:val="009521E0"/>
    <w:rsid w:val="00952355"/>
    <w:rsid w:val="00957575"/>
    <w:rsid w:val="009610F2"/>
    <w:rsid w:val="00961638"/>
    <w:rsid w:val="00963B12"/>
    <w:rsid w:val="009658B6"/>
    <w:rsid w:val="00965CA1"/>
    <w:rsid w:val="00970B72"/>
    <w:rsid w:val="0097217C"/>
    <w:rsid w:val="0097231E"/>
    <w:rsid w:val="00972A67"/>
    <w:rsid w:val="00973FCB"/>
    <w:rsid w:val="00976E79"/>
    <w:rsid w:val="00980B2D"/>
    <w:rsid w:val="0098643C"/>
    <w:rsid w:val="00987814"/>
    <w:rsid w:val="00992C7F"/>
    <w:rsid w:val="009965C3"/>
    <w:rsid w:val="009966D5"/>
    <w:rsid w:val="00997E9B"/>
    <w:rsid w:val="009A06A4"/>
    <w:rsid w:val="009A337C"/>
    <w:rsid w:val="009A3417"/>
    <w:rsid w:val="009A54AE"/>
    <w:rsid w:val="009B1F2E"/>
    <w:rsid w:val="009B330E"/>
    <w:rsid w:val="009B55C6"/>
    <w:rsid w:val="009B7A5E"/>
    <w:rsid w:val="009C3440"/>
    <w:rsid w:val="009C3790"/>
    <w:rsid w:val="009D3DB6"/>
    <w:rsid w:val="009D7992"/>
    <w:rsid w:val="009E0769"/>
    <w:rsid w:val="009E15F3"/>
    <w:rsid w:val="009E18F2"/>
    <w:rsid w:val="009E5A4A"/>
    <w:rsid w:val="009F0653"/>
    <w:rsid w:val="009F113B"/>
    <w:rsid w:val="009F57B3"/>
    <w:rsid w:val="009F5E26"/>
    <w:rsid w:val="009F60B4"/>
    <w:rsid w:val="009F7E2F"/>
    <w:rsid w:val="00A0353C"/>
    <w:rsid w:val="00A06DFD"/>
    <w:rsid w:val="00A10E55"/>
    <w:rsid w:val="00A12E28"/>
    <w:rsid w:val="00A13468"/>
    <w:rsid w:val="00A13520"/>
    <w:rsid w:val="00A1391C"/>
    <w:rsid w:val="00A14637"/>
    <w:rsid w:val="00A21E9A"/>
    <w:rsid w:val="00A221B4"/>
    <w:rsid w:val="00A25AEB"/>
    <w:rsid w:val="00A260A7"/>
    <w:rsid w:val="00A272EE"/>
    <w:rsid w:val="00A27DA2"/>
    <w:rsid w:val="00A30BC5"/>
    <w:rsid w:val="00A30D23"/>
    <w:rsid w:val="00A31CA6"/>
    <w:rsid w:val="00A31D16"/>
    <w:rsid w:val="00A333B6"/>
    <w:rsid w:val="00A337BE"/>
    <w:rsid w:val="00A33DB8"/>
    <w:rsid w:val="00A33DD3"/>
    <w:rsid w:val="00A41111"/>
    <w:rsid w:val="00A51CE4"/>
    <w:rsid w:val="00A5248C"/>
    <w:rsid w:val="00A52D11"/>
    <w:rsid w:val="00A53C1B"/>
    <w:rsid w:val="00A566F4"/>
    <w:rsid w:val="00A56DCC"/>
    <w:rsid w:val="00A6230F"/>
    <w:rsid w:val="00A62422"/>
    <w:rsid w:val="00A70AD3"/>
    <w:rsid w:val="00A72762"/>
    <w:rsid w:val="00A72C6C"/>
    <w:rsid w:val="00A75B4A"/>
    <w:rsid w:val="00A76063"/>
    <w:rsid w:val="00A800A4"/>
    <w:rsid w:val="00A818B4"/>
    <w:rsid w:val="00A83C3D"/>
    <w:rsid w:val="00A8592C"/>
    <w:rsid w:val="00A863EB"/>
    <w:rsid w:val="00A91029"/>
    <w:rsid w:val="00A96C00"/>
    <w:rsid w:val="00AA2342"/>
    <w:rsid w:val="00AA316E"/>
    <w:rsid w:val="00AA4A8D"/>
    <w:rsid w:val="00AA4ED1"/>
    <w:rsid w:val="00AB1996"/>
    <w:rsid w:val="00AB1B1A"/>
    <w:rsid w:val="00AB65C0"/>
    <w:rsid w:val="00AB6636"/>
    <w:rsid w:val="00AC18C2"/>
    <w:rsid w:val="00AC1AD4"/>
    <w:rsid w:val="00AC3F36"/>
    <w:rsid w:val="00AD03B7"/>
    <w:rsid w:val="00AD1705"/>
    <w:rsid w:val="00AD1998"/>
    <w:rsid w:val="00AD358F"/>
    <w:rsid w:val="00AD4E2D"/>
    <w:rsid w:val="00AD57F9"/>
    <w:rsid w:val="00AD78D1"/>
    <w:rsid w:val="00AD7ECF"/>
    <w:rsid w:val="00AE0167"/>
    <w:rsid w:val="00AE08BC"/>
    <w:rsid w:val="00AE22DD"/>
    <w:rsid w:val="00AE43C8"/>
    <w:rsid w:val="00AE4CE2"/>
    <w:rsid w:val="00AE5D6F"/>
    <w:rsid w:val="00AE6614"/>
    <w:rsid w:val="00AF35E8"/>
    <w:rsid w:val="00B0047D"/>
    <w:rsid w:val="00B050E5"/>
    <w:rsid w:val="00B05524"/>
    <w:rsid w:val="00B061DD"/>
    <w:rsid w:val="00B067DB"/>
    <w:rsid w:val="00B10FC6"/>
    <w:rsid w:val="00B1231C"/>
    <w:rsid w:val="00B13F8D"/>
    <w:rsid w:val="00B15172"/>
    <w:rsid w:val="00B20AE4"/>
    <w:rsid w:val="00B20F4B"/>
    <w:rsid w:val="00B21A41"/>
    <w:rsid w:val="00B25C55"/>
    <w:rsid w:val="00B25E43"/>
    <w:rsid w:val="00B25E96"/>
    <w:rsid w:val="00B26C26"/>
    <w:rsid w:val="00B273D0"/>
    <w:rsid w:val="00B30621"/>
    <w:rsid w:val="00B307B7"/>
    <w:rsid w:val="00B30A84"/>
    <w:rsid w:val="00B3683E"/>
    <w:rsid w:val="00B36D5C"/>
    <w:rsid w:val="00B4164C"/>
    <w:rsid w:val="00B442E2"/>
    <w:rsid w:val="00B45F0B"/>
    <w:rsid w:val="00B501BB"/>
    <w:rsid w:val="00B50A71"/>
    <w:rsid w:val="00B544B9"/>
    <w:rsid w:val="00B56005"/>
    <w:rsid w:val="00B608DA"/>
    <w:rsid w:val="00B62F55"/>
    <w:rsid w:val="00B63766"/>
    <w:rsid w:val="00B652AD"/>
    <w:rsid w:val="00B674AD"/>
    <w:rsid w:val="00B7042D"/>
    <w:rsid w:val="00B714F3"/>
    <w:rsid w:val="00B72FC9"/>
    <w:rsid w:val="00B76EB8"/>
    <w:rsid w:val="00B77632"/>
    <w:rsid w:val="00B778D2"/>
    <w:rsid w:val="00B80940"/>
    <w:rsid w:val="00B901EF"/>
    <w:rsid w:val="00B90231"/>
    <w:rsid w:val="00B9423D"/>
    <w:rsid w:val="00B947BE"/>
    <w:rsid w:val="00B9491F"/>
    <w:rsid w:val="00B96FF0"/>
    <w:rsid w:val="00BA1917"/>
    <w:rsid w:val="00BA295E"/>
    <w:rsid w:val="00BA7B91"/>
    <w:rsid w:val="00BB0198"/>
    <w:rsid w:val="00BB4CD4"/>
    <w:rsid w:val="00BB5077"/>
    <w:rsid w:val="00BB741D"/>
    <w:rsid w:val="00BC00F9"/>
    <w:rsid w:val="00BC1147"/>
    <w:rsid w:val="00BC2D02"/>
    <w:rsid w:val="00BC2D67"/>
    <w:rsid w:val="00BC3960"/>
    <w:rsid w:val="00BC502F"/>
    <w:rsid w:val="00BC50D9"/>
    <w:rsid w:val="00BD3FED"/>
    <w:rsid w:val="00BD4CD7"/>
    <w:rsid w:val="00BD5294"/>
    <w:rsid w:val="00BE0B5C"/>
    <w:rsid w:val="00BE32C2"/>
    <w:rsid w:val="00BE44D2"/>
    <w:rsid w:val="00BF082C"/>
    <w:rsid w:val="00BF242F"/>
    <w:rsid w:val="00BF3B4E"/>
    <w:rsid w:val="00BF5292"/>
    <w:rsid w:val="00C040FD"/>
    <w:rsid w:val="00C06619"/>
    <w:rsid w:val="00C076CF"/>
    <w:rsid w:val="00C0794A"/>
    <w:rsid w:val="00C07B83"/>
    <w:rsid w:val="00C11662"/>
    <w:rsid w:val="00C12C4E"/>
    <w:rsid w:val="00C13080"/>
    <w:rsid w:val="00C134D5"/>
    <w:rsid w:val="00C13AB1"/>
    <w:rsid w:val="00C14825"/>
    <w:rsid w:val="00C14E65"/>
    <w:rsid w:val="00C21EAE"/>
    <w:rsid w:val="00C22B53"/>
    <w:rsid w:val="00C24127"/>
    <w:rsid w:val="00C25ACA"/>
    <w:rsid w:val="00C2681D"/>
    <w:rsid w:val="00C269B6"/>
    <w:rsid w:val="00C26C82"/>
    <w:rsid w:val="00C320C1"/>
    <w:rsid w:val="00C323C0"/>
    <w:rsid w:val="00C33B0F"/>
    <w:rsid w:val="00C33CDA"/>
    <w:rsid w:val="00C41FC3"/>
    <w:rsid w:val="00C43AAA"/>
    <w:rsid w:val="00C468A7"/>
    <w:rsid w:val="00C46913"/>
    <w:rsid w:val="00C50418"/>
    <w:rsid w:val="00C549A6"/>
    <w:rsid w:val="00C55C63"/>
    <w:rsid w:val="00C619CE"/>
    <w:rsid w:val="00C62F8D"/>
    <w:rsid w:val="00C631FF"/>
    <w:rsid w:val="00C6495B"/>
    <w:rsid w:val="00C64C28"/>
    <w:rsid w:val="00C7137D"/>
    <w:rsid w:val="00C71B6C"/>
    <w:rsid w:val="00C74567"/>
    <w:rsid w:val="00C7546E"/>
    <w:rsid w:val="00C764D4"/>
    <w:rsid w:val="00C765AC"/>
    <w:rsid w:val="00C765E9"/>
    <w:rsid w:val="00C76C56"/>
    <w:rsid w:val="00C803B1"/>
    <w:rsid w:val="00C81554"/>
    <w:rsid w:val="00C82EF7"/>
    <w:rsid w:val="00C83B7A"/>
    <w:rsid w:val="00C8572B"/>
    <w:rsid w:val="00C85D8C"/>
    <w:rsid w:val="00C90DCF"/>
    <w:rsid w:val="00C91ED2"/>
    <w:rsid w:val="00C923BA"/>
    <w:rsid w:val="00C92D0F"/>
    <w:rsid w:val="00C93208"/>
    <w:rsid w:val="00C962F2"/>
    <w:rsid w:val="00C96336"/>
    <w:rsid w:val="00C96DFC"/>
    <w:rsid w:val="00C97D39"/>
    <w:rsid w:val="00CA11B9"/>
    <w:rsid w:val="00CA2119"/>
    <w:rsid w:val="00CA3104"/>
    <w:rsid w:val="00CA62B1"/>
    <w:rsid w:val="00CB0869"/>
    <w:rsid w:val="00CB244E"/>
    <w:rsid w:val="00CB3A7C"/>
    <w:rsid w:val="00CB6B3B"/>
    <w:rsid w:val="00CB6FD5"/>
    <w:rsid w:val="00CC20FA"/>
    <w:rsid w:val="00CC25D9"/>
    <w:rsid w:val="00CC6059"/>
    <w:rsid w:val="00CC6F2C"/>
    <w:rsid w:val="00CC70C4"/>
    <w:rsid w:val="00CD4843"/>
    <w:rsid w:val="00CD54DE"/>
    <w:rsid w:val="00CD6D8A"/>
    <w:rsid w:val="00CE2F0C"/>
    <w:rsid w:val="00CE322F"/>
    <w:rsid w:val="00CE5090"/>
    <w:rsid w:val="00CE5AAF"/>
    <w:rsid w:val="00CE74C7"/>
    <w:rsid w:val="00CF2EE6"/>
    <w:rsid w:val="00CF4A6F"/>
    <w:rsid w:val="00D00E0F"/>
    <w:rsid w:val="00D0585C"/>
    <w:rsid w:val="00D05F67"/>
    <w:rsid w:val="00D07B3C"/>
    <w:rsid w:val="00D1055B"/>
    <w:rsid w:val="00D117B6"/>
    <w:rsid w:val="00D1478A"/>
    <w:rsid w:val="00D15FE4"/>
    <w:rsid w:val="00D21109"/>
    <w:rsid w:val="00D21FBC"/>
    <w:rsid w:val="00D2615C"/>
    <w:rsid w:val="00D322A1"/>
    <w:rsid w:val="00D3435B"/>
    <w:rsid w:val="00D369C9"/>
    <w:rsid w:val="00D36F3B"/>
    <w:rsid w:val="00D411E1"/>
    <w:rsid w:val="00D470F8"/>
    <w:rsid w:val="00D47296"/>
    <w:rsid w:val="00D474A8"/>
    <w:rsid w:val="00D474D8"/>
    <w:rsid w:val="00D477C1"/>
    <w:rsid w:val="00D51743"/>
    <w:rsid w:val="00D55BDC"/>
    <w:rsid w:val="00D55E11"/>
    <w:rsid w:val="00D5699E"/>
    <w:rsid w:val="00D602C1"/>
    <w:rsid w:val="00D60591"/>
    <w:rsid w:val="00D620C9"/>
    <w:rsid w:val="00D627C6"/>
    <w:rsid w:val="00D639DC"/>
    <w:rsid w:val="00D648C8"/>
    <w:rsid w:val="00D64E0C"/>
    <w:rsid w:val="00D66D1E"/>
    <w:rsid w:val="00D7102A"/>
    <w:rsid w:val="00D72106"/>
    <w:rsid w:val="00D73627"/>
    <w:rsid w:val="00D75BBB"/>
    <w:rsid w:val="00D76B50"/>
    <w:rsid w:val="00D76C36"/>
    <w:rsid w:val="00D77E96"/>
    <w:rsid w:val="00D82A0B"/>
    <w:rsid w:val="00D83FEB"/>
    <w:rsid w:val="00D84485"/>
    <w:rsid w:val="00D861DA"/>
    <w:rsid w:val="00D91602"/>
    <w:rsid w:val="00D926EF"/>
    <w:rsid w:val="00DA24FE"/>
    <w:rsid w:val="00DA5431"/>
    <w:rsid w:val="00DA5C82"/>
    <w:rsid w:val="00DA60B1"/>
    <w:rsid w:val="00DA7914"/>
    <w:rsid w:val="00DB2C9A"/>
    <w:rsid w:val="00DB36D1"/>
    <w:rsid w:val="00DB41F1"/>
    <w:rsid w:val="00DB684C"/>
    <w:rsid w:val="00DC0AE5"/>
    <w:rsid w:val="00DC117A"/>
    <w:rsid w:val="00DC1256"/>
    <w:rsid w:val="00DC37DD"/>
    <w:rsid w:val="00DC48A7"/>
    <w:rsid w:val="00DC564A"/>
    <w:rsid w:val="00DC6978"/>
    <w:rsid w:val="00DD1EE1"/>
    <w:rsid w:val="00DD398A"/>
    <w:rsid w:val="00DD72A5"/>
    <w:rsid w:val="00DD76FE"/>
    <w:rsid w:val="00DE0BF3"/>
    <w:rsid w:val="00DE225B"/>
    <w:rsid w:val="00DE4CDF"/>
    <w:rsid w:val="00DE54BF"/>
    <w:rsid w:val="00DE5A4F"/>
    <w:rsid w:val="00DE6055"/>
    <w:rsid w:val="00DF1D70"/>
    <w:rsid w:val="00DF60E8"/>
    <w:rsid w:val="00E00024"/>
    <w:rsid w:val="00E014FD"/>
    <w:rsid w:val="00E01A81"/>
    <w:rsid w:val="00E02C9E"/>
    <w:rsid w:val="00E05714"/>
    <w:rsid w:val="00E057AD"/>
    <w:rsid w:val="00E06EA1"/>
    <w:rsid w:val="00E15461"/>
    <w:rsid w:val="00E2263D"/>
    <w:rsid w:val="00E2281B"/>
    <w:rsid w:val="00E2517D"/>
    <w:rsid w:val="00E32EED"/>
    <w:rsid w:val="00E33ABA"/>
    <w:rsid w:val="00E341AA"/>
    <w:rsid w:val="00E42E0F"/>
    <w:rsid w:val="00E43E24"/>
    <w:rsid w:val="00E444E2"/>
    <w:rsid w:val="00E45CB2"/>
    <w:rsid w:val="00E46AF3"/>
    <w:rsid w:val="00E46D52"/>
    <w:rsid w:val="00E50CEA"/>
    <w:rsid w:val="00E5198A"/>
    <w:rsid w:val="00E54AE3"/>
    <w:rsid w:val="00E54FB9"/>
    <w:rsid w:val="00E604FF"/>
    <w:rsid w:val="00E60ECB"/>
    <w:rsid w:val="00E63803"/>
    <w:rsid w:val="00E651A6"/>
    <w:rsid w:val="00E676D4"/>
    <w:rsid w:val="00E82207"/>
    <w:rsid w:val="00E82DC4"/>
    <w:rsid w:val="00E86928"/>
    <w:rsid w:val="00E90839"/>
    <w:rsid w:val="00E91399"/>
    <w:rsid w:val="00E962B0"/>
    <w:rsid w:val="00E97267"/>
    <w:rsid w:val="00EA2AE3"/>
    <w:rsid w:val="00EA729C"/>
    <w:rsid w:val="00EB08BC"/>
    <w:rsid w:val="00EB4CE1"/>
    <w:rsid w:val="00EB50A1"/>
    <w:rsid w:val="00EB5BA3"/>
    <w:rsid w:val="00EC08F6"/>
    <w:rsid w:val="00EC2DA4"/>
    <w:rsid w:val="00EC414C"/>
    <w:rsid w:val="00EC582E"/>
    <w:rsid w:val="00EC6B71"/>
    <w:rsid w:val="00EC7D23"/>
    <w:rsid w:val="00ED1A5E"/>
    <w:rsid w:val="00EE08C8"/>
    <w:rsid w:val="00EE0920"/>
    <w:rsid w:val="00EE135F"/>
    <w:rsid w:val="00EE4C4E"/>
    <w:rsid w:val="00EF1D0D"/>
    <w:rsid w:val="00EF40B5"/>
    <w:rsid w:val="00EF4F42"/>
    <w:rsid w:val="00EF5BB6"/>
    <w:rsid w:val="00EF7051"/>
    <w:rsid w:val="00F003C1"/>
    <w:rsid w:val="00F017B9"/>
    <w:rsid w:val="00F018F3"/>
    <w:rsid w:val="00F05110"/>
    <w:rsid w:val="00F066EC"/>
    <w:rsid w:val="00F07681"/>
    <w:rsid w:val="00F109AE"/>
    <w:rsid w:val="00F10F01"/>
    <w:rsid w:val="00F11376"/>
    <w:rsid w:val="00F1504F"/>
    <w:rsid w:val="00F15F60"/>
    <w:rsid w:val="00F1649C"/>
    <w:rsid w:val="00F17055"/>
    <w:rsid w:val="00F2259E"/>
    <w:rsid w:val="00F22D98"/>
    <w:rsid w:val="00F27E91"/>
    <w:rsid w:val="00F336AC"/>
    <w:rsid w:val="00F347AB"/>
    <w:rsid w:val="00F412CD"/>
    <w:rsid w:val="00F41639"/>
    <w:rsid w:val="00F449B3"/>
    <w:rsid w:val="00F4503E"/>
    <w:rsid w:val="00F45144"/>
    <w:rsid w:val="00F45215"/>
    <w:rsid w:val="00F45604"/>
    <w:rsid w:val="00F46343"/>
    <w:rsid w:val="00F47F3D"/>
    <w:rsid w:val="00F507AE"/>
    <w:rsid w:val="00F512A1"/>
    <w:rsid w:val="00F53A76"/>
    <w:rsid w:val="00F5492D"/>
    <w:rsid w:val="00F54FE5"/>
    <w:rsid w:val="00F567AD"/>
    <w:rsid w:val="00F642BF"/>
    <w:rsid w:val="00F67656"/>
    <w:rsid w:val="00F75082"/>
    <w:rsid w:val="00F76F42"/>
    <w:rsid w:val="00F83EA7"/>
    <w:rsid w:val="00F84A5C"/>
    <w:rsid w:val="00F8549A"/>
    <w:rsid w:val="00F90665"/>
    <w:rsid w:val="00F963C8"/>
    <w:rsid w:val="00FA1B2E"/>
    <w:rsid w:val="00FA2ED4"/>
    <w:rsid w:val="00FA3FDD"/>
    <w:rsid w:val="00FB48F7"/>
    <w:rsid w:val="00FC0A97"/>
    <w:rsid w:val="00FC29D7"/>
    <w:rsid w:val="00FC3320"/>
    <w:rsid w:val="00FC41E6"/>
    <w:rsid w:val="00FC44DC"/>
    <w:rsid w:val="00FC551F"/>
    <w:rsid w:val="00FC75A2"/>
    <w:rsid w:val="00FD0309"/>
    <w:rsid w:val="00FD4416"/>
    <w:rsid w:val="00FD56F5"/>
    <w:rsid w:val="00FD6503"/>
    <w:rsid w:val="00FD7134"/>
    <w:rsid w:val="00FE04C1"/>
    <w:rsid w:val="00FE161E"/>
    <w:rsid w:val="00FE1744"/>
    <w:rsid w:val="00FE492B"/>
    <w:rsid w:val="00FE5CE5"/>
    <w:rsid w:val="00FE6CA9"/>
    <w:rsid w:val="00FE7C58"/>
    <w:rsid w:val="00FF1875"/>
    <w:rsid w:val="00FF252B"/>
    <w:rsid w:val="00FF48AF"/>
    <w:rsid w:val="00FF50D5"/>
    <w:rsid w:val="00FF6633"/>
    <w:rsid w:val="00FF6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FFA47B"/>
  <w15:chartTrackingRefBased/>
  <w15:docId w15:val="{03B2E188-8C81-45E0-A7A3-BC9C4E4E0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72106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qFormat/>
    <w:rsid w:val="00D7210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  <w:style w:type="paragraph" w:styleId="Akapitzlist">
    <w:name w:val="List Paragraph"/>
    <w:basedOn w:val="Normalny"/>
    <w:uiPriority w:val="34"/>
    <w:qFormat/>
    <w:rsid w:val="00D72106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Standarduser">
    <w:name w:val="Standard (user)"/>
    <w:rsid w:val="00D72106"/>
    <w:pPr>
      <w:suppressAutoHyphens/>
      <w:autoSpaceDN w:val="0"/>
      <w:spacing w:after="0" w:line="240" w:lineRule="auto"/>
      <w:ind w:firstLine="284"/>
      <w:jc w:val="both"/>
    </w:pPr>
    <w:rPr>
      <w:rFonts w:ascii="Times New Roman" w:eastAsia="Times New Roman" w:hAnsi="Times New Roman" w:cs="Times New Roman"/>
      <w:color w:val="00000A"/>
      <w:kern w:val="3"/>
      <w:sz w:val="24"/>
      <w:szCs w:val="20"/>
      <w:lang w:eastAsia="zh-CN"/>
      <w14:ligatures w14:val="none"/>
    </w:rPr>
  </w:style>
  <w:style w:type="paragraph" w:styleId="NormalnyWeb">
    <w:name w:val="Normal (Web)"/>
    <w:basedOn w:val="Normalny"/>
    <w:qFormat/>
    <w:rsid w:val="00D72106"/>
    <w:pPr>
      <w:suppressAutoHyphens/>
      <w:autoSpaceDN w:val="0"/>
      <w:spacing w:before="100" w:after="142" w:line="288" w:lineRule="auto"/>
    </w:pPr>
    <w:rPr>
      <w:rFonts w:ascii="Times New Roman" w:eastAsia="Times New Roman" w:hAnsi="Times New Roman" w:cs="Times New Roman"/>
      <w:sz w:val="24"/>
      <w:szCs w:val="24"/>
      <w:lang w:eastAsia="pl-PL" w:bidi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7210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72106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72106"/>
    <w:rPr>
      <w:vertAlign w:val="superscript"/>
    </w:rPr>
  </w:style>
  <w:style w:type="character" w:styleId="Pogrubienie">
    <w:name w:val="Strong"/>
    <w:basedOn w:val="Domylnaczcionkaakapitu"/>
    <w:uiPriority w:val="22"/>
    <w:qFormat/>
    <w:rsid w:val="00D72106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D721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72106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D721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72106"/>
    <w:rPr>
      <w:kern w:val="0"/>
      <w14:ligatures w14:val="none"/>
    </w:rPr>
  </w:style>
  <w:style w:type="paragraph" w:customStyle="1" w:styleId="Textbody">
    <w:name w:val="Text body"/>
    <w:basedOn w:val="Normalny"/>
    <w:rsid w:val="00D72106"/>
    <w:pPr>
      <w:widowControl w:val="0"/>
      <w:suppressAutoHyphens/>
      <w:autoSpaceDN w:val="0"/>
      <w:spacing w:after="283" w:line="240" w:lineRule="auto"/>
    </w:pPr>
    <w:rPr>
      <w:rFonts w:ascii="Calibri" w:eastAsia="Calibri" w:hAnsi="Calibri" w:cs="Calibri"/>
      <w:color w:val="000000"/>
      <w:kern w:val="3"/>
      <w:sz w:val="24"/>
      <w:szCs w:val="24"/>
      <w:lang w:val="en-US"/>
    </w:rPr>
  </w:style>
  <w:style w:type="paragraph" w:customStyle="1" w:styleId="Standard">
    <w:name w:val="Standard"/>
    <w:qFormat/>
    <w:rsid w:val="00D72106"/>
    <w:pPr>
      <w:widowControl w:val="0"/>
      <w:suppressAutoHyphens/>
      <w:autoSpaceDE w:val="0"/>
      <w:spacing w:after="0" w:line="240" w:lineRule="auto"/>
      <w:jc w:val="both"/>
    </w:pPr>
    <w:rPr>
      <w:rFonts w:ascii="Times New Roman" w:eastAsia="Arial" w:hAnsi="Times New Roman" w:cs="Times New Roman"/>
      <w:sz w:val="28"/>
      <w:szCs w:val="28"/>
      <w:lang w:eastAsia="pl-PL" w:bidi="pl-PL"/>
      <w14:ligatures w14:val="none"/>
    </w:rPr>
  </w:style>
  <w:style w:type="character" w:customStyle="1" w:styleId="markedcontent">
    <w:name w:val="markedcontent"/>
    <w:basedOn w:val="Domylnaczcionkaakapitu"/>
    <w:rsid w:val="00D72106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7210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72106"/>
    <w:rPr>
      <w:kern w:val="0"/>
      <w:sz w:val="20"/>
      <w:szCs w:val="20"/>
      <w14:ligatures w14:val="none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72106"/>
    <w:rPr>
      <w:vertAlign w:val="superscript"/>
    </w:rPr>
  </w:style>
  <w:style w:type="character" w:styleId="Uwydatnienie">
    <w:name w:val="Emphasis"/>
    <w:basedOn w:val="Domylnaczcionkaakapitu"/>
    <w:uiPriority w:val="20"/>
    <w:qFormat/>
    <w:rsid w:val="00D72106"/>
    <w:rPr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7210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7210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72106"/>
    <w:rPr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210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2106"/>
    <w:rPr>
      <w:b/>
      <w:bCs/>
      <w:kern w:val="0"/>
      <w:sz w:val="20"/>
      <w:szCs w:val="20"/>
      <w14:ligatures w14:val="none"/>
    </w:rPr>
  </w:style>
  <w:style w:type="character" w:customStyle="1" w:styleId="hgkelc">
    <w:name w:val="hgkelc"/>
    <w:basedOn w:val="Domylnaczcionkaakapitu"/>
    <w:rsid w:val="00D72106"/>
  </w:style>
  <w:style w:type="numbering" w:customStyle="1" w:styleId="WWNum2">
    <w:name w:val="WWNum2"/>
    <w:basedOn w:val="Bezlisty"/>
    <w:rsid w:val="004C716A"/>
    <w:pPr>
      <w:numPr>
        <w:numId w:val="2"/>
      </w:numPr>
    </w:pPr>
  </w:style>
  <w:style w:type="numbering" w:customStyle="1" w:styleId="WWNum3">
    <w:name w:val="WWNum3"/>
    <w:basedOn w:val="Bezlisty"/>
    <w:rsid w:val="004C716A"/>
    <w:pPr>
      <w:numPr>
        <w:numId w:val="3"/>
      </w:numPr>
    </w:pPr>
  </w:style>
  <w:style w:type="numbering" w:customStyle="1" w:styleId="WWNum5">
    <w:name w:val="WWNum5"/>
    <w:basedOn w:val="Bezlisty"/>
    <w:rsid w:val="00666C9C"/>
    <w:pPr>
      <w:numPr>
        <w:numId w:val="4"/>
      </w:numPr>
    </w:pPr>
  </w:style>
  <w:style w:type="paragraph" w:customStyle="1" w:styleId="Textbodyindent">
    <w:name w:val="Text body indent"/>
    <w:basedOn w:val="Standard"/>
    <w:qFormat/>
    <w:rsid w:val="008F5926"/>
    <w:pPr>
      <w:widowControl/>
      <w:overflowPunct w:val="0"/>
      <w:autoSpaceDE/>
      <w:spacing w:after="120"/>
      <w:ind w:left="283" w:firstLine="284"/>
    </w:pPr>
    <w:rPr>
      <w:rFonts w:eastAsia="Times New Roman"/>
      <w:color w:val="00000A"/>
      <w:kern w:val="0"/>
      <w:sz w:val="24"/>
      <w:szCs w:val="20"/>
      <w:lang w:eastAsia="zh-C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0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9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1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7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3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6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C000E2-5CE5-463E-B798-5DEAA5FD73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9</Pages>
  <Words>3191</Words>
  <Characters>19150</Characters>
  <Application>Microsoft Office Word</Application>
  <DocSecurity>0</DocSecurity>
  <Lines>159</Lines>
  <Paragraphs>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Chowańska</dc:creator>
  <cp:keywords/>
  <dc:description/>
  <cp:lastModifiedBy>Marzena Przybylska</cp:lastModifiedBy>
  <cp:revision>6</cp:revision>
  <cp:lastPrinted>2025-08-25T07:36:00Z</cp:lastPrinted>
  <dcterms:created xsi:type="dcterms:W3CDTF">2025-09-03T08:04:00Z</dcterms:created>
  <dcterms:modified xsi:type="dcterms:W3CDTF">2025-09-03T08:48:00Z</dcterms:modified>
</cp:coreProperties>
</file>