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6"/>
        <w:gridCol w:w="6129"/>
      </w:tblGrid>
      <w:tr w:rsidR="00291C58" w:rsidRPr="00080D3C" w:rsidTr="00082FF9">
        <w:trPr>
          <w:trHeight w:hRule="exact" w:val="461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80D3C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lang w:eastAsia="pl-PL" w:bidi="pl-PL"/>
              </w:rPr>
              <w:t>Numer porządkowy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AD3205" w:rsidRDefault="00291C58" w:rsidP="00082F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205">
              <w:rPr>
                <w:rFonts w:ascii="Arial" w:eastAsia="Cambria" w:hAnsi="Arial" w:cs="Arial"/>
                <w:b/>
                <w:bCs/>
                <w:color w:val="000000"/>
                <w:spacing w:val="-10"/>
                <w:sz w:val="24"/>
                <w:szCs w:val="24"/>
                <w:lang w:eastAsia="pl-PL" w:bidi="pl-PL"/>
              </w:rPr>
              <w:t>09.4138</w:t>
            </w:r>
          </w:p>
        </w:tc>
      </w:tr>
      <w:tr w:rsidR="00291C58" w:rsidRPr="00080D3C" w:rsidTr="00E05B6E">
        <w:trPr>
          <w:trHeight w:hRule="exact" w:val="2248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Umowa międzynarodowa lub inny 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akt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Default="00291C58" w:rsidP="00082FF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F234BF"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Decyzja Rady 94/800/WE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z dnia 22 grudnia 1994 r. dotycząca zawarcia w imieniu Wspólnoty Europejskiej, w dziedzinach wchodzących w zakres jej kompetencji, porozumień będących wynikiem negocjacji wielostronnych w ramach Rundy Urugwajskiej (1986—1994)</w:t>
            </w:r>
          </w:p>
          <w:p w:rsidR="00F234BF" w:rsidRPr="00BB7048" w:rsidRDefault="00F234BF" w:rsidP="00082FF9">
            <w:pPr>
              <w:spacing w:after="0" w:line="240" w:lineRule="auto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delegowane Komisji (UE) 2020/760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048">
              <w:rPr>
                <w:rFonts w:ascii="Arial" w:hAnsi="Arial" w:cs="Arial"/>
                <w:sz w:val="20"/>
                <w:szCs w:val="20"/>
              </w:rPr>
              <w:t>17 grudnia 2019 r</w:t>
            </w:r>
            <w:r w:rsidR="005F218F">
              <w:rPr>
                <w:rFonts w:ascii="Arial" w:hAnsi="Arial" w:cs="Arial"/>
                <w:sz w:val="20"/>
                <w:szCs w:val="20"/>
              </w:rPr>
              <w:t>,</w:t>
            </w:r>
            <w:r w:rsidR="00EF7E09">
              <w:rPr>
                <w:rFonts w:ascii="Arial" w:hAnsi="Arial" w:cs="Arial"/>
                <w:sz w:val="20"/>
                <w:szCs w:val="20"/>
              </w:rPr>
              <w:t>,</w:t>
            </w:r>
            <w:r w:rsidR="00EF7E09"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701">
              <w:rPr>
                <w:rFonts w:ascii="Arial" w:hAnsi="Arial" w:cs="Arial"/>
                <w:sz w:val="20"/>
                <w:szCs w:val="20"/>
              </w:rPr>
              <w:t>ze zm</w:t>
            </w:r>
            <w:r w:rsidRPr="00BB70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34BF" w:rsidRPr="00080D3C" w:rsidRDefault="00F234BF" w:rsidP="00EF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wykonawcze Komisji (UE) 2020/761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048">
              <w:rPr>
                <w:rFonts w:ascii="Arial" w:hAnsi="Arial" w:cs="Arial"/>
                <w:sz w:val="20"/>
                <w:szCs w:val="20"/>
              </w:rPr>
              <w:t>17 grudnia 2019 r</w:t>
            </w:r>
            <w:r w:rsidR="005F218F">
              <w:rPr>
                <w:rFonts w:ascii="Arial" w:hAnsi="Arial" w:cs="Arial"/>
                <w:sz w:val="20"/>
                <w:szCs w:val="20"/>
              </w:rPr>
              <w:t>.</w:t>
            </w:r>
            <w:r w:rsidR="00EF7E09">
              <w:rPr>
                <w:rFonts w:ascii="Arial" w:hAnsi="Arial" w:cs="Arial"/>
                <w:sz w:val="20"/>
                <w:szCs w:val="20"/>
              </w:rPr>
              <w:t>,</w:t>
            </w:r>
            <w:r w:rsidR="00EF7E09"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701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ze zm</w:t>
            </w:r>
            <w:r w:rsidRPr="003E2A72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291C58" w:rsidRPr="00080D3C" w:rsidTr="00082FF9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Okres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 1 stycznia do 31 grudnia</w:t>
            </w:r>
          </w:p>
        </w:tc>
      </w:tr>
      <w:tr w:rsidR="00291C58" w:rsidRPr="00080D3C" w:rsidTr="00082FF9">
        <w:trPr>
          <w:trHeight w:hRule="exact" w:val="619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Podokresy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 1 października do 31 grudnia</w:t>
            </w:r>
          </w:p>
        </w:tc>
      </w:tr>
      <w:tr w:rsidR="00291C58" w:rsidRPr="00080D3C" w:rsidTr="00DF41C9">
        <w:trPr>
          <w:trHeight w:hRule="exact" w:val="3394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Wniosek o pozwolenie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440873" w:rsidRDefault="00440873" w:rsidP="00440873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6, 7 i 8 rozporządzenia wykonawczego (UE) 2020/761</w:t>
            </w:r>
          </w:p>
          <w:p w:rsidR="009B1355" w:rsidRDefault="009B1355" w:rsidP="00082F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72614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mogą składać przedsiębiorcy, którzy mają siedzibę i są zarejestrowani do celów podatku VAT w Polsce.</w:t>
            </w:r>
          </w:p>
          <w:p w:rsidR="009B1355" w:rsidRPr="0072614C" w:rsidRDefault="00EF7E09" w:rsidP="00082FF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</w:t>
            </w:r>
            <w:r w:rsidR="009B1355" w:rsidRPr="0072614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nioski należy składać </w:t>
            </w:r>
            <w:r w:rsidR="009B1355" w:rsidRPr="0072614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w ciągu pierwszych siedmiu dni kalendarzowych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września, października i listopada</w:t>
            </w:r>
            <w:r w:rsidR="009B1355" w:rsidRPr="0072614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z wyjątkiem grudnia, w którym to miesiącu nie składa się żadnych wniosków.</w:t>
            </w:r>
          </w:p>
          <w:p w:rsidR="00DF41C9" w:rsidRDefault="009B1355" w:rsidP="00082FF9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 ramach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danego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numeru kontyngentu, w  danym miesiącu przedsiębiorca może złożyć </w:t>
            </w:r>
            <w:r w:rsidR="00082FF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więcej niż 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jeden wniosek o pozwolenie</w:t>
            </w:r>
            <w:r w:rsidR="00082FF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, pod </w:t>
            </w:r>
            <w:r w:rsidR="00440873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082FF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warunkiem że każdy wniosek będzie dotyczył innego kodu CN i / lub kraju pochodzenia.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DF41C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Takie wnioski należy składać jednocześnie. </w:t>
            </w:r>
          </w:p>
          <w:p w:rsidR="00291C58" w:rsidRPr="00080D3C" w:rsidRDefault="009B1355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291C58" w:rsidRPr="00080D3C" w:rsidTr="00082FF9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Opis produktu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Ryż całkowicie bielony lub półbielony</w:t>
            </w:r>
          </w:p>
        </w:tc>
      </w:tr>
      <w:tr w:rsidR="00291C58" w:rsidRPr="00080D3C" w:rsidTr="00082FF9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Pochodzenie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B965BA" w:rsidRDefault="00440873" w:rsidP="008A61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5BA">
              <w:rPr>
                <w:rFonts w:ascii="Arial" w:eastAsia="Cambria" w:hAnsi="Arial" w:cs="Arial"/>
                <w:b/>
                <w:bCs/>
                <w:iCs/>
                <w:color w:val="000000"/>
                <w:spacing w:val="-10"/>
                <w:sz w:val="20"/>
                <w:szCs w:val="20"/>
                <w:lang w:eastAsia="pl-PL" w:bidi="pl-PL"/>
              </w:rPr>
              <w:t>Wszystkie państwa trzecie z wyjątkiem Zjednoczonego Królestwa</w:t>
            </w:r>
          </w:p>
        </w:tc>
      </w:tr>
      <w:tr w:rsidR="00291C58" w:rsidRPr="00080D3C" w:rsidTr="00082FF9">
        <w:trPr>
          <w:trHeight w:hRule="exact" w:val="834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pochodzenia przy składaniu wniosku o pozwolenie. Jeżeli „tak”, organ upoważniony do jego wydania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291C58" w:rsidRPr="00080D3C" w:rsidTr="00082FF9">
        <w:trPr>
          <w:trHeight w:hRule="exact" w:val="563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pochodzenia do celów dopuszczenia do obrotu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291C58" w:rsidRPr="00080D3C" w:rsidTr="00EB1A77">
        <w:trPr>
          <w:trHeight w:hRule="exact" w:val="1078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Ilość w kilogramach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EB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Iloś</w:t>
            </w:r>
            <w:r w:rsidR="00EB1A7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ci w ramach kontyngentów taryfowych o numerach porządkowych</w:t>
            </w: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EB1A77"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09.4127,09.4128,09.4129,09.4130</w:t>
            </w:r>
            <w:r w:rsidR="00EB1A77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, które nie zostały wykorzystane lub przydzielone w poprzednich podokresach, są przenoszone do kontyngentu nr 09.4138 z dniem 1 października każdego roku.</w:t>
            </w:r>
          </w:p>
        </w:tc>
      </w:tr>
      <w:tr w:rsidR="00291C58" w:rsidRPr="00080D3C" w:rsidTr="00082FF9">
        <w:trPr>
          <w:trHeight w:hRule="exact" w:val="523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Kody CN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1006 30</w:t>
            </w:r>
          </w:p>
        </w:tc>
      </w:tr>
      <w:tr w:rsidR="00291C58" w:rsidRPr="00080D3C" w:rsidTr="00082FF9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Cło w ramach kontyngentu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0 EUR</w:t>
            </w:r>
          </w:p>
        </w:tc>
      </w:tr>
      <w:tr w:rsidR="00291C58" w:rsidRPr="00080D3C" w:rsidTr="00082FF9">
        <w:trPr>
          <w:trHeight w:hRule="exact" w:val="2422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lastRenderedPageBreak/>
              <w:t>Dowód handlu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Default="00291C58" w:rsidP="00082FF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Tak. 25 ton</w:t>
            </w:r>
          </w:p>
          <w:p w:rsidR="0098264E" w:rsidRPr="00070C64" w:rsidRDefault="0098264E" w:rsidP="00082FF9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070C64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Wraz z pierwszym wnioskiem o pozwolenie na dany rok kontyngentowy przedsiębiorca przedkłada dowód handlu potwierdzający przywóz do Unii lub wywóz z Unii 25 ton produktów objętych rynkiem ryżu (załącznik I część druga rozporządzenia (UE nr 1308/2013) w każdym z dwóch dwunastomiesięcznych okresów kończących się na 2 miesiące przed możliwością złożenia pierwszego wniosku na dany rok kontyngentowy.</w:t>
            </w:r>
          </w:p>
          <w:p w:rsidR="0098264E" w:rsidRPr="00080D3C" w:rsidRDefault="0098264E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64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291C58" w:rsidRPr="00080D3C" w:rsidTr="00082FF9">
        <w:trPr>
          <w:trHeight w:hRule="exact" w:val="563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46 EUR 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za </w:t>
            </w: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1 000 kg</w:t>
            </w:r>
          </w:p>
        </w:tc>
      </w:tr>
      <w:tr w:rsidR="00291C58" w:rsidRPr="00080D3C" w:rsidTr="00E46651">
        <w:trPr>
          <w:trHeight w:hRule="exact" w:val="2970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98264E" w:rsidRDefault="0098264E" w:rsidP="00082FF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Sekcja 8 wniosku o pozwolenie na przywóz i pozwolenia na przywóz 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- 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należy zaznaczyć pole „</w:t>
            </w:r>
            <w:r w:rsidR="00EF7E09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” w tej sekcji. </w:t>
            </w:r>
          </w:p>
          <w:p w:rsidR="00EB1A77" w:rsidRPr="009345C5" w:rsidRDefault="00EB1A77" w:rsidP="00EB1A7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bidi="pl-PL"/>
              </w:rPr>
              <w:t xml:space="preserve">Sekcja 19 pozwolenia – 5 % </w:t>
            </w:r>
          </w:p>
          <w:p w:rsidR="009471A3" w:rsidRDefault="00EB1A77" w:rsidP="00EB1A7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Sekcja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20 wniosku o pozwolenie 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wskazuje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: 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numer porządkowy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kontyngentu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EF7E0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09.4138” oraz zapis 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Stawka celna w ramach kontyngentu </w:t>
            </w:r>
            <w:r w:rsidR="009471A3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–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</w:p>
          <w:p w:rsidR="00EB1A77" w:rsidRDefault="00EB1A77" w:rsidP="00EB1A7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0 EUR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”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</w:p>
          <w:p w:rsidR="0000767B" w:rsidRDefault="00DF41C9" w:rsidP="0000767B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Sekcja 20 pozwolenia</w:t>
            </w:r>
            <w:r w:rsidR="0000767B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wskazuje „numer porządkowy kontyngentu 09.4138”</w:t>
            </w:r>
          </w:p>
          <w:p w:rsidR="00291C58" w:rsidRPr="00080D3C" w:rsidRDefault="00EB1A77" w:rsidP="00007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ekcja 24 pozwolenia na przywóz zawiera zapis: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Stawka celna w ramach kontyngentu 0 EUR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” oraz „Stawka celna w ramach kontyngentu mająca zastosowanie do ilości określonej w sekcjach 17 i 18”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  <w:r w:rsidR="0051570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Dodatkowo sekcja 24 pozwolenia zawiera zapis: „Nie stosować w odniesieniu do produktów pochodzących ze Zjednoczonego Królestwa”.</w:t>
            </w:r>
          </w:p>
        </w:tc>
      </w:tr>
      <w:tr w:rsidR="0098264E" w:rsidRPr="00080D3C" w:rsidTr="00DF41C9">
        <w:trPr>
          <w:trHeight w:hRule="exact" w:val="853"/>
        </w:trPr>
        <w:tc>
          <w:tcPr>
            <w:tcW w:w="2032" w:type="pct"/>
            <w:shd w:val="clear" w:color="auto" w:fill="FFFFFF"/>
            <w:vAlign w:val="center"/>
          </w:tcPr>
          <w:p w:rsidR="0098264E" w:rsidRPr="00080D3C" w:rsidRDefault="0098264E" w:rsidP="00082FF9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Termin wydania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98264E" w:rsidRPr="00080D3C" w:rsidRDefault="0098264E" w:rsidP="00DF41C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1714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</w:t>
            </w:r>
            <w:r w:rsidR="00EB1A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, najpóźniej 22 </w:t>
            </w:r>
            <w:r w:rsidR="00DF4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 w:rsidR="00EB1A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dnia miesiąca</w:t>
            </w:r>
            <w:r w:rsidR="00DF4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w którym były składane wnioski o pozwolenia</w:t>
            </w:r>
            <w:r w:rsidRPr="0021714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) współczynnika przydziału i przed końcem </w:t>
            </w:r>
            <w:r w:rsidR="00DF4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tego </w:t>
            </w:r>
            <w:r w:rsidRPr="0021714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miesiąca</w:t>
            </w:r>
            <w:r w:rsidR="00DF4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 w:rsidR="00EB1A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291C58" w:rsidRPr="00080D3C" w:rsidTr="005F218F">
        <w:trPr>
          <w:trHeight w:hRule="exact" w:val="1436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EB1A77" w:rsidRDefault="00EB1A77" w:rsidP="00082FF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Zgodnie z art. 13 rozporządzenia wykonawczego (UE) 2020/761</w:t>
            </w:r>
          </w:p>
          <w:p w:rsidR="0098264E" w:rsidRDefault="0098264E" w:rsidP="00082FF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Pozwolenia są ważne od :</w:t>
            </w:r>
          </w:p>
          <w:p w:rsidR="00EF7E09" w:rsidRPr="005F218F" w:rsidRDefault="00EF7E09" w:rsidP="005F21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 października dla wniosków złożonych we wrześniu do 31 grudnia,</w:t>
            </w:r>
          </w:p>
          <w:p w:rsidR="00291C58" w:rsidRPr="0098264E" w:rsidRDefault="0098264E" w:rsidP="00082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8264E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 listopada dla wniosków złożonych w październiku do 31 grudnia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,</w:t>
            </w:r>
          </w:p>
          <w:p w:rsidR="0098264E" w:rsidRPr="0098264E" w:rsidRDefault="0098264E" w:rsidP="00082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1 grudnia dla wniosków złożonych </w:t>
            </w:r>
            <w:r w:rsidR="0046284B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 listopadzie do 31 grudnia.</w:t>
            </w:r>
          </w:p>
        </w:tc>
      </w:tr>
      <w:tr w:rsidR="00291C58" w:rsidRPr="00080D3C" w:rsidTr="00082FF9">
        <w:trPr>
          <w:trHeight w:hRule="exact" w:val="856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Tak</w:t>
            </w:r>
            <w:r w:rsidR="00EB1A7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. </w:t>
            </w:r>
            <w:r w:rsidR="0046284B" w:rsidRPr="00CF2D6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  <w:r w:rsidR="0046284B" w:rsidRPr="00CF2D6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Przejmujący prawa do pozwolenia jest zobowiązany do przedłożenia dowodu handlu (patrz wyżej).</w:t>
            </w:r>
          </w:p>
        </w:tc>
      </w:tr>
      <w:tr w:rsidR="00291C58" w:rsidRPr="00080D3C" w:rsidTr="00082FF9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291C58" w:rsidRPr="00080D3C" w:rsidTr="00082FF9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291C58" w:rsidRPr="00080D3C" w:rsidTr="00082FF9">
        <w:trPr>
          <w:trHeight w:hRule="exact" w:val="466"/>
        </w:trPr>
        <w:tc>
          <w:tcPr>
            <w:tcW w:w="2032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291C58" w:rsidRPr="00080D3C" w:rsidRDefault="00291C58" w:rsidP="00082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46284B" w:rsidRPr="00080D3C" w:rsidTr="005F218F">
        <w:trPr>
          <w:trHeight w:hRule="exact" w:val="466"/>
        </w:trPr>
        <w:tc>
          <w:tcPr>
            <w:tcW w:w="2032" w:type="pct"/>
            <w:shd w:val="clear" w:color="auto" w:fill="FFFFFF"/>
            <w:vAlign w:val="center"/>
          </w:tcPr>
          <w:p w:rsidR="0046284B" w:rsidRPr="00080D3C" w:rsidRDefault="0046284B" w:rsidP="00082FF9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Termin na zwrot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46284B" w:rsidRPr="00080D3C" w:rsidRDefault="0046284B" w:rsidP="00082FF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60 dni od daty wygaśnięcia ważności pozwolenia</w:t>
            </w:r>
          </w:p>
        </w:tc>
      </w:tr>
      <w:tr w:rsidR="00EF7E09" w:rsidRPr="00080D3C" w:rsidTr="005F218F">
        <w:trPr>
          <w:trHeight w:hRule="exact" w:val="1993"/>
        </w:trPr>
        <w:tc>
          <w:tcPr>
            <w:tcW w:w="20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E09" w:rsidRDefault="00EF7E09" w:rsidP="00082FF9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UWAGA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E09" w:rsidRPr="00E15237" w:rsidRDefault="00EF7E09" w:rsidP="00EF7E09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EF7E09" w:rsidRPr="00E15237" w:rsidRDefault="00EF7E09" w:rsidP="00EF7E09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EF7E09" w:rsidRDefault="00EF7E09" w:rsidP="00EF7E0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840EC5">
              <w:rPr>
                <w:rFonts w:ascii="Arial" w:hAnsi="Arial" w:cs="Arial"/>
                <w:sz w:val="20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ED0437" w:rsidRDefault="0000767B" w:rsidP="003E457A">
      <w:pPr>
        <w:tabs>
          <w:tab w:val="left" w:pos="7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0437" w:rsidRDefault="00ED0437" w:rsidP="00291C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437" w:rsidRDefault="00ED0437" w:rsidP="00291C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437" w:rsidRDefault="00ED0437" w:rsidP="00291C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437" w:rsidRDefault="00ED0437" w:rsidP="00291C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437" w:rsidRDefault="00ED0437" w:rsidP="00291C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437" w:rsidRDefault="00ED0437" w:rsidP="00291C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1C58" w:rsidRPr="00080D3C" w:rsidRDefault="00291C58" w:rsidP="00291C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91C58" w:rsidRPr="00080D3C" w:rsidSect="003E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89" w:rsidRDefault="00DD1D89" w:rsidP="00431E26">
      <w:pPr>
        <w:spacing w:after="0" w:line="240" w:lineRule="auto"/>
      </w:pPr>
      <w:r>
        <w:separator/>
      </w:r>
    </w:p>
  </w:endnote>
  <w:endnote w:type="continuationSeparator" w:id="0">
    <w:p w:rsidR="00DD1D89" w:rsidRDefault="00DD1D89" w:rsidP="0043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89" w:rsidRDefault="00426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89" w:rsidRDefault="00426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89" w:rsidRDefault="00426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89" w:rsidRDefault="00DD1D89" w:rsidP="00431E26">
      <w:pPr>
        <w:spacing w:after="0" w:line="240" w:lineRule="auto"/>
      </w:pPr>
      <w:r>
        <w:separator/>
      </w:r>
    </w:p>
  </w:footnote>
  <w:footnote w:type="continuationSeparator" w:id="0">
    <w:p w:rsidR="00DD1D89" w:rsidRDefault="00DD1D89" w:rsidP="0043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89" w:rsidRDefault="00426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37" w:rsidRDefault="00082FF9">
    <w:pPr>
      <w:pStyle w:val="Nagwek"/>
    </w:pPr>
    <w:r>
      <w:t>Kontyngent  taryfowy  w sektorze ryżu o numer</w:t>
    </w:r>
    <w:r w:rsidR="00426189">
      <w:t>z</w:t>
    </w:r>
    <w:r>
      <w:t>e 09.4138 na przywóz ryżu całkowicie bielonego lub półbielonego po „zerowej” stawce celnej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89" w:rsidRDefault="00426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B8E"/>
    <w:multiLevelType w:val="hybridMultilevel"/>
    <w:tmpl w:val="34BC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24F48"/>
    <w:multiLevelType w:val="hybridMultilevel"/>
    <w:tmpl w:val="808CD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8"/>
    <w:rsid w:val="0000767B"/>
    <w:rsid w:val="00070C64"/>
    <w:rsid w:val="00082FF9"/>
    <w:rsid w:val="00093EAF"/>
    <w:rsid w:val="001976A5"/>
    <w:rsid w:val="00217143"/>
    <w:rsid w:val="00291C58"/>
    <w:rsid w:val="003D106D"/>
    <w:rsid w:val="003E23FA"/>
    <w:rsid w:val="003E2A72"/>
    <w:rsid w:val="003E457A"/>
    <w:rsid w:val="00404E6B"/>
    <w:rsid w:val="00426189"/>
    <w:rsid w:val="00431E26"/>
    <w:rsid w:val="00440873"/>
    <w:rsid w:val="00452964"/>
    <w:rsid w:val="0046284B"/>
    <w:rsid w:val="004C04F8"/>
    <w:rsid w:val="004E495A"/>
    <w:rsid w:val="00515701"/>
    <w:rsid w:val="005F218F"/>
    <w:rsid w:val="005F7B17"/>
    <w:rsid w:val="006907DD"/>
    <w:rsid w:val="006A050A"/>
    <w:rsid w:val="006C648B"/>
    <w:rsid w:val="0072614C"/>
    <w:rsid w:val="00785CAB"/>
    <w:rsid w:val="007C3A56"/>
    <w:rsid w:val="007D6EE0"/>
    <w:rsid w:val="00856BFD"/>
    <w:rsid w:val="008A2790"/>
    <w:rsid w:val="008A61E8"/>
    <w:rsid w:val="009471A3"/>
    <w:rsid w:val="00977BDC"/>
    <w:rsid w:val="0098264E"/>
    <w:rsid w:val="009B1355"/>
    <w:rsid w:val="00AB1C39"/>
    <w:rsid w:val="00AD3205"/>
    <w:rsid w:val="00B0608B"/>
    <w:rsid w:val="00B965BA"/>
    <w:rsid w:val="00BE648E"/>
    <w:rsid w:val="00C8134F"/>
    <w:rsid w:val="00CE2C6F"/>
    <w:rsid w:val="00CF2D60"/>
    <w:rsid w:val="00D35806"/>
    <w:rsid w:val="00D95402"/>
    <w:rsid w:val="00DD1D89"/>
    <w:rsid w:val="00DF41C9"/>
    <w:rsid w:val="00E05B6E"/>
    <w:rsid w:val="00E46651"/>
    <w:rsid w:val="00E67856"/>
    <w:rsid w:val="00EB1A77"/>
    <w:rsid w:val="00ED0437"/>
    <w:rsid w:val="00EE69C7"/>
    <w:rsid w:val="00EF7E09"/>
    <w:rsid w:val="00F234BF"/>
    <w:rsid w:val="00F362C9"/>
    <w:rsid w:val="00F8511D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C7D8-9C06-4716-BBB6-86FBD92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2A72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72614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85CAB"/>
    <w:pPr>
      <w:ind w:left="720"/>
      <w:contextualSpacing/>
    </w:pPr>
    <w:rPr>
      <w:rFonts w:ascii="Cambria" w:hAnsi="Cambria"/>
      <w:sz w:val="20"/>
    </w:rPr>
  </w:style>
  <w:style w:type="character" w:customStyle="1" w:styleId="Teksttreci29">
    <w:name w:val="Tekst treści (2) + 9"/>
    <w:aliases w:val="5 pt,Bez pogrubienia"/>
    <w:basedOn w:val="Domylnaczcionkaakapitu"/>
    <w:rsid w:val="00CF2D60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E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37"/>
  </w:style>
  <w:style w:type="paragraph" w:styleId="Stopka">
    <w:name w:val="footer"/>
    <w:basedOn w:val="Normalny"/>
    <w:link w:val="StopkaZnak"/>
    <w:uiPriority w:val="99"/>
    <w:unhideWhenUsed/>
    <w:rsid w:val="00FA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37"/>
  </w:style>
  <w:style w:type="paragraph" w:styleId="Tekstdymka">
    <w:name w:val="Balloon Text"/>
    <w:basedOn w:val="Normalny"/>
    <w:link w:val="TekstdymkaZnak"/>
    <w:uiPriority w:val="99"/>
    <w:semiHidden/>
    <w:unhideWhenUsed/>
    <w:rsid w:val="0051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2023-03-10T10:42:00Z</dcterms:created>
  <dcterms:modified xsi:type="dcterms:W3CDTF">2023-03-10T10:42:00Z</dcterms:modified>
</cp:coreProperties>
</file>