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1"/>
        <w:gridCol w:w="10964"/>
      </w:tblGrid>
      <w:tr w:rsidR="00034E3A" w:rsidRPr="004B3D43" w14:paraId="64CC0741" w14:textId="77777777" w:rsidTr="006B15AB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6B15AB">
        <w:trPr>
          <w:trHeight w:val="552"/>
        </w:trPr>
        <w:tc>
          <w:tcPr>
            <w:tcW w:w="1349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651" w:type="pct"/>
          </w:tcPr>
          <w:p w14:paraId="68FBCBBA" w14:textId="1C050F72" w:rsidR="004F137A" w:rsidRPr="006B15AB" w:rsidRDefault="004F137A" w:rsidP="00977D55">
            <w:pPr>
              <w:spacing w:before="120" w:after="120" w:line="240" w:lineRule="auto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Nabór wniosków w ramach inwestycji </w:t>
            </w:r>
            <w:bookmarkStart w:id="0" w:name="_Hlk131430706"/>
            <w:r w:rsidRPr="006B15AB">
              <w:rPr>
                <w:rFonts w:ascii="Arial" w:hAnsi="Arial" w:cs="Arial"/>
                <w:b/>
                <w:bCs/>
              </w:rPr>
              <w:t>B</w:t>
            </w:r>
            <w:r w:rsidR="006B15AB" w:rsidRPr="006B15AB">
              <w:rPr>
                <w:rFonts w:ascii="Arial" w:hAnsi="Arial" w:cs="Arial"/>
                <w:b/>
                <w:bCs/>
              </w:rPr>
              <w:t>3.5.</w:t>
            </w:r>
            <w:r w:rsidRPr="006B15AB">
              <w:rPr>
                <w:rFonts w:ascii="Arial" w:hAnsi="Arial" w:cs="Arial"/>
                <w:b/>
                <w:bCs/>
              </w:rPr>
              <w:t xml:space="preserve">1. </w:t>
            </w:r>
            <w:r w:rsidR="006B15AB" w:rsidRPr="006B15AB">
              <w:rPr>
                <w:rFonts w:ascii="Arial" w:hAnsi="Arial" w:cs="Arial"/>
                <w:b/>
                <w:bCs/>
              </w:rPr>
              <w:t xml:space="preserve">Inwestycje w </w:t>
            </w:r>
            <w:bookmarkStart w:id="1" w:name="_Hlk131430323"/>
            <w:r w:rsidR="006B15AB" w:rsidRPr="006B15AB">
              <w:rPr>
                <w:rFonts w:ascii="Arial" w:hAnsi="Arial" w:cs="Arial"/>
                <w:b/>
                <w:bCs/>
              </w:rPr>
              <w:t xml:space="preserve">energooszczędne budownictwo mieszkaniowe </w:t>
            </w:r>
            <w:bookmarkEnd w:id="1"/>
            <w:r w:rsidR="006B15AB" w:rsidRPr="006B15AB">
              <w:rPr>
                <w:rFonts w:ascii="Arial" w:hAnsi="Arial" w:cs="Arial"/>
                <w:b/>
                <w:bCs/>
              </w:rPr>
              <w:t>dla gospodarstw domowych o niskich i</w:t>
            </w:r>
            <w:r w:rsidR="006B15AB">
              <w:rPr>
                <w:rFonts w:ascii="Arial" w:hAnsi="Arial" w:cs="Arial"/>
                <w:b/>
                <w:bCs/>
              </w:rPr>
              <w:t> </w:t>
            </w:r>
            <w:r w:rsidR="006B15AB" w:rsidRPr="006B15AB">
              <w:rPr>
                <w:rFonts w:ascii="Arial" w:hAnsi="Arial" w:cs="Arial"/>
                <w:b/>
                <w:bCs/>
              </w:rPr>
              <w:t>średnich dochodach</w:t>
            </w:r>
            <w:bookmarkEnd w:id="0"/>
            <w:r w:rsidRPr="006B15AB">
              <w:rPr>
                <w:rFonts w:ascii="Arial" w:hAnsi="Arial" w:cs="Arial"/>
                <w:b/>
                <w:bCs/>
              </w:rPr>
              <w:t>.</w:t>
            </w:r>
          </w:p>
          <w:p w14:paraId="263A18AD" w14:textId="46E85A9B" w:rsidR="006B15AB" w:rsidRPr="006B15AB" w:rsidRDefault="006B15AB" w:rsidP="006B15AB">
            <w:pPr>
              <w:spacing w:before="240" w:after="24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W ramach naboru finansowane jest powstawanie lokali mieszkalnych wchodzących w skład mieszkaniowego zasobu gminy, mieszkań </w:t>
            </w:r>
            <w:r w:rsidR="006B1D78">
              <w:rPr>
                <w:rFonts w:ascii="Arial" w:hAnsi="Arial" w:cs="Arial"/>
              </w:rPr>
              <w:t xml:space="preserve">treningowych lub wspomaganych </w:t>
            </w:r>
            <w:r w:rsidR="006B1D78" w:rsidRPr="006B15AB">
              <w:rPr>
                <w:rFonts w:ascii="Arial" w:hAnsi="Arial" w:cs="Arial"/>
              </w:rPr>
              <w:t xml:space="preserve"> </w:t>
            </w:r>
            <w:r w:rsidRPr="006B15AB">
              <w:rPr>
                <w:rFonts w:ascii="Arial" w:hAnsi="Arial" w:cs="Arial"/>
              </w:rPr>
              <w:t xml:space="preserve">oraz mieszkań na wynajem tworzonych z udziałem gminy albo związku międzygminnego przez innych niż gmina inwestorów. </w:t>
            </w:r>
          </w:p>
          <w:p w14:paraId="1DD16DC1" w14:textId="77777777" w:rsidR="006B15AB" w:rsidRPr="006B15AB" w:rsidRDefault="006B15AB" w:rsidP="006B15AB">
            <w:pPr>
              <w:spacing w:after="12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Finansowego wsparcia w ramach planu rozwojowego udziela się, jeżeli:</w:t>
            </w:r>
          </w:p>
          <w:p w14:paraId="066C54D7" w14:textId="3460056E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wartość wskaźnika rocznego zapotrzebowania na nieodnawialną energię pierwotną EP w budynku powstałym w ramach przedsięwzięcia nie przekracza 52 kWh/(m</w:t>
            </w:r>
            <w:r w:rsidRPr="00D214E9">
              <w:rPr>
                <w:rFonts w:ascii="Arial" w:hAnsi="Arial" w:cs="Arial"/>
                <w:vertAlign w:val="superscript"/>
              </w:rPr>
              <w:t>2</w:t>
            </w:r>
            <w:r w:rsidRPr="006B15AB">
              <w:rPr>
                <w:rFonts w:ascii="Arial" w:hAnsi="Arial" w:cs="Arial"/>
              </w:rPr>
              <w:t>·rok);</w:t>
            </w:r>
          </w:p>
          <w:p w14:paraId="04FF79C6" w14:textId="08F90D9F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przedsięwzięcie nie wyrządza poważnych szkód dla celów środowiskowych; </w:t>
            </w:r>
          </w:p>
          <w:p w14:paraId="4BC661F3" w14:textId="44988437" w:rsidR="004F137A" w:rsidRPr="006B15AB" w:rsidRDefault="006B15AB" w:rsidP="00D7431F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termin zakończenia realizacji przedsięwzięcia jest zgodny z planem rozwojowym w ramach działania „Inwestycje w energooszczędne budownictwo mieszkaniowe dla gospodarstw domowych o niskich i średnich dochodach” – przedsięwzięcie musi zakończyć się </w:t>
            </w:r>
            <w:r w:rsidR="000E5AE1">
              <w:rPr>
                <w:rFonts w:ascii="Arial" w:hAnsi="Arial" w:cs="Arial"/>
              </w:rPr>
              <w:t>do 31 sierpnia</w:t>
            </w:r>
            <w:r w:rsidRPr="006B15AB">
              <w:rPr>
                <w:rFonts w:ascii="Arial" w:hAnsi="Arial" w:cs="Arial"/>
              </w:rPr>
              <w:t xml:space="preserve"> 2026 r.</w:t>
            </w:r>
          </w:p>
          <w:p w14:paraId="4E4FA8D3" w14:textId="08E85FD5" w:rsidR="004F137A" w:rsidRPr="00A731EA" w:rsidRDefault="004F137A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Wsparcie oferowane jest w formie </w:t>
            </w:r>
            <w:r w:rsidR="00794B9C">
              <w:rPr>
                <w:rFonts w:ascii="Arial" w:hAnsi="Arial" w:cs="Arial"/>
              </w:rPr>
              <w:t xml:space="preserve">bezzwrotnego </w:t>
            </w:r>
            <w:r>
              <w:rPr>
                <w:rFonts w:ascii="Arial" w:hAnsi="Arial" w:cs="Arial"/>
              </w:rPr>
              <w:t>grant</w:t>
            </w:r>
            <w:r w:rsidR="00794B9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(</w:t>
            </w:r>
            <w:r w:rsidR="00E73533" w:rsidRPr="00E73533">
              <w:rPr>
                <w:rFonts w:ascii="Arial" w:hAnsi="Arial" w:cs="Arial"/>
              </w:rPr>
              <w:t>finansowe wsparci</w:t>
            </w:r>
            <w:r w:rsidR="00E73533">
              <w:rPr>
                <w:rFonts w:ascii="Arial" w:hAnsi="Arial" w:cs="Arial"/>
              </w:rPr>
              <w:t>e</w:t>
            </w:r>
            <w:r w:rsidR="00E73533" w:rsidRPr="00E73533">
              <w:rPr>
                <w:rFonts w:ascii="Arial" w:hAnsi="Arial" w:cs="Arial"/>
              </w:rPr>
              <w:t xml:space="preserve"> w ramach planu rozwojowego</w:t>
            </w:r>
            <w:r>
              <w:rPr>
                <w:rFonts w:ascii="Arial" w:hAnsi="Arial" w:cs="Arial"/>
              </w:rPr>
              <w:t>) i</w:t>
            </w:r>
            <w:r w:rsidR="00425DD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łączy się ze wsparciem krajowym udzielanym w ramach programu </w:t>
            </w:r>
            <w:r w:rsidR="00E73533">
              <w:rPr>
                <w:rFonts w:ascii="Arial" w:hAnsi="Arial" w:cs="Arial"/>
              </w:rPr>
              <w:t>budownictwa socjalnego i komunalnego</w:t>
            </w:r>
            <w:r w:rsidR="00E73533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.</w:t>
            </w:r>
            <w:r w:rsidR="00425DD5">
              <w:rPr>
                <w:rFonts w:ascii="Arial" w:hAnsi="Arial" w:cs="Arial"/>
              </w:rPr>
              <w:t xml:space="preserve"> </w:t>
            </w:r>
            <w:r w:rsidR="00425DD5" w:rsidRPr="00425DD5">
              <w:rPr>
                <w:rFonts w:ascii="Arial" w:hAnsi="Arial" w:cs="Arial"/>
              </w:rPr>
              <w:t>Do naboru stosuje się przepisy rozdziału 3a ustawy</w:t>
            </w:r>
            <w:r w:rsidR="00425DD5">
              <w:rPr>
                <w:rFonts w:ascii="Arial" w:hAnsi="Arial" w:cs="Arial"/>
              </w:rPr>
              <w:t xml:space="preserve"> </w:t>
            </w:r>
            <w:r w:rsidR="003661AE">
              <w:rPr>
                <w:rFonts w:ascii="Arial" w:hAnsi="Arial" w:cs="Arial"/>
              </w:rPr>
              <w:t xml:space="preserve">z dnia 8 grudnia 2006 r. </w:t>
            </w:r>
            <w:r w:rsidR="00425DD5">
              <w:rPr>
                <w:rFonts w:ascii="Arial" w:hAnsi="Arial" w:cs="Arial"/>
              </w:rPr>
              <w:t>o finansowym wsparciu niektórych przedsięwzięć mieszkaniowych</w:t>
            </w:r>
            <w:r w:rsidR="00425DD5" w:rsidRPr="00425DD5">
              <w:rPr>
                <w:rFonts w:ascii="Arial" w:hAnsi="Arial" w:cs="Arial"/>
              </w:rPr>
              <w:t>.</w:t>
            </w:r>
          </w:p>
        </w:tc>
      </w:tr>
      <w:tr w:rsidR="00034E3A" w:rsidRPr="004B3D43" w14:paraId="4EA3C612" w14:textId="77777777" w:rsidTr="006B15AB">
        <w:tc>
          <w:tcPr>
            <w:tcW w:w="1349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651" w:type="pct"/>
          </w:tcPr>
          <w:p w14:paraId="305F2F3B" w14:textId="6DDD3653" w:rsidR="00034E3A" w:rsidRPr="008C5FAE" w:rsidRDefault="006256CC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lutego 2024 r.</w:t>
            </w:r>
          </w:p>
        </w:tc>
      </w:tr>
      <w:tr w:rsidR="00034E3A" w:rsidRPr="004B3D43" w14:paraId="2D9045E9" w14:textId="77777777" w:rsidTr="006B15AB">
        <w:tc>
          <w:tcPr>
            <w:tcW w:w="1349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651" w:type="pct"/>
          </w:tcPr>
          <w:p w14:paraId="21254337" w14:textId="13F093FD" w:rsidR="008B1E8F" w:rsidRPr="00432753" w:rsidRDefault="00A50744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32753">
              <w:rPr>
                <w:rFonts w:ascii="Arial" w:hAnsi="Arial" w:cs="Arial"/>
              </w:rPr>
              <w:t>30 września 202</w:t>
            </w:r>
            <w:r w:rsidR="006256CC">
              <w:rPr>
                <w:rFonts w:ascii="Arial" w:hAnsi="Arial" w:cs="Arial"/>
              </w:rPr>
              <w:t>4</w:t>
            </w:r>
            <w:r w:rsidRPr="00432753">
              <w:rPr>
                <w:rFonts w:ascii="Arial" w:hAnsi="Arial" w:cs="Arial"/>
              </w:rPr>
              <w:t xml:space="preserve"> r.</w:t>
            </w:r>
          </w:p>
        </w:tc>
      </w:tr>
      <w:tr w:rsidR="00034E3A" w:rsidRPr="004B3D43" w14:paraId="36E666FE" w14:textId="77777777" w:rsidTr="006B15AB">
        <w:tc>
          <w:tcPr>
            <w:tcW w:w="1349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651" w:type="pct"/>
          </w:tcPr>
          <w:p w14:paraId="548CC174" w14:textId="3892473D" w:rsidR="00034E3A" w:rsidRPr="008C5FAE" w:rsidRDefault="009C5161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jw.</w:t>
            </w:r>
          </w:p>
        </w:tc>
      </w:tr>
      <w:tr w:rsidR="00034E3A" w:rsidRPr="004B3D43" w14:paraId="61D0A66B" w14:textId="77777777" w:rsidTr="006B15AB">
        <w:tc>
          <w:tcPr>
            <w:tcW w:w="1349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651" w:type="pct"/>
          </w:tcPr>
          <w:p w14:paraId="58161280" w14:textId="6E02BB2A" w:rsidR="00034E3A" w:rsidRPr="008C5FAE" w:rsidRDefault="009C005E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E6F87">
              <w:rPr>
                <w:rFonts w:ascii="Arial" w:hAnsi="Arial" w:cs="Arial"/>
              </w:rPr>
              <w:t xml:space="preserve">Bank </w:t>
            </w:r>
            <w:r>
              <w:rPr>
                <w:rFonts w:ascii="Arial" w:hAnsi="Arial" w:cs="Arial"/>
              </w:rPr>
              <w:t xml:space="preserve">Gospodarstwa Krajowego </w:t>
            </w:r>
            <w:r w:rsidRPr="002E6F87">
              <w:rPr>
                <w:rFonts w:ascii="Arial" w:hAnsi="Arial" w:cs="Arial"/>
              </w:rPr>
              <w:t xml:space="preserve">sprawdza </w:t>
            </w:r>
            <w:r>
              <w:rPr>
                <w:rFonts w:ascii="Arial" w:hAnsi="Arial" w:cs="Arial"/>
              </w:rPr>
              <w:t xml:space="preserve">– w </w:t>
            </w:r>
            <w:r w:rsidR="002E6F87" w:rsidRPr="002E6F87">
              <w:rPr>
                <w:rFonts w:ascii="Arial" w:hAnsi="Arial" w:cs="Arial"/>
              </w:rPr>
              <w:t>terminie 30 dni od dnia wpływu wniosku o udzielenie finansowego wsparcia w ramach planu rozwojowego</w:t>
            </w:r>
            <w:r>
              <w:rPr>
                <w:rFonts w:ascii="Arial" w:hAnsi="Arial" w:cs="Arial"/>
              </w:rPr>
              <w:t xml:space="preserve"> </w:t>
            </w:r>
            <w:r w:rsidR="003A0A00">
              <w:rPr>
                <w:rFonts w:ascii="Arial" w:hAnsi="Arial" w:cs="Arial"/>
              </w:rPr>
              <w:t>–</w:t>
            </w:r>
            <w:r w:rsidR="002E6F87" w:rsidRPr="002E6F87">
              <w:rPr>
                <w:rFonts w:ascii="Arial" w:hAnsi="Arial" w:cs="Arial"/>
              </w:rPr>
              <w:t xml:space="preserve"> czy przedsięwzięcie jest zgodne z</w:t>
            </w:r>
            <w:r w:rsidR="002E6F87">
              <w:rPr>
                <w:rFonts w:ascii="Arial" w:hAnsi="Arial" w:cs="Arial"/>
              </w:rPr>
              <w:t xml:space="preserve"> wymogami ustawowymi.</w:t>
            </w:r>
          </w:p>
        </w:tc>
      </w:tr>
      <w:tr w:rsidR="00034E3A" w:rsidRPr="004B3D43" w14:paraId="572D05A4" w14:textId="77777777" w:rsidTr="006B15AB">
        <w:tc>
          <w:tcPr>
            <w:tcW w:w="1349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651" w:type="pct"/>
          </w:tcPr>
          <w:p w14:paraId="3330E3D0" w14:textId="11BC7DA9" w:rsidR="00C102BA" w:rsidRPr="008C5FAE" w:rsidRDefault="009C5161" w:rsidP="00977D55">
            <w:pPr>
              <w:spacing w:before="120"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Bank Gospodarstwa Krajowego</w:t>
            </w:r>
          </w:p>
          <w:p w14:paraId="5B0205A3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Al. Jerozolimskie 7</w:t>
            </w:r>
          </w:p>
          <w:p w14:paraId="11CA9702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00-955 Warszawa</w:t>
            </w:r>
          </w:p>
          <w:p w14:paraId="191E38A1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Tymczasowa siedziba:</w:t>
            </w:r>
          </w:p>
          <w:p w14:paraId="4B6E98DB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 xml:space="preserve">ul. Chmielna 73 (budynek VARSO 2) </w:t>
            </w:r>
          </w:p>
          <w:p w14:paraId="724188E1" w14:textId="5C9421E8" w:rsidR="00682186" w:rsidRPr="008C5FAE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00-801 Warszawa</w:t>
            </w:r>
          </w:p>
        </w:tc>
      </w:tr>
      <w:tr w:rsidR="00034E3A" w:rsidRPr="004B3D43" w14:paraId="65042C49" w14:textId="77777777" w:rsidTr="006B15AB">
        <w:trPr>
          <w:trHeight w:val="685"/>
        </w:trPr>
        <w:tc>
          <w:tcPr>
            <w:tcW w:w="1349" w:type="pct"/>
          </w:tcPr>
          <w:p w14:paraId="753E3F9D" w14:textId="0EFFD23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lastRenderedPageBreak/>
              <w:t>Sposób składania wniosków o dofinansowanie</w:t>
            </w:r>
          </w:p>
        </w:tc>
        <w:tc>
          <w:tcPr>
            <w:tcW w:w="3651" w:type="pct"/>
          </w:tcPr>
          <w:p w14:paraId="48891920" w14:textId="77777777" w:rsidR="00CA6CFF" w:rsidRDefault="00682186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82186">
              <w:rPr>
                <w:rFonts w:ascii="Arial" w:hAnsi="Arial" w:cs="Arial"/>
              </w:rPr>
              <w:t xml:space="preserve">Wnioski należy składać w formacie PDF, opatrzone kwalifikowanym podpisem elektronicznym, przez elektroniczną skrzynkę podawczą banku </w:t>
            </w:r>
            <w:proofErr w:type="spellStart"/>
            <w:r w:rsidRPr="00682186">
              <w:rPr>
                <w:rFonts w:ascii="Arial" w:hAnsi="Arial" w:cs="Arial"/>
              </w:rPr>
              <w:t>ePUAP</w:t>
            </w:r>
            <w:proofErr w:type="spellEnd"/>
            <w:r w:rsidRPr="00682186">
              <w:rPr>
                <w:rFonts w:ascii="Arial" w:hAnsi="Arial" w:cs="Arial"/>
              </w:rPr>
              <w:t>/BGK/DFM.</w:t>
            </w:r>
          </w:p>
          <w:p w14:paraId="701B5E79" w14:textId="6CAFA721" w:rsidR="00425DD5" w:rsidRPr="00473B4C" w:rsidRDefault="00425DD5" w:rsidP="00473B4C">
            <w:pPr>
              <w:spacing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>W związku z powierzeniem BGK realizacji wszelkich zadań w zakresie obsługi wniosków o finansowe wsparcie oraz obsługi zawartych umów związanych z uzyskaniem wsparcia przez ostatecznych odbiorców wsparcia, dla celów audytu i kontroli</w:t>
            </w:r>
            <w:r w:rsidR="007C015C">
              <w:rPr>
                <w:rFonts w:ascii="Arial" w:hAnsi="Arial" w:cs="Arial"/>
              </w:rPr>
              <w:t>,</w:t>
            </w:r>
            <w:r w:rsidRPr="00425DD5">
              <w:rPr>
                <w:rFonts w:ascii="Arial" w:hAnsi="Arial" w:cs="Arial"/>
              </w:rPr>
              <w:t xml:space="preserve"> wnioskodawca zapewnia BGK dostęp </w:t>
            </w:r>
            <w:r w:rsidR="007C015C">
              <w:rPr>
                <w:rFonts w:ascii="Arial" w:hAnsi="Arial" w:cs="Arial"/>
              </w:rPr>
              <w:t xml:space="preserve">do danych </w:t>
            </w:r>
            <w:r w:rsidR="00473B4C">
              <w:rPr>
                <w:rFonts w:ascii="Arial" w:hAnsi="Arial" w:cs="Arial"/>
              </w:rPr>
              <w:t>oraz oświadcza, że</w:t>
            </w:r>
            <w:r w:rsidR="00977D55">
              <w:rPr>
                <w:rFonts w:ascii="Arial" w:hAnsi="Arial" w:cs="Arial"/>
              </w:rPr>
              <w:t> </w:t>
            </w:r>
            <w:r w:rsidR="00473B4C">
              <w:rPr>
                <w:rFonts w:ascii="Arial" w:hAnsi="Arial" w:cs="Arial"/>
              </w:rPr>
              <w:t xml:space="preserve">posiada zgodę </w:t>
            </w:r>
            <w:r w:rsidR="00241F28">
              <w:rPr>
                <w:rFonts w:ascii="Arial" w:hAnsi="Arial" w:cs="Arial"/>
              </w:rPr>
              <w:t>podmiotów zewnętrznych zaangażowanych w realizację przedsięwzięć w ramach inwestycji, na</w:t>
            </w:r>
            <w:r w:rsidR="00473B4C">
              <w:rPr>
                <w:rFonts w:ascii="Arial" w:hAnsi="Arial" w:cs="Arial"/>
              </w:rPr>
              <w:t xml:space="preserve"> przekazywanie d</w:t>
            </w:r>
            <w:r w:rsidR="00870673">
              <w:rPr>
                <w:rFonts w:ascii="Arial" w:hAnsi="Arial" w:cs="Arial"/>
              </w:rPr>
              <w:t xml:space="preserve">o systemu </w:t>
            </w:r>
            <w:r w:rsidR="00473B4C" w:rsidRPr="00473B4C">
              <w:rPr>
                <w:rFonts w:ascii="Arial" w:hAnsi="Arial" w:cs="Arial"/>
              </w:rPr>
              <w:t>teleinformatycznego, o którym mowa w art. 14la pkt 10 ustawy z</w:t>
            </w:r>
            <w:r w:rsidR="00977D55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dnia 6</w:t>
            </w:r>
            <w:r w:rsidR="003B7A4E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 xml:space="preserve">grudnia 2006 r. o zasadach prowadzenia polityki rozwoju (Dz. U. z 2023 r. poz. </w:t>
            </w:r>
            <w:r w:rsidR="005405CA">
              <w:rPr>
                <w:rFonts w:ascii="Arial" w:hAnsi="Arial" w:cs="Arial"/>
              </w:rPr>
              <w:t xml:space="preserve">1259 z </w:t>
            </w:r>
            <w:proofErr w:type="spellStart"/>
            <w:r w:rsidR="005405CA">
              <w:rPr>
                <w:rFonts w:ascii="Arial" w:hAnsi="Arial" w:cs="Arial"/>
              </w:rPr>
              <w:t>późn</w:t>
            </w:r>
            <w:proofErr w:type="spellEnd"/>
            <w:r w:rsidR="005405CA">
              <w:rPr>
                <w:rFonts w:ascii="Arial" w:hAnsi="Arial" w:cs="Arial"/>
              </w:rPr>
              <w:t>. zm.</w:t>
            </w:r>
            <w:r w:rsidR="00473B4C" w:rsidRPr="00473B4C">
              <w:rPr>
                <w:rFonts w:ascii="Arial" w:hAnsi="Arial" w:cs="Arial"/>
              </w:rPr>
              <w:t xml:space="preserve"> ) oraz do</w:t>
            </w:r>
            <w:r w:rsidR="00870673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zintegrowanego narzędzia informatycznego Arachne, danych dotyczących przedsięwzięcia realizowanego przy udziale finansowego wsparcia w ramach planu rozwojowego</w:t>
            </w:r>
            <w:r w:rsidR="00D03537">
              <w:rPr>
                <w:rFonts w:ascii="Arial" w:hAnsi="Arial" w:cs="Arial"/>
              </w:rPr>
              <w:t>.</w:t>
            </w:r>
            <w:r w:rsidR="00473B4C" w:rsidRPr="00473B4C">
              <w:rPr>
                <w:rFonts w:ascii="Arial" w:hAnsi="Arial" w:cs="Arial"/>
              </w:rPr>
              <w:t xml:space="preserve"> </w:t>
            </w:r>
          </w:p>
        </w:tc>
      </w:tr>
      <w:tr w:rsidR="00034E3A" w:rsidRPr="004B3D43" w14:paraId="30CF8B03" w14:textId="77777777" w:rsidTr="006B15AB">
        <w:trPr>
          <w:trHeight w:val="607"/>
        </w:trPr>
        <w:tc>
          <w:tcPr>
            <w:tcW w:w="1349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651" w:type="pct"/>
          </w:tcPr>
          <w:p w14:paraId="34BF7A9C" w14:textId="4D8168A4" w:rsidR="00034E3A" w:rsidRPr="00025A1C" w:rsidRDefault="00E86275" w:rsidP="00977D55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25A1C">
              <w:rPr>
                <w:rFonts w:ascii="Arial" w:hAnsi="Arial" w:cs="Arial"/>
                <w:color w:val="000000"/>
                <w:lang w:eastAsia="pl-PL"/>
              </w:rPr>
              <w:t>G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miny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jednoosobowe spółki gminne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Pr="00025A1C">
              <w:rPr>
                <w:rFonts w:ascii="Arial" w:hAnsi="Arial" w:cs="Arial"/>
                <w:color w:val="000000"/>
                <w:lang w:eastAsia="pl-PL"/>
              </w:rPr>
              <w:t>związki międzygminne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powiaty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organizacje pozarządowe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podmioty</w:t>
            </w:r>
            <w:r w:rsidR="00127CDE" w:rsidRPr="00025A1C">
              <w:rPr>
                <w:rFonts w:ascii="Arial" w:hAnsi="Arial" w:cs="Arial"/>
                <w:color w:val="000000"/>
                <w:lang w:eastAsia="pl-PL"/>
              </w:rPr>
              <w:t xml:space="preserve"> prowadzące działalność pożytku publicznego </w:t>
            </w:r>
          </w:p>
        </w:tc>
      </w:tr>
      <w:tr w:rsidR="002D57CD" w:rsidRPr="004B3D43" w14:paraId="22040E1B" w14:textId="77777777" w:rsidTr="006B15AB">
        <w:trPr>
          <w:trHeight w:val="900"/>
        </w:trPr>
        <w:tc>
          <w:tcPr>
            <w:tcW w:w="1349" w:type="pct"/>
          </w:tcPr>
          <w:p w14:paraId="2514D1DA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651" w:type="pct"/>
          </w:tcPr>
          <w:p w14:paraId="46E02ED0" w14:textId="0E70E187" w:rsidR="002D57CD" w:rsidRDefault="002D57CD" w:rsidP="002C7A63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ch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w art. 3 ust. 1 pkt 1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mieszkaniowych:</w:t>
            </w:r>
          </w:p>
          <w:p w14:paraId="2170CBD0" w14:textId="77777777" w:rsidR="002D57CD" w:rsidRPr="00EE54F3" w:rsidRDefault="002D57CD" w:rsidP="002C7A63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120" w:line="240" w:lineRule="auto"/>
              <w:ind w:left="714" w:hanging="357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udowę budynku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7F47B3C4" w14:textId="77777777" w:rsidR="002D57CD" w:rsidRPr="00EE54F3" w:rsidRDefault="002D57CD" w:rsidP="002C7A63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r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emont lub przebudowę budynku niemieszkalnego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2BF6F905" w14:textId="77777777" w:rsidR="002D57CD" w:rsidRDefault="002D57CD" w:rsidP="002C7A63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mianę sposobu użytkowania budynku</w:t>
            </w:r>
          </w:p>
          <w:p w14:paraId="3CBBFCAC" w14:textId="21C56127" w:rsidR="002D57CD" w:rsidRPr="00D25E6B" w:rsidRDefault="002D57CD" w:rsidP="002D57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D25E6B">
              <w:rPr>
                <w:rFonts w:ascii="Arial" w:hAnsi="Arial" w:cs="Arial"/>
                <w:color w:val="000000"/>
                <w:lang w:eastAsia="pl-PL"/>
              </w:rPr>
              <w:t>- w wyniku któr</w:t>
            </w:r>
            <w:r>
              <w:rPr>
                <w:rFonts w:ascii="Arial" w:hAnsi="Arial" w:cs="Arial"/>
                <w:color w:val="000000"/>
                <w:lang w:eastAsia="pl-PL"/>
              </w:rPr>
              <w:t>ych</w:t>
            </w:r>
            <w:r w:rsidRPr="00D25E6B">
              <w:rPr>
                <w:rFonts w:ascii="Arial" w:hAnsi="Arial" w:cs="Arial"/>
                <w:color w:val="000000"/>
                <w:lang w:eastAsia="pl-PL"/>
              </w:rPr>
              <w:t xml:space="preserve"> zostaną utworzone lokale mieszkalne stanowiące mieszkaniowy zasób gminy.</w:t>
            </w:r>
          </w:p>
          <w:p w14:paraId="12D933BF" w14:textId="5BBE3EF5" w:rsidR="002D57CD" w:rsidRDefault="002D57CD" w:rsidP="002D57CD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lokale mieszkalne</w:t>
            </w:r>
            <w:r>
              <w:rPr>
                <w:rFonts w:ascii="Arial" w:hAnsi="Arial" w:cs="Arial"/>
                <w:color w:val="000000"/>
                <w:lang w:eastAsia="pl-PL"/>
              </w:rPr>
              <w:t>, które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będą służyć wykonywaniu zadań z zakresu pomocy społecznej w formie mieszkań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treningowych </w:t>
            </w:r>
            <w:r w:rsidR="006B1D78">
              <w:rPr>
                <w:rFonts w:ascii="Arial" w:hAnsi="Arial" w:cs="Arial"/>
                <w:color w:val="000000"/>
                <w:lang w:eastAsia="pl-PL"/>
              </w:rPr>
              <w:t>lub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wspomaganych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</w:t>
            </w:r>
            <w:r w:rsidR="00813889">
              <w:rPr>
                <w:rFonts w:ascii="Arial" w:hAnsi="Arial" w:cs="Arial"/>
                <w:color w:val="000000"/>
                <w:lang w:eastAsia="pl-PL"/>
              </w:rPr>
              <w:t xml:space="preserve">ust. 1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 tej ustawy</w:t>
            </w:r>
            <w:r w:rsidR="00F803F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t>).</w:t>
            </w:r>
          </w:p>
          <w:p w14:paraId="03C91EA5" w14:textId="6A91010D" w:rsidR="00813889" w:rsidRPr="00794B9C" w:rsidRDefault="00813889" w:rsidP="002D57CD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 w:rsidR="000A00F9">
              <w:rPr>
                <w:rFonts w:ascii="Arial" w:hAnsi="Arial" w:cs="Arial"/>
                <w:color w:val="000000"/>
                <w:u w:val="single"/>
                <w:lang w:eastAsia="pl-PL"/>
              </w:rPr>
              <w:t>, powiaty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lokale mieszkalne</w:t>
            </w:r>
            <w:r>
              <w:rPr>
                <w:rFonts w:ascii="Arial" w:hAnsi="Arial" w:cs="Arial"/>
                <w:color w:val="000000"/>
                <w:lang w:eastAsia="pl-PL"/>
              </w:rPr>
              <w:t>, które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będą służyć wykonywaniu zadań z zakresu pomocy społecznej w formie mieszkań </w:t>
            </w:r>
            <w:r>
              <w:rPr>
                <w:rFonts w:ascii="Arial" w:hAnsi="Arial" w:cs="Arial"/>
                <w:color w:val="000000"/>
                <w:lang w:eastAsia="pl-PL"/>
              </w:rPr>
              <w:t>treningowych lub wspomaganych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ust. 2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mieszkaniowych, w przypadku przedsięwzięć, o któr</w:t>
            </w:r>
            <w:r w:rsidR="00A25D50">
              <w:rPr>
                <w:rFonts w:ascii="Arial" w:hAnsi="Arial" w:cs="Arial"/>
                <w:color w:val="000000"/>
                <w:lang w:eastAsia="pl-PL"/>
              </w:rPr>
              <w:t>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ch mowa w art. 5a, w przypadku o którym mowa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>
              <w:rPr>
                <w:rFonts w:ascii="Arial" w:hAnsi="Arial" w:cs="Arial"/>
                <w:color w:val="000000"/>
                <w:lang w:eastAsia="pl-PL"/>
              </w:rPr>
              <w:t>pkt 1 i pkt 2 lit. a tej ustawy)</w:t>
            </w:r>
            <w:r w:rsidR="0076501F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31A2D106" w14:textId="4627977B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oraz w art. 5a ust. 1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57913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mieszkaniowych:</w:t>
            </w:r>
          </w:p>
          <w:p w14:paraId="7791C2B8" w14:textId="77777777" w:rsidR="00557913" w:rsidRDefault="002D57CD" w:rsidP="0055791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budowę budynków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1D160B29" w14:textId="77777777" w:rsidR="00560592" w:rsidRDefault="002D57CD" w:rsidP="0055791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557913">
              <w:rPr>
                <w:rFonts w:ascii="Arial" w:hAnsi="Arial" w:cs="Arial"/>
                <w:color w:val="000000"/>
                <w:lang w:eastAsia="pl-PL"/>
              </w:rPr>
              <w:t>remont lub przebudowę niezamieszkanych budynków (albo ich części)</w:t>
            </w:r>
            <w:r w:rsidR="00557913" w:rsidRPr="00557913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557913">
              <w:rPr>
                <w:rFonts w:ascii="Arial" w:hAnsi="Arial" w:cs="Arial"/>
                <w:color w:val="000000"/>
                <w:lang w:eastAsia="pl-PL"/>
              </w:rPr>
              <w:t xml:space="preserve">będących własnością spółki gminnej albo społecznej inicjatywy mieszkaniowej, której jedynym albo większościowym właścicielem jest gmina, </w:t>
            </w:r>
          </w:p>
          <w:p w14:paraId="2AC350EB" w14:textId="62CDE874" w:rsidR="002D57CD" w:rsidRPr="00560592" w:rsidRDefault="00560592" w:rsidP="0056059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- w wyniku których zostaną utworzone lokale mieszkalne na wynajem </w:t>
            </w:r>
            <w:r w:rsidR="002D57CD" w:rsidRPr="00560592">
              <w:rPr>
                <w:rFonts w:ascii="Arial" w:hAnsi="Arial" w:cs="Arial"/>
                <w:color w:val="000000"/>
                <w:lang w:eastAsia="pl-PL"/>
              </w:rPr>
              <w:t>inn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e </w:t>
            </w:r>
            <w:r w:rsidR="002D57CD" w:rsidRPr="00560592">
              <w:rPr>
                <w:rFonts w:ascii="Arial" w:hAnsi="Arial" w:cs="Arial"/>
                <w:color w:val="000000"/>
                <w:lang w:eastAsia="pl-PL"/>
              </w:rPr>
              <w:t>niż mieszkaniowy zasób gminy.</w:t>
            </w:r>
          </w:p>
        </w:tc>
      </w:tr>
      <w:tr w:rsidR="002D57CD" w:rsidRPr="004B3D43" w14:paraId="58B22DF3" w14:textId="77777777" w:rsidTr="006B15AB">
        <w:trPr>
          <w:trHeight w:val="414"/>
        </w:trPr>
        <w:tc>
          <w:tcPr>
            <w:tcW w:w="1349" w:type="pct"/>
          </w:tcPr>
          <w:p w14:paraId="109DE745" w14:textId="07DB822F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Kryteria wyboru projektów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5E3F3264" w14:textId="77777777" w:rsidR="002D57CD" w:rsidRDefault="002D57CD" w:rsidP="002D57C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udzielane jest każdemu, kto spełnia:</w:t>
            </w:r>
          </w:p>
          <w:p w14:paraId="0B1A87B2" w14:textId="550E2D8C" w:rsidR="002D57CD" w:rsidRPr="00C61E21" w:rsidRDefault="002D57CD" w:rsidP="002D57C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>warunki ustawowe określone w ustawie z dnia 8 grudnia 2006 r. o finansowym wsparciu niektórych przedsięwzięć mieszkaniowych oraz</w:t>
            </w:r>
          </w:p>
          <w:p w14:paraId="14BE0428" w14:textId="397CFD9F" w:rsidR="002D57CD" w:rsidRPr="00C61E21" w:rsidRDefault="002D57CD" w:rsidP="002D57C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>kryteria horyzontalne, określone w „</w:t>
            </w:r>
            <w:hyperlink r:id="rId8" w:history="1">
              <w:r w:rsidRPr="00C61E21">
                <w:rPr>
                  <w:rStyle w:val="Hipercze"/>
                  <w:rFonts w:ascii="Arial" w:hAnsi="Arial" w:cs="Arial"/>
                </w:rPr>
                <w:t>Horyzontalnych zasadach i kryteriach wyboru przedsięwzięć dla Krajowego Planu Odbudowy i Zwiększania Odporności</w:t>
              </w:r>
            </w:hyperlink>
            <w:r w:rsidRPr="00C61E21">
              <w:rPr>
                <w:rFonts w:ascii="Arial" w:hAnsi="Arial" w:cs="Arial"/>
              </w:rPr>
              <w:t>”.</w:t>
            </w:r>
          </w:p>
        </w:tc>
      </w:tr>
      <w:tr w:rsidR="002D57CD" w:rsidRPr="004B3D43" w14:paraId="0898BF23" w14:textId="77777777" w:rsidTr="006B15AB">
        <w:trPr>
          <w:trHeight w:val="900"/>
        </w:trPr>
        <w:tc>
          <w:tcPr>
            <w:tcW w:w="1349" w:type="pct"/>
          </w:tcPr>
          <w:p w14:paraId="46999EB1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651" w:type="pct"/>
          </w:tcPr>
          <w:p w14:paraId="4EC04BB6" w14:textId="77777777" w:rsidR="002D57CD" w:rsidRPr="00C61E21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42256D58" w14:textId="4DF73414" w:rsidR="002D57CD" w:rsidRPr="00C61E21" w:rsidRDefault="002D57CD" w:rsidP="002D57CD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15% kosztów przedsięwzięcia – w przypadku przedsięwzięcia, o którym mowa w 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>, 2 i 4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oraz art. 5a ust.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>pkt 1 i pkt 2 lit. a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(mieszkania przeznaczone dla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>gospodarstw domowych o niskich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30E095D9" w14:textId="4ABCA867" w:rsidR="002D57CD" w:rsidRPr="00C61E21" w:rsidRDefault="002D57CD" w:rsidP="002D57CD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25% kosztów przedsięwzięcia – w przypadku przedsięwzięcia, o którym mowa w art. 5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(mieszkania przeznaczone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6A448C3E" w14:textId="77777777" w:rsidR="002D57CD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Powyższe wartości procentowe stanowią dodatkowe wsparcie z tytułu podwyższonych standardów efektywności energetycznej budynków. </w:t>
            </w:r>
          </w:p>
          <w:p w14:paraId="39DC65C1" w14:textId="288F17F1" w:rsidR="002D57CD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Istnieje możliwość połączenia finansowego wsparcia udzielanego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ramach </w:t>
            </w:r>
            <w:r w:rsidR="00E05942">
              <w:rPr>
                <w:rFonts w:ascii="Arial" w:hAnsi="Arial" w:cs="Arial"/>
                <w:color w:val="000000"/>
                <w:lang w:eastAsia="pl-PL"/>
              </w:rPr>
              <w:t xml:space="preserve">planu 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rozwoj</w:t>
            </w:r>
            <w:r w:rsidR="00E05942">
              <w:rPr>
                <w:rFonts w:ascii="Arial" w:hAnsi="Arial" w:cs="Arial"/>
                <w:color w:val="000000"/>
                <w:lang w:eastAsia="pl-PL"/>
              </w:rPr>
              <w:t>owego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 z finansowym wsparciem udzielanym zgodnie z art. 13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  <w:r>
              <w:rPr>
                <w:rFonts w:ascii="Arial" w:hAnsi="Arial" w:cs="Arial"/>
                <w:color w:val="000000"/>
                <w:lang w:eastAsia="pl-PL"/>
              </w:rPr>
              <w:t>F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inansowego wsparcia udziela się na podstawie jednej umowy.</w:t>
            </w:r>
          </w:p>
          <w:p w14:paraId="0E69B6DC" w14:textId="0D3BA824" w:rsidR="002D57CD" w:rsidRPr="004B3D43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Koszty przedsięwzięcia brane pod uwagę przy ustalaniu kwoty finansowego wsparcia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udzielanego w ramach planu rozwojowego 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nie uwzględniają podatku od towarów i usług.</w:t>
            </w:r>
          </w:p>
        </w:tc>
      </w:tr>
      <w:tr w:rsidR="002D57CD" w:rsidRPr="004B3D43" w14:paraId="61BBEED0" w14:textId="77777777" w:rsidTr="006B15AB">
        <w:trPr>
          <w:trHeight w:val="900"/>
        </w:trPr>
        <w:tc>
          <w:tcPr>
            <w:tcW w:w="1349" w:type="pct"/>
          </w:tcPr>
          <w:p w14:paraId="66E95171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651" w:type="pct"/>
          </w:tcPr>
          <w:p w14:paraId="1FE650F1" w14:textId="34CD6365" w:rsidR="002D57CD" w:rsidRPr="004B3D43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2D63E9">
              <w:rPr>
                <w:rFonts w:ascii="Arial" w:hAnsi="Arial" w:cs="Arial"/>
                <w:color w:val="000000"/>
                <w:lang w:eastAsia="pl-PL"/>
              </w:rPr>
              <w:t xml:space="preserve">Na finansowe wsparcie udzielane w ramach planu rozwojowego przeznacza się kwotę </w:t>
            </w:r>
            <w:bookmarkStart w:id="2" w:name="_Hlk131431090"/>
            <w:r w:rsidR="00F803FB" w:rsidRPr="00F803FB">
              <w:rPr>
                <w:rFonts w:ascii="Arial" w:hAnsi="Arial" w:cs="Arial"/>
                <w:color w:val="000000"/>
                <w:lang w:eastAsia="pl-PL"/>
              </w:rPr>
              <w:t>510</w:t>
            </w:r>
            <w:r w:rsidR="00F803FB">
              <w:rPr>
                <w:rFonts w:ascii="Arial" w:hAnsi="Arial" w:cs="Arial"/>
                <w:color w:val="000000"/>
                <w:lang w:eastAsia="pl-PL"/>
              </w:rPr>
              <w:t> </w:t>
            </w:r>
            <w:r w:rsidR="00F803FB" w:rsidRPr="00F803FB">
              <w:rPr>
                <w:rFonts w:ascii="Arial" w:hAnsi="Arial" w:cs="Arial"/>
                <w:color w:val="000000"/>
                <w:lang w:eastAsia="pl-PL"/>
              </w:rPr>
              <w:t>516</w:t>
            </w:r>
            <w:r w:rsidR="009117F9">
              <w:rPr>
                <w:rFonts w:ascii="Arial" w:hAnsi="Arial" w:cs="Arial"/>
                <w:color w:val="000000"/>
                <w:lang w:eastAsia="pl-PL"/>
              </w:rPr>
              <w:t> </w:t>
            </w:r>
            <w:r w:rsidR="00F803FB" w:rsidRPr="00F803FB">
              <w:rPr>
                <w:rFonts w:ascii="Arial" w:hAnsi="Arial" w:cs="Arial"/>
                <w:color w:val="000000"/>
                <w:lang w:eastAsia="pl-PL"/>
              </w:rPr>
              <w:t>495</w:t>
            </w:r>
            <w:r w:rsidR="009117F9">
              <w:rPr>
                <w:rFonts w:ascii="Arial" w:hAnsi="Arial" w:cs="Arial"/>
                <w:color w:val="000000"/>
                <w:lang w:eastAsia="pl-PL"/>
              </w:rPr>
              <w:t>,68</w:t>
            </w:r>
            <w:r w:rsidR="00F803F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zł (słownie złotych: </w:t>
            </w:r>
            <w:r w:rsidR="009117F9">
              <w:rPr>
                <w:rFonts w:ascii="Arial" w:hAnsi="Arial" w:cs="Arial"/>
                <w:color w:val="000000"/>
                <w:lang w:eastAsia="pl-PL"/>
              </w:rPr>
              <w:t>pięćset dziesięć milionów pięćset szesnaście tysięcy czterysta dziewięćdziesiąt pięć i 68/100</w:t>
            </w:r>
            <w:r w:rsidR="006B1D78">
              <w:rPr>
                <w:rFonts w:ascii="Arial" w:hAnsi="Arial" w:cs="Arial"/>
                <w:color w:val="000000"/>
                <w:lang w:eastAsia="pl-PL"/>
              </w:rPr>
              <w:t>)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bookmarkEnd w:id="2"/>
          </w:p>
        </w:tc>
      </w:tr>
      <w:tr w:rsidR="002D57CD" w:rsidRPr="004B3D43" w14:paraId="3244BE0D" w14:textId="77777777" w:rsidTr="00D7431F">
        <w:trPr>
          <w:trHeight w:val="740"/>
        </w:trPr>
        <w:tc>
          <w:tcPr>
            <w:tcW w:w="1349" w:type="pct"/>
          </w:tcPr>
          <w:p w14:paraId="01C5836C" w14:textId="1B8239B1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114F8241" w14:textId="7A08C837" w:rsidR="002D57CD" w:rsidRPr="00AF72F8" w:rsidRDefault="002D57CD" w:rsidP="002D57CD">
            <w:pPr>
              <w:spacing w:before="120"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Podstawą udzielania wsparcia w ramach inwestycji są przepisy zawarte w rozdziale 3a ustawy z dnia 8 grudnia 2006 r. o finansowym wsparciu niektórych przedsięwzięć mieszkaniowych.</w:t>
            </w:r>
          </w:p>
        </w:tc>
      </w:tr>
      <w:tr w:rsidR="002D57CD" w:rsidRPr="004B3D43" w14:paraId="0FFFCAC9" w14:textId="77777777" w:rsidTr="006B15AB">
        <w:trPr>
          <w:trHeight w:val="900"/>
        </w:trPr>
        <w:tc>
          <w:tcPr>
            <w:tcW w:w="1349" w:type="pct"/>
          </w:tcPr>
          <w:p w14:paraId="123BB950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651" w:type="pct"/>
          </w:tcPr>
          <w:p w14:paraId="1840FB92" w14:textId="24CA620F" w:rsidR="002D57CD" w:rsidRPr="001D0DD0" w:rsidRDefault="002D57CD" w:rsidP="002D57C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>Informacje</w:t>
            </w:r>
            <w:r>
              <w:rPr>
                <w:rFonts w:ascii="Arial" w:hAnsi="Arial" w:cs="Arial"/>
              </w:rPr>
              <w:t xml:space="preserve"> jakie </w:t>
            </w:r>
            <w:r w:rsidRPr="00425DD5">
              <w:rPr>
                <w:rFonts w:ascii="Arial" w:hAnsi="Arial" w:cs="Arial"/>
              </w:rPr>
              <w:t>należy zawrzeć we wniosku określają przepisy rozporządzenia Ministra Rozwoju i</w:t>
            </w:r>
            <w:r>
              <w:rPr>
                <w:rFonts w:ascii="Arial" w:hAnsi="Arial" w:cs="Arial"/>
              </w:rPr>
              <w:t> </w:t>
            </w:r>
            <w:r w:rsidRPr="00425DD5">
              <w:rPr>
                <w:rFonts w:ascii="Arial" w:hAnsi="Arial" w:cs="Arial"/>
              </w:rPr>
              <w:t xml:space="preserve">Technologii z dnia </w:t>
            </w:r>
            <w:r>
              <w:rPr>
                <w:rFonts w:ascii="Arial" w:hAnsi="Arial" w:cs="Arial"/>
              </w:rPr>
              <w:t>21</w:t>
            </w:r>
            <w:r w:rsidRPr="00425DD5">
              <w:rPr>
                <w:rFonts w:ascii="Arial" w:hAnsi="Arial" w:cs="Arial"/>
              </w:rPr>
              <w:t xml:space="preserve"> grudnia 2022 r. w sprawie w sprawie finansowego wsparcia udzielanego na realizację niektórych przedsięwzięć mieszkaniowych (Dz.</w:t>
            </w:r>
            <w:r>
              <w:rPr>
                <w:rFonts w:ascii="Arial" w:hAnsi="Arial" w:cs="Arial"/>
              </w:rPr>
              <w:t xml:space="preserve"> </w:t>
            </w:r>
            <w:r w:rsidRPr="00425DD5">
              <w:rPr>
                <w:rFonts w:ascii="Arial" w:hAnsi="Arial" w:cs="Arial"/>
              </w:rPr>
              <w:t>U. poz. 2854</w:t>
            </w:r>
            <w:r w:rsidR="00672760">
              <w:rPr>
                <w:rFonts w:ascii="Arial" w:hAnsi="Arial" w:cs="Arial"/>
              </w:rPr>
              <w:t xml:space="preserve">, z </w:t>
            </w:r>
            <w:proofErr w:type="spellStart"/>
            <w:r w:rsidR="00672760">
              <w:rPr>
                <w:rFonts w:ascii="Arial" w:hAnsi="Arial" w:cs="Arial"/>
              </w:rPr>
              <w:t>późn</w:t>
            </w:r>
            <w:proofErr w:type="spellEnd"/>
            <w:r w:rsidR="00672760">
              <w:rPr>
                <w:rFonts w:ascii="Arial" w:hAnsi="Arial" w:cs="Arial"/>
              </w:rPr>
              <w:t>. zm.</w:t>
            </w:r>
            <w:r w:rsidRPr="00425DD5">
              <w:rPr>
                <w:rFonts w:ascii="Arial" w:hAnsi="Arial" w:cs="Arial"/>
              </w:rPr>
              <w:t>).</w:t>
            </w:r>
          </w:p>
        </w:tc>
      </w:tr>
      <w:tr w:rsidR="002D57CD" w:rsidRPr="004B3D43" w14:paraId="0CA190DA" w14:textId="77777777" w:rsidTr="00D7431F">
        <w:trPr>
          <w:trHeight w:val="538"/>
        </w:trPr>
        <w:tc>
          <w:tcPr>
            <w:tcW w:w="1349" w:type="pct"/>
          </w:tcPr>
          <w:p w14:paraId="63134414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651" w:type="pct"/>
          </w:tcPr>
          <w:p w14:paraId="7527A2E8" w14:textId="429561CE" w:rsidR="002D57CD" w:rsidRPr="00EC4EE4" w:rsidRDefault="002D57CD" w:rsidP="002D57CD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 trakcie opracowywania</w:t>
            </w:r>
          </w:p>
        </w:tc>
      </w:tr>
      <w:tr w:rsidR="002D57CD" w:rsidRPr="004B3D43" w14:paraId="5F5F9902" w14:textId="77777777" w:rsidTr="006B15AB">
        <w:trPr>
          <w:trHeight w:val="900"/>
        </w:trPr>
        <w:tc>
          <w:tcPr>
            <w:tcW w:w="1349" w:type="pct"/>
          </w:tcPr>
          <w:p w14:paraId="2D3EA455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651" w:type="pct"/>
          </w:tcPr>
          <w:p w14:paraId="0396B159" w14:textId="44988409" w:rsidR="002D57CD" w:rsidRPr="006C0ED6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Sposób rozpatrywania wniosków został określony w art. 22c ustawy z dnia 8 grudnia 2006 r. o finansowym wsparciu niektórych przedsięwzięć mieszkaniowych.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W przypadku gdy przedsięwzięcie jest niezgodne z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wymogami ustawowymi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, Bank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Gospodarstwa Krajowego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wzywa wnioskodawcę do uzupełnienia wniosku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finansowe wsparcie, wskazując zakres tego uzupełnienia, oraz wyznacza termin na uzupełnienie nie dłuższy niż 30 dni od dnia doręczenia wezwania.</w:t>
            </w:r>
          </w:p>
          <w:p w14:paraId="471E43B3" w14:textId="69730CAE" w:rsidR="002D57CD" w:rsidRPr="006C0ED6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W terminie 30 dni od dnia wpływu uzupełnionego wniosku o finansowe wsparcie Bank ponownie sprawdza, czy przedsięwzięcie jest 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wymogami ustawowymi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3EC9EB8E" w14:textId="103A60E8" w:rsidR="002D57CD" w:rsidRPr="006C0ED6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Wniosek o finansowe wsparcie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na przedsięwzięcie niezgodne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ustawą lub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nieuzupełniony w terminie,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BGK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pozostawia bez rozpatrzenia.</w:t>
            </w:r>
          </w:p>
          <w:p w14:paraId="57332001" w14:textId="2B5FCDD3" w:rsidR="002D57CD" w:rsidRPr="0044303B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B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informuje wnioskodawcę o pozostawieniu wniosku o finansowe wsparcie bez rozpatrzenia, wskazując przyczynę.</w:t>
            </w:r>
          </w:p>
        </w:tc>
      </w:tr>
      <w:tr w:rsidR="002D57CD" w:rsidRPr="00AF72F8" w14:paraId="7B0D2199" w14:textId="77777777" w:rsidTr="006B15AB">
        <w:trPr>
          <w:trHeight w:val="900"/>
        </w:trPr>
        <w:tc>
          <w:tcPr>
            <w:tcW w:w="1349" w:type="pct"/>
          </w:tcPr>
          <w:p w14:paraId="717DC8FA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 xml:space="preserve">Pytania i odpowiedzi </w:t>
            </w:r>
          </w:p>
          <w:p w14:paraId="01940434" w14:textId="77777777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651" w:type="pct"/>
          </w:tcPr>
          <w:p w14:paraId="41A49077" w14:textId="77147342" w:rsidR="002D57CD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Podstawowe informacje oraz odpowiedzi na najczęściej zadawane pytania dotyczące poszczególnych instrumentów wsparcia dostępne są </w:t>
            </w:r>
            <w:r w:rsidRPr="00BB2623">
              <w:rPr>
                <w:rFonts w:ascii="Arial" w:hAnsi="Arial" w:cs="Arial"/>
                <w:shd w:val="clear" w:color="auto" w:fill="FFFFFF"/>
              </w:rPr>
              <w:t xml:space="preserve">na </w:t>
            </w:r>
            <w:hyperlink r:id="rId9" w:anchor="c32230" w:history="1">
              <w:r w:rsidRPr="00BB2623">
                <w:rPr>
                  <w:rStyle w:val="Hipercze"/>
                  <w:rFonts w:ascii="Arial" w:hAnsi="Arial" w:cs="Arial"/>
                  <w:shd w:val="clear" w:color="auto" w:fill="FFFFFF"/>
                </w:rPr>
                <w:t>stronie internetowej BGK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14:paraId="0970B0A9" w14:textId="365B43B5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Bank Gospodarstwa Krajowego</w:t>
            </w:r>
          </w:p>
          <w:p w14:paraId="3D081961" w14:textId="2C8EF1D5" w:rsidR="002D57CD" w:rsidRPr="002C2EF7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B77C2D">
              <w:rPr>
                <w:rFonts w:ascii="Arial" w:hAnsi="Arial" w:cs="Arial"/>
                <w:shd w:val="clear" w:color="auto" w:fill="FFFFFF"/>
              </w:rPr>
              <w:t xml:space="preserve">email: </w:t>
            </w:r>
            <w:r w:rsidRPr="00C36160">
              <w:rPr>
                <w:rFonts w:ascii="Arial" w:hAnsi="Arial" w:cs="Arial"/>
                <w:shd w:val="clear" w:color="auto" w:fill="FFFFFF"/>
              </w:rPr>
              <w:t>bgk@bgk.pl</w:t>
            </w:r>
          </w:p>
          <w:p w14:paraId="2B03F7B2" w14:textId="42F499C4" w:rsidR="002D57CD" w:rsidRPr="002C2EF7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- tel.: 22 475 88 88.</w:t>
            </w:r>
            <w:r>
              <w:t xml:space="preserve"> </w:t>
            </w:r>
          </w:p>
          <w:p w14:paraId="06B8B463" w14:textId="7B23A048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Ministerstwo Rozwoju i Technologii</w:t>
            </w:r>
          </w:p>
          <w:p w14:paraId="4431CAC4" w14:textId="12113057" w:rsidR="002D57CD" w:rsidRPr="000E500D" w:rsidRDefault="002D57CD" w:rsidP="002D57CD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0E500D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0E500D">
              <w:rPr>
                <w:rFonts w:ascii="Arial" w:hAnsi="Arial" w:cs="Arial"/>
                <w:shd w:val="clear" w:color="auto" w:fill="FFFFFF"/>
              </w:rPr>
              <w:t>email:</w:t>
            </w:r>
            <w:r w:rsidRPr="000E500D">
              <w:t xml:space="preserve"> </w:t>
            </w:r>
            <w:r w:rsidRPr="000E500D">
              <w:rPr>
                <w:rFonts w:ascii="Arial" w:hAnsi="Arial" w:cs="Arial"/>
                <w:shd w:val="clear" w:color="auto" w:fill="FFFFFF"/>
              </w:rPr>
              <w:t>SekretariatDM@mrit.gov.pl</w:t>
            </w:r>
          </w:p>
          <w:p w14:paraId="2671E93A" w14:textId="2307237D" w:rsidR="002D57CD" w:rsidRPr="008C5FAE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8C5FA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- tel.: 22 323 40 94.</w:t>
            </w:r>
          </w:p>
        </w:tc>
      </w:tr>
      <w:tr w:rsidR="002D57CD" w:rsidRPr="004B3D43" w14:paraId="1D352A73" w14:textId="77777777" w:rsidTr="006B15AB">
        <w:trPr>
          <w:trHeight w:val="900"/>
        </w:trPr>
        <w:tc>
          <w:tcPr>
            <w:tcW w:w="1349" w:type="pct"/>
          </w:tcPr>
          <w:p w14:paraId="41CED385" w14:textId="17679B68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(link do ogłoszenia o naborze zamieszczonego na stronie instytucji odpowiedzialnej za nabór)</w:t>
            </w:r>
          </w:p>
        </w:tc>
        <w:tc>
          <w:tcPr>
            <w:tcW w:w="3651" w:type="pct"/>
          </w:tcPr>
          <w:p w14:paraId="36956AF6" w14:textId="5B8C727B" w:rsidR="002D57CD" w:rsidRPr="00E54B9C" w:rsidRDefault="00000000" w:rsidP="002D57CD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0" w:anchor="c32226" w:history="1">
              <w:r w:rsidR="002D57CD" w:rsidRPr="00FA0DBD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  <w:tr w:rsidR="002D57CD" w:rsidRPr="004B3D43" w14:paraId="15DE09B1" w14:textId="77777777" w:rsidTr="006B15AB">
        <w:trPr>
          <w:trHeight w:val="697"/>
        </w:trPr>
        <w:tc>
          <w:tcPr>
            <w:tcW w:w="1349" w:type="pct"/>
            <w:shd w:val="clear" w:color="auto" w:fill="BFBFBF" w:themeFill="background1" w:themeFillShade="BF"/>
          </w:tcPr>
          <w:p w14:paraId="1BAA3168" w14:textId="77777777" w:rsidR="002D57CD" w:rsidRPr="001B58FB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6B361C06" w14:textId="217FDB3A" w:rsidR="002D57CD" w:rsidRPr="001B58FB" w:rsidRDefault="002D57CD" w:rsidP="002D57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2D57CD" w:rsidRPr="004B3D43" w14:paraId="03B18F1D" w14:textId="77777777" w:rsidTr="006B15AB">
        <w:trPr>
          <w:trHeight w:val="900"/>
        </w:trPr>
        <w:tc>
          <w:tcPr>
            <w:tcW w:w="1349" w:type="pct"/>
          </w:tcPr>
          <w:p w14:paraId="02269A5B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651" w:type="pct"/>
          </w:tcPr>
          <w:p w14:paraId="705839E2" w14:textId="62B68CD8" w:rsidR="002D57CD" w:rsidRPr="004B3D43" w:rsidRDefault="002D57CD" w:rsidP="002D57CD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25A1C">
              <w:rPr>
                <w:rFonts w:ascii="Arial" w:hAnsi="Arial" w:cs="Arial"/>
                <w:color w:val="000000"/>
              </w:rPr>
              <w:t>Gminy, jednoosobowe spółki gminne, związki międzygminne, powiaty, organizacje pozarządowe, podmioty prowadzące działalność pożytku publicznego</w:t>
            </w:r>
          </w:p>
        </w:tc>
      </w:tr>
      <w:tr w:rsidR="002D57CD" w:rsidRPr="004B3D43" w14:paraId="6A98EAA8" w14:textId="77777777" w:rsidTr="006B15AB">
        <w:trPr>
          <w:trHeight w:val="711"/>
        </w:trPr>
        <w:tc>
          <w:tcPr>
            <w:tcW w:w="1349" w:type="pct"/>
            <w:shd w:val="clear" w:color="auto" w:fill="BFBFBF" w:themeFill="background1" w:themeFillShade="BF"/>
          </w:tcPr>
          <w:p w14:paraId="4DCBF053" w14:textId="77777777" w:rsidR="002D57CD" w:rsidRPr="001B58FB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23CF811D" w14:textId="039F4727" w:rsidR="002D57CD" w:rsidRPr="001B58FB" w:rsidRDefault="002D57CD" w:rsidP="002D57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2D57CD" w:rsidRPr="004B3D43" w14:paraId="289D4144" w14:textId="77777777" w:rsidTr="006B15AB">
        <w:trPr>
          <w:trHeight w:val="900"/>
        </w:trPr>
        <w:tc>
          <w:tcPr>
            <w:tcW w:w="1349" w:type="pct"/>
          </w:tcPr>
          <w:p w14:paraId="076F26EC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651" w:type="pct"/>
          </w:tcPr>
          <w:p w14:paraId="7C385BA6" w14:textId="0DBAF0AF" w:rsidR="002D57CD" w:rsidRDefault="002D57CD" w:rsidP="002D57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ch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w 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mieszkaniowych:</w:t>
            </w:r>
          </w:p>
          <w:p w14:paraId="69724F4A" w14:textId="4ECC92F5" w:rsidR="002D57CD" w:rsidRPr="00EE54F3" w:rsidRDefault="002D57CD" w:rsidP="002D57C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udowę budynku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01DA52C9" w14:textId="192EA197" w:rsidR="002D57CD" w:rsidRPr="00EE54F3" w:rsidRDefault="002D57CD" w:rsidP="002D57C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r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emont lub przebudowę budynku niemieszkalnego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0A0EA9B2" w14:textId="77777777" w:rsidR="002D57CD" w:rsidRDefault="002D57CD" w:rsidP="002D57C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mianę sposobu użytkowania budynku</w:t>
            </w:r>
          </w:p>
          <w:p w14:paraId="33492413" w14:textId="040442B8" w:rsidR="002D57CD" w:rsidRPr="00D25E6B" w:rsidRDefault="002D57CD" w:rsidP="002D57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D25E6B">
              <w:rPr>
                <w:rFonts w:ascii="Arial" w:hAnsi="Arial" w:cs="Arial"/>
                <w:color w:val="000000"/>
                <w:lang w:eastAsia="pl-PL"/>
              </w:rPr>
              <w:lastRenderedPageBreak/>
              <w:t>- w wyniku któr</w:t>
            </w:r>
            <w:r>
              <w:rPr>
                <w:rFonts w:ascii="Arial" w:hAnsi="Arial" w:cs="Arial"/>
                <w:color w:val="000000"/>
                <w:lang w:eastAsia="pl-PL"/>
              </w:rPr>
              <w:t>ych</w:t>
            </w:r>
            <w:r w:rsidRPr="00D25E6B">
              <w:rPr>
                <w:rFonts w:ascii="Arial" w:hAnsi="Arial" w:cs="Arial"/>
                <w:color w:val="000000"/>
                <w:lang w:eastAsia="pl-PL"/>
              </w:rPr>
              <w:t xml:space="preserve"> zostaną utworzone lokale mieszkalne stanowiące mieszkaniowy zasób gminy.</w:t>
            </w:r>
          </w:p>
          <w:p w14:paraId="17F9CD43" w14:textId="7150D228" w:rsidR="002D57CD" w:rsidRPr="00794B9C" w:rsidRDefault="002D57CD" w:rsidP="002D57CD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lokale mieszkalne</w:t>
            </w:r>
            <w:r>
              <w:rPr>
                <w:rFonts w:ascii="Arial" w:hAnsi="Arial" w:cs="Arial"/>
                <w:color w:val="000000"/>
                <w:lang w:eastAsia="pl-PL"/>
              </w:rPr>
              <w:t>, które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będą służyć wykonywaniu zadań z zakresu pomocy społecznej w formie mieszkań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treningowych </w:t>
            </w:r>
            <w:r w:rsidR="00AD4374">
              <w:rPr>
                <w:rFonts w:ascii="Arial" w:hAnsi="Arial" w:cs="Arial"/>
                <w:color w:val="000000"/>
                <w:lang w:eastAsia="pl-PL"/>
              </w:rPr>
              <w:t>lub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wspomaganych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 tej ustawy).</w:t>
            </w:r>
          </w:p>
          <w:p w14:paraId="3E0C49C1" w14:textId="4D261EAF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>oraz w art. 5a ust.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mieszkaniowych:</w:t>
            </w:r>
          </w:p>
          <w:p w14:paraId="74930182" w14:textId="77777777" w:rsidR="00560592" w:rsidRDefault="00560592" w:rsidP="0056059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budowę budynków,</w:t>
            </w:r>
          </w:p>
          <w:p w14:paraId="46ADD415" w14:textId="77777777" w:rsidR="00560592" w:rsidRDefault="00560592" w:rsidP="0056059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557913">
              <w:rPr>
                <w:rFonts w:ascii="Arial" w:hAnsi="Arial" w:cs="Arial"/>
                <w:color w:val="000000"/>
                <w:lang w:eastAsia="pl-PL"/>
              </w:rPr>
              <w:t xml:space="preserve">remont lub przebudowę niezamieszkanych budynków (albo ich części) będących własnością spółki gminnej albo społecznej inicjatywy mieszkaniowej, której jedynym albo większościowym właścicielem jest gmina, </w:t>
            </w:r>
          </w:p>
          <w:p w14:paraId="5B3C051E" w14:textId="15AE0D36" w:rsidR="002D57CD" w:rsidRPr="004B3D43" w:rsidRDefault="00560592" w:rsidP="0056059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- w wyniku których zostaną utworzone lokale mieszkalne na wynajem </w:t>
            </w:r>
            <w:r w:rsidRPr="00560592">
              <w:rPr>
                <w:rFonts w:ascii="Arial" w:hAnsi="Arial" w:cs="Arial"/>
                <w:color w:val="000000"/>
                <w:lang w:eastAsia="pl-PL"/>
              </w:rPr>
              <w:t>inn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e </w:t>
            </w:r>
            <w:r w:rsidRPr="00560592">
              <w:rPr>
                <w:rFonts w:ascii="Arial" w:hAnsi="Arial" w:cs="Arial"/>
                <w:color w:val="000000"/>
                <w:lang w:eastAsia="pl-PL"/>
              </w:rPr>
              <w:t>niż mieszkaniowy zasób gminy.</w:t>
            </w:r>
          </w:p>
        </w:tc>
      </w:tr>
      <w:tr w:rsidR="002D57CD" w:rsidRPr="004B3D43" w14:paraId="73D696DC" w14:textId="77777777" w:rsidTr="006B15AB">
        <w:trPr>
          <w:trHeight w:val="900"/>
        </w:trPr>
        <w:tc>
          <w:tcPr>
            <w:tcW w:w="1349" w:type="pct"/>
          </w:tcPr>
          <w:p w14:paraId="33DDA0BA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 xml:space="preserve">Maksymalna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2D57CD" w:rsidRPr="00424AA2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651" w:type="pct"/>
          </w:tcPr>
          <w:p w14:paraId="383C13F6" w14:textId="34BDB39E" w:rsidR="002D57CD" w:rsidRPr="004B3D43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2D57CD" w:rsidRPr="004B3D43" w14:paraId="637006C3" w14:textId="77777777" w:rsidTr="006B15AB">
        <w:trPr>
          <w:trHeight w:val="900"/>
        </w:trPr>
        <w:tc>
          <w:tcPr>
            <w:tcW w:w="1349" w:type="pct"/>
          </w:tcPr>
          <w:p w14:paraId="0A66759A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651" w:type="pct"/>
          </w:tcPr>
          <w:p w14:paraId="7740A02B" w14:textId="77777777" w:rsidR="002D57CD" w:rsidRPr="00C61E21" w:rsidRDefault="002D57CD" w:rsidP="002D57CD">
            <w:pPr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054D8131" w14:textId="34EC7AB4" w:rsidR="002D57CD" w:rsidRPr="00C61E21" w:rsidRDefault="002D57CD" w:rsidP="002D57CD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15% kosztów przedsięwzięcia – </w:t>
            </w:r>
            <w:r w:rsidR="00560592" w:rsidRPr="00C61E21">
              <w:rPr>
                <w:rFonts w:ascii="Arial" w:hAnsi="Arial" w:cs="Arial"/>
                <w:color w:val="000000"/>
                <w:lang w:eastAsia="pl-PL"/>
              </w:rPr>
              <w:t>w przypadku przedsięwzięcia, o którym mowa w 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>, 2 i 4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560592" w:rsidRPr="00C61E21">
              <w:rPr>
                <w:rFonts w:ascii="Arial" w:hAnsi="Arial" w:cs="Arial"/>
                <w:color w:val="000000"/>
                <w:lang w:eastAsia="pl-PL"/>
              </w:rPr>
              <w:t>oraz art. 5a ust.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(mieszkania przeznaczone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 xml:space="preserve">dla gospodarstw domowych o </w:t>
            </w:r>
            <w:r>
              <w:rPr>
                <w:rFonts w:ascii="Arial" w:hAnsi="Arial" w:cs="Arial"/>
                <w:color w:val="000000"/>
                <w:lang w:eastAsia="pl-PL"/>
              </w:rPr>
              <w:t>niskich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 xml:space="preserve">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0961FA1D" w14:textId="53ADF2A9" w:rsidR="002D57CD" w:rsidRPr="00C61E21" w:rsidRDefault="002D57CD" w:rsidP="002D57CD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25% kosztów przedsięwzięcia – w przypadku przedsięwzięcia, o którym mowa w art. 5 ust. 1 pkt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(mieszkania przeznaczone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17BA5C34" w14:textId="4F88DDB0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dofinansowania dotyczy wartości netto, bez VAT.</w:t>
            </w:r>
          </w:p>
        </w:tc>
      </w:tr>
      <w:tr w:rsidR="002D57CD" w:rsidRPr="004B3D43" w14:paraId="2BEAFC49" w14:textId="77777777" w:rsidTr="00977D55">
        <w:trPr>
          <w:trHeight w:val="744"/>
        </w:trPr>
        <w:tc>
          <w:tcPr>
            <w:tcW w:w="1349" w:type="pct"/>
          </w:tcPr>
          <w:p w14:paraId="5BC058CE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651" w:type="pct"/>
          </w:tcPr>
          <w:p w14:paraId="7B772961" w14:textId="048ACF6D" w:rsidR="002D57CD" w:rsidRPr="00977D55" w:rsidRDefault="002D57CD" w:rsidP="002D57CD">
            <w:pPr>
              <w:pStyle w:val="Akapitzlist"/>
              <w:numPr>
                <w:ilvl w:val="0"/>
                <w:numId w:val="26"/>
              </w:numPr>
              <w:spacing w:before="120" w:after="0" w:line="240" w:lineRule="auto"/>
              <w:ind w:left="376" w:hanging="283"/>
              <w:rPr>
                <w:rFonts w:ascii="Arial" w:hAnsi="Arial" w:cs="Arial"/>
                <w:color w:val="000000"/>
                <w:lang w:eastAsia="pl-PL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5%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niskich dochodach,</w:t>
            </w:r>
          </w:p>
          <w:p w14:paraId="7D1BBB3D" w14:textId="25246B3E" w:rsidR="002D57CD" w:rsidRPr="00977D55" w:rsidRDefault="002D57CD" w:rsidP="002D57C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76" w:hanging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40%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średnich dochodach.</w:t>
            </w:r>
            <w:r w:rsidR="00F803FB">
              <w:rPr>
                <w:rStyle w:val="Odwoanieprzypisudolnego"/>
                <w:rFonts w:ascii="Arial" w:hAnsi="Arial" w:cs="Arial"/>
                <w:color w:val="000000"/>
                <w:lang w:eastAsia="pl-PL"/>
              </w:rPr>
              <w:footnoteReference w:id="2"/>
            </w:r>
          </w:p>
        </w:tc>
      </w:tr>
      <w:tr w:rsidR="002D57CD" w:rsidRPr="004B3D43" w14:paraId="21023002" w14:textId="77777777" w:rsidTr="00D7431F">
        <w:trPr>
          <w:trHeight w:val="540"/>
        </w:trPr>
        <w:tc>
          <w:tcPr>
            <w:tcW w:w="1349" w:type="pct"/>
          </w:tcPr>
          <w:p w14:paraId="70DD505D" w14:textId="79B8E631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651" w:type="pct"/>
          </w:tcPr>
          <w:p w14:paraId="7560E370" w14:textId="1E3EB4B7" w:rsidR="002D57CD" w:rsidRPr="004B3D43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2D57CD" w:rsidRPr="004B3D43" w14:paraId="52D2CE11" w14:textId="77777777" w:rsidTr="00977D55">
        <w:trPr>
          <w:trHeight w:val="2058"/>
        </w:trPr>
        <w:tc>
          <w:tcPr>
            <w:tcW w:w="1349" w:type="pct"/>
          </w:tcPr>
          <w:p w14:paraId="6BF87AFD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Dowiedz się więcej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 do strony, na której są dane kontaktowe osób udzielających informacji o konkursie)</w:t>
            </w:r>
          </w:p>
        </w:tc>
        <w:tc>
          <w:tcPr>
            <w:tcW w:w="3651" w:type="pct"/>
          </w:tcPr>
          <w:p w14:paraId="4F7EE98E" w14:textId="671A676B" w:rsidR="002D57CD" w:rsidRPr="004B3D43" w:rsidRDefault="00000000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1" w:anchor="c26266" w:history="1">
              <w:r w:rsidR="00E176D3" w:rsidRPr="00E176D3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  <w:tr w:rsidR="002D57CD" w:rsidRPr="004B3D43" w14:paraId="2650C644" w14:textId="77777777" w:rsidTr="006B15AB">
        <w:trPr>
          <w:trHeight w:val="900"/>
        </w:trPr>
        <w:tc>
          <w:tcPr>
            <w:tcW w:w="1349" w:type="pct"/>
          </w:tcPr>
          <w:p w14:paraId="7C384813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 programowych)</w:t>
            </w:r>
          </w:p>
        </w:tc>
        <w:tc>
          <w:tcPr>
            <w:tcW w:w="3651" w:type="pct"/>
          </w:tcPr>
          <w:p w14:paraId="6C76D831" w14:textId="54308C8F" w:rsidR="002D57CD" w:rsidRPr="004B3D43" w:rsidRDefault="00000000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2" w:history="1">
              <w:r w:rsidR="002D57CD" w:rsidRPr="000F224C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</w:tbl>
    <w:p w14:paraId="4AD8B4BE" w14:textId="77777777" w:rsidR="004019D9" w:rsidRPr="001D0DD0" w:rsidRDefault="004019D9" w:rsidP="003266E8">
      <w:pPr>
        <w:rPr>
          <w:rFonts w:ascii="Arial" w:hAnsi="Arial" w:cs="Arial"/>
          <w:sz w:val="2"/>
          <w:szCs w:val="2"/>
        </w:rPr>
      </w:pPr>
    </w:p>
    <w:sectPr w:rsidR="004019D9" w:rsidRPr="001D0DD0" w:rsidSect="00795148">
      <w:pgSz w:w="16838" w:h="11906" w:orient="landscape"/>
      <w:pgMar w:top="993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0F60" w14:textId="77777777" w:rsidR="007F50DC" w:rsidRDefault="007F50DC" w:rsidP="007276E8">
      <w:pPr>
        <w:spacing w:after="0" w:line="240" w:lineRule="auto"/>
      </w:pPr>
      <w:r>
        <w:separator/>
      </w:r>
    </w:p>
  </w:endnote>
  <w:endnote w:type="continuationSeparator" w:id="0">
    <w:p w14:paraId="1D0DB641" w14:textId="77777777" w:rsidR="007F50DC" w:rsidRDefault="007F50DC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A69E" w14:textId="77777777" w:rsidR="007F50DC" w:rsidRDefault="007F50DC" w:rsidP="007276E8">
      <w:pPr>
        <w:spacing w:after="0" w:line="240" w:lineRule="auto"/>
      </w:pPr>
      <w:r>
        <w:separator/>
      </w:r>
    </w:p>
  </w:footnote>
  <w:footnote w:type="continuationSeparator" w:id="0">
    <w:p w14:paraId="62A52A3B" w14:textId="77777777" w:rsidR="007F50DC" w:rsidRDefault="007F50DC" w:rsidP="007276E8">
      <w:pPr>
        <w:spacing w:after="0" w:line="240" w:lineRule="auto"/>
      </w:pPr>
      <w:r>
        <w:continuationSeparator/>
      </w:r>
    </w:p>
  </w:footnote>
  <w:footnote w:id="1">
    <w:p w14:paraId="4A293278" w14:textId="5C5407CB" w:rsidR="00E73533" w:rsidRPr="00682186" w:rsidRDefault="00E73533" w:rsidP="0091056D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2186">
        <w:rPr>
          <w:rFonts w:ascii="Arial" w:hAnsi="Arial" w:cs="Arial"/>
          <w:sz w:val="16"/>
          <w:szCs w:val="16"/>
        </w:rPr>
        <w:t xml:space="preserve">Program BSK realizowany </w:t>
      </w:r>
      <w:r w:rsidR="0091056D" w:rsidRPr="00682186">
        <w:rPr>
          <w:rFonts w:ascii="Arial" w:hAnsi="Arial" w:cs="Arial"/>
          <w:sz w:val="16"/>
          <w:szCs w:val="16"/>
        </w:rPr>
        <w:t xml:space="preserve">jest </w:t>
      </w:r>
      <w:r w:rsidRPr="00682186">
        <w:rPr>
          <w:rFonts w:ascii="Arial" w:hAnsi="Arial" w:cs="Arial"/>
          <w:sz w:val="16"/>
          <w:szCs w:val="16"/>
        </w:rPr>
        <w:t>na podstawie ustawy z dnia 8 grudnia 2006 r. o finansowym wsparciu niektórych przedsięwzięć mieszkaniowych (Dz. U. z 202</w:t>
      </w:r>
      <w:r w:rsidR="006F50F1">
        <w:rPr>
          <w:rFonts w:ascii="Arial" w:hAnsi="Arial" w:cs="Arial"/>
          <w:sz w:val="16"/>
          <w:szCs w:val="16"/>
        </w:rPr>
        <w:t>3</w:t>
      </w:r>
      <w:r w:rsidRPr="00682186">
        <w:rPr>
          <w:rFonts w:ascii="Arial" w:hAnsi="Arial" w:cs="Arial"/>
          <w:sz w:val="16"/>
          <w:szCs w:val="16"/>
        </w:rPr>
        <w:t xml:space="preserve"> r. poz. </w:t>
      </w:r>
      <w:r w:rsidR="006F50F1">
        <w:rPr>
          <w:rFonts w:ascii="Arial" w:hAnsi="Arial" w:cs="Arial"/>
          <w:sz w:val="16"/>
          <w:szCs w:val="16"/>
        </w:rPr>
        <w:t>788</w:t>
      </w:r>
      <w:r w:rsidRPr="00682186">
        <w:rPr>
          <w:rFonts w:ascii="Arial" w:hAnsi="Arial" w:cs="Arial"/>
          <w:sz w:val="16"/>
          <w:szCs w:val="16"/>
        </w:rPr>
        <w:t>, z</w:t>
      </w:r>
      <w:r w:rsidR="0091056D" w:rsidRPr="00682186">
        <w:rPr>
          <w:rFonts w:ascii="Arial" w:hAnsi="Arial" w:cs="Arial"/>
          <w:sz w:val="16"/>
          <w:szCs w:val="16"/>
        </w:rPr>
        <w:t> </w:t>
      </w:r>
      <w:proofErr w:type="spellStart"/>
      <w:r w:rsidRPr="00682186">
        <w:rPr>
          <w:rFonts w:ascii="Arial" w:hAnsi="Arial" w:cs="Arial"/>
          <w:sz w:val="16"/>
          <w:szCs w:val="16"/>
        </w:rPr>
        <w:t>późn</w:t>
      </w:r>
      <w:proofErr w:type="spellEnd"/>
      <w:r w:rsidRPr="00682186">
        <w:rPr>
          <w:rFonts w:ascii="Arial" w:hAnsi="Arial" w:cs="Arial"/>
          <w:sz w:val="16"/>
          <w:szCs w:val="16"/>
        </w:rPr>
        <w:t>. zm.).</w:t>
      </w:r>
    </w:p>
  </w:footnote>
  <w:footnote w:id="2">
    <w:p w14:paraId="6B102F49" w14:textId="67BA0C59" w:rsidR="00F803FB" w:rsidRPr="003B0A53" w:rsidRDefault="00F803FB" w:rsidP="00F803FB">
      <w:pPr>
        <w:pStyle w:val="pf0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3B0A53">
        <w:rPr>
          <w:rFonts w:ascii="Arial" w:eastAsia="Calibri" w:hAnsi="Arial" w:cs="Arial"/>
          <w:sz w:val="16"/>
          <w:szCs w:val="16"/>
          <w:lang w:eastAsia="en-US"/>
        </w:rPr>
        <w:t xml:space="preserve">Minimalny </w:t>
      </w:r>
      <w:r w:rsidRPr="00F803FB">
        <w:rPr>
          <w:rFonts w:ascii="Arial" w:eastAsia="Calibri" w:hAnsi="Arial" w:cs="Arial"/>
          <w:sz w:val="16"/>
          <w:szCs w:val="16"/>
          <w:lang w:eastAsia="en-US"/>
        </w:rPr>
        <w:t>wkład</w:t>
      </w:r>
      <w:r w:rsidRPr="003B0A5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F803FB">
        <w:rPr>
          <w:rFonts w:ascii="Arial" w:eastAsia="Calibri" w:hAnsi="Arial" w:cs="Arial"/>
          <w:sz w:val="16"/>
          <w:szCs w:val="16"/>
          <w:lang w:eastAsia="en-US"/>
        </w:rPr>
        <w:t>własny</w:t>
      </w:r>
      <w:r w:rsidRPr="003B0A53">
        <w:rPr>
          <w:rFonts w:ascii="Arial" w:eastAsia="Calibri" w:hAnsi="Arial" w:cs="Arial"/>
          <w:sz w:val="16"/>
          <w:szCs w:val="16"/>
          <w:lang w:eastAsia="en-US"/>
        </w:rPr>
        <w:t xml:space="preserve"> może być niższy w przypadku podwyższenia finansowego wsparcia na podstawie art. 13 ust. 4 ustawy z dnia 8 grudnia 2006 r. o finansowym wsparciu niektórych przedsięwzięć mieszkaniowych </w:t>
      </w:r>
    </w:p>
    <w:p w14:paraId="0132EB17" w14:textId="66F2E167" w:rsidR="00F803FB" w:rsidRDefault="00F803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E97"/>
    <w:multiLevelType w:val="hybridMultilevel"/>
    <w:tmpl w:val="DEECC9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30164"/>
    <w:multiLevelType w:val="hybridMultilevel"/>
    <w:tmpl w:val="0B84240E"/>
    <w:lvl w:ilvl="0" w:tplc="9D3EF4C0">
      <w:start w:val="1"/>
      <w:numFmt w:val="decimal"/>
      <w:lvlText w:val="%1)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4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04FA7"/>
    <w:multiLevelType w:val="hybridMultilevel"/>
    <w:tmpl w:val="FF70FEE8"/>
    <w:lvl w:ilvl="0" w:tplc="0C28B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4453E"/>
    <w:multiLevelType w:val="hybridMultilevel"/>
    <w:tmpl w:val="F65AA50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D31"/>
    <w:multiLevelType w:val="hybridMultilevel"/>
    <w:tmpl w:val="B950D67C"/>
    <w:lvl w:ilvl="0" w:tplc="0C28B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7A2DC4"/>
    <w:multiLevelType w:val="multilevel"/>
    <w:tmpl w:val="D96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453EC"/>
    <w:multiLevelType w:val="hybridMultilevel"/>
    <w:tmpl w:val="B2E22B14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E776C"/>
    <w:multiLevelType w:val="hybridMultilevel"/>
    <w:tmpl w:val="82F20D58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A3C15"/>
    <w:multiLevelType w:val="hybridMultilevel"/>
    <w:tmpl w:val="6F743D4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6D7B"/>
    <w:multiLevelType w:val="multilevel"/>
    <w:tmpl w:val="A006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222B8"/>
    <w:multiLevelType w:val="hybridMultilevel"/>
    <w:tmpl w:val="B0843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B58A9"/>
    <w:multiLevelType w:val="hybridMultilevel"/>
    <w:tmpl w:val="2216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33705"/>
    <w:multiLevelType w:val="hybridMultilevel"/>
    <w:tmpl w:val="E29E59B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B3848"/>
    <w:multiLevelType w:val="hybridMultilevel"/>
    <w:tmpl w:val="F5AEC976"/>
    <w:lvl w:ilvl="0" w:tplc="FFFFFFFF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664BE"/>
    <w:multiLevelType w:val="hybridMultilevel"/>
    <w:tmpl w:val="F5AEC976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35ED4"/>
    <w:multiLevelType w:val="hybridMultilevel"/>
    <w:tmpl w:val="0DB4F572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6307BE"/>
    <w:multiLevelType w:val="hybridMultilevel"/>
    <w:tmpl w:val="623C0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844445">
    <w:abstractNumId w:val="27"/>
  </w:num>
  <w:num w:numId="2" w16cid:durableId="1892417654">
    <w:abstractNumId w:val="21"/>
  </w:num>
  <w:num w:numId="3" w16cid:durableId="1151605427">
    <w:abstractNumId w:val="2"/>
  </w:num>
  <w:num w:numId="4" w16cid:durableId="2059620253">
    <w:abstractNumId w:val="20"/>
  </w:num>
  <w:num w:numId="5" w16cid:durableId="2072804413">
    <w:abstractNumId w:val="19"/>
  </w:num>
  <w:num w:numId="6" w16cid:durableId="1592466790">
    <w:abstractNumId w:val="4"/>
  </w:num>
  <w:num w:numId="7" w16cid:durableId="1154490808">
    <w:abstractNumId w:val="12"/>
  </w:num>
  <w:num w:numId="8" w16cid:durableId="264461460">
    <w:abstractNumId w:val="8"/>
  </w:num>
  <w:num w:numId="9" w16cid:durableId="989484212">
    <w:abstractNumId w:val="17"/>
  </w:num>
  <w:num w:numId="10" w16cid:durableId="1525244501">
    <w:abstractNumId w:val="22"/>
  </w:num>
  <w:num w:numId="11" w16cid:durableId="1771587192">
    <w:abstractNumId w:val="29"/>
  </w:num>
  <w:num w:numId="12" w16cid:durableId="1031220927">
    <w:abstractNumId w:val="14"/>
  </w:num>
  <w:num w:numId="13" w16cid:durableId="1177578300">
    <w:abstractNumId w:val="3"/>
  </w:num>
  <w:num w:numId="14" w16cid:durableId="1513490772">
    <w:abstractNumId w:val="15"/>
  </w:num>
  <w:num w:numId="15" w16cid:durableId="809177229">
    <w:abstractNumId w:val="9"/>
  </w:num>
  <w:num w:numId="16" w16cid:durableId="815803141">
    <w:abstractNumId w:val="18"/>
  </w:num>
  <w:num w:numId="17" w16cid:durableId="1922324769">
    <w:abstractNumId w:val="26"/>
  </w:num>
  <w:num w:numId="18" w16cid:durableId="2000034922">
    <w:abstractNumId w:val="13"/>
  </w:num>
  <w:num w:numId="19" w16cid:durableId="1238709929">
    <w:abstractNumId w:val="10"/>
  </w:num>
  <w:num w:numId="20" w16cid:durableId="1584487197">
    <w:abstractNumId w:val="25"/>
  </w:num>
  <w:num w:numId="21" w16cid:durableId="1257446799">
    <w:abstractNumId w:val="23"/>
  </w:num>
  <w:num w:numId="22" w16cid:durableId="1100493519">
    <w:abstractNumId w:val="6"/>
  </w:num>
  <w:num w:numId="23" w16cid:durableId="1243757117">
    <w:abstractNumId w:val="1"/>
  </w:num>
  <w:num w:numId="24" w16cid:durableId="401686048">
    <w:abstractNumId w:val="24"/>
  </w:num>
  <w:num w:numId="25" w16cid:durableId="475101380">
    <w:abstractNumId w:val="11"/>
  </w:num>
  <w:num w:numId="26" w16cid:durableId="198132956">
    <w:abstractNumId w:val="28"/>
  </w:num>
  <w:num w:numId="27" w16cid:durableId="501505979">
    <w:abstractNumId w:val="16"/>
  </w:num>
  <w:num w:numId="28" w16cid:durableId="296421630">
    <w:abstractNumId w:val="5"/>
  </w:num>
  <w:num w:numId="29" w16cid:durableId="1067149519">
    <w:abstractNumId w:val="7"/>
  </w:num>
  <w:num w:numId="30" w16cid:durableId="14359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yMTMyMze2MLCwNDdW0lEKTi0uzszPAykwqQUAv83reCwAAAA="/>
  </w:docVars>
  <w:rsids>
    <w:rsidRoot w:val="00C03E20"/>
    <w:rsid w:val="00007314"/>
    <w:rsid w:val="0001678A"/>
    <w:rsid w:val="0002570D"/>
    <w:rsid w:val="00025A1C"/>
    <w:rsid w:val="00034BB1"/>
    <w:rsid w:val="00034E3A"/>
    <w:rsid w:val="00047AD0"/>
    <w:rsid w:val="00050567"/>
    <w:rsid w:val="00060939"/>
    <w:rsid w:val="000661FC"/>
    <w:rsid w:val="000744D1"/>
    <w:rsid w:val="00076EC7"/>
    <w:rsid w:val="00095F8E"/>
    <w:rsid w:val="000A00F9"/>
    <w:rsid w:val="000A06A6"/>
    <w:rsid w:val="000A6F17"/>
    <w:rsid w:val="000A77D9"/>
    <w:rsid w:val="000B7807"/>
    <w:rsid w:val="000E500D"/>
    <w:rsid w:val="000E5AE1"/>
    <w:rsid w:val="000F224C"/>
    <w:rsid w:val="00100F05"/>
    <w:rsid w:val="00107033"/>
    <w:rsid w:val="00107819"/>
    <w:rsid w:val="00111AE9"/>
    <w:rsid w:val="00112FB3"/>
    <w:rsid w:val="00127CDE"/>
    <w:rsid w:val="00133E6F"/>
    <w:rsid w:val="00135484"/>
    <w:rsid w:val="0014096D"/>
    <w:rsid w:val="001427B5"/>
    <w:rsid w:val="00146BF9"/>
    <w:rsid w:val="0016273D"/>
    <w:rsid w:val="001A4AD0"/>
    <w:rsid w:val="001B00ED"/>
    <w:rsid w:val="001B48DD"/>
    <w:rsid w:val="001B58FB"/>
    <w:rsid w:val="001C2A36"/>
    <w:rsid w:val="001C34BF"/>
    <w:rsid w:val="001D0DD0"/>
    <w:rsid w:val="001F0D4B"/>
    <w:rsid w:val="001F2DDE"/>
    <w:rsid w:val="001F7829"/>
    <w:rsid w:val="00202E7B"/>
    <w:rsid w:val="0020300B"/>
    <w:rsid w:val="00203C58"/>
    <w:rsid w:val="00210916"/>
    <w:rsid w:val="00214D25"/>
    <w:rsid w:val="002351F2"/>
    <w:rsid w:val="00241F28"/>
    <w:rsid w:val="002435EB"/>
    <w:rsid w:val="00250D00"/>
    <w:rsid w:val="00255343"/>
    <w:rsid w:val="00264275"/>
    <w:rsid w:val="002A02CB"/>
    <w:rsid w:val="002A597F"/>
    <w:rsid w:val="002C1B35"/>
    <w:rsid w:val="002C2EF7"/>
    <w:rsid w:val="002C7A63"/>
    <w:rsid w:val="002D57CD"/>
    <w:rsid w:val="002D63E9"/>
    <w:rsid w:val="002E6F87"/>
    <w:rsid w:val="002F068B"/>
    <w:rsid w:val="00300EE4"/>
    <w:rsid w:val="00311B7A"/>
    <w:rsid w:val="00325BE2"/>
    <w:rsid w:val="003266E8"/>
    <w:rsid w:val="003328D1"/>
    <w:rsid w:val="00344CB8"/>
    <w:rsid w:val="003465DB"/>
    <w:rsid w:val="003661AE"/>
    <w:rsid w:val="00381223"/>
    <w:rsid w:val="003A0A00"/>
    <w:rsid w:val="003B0A53"/>
    <w:rsid w:val="003B7A4E"/>
    <w:rsid w:val="003F181C"/>
    <w:rsid w:val="004019D9"/>
    <w:rsid w:val="00406061"/>
    <w:rsid w:val="00415E4F"/>
    <w:rsid w:val="00424AA2"/>
    <w:rsid w:val="00425DD5"/>
    <w:rsid w:val="00432713"/>
    <w:rsid w:val="00432753"/>
    <w:rsid w:val="00432E43"/>
    <w:rsid w:val="00442EA9"/>
    <w:rsid w:val="0044303B"/>
    <w:rsid w:val="0046539F"/>
    <w:rsid w:val="00473B4C"/>
    <w:rsid w:val="00477907"/>
    <w:rsid w:val="004A11BE"/>
    <w:rsid w:val="004B303B"/>
    <w:rsid w:val="004B3D43"/>
    <w:rsid w:val="004B5F3E"/>
    <w:rsid w:val="004B7557"/>
    <w:rsid w:val="004C3B01"/>
    <w:rsid w:val="004C61DE"/>
    <w:rsid w:val="004F137A"/>
    <w:rsid w:val="00500C48"/>
    <w:rsid w:val="00522A3B"/>
    <w:rsid w:val="005405CA"/>
    <w:rsid w:val="00544CC0"/>
    <w:rsid w:val="00555EC5"/>
    <w:rsid w:val="00557913"/>
    <w:rsid w:val="005604C2"/>
    <w:rsid w:val="00560592"/>
    <w:rsid w:val="00565030"/>
    <w:rsid w:val="0057230A"/>
    <w:rsid w:val="00577D24"/>
    <w:rsid w:val="00583EED"/>
    <w:rsid w:val="00585EF4"/>
    <w:rsid w:val="0059321E"/>
    <w:rsid w:val="005B0843"/>
    <w:rsid w:val="005B492F"/>
    <w:rsid w:val="005B65B8"/>
    <w:rsid w:val="005C395F"/>
    <w:rsid w:val="005D248E"/>
    <w:rsid w:val="005D6A7B"/>
    <w:rsid w:val="005E23F7"/>
    <w:rsid w:val="006202CD"/>
    <w:rsid w:val="006219DF"/>
    <w:rsid w:val="006256CC"/>
    <w:rsid w:val="00632879"/>
    <w:rsid w:val="00660616"/>
    <w:rsid w:val="00665B6A"/>
    <w:rsid w:val="00672760"/>
    <w:rsid w:val="00676723"/>
    <w:rsid w:val="00682186"/>
    <w:rsid w:val="006924BB"/>
    <w:rsid w:val="006B15AB"/>
    <w:rsid w:val="006B1D78"/>
    <w:rsid w:val="006C0ED6"/>
    <w:rsid w:val="006C3038"/>
    <w:rsid w:val="006C4AC9"/>
    <w:rsid w:val="006D4193"/>
    <w:rsid w:val="006F50F1"/>
    <w:rsid w:val="00716865"/>
    <w:rsid w:val="007276E8"/>
    <w:rsid w:val="0073599A"/>
    <w:rsid w:val="00736AF8"/>
    <w:rsid w:val="00753EFF"/>
    <w:rsid w:val="00764997"/>
    <w:rsid w:val="0076501F"/>
    <w:rsid w:val="00777768"/>
    <w:rsid w:val="00782B5E"/>
    <w:rsid w:val="00793DDF"/>
    <w:rsid w:val="00794B9C"/>
    <w:rsid w:val="00795148"/>
    <w:rsid w:val="007A0179"/>
    <w:rsid w:val="007C015C"/>
    <w:rsid w:val="007F50DC"/>
    <w:rsid w:val="008005AD"/>
    <w:rsid w:val="008008B2"/>
    <w:rsid w:val="00800FD8"/>
    <w:rsid w:val="008071DB"/>
    <w:rsid w:val="00810C81"/>
    <w:rsid w:val="00813889"/>
    <w:rsid w:val="008435ED"/>
    <w:rsid w:val="00870673"/>
    <w:rsid w:val="008719EE"/>
    <w:rsid w:val="008A3B8D"/>
    <w:rsid w:val="008B1E8F"/>
    <w:rsid w:val="008C5FAE"/>
    <w:rsid w:val="008E401F"/>
    <w:rsid w:val="008E6A2B"/>
    <w:rsid w:val="0091056D"/>
    <w:rsid w:val="009117F9"/>
    <w:rsid w:val="00916AC3"/>
    <w:rsid w:val="00922276"/>
    <w:rsid w:val="0092706C"/>
    <w:rsid w:val="00940D9D"/>
    <w:rsid w:val="00952F27"/>
    <w:rsid w:val="009570BC"/>
    <w:rsid w:val="00977D55"/>
    <w:rsid w:val="00991704"/>
    <w:rsid w:val="00992DBB"/>
    <w:rsid w:val="00993C5F"/>
    <w:rsid w:val="0099453D"/>
    <w:rsid w:val="009A2799"/>
    <w:rsid w:val="009A2FCA"/>
    <w:rsid w:val="009C005E"/>
    <w:rsid w:val="009C5161"/>
    <w:rsid w:val="009D5AB0"/>
    <w:rsid w:val="009E789A"/>
    <w:rsid w:val="009F254E"/>
    <w:rsid w:val="00A00291"/>
    <w:rsid w:val="00A0518B"/>
    <w:rsid w:val="00A24784"/>
    <w:rsid w:val="00A25D50"/>
    <w:rsid w:val="00A50744"/>
    <w:rsid w:val="00A731EA"/>
    <w:rsid w:val="00A767DA"/>
    <w:rsid w:val="00A773A3"/>
    <w:rsid w:val="00AB27E6"/>
    <w:rsid w:val="00AB37A9"/>
    <w:rsid w:val="00AC5158"/>
    <w:rsid w:val="00AD4374"/>
    <w:rsid w:val="00AF72F8"/>
    <w:rsid w:val="00B03658"/>
    <w:rsid w:val="00B44959"/>
    <w:rsid w:val="00B45B61"/>
    <w:rsid w:val="00B50A1C"/>
    <w:rsid w:val="00B651F1"/>
    <w:rsid w:val="00B67E7A"/>
    <w:rsid w:val="00B732D1"/>
    <w:rsid w:val="00B75632"/>
    <w:rsid w:val="00B77C2D"/>
    <w:rsid w:val="00B92B62"/>
    <w:rsid w:val="00BA69A7"/>
    <w:rsid w:val="00BB2623"/>
    <w:rsid w:val="00BC7305"/>
    <w:rsid w:val="00BE254D"/>
    <w:rsid w:val="00BE3B9A"/>
    <w:rsid w:val="00BE6C41"/>
    <w:rsid w:val="00BF576A"/>
    <w:rsid w:val="00C03E20"/>
    <w:rsid w:val="00C102BA"/>
    <w:rsid w:val="00C32401"/>
    <w:rsid w:val="00C36160"/>
    <w:rsid w:val="00C4696B"/>
    <w:rsid w:val="00C547F3"/>
    <w:rsid w:val="00C61E21"/>
    <w:rsid w:val="00C70030"/>
    <w:rsid w:val="00C93B50"/>
    <w:rsid w:val="00C941D7"/>
    <w:rsid w:val="00CA6CFF"/>
    <w:rsid w:val="00D03537"/>
    <w:rsid w:val="00D214E9"/>
    <w:rsid w:val="00D25E6B"/>
    <w:rsid w:val="00D30135"/>
    <w:rsid w:val="00D3353B"/>
    <w:rsid w:val="00D47AD4"/>
    <w:rsid w:val="00D520EB"/>
    <w:rsid w:val="00D65B4D"/>
    <w:rsid w:val="00D7431F"/>
    <w:rsid w:val="00D93648"/>
    <w:rsid w:val="00D977C9"/>
    <w:rsid w:val="00DF3C49"/>
    <w:rsid w:val="00E01955"/>
    <w:rsid w:val="00E05942"/>
    <w:rsid w:val="00E176D3"/>
    <w:rsid w:val="00E37CE6"/>
    <w:rsid w:val="00E46193"/>
    <w:rsid w:val="00E54B9C"/>
    <w:rsid w:val="00E5620E"/>
    <w:rsid w:val="00E612C9"/>
    <w:rsid w:val="00E73533"/>
    <w:rsid w:val="00E767B3"/>
    <w:rsid w:val="00E80E7D"/>
    <w:rsid w:val="00E82FA3"/>
    <w:rsid w:val="00E86275"/>
    <w:rsid w:val="00E864CD"/>
    <w:rsid w:val="00E90F7B"/>
    <w:rsid w:val="00EA194A"/>
    <w:rsid w:val="00EA48AC"/>
    <w:rsid w:val="00EB0EDF"/>
    <w:rsid w:val="00EB21CB"/>
    <w:rsid w:val="00EB45B4"/>
    <w:rsid w:val="00EC2574"/>
    <w:rsid w:val="00EC4EE4"/>
    <w:rsid w:val="00ED7999"/>
    <w:rsid w:val="00EE3C2E"/>
    <w:rsid w:val="00EE54F3"/>
    <w:rsid w:val="00F23A30"/>
    <w:rsid w:val="00F23BC6"/>
    <w:rsid w:val="00F4023E"/>
    <w:rsid w:val="00F55246"/>
    <w:rsid w:val="00F567FD"/>
    <w:rsid w:val="00F777EF"/>
    <w:rsid w:val="00F77B7E"/>
    <w:rsid w:val="00F803FB"/>
    <w:rsid w:val="00F822CD"/>
    <w:rsid w:val="00F824FF"/>
    <w:rsid w:val="00F90FA3"/>
    <w:rsid w:val="00FA0DBD"/>
    <w:rsid w:val="00FB699F"/>
    <w:rsid w:val="00FE31BB"/>
    <w:rsid w:val="00FF0962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FB705"/>
  <w15:docId w15:val="{CDBFD8E6-AE4D-449E-BF9E-7F52C19B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161"/>
    <w:rPr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6C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E7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E7D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5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53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5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61E2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99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24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F80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803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803F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files/public/Pliki/KPO/Horyzontalne_zasady_i_kryteria_wyboru_przedsiewziec_dla_KPO_03_02_202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gk.pl/krajowy-plan-odbudow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gk.pl/programy-i-fundusze/programy/bezzwrotne-wsparcie-budownictwa-z-funduszu-dopla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gk.pl/programy-i-fundusze/programy/bezzwrotne-wsparcie-budownictwa-z-funduszu-dopl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k.pl/programy-i-fundusze/programy/bezzwrotne-wsparcie-budownictwa-z-funduszu-dopla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FFEB-7E34-4AE1-AD52-92F8CE47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Machnik Wiktoria</cp:lastModifiedBy>
  <cp:revision>2</cp:revision>
  <dcterms:created xsi:type="dcterms:W3CDTF">2024-01-25T07:52:00Z</dcterms:created>
  <dcterms:modified xsi:type="dcterms:W3CDTF">2024-01-25T07:52:00Z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2023-04-14T06:58:13Z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1f4405fc-bca2-4b84-ae84-5379887aef41</vt:lpwstr>
  </property>
  <property fmtid="{D5CDD505-2E9C-101B-9397-08002B2CF9AE}" pid="8" name="MSIP_Label_c668bcff-e2d1-47e2-adc1-b3354af02961_ContentBits">
    <vt:lpwstr>0</vt:lpwstr>
  </property>
</Properties>
</file>