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7E22" w14:textId="219772D7" w:rsidR="0046180F" w:rsidRDefault="0046180F" w:rsidP="00D43EF5">
      <w:pPr>
        <w:spacing w:line="360" w:lineRule="auto"/>
        <w:jc w:val="center"/>
        <w:rPr>
          <w:rFonts w:ascii="Arial" w:hAnsi="Arial" w:cs="Arial"/>
          <w:b/>
          <w:bCs/>
        </w:rPr>
      </w:pPr>
      <w:r w:rsidRPr="0046180F">
        <w:rPr>
          <w:rFonts w:ascii="Arial" w:hAnsi="Arial" w:cs="Arial"/>
          <w:b/>
          <w:bCs/>
        </w:rPr>
        <w:t>PROCEDURA EWAKUACJI</w:t>
      </w:r>
      <w:r w:rsidR="00B33506">
        <w:rPr>
          <w:rFonts w:ascii="Arial" w:hAnsi="Arial" w:cs="Arial"/>
          <w:b/>
          <w:bCs/>
        </w:rPr>
        <w:t xml:space="preserve"> OSÓB ZE SZCZEGÓLNYMI POTRZEBAMI</w:t>
      </w:r>
      <w:r w:rsidR="00B33506">
        <w:rPr>
          <w:rFonts w:ascii="Arial" w:hAnsi="Arial" w:cs="Arial"/>
          <w:b/>
          <w:bCs/>
        </w:rPr>
        <w:br/>
      </w:r>
      <w:r w:rsidRPr="0046180F">
        <w:rPr>
          <w:rFonts w:ascii="Arial" w:hAnsi="Arial" w:cs="Arial"/>
          <w:b/>
          <w:bCs/>
        </w:rPr>
        <w:t xml:space="preserve"> Z POMIESZCZE</w:t>
      </w:r>
      <w:r w:rsidR="00B33506">
        <w:rPr>
          <w:rFonts w:ascii="Arial" w:hAnsi="Arial" w:cs="Arial"/>
          <w:b/>
          <w:bCs/>
        </w:rPr>
        <w:t>Ń</w:t>
      </w:r>
      <w:r w:rsidRPr="0046180F">
        <w:rPr>
          <w:rFonts w:ascii="Arial" w:hAnsi="Arial" w:cs="Arial"/>
          <w:b/>
          <w:bCs/>
        </w:rPr>
        <w:t xml:space="preserve"> </w:t>
      </w:r>
      <w:r w:rsidRPr="00D43EF5">
        <w:rPr>
          <w:rFonts w:ascii="Arial" w:hAnsi="Arial" w:cs="Arial"/>
          <w:b/>
          <w:bCs/>
        </w:rPr>
        <w:t>W KOMENDZIE MIEJSKIEJ PAŃSTWOWEJ STRAŻY POŻARNEJ W RADOMIU</w:t>
      </w:r>
      <w:r w:rsidRPr="0046180F">
        <w:rPr>
          <w:rFonts w:ascii="Arial" w:hAnsi="Arial" w:cs="Arial"/>
          <w:b/>
          <w:bCs/>
        </w:rPr>
        <w:t xml:space="preserve"> </w:t>
      </w:r>
    </w:p>
    <w:p w14:paraId="33F7F8B5" w14:textId="77777777" w:rsidR="00D43EF5" w:rsidRPr="0046180F" w:rsidRDefault="00D43EF5" w:rsidP="00D43EF5">
      <w:pPr>
        <w:spacing w:line="360" w:lineRule="auto"/>
        <w:rPr>
          <w:rFonts w:ascii="Arial" w:hAnsi="Arial" w:cs="Arial"/>
          <w:b/>
          <w:bCs/>
        </w:rPr>
      </w:pPr>
    </w:p>
    <w:p w14:paraId="526F8118" w14:textId="77777777" w:rsidR="00B33506" w:rsidRDefault="00B33506" w:rsidP="00B3350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33506">
        <w:rPr>
          <w:rFonts w:ascii="Arial" w:hAnsi="Arial" w:cs="Arial"/>
        </w:rPr>
        <w:t xml:space="preserve">Osoby ze szczególnymi potrzebami obsługiwane są w pomieszczeniu sekretariatu. </w:t>
      </w:r>
      <w:r w:rsidR="0046180F" w:rsidRPr="00B33506">
        <w:rPr>
          <w:rFonts w:ascii="Arial" w:hAnsi="Arial" w:cs="Arial"/>
        </w:rPr>
        <w:t>W pomieszczeniu sekretariatu znajduje się osoba stanowiąca bezpośredni nadzór nad</w:t>
      </w:r>
      <w:r w:rsidR="00D43EF5" w:rsidRPr="00B33506">
        <w:rPr>
          <w:rFonts w:ascii="Arial" w:hAnsi="Arial" w:cs="Arial"/>
        </w:rPr>
        <w:t xml:space="preserve"> </w:t>
      </w:r>
      <w:r w:rsidR="0046180F" w:rsidRPr="00B33506">
        <w:rPr>
          <w:rFonts w:ascii="Arial" w:hAnsi="Arial" w:cs="Arial"/>
        </w:rPr>
        <w:t>osobą ze szczególnymi potrzebami,</w:t>
      </w:r>
    </w:p>
    <w:p w14:paraId="74DBD34F" w14:textId="30468552" w:rsidR="00B33506" w:rsidRDefault="0046180F" w:rsidP="00B3350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33506">
        <w:rPr>
          <w:rFonts w:ascii="Arial" w:hAnsi="Arial" w:cs="Arial"/>
        </w:rPr>
        <w:t>W przypadku informacji o pożarze, osoba sprawująca bezpośredni nadzór w sposób</w:t>
      </w:r>
      <w:r w:rsidR="00D43EF5" w:rsidRPr="00B33506">
        <w:rPr>
          <w:rFonts w:ascii="Arial" w:hAnsi="Arial" w:cs="Arial"/>
        </w:rPr>
        <w:t xml:space="preserve"> </w:t>
      </w:r>
      <w:r w:rsidRPr="00B33506">
        <w:rPr>
          <w:rFonts w:ascii="Arial" w:hAnsi="Arial" w:cs="Arial"/>
        </w:rPr>
        <w:t>spokojny, adekwatny do niepełnosprawności informuje o konieczności</w:t>
      </w:r>
      <w:r w:rsidR="00B33506">
        <w:rPr>
          <w:rFonts w:ascii="Arial" w:hAnsi="Arial" w:cs="Arial"/>
        </w:rPr>
        <w:t xml:space="preserve"> </w:t>
      </w:r>
      <w:r w:rsidRPr="00B33506">
        <w:rPr>
          <w:rFonts w:ascii="Arial" w:hAnsi="Arial" w:cs="Arial"/>
        </w:rPr>
        <w:t>natychmiastowej ewakuacji</w:t>
      </w:r>
      <w:r w:rsidR="00B33506">
        <w:rPr>
          <w:rFonts w:ascii="Arial" w:hAnsi="Arial" w:cs="Arial"/>
        </w:rPr>
        <w:t>.</w:t>
      </w:r>
    </w:p>
    <w:p w14:paraId="3B82D361" w14:textId="77777777" w:rsidR="00B33506" w:rsidRDefault="0046180F" w:rsidP="00B3350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33506">
        <w:rPr>
          <w:rFonts w:ascii="Arial" w:hAnsi="Arial" w:cs="Arial"/>
        </w:rPr>
        <w:t>Funkcjonariusz</w:t>
      </w:r>
      <w:r w:rsidRPr="00B33506">
        <w:rPr>
          <w:rFonts w:ascii="Arial" w:hAnsi="Arial" w:cs="Arial"/>
        </w:rPr>
        <w:t xml:space="preserve"> </w:t>
      </w:r>
      <w:r w:rsidRPr="00B33506">
        <w:rPr>
          <w:rFonts w:ascii="Arial" w:hAnsi="Arial" w:cs="Arial"/>
        </w:rPr>
        <w:t>/</w:t>
      </w:r>
      <w:r w:rsidRPr="00B33506">
        <w:rPr>
          <w:rFonts w:ascii="Arial" w:hAnsi="Arial" w:cs="Arial"/>
        </w:rPr>
        <w:t xml:space="preserve"> </w:t>
      </w:r>
      <w:r w:rsidRPr="00B33506">
        <w:rPr>
          <w:rFonts w:ascii="Arial" w:hAnsi="Arial" w:cs="Arial"/>
        </w:rPr>
        <w:t>pracownik cywilny natychmiast udaje się z osobą ze szczególnymi potrzebami</w:t>
      </w:r>
      <w:r w:rsidRPr="00B33506">
        <w:rPr>
          <w:rFonts w:ascii="Arial" w:hAnsi="Arial" w:cs="Arial"/>
        </w:rPr>
        <w:t xml:space="preserve"> </w:t>
      </w:r>
      <w:r w:rsidRPr="00B33506">
        <w:rPr>
          <w:rFonts w:ascii="Arial" w:hAnsi="Arial" w:cs="Arial"/>
        </w:rPr>
        <w:t>do</w:t>
      </w:r>
      <w:r w:rsidRPr="00B33506">
        <w:rPr>
          <w:rFonts w:ascii="Arial" w:hAnsi="Arial" w:cs="Arial"/>
        </w:rPr>
        <w:t xml:space="preserve"> </w:t>
      </w:r>
      <w:r w:rsidRPr="00B33506">
        <w:rPr>
          <w:rFonts w:ascii="Arial" w:hAnsi="Arial" w:cs="Arial"/>
        </w:rPr>
        <w:t>najbliższego wyjścia ewakuacyjnego</w:t>
      </w:r>
      <w:r w:rsidRPr="00B33506">
        <w:rPr>
          <w:rFonts w:ascii="Arial" w:hAnsi="Arial" w:cs="Arial"/>
        </w:rPr>
        <w:t xml:space="preserve"> z budynku, prowadzącego przed budynek od strony ulicy Traugutta lub też na plac wewnętrzny komendy miejskiej.</w:t>
      </w:r>
    </w:p>
    <w:p w14:paraId="11209A06" w14:textId="77777777" w:rsidR="00B33506" w:rsidRDefault="00B33506" w:rsidP="00B3350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6180F" w:rsidRPr="00B33506">
        <w:rPr>
          <w:rFonts w:ascii="Arial" w:hAnsi="Arial" w:cs="Arial"/>
        </w:rPr>
        <w:t xml:space="preserve"> pierwszej kolejności należy ewakuować osoby z części budynku, w której powstał pożar</w:t>
      </w:r>
      <w:r w:rsidR="0046180F" w:rsidRPr="00B33506">
        <w:rPr>
          <w:rFonts w:ascii="Arial" w:hAnsi="Arial" w:cs="Arial"/>
        </w:rPr>
        <w:t xml:space="preserve"> </w:t>
      </w:r>
      <w:r w:rsidR="0046180F" w:rsidRPr="00B33506">
        <w:rPr>
          <w:rFonts w:ascii="Arial" w:hAnsi="Arial" w:cs="Arial"/>
        </w:rPr>
        <w:t>lub te, które znajdują się na drodze rozprzestrzeniania się ognia.</w:t>
      </w:r>
    </w:p>
    <w:p w14:paraId="15F0A8D0" w14:textId="5DF4FF41" w:rsidR="0046180F" w:rsidRPr="00B33506" w:rsidRDefault="00B33506" w:rsidP="00B33506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6180F" w:rsidRPr="00B33506">
        <w:rPr>
          <w:rFonts w:ascii="Arial" w:hAnsi="Arial" w:cs="Arial"/>
        </w:rPr>
        <w:t>soby niepełnosprawne ruchowo oraz z dysfunkcjami wzroku należy ewakuować przenosząc</w:t>
      </w:r>
      <w:r w:rsidR="0046180F" w:rsidRPr="00B33506">
        <w:rPr>
          <w:rFonts w:ascii="Arial" w:hAnsi="Arial" w:cs="Arial"/>
        </w:rPr>
        <w:t xml:space="preserve"> </w:t>
      </w:r>
      <w:r w:rsidR="0046180F" w:rsidRPr="00B33506">
        <w:rPr>
          <w:rFonts w:ascii="Arial" w:hAnsi="Arial" w:cs="Arial"/>
        </w:rPr>
        <w:t>na rękach, krzesłach, wózkach, kocach lub innym sprzęcie przeznaczonym do ewakuacji osób,</w:t>
      </w:r>
    </w:p>
    <w:p w14:paraId="0A19D2D0" w14:textId="77777777" w:rsidR="00D43EF5" w:rsidRDefault="00D43EF5" w:rsidP="00D43EF5">
      <w:pPr>
        <w:spacing w:line="360" w:lineRule="auto"/>
        <w:rPr>
          <w:rFonts w:ascii="Arial" w:hAnsi="Arial" w:cs="Arial"/>
        </w:rPr>
      </w:pPr>
    </w:p>
    <w:p w14:paraId="546A8654" w14:textId="0A30B845" w:rsidR="0046180F" w:rsidRPr="0046180F" w:rsidRDefault="0046180F" w:rsidP="00D43EF5">
      <w:pPr>
        <w:spacing w:line="360" w:lineRule="auto"/>
        <w:rPr>
          <w:rFonts w:ascii="Arial" w:hAnsi="Arial" w:cs="Arial"/>
          <w:b/>
          <w:bCs/>
        </w:rPr>
      </w:pPr>
      <w:r w:rsidRPr="0046180F">
        <w:rPr>
          <w:rFonts w:ascii="Arial" w:hAnsi="Arial" w:cs="Arial"/>
        </w:rPr>
        <w:t xml:space="preserve">I. </w:t>
      </w:r>
      <w:r w:rsidRPr="0046180F">
        <w:rPr>
          <w:rFonts w:ascii="Arial" w:hAnsi="Arial" w:cs="Arial"/>
          <w:b/>
          <w:bCs/>
        </w:rPr>
        <w:t>SPOSOBY KOMUNIKOWANIA SIĘ Z OSOBAMI Z DYSFUNKCJAMI WZROKU</w:t>
      </w:r>
    </w:p>
    <w:p w14:paraId="712063EE" w14:textId="77777777" w:rsidR="0046180F" w:rsidRPr="00D43EF5" w:rsidRDefault="0046180F" w:rsidP="00D43EF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Podczas ewakuacji, zanim nawiążesz kontakt fizyczny, uprzedź o tym osobę niewidomą.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>Rozpocznij od nawiązania kontaktu słownego. Wymień swoje imię i koniecznie powiedz co się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>dzieje.</w:t>
      </w:r>
    </w:p>
    <w:p w14:paraId="1FD9FD89" w14:textId="77777777" w:rsidR="0046180F" w:rsidRPr="00D43EF5" w:rsidRDefault="0046180F" w:rsidP="00D43EF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Osoby niewidome korzystają ze swoich rąk dla utrzymywania równowagi, więc nie chwytaj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>jej za rękę, nie szarp, nie łap za laskę, nie popychaj i nie przesuwaj. Jeśli chcesz taką osobę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 xml:space="preserve">poprowadzić, zaproponuj jej swoje ramię. </w:t>
      </w:r>
    </w:p>
    <w:p w14:paraId="3007B06F" w14:textId="77777777" w:rsidR="0046180F" w:rsidRPr="00D43EF5" w:rsidRDefault="0046180F" w:rsidP="00D43EF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Pamiętaj, że poruszając się z osobą niewidomą, asystent zawsze i wszędzie idzie pierwszy,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>a osoba niewidoma pół kroku za nim.</w:t>
      </w:r>
    </w:p>
    <w:p w14:paraId="0560CBAC" w14:textId="77777777" w:rsidR="0046180F" w:rsidRPr="00D43EF5" w:rsidRDefault="0046180F" w:rsidP="00D43EF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Pamiętaj, aby obserwować nie tylko ziemię przed sobą i osobą niewidomą, ale także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 xml:space="preserve">przestrzeń obejmującą tułów i głowę osoby niewidomej. Chodzi o to, </w:t>
      </w:r>
      <w:r w:rsidRPr="0046180F">
        <w:rPr>
          <w:rFonts w:ascii="Arial" w:hAnsi="Arial" w:cs="Arial"/>
        </w:rPr>
        <w:lastRenderedPageBreak/>
        <w:t>abyście nie zahaczyli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>o jakiekolwiek elementy wiszące, stojące, wystające poza obrys budynku, etc.</w:t>
      </w:r>
    </w:p>
    <w:p w14:paraId="557769E8" w14:textId="3B03F664" w:rsidR="0046180F" w:rsidRPr="00D43EF5" w:rsidRDefault="0046180F" w:rsidP="00D43EF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 xml:space="preserve"> Jeżeli znajdziecie się w ciasnej przestrzeni (np. w wąskich drzwiach), zasygnalizuj to osobie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>niewidomej słownie</w:t>
      </w:r>
      <w:r w:rsidRPr="00D43EF5">
        <w:rPr>
          <w:rFonts w:ascii="Arial" w:hAnsi="Arial" w:cs="Arial"/>
        </w:rPr>
        <w:t>.</w:t>
      </w:r>
      <w:r w:rsidRPr="0046180F">
        <w:rPr>
          <w:rFonts w:ascii="Arial" w:hAnsi="Arial" w:cs="Arial"/>
        </w:rPr>
        <w:t xml:space="preserve"> Idąc, koniecznie opisuj</w:t>
      </w:r>
      <w:r w:rsidRPr="00D43EF5">
        <w:rPr>
          <w:rFonts w:ascii="Arial" w:hAnsi="Arial" w:cs="Arial"/>
        </w:rPr>
        <w:t xml:space="preserve"> </w:t>
      </w:r>
      <w:r w:rsidRPr="0046180F">
        <w:rPr>
          <w:rFonts w:ascii="Arial" w:hAnsi="Arial" w:cs="Arial"/>
        </w:rPr>
        <w:t>otoczenie i wskazuj przeszkody, np. schody „w górę”, „w dół”.</w:t>
      </w:r>
    </w:p>
    <w:p w14:paraId="4F75944C" w14:textId="77777777" w:rsidR="0046180F" w:rsidRPr="00D43EF5" w:rsidRDefault="0046180F" w:rsidP="00D43EF5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kern w:val="0"/>
        </w:rPr>
      </w:pPr>
      <w:r w:rsidRPr="00D43EF5">
        <w:rPr>
          <w:rFonts w:ascii="Arial" w:hAnsi="Arial" w:cs="Arial"/>
          <w:b/>
          <w:bCs/>
          <w:kern w:val="0"/>
        </w:rPr>
        <w:t>II. SPOSOBY KOMUNIKOWANIA SIĘ Z OSOBAMI Z DYSFUNKCJAMI SŁUCHU</w:t>
      </w:r>
    </w:p>
    <w:p w14:paraId="41C466FA" w14:textId="64E70AAB" w:rsidR="0046180F" w:rsidRPr="00D43EF5" w:rsidRDefault="0046180F" w:rsidP="00D43E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D43EF5">
        <w:rPr>
          <w:rFonts w:ascii="Arial" w:hAnsi="Arial" w:cs="Arial"/>
          <w:kern w:val="0"/>
        </w:rPr>
        <w:t>Podczas ewakuacji osoby głuche i osoby niedosłyszące będą potrzebowały wsparcia</w:t>
      </w:r>
      <w:r w:rsidR="00D43EF5">
        <w:rPr>
          <w:rFonts w:ascii="Arial" w:hAnsi="Arial" w:cs="Arial"/>
          <w:kern w:val="0"/>
        </w:rPr>
        <w:t xml:space="preserve"> </w:t>
      </w:r>
      <w:r w:rsidRPr="00D43EF5">
        <w:rPr>
          <w:rFonts w:ascii="Arial" w:hAnsi="Arial" w:cs="Arial"/>
          <w:kern w:val="0"/>
        </w:rPr>
        <w:t>w sytuacji zagrożenia głównie w komunikacji, przekazaniu informacji i sprawdzeniu, czy została</w:t>
      </w:r>
      <w:r w:rsidR="00D43EF5" w:rsidRPr="00D43EF5">
        <w:rPr>
          <w:rFonts w:ascii="Arial" w:hAnsi="Arial" w:cs="Arial"/>
          <w:kern w:val="0"/>
        </w:rPr>
        <w:t xml:space="preserve"> </w:t>
      </w:r>
      <w:r w:rsidRPr="00D43EF5">
        <w:rPr>
          <w:rFonts w:ascii="Arial" w:hAnsi="Arial" w:cs="Arial"/>
          <w:kern w:val="0"/>
        </w:rPr>
        <w:t>zrozumiana. W przypadku osób głuchych czy osób niedosłyszących stosowanie</w:t>
      </w:r>
      <w:r w:rsidR="00D43EF5" w:rsidRPr="00D43EF5">
        <w:rPr>
          <w:rFonts w:ascii="Arial" w:hAnsi="Arial" w:cs="Arial"/>
          <w:kern w:val="0"/>
        </w:rPr>
        <w:t xml:space="preserve"> </w:t>
      </w:r>
      <w:r w:rsidRPr="00D43EF5">
        <w:rPr>
          <w:rFonts w:ascii="Arial" w:hAnsi="Arial" w:cs="Arial"/>
          <w:kern w:val="0"/>
        </w:rPr>
        <w:t>komunikatorów dźwiękowych jest mało skuteczne albo wręcz bezskuteczne.</w:t>
      </w:r>
    </w:p>
    <w:p w14:paraId="433D0D57" w14:textId="3467995D" w:rsidR="0046180F" w:rsidRPr="00D43EF5" w:rsidRDefault="0046180F" w:rsidP="00D43E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D43EF5">
        <w:rPr>
          <w:rFonts w:ascii="Arial" w:hAnsi="Arial" w:cs="Arial"/>
          <w:kern w:val="0"/>
        </w:rPr>
        <w:t>Komunikacja z osobami z dysfunkcjami słuchu musi być realizowana za pomocą specjalnych</w:t>
      </w:r>
      <w:r w:rsidR="00D43EF5" w:rsidRPr="00D43EF5">
        <w:rPr>
          <w:rFonts w:ascii="Arial" w:hAnsi="Arial" w:cs="Arial"/>
          <w:kern w:val="0"/>
        </w:rPr>
        <w:t xml:space="preserve"> </w:t>
      </w:r>
      <w:r w:rsidRPr="00D43EF5">
        <w:rPr>
          <w:rFonts w:ascii="Arial" w:hAnsi="Arial" w:cs="Arial"/>
          <w:kern w:val="0"/>
        </w:rPr>
        <w:t>środków powiadamiania o zagrożeniu. W głównej mierze konieczny będzie kontakt osobisty.</w:t>
      </w:r>
      <w:r w:rsidR="00D43EF5" w:rsidRPr="00D43EF5">
        <w:rPr>
          <w:rFonts w:ascii="Arial" w:hAnsi="Arial" w:cs="Arial"/>
          <w:kern w:val="0"/>
        </w:rPr>
        <w:t xml:space="preserve"> </w:t>
      </w:r>
      <w:r w:rsidRPr="00D43EF5">
        <w:rPr>
          <w:rFonts w:ascii="Arial" w:hAnsi="Arial" w:cs="Arial"/>
          <w:kern w:val="0"/>
        </w:rPr>
        <w:t>Jeśli nie potrafimy w żaden inny sposób ostrzec, to chociażby przez napis na kartce.</w:t>
      </w:r>
    </w:p>
    <w:p w14:paraId="64299638" w14:textId="41A1CD88" w:rsidR="0046180F" w:rsidRPr="00D43EF5" w:rsidRDefault="0046180F" w:rsidP="00D43E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43EF5">
        <w:rPr>
          <w:rFonts w:ascii="Arial" w:hAnsi="Arial" w:cs="Arial"/>
          <w:kern w:val="0"/>
        </w:rPr>
        <w:t>Zanim zaczniesz mówić do osoby niesłyszącej lub niedosłyszącej, upewnij się że na ciebie</w:t>
      </w:r>
      <w:r w:rsidR="00D43EF5" w:rsidRPr="00D43EF5">
        <w:rPr>
          <w:rFonts w:ascii="Arial" w:hAnsi="Arial" w:cs="Arial"/>
          <w:kern w:val="0"/>
        </w:rPr>
        <w:t xml:space="preserve"> </w:t>
      </w:r>
      <w:r w:rsidRPr="00D43EF5">
        <w:rPr>
          <w:rFonts w:ascii="Arial" w:hAnsi="Arial" w:cs="Arial"/>
          <w:kern w:val="0"/>
        </w:rPr>
        <w:t>patrzy. W zależności od sytuacji możesz zamachać ręką, dotknąć jej ramienia. Mów z twarzą</w:t>
      </w:r>
      <w:r w:rsidR="00D43EF5" w:rsidRPr="00D43EF5">
        <w:rPr>
          <w:rFonts w:ascii="Arial" w:hAnsi="Arial" w:cs="Arial"/>
          <w:kern w:val="0"/>
        </w:rPr>
        <w:t xml:space="preserve"> </w:t>
      </w:r>
      <w:r w:rsidRPr="00D43EF5">
        <w:rPr>
          <w:rFonts w:ascii="Arial" w:hAnsi="Arial" w:cs="Arial"/>
          <w:kern w:val="0"/>
        </w:rPr>
        <w:t>zwróconą w kierunku rozmówcy. Jeżeli osoba niesłysząca lub niedosłysząca nie zrozumie</w:t>
      </w:r>
      <w:r w:rsidR="00D43EF5" w:rsidRPr="00D43EF5">
        <w:rPr>
          <w:rFonts w:ascii="Arial" w:hAnsi="Arial" w:cs="Arial"/>
          <w:kern w:val="0"/>
        </w:rPr>
        <w:t xml:space="preserve"> </w:t>
      </w:r>
      <w:r w:rsidRPr="00D43EF5">
        <w:rPr>
          <w:rFonts w:ascii="Arial" w:hAnsi="Arial" w:cs="Arial"/>
          <w:kern w:val="0"/>
        </w:rPr>
        <w:t>któregoś zdania, nie powtarzaj go, a ujmij to, co chcesz powiedzieć inaczej.</w:t>
      </w:r>
    </w:p>
    <w:p w14:paraId="54A102CF" w14:textId="77777777" w:rsidR="00D43EF5" w:rsidRPr="00D43EF5" w:rsidRDefault="00D43EF5" w:rsidP="00D43E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13490B4" w14:textId="04A0ECF8" w:rsidR="00D43EF5" w:rsidRPr="00D43EF5" w:rsidRDefault="00D43EF5" w:rsidP="00D43E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D43EF5">
        <w:rPr>
          <w:rFonts w:ascii="Arial" w:hAnsi="Arial" w:cs="Arial"/>
          <w:b/>
          <w:bCs/>
        </w:rPr>
        <w:t>III. SPOSOBY EWAKUACJI OSÓB NIEPEŁNOSPRAWNYCH RUCHOWO</w:t>
      </w:r>
      <w:r>
        <w:rPr>
          <w:rFonts w:ascii="Arial" w:hAnsi="Arial" w:cs="Arial"/>
          <w:b/>
          <w:bCs/>
        </w:rPr>
        <w:br/>
      </w:r>
      <w:r w:rsidRPr="00D43EF5">
        <w:rPr>
          <w:rFonts w:ascii="Arial" w:hAnsi="Arial" w:cs="Arial"/>
          <w:b/>
          <w:bCs/>
        </w:rPr>
        <w:t>I Z DYSFUNCJAMI</w:t>
      </w:r>
      <w:r>
        <w:rPr>
          <w:rFonts w:ascii="Arial" w:hAnsi="Arial" w:cs="Arial"/>
          <w:b/>
          <w:bCs/>
        </w:rPr>
        <w:t xml:space="preserve"> </w:t>
      </w:r>
      <w:r w:rsidRPr="00D43EF5">
        <w:rPr>
          <w:rFonts w:ascii="Arial" w:hAnsi="Arial" w:cs="Arial"/>
          <w:b/>
          <w:bCs/>
        </w:rPr>
        <w:t>WZROKU</w:t>
      </w:r>
    </w:p>
    <w:p w14:paraId="5E73328C" w14:textId="275A2DF9" w:rsidR="00D43EF5" w:rsidRPr="00D43EF5" w:rsidRDefault="00D43EF5" w:rsidP="00D43E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Przenoszenie ratowanych osób z dysfunkcjami ruchu i w razie potrzeby z dysfunkcjami wzroku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(przy dużym zagrożeniu) może się odbyć przy pomocy krzesła ewakuacyjnego lub</w:t>
      </w:r>
      <w:r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zastosowaniu jednego z poniższych sposobów:</w:t>
      </w:r>
    </w:p>
    <w:p w14:paraId="42D7B13A" w14:textId="77777777" w:rsidR="00D43EF5" w:rsidRPr="00D43EF5" w:rsidRDefault="00D43EF5" w:rsidP="00D43E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ewakuacja poszkodowanego przez dwie osoby przy użyciu noszy,</w:t>
      </w:r>
    </w:p>
    <w:p w14:paraId="4EA8F93D" w14:textId="77777777" w:rsidR="00D43EF5" w:rsidRPr="00D43EF5" w:rsidRDefault="00D43EF5" w:rsidP="00D43E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chwyt „kończynowy” - jeden z ratujących chwyta ewakuowanego pod pachy, stojąc od strony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jego głowy, a drugi pod kolana, stojąc tyłem do ratowanego. Ewakuowanego wynosi się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nogami do przodu,</w:t>
      </w:r>
    </w:p>
    <w:p w14:paraId="7A4E3052" w14:textId="77777777" w:rsidR="00D43EF5" w:rsidRPr="00D43EF5" w:rsidRDefault="00D43EF5" w:rsidP="00D43E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przenoszenie „na stołeczku” - ratownicy odpowiednim uchwytem dłoni tworzą siedzenie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 xml:space="preserve">z rąk, na których siada ratowany, trzymając ratowników za szyję. </w:t>
      </w:r>
      <w:r w:rsidRPr="00D43EF5">
        <w:rPr>
          <w:rFonts w:ascii="Arial" w:hAnsi="Arial" w:cs="Arial"/>
        </w:rPr>
        <w:lastRenderedPageBreak/>
        <w:t>Ratownicy lekko zwróceni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do siebie, ukośnie do kierunku ewakuacji, wynoszą ratowanego</w:t>
      </w:r>
      <w:r w:rsidRPr="00D43EF5">
        <w:rPr>
          <w:rFonts w:ascii="Arial" w:hAnsi="Arial" w:cs="Arial"/>
        </w:rPr>
        <w:t>.</w:t>
      </w:r>
      <w:r w:rsidRPr="00D43EF5">
        <w:rPr>
          <w:rFonts w:ascii="Arial" w:hAnsi="Arial" w:cs="Arial"/>
        </w:rPr>
        <w:t xml:space="preserve"> </w:t>
      </w:r>
    </w:p>
    <w:p w14:paraId="02797DF1" w14:textId="77777777" w:rsidR="00D43EF5" w:rsidRPr="00D43EF5" w:rsidRDefault="00D43EF5" w:rsidP="00D43E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przenoszenie „chwytem strażackim” - polega na tym, że ratowany po odpowiednim chwycie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wstępnym wykonanym przez ratującego, znajduje się w poprzecznym ułożeniu - zwisając na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jego barkach. Ratujący ma jedną rękę przełożoną pomiędzy nogami ratowanego, trzymając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go za rękę na wysokości nadgarstka, druga ręka ratowanego zwisa swobodnie z tyłu. Ratujący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ma również drugą rękę wolną i może jej użyć np. do przytrzymania się poręczy schodów,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bocznic drabiny itp.,</w:t>
      </w:r>
    </w:p>
    <w:p w14:paraId="02C9B5BD" w14:textId="107C2C5B" w:rsidR="00D43EF5" w:rsidRPr="00D43EF5" w:rsidRDefault="00D43EF5" w:rsidP="00D43E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43EF5">
        <w:rPr>
          <w:rFonts w:ascii="Arial" w:hAnsi="Arial" w:cs="Arial"/>
        </w:rPr>
        <w:t>przenoszenie „chwytem na barana” - ratowany leży na plecach ratownika i przytrzymuje się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rękami za jego szyję. Ratujący podchwytem pod kolana przytrzymuje ratowanego w ten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sposób, aby środek ciężkości ratowanego znajdował się na wysokości krzyża ratującego.</w:t>
      </w:r>
      <w:r w:rsidRPr="00D43EF5">
        <w:rPr>
          <w:rFonts w:ascii="Arial" w:hAnsi="Arial" w:cs="Arial"/>
        </w:rPr>
        <w:t xml:space="preserve"> </w:t>
      </w:r>
      <w:r w:rsidRPr="00D43EF5">
        <w:rPr>
          <w:rFonts w:ascii="Arial" w:hAnsi="Arial" w:cs="Arial"/>
        </w:rPr>
        <w:t>Ratownik jest lekko pochylony do przodu</w:t>
      </w:r>
      <w:r w:rsidRPr="00D43EF5">
        <w:rPr>
          <w:rFonts w:ascii="Arial" w:hAnsi="Arial" w:cs="Arial"/>
        </w:rPr>
        <w:t>.</w:t>
      </w:r>
    </w:p>
    <w:sectPr w:rsidR="00D43EF5" w:rsidRPr="00D43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626F"/>
    <w:multiLevelType w:val="hybridMultilevel"/>
    <w:tmpl w:val="112E7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5C5D"/>
    <w:multiLevelType w:val="hybridMultilevel"/>
    <w:tmpl w:val="5E12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65D66"/>
    <w:multiLevelType w:val="hybridMultilevel"/>
    <w:tmpl w:val="CD20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3326"/>
    <w:multiLevelType w:val="hybridMultilevel"/>
    <w:tmpl w:val="5E124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4570"/>
    <w:multiLevelType w:val="hybridMultilevel"/>
    <w:tmpl w:val="2BD61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93142">
    <w:abstractNumId w:val="2"/>
  </w:num>
  <w:num w:numId="2" w16cid:durableId="971981306">
    <w:abstractNumId w:val="1"/>
  </w:num>
  <w:num w:numId="3" w16cid:durableId="3095300">
    <w:abstractNumId w:val="3"/>
  </w:num>
  <w:num w:numId="4" w16cid:durableId="275186144">
    <w:abstractNumId w:val="0"/>
  </w:num>
  <w:num w:numId="5" w16cid:durableId="1988700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59"/>
    <w:rsid w:val="00447FFE"/>
    <w:rsid w:val="0046180F"/>
    <w:rsid w:val="00A35559"/>
    <w:rsid w:val="00B33506"/>
    <w:rsid w:val="00D4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0316"/>
  <w15:chartTrackingRefBased/>
  <w15:docId w15:val="{7ADEFBB1-7D66-4E04-9B61-02F703EA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5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5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5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5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5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5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5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5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5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5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M.Gierczak (KM Radom)</dc:creator>
  <cp:keywords/>
  <dc:description/>
  <cp:lastModifiedBy>M.Gierczak (KM Radom)</cp:lastModifiedBy>
  <cp:revision>2</cp:revision>
  <dcterms:created xsi:type="dcterms:W3CDTF">2025-06-20T11:46:00Z</dcterms:created>
  <dcterms:modified xsi:type="dcterms:W3CDTF">2025-06-20T12:11:00Z</dcterms:modified>
</cp:coreProperties>
</file>