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7F2E1" w14:textId="7C862523" w:rsidR="00A60852" w:rsidRPr="00E73DC8" w:rsidRDefault="00000000" w:rsidP="00E73DC8">
      <w:pPr>
        <w:pStyle w:val="Nagwek"/>
        <w:suppressAutoHyphens/>
        <w:spacing w:line="276" w:lineRule="auto"/>
        <w:rPr>
          <w:rFonts w:asciiTheme="minorHAnsi" w:hAnsiTheme="minorHAnsi"/>
        </w:rPr>
      </w:pPr>
      <w:bookmarkStart w:id="0" w:name="ezdSprawaZnak"/>
      <w:r w:rsidRPr="00E73DC8">
        <w:rPr>
          <w:rFonts w:asciiTheme="minorHAnsi" w:hAnsiTheme="minorHAnsi"/>
        </w:rPr>
        <w:t>PS-IX.431.2.43.2025</w:t>
      </w:r>
      <w:bookmarkEnd w:id="0"/>
      <w:r w:rsidRPr="00E73DC8">
        <w:rPr>
          <w:rFonts w:asciiTheme="minorHAnsi" w:hAnsiTheme="minorHAnsi"/>
        </w:rPr>
        <w:t>.</w:t>
      </w:r>
      <w:bookmarkStart w:id="1" w:name="ezdAutorInicjaly"/>
      <w:r w:rsidRPr="00E73DC8">
        <w:rPr>
          <w:rFonts w:asciiTheme="minorHAnsi" w:hAnsiTheme="minorHAnsi"/>
        </w:rPr>
        <w:t>AA</w:t>
      </w:r>
      <w:bookmarkEnd w:id="1"/>
      <w:r w:rsidRPr="00E73DC8">
        <w:rPr>
          <w:rFonts w:asciiTheme="minorHAnsi" w:hAnsiTheme="minorHAnsi"/>
        </w:rPr>
        <w:tab/>
      </w:r>
      <w:r w:rsidRPr="00E73DC8">
        <w:rPr>
          <w:rFonts w:asciiTheme="minorHAnsi" w:hAnsiTheme="minorHAnsi"/>
        </w:rPr>
        <w:tab/>
      </w:r>
      <w:bookmarkStart w:id="2" w:name="ezdPracownikMiejscowoscPodpisu"/>
      <w:r w:rsidRPr="00E73DC8">
        <w:rPr>
          <w:rFonts w:asciiTheme="minorHAnsi" w:hAnsiTheme="minorHAnsi"/>
        </w:rPr>
        <w:t>Gdańsk</w:t>
      </w:r>
      <w:bookmarkEnd w:id="2"/>
      <w:r w:rsidRPr="00E73DC8">
        <w:rPr>
          <w:rFonts w:asciiTheme="minorHAnsi" w:hAnsiTheme="minorHAnsi"/>
        </w:rPr>
        <w:t xml:space="preserve">,  </w:t>
      </w:r>
      <w:bookmarkStart w:id="3" w:name="ezdDataPodpisu"/>
      <w:r w:rsidRPr="00E73DC8">
        <w:rPr>
          <w:rFonts w:asciiTheme="minorHAnsi" w:hAnsiTheme="minorHAnsi"/>
        </w:rPr>
        <w:t>14 kwietnia 2026</w:t>
      </w:r>
      <w:bookmarkEnd w:id="3"/>
      <w:r w:rsidRPr="00E73DC8">
        <w:rPr>
          <w:rFonts w:asciiTheme="minorHAnsi" w:hAnsiTheme="minorHAnsi"/>
        </w:rPr>
        <w:t xml:space="preserve"> r.</w:t>
      </w:r>
    </w:p>
    <w:p w14:paraId="15BD943B" w14:textId="06DB16E7" w:rsidR="00A60852" w:rsidRPr="002153C6" w:rsidRDefault="00000000" w:rsidP="002153C6">
      <w:pPr>
        <w:pStyle w:val="Nagwek1"/>
        <w:rPr>
          <w:color w:val="auto"/>
          <w:sz w:val="28"/>
          <w:szCs w:val="28"/>
        </w:rPr>
      </w:pPr>
      <w:r w:rsidRPr="002153C6">
        <w:rPr>
          <w:color w:val="auto"/>
          <w:sz w:val="28"/>
          <w:szCs w:val="28"/>
        </w:rPr>
        <w:t>Protokół z kontroli kompleksowej</w:t>
      </w:r>
      <w:r w:rsidR="0078657E" w:rsidRPr="002153C6">
        <w:rPr>
          <w:color w:val="auto"/>
          <w:sz w:val="28"/>
          <w:szCs w:val="28"/>
        </w:rPr>
        <w:t xml:space="preserve"> </w:t>
      </w:r>
      <w:r w:rsidRPr="002153C6">
        <w:rPr>
          <w:color w:val="auto"/>
          <w:sz w:val="28"/>
          <w:szCs w:val="28"/>
        </w:rPr>
        <w:t>przeprowadzonej w Mieście Gdyni,</w:t>
      </w:r>
      <w:r w:rsidR="009F5C8A" w:rsidRPr="002153C6">
        <w:rPr>
          <w:color w:val="auto"/>
          <w:sz w:val="28"/>
          <w:szCs w:val="28"/>
        </w:rPr>
        <w:t xml:space="preserve"> </w:t>
      </w:r>
      <w:r w:rsidRPr="002153C6">
        <w:rPr>
          <w:color w:val="auto"/>
          <w:sz w:val="28"/>
          <w:szCs w:val="28"/>
        </w:rPr>
        <w:t>z realizacji zadań własnych i zleconych powiatu wynikających z ustawy o przeciwdziałaniu przemocy domowej</w:t>
      </w:r>
    </w:p>
    <w:p w14:paraId="24EC63E4" w14:textId="77777777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b/>
          <w:i w:val="0"/>
          <w:iCs w:val="0"/>
        </w:rPr>
      </w:pPr>
      <w:r w:rsidRPr="00E73DC8">
        <w:rPr>
          <w:rStyle w:val="Uwydatnienie"/>
          <w:rFonts w:asciiTheme="minorHAnsi" w:hAnsiTheme="minorHAnsi"/>
          <w:b/>
          <w:i w:val="0"/>
          <w:iCs w:val="0"/>
        </w:rPr>
        <w:t>Oznaczenie jednostki podlegającej kontroli:</w:t>
      </w:r>
    </w:p>
    <w:p w14:paraId="1BC0EE1C" w14:textId="77777777" w:rsidR="00A60852" w:rsidRPr="00E73DC8" w:rsidRDefault="00000000" w:rsidP="00E73DC8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rPr>
          <w:rStyle w:val="Uwydatnienie"/>
          <w:rFonts w:asciiTheme="minorHAnsi" w:hAnsiTheme="minorHAnsi"/>
          <w:b/>
          <w:i w:val="0"/>
          <w:iCs w:val="0"/>
        </w:rPr>
      </w:pPr>
      <w:r w:rsidRPr="00E73DC8">
        <w:rPr>
          <w:rStyle w:val="Uwydatnienie"/>
          <w:rFonts w:asciiTheme="minorHAnsi" w:hAnsiTheme="minorHAnsi"/>
          <w:b/>
          <w:i w:val="0"/>
          <w:iCs w:val="0"/>
        </w:rPr>
        <w:t>Jednostka kontrolowana:</w:t>
      </w:r>
    </w:p>
    <w:p w14:paraId="537B5833" w14:textId="0F046B4E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i w:val="0"/>
          <w:iCs w:val="0"/>
        </w:rPr>
      </w:pPr>
      <w:r w:rsidRPr="00E73DC8">
        <w:rPr>
          <w:rStyle w:val="Uwydatnienie"/>
          <w:rFonts w:asciiTheme="minorHAnsi" w:hAnsiTheme="minorHAnsi"/>
          <w:i w:val="0"/>
          <w:iCs w:val="0"/>
        </w:rPr>
        <w:t>Miasto Gdynia wraz z miejscem kontroli w Zespole Placówek Specjalistycznych</w:t>
      </w:r>
      <w:r w:rsidR="009F5C8A">
        <w:rPr>
          <w:rStyle w:val="Uwydatnienie"/>
          <w:rFonts w:asciiTheme="minorHAnsi" w:hAnsiTheme="minorHAnsi"/>
          <w:i w:val="0"/>
          <w:iCs w:val="0"/>
        </w:rPr>
        <w:t xml:space="preserve"> </w:t>
      </w:r>
      <w:r w:rsidRPr="00E73DC8">
        <w:rPr>
          <w:rStyle w:val="Uwydatnienie"/>
          <w:rFonts w:asciiTheme="minorHAnsi" w:hAnsiTheme="minorHAnsi"/>
          <w:i w:val="0"/>
          <w:iCs w:val="0"/>
        </w:rPr>
        <w:t>w Gdyni przy ul. Wejherowskiej 65, 81-049 Gdynia oraz Specjalistycznym Ośrodku Wsparcia dla osób doznających przemocy domowej w Gdyni ul. Biskupa Dominika 25, 81-049 Gdynia.</w:t>
      </w:r>
    </w:p>
    <w:p w14:paraId="3DF386ED" w14:textId="77777777" w:rsidR="00A60852" w:rsidRPr="00E73DC8" w:rsidRDefault="00000000" w:rsidP="00E73DC8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rPr>
          <w:rStyle w:val="Uwydatnienie"/>
          <w:rFonts w:asciiTheme="minorHAnsi" w:hAnsiTheme="minorHAnsi"/>
          <w:b/>
          <w:i w:val="0"/>
          <w:iCs w:val="0"/>
        </w:rPr>
      </w:pPr>
      <w:r w:rsidRPr="00E73DC8">
        <w:rPr>
          <w:rStyle w:val="Uwydatnienie"/>
          <w:rFonts w:asciiTheme="minorHAnsi" w:hAnsiTheme="minorHAnsi"/>
          <w:b/>
          <w:i w:val="0"/>
          <w:iCs w:val="0"/>
        </w:rPr>
        <w:t>Imię i nazwisko kierownika:</w:t>
      </w:r>
    </w:p>
    <w:p w14:paraId="428C093D" w14:textId="6AF5A9B0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i w:val="0"/>
          <w:iCs w:val="0"/>
        </w:rPr>
      </w:pPr>
      <w:r w:rsidRPr="00E73DC8">
        <w:rPr>
          <w:rStyle w:val="Uwydatnienie"/>
          <w:rFonts w:asciiTheme="minorHAnsi" w:hAnsiTheme="minorHAnsi"/>
          <w:i w:val="0"/>
          <w:iCs w:val="0"/>
        </w:rPr>
        <w:t xml:space="preserve">Pan </w:t>
      </w:r>
      <w:r w:rsidR="003A2E38" w:rsidRPr="00E73DC8">
        <w:rPr>
          <w:rStyle w:val="Uwydatnienie"/>
          <w:rFonts w:asciiTheme="minorHAnsi" w:hAnsiTheme="minorHAnsi"/>
          <w:i w:val="0"/>
          <w:iCs w:val="0"/>
        </w:rPr>
        <w:t>[…]</w:t>
      </w:r>
      <w:r w:rsidR="003A2E38" w:rsidRPr="00E73DC8">
        <w:rPr>
          <w:rStyle w:val="Uwydatnienie"/>
          <w:rFonts w:asciiTheme="minorHAnsi" w:hAnsiTheme="minorHAnsi" w:cstheme="minorHAnsi"/>
          <w:i w:val="0"/>
          <w:iCs w:val="0"/>
        </w:rPr>
        <w:t>*</w:t>
      </w:r>
      <w:r w:rsidRPr="00E73DC8">
        <w:rPr>
          <w:rStyle w:val="Uwydatnienie"/>
          <w:rFonts w:asciiTheme="minorHAnsi" w:hAnsiTheme="minorHAnsi"/>
          <w:i w:val="0"/>
          <w:iCs w:val="0"/>
        </w:rPr>
        <w:t xml:space="preserve"> – dyrektor Zespołu Placówek Specjalistycznych w Gdyni</w:t>
      </w:r>
    </w:p>
    <w:p w14:paraId="114B4C85" w14:textId="38E0E3B8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i w:val="0"/>
          <w:iCs w:val="0"/>
        </w:rPr>
      </w:pPr>
      <w:r w:rsidRPr="00E73DC8">
        <w:rPr>
          <w:rStyle w:val="Uwydatnienie"/>
          <w:rFonts w:asciiTheme="minorHAnsi" w:hAnsiTheme="minorHAnsi"/>
          <w:i w:val="0"/>
          <w:iCs w:val="0"/>
        </w:rPr>
        <w:t xml:space="preserve">Pani </w:t>
      </w:r>
      <w:r w:rsidR="003A2E38" w:rsidRPr="00E73DC8">
        <w:rPr>
          <w:rStyle w:val="Uwydatnienie"/>
          <w:rFonts w:asciiTheme="minorHAnsi" w:hAnsiTheme="minorHAnsi"/>
          <w:i w:val="0"/>
          <w:iCs w:val="0"/>
        </w:rPr>
        <w:t>[…]</w:t>
      </w:r>
      <w:r w:rsidR="003A2E38" w:rsidRPr="00E73DC8">
        <w:rPr>
          <w:rStyle w:val="Uwydatnienie"/>
          <w:rFonts w:asciiTheme="minorHAnsi" w:hAnsiTheme="minorHAnsi" w:cstheme="minorHAnsi"/>
          <w:i w:val="0"/>
          <w:iCs w:val="0"/>
        </w:rPr>
        <w:t>*</w:t>
      </w:r>
      <w:r w:rsidRPr="00E73DC8">
        <w:rPr>
          <w:rStyle w:val="Uwydatnienie"/>
          <w:rFonts w:asciiTheme="minorHAnsi" w:hAnsiTheme="minorHAnsi"/>
          <w:i w:val="0"/>
          <w:iCs w:val="0"/>
        </w:rPr>
        <w:t xml:space="preserve"> – kierownik Specjalistycznego Ośrodka Wsparcia dla Osób Doznających Przemocy Domowej</w:t>
      </w:r>
    </w:p>
    <w:p w14:paraId="10C33840" w14:textId="77777777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b/>
          <w:i w:val="0"/>
          <w:iCs w:val="0"/>
        </w:rPr>
      </w:pPr>
      <w:r w:rsidRPr="00E73DC8">
        <w:rPr>
          <w:rStyle w:val="Uwydatnienie"/>
          <w:rFonts w:asciiTheme="minorHAnsi" w:hAnsiTheme="minorHAnsi"/>
          <w:b/>
          <w:i w:val="0"/>
          <w:iCs w:val="0"/>
        </w:rPr>
        <w:t>Imię i nazwisko oraz stanowisko służbowe kontrolerów:</w:t>
      </w:r>
    </w:p>
    <w:p w14:paraId="2C51AFFD" w14:textId="46110FCB" w:rsidR="00A60852" w:rsidRPr="00E73DC8" w:rsidRDefault="003A2E38" w:rsidP="00E73DC8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rPr>
          <w:rFonts w:asciiTheme="minorHAnsi" w:hAnsiTheme="minorHAnsi"/>
          <w:b/>
        </w:rPr>
      </w:pPr>
      <w:r w:rsidRPr="00E73DC8">
        <w:rPr>
          <w:rStyle w:val="Uwydatnienie"/>
          <w:rFonts w:asciiTheme="minorHAnsi" w:hAnsiTheme="minorHAnsi"/>
          <w:b/>
          <w:i w:val="0"/>
          <w:iCs w:val="0"/>
        </w:rPr>
        <w:t>[…]</w:t>
      </w:r>
      <w:r w:rsidRPr="00E73DC8">
        <w:rPr>
          <w:rStyle w:val="Uwydatnienie"/>
          <w:rFonts w:asciiTheme="minorHAnsi" w:hAnsiTheme="minorHAnsi" w:cstheme="minorHAnsi"/>
          <w:b/>
          <w:i w:val="0"/>
          <w:iCs w:val="0"/>
        </w:rPr>
        <w:t>*</w:t>
      </w:r>
      <w:r w:rsidRPr="00E73DC8">
        <w:rPr>
          <w:rFonts w:ascii="Calibri" w:hAnsi="Calibri"/>
        </w:rPr>
        <w:t>– starszy inspektor wojewódzki w Oddziale Nadzoru i Kontroli w Wydziale Polityki Społecznej Pomorskiego Urzędu Wojewódzkiego w Gdańsku, działająca z upoważnienia Wojewody Pomorskiego nr 279/2025 z dnia 10 grudnia 2025 r. – kierująca zespołem kontrolerów przeprowadzających kontrolę,</w:t>
      </w:r>
    </w:p>
    <w:p w14:paraId="54D9545A" w14:textId="19AE3524" w:rsidR="00A60852" w:rsidRPr="00E73DC8" w:rsidRDefault="003A2E38" w:rsidP="00E73DC8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rPr>
          <w:rStyle w:val="Uwydatnienie"/>
          <w:rFonts w:asciiTheme="minorHAnsi" w:hAnsiTheme="minorHAnsi"/>
          <w:b/>
          <w:i w:val="0"/>
          <w:iCs w:val="0"/>
        </w:rPr>
      </w:pPr>
      <w:r w:rsidRPr="00E73DC8">
        <w:rPr>
          <w:rStyle w:val="Uwydatnienie"/>
          <w:rFonts w:asciiTheme="minorHAnsi" w:hAnsiTheme="minorHAnsi"/>
          <w:b/>
          <w:i w:val="0"/>
          <w:iCs w:val="0"/>
        </w:rPr>
        <w:t>[…]</w:t>
      </w:r>
      <w:r w:rsidRPr="00E73DC8">
        <w:rPr>
          <w:rStyle w:val="Uwydatnienie"/>
          <w:rFonts w:asciiTheme="minorHAnsi" w:hAnsiTheme="minorHAnsi" w:cstheme="minorHAnsi"/>
          <w:b/>
          <w:i w:val="0"/>
          <w:iCs w:val="0"/>
        </w:rPr>
        <w:t xml:space="preserve">* </w:t>
      </w:r>
      <w:r w:rsidRPr="00E73DC8">
        <w:rPr>
          <w:rStyle w:val="Uwydatnienie"/>
          <w:rFonts w:asciiTheme="minorHAnsi" w:hAnsiTheme="minorHAnsi"/>
          <w:i w:val="0"/>
          <w:iCs w:val="0"/>
        </w:rPr>
        <w:t xml:space="preserve">– </w:t>
      </w:r>
      <w:r w:rsidRPr="00E73DC8">
        <w:rPr>
          <w:rFonts w:ascii="Calibri" w:hAnsi="Calibri"/>
        </w:rPr>
        <w:t>inspektor wojewódzki w Oddziale Nadzoru i Kontroli w Wydziale Polityki Społecznej Pomorskiego Urzędu Wojewódzkiego w Gdańsku, działająca</w:t>
      </w:r>
      <w:r w:rsidRPr="00E73DC8">
        <w:rPr>
          <w:rFonts w:ascii="Calibri" w:hAnsi="Calibri"/>
        </w:rPr>
        <w:br/>
        <w:t>z upoważnienia Wojewody Pomorskiego nr 278/2025 z dnia 10 grudnia 2025 r. – członkini zespołu kontrolerów przeprowadzających kontrolę.</w:t>
      </w:r>
    </w:p>
    <w:p w14:paraId="3085D990" w14:textId="77777777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b/>
          <w:i w:val="0"/>
          <w:iCs w:val="0"/>
        </w:rPr>
      </w:pPr>
      <w:r w:rsidRPr="00E73DC8">
        <w:rPr>
          <w:rStyle w:val="Uwydatnienie"/>
          <w:rFonts w:asciiTheme="minorHAnsi" w:hAnsiTheme="minorHAnsi"/>
          <w:b/>
          <w:i w:val="0"/>
          <w:iCs w:val="0"/>
        </w:rPr>
        <w:t>Data rozpoczęcia i zakończenia czynności kontrolnych:</w:t>
      </w:r>
    </w:p>
    <w:p w14:paraId="19F82D20" w14:textId="7256AC92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i w:val="0"/>
          <w:iCs w:val="0"/>
        </w:rPr>
      </w:pPr>
      <w:r w:rsidRPr="00E73DC8">
        <w:rPr>
          <w:rStyle w:val="Uwydatnienie"/>
          <w:rFonts w:asciiTheme="minorHAnsi" w:hAnsiTheme="minorHAnsi"/>
          <w:i w:val="0"/>
          <w:iCs w:val="0"/>
        </w:rPr>
        <w:t>Czynności kontrolne przeprowadzono w okresie od 17 grudnia 2025 r. do 27 lutego 2026 r.,</w:t>
      </w:r>
      <w:r w:rsidR="009F5C8A">
        <w:rPr>
          <w:rStyle w:val="Uwydatnienie"/>
          <w:rFonts w:asciiTheme="minorHAnsi" w:hAnsiTheme="minorHAnsi"/>
          <w:i w:val="0"/>
          <w:iCs w:val="0"/>
        </w:rPr>
        <w:t xml:space="preserve"> </w:t>
      </w:r>
      <w:r w:rsidRPr="00E73DC8">
        <w:rPr>
          <w:rStyle w:val="Uwydatnienie"/>
          <w:rFonts w:asciiTheme="minorHAnsi" w:hAnsiTheme="minorHAnsi"/>
          <w:i w:val="0"/>
          <w:iCs w:val="0"/>
        </w:rPr>
        <w:t xml:space="preserve">w tym w siedzibie jednostki kontrolowanej w dniu 17 grudnia 2025 r. </w:t>
      </w:r>
    </w:p>
    <w:p w14:paraId="60E7E6DC" w14:textId="77777777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b/>
          <w:i w:val="0"/>
          <w:iCs w:val="0"/>
        </w:rPr>
      </w:pPr>
      <w:r w:rsidRPr="00E73DC8">
        <w:rPr>
          <w:rStyle w:val="Uwydatnienie"/>
          <w:rFonts w:asciiTheme="minorHAnsi" w:hAnsiTheme="minorHAnsi"/>
          <w:b/>
          <w:i w:val="0"/>
          <w:iCs w:val="0"/>
        </w:rPr>
        <w:t>Określenie zakresu kontroli i okresu objętego kontrolą:</w:t>
      </w:r>
    </w:p>
    <w:p w14:paraId="3B9075A4" w14:textId="77777777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i w:val="0"/>
          <w:iCs w:val="0"/>
        </w:rPr>
      </w:pPr>
      <w:r w:rsidRPr="00E73DC8">
        <w:rPr>
          <w:rStyle w:val="Uwydatnienie"/>
          <w:rFonts w:asciiTheme="minorHAnsi" w:hAnsiTheme="minorHAnsi"/>
          <w:i w:val="0"/>
          <w:iCs w:val="0"/>
        </w:rPr>
        <w:t>Kontrolą objęto okres od 1 stycznia 2024 r. do 31 grudnia 2024 r. oraz aktualny stan funkcjonowania Specjalistycznego Ośrodka Wsparcia dla Osób Doznających Przemocy Domowej w Gdyni.</w:t>
      </w:r>
    </w:p>
    <w:p w14:paraId="2FFDE7C0" w14:textId="77777777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i w:val="0"/>
          <w:iCs w:val="0"/>
        </w:rPr>
      </w:pPr>
      <w:r w:rsidRPr="00E73DC8">
        <w:rPr>
          <w:rStyle w:val="Uwydatnienie"/>
          <w:rFonts w:asciiTheme="minorHAnsi" w:hAnsiTheme="minorHAnsi"/>
          <w:i w:val="0"/>
          <w:iCs w:val="0"/>
        </w:rPr>
        <w:t xml:space="preserve">Przedmiotem kontroli była analiza realizacji zadań własnych i zleconych powiatowi wynikających z art. 6 ust. 3, ust. 4 ustawy z dnia 29 lipca 2005 r. o przeciwdziałaniu przemocy domowej (Dz. U. z 2023 r. poz. 535 ze zm. oraz </w:t>
      </w:r>
      <w:proofErr w:type="spellStart"/>
      <w:r w:rsidRPr="00E73DC8">
        <w:rPr>
          <w:rStyle w:val="Uwydatnienie"/>
          <w:rFonts w:asciiTheme="minorHAnsi" w:hAnsiTheme="minorHAnsi"/>
          <w:i w:val="0"/>
          <w:iCs w:val="0"/>
        </w:rPr>
        <w:t>t.j</w:t>
      </w:r>
      <w:proofErr w:type="spellEnd"/>
      <w:r w:rsidRPr="00E73DC8">
        <w:rPr>
          <w:rStyle w:val="Uwydatnienie"/>
          <w:rFonts w:asciiTheme="minorHAnsi" w:hAnsiTheme="minorHAnsi"/>
          <w:i w:val="0"/>
          <w:iCs w:val="0"/>
        </w:rPr>
        <w:t xml:space="preserve">. Dz. U. z 2024 r. poz. 424 ze zm. oraz </w:t>
      </w:r>
      <w:proofErr w:type="spellStart"/>
      <w:r w:rsidRPr="00E73DC8">
        <w:rPr>
          <w:rStyle w:val="Uwydatnienie"/>
          <w:rFonts w:asciiTheme="minorHAnsi" w:hAnsiTheme="minorHAnsi"/>
          <w:i w:val="0"/>
          <w:iCs w:val="0"/>
        </w:rPr>
        <w:t>t.j</w:t>
      </w:r>
      <w:proofErr w:type="spellEnd"/>
      <w:r w:rsidRPr="00E73DC8">
        <w:rPr>
          <w:rStyle w:val="Uwydatnienie"/>
          <w:rFonts w:asciiTheme="minorHAnsi" w:hAnsiTheme="minorHAnsi"/>
          <w:i w:val="0"/>
          <w:iCs w:val="0"/>
        </w:rPr>
        <w:t>. Dz. U. z 2024 r. poz. 1673), a w szczególności:</w:t>
      </w:r>
    </w:p>
    <w:p w14:paraId="3AB07C0E" w14:textId="77777777" w:rsidR="00A60852" w:rsidRPr="00E73DC8" w:rsidRDefault="00000000" w:rsidP="00E73DC8">
      <w:pPr>
        <w:numPr>
          <w:ilvl w:val="0"/>
          <w:numId w:val="2"/>
        </w:numPr>
        <w:spacing w:before="120" w:after="120" w:line="276" w:lineRule="auto"/>
        <w:ind w:left="714" w:hanging="357"/>
        <w:rPr>
          <w:rFonts w:asciiTheme="minorHAnsi" w:hAnsiTheme="minorHAnsi"/>
        </w:rPr>
      </w:pPr>
      <w:r w:rsidRPr="00E73DC8">
        <w:rPr>
          <w:rFonts w:asciiTheme="minorHAnsi" w:hAnsiTheme="minorHAnsi"/>
        </w:rPr>
        <w:t xml:space="preserve">dokumenty wpływające na realizację zadań własnych z zakresu przeciwdziałania przemocy domowej – statut Zespołu Placówek Specjalistycznych w Gdyni, regulamin </w:t>
      </w:r>
      <w:r w:rsidRPr="00E73DC8">
        <w:rPr>
          <w:rFonts w:asciiTheme="minorHAnsi" w:hAnsiTheme="minorHAnsi"/>
        </w:rPr>
        <w:lastRenderedPageBreak/>
        <w:t>organizacyjny, strategia rozwiązywania problemów społecznych, program przeciwdziałania przemocy domowej i ochrony osób doznających przemocy domowej oraz programy służące działaniom profilaktycznym mającym na celu udzielenie specjalistycznej pomocy, zwłaszcza w zakresie promowania i wdrożenia prawidłowych metod wychowawczych w stosunku do dzieci w rodzinach zagrożonych przemocą domową,</w:t>
      </w:r>
    </w:p>
    <w:p w14:paraId="1F93ED9E" w14:textId="77777777" w:rsidR="00A60852" w:rsidRPr="00E73DC8" w:rsidRDefault="00000000" w:rsidP="00E73DC8">
      <w:pPr>
        <w:numPr>
          <w:ilvl w:val="0"/>
          <w:numId w:val="2"/>
        </w:numPr>
        <w:spacing w:before="120" w:after="120" w:line="276" w:lineRule="auto"/>
        <w:ind w:left="714" w:hanging="357"/>
        <w:rPr>
          <w:rFonts w:asciiTheme="minorHAnsi" w:hAnsiTheme="minorHAnsi"/>
        </w:rPr>
      </w:pPr>
      <w:r w:rsidRPr="00E73DC8">
        <w:rPr>
          <w:rFonts w:asciiTheme="minorHAnsi" w:hAnsiTheme="minorHAnsi"/>
        </w:rPr>
        <w:t>tworzenie i prowadzenie specjalistycznych ośrodków wsparcia dla osób doznających przemocy domowej,</w:t>
      </w:r>
    </w:p>
    <w:p w14:paraId="090F99A6" w14:textId="77777777" w:rsidR="00A60852" w:rsidRPr="00E73DC8" w:rsidRDefault="00000000" w:rsidP="00E73DC8">
      <w:pPr>
        <w:numPr>
          <w:ilvl w:val="0"/>
          <w:numId w:val="2"/>
        </w:numPr>
        <w:spacing w:before="120" w:after="120" w:line="276" w:lineRule="auto"/>
        <w:ind w:left="714" w:hanging="357"/>
        <w:rPr>
          <w:rFonts w:asciiTheme="minorHAnsi" w:hAnsiTheme="minorHAnsi"/>
        </w:rPr>
      </w:pPr>
      <w:r w:rsidRPr="00E73DC8">
        <w:rPr>
          <w:rFonts w:asciiTheme="minorHAnsi" w:hAnsiTheme="minorHAnsi"/>
        </w:rPr>
        <w:t>opracowanie i realizacja programów korekcyjno-edukacyjnych dla osób stosujących przemoc domową,</w:t>
      </w:r>
    </w:p>
    <w:p w14:paraId="36862137" w14:textId="77777777" w:rsidR="00A60852" w:rsidRPr="00E73DC8" w:rsidRDefault="00000000" w:rsidP="00E73DC8">
      <w:pPr>
        <w:numPr>
          <w:ilvl w:val="0"/>
          <w:numId w:val="2"/>
        </w:numPr>
        <w:spacing w:before="120" w:after="120" w:line="276" w:lineRule="auto"/>
        <w:ind w:left="714" w:hanging="357"/>
        <w:rPr>
          <w:rFonts w:asciiTheme="minorHAnsi" w:hAnsiTheme="minorHAnsi"/>
        </w:rPr>
      </w:pPr>
      <w:r w:rsidRPr="00E73DC8">
        <w:rPr>
          <w:rFonts w:asciiTheme="minorHAnsi" w:hAnsiTheme="minorHAnsi"/>
        </w:rPr>
        <w:t>opracowanie i realizacja programów psychologiczno-terapeutycznych dla osób stosujących przemoc,</w:t>
      </w:r>
    </w:p>
    <w:p w14:paraId="52B4FF64" w14:textId="77777777" w:rsidR="00A60852" w:rsidRPr="00E73DC8" w:rsidRDefault="00000000" w:rsidP="00E73DC8">
      <w:pPr>
        <w:numPr>
          <w:ilvl w:val="0"/>
          <w:numId w:val="2"/>
        </w:numPr>
        <w:spacing w:before="120" w:after="120" w:line="276" w:lineRule="auto"/>
        <w:ind w:left="714" w:hanging="357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wydawanie zaświadczeń o zgłoszeniu się osoby stosującej przemoc domową do uczestnictwa w programach, o których mowa wyżej oraz o ich ukończeniu.</w:t>
      </w:r>
    </w:p>
    <w:p w14:paraId="04B672F4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Ponadto kontrolą objęto zagadnienia związane z kwalifikacjami kadry realizującej zadania zlecone z zakresu przeciwdziałania przemocy domowej, realizacją zadań powiatu wynikających z Rządowego Programu Przeciwdziałania Przemocy Domowej na lata 2024-2030.</w:t>
      </w:r>
    </w:p>
    <w:p w14:paraId="6664A306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  <w:b/>
        </w:rPr>
      </w:pPr>
      <w:r w:rsidRPr="00E73DC8">
        <w:rPr>
          <w:rFonts w:asciiTheme="minorHAnsi" w:hAnsiTheme="minorHAnsi"/>
          <w:b/>
        </w:rPr>
        <w:t>Informacja o kontroli:</w:t>
      </w:r>
    </w:p>
    <w:p w14:paraId="3DCF19B6" w14:textId="04D22D60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Kontrola planowa, kompleksowa, wynikająca z realizacji rocznego planu kontroli Wydziału Polityki Społecznej zatwierdzonego przez Wojewodę Pomorskiego na 2025 r., w oparciu</w:t>
      </w:r>
      <w:r w:rsidR="009F5C8A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o zapisy art. 7 ust. 2 ustawy z dnia 29 lipca 2005 r. o przeciwdziałaniu przemocy domowej (</w:t>
      </w:r>
      <w:proofErr w:type="spellStart"/>
      <w:r w:rsidRPr="00E73DC8">
        <w:rPr>
          <w:rFonts w:asciiTheme="minorHAnsi" w:hAnsiTheme="minorHAnsi"/>
        </w:rPr>
        <w:t>t.j</w:t>
      </w:r>
      <w:proofErr w:type="spellEnd"/>
      <w:r w:rsidRPr="00E73DC8">
        <w:rPr>
          <w:rFonts w:asciiTheme="minorHAnsi" w:hAnsiTheme="minorHAnsi"/>
        </w:rPr>
        <w:t>. Dz. U. z 2024 r. poz. 1673) oraz rozporządzenia z dnia 20 czerwca 2023 r. w sprawie nadzoru i kontroli nad realizacją zadań z zakresu przeciwdziałania przemocy domowej (Dz. U. z 2023 r., poz. 1165).</w:t>
      </w:r>
    </w:p>
    <w:p w14:paraId="4D1A309C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Jednostka kontrolowana została zawiadomiona o kontroli pismem z dnia 4 grudnia 2025 r.</w:t>
      </w:r>
    </w:p>
    <w:p w14:paraId="00C7B42E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dniu 8 grudnia 2025 r. kontrolujący złożyli oświadczenie o braku okoliczności uzasadniających ich wyłączenie od udziału w niniejszej kontroli.</w:t>
      </w:r>
    </w:p>
    <w:p w14:paraId="08580495" w14:textId="0E2360AB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Kontrolę przeprowadzono zgodnie z programem kontroli zatwierdzonym z upoważnienia Wojewody Pomorskiego przez Dyrektora Wydziału Polityki Społecznej dnia 15 grudnia 2025 r., do którego wprowadzono zmiany Aneksem z dnia 16 marca 2026 r.</w:t>
      </w:r>
    </w:p>
    <w:p w14:paraId="33B480A1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Podmiot był poddany kontroli w przedmiocie realizacji zadań z zakresu przeciwdziałania przemocy domowej przez pracowników Wydziału Polityki Społecznej Pomorskiego Urzędu Wojewódzkiego w Gdańsku w 2021 roku z wynikiem pozytywnym.</w:t>
      </w:r>
    </w:p>
    <w:p w14:paraId="2EB75DD2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 xml:space="preserve">Ustaleń zawartych w protokole dokonano na podstawie opisu bazy lokalowej i wyposażenia budynków, w których realizowane są zadania z zakresu przeciwdziałania przemocy domowej, </w:t>
      </w:r>
      <w:r w:rsidRPr="00E73DC8">
        <w:rPr>
          <w:rFonts w:asciiTheme="minorHAnsi" w:hAnsiTheme="minorHAnsi"/>
        </w:rPr>
        <w:lastRenderedPageBreak/>
        <w:t>analizy dokumentacji merytorycznej i formalnej dotyczącej realizowanych zadań oraz informacji i wyjaśnień udzielonych przez:</w:t>
      </w:r>
    </w:p>
    <w:p w14:paraId="4B96FB65" w14:textId="7E403AB6" w:rsidR="00A60852" w:rsidRPr="00E73DC8" w:rsidRDefault="00000000" w:rsidP="00E73DC8">
      <w:pPr>
        <w:pStyle w:val="Akapitzlist"/>
        <w:numPr>
          <w:ilvl w:val="0"/>
          <w:numId w:val="3"/>
        </w:numPr>
        <w:spacing w:before="120" w:after="120" w:line="276" w:lineRule="auto"/>
        <w:contextualSpacing w:val="0"/>
        <w:rPr>
          <w:rFonts w:asciiTheme="minorHAnsi" w:hAnsiTheme="minorHAnsi"/>
        </w:rPr>
      </w:pPr>
      <w:r w:rsidRPr="00E73DC8">
        <w:rPr>
          <w:rFonts w:asciiTheme="minorHAnsi" w:hAnsiTheme="minorHAnsi"/>
          <w:b/>
        </w:rPr>
        <w:t xml:space="preserve">Pana </w:t>
      </w:r>
      <w:r w:rsidR="003A2E38" w:rsidRPr="00E73DC8">
        <w:rPr>
          <w:rFonts w:asciiTheme="minorHAnsi" w:hAnsiTheme="minorHAnsi"/>
          <w:b/>
        </w:rPr>
        <w:t>[…]</w:t>
      </w:r>
      <w:r w:rsidR="003A2E38" w:rsidRPr="00E73DC8">
        <w:rPr>
          <w:rFonts w:asciiTheme="minorHAnsi" w:hAnsiTheme="minorHAnsi" w:cstheme="minorHAnsi"/>
          <w:b/>
        </w:rPr>
        <w:t>*</w:t>
      </w:r>
      <w:r w:rsidRPr="00E73DC8">
        <w:rPr>
          <w:rFonts w:asciiTheme="minorHAnsi" w:hAnsiTheme="minorHAnsi"/>
        </w:rPr>
        <w:t xml:space="preserve"> – zastępcę dyrektora ds. placówek wsparcia dziennego i poradnictwa specjalistycznego,</w:t>
      </w:r>
    </w:p>
    <w:p w14:paraId="7A37396D" w14:textId="0F94586E" w:rsidR="00A60852" w:rsidRPr="00E73DC8" w:rsidRDefault="00000000" w:rsidP="00E73DC8">
      <w:pPr>
        <w:pStyle w:val="Akapitzlist"/>
        <w:numPr>
          <w:ilvl w:val="0"/>
          <w:numId w:val="3"/>
        </w:numPr>
        <w:spacing w:before="120" w:after="120" w:line="276" w:lineRule="auto"/>
        <w:contextualSpacing w:val="0"/>
        <w:rPr>
          <w:rFonts w:asciiTheme="minorHAnsi" w:hAnsiTheme="minorHAnsi"/>
        </w:rPr>
      </w:pPr>
      <w:r w:rsidRPr="00E73DC8">
        <w:rPr>
          <w:rFonts w:asciiTheme="minorHAnsi" w:hAnsiTheme="minorHAnsi"/>
          <w:b/>
        </w:rPr>
        <w:t xml:space="preserve">Panią </w:t>
      </w:r>
      <w:r w:rsidR="003A2E38" w:rsidRPr="00E73DC8">
        <w:rPr>
          <w:rFonts w:asciiTheme="minorHAnsi" w:hAnsiTheme="minorHAnsi"/>
          <w:b/>
        </w:rPr>
        <w:t>[…]</w:t>
      </w:r>
      <w:r w:rsidR="003A2E38" w:rsidRPr="00E73DC8">
        <w:rPr>
          <w:rFonts w:asciiTheme="minorHAnsi" w:hAnsiTheme="minorHAnsi" w:cstheme="minorHAnsi"/>
          <w:b/>
        </w:rPr>
        <w:t>*</w:t>
      </w:r>
      <w:r w:rsidRPr="00E73DC8">
        <w:rPr>
          <w:rFonts w:asciiTheme="minorHAnsi" w:hAnsiTheme="minorHAnsi"/>
          <w:b/>
        </w:rPr>
        <w:t xml:space="preserve"> </w:t>
      </w:r>
      <w:r w:rsidRPr="00E73DC8">
        <w:rPr>
          <w:rFonts w:asciiTheme="minorHAnsi" w:hAnsiTheme="minorHAnsi"/>
        </w:rPr>
        <w:t>– zastępcę dyrektora ds. interwencji całodobowej i wsparcia specjalistycznego,</w:t>
      </w:r>
    </w:p>
    <w:p w14:paraId="33A30A20" w14:textId="0D675C9A" w:rsidR="00A60852" w:rsidRPr="00E73DC8" w:rsidRDefault="00000000" w:rsidP="00E73DC8">
      <w:pPr>
        <w:pStyle w:val="Akapitzlist"/>
        <w:numPr>
          <w:ilvl w:val="0"/>
          <w:numId w:val="3"/>
        </w:numPr>
        <w:spacing w:before="120" w:after="120" w:line="276" w:lineRule="auto"/>
        <w:contextualSpacing w:val="0"/>
        <w:rPr>
          <w:rFonts w:asciiTheme="minorHAnsi" w:hAnsiTheme="minorHAnsi"/>
        </w:rPr>
      </w:pPr>
      <w:r w:rsidRPr="00E73DC8">
        <w:rPr>
          <w:rFonts w:asciiTheme="minorHAnsi" w:hAnsiTheme="minorHAnsi"/>
          <w:b/>
        </w:rPr>
        <w:t xml:space="preserve">Panią </w:t>
      </w:r>
      <w:r w:rsidR="003A2E38" w:rsidRPr="00E73DC8">
        <w:rPr>
          <w:rFonts w:asciiTheme="minorHAnsi" w:hAnsiTheme="minorHAnsi"/>
          <w:b/>
        </w:rPr>
        <w:t>[…]</w:t>
      </w:r>
      <w:r w:rsidR="003A2E38" w:rsidRPr="00E73DC8">
        <w:rPr>
          <w:rFonts w:asciiTheme="minorHAnsi" w:hAnsiTheme="minorHAnsi" w:cstheme="minorHAnsi"/>
          <w:b/>
        </w:rPr>
        <w:t>*</w:t>
      </w:r>
      <w:r w:rsidRPr="00E73DC8">
        <w:rPr>
          <w:rFonts w:asciiTheme="minorHAnsi" w:hAnsiTheme="minorHAnsi"/>
        </w:rPr>
        <w:t xml:space="preserve"> – kierownika Specjalistycznego Ośrodka Wsparcia dla Osób Doznających Przemocy Domowej w Gdyni.</w:t>
      </w:r>
    </w:p>
    <w:p w14:paraId="10C84D76" w14:textId="23DDD607" w:rsidR="00A60852" w:rsidRPr="00E73DC8" w:rsidRDefault="00000000" w:rsidP="00E73DC8">
      <w:pPr>
        <w:spacing w:before="120" w:after="120" w:line="276" w:lineRule="auto"/>
        <w:rPr>
          <w:rFonts w:ascii="Calibri" w:hAnsi="Calibri" w:cs="Calibri"/>
        </w:rPr>
      </w:pPr>
      <w:r w:rsidRPr="00E73DC8">
        <w:rPr>
          <w:rFonts w:ascii="Calibri" w:hAnsi="Calibri" w:cs="Calibri"/>
        </w:rPr>
        <w:t>Przed rozpoczęciem czynności kontrolnych zespół kontrolerów wylegitymował się oraz przedstawił imienne upoważnienia do przeprowadzenia kontroli.</w:t>
      </w:r>
    </w:p>
    <w:p w14:paraId="6F50678E" w14:textId="77777777" w:rsidR="00A60852" w:rsidRPr="00E73DC8" w:rsidRDefault="00000000" w:rsidP="00E73DC8">
      <w:pPr>
        <w:spacing w:before="120" w:after="120" w:line="276" w:lineRule="auto"/>
        <w:rPr>
          <w:rFonts w:ascii="Calibri" w:hAnsi="Calibri" w:cs="Calibri"/>
        </w:rPr>
      </w:pPr>
      <w:r w:rsidRPr="00E73DC8">
        <w:rPr>
          <w:rFonts w:ascii="Calibri" w:hAnsi="Calibri" w:cs="Calibri"/>
        </w:rPr>
        <w:t>Dokonano wpisu w książce kontroli oraz poinformowano zastępców dyrektora o:</w:t>
      </w:r>
    </w:p>
    <w:p w14:paraId="7AA19B8F" w14:textId="449D50B1" w:rsidR="00A60852" w:rsidRPr="00E73DC8" w:rsidRDefault="00000000" w:rsidP="00E73DC8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rPr>
          <w:rFonts w:ascii="Calibri" w:hAnsi="Calibri" w:cs="Calibri"/>
        </w:rPr>
      </w:pPr>
      <w:r w:rsidRPr="00E73DC8">
        <w:rPr>
          <w:rFonts w:ascii="Calibri" w:hAnsi="Calibri" w:cs="Calibri"/>
        </w:rPr>
        <w:t>prawie odmowy podpisania protokołu i obowiązku złożenia na piśmie do Dyrektora Wydziału Polityki Społecznej Pomorskiego Urzędu Wojewódzkiego w Gdańsku</w:t>
      </w:r>
      <w:r w:rsidR="009F5C8A">
        <w:rPr>
          <w:rFonts w:ascii="Calibri" w:hAnsi="Calibri" w:cs="Calibri"/>
        </w:rPr>
        <w:t xml:space="preserve"> </w:t>
      </w:r>
      <w:r w:rsidRPr="00E73DC8">
        <w:rPr>
          <w:rFonts w:ascii="Calibri" w:hAnsi="Calibri" w:cs="Calibri"/>
        </w:rPr>
        <w:t>w terminie 7 dni od dnia otrzymania protokołu, wyjaśnień przyczyn tej odmowy,</w:t>
      </w:r>
    </w:p>
    <w:p w14:paraId="24D9A939" w14:textId="03175F05" w:rsidR="00A60852" w:rsidRPr="00E73DC8" w:rsidRDefault="00000000" w:rsidP="00E73DC8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rPr>
          <w:rFonts w:ascii="Calibri" w:hAnsi="Calibri" w:cs="Calibri"/>
        </w:rPr>
      </w:pPr>
      <w:r w:rsidRPr="00E73DC8">
        <w:rPr>
          <w:rFonts w:ascii="Calibri" w:hAnsi="Calibri" w:cs="Calibri"/>
        </w:rPr>
        <w:t>prawie zgłoszenia na piśmie do Dyrektora Wydziału Polityki Społecznej Pomorskiego Urzędu Wojewódzkiego w Gdańsku umotywowanych zastrzeżeń, dotyczących ustaleń zwartych w protokole w terminie 7 dni od dnia otrzymania protokołu. W przypadku zgłoszenia zastrzeżeń do protokołu, o których mowa powyżej, termin odmowy podpisania protokołu wraz z podaniem jej przyczyn biegnie od dnia doręczenia stanowiska Dyrektora Wydziału Polityki Społecznej Urzędu Wojewódzkiego</w:t>
      </w:r>
      <w:r w:rsidR="009F5C8A">
        <w:rPr>
          <w:rFonts w:ascii="Calibri" w:hAnsi="Calibri" w:cs="Calibri"/>
        </w:rPr>
        <w:t xml:space="preserve"> </w:t>
      </w:r>
      <w:r w:rsidRPr="00E73DC8">
        <w:rPr>
          <w:rFonts w:ascii="Calibri" w:hAnsi="Calibri" w:cs="Calibri"/>
        </w:rPr>
        <w:t>w Gdańsku wobec zastrzeżeń,</w:t>
      </w:r>
    </w:p>
    <w:p w14:paraId="4D3DB551" w14:textId="77777777" w:rsidR="00A60852" w:rsidRPr="00E73DC8" w:rsidRDefault="00000000" w:rsidP="00E73DC8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rPr>
          <w:rFonts w:ascii="Calibri" w:hAnsi="Calibri" w:cs="Calibri"/>
        </w:rPr>
      </w:pPr>
      <w:r w:rsidRPr="00E73DC8">
        <w:rPr>
          <w:rFonts w:ascii="Calibri" w:hAnsi="Calibri" w:cs="Calibri"/>
        </w:rPr>
        <w:t>odmowa podpisania protokołu kontroli nie stanowi przeszkody do podpisania protokołu przez zespół kontrolerów i sporządzenia zaleceń pokontrolnych.</w:t>
      </w:r>
    </w:p>
    <w:p w14:paraId="5361B473" w14:textId="77777777" w:rsidR="00A60852" w:rsidRPr="00E73DC8" w:rsidRDefault="00000000" w:rsidP="00E73DC8">
      <w:pPr>
        <w:spacing w:before="120" w:after="120" w:line="276" w:lineRule="auto"/>
        <w:rPr>
          <w:rFonts w:ascii="Calibri" w:hAnsi="Calibri" w:cs="Calibri"/>
        </w:rPr>
      </w:pPr>
      <w:r w:rsidRPr="00E73DC8">
        <w:rPr>
          <w:rFonts w:ascii="Calibri" w:hAnsi="Calibri" w:cs="Calibri"/>
        </w:rPr>
        <w:t>Powyższe w oparciu o § 18 Rozporządzenia Ministra Rodziny i Polityki Społecznej z dnia 20 czerwca 2023 r. w sprawie nadzoru i kontroli nad realizacją zadań z zakresu przeciwdziałania przemocy domowej (Dz. U. z 2023 r., poz. 1165);</w:t>
      </w:r>
    </w:p>
    <w:p w14:paraId="66547951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  <w:b/>
        </w:rPr>
      </w:pPr>
      <w:r w:rsidRPr="00E73DC8">
        <w:rPr>
          <w:rFonts w:asciiTheme="minorHAnsi" w:hAnsiTheme="minorHAnsi"/>
          <w:b/>
        </w:rPr>
        <w:t>W niniejszym protokole użyto następujących skrótów:</w:t>
      </w:r>
    </w:p>
    <w:p w14:paraId="51BEF496" w14:textId="7FEAD180" w:rsidR="00A60852" w:rsidRPr="00E73DC8" w:rsidRDefault="00000000" w:rsidP="00E73DC8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rPr>
          <w:rFonts w:ascii="Calibri" w:eastAsia="Calibri" w:hAnsi="Calibri" w:cs="Calibri"/>
          <w:b/>
          <w:bCs/>
          <w:lang w:eastAsia="en-US"/>
        </w:rPr>
      </w:pPr>
      <w:r w:rsidRPr="00E73DC8">
        <w:rPr>
          <w:rFonts w:ascii="Calibri" w:eastAsia="Calibri" w:hAnsi="Calibri" w:cs="Calibri"/>
          <w:b/>
          <w:bCs/>
          <w:lang w:eastAsia="en-US"/>
        </w:rPr>
        <w:t xml:space="preserve">ustawa o przeciwdziałaniu przemocy domowej </w:t>
      </w:r>
      <w:r w:rsidRPr="00E73DC8">
        <w:rPr>
          <w:rFonts w:ascii="Calibri" w:eastAsia="Calibri" w:hAnsi="Calibri" w:cs="Calibri"/>
          <w:bCs/>
          <w:lang w:eastAsia="en-US"/>
        </w:rPr>
        <w:t>– ustawa z dnia 29 lipca 2005 r.</w:t>
      </w:r>
      <w:r w:rsidR="009F5C8A">
        <w:rPr>
          <w:rFonts w:ascii="Calibri" w:eastAsia="Calibri" w:hAnsi="Calibri" w:cs="Calibri"/>
          <w:bCs/>
          <w:lang w:eastAsia="en-US"/>
        </w:rPr>
        <w:t xml:space="preserve"> </w:t>
      </w:r>
      <w:r w:rsidRPr="00E73DC8">
        <w:rPr>
          <w:rFonts w:ascii="Calibri" w:eastAsia="Calibri" w:hAnsi="Calibri" w:cs="Calibri"/>
          <w:bCs/>
          <w:lang w:eastAsia="en-US"/>
        </w:rPr>
        <w:t xml:space="preserve">o przeciwdziałaniu przemocy </w:t>
      </w:r>
      <w:r w:rsidRPr="00E73DC8">
        <w:rPr>
          <w:rFonts w:ascii="Calibri" w:eastAsia="Calibri" w:hAnsi="Calibri" w:cs="Calibri"/>
          <w:lang w:eastAsia="en-US"/>
        </w:rPr>
        <w:t>domowej,</w:t>
      </w:r>
    </w:p>
    <w:p w14:paraId="25BA085E" w14:textId="77777777" w:rsidR="00A60852" w:rsidRPr="00E73DC8" w:rsidRDefault="00000000" w:rsidP="00E73DC8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rPr>
          <w:rFonts w:ascii="Calibri" w:eastAsia="Calibri" w:hAnsi="Calibri" w:cs="Calibri"/>
          <w:bCs/>
          <w:lang w:eastAsia="en-US"/>
        </w:rPr>
      </w:pPr>
      <w:r w:rsidRPr="00E73DC8">
        <w:rPr>
          <w:rFonts w:ascii="Calibri" w:eastAsia="Calibri" w:hAnsi="Calibri" w:cs="Calibri"/>
          <w:b/>
          <w:bCs/>
          <w:lang w:eastAsia="en-US"/>
        </w:rPr>
        <w:t>ZPS, Placówka</w:t>
      </w:r>
      <w:r w:rsidRPr="00E73DC8">
        <w:rPr>
          <w:rFonts w:ascii="Calibri" w:eastAsia="Calibri" w:hAnsi="Calibri" w:cs="Calibri"/>
          <w:bCs/>
          <w:lang w:eastAsia="en-US"/>
        </w:rPr>
        <w:t xml:space="preserve"> – Zespół Placówek Specjalistycznych w Gdyni,</w:t>
      </w:r>
    </w:p>
    <w:p w14:paraId="6CDFCADF" w14:textId="77777777" w:rsidR="00A60852" w:rsidRPr="00E73DC8" w:rsidRDefault="00000000" w:rsidP="00E73DC8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rPr>
          <w:rFonts w:ascii="Calibri" w:eastAsia="Calibri" w:hAnsi="Calibri" w:cs="Calibri"/>
          <w:bCs/>
          <w:lang w:eastAsia="en-US"/>
        </w:rPr>
      </w:pPr>
      <w:r w:rsidRPr="00E73DC8">
        <w:rPr>
          <w:rFonts w:ascii="Calibri" w:eastAsia="Calibri" w:hAnsi="Calibri" w:cs="Calibri"/>
          <w:b/>
          <w:bCs/>
          <w:lang w:eastAsia="en-US"/>
        </w:rPr>
        <w:t>SOW, „Hostel”, Ośrodek</w:t>
      </w:r>
      <w:r w:rsidRPr="00E73DC8">
        <w:rPr>
          <w:rFonts w:ascii="Calibri" w:eastAsia="Calibri" w:hAnsi="Calibri" w:cs="Calibri"/>
          <w:bCs/>
          <w:lang w:eastAsia="en-US"/>
        </w:rPr>
        <w:t xml:space="preserve"> – Specjalistyczny Ośrodek Wsparcia dla Osób Doznających Przemocy Domowej w Gdyni,</w:t>
      </w:r>
    </w:p>
    <w:p w14:paraId="6076CD36" w14:textId="77777777" w:rsidR="00A60852" w:rsidRPr="00E73DC8" w:rsidRDefault="00000000" w:rsidP="00E73DC8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rPr>
          <w:rFonts w:ascii="Calibri" w:eastAsia="Calibri" w:hAnsi="Calibri" w:cs="Calibri"/>
          <w:bCs/>
          <w:lang w:eastAsia="en-US"/>
        </w:rPr>
      </w:pPr>
      <w:r w:rsidRPr="00E73DC8">
        <w:rPr>
          <w:rFonts w:ascii="Calibri" w:eastAsia="Calibri" w:hAnsi="Calibri" w:cs="Calibri"/>
          <w:b/>
          <w:bCs/>
          <w:lang w:eastAsia="en-US"/>
        </w:rPr>
        <w:t>PK-E</w:t>
      </w:r>
      <w:r w:rsidRPr="00E73DC8">
        <w:rPr>
          <w:rFonts w:ascii="Calibri" w:eastAsia="Calibri" w:hAnsi="Calibri" w:cs="Calibri"/>
          <w:bCs/>
          <w:lang w:eastAsia="en-US"/>
        </w:rPr>
        <w:t xml:space="preserve"> – program korekcyjno-edukacyjny,</w:t>
      </w:r>
    </w:p>
    <w:p w14:paraId="48AB88BA" w14:textId="77777777" w:rsidR="00A60852" w:rsidRPr="00E73DC8" w:rsidRDefault="00000000" w:rsidP="00E73DC8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rPr>
          <w:rFonts w:ascii="Calibri" w:eastAsia="Calibri" w:hAnsi="Calibri" w:cs="Calibri"/>
          <w:bCs/>
          <w:lang w:eastAsia="en-US"/>
        </w:rPr>
      </w:pPr>
      <w:r w:rsidRPr="00E73DC8">
        <w:rPr>
          <w:rFonts w:ascii="Calibri" w:eastAsia="Calibri" w:hAnsi="Calibri" w:cs="Calibri"/>
          <w:b/>
          <w:bCs/>
          <w:lang w:eastAsia="en-US"/>
        </w:rPr>
        <w:t xml:space="preserve">PP-T </w:t>
      </w:r>
      <w:r w:rsidRPr="00E73DC8">
        <w:rPr>
          <w:rFonts w:ascii="Calibri" w:eastAsia="Calibri" w:hAnsi="Calibri" w:cs="Calibri"/>
          <w:bCs/>
          <w:lang w:eastAsia="en-US"/>
        </w:rPr>
        <w:t>– program psychologiczno-terapeutyczny,</w:t>
      </w:r>
    </w:p>
    <w:p w14:paraId="77A927ED" w14:textId="76468658" w:rsidR="00A60852" w:rsidRPr="00E73DC8" w:rsidRDefault="00000000" w:rsidP="00E73DC8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714" w:hanging="357"/>
        <w:rPr>
          <w:rFonts w:ascii="Calibri" w:eastAsia="Calibri" w:hAnsi="Calibri" w:cs="Calibri"/>
          <w:bCs/>
          <w:lang w:eastAsia="en-US"/>
        </w:rPr>
      </w:pPr>
      <w:r w:rsidRPr="00E73DC8">
        <w:rPr>
          <w:rFonts w:ascii="Calibri" w:eastAsia="Calibri" w:hAnsi="Calibri" w:cs="Calibri"/>
          <w:b/>
          <w:bCs/>
          <w:lang w:eastAsia="en-US"/>
        </w:rPr>
        <w:lastRenderedPageBreak/>
        <w:t>kontrola</w:t>
      </w:r>
      <w:r w:rsidRPr="00E73DC8">
        <w:rPr>
          <w:rFonts w:ascii="Calibri" w:eastAsia="Calibri" w:hAnsi="Calibri" w:cs="Calibri"/>
          <w:bCs/>
          <w:lang w:eastAsia="en-US"/>
        </w:rPr>
        <w:t xml:space="preserve"> – kontrola planowa przeprowadzona przez zespół kontrolujący w oparciu</w:t>
      </w:r>
      <w:r w:rsidR="009F5C8A">
        <w:rPr>
          <w:rFonts w:ascii="Calibri" w:eastAsia="Calibri" w:hAnsi="Calibri" w:cs="Calibri"/>
          <w:bCs/>
          <w:lang w:eastAsia="en-US"/>
        </w:rPr>
        <w:t xml:space="preserve"> </w:t>
      </w:r>
      <w:r w:rsidRPr="00E73DC8">
        <w:rPr>
          <w:rFonts w:ascii="Calibri" w:eastAsia="Calibri" w:hAnsi="Calibri" w:cs="Calibri"/>
          <w:bCs/>
          <w:lang w:eastAsia="en-US"/>
        </w:rPr>
        <w:t>o realizację planu kontroli zatwierdzonego przez Wojewodę Pomorskiego na rok 2025,</w:t>
      </w:r>
    </w:p>
    <w:p w14:paraId="2F6D9F91" w14:textId="402382CD" w:rsidR="00A60852" w:rsidRPr="00E73DC8" w:rsidRDefault="00000000" w:rsidP="00E73DC8">
      <w:pPr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714" w:hanging="357"/>
        <w:rPr>
          <w:rFonts w:ascii="Calibri" w:eastAsia="Calibri" w:hAnsi="Calibri" w:cs="Calibri"/>
          <w:bCs/>
          <w:lang w:eastAsia="en-US"/>
        </w:rPr>
      </w:pPr>
      <w:r w:rsidRPr="00E73DC8">
        <w:rPr>
          <w:rFonts w:ascii="Calibri" w:eastAsia="Calibri" w:hAnsi="Calibri" w:cs="Calibri"/>
          <w:b/>
          <w:bCs/>
          <w:lang w:eastAsia="en-US"/>
        </w:rPr>
        <w:t>zespół kontrolerów, kontrolujący</w:t>
      </w:r>
      <w:r w:rsidRPr="00E73DC8">
        <w:rPr>
          <w:rFonts w:ascii="Calibri" w:eastAsia="Calibri" w:hAnsi="Calibri" w:cs="Calibri"/>
          <w:bCs/>
          <w:lang w:eastAsia="en-US"/>
        </w:rPr>
        <w:t xml:space="preserve"> – osoby, o których mowa w § 4 rozporządzenia</w:t>
      </w:r>
      <w:r w:rsidRPr="00E73DC8">
        <w:rPr>
          <w:rFonts w:ascii="Calibri" w:eastAsia="Calibri" w:hAnsi="Calibri" w:cs="Calibri"/>
          <w:lang w:eastAsia="en-US"/>
        </w:rPr>
        <w:t xml:space="preserve"> </w:t>
      </w:r>
      <w:r w:rsidRPr="00E73DC8">
        <w:rPr>
          <w:rFonts w:ascii="Calibri" w:eastAsia="Calibri" w:hAnsi="Calibri" w:cs="Calibri"/>
          <w:bCs/>
          <w:lang w:eastAsia="en-US"/>
        </w:rPr>
        <w:t>Ministra Pracy i Polityki Społecznej z dnia 20 czerwca 2023 r. w</w:t>
      </w:r>
      <w:r w:rsidR="003A2E38" w:rsidRPr="00E73DC8">
        <w:rPr>
          <w:rFonts w:ascii="Calibri" w:eastAsia="Calibri" w:hAnsi="Calibri" w:cs="Calibri"/>
          <w:bCs/>
          <w:lang w:eastAsia="en-US"/>
        </w:rPr>
        <w:t xml:space="preserve"> </w:t>
      </w:r>
      <w:r w:rsidRPr="00E73DC8">
        <w:rPr>
          <w:rFonts w:ascii="Calibri" w:eastAsia="Calibri" w:hAnsi="Calibri" w:cs="Calibri"/>
          <w:bCs/>
          <w:lang w:eastAsia="en-US"/>
        </w:rPr>
        <w:t>sprawie nadzoru</w:t>
      </w:r>
      <w:r w:rsidR="009F5C8A">
        <w:rPr>
          <w:rFonts w:ascii="Calibri" w:eastAsia="Calibri" w:hAnsi="Calibri" w:cs="Calibri"/>
          <w:bCs/>
          <w:lang w:eastAsia="en-US"/>
        </w:rPr>
        <w:t xml:space="preserve"> </w:t>
      </w:r>
      <w:r w:rsidRPr="00E73DC8">
        <w:rPr>
          <w:rFonts w:ascii="Calibri" w:eastAsia="Calibri" w:hAnsi="Calibri" w:cs="Calibri"/>
          <w:bCs/>
          <w:lang w:eastAsia="en-US"/>
        </w:rPr>
        <w:t>i kontroli nad realizacją zadań z zakresu przeciwdziałania przemocy domowej.</w:t>
      </w:r>
    </w:p>
    <w:p w14:paraId="1B8F49E1" w14:textId="77777777" w:rsidR="00A60852" w:rsidRPr="00E73DC8" w:rsidRDefault="00000000" w:rsidP="00E73DC8">
      <w:pPr>
        <w:autoSpaceDE w:val="0"/>
        <w:autoSpaceDN w:val="0"/>
        <w:adjustRightInd w:val="0"/>
        <w:spacing w:before="120" w:after="120" w:line="276" w:lineRule="auto"/>
        <w:rPr>
          <w:rStyle w:val="Uwydatnienie"/>
          <w:rFonts w:ascii="Calibri" w:eastAsia="Calibri" w:hAnsi="Calibri" w:cs="Calibri"/>
          <w:bCs/>
          <w:i w:val="0"/>
          <w:iCs w:val="0"/>
          <w:lang w:eastAsia="en-US"/>
        </w:rPr>
      </w:pPr>
      <w:r w:rsidRPr="00E73DC8">
        <w:rPr>
          <w:rFonts w:ascii="Calibri" w:eastAsia="Calibri" w:hAnsi="Calibri" w:cs="Calibri"/>
          <w:bCs/>
          <w:lang w:eastAsia="en-US"/>
        </w:rPr>
        <w:t>(akta kontroli str. 1-30)</w:t>
      </w:r>
    </w:p>
    <w:p w14:paraId="63120C29" w14:textId="77777777" w:rsidR="00A60852" w:rsidRPr="002153C6" w:rsidRDefault="00000000" w:rsidP="002153C6">
      <w:pPr>
        <w:pStyle w:val="Nagwek1"/>
        <w:rPr>
          <w:rStyle w:val="Uwydatnienie"/>
          <w:i w:val="0"/>
          <w:iCs w:val="0"/>
          <w:color w:val="auto"/>
          <w:sz w:val="24"/>
          <w:szCs w:val="24"/>
        </w:rPr>
      </w:pPr>
      <w:r w:rsidRPr="002153C6">
        <w:rPr>
          <w:rStyle w:val="Uwydatnienie"/>
          <w:i w:val="0"/>
          <w:iCs w:val="0"/>
          <w:color w:val="auto"/>
          <w:sz w:val="24"/>
          <w:szCs w:val="24"/>
        </w:rPr>
        <w:t>Ustalenia kontrolne:</w:t>
      </w:r>
    </w:p>
    <w:p w14:paraId="46696F6A" w14:textId="77777777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i w:val="0"/>
          <w:iCs w:val="0"/>
        </w:rPr>
      </w:pPr>
      <w:r w:rsidRPr="00E73DC8">
        <w:rPr>
          <w:rStyle w:val="Uwydatnienie"/>
          <w:rFonts w:asciiTheme="minorHAnsi" w:hAnsiTheme="minorHAnsi"/>
          <w:i w:val="0"/>
          <w:iCs w:val="0"/>
        </w:rPr>
        <w:t>Czynności kontrolne rozpoczęto od omówienia zakresu kontroli z Zastępcami Dyrektora ZSP w Gdyni. Osoby reprezentujące podmiot kontrolowany udzielili stosownych informacji</w:t>
      </w:r>
      <w:r w:rsidRPr="00E73DC8">
        <w:rPr>
          <w:rStyle w:val="Uwydatnienie"/>
          <w:rFonts w:asciiTheme="minorHAnsi" w:hAnsiTheme="minorHAnsi"/>
          <w:i w:val="0"/>
          <w:iCs w:val="0"/>
        </w:rPr>
        <w:br/>
        <w:t>w zakresie realizacji zadań powiatu dotyczących przeciwdziałania przemocy domowej przez Miasto Gdynię.</w:t>
      </w:r>
    </w:p>
    <w:p w14:paraId="55E40C46" w14:textId="77777777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i w:val="0"/>
          <w:iCs w:val="0"/>
        </w:rPr>
      </w:pPr>
      <w:r w:rsidRPr="00E73DC8">
        <w:rPr>
          <w:rStyle w:val="Uwydatnienie"/>
          <w:rFonts w:asciiTheme="minorHAnsi" w:hAnsiTheme="minorHAnsi"/>
          <w:i w:val="0"/>
          <w:iCs w:val="0"/>
        </w:rPr>
        <w:t>Ustaleń z kontroli dokonano w Zespole Placówek Specjalistycznych, Ośrodku Interwencji Kryzysowej w Gdyni, Gdyńskim Ośrodku Stażowo-Terapeutycznym – siedzibie realizacji programów korekcyjno-edukacyjnych oraz programów psychologiczno-terapeutycznych, oraz Specjalistycznym Ośrodku Wsparcia dla Osób Doznających Przemocy Domowej.</w:t>
      </w:r>
    </w:p>
    <w:p w14:paraId="28B7C04F" w14:textId="77777777" w:rsidR="00A60852" w:rsidRPr="00E73DC8" w:rsidRDefault="00000000" w:rsidP="00E73DC8">
      <w:pPr>
        <w:spacing w:before="120" w:after="120" w:line="276" w:lineRule="auto"/>
        <w:rPr>
          <w:rStyle w:val="Uwydatnienie"/>
          <w:rFonts w:asciiTheme="minorHAnsi" w:hAnsiTheme="minorHAnsi"/>
          <w:i w:val="0"/>
          <w:iCs w:val="0"/>
        </w:rPr>
      </w:pPr>
      <w:r w:rsidRPr="00E73DC8">
        <w:rPr>
          <w:rStyle w:val="Uwydatnienie"/>
          <w:rFonts w:asciiTheme="minorHAnsi" w:hAnsiTheme="minorHAnsi"/>
          <w:i w:val="0"/>
          <w:iCs w:val="0"/>
        </w:rPr>
        <w:t>Zespół Placówek Specjalistycznych jest samodzielną jednostką organizacyjną i budżetową Miasta Gdyni realizującą między innymi zadania z zakresu ustawy o przeciwdziałaniu przemocy domowej oraz obowiązujących w tym obszarze aktów wykonawczych, a także pomoc dzieciom i rodzinom w realizacji podstawowych funkcji rodziny, poprzez działania o charakterze wychowawczym, diagnostycznym, psychoterapeutycznym, edukacyjnym.</w:t>
      </w:r>
    </w:p>
    <w:p w14:paraId="2C59593D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okresie objętym kontrolą obowiązywał Statut przyjęty Uchwałą Nr IV/64/11 Rady Miasta Gdyni z dnia 2 lutego 2011 r. w sprawie zmiany statutu Domu Dziecka w Gdyni oraz Zespołu Placówek Specjalistycznych im. K. Lisieckiego „Dziadka” w Gdyni, następnie zmienionym Uchwałą Nr XXIV/515/12 Rady Miasta Gdyni z dnia 31 października 2012 r., następnie zmienionym Uchwałą Nr XIV/481/19 Rady Miasta Gdyni z dnia 27 listopada 2019 r.</w:t>
      </w:r>
    </w:p>
    <w:p w14:paraId="7AC13806" w14:textId="2D5DB65C" w:rsidR="00A60852" w:rsidRPr="00E73DC8" w:rsidRDefault="00000000" w:rsidP="00E73DC8">
      <w:pPr>
        <w:spacing w:before="120" w:after="120" w:line="276" w:lineRule="auto"/>
        <w:rPr>
          <w:rFonts w:asciiTheme="minorHAnsi" w:hAnsiTheme="minorHAnsi" w:cstheme="minorHAnsi"/>
        </w:rPr>
      </w:pPr>
      <w:r w:rsidRPr="00E73DC8">
        <w:rPr>
          <w:rFonts w:asciiTheme="minorHAnsi" w:hAnsiTheme="minorHAnsi"/>
        </w:rPr>
        <w:t xml:space="preserve">Stwierdzono, że w zapisach </w:t>
      </w:r>
      <w:r w:rsidRPr="00E73DC8">
        <w:rPr>
          <w:rFonts w:asciiTheme="minorHAnsi" w:hAnsiTheme="minorHAnsi" w:cstheme="minorHAnsi"/>
        </w:rPr>
        <w:t>§ 3 Statutu określono przedmiot działalności, w którym brakuje odniesienia do ustawy o przeciwdziałaniu przemocy domowej. Statut nie zawiera odniesienia do ustawy o przeciwdziałaniu przemocy domowej stanowiącej podstawę prawną do realizowania przez jednostkę kontrolowaną zadań z tego obszaru. Ponadto jednostki budżetowe działają na podstawie statutu określającego w szczególności jej nazwę, siedzibę i przedmiot działalności</w:t>
      </w:r>
      <w:r w:rsidRPr="00E73DC8">
        <w:rPr>
          <w:rFonts w:asciiTheme="minorHAnsi" w:hAnsiTheme="minorHAnsi" w:cstheme="minorHAnsi"/>
          <w:vertAlign w:val="superscript"/>
        </w:rPr>
        <w:footnoteReference w:id="1"/>
      </w:r>
      <w:r w:rsidRPr="00E73DC8">
        <w:rPr>
          <w:rFonts w:asciiTheme="minorHAnsi" w:hAnsiTheme="minorHAnsi" w:cstheme="minorHAnsi"/>
        </w:rPr>
        <w:t>.</w:t>
      </w:r>
    </w:p>
    <w:p w14:paraId="618F273A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Stwierdzono nieprawidłowość świadczącą o nierzetelności prowadzenia dokumentacji oraz braku właściwego nadzoru nad opracowaniem dokumentów organizacyjnych.</w:t>
      </w:r>
    </w:p>
    <w:p w14:paraId="4BE0CF62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(akta kontroli str. 81-86)</w:t>
      </w:r>
    </w:p>
    <w:p w14:paraId="0A80D159" w14:textId="6038EDC0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lastRenderedPageBreak/>
        <w:t>Strukturę organizacyjną i szczegółowe zasady działania ZPS w okresie objętym kontrolą określał Regulamin organizacyjny w Zespole Placówek Specjalistycznych w Gdyni wprowadzony Zarządzeniem Nr 7/2023 Dyrektora Zespołu Placówek Specjalistycznych z dnia 24.07.2023 r., zmienionym Zarządzeniem 15/2024 Dyrektora Zespołu Placówek Specjalistycznych z dnia 10.12.2024 r. Dokument zawiera odwołanie do realizacji zadań z zakresu przeciwdziałania przemocy domowej. Ponadto w Regulaminie określono komórki organizacyjne, zajmujące się realizacją zadań z zakresu przeciwdziałania przemocy domowej – Specjalistyczny Ośrodek Wsparcia dla osób doznających przemocy domowej.</w:t>
      </w:r>
    </w:p>
    <w:p w14:paraId="0AEC08A5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Nie wniesiono uwag do kontrolowanego dokumentu.</w:t>
      </w:r>
    </w:p>
    <w:p w14:paraId="1C145618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(akta kontroli str. 87</w:t>
      </w:r>
      <w:r w:rsidRPr="00E73DC8">
        <w:rPr>
          <w:rFonts w:ascii="Calibri" w:eastAsia="Calibri" w:hAnsi="Calibri" w:cs="Calibri"/>
          <w:bCs/>
          <w:lang w:eastAsia="en-US"/>
        </w:rPr>
        <w:t>-</w:t>
      </w:r>
      <w:r w:rsidRPr="00E73DC8">
        <w:rPr>
          <w:rFonts w:asciiTheme="minorHAnsi" w:hAnsiTheme="minorHAnsi"/>
        </w:rPr>
        <w:t>101)</w:t>
      </w:r>
    </w:p>
    <w:p w14:paraId="53379A61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Dokumentem programowym obejmującym różne obszary działań szeroko rozumianej polityki społecznej Miasta Gdyni jest Gdyńska Strategia Rozwiązywania Problemów Społecznych 2030 przyjęta Uchwałą Nr XXXIII/827/17 Rady Miasta Gdyni z dnia 28 czerwca 2017 r. Strategia odnosi się do problemu przeciwdziałania przemocy domowej poprzez wytyczone kierunki działań mających na celu prewencję, interwencję i integrację. Miasto między innymi realizuje kampanie społeczne, programy edukacyjno-profilaktyczne służące podnoszeniu wiedzy oraz kształtowaniu odpowiednich postaw społecznych w szczególności w zakresie profilaktyki uzależnień oraz przemocy w rodzinie.</w:t>
      </w:r>
    </w:p>
    <w:p w14:paraId="172A55E8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Nie wniesiono uwag do kontrolowanego dokumentu.</w:t>
      </w:r>
    </w:p>
    <w:p w14:paraId="4E2E5084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(akta kontroli str. 102-124)</w:t>
      </w:r>
    </w:p>
    <w:p w14:paraId="61D3AA5F" w14:textId="77777777" w:rsidR="00A60852" w:rsidRPr="002153C6" w:rsidRDefault="00000000" w:rsidP="002153C6">
      <w:pPr>
        <w:pStyle w:val="Nagwek1"/>
        <w:rPr>
          <w:color w:val="auto"/>
          <w:sz w:val="24"/>
          <w:szCs w:val="24"/>
        </w:rPr>
      </w:pPr>
      <w:r w:rsidRPr="002153C6">
        <w:rPr>
          <w:color w:val="auto"/>
          <w:sz w:val="24"/>
          <w:szCs w:val="24"/>
        </w:rPr>
        <w:t>Opracowanie i realizacja powiatowego/gminnego programu przeciwdziałania przemocy domowej i ochrony osób doznających przemocy domowej.</w:t>
      </w:r>
    </w:p>
    <w:p w14:paraId="103BF739" w14:textId="451378B2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okresie kontrolowanym obowiązywał „Gminny Program Przeciwdziałania Przemocy w Rodzinie oraz Ochrony Ofiar Przemocy w Rodzinie na lata 2021-2027” przyjęty Uchwałą Nr XXIX/945/21 Rady Miasta Gdyni z dnia 28 kwietnia 2021 roku.</w:t>
      </w:r>
      <w:r w:rsidRPr="00E73DC8">
        <w:rPr>
          <w:rFonts w:asciiTheme="minorHAnsi" w:hAnsiTheme="minorHAnsi" w:cstheme="minorHAnsi"/>
        </w:rPr>
        <w:t xml:space="preserve"> W okresie kontroli obowiązywała ustawa o przeciwdziałaniu przemocy domowej. Ustawą o zmianie ustawy</w:t>
      </w:r>
      <w:r w:rsidR="009F5C8A">
        <w:rPr>
          <w:rFonts w:asciiTheme="minorHAnsi" w:hAnsiTheme="minorHAnsi" w:cstheme="minorHAnsi"/>
        </w:rPr>
        <w:t xml:space="preserve"> </w:t>
      </w:r>
      <w:r w:rsidRPr="00E73DC8">
        <w:rPr>
          <w:rFonts w:asciiTheme="minorHAnsi" w:hAnsiTheme="minorHAnsi" w:cstheme="minorHAnsi"/>
        </w:rPr>
        <w:t>o przeciwdziałaniu przemocy w rodzinie oraz niektórych innych ustaw zastąpiono określenie przedmiotu ustawy na brzmienie „o przeciwdziałaniu przemocy domowej”</w:t>
      </w:r>
      <w:r w:rsidRPr="00E73DC8">
        <w:rPr>
          <w:rFonts w:asciiTheme="minorHAnsi" w:hAnsiTheme="minorHAnsi" w:cstheme="minorHAnsi"/>
          <w:vertAlign w:val="superscript"/>
        </w:rPr>
        <w:footnoteReference w:id="2"/>
      </w:r>
      <w:r w:rsidRPr="00E73DC8">
        <w:rPr>
          <w:rFonts w:asciiTheme="minorHAnsi" w:hAnsiTheme="minorHAnsi" w:cstheme="minorHAnsi"/>
        </w:rPr>
        <w:t xml:space="preserve">. W związku z czym podjęto Uchwałę NR LXI/1860/24 z dnia 28 lutego 2024 r. w sprawie przyjęcia do realizacji Gminnego Programu Przeciwdziałania Przemocy Domowej i Ochrony Osób Doznających Przemocy Domowej na lata 2024 – 2027. </w:t>
      </w:r>
    </w:p>
    <w:p w14:paraId="67881115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Program zawiera diagnozę oraz skalę zjawiska przemocy w gdyńskich rodzinach na podstawie szczegółowej analizy danych zawartych w Procedurze „Niebieskich Kart” dokonanej w latach 2011-2023.</w:t>
      </w:r>
    </w:p>
    <w:p w14:paraId="6A04487D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lastRenderedPageBreak/>
        <w:t>Celem strategicznym programu jest zwiększenie skuteczności przeciwdziałania przemocy domowej oraz zmniejszenie skali zjawiska poprzez podniesienie jakości oraz dostępności oferowanego wsparcia i świadczonych usług w obszarze prewencji, interwencji i integracji.</w:t>
      </w:r>
    </w:p>
    <w:p w14:paraId="415DD8E6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programie zostały wskazane źródła finansowania, realizatorzy zadania oraz sposoby monitoringu i ewaluacji.</w:t>
      </w:r>
    </w:p>
    <w:p w14:paraId="4856C233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(akta kontroli str. 125-190)</w:t>
      </w:r>
    </w:p>
    <w:p w14:paraId="436505C7" w14:textId="77777777" w:rsidR="00A60852" w:rsidRPr="002153C6" w:rsidRDefault="00000000" w:rsidP="002153C6">
      <w:pPr>
        <w:pStyle w:val="Nagwek1"/>
        <w:rPr>
          <w:color w:val="auto"/>
          <w:sz w:val="24"/>
          <w:szCs w:val="24"/>
        </w:rPr>
      </w:pPr>
      <w:r w:rsidRPr="002153C6">
        <w:rPr>
          <w:color w:val="auto"/>
          <w:sz w:val="24"/>
          <w:szCs w:val="24"/>
        </w:rPr>
        <w:t>Tworzenie i prowadzenie specjalistycznych ośrodków wsparcia dla osób doznających przemocy domowej.</w:t>
      </w:r>
    </w:p>
    <w:p w14:paraId="159B88AD" w14:textId="417F1291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Miasto Gdynia realizuje zadanie zlecone z zakresu administracji rządowej, zapewniając wsparcie w Specjalistycznym Ośrodku Wsparcia dla Osób Doznających Przemocy Domowej. SOW mieści się w części budynku przy ul. Biskupa Dominika 25, w którym prowadzona jest działalność administracyjna i interwencyjna, natomiast miejsca całodobowego pobytu dla osób doznających przemocy domowej zlokalizowane są w centrum miasta Gdyni</w:t>
      </w:r>
      <w:r w:rsidR="009F5C8A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 xml:space="preserve">w kamienicy mieszkalnej, poza bezpośrednią siedzibą SOW. „Hostel” stanowi samodzielne mieszkanie dla 7 osób, usytuowane na pierwszym piętrze budynku </w:t>
      </w:r>
      <w:r w:rsidR="003A2E38" w:rsidRPr="00E73DC8">
        <w:rPr>
          <w:rFonts w:asciiTheme="minorHAnsi" w:hAnsiTheme="minorHAnsi"/>
        </w:rPr>
        <w:t>[…]</w:t>
      </w:r>
      <w:r w:rsidR="003A2E38" w:rsidRPr="00E73DC8">
        <w:rPr>
          <w:rFonts w:asciiTheme="minorHAnsi" w:hAnsiTheme="minorHAnsi" w:cstheme="minorHAnsi"/>
        </w:rPr>
        <w:t>*</w:t>
      </w:r>
      <w:r w:rsidRPr="00E73DC8">
        <w:rPr>
          <w:rFonts w:asciiTheme="minorHAnsi" w:hAnsiTheme="minorHAnsi"/>
        </w:rPr>
        <w:t>. Do budynku, w którym znajduje się „Hostel” prowadzą trzy-stopniowe schody ze spocznikiem, brakuje podjazdów dla osób z niepełnosprawnościami. W budynku nie zainstalowano dźwigu osobowego (windy). Budynek nie spełnia standardów pod względem dostępności dla osób z niepełnosprawnościami ruchowymi. Zgodnie z § 1 ust. 2 rozporządzenia</w:t>
      </w:r>
      <w:r w:rsidRPr="00E73DC8">
        <w:rPr>
          <w:rStyle w:val="Odwoanieprzypisudolnego"/>
          <w:rFonts w:asciiTheme="minorHAnsi" w:hAnsiTheme="minorHAnsi"/>
        </w:rPr>
        <w:footnoteReference w:id="3"/>
      </w:r>
      <w:r w:rsidRPr="00E73DC8">
        <w:rPr>
          <w:rFonts w:asciiTheme="minorHAnsi" w:hAnsiTheme="minorHAnsi"/>
        </w:rPr>
        <w:t xml:space="preserve"> usługi świadczone przez ośrodek, szczególnie w zakresie potrzeb bytowych, są dostosowane do osób o szczególnych potrzebach wynikających w szczególności z ich stanu zdrowia, w tym osób</w:t>
      </w:r>
      <w:r w:rsidR="009F5C8A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z niepełnosprawnościami. Ponadto ośrodki, które w dniu wejścia w życie rozporządzenia nie spełniały standardów podstawowych usług były obowiązane do osiągnięcia standardów</w:t>
      </w:r>
      <w:r w:rsidR="009F5C8A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w terminie 24 miesięcy od dnia wejścia w życie rozporządzenia tj. 22.06.2023 r.</w:t>
      </w:r>
    </w:p>
    <w:p w14:paraId="0AD6FF1C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Stwierdzono nieprawidłowość w zakresie potrzeb bytowych, w związku z czym zostaną wydane zalecenia pokontrolne.</w:t>
      </w:r>
    </w:p>
    <w:p w14:paraId="72E77C7D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Lokal składa się z:</w:t>
      </w:r>
    </w:p>
    <w:p w14:paraId="359FB46F" w14:textId="77777777" w:rsidR="00A60852" w:rsidRPr="00E73DC8" w:rsidRDefault="00000000" w:rsidP="00E73DC8">
      <w:pPr>
        <w:pStyle w:val="Akapitzlist"/>
        <w:numPr>
          <w:ilvl w:val="0"/>
          <w:numId w:val="12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ogólnodostępnej kuchni wspólnej o powierzchni 6,72 m²,</w:t>
      </w:r>
    </w:p>
    <w:p w14:paraId="4AD9C4E4" w14:textId="77777777" w:rsidR="00A60852" w:rsidRPr="00E73DC8" w:rsidRDefault="00000000" w:rsidP="00E73DC8">
      <w:pPr>
        <w:pStyle w:val="Akapitzlist"/>
        <w:numPr>
          <w:ilvl w:val="0"/>
          <w:numId w:val="12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ogólnodostępnej łazienki o powierzchni 6,38 m²,</w:t>
      </w:r>
    </w:p>
    <w:p w14:paraId="1F632C02" w14:textId="43D71E34" w:rsidR="00A60852" w:rsidRPr="00E73DC8" w:rsidRDefault="00000000" w:rsidP="00E73DC8">
      <w:pPr>
        <w:pStyle w:val="Akapitzlist"/>
        <w:numPr>
          <w:ilvl w:val="0"/>
          <w:numId w:val="12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pokoju pełniącego funkcję wspólnego pomieszczenia do pobytu dziennego</w:t>
      </w:r>
      <w:r w:rsidR="009F5C8A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z miejscem zabaw dla dzieci i miejsca do nauki o powierzchni 22,5 m²,</w:t>
      </w:r>
    </w:p>
    <w:p w14:paraId="3A9BFFA6" w14:textId="77777777" w:rsidR="00A60852" w:rsidRPr="00E73DC8" w:rsidRDefault="00000000" w:rsidP="00E73DC8">
      <w:pPr>
        <w:pStyle w:val="Akapitzlist"/>
        <w:numPr>
          <w:ilvl w:val="0"/>
          <w:numId w:val="12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czterech przechodnich pokoi przeznaczonych do spania,</w:t>
      </w:r>
    </w:p>
    <w:p w14:paraId="0DAB629E" w14:textId="77777777" w:rsidR="00A60852" w:rsidRPr="00E73DC8" w:rsidRDefault="00000000" w:rsidP="00E73DC8">
      <w:pPr>
        <w:pStyle w:val="Akapitzlist"/>
        <w:numPr>
          <w:ilvl w:val="0"/>
          <w:numId w:val="12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pomieszczenia socjalnego przeznaczonego do przechowywania środków czystości, pościeli oraz ręczników.</w:t>
      </w:r>
    </w:p>
    <w:p w14:paraId="02F2FCAD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lastRenderedPageBreak/>
        <w:t>W mieszkaniu w części ogólnodostępnej znajduje się wspólne pomieszczenie do pobytu dziennego z miejscem zabaw dla dzieci i wydzielonym miejscem do nauki, kuchnia wyposażona w sprzęty konieczne do przygotowania posiłków oraz jedna łazienka. Zgodnie z zapisami rozporządzenia ośrodek powinien być wyposażony w łazienkę umożliwiającą korzystanie zarówno przez osoby dorosłe i dzieci, przez nie więcej niż pięć osób. Hostel przeznaczono na nie więcej niż siedem osób. Po analizie rocznego zestawienia osób, którym udzielono interwencyjnie schronienia stwierdzono, że w Hostelu nie przebywało w jednym czasie więcej niż 5 osób. Wobec powyższego nie przekroczono dopuszczalnej liczby pięciu osób, które mogą korzystać z łazienki.</w:t>
      </w:r>
    </w:p>
    <w:p w14:paraId="3ED431F2" w14:textId="71960553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SOW zapewnia wyżywienie, odzież, obuwie, środki higieny osobistej i środki czystości.</w:t>
      </w:r>
      <w:r w:rsidR="009F5C8A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W okresie kontrolowanym obowiązywał Regulamin Hostelu przy Specjalistycznym Ośrodku Wsparcia dla Ofiar Przemocy Domowej stanowiący Załącznik do Zarządzenia Nr 3/2024 Dyrektora Zespołu Placówek Specjalistycznych w Gdyni z dnia 21.03.2024 r. W oparciu</w:t>
      </w:r>
      <w:r w:rsidR="009F5C8A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o powyższy dokument „Hostel” jest jednostką całodobowego pobytu przeznaczoną dla osób doznających przemocy domowej, potrzebujących bezpłatnej ochrony przed krzywdzeniem na okres do trzech miesięcy. W uzasadnionych przypadkach ten okres jest przedłużany. Pobyt jest bezpłatny i dobrowolny.</w:t>
      </w:r>
    </w:p>
    <w:p w14:paraId="6D8CD420" w14:textId="65EEAC51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zakresie interwencyjnym zapewnia schronienie osobom doznającym przemocy oraz dzieciom pozostającym pod ich opieką. W okresie kontrolowanym z pobytu całodobowego skorzystały 23 osoby, w tym</w:t>
      </w:r>
      <w:r w:rsidRPr="00E73DC8">
        <w:rPr>
          <w:rFonts w:asciiTheme="minorHAnsi" w:hAnsiTheme="minorHAnsi"/>
          <w:color w:val="000000" w:themeColor="text1"/>
        </w:rPr>
        <w:t xml:space="preserve"> 12 </w:t>
      </w:r>
      <w:r w:rsidRPr="00E73DC8">
        <w:rPr>
          <w:rFonts w:asciiTheme="minorHAnsi" w:hAnsiTheme="minorHAnsi"/>
        </w:rPr>
        <w:t xml:space="preserve">dzieci </w:t>
      </w:r>
      <w:r w:rsidRPr="00E73DC8">
        <w:rPr>
          <w:rFonts w:asciiTheme="minorHAnsi" w:hAnsiTheme="minorHAnsi"/>
          <w:color w:val="000000" w:themeColor="text1"/>
        </w:rPr>
        <w:t xml:space="preserve">(8 </w:t>
      </w:r>
      <w:r w:rsidRPr="00E73DC8">
        <w:rPr>
          <w:rFonts w:asciiTheme="minorHAnsi" w:hAnsiTheme="minorHAnsi"/>
        </w:rPr>
        <w:t xml:space="preserve">chłopców, </w:t>
      </w:r>
      <w:r w:rsidRPr="00E73DC8">
        <w:rPr>
          <w:rFonts w:asciiTheme="minorHAnsi" w:hAnsiTheme="minorHAnsi"/>
          <w:color w:val="000000" w:themeColor="text1"/>
        </w:rPr>
        <w:t xml:space="preserve">4 </w:t>
      </w:r>
      <w:r w:rsidRPr="00E73DC8">
        <w:rPr>
          <w:rFonts w:asciiTheme="minorHAnsi" w:hAnsiTheme="minorHAnsi"/>
        </w:rPr>
        <w:t>dziewczynki). Mężczyźni nie korzystali</w:t>
      </w:r>
      <w:r w:rsidR="009F5C8A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 xml:space="preserve">z pobytu całodobowego w okresie objętym kontrolą. Osoby doznające przemocy domowej mają zapewnioną ochronę przed osobą stosującą przemoc </w:t>
      </w:r>
      <w:r w:rsidRPr="00E73DC8">
        <w:rPr>
          <w:rFonts w:asciiTheme="minorHAnsi" w:hAnsiTheme="minorHAnsi"/>
          <w:color w:val="000000" w:themeColor="text1"/>
        </w:rPr>
        <w:t xml:space="preserve">domową poprzez zainstalowany monitoring obiektu oraz domofon. </w:t>
      </w:r>
      <w:r w:rsidRPr="00E73DC8">
        <w:rPr>
          <w:rFonts w:asciiTheme="minorHAnsi" w:hAnsiTheme="minorHAnsi"/>
        </w:rPr>
        <w:t>SOW zapewnia udzielenie natychmiastowej wszechstronnej pomocy, w tym pomocy psychologicznej i prawnej oraz zorganizowanie niezwłocznie dostępu do pomocy medycznej w przypadku, gdy wymaga tego stan zdrowia osoby doznającej przemocy domowej. Pracownicy SOW dokonują oceny ryzyka w zakresie zagrożenia bezpieczeństwa tej osoby lub dzieci pozostających pod jej opieką. Osoby korzystające z całodobowego schronienia w „Hostelu” zapoznawane są z Regulaminem.</w:t>
      </w:r>
    </w:p>
    <w:p w14:paraId="4EB2BDD8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Realizacja usług w zakresie terapeutyczno-wspomagającym odbywa się w siedzibie SOW przy ul. Biskupa Dominika 25 w oparciu o indywidualny plan pracy/pomocy oraz kontrakt. Po zrealizowaniu działań ukierunkowanych na wzmocnienie osoby doznającej przemocy domowej w pokonaniu trudnej sytuacji związanej z przemocą domową oraz opuszczeniu „Hostelu”, następuje monitorowanie sytuacji osoby w formie ankiety ewaluacyjnej w okresie 6 miesięcy.</w:t>
      </w:r>
    </w:p>
    <w:p w14:paraId="3A29E8CD" w14:textId="1A591444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 xml:space="preserve">W SOW na dzień kontroli zatrudnionych było czterech psychologów, specjalista pracy socjalnej, kierownik i dwóch opiekunów, którzy posiadają wyższe wykształcenie magisterskie na kierunku psychologia. Kwalifikacje osób zatrudnionych w SOW są zgodne z § 3 ust. 1 </w:t>
      </w:r>
      <w:r w:rsidRPr="00E73DC8">
        <w:rPr>
          <w:rFonts w:asciiTheme="minorHAnsi" w:hAnsiTheme="minorHAnsi"/>
        </w:rPr>
        <w:lastRenderedPageBreak/>
        <w:t>rozporządzenia</w:t>
      </w:r>
      <w:r w:rsidRPr="00E73DC8">
        <w:rPr>
          <w:rStyle w:val="Odwoanieprzypisudolnego"/>
          <w:rFonts w:asciiTheme="minorHAnsi" w:hAnsiTheme="minorHAnsi"/>
        </w:rPr>
        <w:footnoteReference w:id="4"/>
      </w:r>
      <w:r w:rsidRPr="00E73DC8">
        <w:rPr>
          <w:rFonts w:asciiTheme="minorHAnsi" w:hAnsiTheme="minorHAnsi"/>
        </w:rPr>
        <w:t>. Ponadto kadra uczestniczyła w szkoleniach podnoszących kompetencje w obszarze przeciwdziałania przemocy domowej.</w:t>
      </w:r>
    </w:p>
    <w:p w14:paraId="74D4D870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Nie stwierdzono nieprawidłowości.</w:t>
      </w:r>
    </w:p>
    <w:p w14:paraId="248023F8" w14:textId="666B35F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Standard podstawowych usług świadczonych przez specjalistyczny ośrodek wsparcia dla osób doznających przemocy domowej w zakresie terapeutyczno-wspomagającym obejmuje opracowanie diagnozy dotyczącej sytuacji osoby doznającej przemocy domowej przebywającej w ośrodku oraz dzieci pozostających pod jej opieką, udzielenie wsparcia w formie specjalistycznego poradnictwa w szczególności:</w:t>
      </w:r>
    </w:p>
    <w:p w14:paraId="62F0AE7E" w14:textId="77777777" w:rsidR="00A60852" w:rsidRPr="00E73DC8" w:rsidRDefault="00000000" w:rsidP="00E73DC8">
      <w:pPr>
        <w:pStyle w:val="Akapitzlist"/>
        <w:numPr>
          <w:ilvl w:val="0"/>
          <w:numId w:val="13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prawnego,</w:t>
      </w:r>
    </w:p>
    <w:p w14:paraId="466309F7" w14:textId="77777777" w:rsidR="00A60852" w:rsidRPr="00E73DC8" w:rsidRDefault="00000000" w:rsidP="00E73DC8">
      <w:pPr>
        <w:pStyle w:val="Akapitzlist"/>
        <w:numPr>
          <w:ilvl w:val="0"/>
          <w:numId w:val="13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psychologicznego,</w:t>
      </w:r>
    </w:p>
    <w:p w14:paraId="60821BAD" w14:textId="77777777" w:rsidR="00A60852" w:rsidRPr="00E73DC8" w:rsidRDefault="00000000" w:rsidP="00E73DC8">
      <w:pPr>
        <w:pStyle w:val="Akapitzlist"/>
        <w:numPr>
          <w:ilvl w:val="0"/>
          <w:numId w:val="13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socjalnego,</w:t>
      </w:r>
    </w:p>
    <w:p w14:paraId="7A6C989B" w14:textId="77777777" w:rsidR="00A60852" w:rsidRPr="00E73DC8" w:rsidRDefault="00000000" w:rsidP="00E73DC8">
      <w:pPr>
        <w:pStyle w:val="Akapitzlist"/>
        <w:numPr>
          <w:ilvl w:val="0"/>
          <w:numId w:val="13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medycznego,</w:t>
      </w:r>
    </w:p>
    <w:p w14:paraId="33276D91" w14:textId="7F8F2ADF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ponadto prowadzenie grup wsparcia, grup terapeutycznych, prowadzenie terapii indywidualnej, zapewnienie dostępu do pomocy medycznej, ocenę sytuacji dzieci, udzielanie konsultacji wychowawczych osobom doznającym przemocy domowej. Zgodnie</w:t>
      </w:r>
      <w:r w:rsidR="009F5C8A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z przedstawioną do kontroli dokumentacją formy wsparcia wymienione w rozporządzeniu realizowane są przez SOW, a także poprzez współpracę z zespołami funkcjonującymi w ramach struktury Zespołu Placówek Specjalistycznych w Gdyni, oferującego wszechstronne wsparcie</w:t>
      </w:r>
      <w:r w:rsidR="0078657E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i pomoc rodzinom i dzieciom.</w:t>
      </w:r>
    </w:p>
    <w:p w14:paraId="0AA325E0" w14:textId="66D60660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Z wszechstronnej pomocy świadczonej w SOW w roku 2024 skorzystało 152 osoby, w tym 121 kobiet, 16 mężczyzn i 15 dzieci. Z pomocy psychologicznej skorzystało 137 osób, porad prawnych 30 osób, konsultacji pracownika socjalnego 48 osób. Prowadzono grupę wsparcia</w:t>
      </w:r>
      <w:r w:rsidR="009F5C8A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z warsztatami dla 32 osób. Zorganizowano grupowe warsztaty terapeutyczne dla 9 osób, z terapii indywidualnej skorzystało 9 osób</w:t>
      </w:r>
      <w:r w:rsidRPr="00E73DC8">
        <w:rPr>
          <w:rStyle w:val="Odwoanieprzypisudolnego"/>
          <w:rFonts w:asciiTheme="minorHAnsi" w:hAnsiTheme="minorHAnsi"/>
        </w:rPr>
        <w:footnoteReference w:id="5"/>
      </w:r>
      <w:r w:rsidRPr="00E73DC8">
        <w:rPr>
          <w:rFonts w:asciiTheme="minorHAnsi" w:hAnsiTheme="minorHAnsi"/>
        </w:rPr>
        <w:t>.</w:t>
      </w:r>
    </w:p>
    <w:p w14:paraId="2FF0BFD1" w14:textId="3A64F508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Stwierdzono, że SOW prawidłowo realizuje standard w zakresie interwencyjnym, terapeutyczno-wspomagającym oraz potrzeb bytowych, choć w tym przypadku zadanie realizowane jest z uchybieniami: brak zapewnienia dostosowania budynku, w którym mieści się „Hostel” do osób o szczególnych potrzebach wynikających ze stanu zdrowia, w tym osób z niepełnosprawnościami. Ponadto pomieszczenia do spania są pokojami przechodnimi, w związku z czym nie gwarantują intymności i poczucia bezpieczeństwa w przypadku konieczności zapewnienia schronienia nie tylko kobietom lecz również mężczyznom doznającym przemocy.</w:t>
      </w:r>
    </w:p>
    <w:p w14:paraId="41FB8CAB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(akta kontroli str. 31-79; 191-251)</w:t>
      </w:r>
    </w:p>
    <w:p w14:paraId="6A504A7E" w14:textId="77777777" w:rsidR="00A60852" w:rsidRPr="002153C6" w:rsidRDefault="00000000" w:rsidP="002153C6">
      <w:pPr>
        <w:pStyle w:val="Nagwek1"/>
        <w:rPr>
          <w:color w:val="auto"/>
          <w:sz w:val="24"/>
          <w:szCs w:val="24"/>
        </w:rPr>
      </w:pPr>
      <w:r w:rsidRPr="002153C6">
        <w:rPr>
          <w:color w:val="auto"/>
          <w:sz w:val="24"/>
          <w:szCs w:val="24"/>
        </w:rPr>
        <w:lastRenderedPageBreak/>
        <w:t>Opracowanie i realizacja programów korekcyjno-edukacyjnych dla osób stosujących przemoc domową.</w:t>
      </w:r>
    </w:p>
    <w:p w14:paraId="2546C3D4" w14:textId="77777777" w:rsidR="00A60852" w:rsidRPr="00E73DC8" w:rsidRDefault="00000000" w:rsidP="00E73DC8">
      <w:pPr>
        <w:tabs>
          <w:tab w:val="left" w:pos="6521"/>
        </w:tabs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ramach kontroli ustalono, że podmiot kontrolowany realizuje zadanie zlecone z zakresu administracji rządowej zgodnie z art. 6 ust. 4 pkt 2 ustawy o przeciwdziałaniu przemocy domowej. Program korekcyjno-edukacyjny realizowany jest w oparciu o opracowany Program oddziaływań korekcyjno-edukacyjnych dla osób stosujących przemoc domową na lata 2024-2026, będący załącznikiem do Uchwały Nr LX/1850/24 Rady Miasta Gdyni z dnia 24 stycznia 2024 r.</w:t>
      </w:r>
    </w:p>
    <w:p w14:paraId="26D35FC1" w14:textId="77777777" w:rsidR="00A60852" w:rsidRPr="00E73DC8" w:rsidRDefault="00000000" w:rsidP="00E73DC8">
      <w:pPr>
        <w:tabs>
          <w:tab w:val="left" w:pos="6521"/>
        </w:tabs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okresie kontrolowanym program korekcyjno-edukacyjny realizowany był przez firmę zewnętrzną wyłonioną w drodze zapytania ofertowego. Zajęcia w ramach programu prowadziły dwie osoby (kobieta i mężczyzna) o kwalifikacjach zgodnych z § 6 rozporządzenia</w:t>
      </w:r>
      <w:r w:rsidRPr="00E73DC8">
        <w:rPr>
          <w:rStyle w:val="Odwoanieprzypisudolnego"/>
          <w:rFonts w:asciiTheme="minorHAnsi" w:hAnsiTheme="minorHAnsi"/>
        </w:rPr>
        <w:footnoteReference w:id="6"/>
      </w:r>
      <w:r w:rsidRPr="00E73DC8">
        <w:rPr>
          <w:rFonts w:asciiTheme="minorHAnsi" w:hAnsiTheme="minorHAnsi"/>
        </w:rPr>
        <w:t>. W trakcie czynności kontrolnych ustalono, że do programu zakwalifikowano 53 osoby, ukończyło 19 osób. W ramach programu zrealizowano 120 godzin spotkań grupowych, które odbywały się w trybie ciągłym od stycznia do grudnia 2024 r., oraz 61 godzin spotkań indywidualnych w siedzibie Gdyńskiego Ośrodka Stażowo-Terapeutycznego w Gdyni.</w:t>
      </w:r>
    </w:p>
    <w:p w14:paraId="160D2A62" w14:textId="3AA8C483" w:rsidR="00A60852" w:rsidRPr="00E73DC8" w:rsidRDefault="00000000" w:rsidP="00E73DC8">
      <w:pPr>
        <w:tabs>
          <w:tab w:val="left" w:pos="6521"/>
        </w:tabs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dokumentacji zbiorczej znajdowały się listy obecności, rejestr wydanych zaświadczeń, ankiety ewaluacyjne – po ukończeniu programu. W dokumentacji indywidualnej osób przystępujących do programu znajdowały się: diagnoza wstępna, klauzula informacyjna, karta klienta zawierająca: imię, nazwisko, adres zamieszkania, datę urodzenia, pesel, informacje o rodzinie, notatki ze spotkania.</w:t>
      </w:r>
    </w:p>
    <w:p w14:paraId="121FBF15" w14:textId="77777777" w:rsidR="00A60852" w:rsidRPr="00E73DC8" w:rsidRDefault="00000000" w:rsidP="00E73DC8">
      <w:pPr>
        <w:tabs>
          <w:tab w:val="left" w:pos="6521"/>
        </w:tabs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Dokumentacja jest przechowywana w sposób skutecznie zabezpieczający dostęp do jej zawartości osobom nieuprawnionym (zamykana szafa).</w:t>
      </w:r>
    </w:p>
    <w:p w14:paraId="66F2350F" w14:textId="77777777" w:rsidR="00A60852" w:rsidRPr="003C32A6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(akta kontroli str. 40-47; 252-296)</w:t>
      </w:r>
    </w:p>
    <w:p w14:paraId="74EA75A2" w14:textId="77777777" w:rsidR="00A60852" w:rsidRPr="002153C6" w:rsidRDefault="00000000" w:rsidP="002153C6">
      <w:pPr>
        <w:pStyle w:val="Nagwek1"/>
        <w:rPr>
          <w:color w:val="auto"/>
          <w:sz w:val="24"/>
          <w:szCs w:val="24"/>
        </w:rPr>
      </w:pPr>
      <w:r w:rsidRPr="002153C6">
        <w:rPr>
          <w:color w:val="auto"/>
          <w:sz w:val="24"/>
          <w:szCs w:val="24"/>
        </w:rPr>
        <w:t>Opracowanie i realizacja programów psychologiczno-terapeutycznych dla osób stosujących przemoc domową.</w:t>
      </w:r>
    </w:p>
    <w:p w14:paraId="61AFCB59" w14:textId="77777777" w:rsidR="00A60852" w:rsidRPr="00E73DC8" w:rsidRDefault="00000000" w:rsidP="00E73DC8">
      <w:pPr>
        <w:tabs>
          <w:tab w:val="left" w:pos="6521"/>
        </w:tabs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Program psychologiczno-terapeutyczny dla osób stosujących przemoc domową w Mieście Gdyni został opracowany w ramach „Programu oddziaływań psychologiczno-terapeutycznych dla osób stosujących przemoc w rodzinie na lata 2024 - 2026” będący załącznikiem do Uchwały Nr LX/1849/24 Rady Miasta Gdyni z dnia 24 stycznia 2024 r. w sprawie przyjęcia Programu oddziaływań psychologiczno-terapeutycznych dla osób stosujących przemoc domową na lata 2024-2026. Podmiot kontrolowany realizuje zadanie zlecone z zakresu administracji rządowej zgodnie z art. 6 ust. 4 pkt 3 ustawy o przeciwdziałaniu przemocy domowej.</w:t>
      </w:r>
    </w:p>
    <w:p w14:paraId="30190D25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lastRenderedPageBreak/>
        <w:t>W okresie kontrolowanym Miasto wystąpiło do Wojewody Pomorskiego o środki na realizację programu psychologiczno-terapeutycznego. Z uwagi na brak wystarczającej liczby uczestników nie utworzono grupy. Program nie był realizowany.</w:t>
      </w:r>
    </w:p>
    <w:p w14:paraId="4C1A08ED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 xml:space="preserve">Kadra realizująca zarówno program korekcyjno-edukacyjny oraz psychologiczno-terapeutyczny posiada kwalifikacje określone przepisami prawa, a także poddaje się systematycznej </w:t>
      </w:r>
      <w:proofErr w:type="spellStart"/>
      <w:r w:rsidRPr="00E73DC8">
        <w:rPr>
          <w:rFonts w:asciiTheme="minorHAnsi" w:hAnsiTheme="minorHAnsi"/>
        </w:rPr>
        <w:t>superwizji</w:t>
      </w:r>
      <w:proofErr w:type="spellEnd"/>
      <w:r w:rsidRPr="00E73DC8">
        <w:rPr>
          <w:rFonts w:asciiTheme="minorHAnsi" w:hAnsiTheme="minorHAnsi"/>
        </w:rPr>
        <w:t>. W trakcie trwania programów, a także po ich zakończeniu prowadzony jest monitoring i ewaluacja mające na celu doskonalenie technik oddziaływań korekcyjno-edukacyjnych. Ankietę skuteczności programu wypełnia się z uczestnikiem programu oraz jego najbliższym otoczeniem, na co uczestnicy programów wyrażają stosowne zgody.</w:t>
      </w:r>
    </w:p>
    <w:p w14:paraId="1DD546B0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(akta kontroli str. 297-309)</w:t>
      </w:r>
    </w:p>
    <w:p w14:paraId="1A059892" w14:textId="77777777" w:rsidR="00A60852" w:rsidRPr="002153C6" w:rsidRDefault="00000000" w:rsidP="002153C6">
      <w:pPr>
        <w:pStyle w:val="Nagwek1"/>
        <w:rPr>
          <w:color w:val="auto"/>
          <w:sz w:val="24"/>
          <w:szCs w:val="24"/>
        </w:rPr>
      </w:pPr>
      <w:r w:rsidRPr="002153C6">
        <w:rPr>
          <w:color w:val="auto"/>
          <w:sz w:val="24"/>
          <w:szCs w:val="24"/>
        </w:rPr>
        <w:t>Wydawanie zaświadczeń o zgłoszeniu się osoby stosującej przemoc domową do uczestnictwa w programach oraz o ich ukończeniu.</w:t>
      </w:r>
    </w:p>
    <w:p w14:paraId="63BAC937" w14:textId="13A48EF0" w:rsidR="00A60852" w:rsidRPr="00E73DC8" w:rsidRDefault="00000000" w:rsidP="00E73DC8">
      <w:pPr>
        <w:tabs>
          <w:tab w:val="left" w:pos="6521"/>
        </w:tabs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Osobom zgłaszającym się do udziału w programach powinny być wydawane zaświadczenia</w:t>
      </w:r>
      <w:r w:rsidR="003C32A6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o zgłoszeniu się do uczestnictwa w programach zgodnie z załącznikiem nr 1 do rozporządzenia</w:t>
      </w:r>
      <w:r w:rsidRPr="00E73DC8">
        <w:rPr>
          <w:rStyle w:val="Odwoanieprzypisudolnego"/>
          <w:rFonts w:asciiTheme="minorHAnsi" w:hAnsiTheme="minorHAnsi"/>
        </w:rPr>
        <w:footnoteReference w:id="7"/>
      </w:r>
      <w:r w:rsidRPr="00E73DC8">
        <w:rPr>
          <w:rFonts w:asciiTheme="minorHAnsi" w:hAnsiTheme="minorHAnsi"/>
        </w:rPr>
        <w:t xml:space="preserve"> oraz o ukończeniu programów dla osób stosujących przemoc domową zgodnie z załącznikiem nr 2 do rozporządzenia. Ponadto wydawane powinny być również pouczenia osobom stosującym przemoc domową o obowiązku niezwłocznego dostarczenia grupie diagnostyczno-pomocowej zaświadczeń oraz pouczenia osoby stosującej przemoc domową o możliwości złożenia zawiadomienia o popełnieniu wykroczenia, o którym mowa w art. 66c ustawy z dnia 20 maja 1971 r. – Kodeks Wykroczeń.</w:t>
      </w:r>
    </w:p>
    <w:p w14:paraId="0FC63B52" w14:textId="7787A2EA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 xml:space="preserve">Stwierdzono, że zaświadczenia o zgłoszeniu do uczestnictwa w programach korekcyjno-edukacyjnych dla osób stosujących przemoc domową były wydawane na papierze „firmowym”. Wzór zaświadczenia o zgłoszeniu się do uczestnictwa w programach korekcyjno-edukacyjnych dla osób stosujących przemoc domową lub programach psychologiczno-terapeutycznych dla osób stosujących przemoc domową określa rozporządzenie Ministra Rodziny i Polityki Społecznej z dnia 20 czerwca 2023 r. w sprawie wzoru zaświadczenia </w:t>
      </w:r>
      <w:r w:rsidRPr="00E73DC8">
        <w:rPr>
          <w:rFonts w:asciiTheme="minorHAnsi" w:hAnsiTheme="minorHAnsi"/>
        </w:rPr>
        <w:br/>
        <w:t>o zgłoszeniu się do udziału w programach korekcyjno-edukacyjnych dla osób stosujących przemoc domową lub w programach psychologiczno-terapeutycznych dla osób stosujących przemoc domową oraz wzoru zaświadczenia o ukończeniu tych programów, a także wzorów pouczeń w związku z uczestnictwem osób stosujących przemoc domową w tych programach. Przyczyną stwierdzonej nieprawidłowości jest nieznajomość przepisów prawa i nierzetelność prowadzonej dokumentacji.</w:t>
      </w:r>
    </w:p>
    <w:p w14:paraId="42DE6153" w14:textId="58347493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lastRenderedPageBreak/>
        <w:t xml:space="preserve">W związku z tym, że w trakcie czynności kontrolnych Pani </w:t>
      </w:r>
      <w:r w:rsidR="00E73DC8" w:rsidRPr="00E73DC8">
        <w:rPr>
          <w:rFonts w:asciiTheme="minorHAnsi" w:hAnsiTheme="minorHAnsi"/>
        </w:rPr>
        <w:t>[…]</w:t>
      </w:r>
      <w:r w:rsidR="00E73DC8" w:rsidRPr="00E73DC8">
        <w:rPr>
          <w:rFonts w:asciiTheme="minorHAnsi" w:hAnsiTheme="minorHAnsi" w:cstheme="minorHAnsi"/>
        </w:rPr>
        <w:t>*</w:t>
      </w:r>
      <w:r w:rsidRPr="00E73DC8">
        <w:rPr>
          <w:rFonts w:asciiTheme="minorHAnsi" w:hAnsiTheme="minorHAnsi"/>
        </w:rPr>
        <w:t xml:space="preserve"> oświadczyła, że wprowadzono zaświadczenia zgodne ze wzorem określonym w rozporządzeniu zalecenia pokontrolne w tym zakresie nie będą wydawane. </w:t>
      </w:r>
    </w:p>
    <w:p w14:paraId="68489141" w14:textId="7F9CEF0F" w:rsidR="00A60852" w:rsidRPr="00E73DC8" w:rsidRDefault="00000000" w:rsidP="00E73DC8">
      <w:pPr>
        <w:tabs>
          <w:tab w:val="left" w:pos="6521"/>
        </w:tabs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Osoby wydające zaświadczenia posiadają upoważnienie Dyrektora Zespołu Placówek Specjalistycznych z dnia 30.06.2023 r. do wydawania zaświadczeń o zgłoszeniu się do uczestnictwa w programach korekcyjno-edukacyjnych lub programach psychologiczno-terapeutycznych dla osób stosujących przemoc domową, wydawania zaświadczeń o ukończeniu programu korekcyjno-edukacyjnego lub psychologiczno-terapeutycznego dla osób stosujących przemoc domową.</w:t>
      </w:r>
    </w:p>
    <w:p w14:paraId="42F95E3A" w14:textId="77777777" w:rsidR="00A60852" w:rsidRPr="00E73DC8" w:rsidRDefault="00000000" w:rsidP="00E73DC8">
      <w:pPr>
        <w:tabs>
          <w:tab w:val="left" w:pos="6521"/>
        </w:tabs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(akta kontroli str. 78)</w:t>
      </w:r>
    </w:p>
    <w:p w14:paraId="73A0BB52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Informacja o ofercie pomocy proponowanej dla osób stosujących przemoc została upowszechniona przez notatki opublikowane na stronie internetowej Zespołu Placówek Specjalistycznych, druk i kolportaż ulotek. Dodatkowo Zespół Placówek Specjalistycznych dwa razy do roku przekazuje Informatory zawierające dane teleadresowe podmiotów oraz zakres realizowanych przez nie oddziaływań na rzecz osób i rodzin zmagających się z problemem przemocy w Mieście Gdyni - do instytucji oraz organizacji działających w obszarze przeciwdziałania przemocy domowej – co wpisuje się w działanie 3.1.2 Rządowego Programu Przeciwdziałania Przemocy Domowej.</w:t>
      </w:r>
    </w:p>
    <w:p w14:paraId="783F3A56" w14:textId="77777777" w:rsidR="00A60852" w:rsidRPr="00E73DC8" w:rsidRDefault="00000000" w:rsidP="00E73DC8">
      <w:pPr>
        <w:tabs>
          <w:tab w:val="left" w:pos="6521"/>
        </w:tabs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(akta kontroli str. 236; 249)</w:t>
      </w:r>
    </w:p>
    <w:p w14:paraId="2CADF7B2" w14:textId="77777777" w:rsidR="00A60852" w:rsidRPr="002153C6" w:rsidRDefault="00000000" w:rsidP="002153C6">
      <w:pPr>
        <w:pStyle w:val="Nagwek1"/>
        <w:rPr>
          <w:color w:val="auto"/>
          <w:sz w:val="24"/>
          <w:szCs w:val="24"/>
        </w:rPr>
      </w:pPr>
      <w:r w:rsidRPr="002153C6">
        <w:rPr>
          <w:color w:val="auto"/>
          <w:sz w:val="24"/>
          <w:szCs w:val="24"/>
        </w:rPr>
        <w:t>Opracowanie i realizacja programów służących działaniom profilaktycznym mającym na celu udzielenie specjalistycznej pomocy, zwłaszcza w zakresie promowania i wdrożenia prawidłowych metod wychowawczych w stosunku do dzieci w rodzinach zagrożonych przemocą domową.</w:t>
      </w:r>
    </w:p>
    <w:p w14:paraId="29042448" w14:textId="116CB129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Dokument jest częścią Gdyńskiego Programu Wsparcia Rodziny i Rozwoju Pieczy Zastępczej, będącego załącznikiem do Uchwały Nr LIV/1669/23 Rady Miasta Gdyni z dnia 28 czerwca 2023 r. W Programie opracowano działania profilaktyczne mające na celu udzielenie specjalistycznej pomocy zwłaszcza w zakresie promowania i wdrażania prawidłowych metod wychowawczych w stosunku do dzieci w rodzinach zagrożonych przemocą domową. W ramach tego działania funkcjonują:</w:t>
      </w:r>
    </w:p>
    <w:p w14:paraId="1EF0B5F9" w14:textId="77777777" w:rsidR="00A60852" w:rsidRPr="00E73DC8" w:rsidRDefault="00000000" w:rsidP="00E73DC8">
      <w:pPr>
        <w:pStyle w:val="Akapitzlist"/>
        <w:numPr>
          <w:ilvl w:val="0"/>
          <w:numId w:val="6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placówki wsparcia dziennego, które zapewniają wsparcie dzieci i młodzieży i ich rodzin w postaci różnorodnych ofert, grup wychowawczych, zajęć edukacyjnych mających na celu wdrażanie poprawnych wzorców wychowawczych,</w:t>
      </w:r>
    </w:p>
    <w:p w14:paraId="1381E6CE" w14:textId="3B6BC3A3" w:rsidR="00A60852" w:rsidRPr="00E73DC8" w:rsidRDefault="00000000" w:rsidP="00E73DC8">
      <w:pPr>
        <w:pStyle w:val="Akapitzlist"/>
        <w:numPr>
          <w:ilvl w:val="0"/>
          <w:numId w:val="6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Gdyński Ośrodek Stażowo-Terapeutyczny zwiększający dostępność wsparcia psychoterapeutycznego dla rodzin z problemami opiekuńczo-wychowawczymi</w:t>
      </w:r>
      <w:r w:rsidR="003C32A6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i zagrożonych przemocą,</w:t>
      </w:r>
    </w:p>
    <w:p w14:paraId="79801C0A" w14:textId="77777777" w:rsidR="00A60852" w:rsidRPr="00E73DC8" w:rsidRDefault="00000000" w:rsidP="00E73DC8">
      <w:pPr>
        <w:pStyle w:val="Akapitzlist"/>
        <w:numPr>
          <w:ilvl w:val="0"/>
          <w:numId w:val="6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„Niebieski Patrol” wspólne interwencje funkcjonariuszy Policji i specjalistów ZPS -poradnictwo specjalistyczne i psychologiczne w miejscu zamieszkania osób uwikłanych w przemoc,</w:t>
      </w:r>
    </w:p>
    <w:p w14:paraId="42C0961B" w14:textId="77777777" w:rsidR="00A60852" w:rsidRPr="00E73DC8" w:rsidRDefault="00000000" w:rsidP="00E73DC8">
      <w:pPr>
        <w:pStyle w:val="Akapitzlist"/>
        <w:numPr>
          <w:ilvl w:val="0"/>
          <w:numId w:val="6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lastRenderedPageBreak/>
        <w:t>Poradnie Psychologiczno-Pedagogiczne prowadzące działania profilaktyczne, wspierające wychowawczą i edukacyjną funkcję przedszkoli i szkół, zapewniając wsparcie nauczycieli i pedagogów, prowadzące warsztaty dla dzieci i młodzieży.</w:t>
      </w:r>
    </w:p>
    <w:p w14:paraId="714B67FE" w14:textId="38943BDA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działaniach profilaktycznych mających na celu udzielenie specjalistycznej pomocy</w:t>
      </w:r>
      <w:r w:rsidR="003C32A6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w zakresie promowania i wdrażania prawidłowych metod wychowawczych w stosunku do dzieci zagrożonych przemocą domową szczególny nacisk położono na współpracę między podmiotami zaangażowanymi w realizację zadań dotyczących edukacji, bezpieczeństwa, zdrowia i przeciwdziałania przemocy domowej.</w:t>
      </w:r>
    </w:p>
    <w:p w14:paraId="74E16179" w14:textId="29C8FD0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Finansowanie programu odbywa się ze środków własnych miasta oraz środków pozyskanych ze źródeł zewnętrznych, w szczególności instytucji ukierunkowanych na wsparcie dziecka i rodziny. Stały monitoring programu prowadzony jest przez Miejski Ośrodek Pomocy Społecznej w Gdyni.</w:t>
      </w:r>
    </w:p>
    <w:p w14:paraId="056555DF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 xml:space="preserve">Ponadto ZPS w Gdyni organizuje kampanie, konferencje i szkolenia dotyczące zjawiska przemocy domowej, uczestniczy w krajowych i regionalnych kampaniach społecznych, realizuje prezentacje edukacyjno-informacyjne dotyczące zjawiska przemocy domowej kierowane do nauczycieli, pracowników socjalnych i asystentów rodzin, zwiększa dostępność do zajęć </w:t>
      </w:r>
      <w:proofErr w:type="spellStart"/>
      <w:r w:rsidRPr="00E73DC8">
        <w:rPr>
          <w:rFonts w:asciiTheme="minorHAnsi" w:hAnsiTheme="minorHAnsi"/>
        </w:rPr>
        <w:t>psychoedukacyjnych</w:t>
      </w:r>
      <w:proofErr w:type="spellEnd"/>
      <w:r w:rsidRPr="00E73DC8">
        <w:rPr>
          <w:rFonts w:asciiTheme="minorHAnsi" w:hAnsiTheme="minorHAnsi"/>
        </w:rPr>
        <w:t xml:space="preserve"> doskonalących umiejętności wychowawcze, promowanie odpowiednich wzorców życia rodzinnego bez przemocy. ZPS zacieśnia współpracę z organami samorządu i organizacjami pozarządowymi w prowadzeniu edukacji na temat zjawiska przemocy domowej. Prowadzi poradnictwo i edukację w zakresie wzmocnienia metod opiekuńczych i wychowawczych alternatywnych wobec stosowania przemocy oraz wzmocnienia kompetencji rodziców i opiekunów w rodzinach zagrożonych przemocą.</w:t>
      </w:r>
    </w:p>
    <w:p w14:paraId="1B9C09AE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Nie wniesiono uwag do kontrolowanego obszaru.</w:t>
      </w:r>
    </w:p>
    <w:p w14:paraId="4C2C1E7E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(akta kontroli str. 310-375)</w:t>
      </w:r>
    </w:p>
    <w:p w14:paraId="539AB026" w14:textId="717F6FD1" w:rsidR="00A60852" w:rsidRPr="002153C6" w:rsidRDefault="00000000" w:rsidP="002153C6">
      <w:pPr>
        <w:pStyle w:val="Nagwek1"/>
        <w:rPr>
          <w:color w:val="auto"/>
          <w:sz w:val="24"/>
          <w:szCs w:val="24"/>
        </w:rPr>
      </w:pPr>
      <w:r w:rsidRPr="002153C6">
        <w:rPr>
          <w:color w:val="auto"/>
          <w:sz w:val="24"/>
          <w:szCs w:val="24"/>
        </w:rPr>
        <w:t>Zapewnienie osobom doznającym przemocy domowej miejsc w ośrodkach wsparcia</w:t>
      </w:r>
      <w:r w:rsidR="003C32A6" w:rsidRPr="002153C6">
        <w:rPr>
          <w:color w:val="auto"/>
          <w:sz w:val="24"/>
          <w:szCs w:val="24"/>
        </w:rPr>
        <w:t xml:space="preserve"> </w:t>
      </w:r>
      <w:r w:rsidRPr="002153C6">
        <w:rPr>
          <w:color w:val="auto"/>
          <w:sz w:val="24"/>
          <w:szCs w:val="24"/>
        </w:rPr>
        <w:t>i ośrodkach interwencji kryzysowej.</w:t>
      </w:r>
    </w:p>
    <w:p w14:paraId="70647C9D" w14:textId="36A9DA1C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Zespół Placówek Specjalistycznych w Gdyni realizując zapisy art. 6 ust. 3 pkt 3 i 4 ustawy o przeciwdziałaniu przemocy domowej w swojej strukturze organizacyjnej posiada Dział interwencji całodobowej i poradnictwa specjalistycznego, w ramach którego działa Specjalistyczny Ośrodek Wsparcia dla Osób Doznających Przemocy Domowej w Gdyni, Gdyński Ośrodek Stażowo-Terapeutyczny, w którym realizowane są oddziaływania dla osób stosujących przemoc domową oraz Ośrodek Interwencji Kryzysowej, działające w różnych lokalizacjach w ramach Zespołu Placówek Specjalistycznych w Gdyni.</w:t>
      </w:r>
    </w:p>
    <w:p w14:paraId="5A0D98EE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Ośrodek Interwencji Kryzysowej funkcjonuje całodobowo, świadczy bezpłatną pomoc psychologiczną, psychoterapeutyczną, działania interwencyjne w środowisku lokalnym, konsultacje prawne.</w:t>
      </w:r>
    </w:p>
    <w:p w14:paraId="56B0D314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 xml:space="preserve">Zakresy udzielanej pomocy przenikają się wzajemnie, co powoduje możliwość wszechstronnego wsparcia osób zgłaszających się do ZPS oraz możliwości korzystania z wielu </w:t>
      </w:r>
      <w:r w:rsidRPr="00E73DC8">
        <w:rPr>
          <w:rFonts w:asciiTheme="minorHAnsi" w:hAnsiTheme="minorHAnsi"/>
        </w:rPr>
        <w:lastRenderedPageBreak/>
        <w:t>form wsparcia jednocześnie, w ramach interwencji kryzysowej, jak i wsparcia długoterminowego. Oferowane wsparcie jest udzielanie nieodpłatnie.</w:t>
      </w:r>
    </w:p>
    <w:p w14:paraId="589E8054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Nie wniesiono uwag do kontrolowanego obszaru.</w:t>
      </w:r>
    </w:p>
    <w:p w14:paraId="53ADFD17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(akta kontroli str. 376-383)</w:t>
      </w:r>
    </w:p>
    <w:p w14:paraId="54D34EBE" w14:textId="2D213FA9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trakcie kontroli przeanalizowano wydatkowanie środków finansowych przeznaczonych na realizację zadań z zakresu przeciwdziałania przemocy domowej. Analizę oparto o zestawienia środków finansowych wydatkowanych na realizację zadań w zakresie przeciwdziałania przemocy domowej podpisane przez Główną Księgową ZPS oraz Dyrektora ZPS. Zgodnie z przedłożonymi dokumentami jednostka otrzymała środki na realizację zadań zleconych:</w:t>
      </w:r>
    </w:p>
    <w:p w14:paraId="4980C4BC" w14:textId="1186A081" w:rsidR="00A60852" w:rsidRPr="00E73DC8" w:rsidRDefault="00000000" w:rsidP="00E73DC8">
      <w:pPr>
        <w:pStyle w:val="Akapitzlist"/>
        <w:numPr>
          <w:ilvl w:val="0"/>
          <w:numId w:val="7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Funkcjonowanie Specjalistycznego Ośrodka Wsparcia w kwocie 631 400 zł, wydatkowano 594</w:t>
      </w:r>
      <w:r w:rsidR="00E73DC8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498,09 zł.</w:t>
      </w:r>
    </w:p>
    <w:p w14:paraId="6C0847D8" w14:textId="77777777" w:rsidR="00A60852" w:rsidRPr="00E73DC8" w:rsidRDefault="00000000" w:rsidP="00E73DC8">
      <w:pPr>
        <w:pStyle w:val="Akapitzlist"/>
        <w:numPr>
          <w:ilvl w:val="0"/>
          <w:numId w:val="7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Realizacja programu korekcyjno-edukacyjnego w kwocie 40 000,00 zł, wydatkowano 38 000,00 zł.</w:t>
      </w:r>
    </w:p>
    <w:p w14:paraId="14B92AB9" w14:textId="77777777" w:rsidR="00A60852" w:rsidRPr="00E73DC8" w:rsidRDefault="00000000" w:rsidP="00E73DC8">
      <w:pPr>
        <w:pStyle w:val="Akapitzlist"/>
        <w:numPr>
          <w:ilvl w:val="0"/>
          <w:numId w:val="7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Realizacja programu psychologiczno-terapeutycznego w kwocie 7 400 zł, dotację zwrócono.</w:t>
      </w:r>
    </w:p>
    <w:p w14:paraId="1EA8BB6C" w14:textId="3DC34326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Dotacja została wydatkowana zgodnie z przeznaczeniem, a środki niewykorzystane w kwocie 36</w:t>
      </w:r>
      <w:r w:rsidR="00E73DC8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901,91 zł zwrócone na konto Wydziału Finansów i Budżetu Pomorskiego Urzędu Wojewódzkiego w Gdańsku.</w:t>
      </w:r>
    </w:p>
    <w:p w14:paraId="4A2AEB43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Nie wniesiono uwag do kontrolowanej dokumentacji.</w:t>
      </w:r>
    </w:p>
    <w:p w14:paraId="6B9038B0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(akta kontroli str. 384-386)</w:t>
      </w:r>
    </w:p>
    <w:p w14:paraId="16DB9F7E" w14:textId="77777777" w:rsidR="00A60852" w:rsidRPr="002153C6" w:rsidRDefault="00000000" w:rsidP="002153C6">
      <w:pPr>
        <w:pStyle w:val="Nagwek1"/>
        <w:rPr>
          <w:color w:val="auto"/>
          <w:sz w:val="24"/>
          <w:szCs w:val="24"/>
        </w:rPr>
      </w:pPr>
      <w:r w:rsidRPr="002153C6">
        <w:rPr>
          <w:color w:val="auto"/>
          <w:sz w:val="24"/>
          <w:szCs w:val="24"/>
        </w:rPr>
        <w:t>Ocena i wnioski z kontroli.</w:t>
      </w:r>
    </w:p>
    <w:p w14:paraId="02825974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 xml:space="preserve">W celu dokonania oceny realizacji przez miasto zadań powiatu z zakresu przeciwdziałania przemocy domowej, poddano analizie trzy obszary działalności. </w:t>
      </w:r>
    </w:p>
    <w:p w14:paraId="5DAE5EDA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pierwszym wyszczególniono pięć aspektów dotyczących organizacji i funkcjonowania systemu przeciwdziałania przemocy domowej i ustalono następujące oceny:</w:t>
      </w:r>
    </w:p>
    <w:p w14:paraId="0579B561" w14:textId="1D008DD4" w:rsidR="00A60852" w:rsidRPr="00E73DC8" w:rsidRDefault="00000000" w:rsidP="00E73DC8">
      <w:pPr>
        <w:numPr>
          <w:ilvl w:val="0"/>
          <w:numId w:val="8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Opracowanie i realizacja strategii rozwiązywania problemów społecznych</w:t>
      </w:r>
      <w:r w:rsidR="003C32A6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i programu przeciwdziałania przemocy domowej oraz ochrony osób doznających przemocy domowej – ocena 13 punktów (maksymalna liczba punktów 13).</w:t>
      </w:r>
    </w:p>
    <w:p w14:paraId="29300F19" w14:textId="74208622" w:rsidR="00A60852" w:rsidRPr="00E73DC8" w:rsidRDefault="00000000" w:rsidP="00E73DC8">
      <w:pPr>
        <w:numPr>
          <w:ilvl w:val="0"/>
          <w:numId w:val="8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Opracowanie i realizacja programów służących działaniom profilaktycznym mającym na celu udzielenie specjalistycznej pomocy, zwłaszcza w zakresie promowania</w:t>
      </w:r>
      <w:r w:rsidR="003C32A6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i wdrożenia prawidłowych metod wychowawczych w stosunku do dzieci w rodzinach zagrożonych przemocą domową – ocena 17 punktów (maksymalna liczba punktów wynosi 17).</w:t>
      </w:r>
    </w:p>
    <w:p w14:paraId="33C00926" w14:textId="77777777" w:rsidR="00A60852" w:rsidRPr="00E73DC8" w:rsidRDefault="00000000" w:rsidP="00E73DC8">
      <w:pPr>
        <w:numPr>
          <w:ilvl w:val="0"/>
          <w:numId w:val="8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Zapewnienie osobom dotkniętym przemocą domową miejsc w ośrodku wsparcia  oraz miejsc w ośrodkach interwencji kryzysowej – ocena 17 punktów (maksymalna liczba punktów 17).</w:t>
      </w:r>
    </w:p>
    <w:p w14:paraId="692BD330" w14:textId="77777777" w:rsidR="00A60852" w:rsidRPr="00E73DC8" w:rsidRDefault="00000000" w:rsidP="00E73DC8">
      <w:pPr>
        <w:numPr>
          <w:ilvl w:val="0"/>
          <w:numId w:val="8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lastRenderedPageBreak/>
        <w:t>Opracowanie i realizacja oddziaływań korekcyjno-edukacyjnych dla osób stosujących przemoc domową – ocena 30 punktów (maksymalna liczba punktów 30/ w przypadku nie otrzymania dotacji na realizację zadania zleconego maksymalna liczba punktów 15 punktów).</w:t>
      </w:r>
    </w:p>
    <w:p w14:paraId="5151D737" w14:textId="77777777" w:rsidR="00A60852" w:rsidRPr="00E73DC8" w:rsidRDefault="00000000" w:rsidP="00E73DC8">
      <w:pPr>
        <w:numPr>
          <w:ilvl w:val="0"/>
          <w:numId w:val="8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Opracowanie i realizacja programów psychologiczno-terapeutycznych dla osób stosujących przemoc domową – ocena 29 punktów (maksymalna liczba punktów 29/ w przypadku nie otrzymania dotacji na realizację zadania zleconego maksymalna liczba punktów 15 punktów).</w:t>
      </w:r>
    </w:p>
    <w:p w14:paraId="4BBA3FB5" w14:textId="77777777" w:rsidR="00A60852" w:rsidRPr="00E73DC8" w:rsidRDefault="00000000" w:rsidP="00E73DC8">
      <w:p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drugim obszarze oceniono prowadzenie Specjalistycznego Ośrodka Wsparcia dla Osób Doznających Przemocy Domowej i ustalono następujące oceny:</w:t>
      </w:r>
    </w:p>
    <w:p w14:paraId="432ADDB8" w14:textId="77777777" w:rsidR="00A60852" w:rsidRPr="00E73DC8" w:rsidRDefault="00000000" w:rsidP="00E73DC8">
      <w:pPr>
        <w:pStyle w:val="Akapitzlist"/>
        <w:numPr>
          <w:ilvl w:val="0"/>
          <w:numId w:val="9"/>
        </w:numPr>
        <w:spacing w:before="120" w:after="120"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Standard podstawowych usług świadczonych przez specjalistyczny ośrodek wsparcia dla osób doznających przemocy domowej – ocena 11 punktów, punktację obniżono ze względu na brak dostępności dla osób z niepełnosprawnością ruchową (maksymalna liczba punktów 22).</w:t>
      </w:r>
    </w:p>
    <w:p w14:paraId="5E88A2F3" w14:textId="77777777" w:rsidR="00A60852" w:rsidRPr="00E73DC8" w:rsidRDefault="00000000" w:rsidP="00E73DC8">
      <w:pPr>
        <w:pStyle w:val="Akapitzlist"/>
        <w:numPr>
          <w:ilvl w:val="0"/>
          <w:numId w:val="9"/>
        </w:numPr>
        <w:spacing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Usługi w zakresie terapeutyczno-wspomagającym w oparciu o indywidualny plan wsparcia – ocena 7 punktów  (maksymalna liczba punktów 7).</w:t>
      </w:r>
    </w:p>
    <w:p w14:paraId="3AE02C94" w14:textId="77777777" w:rsidR="00A60852" w:rsidRPr="00E73DC8" w:rsidRDefault="00000000" w:rsidP="00E73DC8">
      <w:pPr>
        <w:pStyle w:val="Akapitzlist"/>
        <w:numPr>
          <w:ilvl w:val="0"/>
          <w:numId w:val="9"/>
        </w:numPr>
        <w:spacing w:line="276" w:lineRule="auto"/>
        <w:rPr>
          <w:rFonts w:asciiTheme="minorHAnsi" w:hAnsiTheme="minorHAnsi"/>
        </w:rPr>
      </w:pPr>
      <w:r w:rsidRPr="00E73DC8">
        <w:rPr>
          <w:rFonts w:asciiTheme="minorHAnsi" w:hAnsiTheme="minorHAnsi"/>
        </w:rPr>
        <w:t>Kadra realizująca wsparcie w ośrodku – ocena 7 punktów (maksymalna liczba punktów 7).</w:t>
      </w:r>
    </w:p>
    <w:p w14:paraId="451AFD9C" w14:textId="06F3DE27" w:rsidR="00A60852" w:rsidRPr="00E73DC8" w:rsidRDefault="00000000" w:rsidP="00E73DC8">
      <w:pPr>
        <w:spacing w:before="120" w:after="120" w:line="276" w:lineRule="auto"/>
        <w:ind w:left="357"/>
        <w:rPr>
          <w:rFonts w:asciiTheme="minorHAnsi" w:hAnsiTheme="minorHAnsi"/>
        </w:rPr>
      </w:pPr>
      <w:r w:rsidRPr="00E73DC8">
        <w:rPr>
          <w:rFonts w:asciiTheme="minorHAnsi" w:hAnsiTheme="minorHAnsi"/>
        </w:rPr>
        <w:t>W trzecim obszarze dokonano oceny realizacji zadań powiatu wynikających z Rządowego Programu Przeciwdziałania Przemocy Domowej na lata 2024-2030, która nie miała wpływu na ocenę końcową kontroli, jednakże ma istotne znaczenie w jakości realizacji zadań w zakresie budowania systemu przeciwdziałania przemocy domowej.</w:t>
      </w:r>
    </w:p>
    <w:p w14:paraId="37802D54" w14:textId="77777777" w:rsidR="00A60852" w:rsidRPr="00E73DC8" w:rsidRDefault="00000000" w:rsidP="00E73DC8">
      <w:pPr>
        <w:spacing w:before="120" w:after="120" w:line="276" w:lineRule="auto"/>
        <w:ind w:left="357"/>
        <w:rPr>
          <w:rFonts w:asciiTheme="minorHAnsi" w:hAnsiTheme="minorHAnsi"/>
        </w:rPr>
      </w:pPr>
      <w:r w:rsidRPr="00E73DC8">
        <w:rPr>
          <w:rFonts w:asciiTheme="minorHAnsi" w:hAnsiTheme="minorHAnsi"/>
          <w:b/>
        </w:rPr>
        <w:t>Ocena uzyskana przez jednostkę kontrolowaną wynosi 131 punktów.</w:t>
      </w:r>
    </w:p>
    <w:p w14:paraId="4B57B952" w14:textId="68A86A6F" w:rsidR="00A60852" w:rsidRPr="00E73DC8" w:rsidRDefault="00000000" w:rsidP="00E73DC8">
      <w:pPr>
        <w:spacing w:before="120" w:after="120" w:line="276" w:lineRule="auto"/>
        <w:ind w:left="357"/>
        <w:rPr>
          <w:rFonts w:asciiTheme="minorHAnsi" w:hAnsiTheme="minorHAnsi"/>
        </w:rPr>
      </w:pPr>
      <w:r w:rsidRPr="00E73DC8">
        <w:rPr>
          <w:rFonts w:asciiTheme="minorHAnsi" w:hAnsiTheme="minorHAnsi"/>
        </w:rPr>
        <w:t>Zespół Placówek Specjalistycznych w Gdyni w obszarach kontrolowanych funkcjonuje zgodnie z obowiązującymi przepisami. Podjęte działania obejmujące organizację</w:t>
      </w:r>
      <w:r w:rsidR="003C32A6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i realizację zadań własnych i zleconych systemu przeciwdziałania przemocy domowej</w:t>
      </w:r>
      <w:r w:rsidR="003C32A6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w kontrolowanym okresie były zasadne z punktu widzenia celów określonych przepisami</w:t>
      </w:r>
      <w:r w:rsidR="003C32A6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i przyjętymi dokumentami. Kontrolowane zadania zlecone są rzetelnie dokumentowane</w:t>
      </w:r>
      <w:r w:rsidR="003C32A6">
        <w:rPr>
          <w:rFonts w:asciiTheme="minorHAnsi" w:hAnsiTheme="minorHAnsi"/>
        </w:rPr>
        <w:t xml:space="preserve"> </w:t>
      </w:r>
      <w:r w:rsidRPr="00E73DC8">
        <w:rPr>
          <w:rFonts w:asciiTheme="minorHAnsi" w:hAnsiTheme="minorHAnsi"/>
        </w:rPr>
        <w:t>i wszystkie dokumenty przechowywane w sposób bezpieczny. Przekazana dotacja była wykorzystana zasadnie.</w:t>
      </w:r>
    </w:p>
    <w:p w14:paraId="7F6D5567" w14:textId="59868EA8" w:rsidR="00A60852" w:rsidRPr="00E73DC8" w:rsidRDefault="00000000" w:rsidP="00E73DC8">
      <w:pPr>
        <w:spacing w:before="120" w:after="120" w:line="276" w:lineRule="auto"/>
        <w:ind w:left="357"/>
        <w:rPr>
          <w:rFonts w:asciiTheme="minorHAnsi" w:hAnsiTheme="minorHAnsi"/>
          <w:b/>
        </w:rPr>
      </w:pPr>
      <w:r w:rsidRPr="00E73DC8">
        <w:rPr>
          <w:rFonts w:asciiTheme="minorHAnsi" w:hAnsiTheme="minorHAnsi"/>
        </w:rPr>
        <w:t>Zgodnie z założeniem przyjętym w programie kontroli, pozytywnie należy ocenić jednostkę, która uzyskała 70% punktów we wszystkich badanych obszarach, co wynosi 100 punktów. Wobec czego Zespół Placówek Specjalistycznych w Gdyni we wszystkich badanych aspektach otrzymał ocenę pozytywną, jednakże ze względu na fakt, iż ujawniono uchybienia i nieprawidłowości opisane pod każdym z badanych obszarów istotne z uwagi na prawidłowość wykonywania zadania ustalono ocenę</w:t>
      </w:r>
      <w:r w:rsidRPr="00E73DC8">
        <w:rPr>
          <w:rFonts w:asciiTheme="minorHAnsi" w:hAnsiTheme="minorHAnsi"/>
          <w:b/>
        </w:rPr>
        <w:t xml:space="preserve"> pozytywną</w:t>
      </w:r>
      <w:r w:rsidR="003C32A6">
        <w:rPr>
          <w:rFonts w:asciiTheme="minorHAnsi" w:hAnsiTheme="minorHAnsi"/>
          <w:b/>
        </w:rPr>
        <w:t xml:space="preserve"> </w:t>
      </w:r>
      <w:r w:rsidRPr="00E73DC8">
        <w:rPr>
          <w:rFonts w:asciiTheme="minorHAnsi" w:hAnsiTheme="minorHAnsi"/>
          <w:b/>
        </w:rPr>
        <w:t>z nieprawidłowościami</w:t>
      </w:r>
      <w:r w:rsidRPr="00E73DC8">
        <w:rPr>
          <w:rFonts w:asciiTheme="minorHAnsi" w:hAnsiTheme="minorHAnsi"/>
          <w:bCs/>
        </w:rPr>
        <w:t xml:space="preserve"> w związku z czym zostaną wydane zalecenia pokontrolne</w:t>
      </w:r>
      <w:r w:rsidRPr="00E73DC8">
        <w:rPr>
          <w:rFonts w:asciiTheme="minorHAnsi" w:hAnsiTheme="minorHAnsi"/>
          <w:b/>
        </w:rPr>
        <w:t>.</w:t>
      </w:r>
    </w:p>
    <w:p w14:paraId="20724FB9" w14:textId="77777777" w:rsidR="00A60852" w:rsidRPr="00E73DC8" w:rsidRDefault="00000000" w:rsidP="00E73DC8">
      <w:pPr>
        <w:spacing w:before="120" w:after="120" w:line="276" w:lineRule="auto"/>
        <w:ind w:left="357"/>
        <w:rPr>
          <w:rFonts w:asciiTheme="minorHAnsi" w:hAnsiTheme="minorHAnsi"/>
        </w:rPr>
      </w:pPr>
      <w:r w:rsidRPr="00E73DC8">
        <w:rPr>
          <w:rFonts w:asciiTheme="minorHAnsi" w:hAnsiTheme="minorHAnsi"/>
        </w:rPr>
        <w:lastRenderedPageBreak/>
        <w:t>Na tym protokół zakończono, sporządzając go w dwóch jednobrzmiących egzemplarzach, przy czym jeden jest przeznaczony dla jednostki kontrolowanej.</w:t>
      </w:r>
    </w:p>
    <w:p w14:paraId="5C69370F" w14:textId="77777777" w:rsidR="00A60852" w:rsidRPr="00E73DC8" w:rsidRDefault="00A60852" w:rsidP="00E73DC8">
      <w:pPr>
        <w:spacing w:before="120" w:after="120" w:line="276" w:lineRule="auto"/>
        <w:ind w:left="357"/>
        <w:rPr>
          <w:rFonts w:asciiTheme="minorHAnsi" w:hAnsiTheme="minorHAnsi"/>
        </w:rPr>
      </w:pPr>
    </w:p>
    <w:p w14:paraId="4B7225E5" w14:textId="77777777" w:rsidR="00A60852" w:rsidRPr="00E73DC8" w:rsidRDefault="00000000" w:rsidP="00E73DC8">
      <w:pPr>
        <w:spacing w:before="120" w:after="120" w:line="276" w:lineRule="auto"/>
        <w:ind w:left="357"/>
        <w:rPr>
          <w:rFonts w:asciiTheme="minorHAnsi" w:hAnsiTheme="minorHAnsi"/>
        </w:rPr>
      </w:pPr>
      <w:r w:rsidRPr="00E73DC8">
        <w:rPr>
          <w:rFonts w:asciiTheme="minorHAnsi" w:hAnsiTheme="minorHAnsi"/>
        </w:rPr>
        <w:t>Protokół sporządzono:</w:t>
      </w:r>
    </w:p>
    <w:p w14:paraId="7524AE29" w14:textId="77777777" w:rsidR="00A60852" w:rsidRPr="00E73DC8" w:rsidRDefault="00000000" w:rsidP="00E73DC8">
      <w:pPr>
        <w:spacing w:before="120" w:after="120" w:line="276" w:lineRule="auto"/>
        <w:ind w:left="357"/>
        <w:rPr>
          <w:rFonts w:asciiTheme="minorHAnsi" w:hAnsiTheme="minorHAnsi"/>
        </w:rPr>
      </w:pPr>
      <w:r w:rsidRPr="00E73DC8">
        <w:rPr>
          <w:rFonts w:asciiTheme="minorHAnsi" w:hAnsiTheme="minorHAnsi"/>
        </w:rPr>
        <w:t>14 kwietnia 2026 r.</w:t>
      </w:r>
    </w:p>
    <w:p w14:paraId="1B3A5149" w14:textId="25966967" w:rsidR="00A60852" w:rsidRDefault="0078657E" w:rsidP="00E73DC8">
      <w:pPr>
        <w:spacing w:before="120" w:after="120" w:line="276" w:lineRule="auto"/>
        <w:ind w:left="357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Kontrolujący:</w:t>
      </w:r>
    </w:p>
    <w:p w14:paraId="084A3FC5" w14:textId="1D024DE7" w:rsidR="0078657E" w:rsidRDefault="0078657E" w:rsidP="00E73DC8">
      <w:pPr>
        <w:spacing w:before="120" w:after="120" w:line="276" w:lineRule="auto"/>
        <w:ind w:left="357"/>
        <w:rPr>
          <w:rFonts w:asciiTheme="minorHAnsi" w:hAnsiTheme="minorHAnsi"/>
        </w:rPr>
      </w:pPr>
      <w:r>
        <w:rPr>
          <w:rFonts w:asciiTheme="minorHAnsi" w:hAnsiTheme="minorHAnsi"/>
        </w:rPr>
        <w:t>[…………………………]</w:t>
      </w:r>
      <w:r>
        <w:rPr>
          <w:rFonts w:asciiTheme="minorHAnsi" w:hAnsiTheme="minorHAnsi" w:cstheme="minorHAnsi"/>
        </w:rPr>
        <w:t>*</w:t>
      </w:r>
      <w:r>
        <w:rPr>
          <w:rFonts w:asciiTheme="minorHAnsi" w:hAnsiTheme="minorHAnsi"/>
        </w:rPr>
        <w:t xml:space="preserve"> - starszy inspektor wojewódzki</w:t>
      </w:r>
    </w:p>
    <w:p w14:paraId="711052CC" w14:textId="5E5AA6EB" w:rsidR="0078657E" w:rsidRPr="0078657E" w:rsidRDefault="0078657E" w:rsidP="00E73DC8">
      <w:pPr>
        <w:spacing w:before="120" w:after="120" w:line="276" w:lineRule="auto"/>
        <w:ind w:left="357"/>
        <w:rPr>
          <w:rFonts w:asciiTheme="minorHAnsi" w:hAnsiTheme="minorHAnsi"/>
        </w:rPr>
      </w:pPr>
      <w:r>
        <w:rPr>
          <w:rFonts w:asciiTheme="minorHAnsi" w:hAnsiTheme="minorHAnsi"/>
        </w:rPr>
        <w:t>[…………………………..]</w:t>
      </w:r>
      <w:r>
        <w:rPr>
          <w:rFonts w:asciiTheme="minorHAnsi" w:hAnsiTheme="minorHAnsi" w:cstheme="minorHAnsi"/>
        </w:rPr>
        <w:t>*</w:t>
      </w:r>
      <w:r>
        <w:rPr>
          <w:rFonts w:asciiTheme="minorHAnsi" w:hAnsiTheme="minorHAnsi"/>
        </w:rPr>
        <w:t xml:space="preserve"> - inspektor wojewódzki</w:t>
      </w:r>
    </w:p>
    <w:p w14:paraId="274D10B3" w14:textId="402C711E" w:rsidR="00A60852" w:rsidRPr="00E73DC8" w:rsidRDefault="00000000" w:rsidP="00E73DC8">
      <w:pPr>
        <w:spacing w:before="120" w:after="120" w:line="276" w:lineRule="auto"/>
        <w:ind w:left="357"/>
        <w:rPr>
          <w:rFonts w:asciiTheme="minorHAnsi" w:hAnsiTheme="minorHAnsi"/>
          <w:b/>
        </w:rPr>
      </w:pPr>
      <w:r w:rsidRPr="00E73DC8">
        <w:rPr>
          <w:rFonts w:asciiTheme="minorHAnsi" w:hAnsiTheme="minorHAnsi"/>
        </w:rPr>
        <w:t>Miejsce i data podpisania protokołu:</w:t>
      </w:r>
    </w:p>
    <w:p w14:paraId="528658D3" w14:textId="77777777" w:rsidR="00A60852" w:rsidRPr="00E73DC8" w:rsidRDefault="00000000" w:rsidP="00E73DC8">
      <w:pPr>
        <w:spacing w:before="120" w:after="120" w:line="276" w:lineRule="auto"/>
        <w:ind w:left="357"/>
        <w:rPr>
          <w:rFonts w:asciiTheme="minorHAnsi" w:hAnsiTheme="minorHAnsi"/>
        </w:rPr>
      </w:pPr>
      <w:r w:rsidRPr="00E73DC8">
        <w:rPr>
          <w:rFonts w:asciiTheme="minorHAnsi" w:hAnsiTheme="minorHAnsi"/>
        </w:rPr>
        <w:t>Gdynia ………………………………….. 2026 r.</w:t>
      </w:r>
    </w:p>
    <w:p w14:paraId="070A8088" w14:textId="33DB565F" w:rsidR="00A60852" w:rsidRPr="00E73DC8" w:rsidRDefault="00000000" w:rsidP="00E73DC8">
      <w:pPr>
        <w:spacing w:before="120" w:after="120" w:line="276" w:lineRule="auto"/>
        <w:ind w:left="357"/>
        <w:rPr>
          <w:rFonts w:asciiTheme="minorHAnsi" w:hAnsiTheme="minorHAnsi"/>
        </w:rPr>
      </w:pPr>
      <w:r w:rsidRPr="00E73DC8">
        <w:rPr>
          <w:rFonts w:asciiTheme="minorHAnsi" w:hAnsiTheme="minorHAnsi"/>
        </w:rPr>
        <w:t>Jednostka kontrolowana:</w:t>
      </w:r>
      <w:r w:rsidRPr="00E73DC8">
        <w:rPr>
          <w:rFonts w:asciiTheme="minorHAnsi" w:hAnsiTheme="minorHAnsi"/>
        </w:rPr>
        <w:tab/>
      </w:r>
    </w:p>
    <w:p w14:paraId="38F187C5" w14:textId="3B1C102B" w:rsidR="00A60852" w:rsidRPr="00E73DC8" w:rsidRDefault="0078657E" w:rsidP="00E73DC8">
      <w:pPr>
        <w:spacing w:before="120" w:after="120" w:line="276" w:lineRule="auto"/>
        <w:ind w:left="357"/>
        <w:rPr>
          <w:rFonts w:asciiTheme="minorHAnsi" w:hAnsiTheme="minorHAnsi"/>
        </w:rPr>
      </w:pPr>
      <w:r>
        <w:rPr>
          <w:rFonts w:asciiTheme="minorHAnsi" w:hAnsiTheme="minorHAnsi"/>
        </w:rPr>
        <w:t>[…………………………]</w:t>
      </w:r>
      <w:r>
        <w:rPr>
          <w:rFonts w:asciiTheme="minorHAnsi" w:hAnsiTheme="minorHAnsi" w:cstheme="minorHAnsi"/>
        </w:rPr>
        <w:t>*</w:t>
      </w:r>
      <w:r>
        <w:rPr>
          <w:rFonts w:asciiTheme="minorHAnsi" w:hAnsiTheme="minorHAnsi"/>
        </w:rPr>
        <w:t xml:space="preserve"> - Dyrektor Zespołu Placówek Specjalistycznych</w:t>
      </w:r>
    </w:p>
    <w:p w14:paraId="140D1C9C" w14:textId="77777777" w:rsidR="00A60852" w:rsidRPr="00E73DC8" w:rsidRDefault="00000000" w:rsidP="00E73DC8">
      <w:pPr>
        <w:spacing w:before="120" w:after="120" w:line="276" w:lineRule="auto"/>
        <w:rPr>
          <w:rFonts w:ascii="Calibri" w:hAnsi="Calibri"/>
          <w:b/>
        </w:rPr>
      </w:pPr>
      <w:r w:rsidRPr="00E73DC8">
        <w:rPr>
          <w:rFonts w:ascii="Calibri" w:hAnsi="Calibri"/>
          <w:b/>
        </w:rPr>
        <w:t>Pouczenie:</w:t>
      </w:r>
    </w:p>
    <w:p w14:paraId="560F4F95" w14:textId="77777777" w:rsidR="00A60852" w:rsidRPr="00E73DC8" w:rsidRDefault="00000000" w:rsidP="00E73DC8">
      <w:pPr>
        <w:suppressAutoHyphens/>
        <w:autoSpaceDN w:val="0"/>
        <w:spacing w:after="200" w:line="276" w:lineRule="auto"/>
        <w:ind w:left="20" w:right="48" w:hanging="7"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Zgodnie z § 18 rozporządzenia Ministra Rodziny i Polityki Społecznej z dnia 20 czerwca 2023 r. w sprawie nadzoru i kontroli nad realizacją zadań z zakresu przeciwdziałania przemocy domowej:</w:t>
      </w:r>
    </w:p>
    <w:p w14:paraId="246CE8D6" w14:textId="77777777" w:rsidR="00A60852" w:rsidRPr="00E73DC8" w:rsidRDefault="00000000" w:rsidP="00E73DC8">
      <w:pPr>
        <w:numPr>
          <w:ilvl w:val="0"/>
          <w:numId w:val="10"/>
        </w:numPr>
        <w:suppressAutoHyphens/>
        <w:autoSpaceDN w:val="0"/>
        <w:spacing w:after="200" w:line="276" w:lineRule="auto"/>
        <w:ind w:left="426" w:right="48" w:hanging="426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Kierownik jednostki podlegającej kontroli może odmówić podpisania protokołu kontroli, składając w terminie 7 dni od dnia jego otrzymania, wyjaśnienie przyczyn tej odmowy.</w:t>
      </w:r>
    </w:p>
    <w:p w14:paraId="012D2E31" w14:textId="77777777" w:rsidR="00A60852" w:rsidRPr="00E73DC8" w:rsidRDefault="00000000" w:rsidP="00E73DC8">
      <w:pPr>
        <w:numPr>
          <w:ilvl w:val="0"/>
          <w:numId w:val="10"/>
        </w:numPr>
        <w:suppressAutoHyphens/>
        <w:autoSpaceDN w:val="0"/>
        <w:spacing w:after="200" w:line="276" w:lineRule="auto"/>
        <w:ind w:left="426" w:right="48" w:hanging="426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Odmowa podpisania protokołu kontroli przez kierownika jednostki podlegającej kontroli nie stanowi przeszkody do podpisania protokołu przez zespół kontrolny i sporządzenia zaleceń pokontrolnych.</w:t>
      </w:r>
    </w:p>
    <w:p w14:paraId="3D51B61D" w14:textId="77777777" w:rsidR="00A60852" w:rsidRPr="00E73DC8" w:rsidRDefault="00000000" w:rsidP="00E73DC8">
      <w:pPr>
        <w:numPr>
          <w:ilvl w:val="0"/>
          <w:numId w:val="10"/>
        </w:numPr>
        <w:suppressAutoHyphens/>
        <w:autoSpaceDN w:val="0"/>
        <w:spacing w:after="200" w:line="276" w:lineRule="auto"/>
        <w:ind w:left="426" w:right="48" w:hanging="426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Kierownikowi jednostki podlegającej kontroli przysługuje prawo zgłoszenia, przed podpisaniem protokołu kontroli, umotywowanych zastrzeżeń dotyczących ustaleń zawartych w protokole.</w:t>
      </w:r>
    </w:p>
    <w:p w14:paraId="02C445BD" w14:textId="77777777" w:rsidR="00A60852" w:rsidRPr="00E73DC8" w:rsidRDefault="00000000" w:rsidP="00E73DC8">
      <w:pPr>
        <w:numPr>
          <w:ilvl w:val="0"/>
          <w:numId w:val="10"/>
        </w:numPr>
        <w:suppressAutoHyphens/>
        <w:autoSpaceDN w:val="0"/>
        <w:spacing w:after="200" w:line="276" w:lineRule="auto"/>
        <w:ind w:left="426" w:right="48" w:hanging="426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Zastrzeżenia zgłasza się na piśmie do dyrektora właściwego do spraw pomocy społecznej wydziału urzędu wojewódzkiego w terminie 7 dni od dnia otrzymania protokołu kontroli.</w:t>
      </w:r>
    </w:p>
    <w:p w14:paraId="3EB42260" w14:textId="77777777" w:rsidR="00A60852" w:rsidRPr="00E73DC8" w:rsidRDefault="00000000" w:rsidP="00E73DC8">
      <w:pPr>
        <w:numPr>
          <w:ilvl w:val="0"/>
          <w:numId w:val="10"/>
        </w:numPr>
        <w:suppressAutoHyphens/>
        <w:autoSpaceDN w:val="0"/>
        <w:spacing w:after="200" w:line="276" w:lineRule="auto"/>
        <w:ind w:left="426" w:right="48" w:hanging="426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W przypadku jednostek posiadających elektroniczną skrzynkę podawczą, zastrzeżenia mogą być przekazywane w postaci elektronicznej.</w:t>
      </w:r>
    </w:p>
    <w:p w14:paraId="1F9797FE" w14:textId="77777777" w:rsidR="00A60852" w:rsidRPr="00E73DC8" w:rsidRDefault="00000000" w:rsidP="00E73DC8">
      <w:pPr>
        <w:numPr>
          <w:ilvl w:val="0"/>
          <w:numId w:val="10"/>
        </w:numPr>
        <w:suppressAutoHyphens/>
        <w:autoSpaceDN w:val="0"/>
        <w:spacing w:after="200" w:line="276" w:lineRule="auto"/>
        <w:ind w:left="426" w:right="48" w:hanging="426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W przypadku zgłoszenia zastrzeżeń do protokołu kontroli, termin odmowy podpisania protokołu wraz z podaniem jej przyczyn biegnie od dnia doręczenia kierownikowi jednostki podlegającej kontroli stanowiska dyrektora właściwego do spraw pomocy społecznej wydziału urzędu wojewódzkiego wobec zastrzeżeń.</w:t>
      </w:r>
    </w:p>
    <w:p w14:paraId="15AEB0F6" w14:textId="77777777" w:rsidR="00A60852" w:rsidRPr="00E73DC8" w:rsidRDefault="00000000" w:rsidP="00E73DC8">
      <w:pPr>
        <w:numPr>
          <w:ilvl w:val="0"/>
          <w:numId w:val="10"/>
        </w:numPr>
        <w:suppressAutoHyphens/>
        <w:autoSpaceDN w:val="0"/>
        <w:spacing w:after="200" w:line="276" w:lineRule="auto"/>
        <w:ind w:left="426" w:right="48" w:hanging="426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Pisemne zastrzeżenia do ustaleń zawartych w protokole kontroli są poddawane analizie przez kontrolujący daną jednostkę  zespół kontrolny.</w:t>
      </w:r>
    </w:p>
    <w:p w14:paraId="69C77DFE" w14:textId="77777777" w:rsidR="00A60852" w:rsidRPr="00E73DC8" w:rsidRDefault="00000000" w:rsidP="00E73DC8">
      <w:pPr>
        <w:numPr>
          <w:ilvl w:val="0"/>
          <w:numId w:val="10"/>
        </w:numPr>
        <w:suppressAutoHyphens/>
        <w:autoSpaceDN w:val="0"/>
        <w:spacing w:after="200" w:line="276" w:lineRule="auto"/>
        <w:ind w:left="426" w:right="48" w:hanging="426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Zespół kontrolny przeprowadza dodatkowe czynności kontrolne, jeżeli z analizy zastrzeżeń wynika potrzeba ich podjęcia.</w:t>
      </w:r>
    </w:p>
    <w:p w14:paraId="2539750F" w14:textId="77777777" w:rsidR="00A60852" w:rsidRPr="00E73DC8" w:rsidRDefault="00000000" w:rsidP="00E73DC8">
      <w:pPr>
        <w:numPr>
          <w:ilvl w:val="0"/>
          <w:numId w:val="10"/>
        </w:numPr>
        <w:suppressAutoHyphens/>
        <w:autoSpaceDN w:val="0"/>
        <w:spacing w:after="200" w:line="276" w:lineRule="auto"/>
        <w:ind w:left="426" w:right="48" w:hanging="426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W przypadku stwierdzenia przez zespół kontrolny  zasadności zastrzeżeń, zespół ten dokonuje zmian w protokole kontroli w ten sposób, że dołącza do niego stosowny tekst w brzmieniu:</w:t>
      </w:r>
    </w:p>
    <w:p w14:paraId="284C76A0" w14:textId="77777777" w:rsidR="00A60852" w:rsidRPr="00E73DC8" w:rsidRDefault="00000000" w:rsidP="00E73DC8">
      <w:pPr>
        <w:numPr>
          <w:ilvl w:val="0"/>
          <w:numId w:val="11"/>
        </w:numPr>
        <w:suppressAutoHyphens/>
        <w:autoSpaceDN w:val="0"/>
        <w:spacing w:after="200" w:line="276" w:lineRule="auto"/>
        <w:ind w:right="48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„Ustalenia na str. ........ skreśla się.”;</w:t>
      </w:r>
    </w:p>
    <w:p w14:paraId="186F981E" w14:textId="77777777" w:rsidR="00A60852" w:rsidRPr="00E73DC8" w:rsidRDefault="00000000" w:rsidP="00E73DC8">
      <w:pPr>
        <w:numPr>
          <w:ilvl w:val="0"/>
          <w:numId w:val="11"/>
        </w:numPr>
        <w:suppressAutoHyphens/>
        <w:autoSpaceDN w:val="0"/>
        <w:spacing w:after="200" w:line="276" w:lineRule="auto"/>
        <w:ind w:right="48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„Protokół kontroli na str. ....... uzupełnia się przez dopisanie ................”;</w:t>
      </w:r>
    </w:p>
    <w:p w14:paraId="0C2B6F06" w14:textId="77777777" w:rsidR="00A60852" w:rsidRPr="00E73DC8" w:rsidRDefault="00000000" w:rsidP="00E73DC8">
      <w:pPr>
        <w:numPr>
          <w:ilvl w:val="0"/>
          <w:numId w:val="11"/>
        </w:numPr>
        <w:suppressAutoHyphens/>
        <w:autoSpaceDN w:val="0"/>
        <w:spacing w:after="200" w:line="276" w:lineRule="auto"/>
        <w:ind w:right="48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„Treść ustaleń na str. ........ otrzymuje brzmienie: ................”.</w:t>
      </w:r>
    </w:p>
    <w:p w14:paraId="794EEE87" w14:textId="77777777" w:rsidR="00A60852" w:rsidRPr="00E73DC8" w:rsidRDefault="00000000" w:rsidP="00E73DC8">
      <w:pPr>
        <w:numPr>
          <w:ilvl w:val="0"/>
          <w:numId w:val="10"/>
        </w:numPr>
        <w:suppressAutoHyphens/>
        <w:autoSpaceDN w:val="0"/>
        <w:spacing w:after="200" w:line="276" w:lineRule="auto"/>
        <w:ind w:left="426" w:right="1345" w:hanging="426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Zespół kontrolny  zajmuje stanowisko wobec wniesionych w terminie zastrzeżeń na piśmie i przekazuje je do akceptacji dyrektora właściwego do spraw pomocy społecznej wydziału urzędu wojewódzkiego.</w:t>
      </w:r>
    </w:p>
    <w:p w14:paraId="64219778" w14:textId="77777777" w:rsidR="00A60852" w:rsidRPr="00E73DC8" w:rsidRDefault="00000000" w:rsidP="00E73DC8">
      <w:pPr>
        <w:numPr>
          <w:ilvl w:val="0"/>
          <w:numId w:val="10"/>
        </w:numPr>
        <w:suppressAutoHyphens/>
        <w:autoSpaceDN w:val="0"/>
        <w:spacing w:after="200" w:line="276" w:lineRule="auto"/>
        <w:ind w:left="426" w:right="1345" w:hanging="426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lastRenderedPageBreak/>
        <w:t>Stanowisko zespołu kontrolnego w sprawie zgłoszonych zastrzeżeń przekazuje się kierownikowi jednostki podlegającej kontroli.</w:t>
      </w:r>
    </w:p>
    <w:p w14:paraId="77BCBC1E" w14:textId="77777777" w:rsidR="00A60852" w:rsidRPr="00E73DC8" w:rsidRDefault="00000000" w:rsidP="00E73DC8">
      <w:pPr>
        <w:numPr>
          <w:ilvl w:val="0"/>
          <w:numId w:val="10"/>
        </w:numPr>
        <w:suppressAutoHyphens/>
        <w:autoSpaceDN w:val="0"/>
        <w:spacing w:after="200" w:line="276" w:lineRule="auto"/>
        <w:ind w:left="426" w:right="1345" w:hanging="426"/>
        <w:contextualSpacing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Zespół kontrolny może  w każdym czasie, z urzędu lub na wniosek kierownika jednostki podlegającej kontroli, sprostować w protokole kontroli błędy pisarskie oraz inne oczywiste pomyłki.</w:t>
      </w:r>
    </w:p>
    <w:p w14:paraId="1E89CFD3" w14:textId="77777777" w:rsidR="00A60852" w:rsidRPr="00E73DC8" w:rsidRDefault="00000000" w:rsidP="00E73DC8">
      <w:pPr>
        <w:suppressAutoHyphens/>
        <w:autoSpaceDN w:val="0"/>
        <w:spacing w:after="200" w:line="276" w:lineRule="auto"/>
        <w:ind w:left="20" w:right="48" w:hanging="7"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Do nadzoru i kontroli  stosuje się odpowiednio przepisy art. 128 – 133 ustawy z dnia 12 marca 2004 r. o pomocy społecznej:</w:t>
      </w:r>
    </w:p>
    <w:p w14:paraId="27F68E1F" w14:textId="77777777" w:rsidR="00A60852" w:rsidRDefault="00000000" w:rsidP="00E73DC8">
      <w:pPr>
        <w:suppressAutoHyphens/>
        <w:autoSpaceDN w:val="0"/>
        <w:spacing w:after="120" w:line="276" w:lineRule="auto"/>
        <w:ind w:left="17" w:right="45" w:hanging="6"/>
        <w:textAlignment w:val="baseline"/>
        <w:rPr>
          <w:rFonts w:ascii="Calibri" w:eastAsia="Calibri" w:hAnsi="Calibri"/>
          <w:sz w:val="20"/>
          <w:szCs w:val="20"/>
          <w:lang w:eastAsia="en-US"/>
        </w:rPr>
      </w:pPr>
      <w:r w:rsidRPr="00E73DC8">
        <w:rPr>
          <w:rFonts w:ascii="Calibri" w:eastAsia="Calibri" w:hAnsi="Calibri"/>
          <w:sz w:val="20"/>
          <w:szCs w:val="20"/>
          <w:lang w:eastAsia="en-US"/>
        </w:rPr>
        <w:t>W przypadku stwierdzenia przez zespół kontrolny w toku prowadzonych czynności kontrolnych, uchybień i nieprawidłowości dotyczących działalności jednostki podlegającej kontroli Wojewoda może wydać zalecenia pokontrolne.</w:t>
      </w:r>
    </w:p>
    <w:p w14:paraId="6B1D1CD4" w14:textId="7D6FD991" w:rsidR="0078657E" w:rsidRPr="00C76447" w:rsidRDefault="0078657E" w:rsidP="0078657E">
      <w:pPr>
        <w:rPr>
          <w:rFonts w:ascii="Calibri" w:hAnsi="Calibri" w:cs="Arial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>*</w:t>
      </w:r>
      <w:r w:rsidRPr="00C76447">
        <w:rPr>
          <w:rFonts w:ascii="Calibri" w:hAnsi="Calibri" w:cs="Arial"/>
        </w:rPr>
        <w:t>Wyłączenie jawności informacji publicznej na podstawie art. 5 ust. 2 ustawy z dnia 6 września 2001 r. o dostępie do informacji publicznej (Dz.U. z 2022 r. poz. 902</w:t>
      </w:r>
      <w:r w:rsidR="002614B5">
        <w:rPr>
          <w:rFonts w:ascii="Calibri" w:hAnsi="Calibri" w:cs="Arial"/>
        </w:rPr>
        <w:t xml:space="preserve"> ze zm.</w:t>
      </w:r>
      <w:r w:rsidRPr="00C76447">
        <w:rPr>
          <w:rFonts w:ascii="Calibri" w:hAnsi="Calibri" w:cs="Arial"/>
        </w:rPr>
        <w:t>) w związku z art. 1 ust. 1 ustawy z dnia 10 maja 2018 r. o ochronie danych osobowych (Dz. U. z 2019 r. poz. 1781</w:t>
      </w:r>
      <w:r w:rsidR="002614B5">
        <w:rPr>
          <w:rFonts w:ascii="Calibri" w:hAnsi="Calibri" w:cs="Arial"/>
        </w:rPr>
        <w:t xml:space="preserve"> ze zm</w:t>
      </w:r>
      <w:r w:rsidR="00133BC6">
        <w:rPr>
          <w:rFonts w:ascii="Calibri" w:hAnsi="Calibri" w:cs="Arial"/>
        </w:rPr>
        <w:t>.</w:t>
      </w:r>
      <w:r w:rsidRPr="00C76447">
        <w:rPr>
          <w:rFonts w:ascii="Calibri" w:hAnsi="Calibri" w:cs="Arial"/>
        </w:rPr>
        <w:t>)</w:t>
      </w:r>
      <w:r w:rsidR="00A04E12">
        <w:rPr>
          <w:rFonts w:ascii="Calibri" w:hAnsi="Calibri" w:cs="Arial"/>
        </w:rPr>
        <w:t xml:space="preserve"> przez Annę Anioł</w:t>
      </w:r>
    </w:p>
    <w:sectPr w:rsidR="0078657E" w:rsidRPr="00C76447" w:rsidSect="009358BD">
      <w:headerReference w:type="default" r:id="rId8"/>
      <w:pgSz w:w="11906" w:h="16838"/>
      <w:pgMar w:top="1417" w:right="1417" w:bottom="1417" w:left="1417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19B9A8" w14:textId="77777777" w:rsidR="00BC3C70" w:rsidRDefault="00BC3C70">
      <w:r>
        <w:separator/>
      </w:r>
    </w:p>
  </w:endnote>
  <w:endnote w:type="continuationSeparator" w:id="0">
    <w:p w14:paraId="2C45BE40" w14:textId="77777777" w:rsidR="00BC3C70" w:rsidRDefault="00BC3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7A83A" w14:textId="77777777" w:rsidR="00BC3C70" w:rsidRDefault="00BC3C70">
      <w:r>
        <w:separator/>
      </w:r>
    </w:p>
  </w:footnote>
  <w:footnote w:type="continuationSeparator" w:id="0">
    <w:p w14:paraId="53842188" w14:textId="77777777" w:rsidR="00BC3C70" w:rsidRDefault="00BC3C70">
      <w:r>
        <w:continuationSeparator/>
      </w:r>
    </w:p>
  </w:footnote>
  <w:footnote w:id="1">
    <w:p w14:paraId="12AD85FD" w14:textId="77777777" w:rsidR="00A60852" w:rsidRPr="00460369" w:rsidRDefault="00000000" w:rsidP="00DA70E3">
      <w:pPr>
        <w:pStyle w:val="Tekstprzypisudolnego"/>
        <w:rPr>
          <w:rFonts w:asciiTheme="minorHAnsi" w:hAnsiTheme="minorHAnsi"/>
        </w:rPr>
      </w:pPr>
      <w:r w:rsidRPr="00460369">
        <w:rPr>
          <w:rStyle w:val="Odwoanieprzypisudolnego"/>
          <w:rFonts w:asciiTheme="minorHAnsi" w:hAnsiTheme="minorHAnsi"/>
        </w:rPr>
        <w:footnoteRef/>
      </w:r>
      <w:r w:rsidRPr="00460369">
        <w:rPr>
          <w:rFonts w:asciiTheme="minorHAnsi" w:hAnsiTheme="minorHAnsi"/>
        </w:rPr>
        <w:t xml:space="preserve"> Art. 11 ust. 2 </w:t>
      </w:r>
      <w:r>
        <w:rPr>
          <w:rFonts w:asciiTheme="minorHAnsi" w:hAnsiTheme="minorHAnsi"/>
        </w:rPr>
        <w:t>ustawy z dnia 27 sierpnia 2009 r. o finansach publicznych (t.j. Dz. U. z 2024 r. poz. 1530 ze zm.)</w:t>
      </w:r>
    </w:p>
  </w:footnote>
  <w:footnote w:id="2">
    <w:p w14:paraId="25FA0158" w14:textId="77777777" w:rsidR="00A60852" w:rsidRPr="00144952" w:rsidRDefault="00000000" w:rsidP="00DA70E3">
      <w:pPr>
        <w:pStyle w:val="Tekstprzypisudolnego"/>
        <w:rPr>
          <w:rFonts w:asciiTheme="minorHAnsi" w:hAnsiTheme="minorHAnsi"/>
        </w:rPr>
      </w:pPr>
      <w:r w:rsidRPr="00144952">
        <w:rPr>
          <w:rStyle w:val="Odwoanieprzypisudolnego"/>
          <w:rFonts w:asciiTheme="minorHAnsi" w:hAnsiTheme="minorHAnsi"/>
        </w:rPr>
        <w:footnoteRef/>
      </w:r>
      <w:r w:rsidRPr="00144952">
        <w:rPr>
          <w:rFonts w:asciiTheme="minorHAnsi" w:hAnsiTheme="minorHAnsi"/>
        </w:rPr>
        <w:t xml:space="preserve"> Ustawa o zmianie ustawy o przeciwdziałaniu przemocy w rodzinie oraz niektórych innych ustaw z dnia 9 marca 2023 r. (Dz.U. z 2023 r. poz. 535)</w:t>
      </w:r>
    </w:p>
  </w:footnote>
  <w:footnote w:id="3">
    <w:p w14:paraId="03125CEC" w14:textId="77777777" w:rsidR="00A60852" w:rsidRPr="00FD1285" w:rsidRDefault="00000000" w:rsidP="00DA70E3">
      <w:pPr>
        <w:pStyle w:val="Tekstprzypisudolnego"/>
        <w:rPr>
          <w:rFonts w:asciiTheme="minorHAnsi" w:hAnsiTheme="minorHAnsi"/>
        </w:rPr>
      </w:pPr>
      <w:r w:rsidRPr="00FD1285">
        <w:rPr>
          <w:rStyle w:val="Odwoanieprzypisudolnego"/>
          <w:rFonts w:asciiTheme="minorHAnsi" w:hAnsiTheme="minorHAnsi"/>
        </w:rPr>
        <w:footnoteRef/>
      </w:r>
      <w:r w:rsidRPr="00FD1285">
        <w:rPr>
          <w:rFonts w:asciiTheme="minorHAnsi" w:hAnsiTheme="minorHAnsi"/>
        </w:rPr>
        <w:t xml:space="preserve"> Rozporządzenie Ministra Rodziny i Polityki Społecznej z dnia 20 czerwca 2023</w:t>
      </w:r>
      <w:r>
        <w:rPr>
          <w:rFonts w:asciiTheme="minorHAnsi" w:hAnsiTheme="minorHAnsi"/>
        </w:rPr>
        <w:t xml:space="preserve"> r. w sprawie standardu podstawowych usług świadczonych przez specjalistyczne ośrodki wsparcia dla osób doznających przemocy domowej oraz wymagań kwalifikacyjnych wobec osób zatrudnionych w tych ośrodkach Dz.U. z 2023 poz. 1158</w:t>
      </w:r>
    </w:p>
  </w:footnote>
  <w:footnote w:id="4">
    <w:p w14:paraId="728375F0" w14:textId="77777777" w:rsidR="00A60852" w:rsidRDefault="00000000" w:rsidP="00DA70E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Theme="minorHAnsi" w:hAnsiTheme="minorHAnsi"/>
        </w:rPr>
        <w:t>Rozporządzenie Ministra Rodziny i Polityki Społecznej w sprawie standardu podstawowych usług świadczonych przez specjalistyczne ośrodki wsparcia dla osób doznających przemocy domowej oraz wymagań kwalifikacyjnych wobec osób zatrudnionych w tych ośrodkach z dnia 20 czerwca 2023 r., Dz. U. z 2023 r. poz. 1158</w:t>
      </w:r>
    </w:p>
  </w:footnote>
  <w:footnote w:id="5">
    <w:p w14:paraId="38507ED6" w14:textId="77777777" w:rsidR="00A60852" w:rsidRPr="004076E7" w:rsidRDefault="00000000" w:rsidP="00DA70E3">
      <w:pPr>
        <w:pStyle w:val="Tekstprzypisudolnego"/>
        <w:rPr>
          <w:rFonts w:asciiTheme="minorHAnsi" w:hAnsiTheme="minorHAnsi" w:cstheme="minorHAnsi"/>
        </w:rPr>
      </w:pPr>
      <w:r w:rsidRPr="004076E7">
        <w:rPr>
          <w:rStyle w:val="Odwoanieprzypisudolnego"/>
          <w:rFonts w:asciiTheme="minorHAnsi" w:hAnsiTheme="minorHAnsi" w:cstheme="minorHAnsi"/>
        </w:rPr>
        <w:footnoteRef/>
      </w:r>
      <w:r w:rsidRPr="004076E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Dane ze sprawozdania WPS_Przemoc-SOW_2024</w:t>
      </w:r>
    </w:p>
  </w:footnote>
  <w:footnote w:id="6">
    <w:p w14:paraId="031EB1E3" w14:textId="77777777" w:rsidR="00A60852" w:rsidRPr="00AB2AA7" w:rsidRDefault="00000000" w:rsidP="00DA70E3">
      <w:pPr>
        <w:pStyle w:val="Tekstprzypisudolnego"/>
        <w:rPr>
          <w:rFonts w:asciiTheme="minorHAnsi" w:hAnsiTheme="minorHAnsi"/>
        </w:rPr>
      </w:pPr>
      <w:r w:rsidRPr="00AB2AA7">
        <w:rPr>
          <w:rStyle w:val="Odwoanieprzypisudolnego"/>
          <w:rFonts w:asciiTheme="minorHAnsi" w:hAnsiTheme="minorHAnsi"/>
        </w:rPr>
        <w:footnoteRef/>
      </w:r>
      <w:r w:rsidRPr="00AB2AA7">
        <w:rPr>
          <w:rFonts w:asciiTheme="minorHAnsi" w:hAnsiTheme="minorHAnsi"/>
        </w:rPr>
        <w:t xml:space="preserve"> Rozporządzenie Ministra Rodziny i Polityki Społecznej </w:t>
      </w:r>
      <w:r>
        <w:rPr>
          <w:rFonts w:asciiTheme="minorHAnsi" w:hAnsiTheme="minorHAnsi"/>
        </w:rPr>
        <w:t xml:space="preserve">z dnia 20 czerwca 2023 r. </w:t>
      </w:r>
      <w:r w:rsidRPr="00AB2AA7">
        <w:rPr>
          <w:rFonts w:asciiTheme="minorHAnsi" w:hAnsiTheme="minorHAnsi"/>
        </w:rPr>
        <w:t>w sprawie programów korekcyjno-edukacyjnych dla osób stosujących przemoc domową Dz. U. z 2023 r. poz. 1163</w:t>
      </w:r>
    </w:p>
  </w:footnote>
  <w:footnote w:id="7">
    <w:p w14:paraId="4B9AF248" w14:textId="77777777" w:rsidR="00A60852" w:rsidRPr="00884D9F" w:rsidRDefault="00000000" w:rsidP="00DA70E3">
      <w:pPr>
        <w:pStyle w:val="Tekstprzypisudolnego"/>
        <w:rPr>
          <w:rFonts w:asciiTheme="minorHAnsi" w:hAnsiTheme="minorHAnsi"/>
        </w:rPr>
      </w:pPr>
      <w:r w:rsidRPr="00884D9F">
        <w:rPr>
          <w:rStyle w:val="Odwoanieprzypisudolnego"/>
          <w:rFonts w:asciiTheme="minorHAnsi" w:hAnsiTheme="minorHAnsi"/>
        </w:rPr>
        <w:footnoteRef/>
      </w:r>
      <w:r w:rsidRPr="00884D9F">
        <w:rPr>
          <w:rFonts w:asciiTheme="minorHAnsi" w:hAnsiTheme="minorHAnsi"/>
        </w:rPr>
        <w:t xml:space="preserve"> Rozporządzenie Ministra Rodziny i </w:t>
      </w:r>
      <w:r>
        <w:rPr>
          <w:rFonts w:asciiTheme="minorHAnsi" w:hAnsiTheme="minorHAnsi"/>
        </w:rPr>
        <w:t>P</w:t>
      </w:r>
      <w:r w:rsidRPr="00884D9F">
        <w:rPr>
          <w:rFonts w:asciiTheme="minorHAnsi" w:hAnsiTheme="minorHAnsi"/>
        </w:rPr>
        <w:t xml:space="preserve">olityki Społecznej </w:t>
      </w:r>
      <w:r>
        <w:rPr>
          <w:rFonts w:asciiTheme="minorHAnsi" w:hAnsiTheme="minorHAnsi"/>
        </w:rPr>
        <w:t xml:space="preserve">z dnia 20 czerwca 2023 r., </w:t>
      </w:r>
      <w:r w:rsidRPr="00884D9F">
        <w:rPr>
          <w:rFonts w:asciiTheme="minorHAnsi" w:hAnsiTheme="minorHAnsi"/>
        </w:rPr>
        <w:t>w sprawie wzoru zaświadczenia o zgłoszeniu się do udziału w programach korekcyjno-edukacyjnych</w:t>
      </w:r>
      <w:r>
        <w:rPr>
          <w:rFonts w:asciiTheme="minorHAnsi" w:hAnsiTheme="minorHAnsi"/>
        </w:rPr>
        <w:t xml:space="preserve"> </w:t>
      </w:r>
      <w:r w:rsidRPr="00884D9F">
        <w:rPr>
          <w:rFonts w:asciiTheme="minorHAnsi" w:hAnsiTheme="minorHAnsi"/>
        </w:rPr>
        <w:t>dla osób stosujących przemoc domową lub w programach psychologiczno-terapeutycznych dla osób stosujących przemoc domową oraz wzoru zaświadczenia o ukończeniu tych programów, a także wzorów pouczeń w związku z uczestnictwem osób stosujących przemoc domową w tych programach</w:t>
      </w:r>
      <w:r>
        <w:rPr>
          <w:rFonts w:asciiTheme="minorHAnsi" w:hAnsiTheme="minorHAnsi"/>
        </w:rPr>
        <w:t xml:space="preserve"> Dz. U. z 2023 r. poz. 1164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99231" w14:textId="77777777" w:rsidR="00A60852" w:rsidRPr="001168B3" w:rsidRDefault="00A60852" w:rsidP="00733ED8">
    <w:pPr>
      <w:pStyle w:val="Nagwek"/>
      <w:jc w:val="right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F1402"/>
    <w:multiLevelType w:val="hybridMultilevel"/>
    <w:tmpl w:val="6D0619E2"/>
    <w:lvl w:ilvl="0" w:tplc="2D72C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4849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DE4A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CDC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6E7F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DC28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2DE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0873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C8AC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67C9A"/>
    <w:multiLevelType w:val="hybridMultilevel"/>
    <w:tmpl w:val="D2742372"/>
    <w:lvl w:ilvl="0" w:tplc="8BAEFB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A6A1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5093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6E13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D224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9AA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2642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4CC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9AE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F5F69"/>
    <w:multiLevelType w:val="hybridMultilevel"/>
    <w:tmpl w:val="2A08D69A"/>
    <w:lvl w:ilvl="0" w:tplc="1DA49F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72F5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0E16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66FB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84E5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B4E6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3E35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44BA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D0E5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B4E1A"/>
    <w:multiLevelType w:val="hybridMultilevel"/>
    <w:tmpl w:val="A3A202BA"/>
    <w:lvl w:ilvl="0" w:tplc="2AC40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C74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F0B9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321E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6230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7ED8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DE07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603A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D61E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A4636"/>
    <w:multiLevelType w:val="hybridMultilevel"/>
    <w:tmpl w:val="913C3874"/>
    <w:lvl w:ilvl="0" w:tplc="F0EAF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5A1D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C292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7E20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2C36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8409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E484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DA1B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6A90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8B7360"/>
    <w:multiLevelType w:val="hybridMultilevel"/>
    <w:tmpl w:val="FBB4AE6C"/>
    <w:lvl w:ilvl="0" w:tplc="37867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78D2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7CAC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0C32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EE40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A2B1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1A67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E3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CA3D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0654A"/>
    <w:multiLevelType w:val="hybridMultilevel"/>
    <w:tmpl w:val="2A569358"/>
    <w:lvl w:ilvl="0" w:tplc="78329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8A2B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7A49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AA75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436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AE56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5AC8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7C60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3A0E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B72FEE"/>
    <w:multiLevelType w:val="hybridMultilevel"/>
    <w:tmpl w:val="02805426"/>
    <w:lvl w:ilvl="0" w:tplc="6E565844">
      <w:start w:val="1"/>
      <w:numFmt w:val="decimal"/>
      <w:lvlText w:val="%1."/>
      <w:lvlJc w:val="left"/>
      <w:pPr>
        <w:ind w:left="720" w:hanging="360"/>
      </w:pPr>
    </w:lvl>
    <w:lvl w:ilvl="1" w:tplc="A2AAC500" w:tentative="1">
      <w:start w:val="1"/>
      <w:numFmt w:val="lowerLetter"/>
      <w:lvlText w:val="%2."/>
      <w:lvlJc w:val="left"/>
      <w:pPr>
        <w:ind w:left="1440" w:hanging="360"/>
      </w:pPr>
    </w:lvl>
    <w:lvl w:ilvl="2" w:tplc="3D04492A" w:tentative="1">
      <w:start w:val="1"/>
      <w:numFmt w:val="lowerRoman"/>
      <w:lvlText w:val="%3."/>
      <w:lvlJc w:val="right"/>
      <w:pPr>
        <w:ind w:left="2160" w:hanging="180"/>
      </w:pPr>
    </w:lvl>
    <w:lvl w:ilvl="3" w:tplc="2160D424" w:tentative="1">
      <w:start w:val="1"/>
      <w:numFmt w:val="decimal"/>
      <w:lvlText w:val="%4."/>
      <w:lvlJc w:val="left"/>
      <w:pPr>
        <w:ind w:left="2880" w:hanging="360"/>
      </w:pPr>
    </w:lvl>
    <w:lvl w:ilvl="4" w:tplc="1026EDBE" w:tentative="1">
      <w:start w:val="1"/>
      <w:numFmt w:val="lowerLetter"/>
      <w:lvlText w:val="%5."/>
      <w:lvlJc w:val="left"/>
      <w:pPr>
        <w:ind w:left="3600" w:hanging="360"/>
      </w:pPr>
    </w:lvl>
    <w:lvl w:ilvl="5" w:tplc="1592C490" w:tentative="1">
      <w:start w:val="1"/>
      <w:numFmt w:val="lowerRoman"/>
      <w:lvlText w:val="%6."/>
      <w:lvlJc w:val="right"/>
      <w:pPr>
        <w:ind w:left="4320" w:hanging="180"/>
      </w:pPr>
    </w:lvl>
    <w:lvl w:ilvl="6" w:tplc="3B2EBCB2" w:tentative="1">
      <w:start w:val="1"/>
      <w:numFmt w:val="decimal"/>
      <w:lvlText w:val="%7."/>
      <w:lvlJc w:val="left"/>
      <w:pPr>
        <w:ind w:left="5040" w:hanging="360"/>
      </w:pPr>
    </w:lvl>
    <w:lvl w:ilvl="7" w:tplc="7F70661C" w:tentative="1">
      <w:start w:val="1"/>
      <w:numFmt w:val="lowerLetter"/>
      <w:lvlText w:val="%8."/>
      <w:lvlJc w:val="left"/>
      <w:pPr>
        <w:ind w:left="5760" w:hanging="360"/>
      </w:pPr>
    </w:lvl>
    <w:lvl w:ilvl="8" w:tplc="A240F7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B08CD"/>
    <w:multiLevelType w:val="hybridMultilevel"/>
    <w:tmpl w:val="6CC2BB38"/>
    <w:lvl w:ilvl="0" w:tplc="09428140">
      <w:start w:val="1"/>
      <w:numFmt w:val="decimal"/>
      <w:lvlText w:val="%1."/>
      <w:lvlJc w:val="left"/>
      <w:pPr>
        <w:ind w:left="720" w:hanging="360"/>
      </w:pPr>
    </w:lvl>
    <w:lvl w:ilvl="1" w:tplc="E3A0F960" w:tentative="1">
      <w:start w:val="1"/>
      <w:numFmt w:val="lowerLetter"/>
      <w:lvlText w:val="%2."/>
      <w:lvlJc w:val="left"/>
      <w:pPr>
        <w:ind w:left="1440" w:hanging="360"/>
      </w:pPr>
    </w:lvl>
    <w:lvl w:ilvl="2" w:tplc="76EE2AD6" w:tentative="1">
      <w:start w:val="1"/>
      <w:numFmt w:val="lowerRoman"/>
      <w:lvlText w:val="%3."/>
      <w:lvlJc w:val="right"/>
      <w:pPr>
        <w:ind w:left="2160" w:hanging="180"/>
      </w:pPr>
    </w:lvl>
    <w:lvl w:ilvl="3" w:tplc="BC324628" w:tentative="1">
      <w:start w:val="1"/>
      <w:numFmt w:val="decimal"/>
      <w:lvlText w:val="%4."/>
      <w:lvlJc w:val="left"/>
      <w:pPr>
        <w:ind w:left="2880" w:hanging="360"/>
      </w:pPr>
    </w:lvl>
    <w:lvl w:ilvl="4" w:tplc="D2A23C3E" w:tentative="1">
      <w:start w:val="1"/>
      <w:numFmt w:val="lowerLetter"/>
      <w:lvlText w:val="%5."/>
      <w:lvlJc w:val="left"/>
      <w:pPr>
        <w:ind w:left="3600" w:hanging="360"/>
      </w:pPr>
    </w:lvl>
    <w:lvl w:ilvl="5" w:tplc="8C9CD6F0" w:tentative="1">
      <w:start w:val="1"/>
      <w:numFmt w:val="lowerRoman"/>
      <w:lvlText w:val="%6."/>
      <w:lvlJc w:val="right"/>
      <w:pPr>
        <w:ind w:left="4320" w:hanging="180"/>
      </w:pPr>
    </w:lvl>
    <w:lvl w:ilvl="6" w:tplc="64B874CC" w:tentative="1">
      <w:start w:val="1"/>
      <w:numFmt w:val="decimal"/>
      <w:lvlText w:val="%7."/>
      <w:lvlJc w:val="left"/>
      <w:pPr>
        <w:ind w:left="5040" w:hanging="360"/>
      </w:pPr>
    </w:lvl>
    <w:lvl w:ilvl="7" w:tplc="55086B92" w:tentative="1">
      <w:start w:val="1"/>
      <w:numFmt w:val="lowerLetter"/>
      <w:lvlText w:val="%8."/>
      <w:lvlJc w:val="left"/>
      <w:pPr>
        <w:ind w:left="5760" w:hanging="360"/>
      </w:pPr>
    </w:lvl>
    <w:lvl w:ilvl="8" w:tplc="33CA56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04668"/>
    <w:multiLevelType w:val="hybridMultilevel"/>
    <w:tmpl w:val="81E6ED26"/>
    <w:lvl w:ilvl="0" w:tplc="E9F4F736">
      <w:start w:val="1"/>
      <w:numFmt w:val="decimal"/>
      <w:lvlText w:val="%1)"/>
      <w:lvlJc w:val="left"/>
      <w:pPr>
        <w:ind w:left="1429" w:hanging="360"/>
      </w:pPr>
    </w:lvl>
    <w:lvl w:ilvl="1" w:tplc="5F78FD0C" w:tentative="1">
      <w:start w:val="1"/>
      <w:numFmt w:val="lowerLetter"/>
      <w:lvlText w:val="%2."/>
      <w:lvlJc w:val="left"/>
      <w:pPr>
        <w:ind w:left="2149" w:hanging="360"/>
      </w:pPr>
    </w:lvl>
    <w:lvl w:ilvl="2" w:tplc="744864E0" w:tentative="1">
      <w:start w:val="1"/>
      <w:numFmt w:val="lowerRoman"/>
      <w:lvlText w:val="%3."/>
      <w:lvlJc w:val="right"/>
      <w:pPr>
        <w:ind w:left="2869" w:hanging="180"/>
      </w:pPr>
    </w:lvl>
    <w:lvl w:ilvl="3" w:tplc="75DC184E" w:tentative="1">
      <w:start w:val="1"/>
      <w:numFmt w:val="decimal"/>
      <w:lvlText w:val="%4."/>
      <w:lvlJc w:val="left"/>
      <w:pPr>
        <w:ind w:left="3589" w:hanging="360"/>
      </w:pPr>
    </w:lvl>
    <w:lvl w:ilvl="4" w:tplc="B7BACC96" w:tentative="1">
      <w:start w:val="1"/>
      <w:numFmt w:val="lowerLetter"/>
      <w:lvlText w:val="%5."/>
      <w:lvlJc w:val="left"/>
      <w:pPr>
        <w:ind w:left="4309" w:hanging="360"/>
      </w:pPr>
    </w:lvl>
    <w:lvl w:ilvl="5" w:tplc="20748A32" w:tentative="1">
      <w:start w:val="1"/>
      <w:numFmt w:val="lowerRoman"/>
      <w:lvlText w:val="%6."/>
      <w:lvlJc w:val="right"/>
      <w:pPr>
        <w:ind w:left="5029" w:hanging="180"/>
      </w:pPr>
    </w:lvl>
    <w:lvl w:ilvl="6" w:tplc="0144F9DA" w:tentative="1">
      <w:start w:val="1"/>
      <w:numFmt w:val="decimal"/>
      <w:lvlText w:val="%7."/>
      <w:lvlJc w:val="left"/>
      <w:pPr>
        <w:ind w:left="5749" w:hanging="360"/>
      </w:pPr>
    </w:lvl>
    <w:lvl w:ilvl="7" w:tplc="E7926E40" w:tentative="1">
      <w:start w:val="1"/>
      <w:numFmt w:val="lowerLetter"/>
      <w:lvlText w:val="%8."/>
      <w:lvlJc w:val="left"/>
      <w:pPr>
        <w:ind w:left="6469" w:hanging="360"/>
      </w:pPr>
    </w:lvl>
    <w:lvl w:ilvl="8" w:tplc="E7402A1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092CEB"/>
    <w:multiLevelType w:val="multilevel"/>
    <w:tmpl w:val="EA683650"/>
    <w:lvl w:ilvl="0">
      <w:start w:val="1"/>
      <w:numFmt w:val="decimal"/>
      <w:lvlText w:val="%1."/>
      <w:lvlJc w:val="left"/>
      <w:pPr>
        <w:tabs>
          <w:tab w:val="num" w:pos="0"/>
        </w:tabs>
        <w:ind w:left="7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5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7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9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1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3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5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7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91" w:hanging="180"/>
      </w:pPr>
    </w:lvl>
  </w:abstractNum>
  <w:abstractNum w:abstractNumId="11" w15:restartNumberingAfterBreak="0">
    <w:nsid w:val="63673F4F"/>
    <w:multiLevelType w:val="hybridMultilevel"/>
    <w:tmpl w:val="EF6456A6"/>
    <w:lvl w:ilvl="0" w:tplc="DEC82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2E5A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9E8B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06EF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1C96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127F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50B9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0027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F45A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264867"/>
    <w:multiLevelType w:val="hybridMultilevel"/>
    <w:tmpl w:val="A7505B10"/>
    <w:lvl w:ilvl="0" w:tplc="8BA473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6C2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F69C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B623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E4EF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6E1F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303F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8886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822D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328041">
    <w:abstractNumId w:val="3"/>
  </w:num>
  <w:num w:numId="2" w16cid:durableId="292176294">
    <w:abstractNumId w:val="0"/>
  </w:num>
  <w:num w:numId="3" w16cid:durableId="259266355">
    <w:abstractNumId w:val="5"/>
  </w:num>
  <w:num w:numId="4" w16cid:durableId="649558259">
    <w:abstractNumId w:val="6"/>
  </w:num>
  <w:num w:numId="5" w16cid:durableId="412165210">
    <w:abstractNumId w:val="1"/>
  </w:num>
  <w:num w:numId="6" w16cid:durableId="1188056959">
    <w:abstractNumId w:val="11"/>
  </w:num>
  <w:num w:numId="7" w16cid:durableId="696396685">
    <w:abstractNumId w:val="2"/>
  </w:num>
  <w:num w:numId="8" w16cid:durableId="5645089">
    <w:abstractNumId w:val="8"/>
  </w:num>
  <w:num w:numId="9" w16cid:durableId="150603621">
    <w:abstractNumId w:val="7"/>
  </w:num>
  <w:num w:numId="10" w16cid:durableId="15982931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01711442">
    <w:abstractNumId w:val="9"/>
  </w:num>
  <w:num w:numId="12" w16cid:durableId="289439211">
    <w:abstractNumId w:val="4"/>
  </w:num>
  <w:num w:numId="13" w16cid:durableId="8750002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EEA"/>
    <w:rsid w:val="00133BC6"/>
    <w:rsid w:val="001D18FA"/>
    <w:rsid w:val="001F6914"/>
    <w:rsid w:val="002119A4"/>
    <w:rsid w:val="002153C6"/>
    <w:rsid w:val="00260F87"/>
    <w:rsid w:val="002614B5"/>
    <w:rsid w:val="002C1499"/>
    <w:rsid w:val="002D4B36"/>
    <w:rsid w:val="00307338"/>
    <w:rsid w:val="003A2E38"/>
    <w:rsid w:val="003C32A6"/>
    <w:rsid w:val="00474450"/>
    <w:rsid w:val="00576D2B"/>
    <w:rsid w:val="00596F32"/>
    <w:rsid w:val="005A15C3"/>
    <w:rsid w:val="005C671E"/>
    <w:rsid w:val="00736931"/>
    <w:rsid w:val="0078657E"/>
    <w:rsid w:val="008D558E"/>
    <w:rsid w:val="00970055"/>
    <w:rsid w:val="0097651D"/>
    <w:rsid w:val="009C5E5F"/>
    <w:rsid w:val="009F5C8A"/>
    <w:rsid w:val="00A04E12"/>
    <w:rsid w:val="00A60852"/>
    <w:rsid w:val="00B822FF"/>
    <w:rsid w:val="00BC3C70"/>
    <w:rsid w:val="00D70EEA"/>
    <w:rsid w:val="00E73DC8"/>
    <w:rsid w:val="00F21548"/>
    <w:rsid w:val="00F8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EC1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153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75CA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75CAF"/>
    <w:pPr>
      <w:tabs>
        <w:tab w:val="center" w:pos="4536"/>
        <w:tab w:val="right" w:pos="9072"/>
      </w:tabs>
    </w:pPr>
  </w:style>
  <w:style w:type="character" w:styleId="Hipercze">
    <w:name w:val="Hyperlink"/>
    <w:rsid w:val="00C75CAF"/>
    <w:rPr>
      <w:color w:val="0000FF"/>
      <w:u w:val="single"/>
    </w:rPr>
  </w:style>
  <w:style w:type="paragraph" w:styleId="Bezodstpw">
    <w:name w:val="No Spacing"/>
    <w:uiPriority w:val="1"/>
    <w:qFormat/>
    <w:rsid w:val="00733ED8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B1D22"/>
    <w:rPr>
      <w:color w:val="605E5C"/>
      <w:shd w:val="clear" w:color="auto" w:fill="E1DFDD"/>
    </w:rPr>
  </w:style>
  <w:style w:type="character" w:styleId="Uwydatnienie">
    <w:name w:val="Emphasis"/>
    <w:basedOn w:val="Domylnaczcionkaakapitu"/>
    <w:qFormat/>
    <w:rsid w:val="00DA70E3"/>
    <w:rPr>
      <w:i/>
      <w:iCs/>
    </w:rPr>
  </w:style>
  <w:style w:type="paragraph" w:styleId="Akapitzlist">
    <w:name w:val="List Paragraph"/>
    <w:basedOn w:val="Normalny"/>
    <w:uiPriority w:val="34"/>
    <w:qFormat/>
    <w:rsid w:val="00DA70E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DA70E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A70E3"/>
  </w:style>
  <w:style w:type="character" w:styleId="Odwoanieprzypisudolnego">
    <w:name w:val="footnote reference"/>
    <w:basedOn w:val="Domylnaczcionkaakapitu"/>
    <w:rsid w:val="00DA70E3"/>
    <w:rPr>
      <w:vertAlign w:val="superscript"/>
    </w:rPr>
  </w:style>
  <w:style w:type="character" w:styleId="Odwoaniedokomentarza">
    <w:name w:val="annotation reference"/>
    <w:basedOn w:val="Domylnaczcionkaakapitu"/>
    <w:rsid w:val="006924D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924D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924D8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924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924D8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260F87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2153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F115E6-AB34-4823-A04A-6837AC044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5432</Words>
  <Characters>32592</Characters>
  <Application>Microsoft Office Word</Application>
  <DocSecurity>0</DocSecurity>
  <Lines>271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</vt:lpstr>
    </vt:vector>
  </TitlesOfParts>
  <Manager/>
  <Company/>
  <LinksUpToDate>false</LinksUpToDate>
  <CharactersWithSpaces>37949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</dc:title>
  <dc:creator/>
  <cp:lastModifiedBy/>
  <cp:revision>1</cp:revision>
  <dcterms:created xsi:type="dcterms:W3CDTF">2026-10-22T11:29:00Z</dcterms:created>
  <dcterms:modified xsi:type="dcterms:W3CDTF">2026-10-22T11:29:00Z</dcterms:modified>
</cp:coreProperties>
</file>