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5B15" w14:textId="614ADC8F" w:rsidR="00731098" w:rsidRPr="00AB59B2" w:rsidRDefault="00C56ECA">
      <w:r w:rsidRPr="00AB59B2">
        <w:rPr>
          <w:noProof/>
        </w:rPr>
        <w:drawing>
          <wp:inline distT="0" distB="0" distL="0" distR="0" wp14:anchorId="727D95DF" wp14:editId="0C295261">
            <wp:extent cx="3573174" cy="1200150"/>
            <wp:effectExtent l="0" t="0" r="0" b="0"/>
            <wp:docPr id="364468120" name="Obraz 1" descr="Obraz zawierający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68120" name="Obraz 1" descr="Obraz zawierający symbol&#10;&#10;Zawartość wygenerowana przez AI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3582647" cy="1203332"/>
                    </a:xfrm>
                    <a:prstGeom prst="rect">
                      <a:avLst/>
                    </a:prstGeom>
                  </pic:spPr>
                </pic:pic>
              </a:graphicData>
            </a:graphic>
          </wp:inline>
        </w:drawing>
      </w:r>
    </w:p>
    <w:p w14:paraId="61AD8A36" w14:textId="77777777" w:rsidR="00C56ECA" w:rsidRPr="00EF663D" w:rsidRDefault="00C56ECA" w:rsidP="00C56ECA">
      <w:pPr>
        <w:spacing w:after="120"/>
        <w:jc w:val="center"/>
        <w:rPr>
          <w:b/>
          <w:sz w:val="32"/>
          <w:szCs w:val="32"/>
        </w:rPr>
      </w:pPr>
    </w:p>
    <w:p w14:paraId="599C19D3" w14:textId="77777777" w:rsidR="00C56ECA" w:rsidRPr="00EF663D" w:rsidRDefault="00C56ECA" w:rsidP="00C56ECA">
      <w:pPr>
        <w:spacing w:after="120"/>
        <w:jc w:val="center"/>
        <w:rPr>
          <w:b/>
          <w:sz w:val="32"/>
          <w:szCs w:val="32"/>
        </w:rPr>
      </w:pPr>
    </w:p>
    <w:p w14:paraId="5497962F" w14:textId="5505A987" w:rsidR="00C56ECA" w:rsidRPr="00EF663D" w:rsidRDefault="00C56ECA" w:rsidP="00C56ECA">
      <w:pPr>
        <w:spacing w:after="120"/>
        <w:jc w:val="center"/>
        <w:rPr>
          <w:b/>
          <w:sz w:val="32"/>
          <w:szCs w:val="32"/>
        </w:rPr>
      </w:pPr>
      <w:r w:rsidRPr="00EF663D">
        <w:rPr>
          <w:b/>
          <w:sz w:val="32"/>
          <w:szCs w:val="32"/>
        </w:rPr>
        <w:t xml:space="preserve">Ministerstwo </w:t>
      </w:r>
      <w:r w:rsidR="003D3E51" w:rsidRPr="00EF663D">
        <w:rPr>
          <w:b/>
          <w:sz w:val="32"/>
          <w:szCs w:val="32"/>
        </w:rPr>
        <w:t xml:space="preserve">Klimatu i </w:t>
      </w:r>
      <w:r w:rsidRPr="00EF663D">
        <w:rPr>
          <w:b/>
          <w:sz w:val="32"/>
          <w:szCs w:val="32"/>
        </w:rPr>
        <w:t>Środowiska</w:t>
      </w:r>
    </w:p>
    <w:p w14:paraId="56695D71" w14:textId="77777777" w:rsidR="00C56ECA" w:rsidRPr="00EF663D" w:rsidRDefault="00C56ECA" w:rsidP="00C56ECA">
      <w:pPr>
        <w:spacing w:after="120"/>
        <w:jc w:val="center"/>
        <w:rPr>
          <w:b/>
          <w:sz w:val="32"/>
          <w:szCs w:val="32"/>
        </w:rPr>
      </w:pPr>
      <w:r w:rsidRPr="00EF663D">
        <w:rPr>
          <w:b/>
          <w:sz w:val="32"/>
          <w:szCs w:val="32"/>
        </w:rPr>
        <w:t>Departament Gospodarki Odpadami</w:t>
      </w:r>
    </w:p>
    <w:p w14:paraId="2332A61F" w14:textId="77777777" w:rsidR="00C56ECA" w:rsidRPr="00EF663D" w:rsidRDefault="00C56ECA" w:rsidP="00C56ECA">
      <w:pPr>
        <w:spacing w:after="120"/>
        <w:jc w:val="center"/>
        <w:rPr>
          <w:b/>
          <w:sz w:val="32"/>
          <w:szCs w:val="32"/>
        </w:rPr>
      </w:pPr>
    </w:p>
    <w:p w14:paraId="699E1B5E" w14:textId="77777777" w:rsidR="00C56ECA" w:rsidRPr="00EF663D" w:rsidRDefault="00C56ECA" w:rsidP="00C56ECA">
      <w:pPr>
        <w:spacing w:after="120"/>
        <w:rPr>
          <w:b/>
        </w:rPr>
      </w:pPr>
    </w:p>
    <w:p w14:paraId="718CCBCC" w14:textId="77777777" w:rsidR="00C56ECA" w:rsidRPr="00EF663D" w:rsidRDefault="00C56ECA" w:rsidP="00C56ECA">
      <w:pPr>
        <w:spacing w:after="120"/>
        <w:jc w:val="center"/>
        <w:rPr>
          <w:b/>
          <w:sz w:val="48"/>
          <w:szCs w:val="48"/>
        </w:rPr>
      </w:pPr>
      <w:r w:rsidRPr="00EF663D">
        <w:rPr>
          <w:b/>
          <w:sz w:val="48"/>
          <w:szCs w:val="48"/>
        </w:rPr>
        <w:t xml:space="preserve">Wytyczne do opracowania sprawozdania z realizacji wojewódzkiego planu gospodarki odpadami </w:t>
      </w:r>
    </w:p>
    <w:p w14:paraId="41734B78" w14:textId="1564438F" w:rsidR="00C56ECA" w:rsidRPr="00EF663D" w:rsidRDefault="00C56ECA" w:rsidP="00C56ECA">
      <w:pPr>
        <w:spacing w:after="120"/>
        <w:jc w:val="center"/>
        <w:rPr>
          <w:b/>
          <w:sz w:val="40"/>
          <w:szCs w:val="40"/>
        </w:rPr>
      </w:pPr>
      <w:r w:rsidRPr="00EF663D">
        <w:rPr>
          <w:b/>
          <w:sz w:val="40"/>
          <w:szCs w:val="40"/>
        </w:rPr>
        <w:t xml:space="preserve">za lata </w:t>
      </w:r>
      <w:r w:rsidRPr="00AB59B2">
        <w:rPr>
          <w:b/>
          <w:sz w:val="40"/>
          <w:szCs w:val="40"/>
        </w:rPr>
        <w:t>20</w:t>
      </w:r>
      <w:r w:rsidR="003D3E51" w:rsidRPr="00AB59B2">
        <w:rPr>
          <w:b/>
          <w:sz w:val="40"/>
          <w:szCs w:val="40"/>
        </w:rPr>
        <w:t>23</w:t>
      </w:r>
      <w:r w:rsidRPr="00AB59B2">
        <w:rPr>
          <w:b/>
          <w:sz w:val="40"/>
          <w:szCs w:val="40"/>
        </w:rPr>
        <w:t>-20</w:t>
      </w:r>
      <w:r w:rsidR="003D3E51" w:rsidRPr="00AB59B2">
        <w:rPr>
          <w:b/>
          <w:sz w:val="40"/>
          <w:szCs w:val="40"/>
        </w:rPr>
        <w:t>25</w:t>
      </w:r>
    </w:p>
    <w:p w14:paraId="7F2305E5" w14:textId="77777777" w:rsidR="00C56ECA" w:rsidRPr="00EF663D" w:rsidRDefault="00C56ECA" w:rsidP="00C56ECA">
      <w:pPr>
        <w:spacing w:after="120"/>
        <w:jc w:val="center"/>
        <w:rPr>
          <w:b/>
          <w:sz w:val="96"/>
          <w:szCs w:val="96"/>
        </w:rPr>
      </w:pPr>
    </w:p>
    <w:p w14:paraId="5F7A4318" w14:textId="77777777" w:rsidR="00C56ECA" w:rsidRPr="00EF663D" w:rsidRDefault="00C56ECA" w:rsidP="00C56ECA">
      <w:pPr>
        <w:spacing w:after="120"/>
        <w:rPr>
          <w:b/>
          <w:sz w:val="96"/>
          <w:szCs w:val="96"/>
        </w:rPr>
      </w:pPr>
    </w:p>
    <w:p w14:paraId="38701627" w14:textId="77777777" w:rsidR="00102ECD" w:rsidRPr="00EF663D" w:rsidRDefault="00102ECD" w:rsidP="00C56ECA">
      <w:pPr>
        <w:spacing w:after="120"/>
        <w:rPr>
          <w:b/>
          <w:sz w:val="96"/>
          <w:szCs w:val="96"/>
        </w:rPr>
      </w:pPr>
    </w:p>
    <w:p w14:paraId="771119CE" w14:textId="4C36AB35" w:rsidR="00C56ECA" w:rsidRPr="00EF663D" w:rsidRDefault="00C56ECA" w:rsidP="00C56ECA">
      <w:pPr>
        <w:spacing w:after="120"/>
        <w:jc w:val="center"/>
        <w:rPr>
          <w:b/>
        </w:rPr>
      </w:pPr>
      <w:r w:rsidRPr="00EF663D">
        <w:rPr>
          <w:b/>
        </w:rPr>
        <w:t>Warszawa,</w:t>
      </w:r>
      <w:r w:rsidR="00AB59B2">
        <w:rPr>
          <w:b/>
        </w:rPr>
        <w:t xml:space="preserve"> </w:t>
      </w:r>
      <w:r w:rsidR="00DC3DDD">
        <w:rPr>
          <w:b/>
        </w:rPr>
        <w:t xml:space="preserve">grudzień </w:t>
      </w:r>
      <w:r w:rsidRPr="00EF663D">
        <w:rPr>
          <w:b/>
        </w:rPr>
        <w:t>20</w:t>
      </w:r>
      <w:r w:rsidR="003D3E51" w:rsidRPr="00EF663D">
        <w:rPr>
          <w:b/>
        </w:rPr>
        <w:t>25</w:t>
      </w:r>
      <w:r w:rsidRPr="00EF663D">
        <w:rPr>
          <w:b/>
        </w:rPr>
        <w:t xml:space="preserve"> r.</w:t>
      </w:r>
    </w:p>
    <w:p w14:paraId="5EF19A09" w14:textId="77777777" w:rsidR="003D3E51" w:rsidRPr="00EF663D" w:rsidRDefault="00C56ECA" w:rsidP="003D3E51">
      <w:pPr>
        <w:rPr>
          <w:b/>
        </w:rPr>
      </w:pPr>
      <w:r w:rsidRPr="00EF663D">
        <w:br w:type="page"/>
      </w:r>
      <w:r w:rsidR="003D3E51" w:rsidRPr="00EF663D">
        <w:rPr>
          <w:b/>
        </w:rPr>
        <w:lastRenderedPageBreak/>
        <w:t>Spis treści:</w:t>
      </w:r>
    </w:p>
    <w:p w14:paraId="75AF3B49" w14:textId="77777777" w:rsidR="003D3E51" w:rsidRPr="00EF663D" w:rsidRDefault="003D3E51" w:rsidP="003D3E51">
      <w:pPr>
        <w:jc w:val="both"/>
      </w:pPr>
    </w:p>
    <w:p w14:paraId="6579D934" w14:textId="58B7F3C8" w:rsidR="00E97E61" w:rsidRPr="00E97E61" w:rsidRDefault="00E97E61" w:rsidP="00E97E61">
      <w:pPr>
        <w:pStyle w:val="Spistreci1"/>
        <w:tabs>
          <w:tab w:val="left" w:pos="709"/>
          <w:tab w:val="right" w:leader="dot" w:pos="9060"/>
        </w:tabs>
        <w:rPr>
          <w:rFonts w:asciiTheme="minorHAnsi" w:eastAsiaTheme="minorEastAsia" w:hAnsiTheme="minorHAnsi" w:cstheme="minorBidi"/>
          <w:noProof/>
          <w:kern w:val="2"/>
          <w14:ligatures w14:val="standardContextual"/>
        </w:rPr>
      </w:pPr>
      <w:r w:rsidRPr="00E97E61">
        <w:rPr>
          <w:rStyle w:val="Hipercze"/>
          <w:rFonts w:asciiTheme="minorHAnsi" w:hAnsiTheme="minorHAnsi"/>
          <w:noProof/>
          <w:color w:val="auto"/>
          <w:u w:val="none"/>
        </w:rPr>
        <w:t>1.</w:t>
      </w:r>
      <w:r>
        <w:rPr>
          <w:rFonts w:asciiTheme="minorHAnsi" w:hAnsiTheme="minorHAnsi"/>
          <w:sz w:val="22"/>
          <w:szCs w:val="22"/>
        </w:rPr>
        <w:t xml:space="preserve"> </w:t>
      </w:r>
      <w:r w:rsidR="00295B0C" w:rsidRPr="00E97E61">
        <w:rPr>
          <w:rFonts w:asciiTheme="minorHAnsi" w:hAnsiTheme="minorHAnsi"/>
          <w:sz w:val="22"/>
          <w:szCs w:val="22"/>
        </w:rPr>
        <w:fldChar w:fldCharType="begin"/>
      </w:r>
      <w:r w:rsidR="00295B0C" w:rsidRPr="00E97E61">
        <w:rPr>
          <w:rFonts w:asciiTheme="minorHAnsi" w:hAnsiTheme="minorHAnsi"/>
          <w:sz w:val="22"/>
          <w:szCs w:val="22"/>
        </w:rPr>
        <w:instrText xml:space="preserve"> TOC \o "1-5" \h \z \u </w:instrText>
      </w:r>
      <w:r w:rsidR="00295B0C" w:rsidRPr="00E97E61">
        <w:rPr>
          <w:rFonts w:asciiTheme="minorHAnsi" w:hAnsiTheme="minorHAnsi"/>
          <w:sz w:val="22"/>
          <w:szCs w:val="22"/>
        </w:rPr>
        <w:fldChar w:fldCharType="separate"/>
      </w:r>
      <w:hyperlink w:anchor="_Toc217305542" w:history="1">
        <w:r w:rsidRPr="00E97E61">
          <w:rPr>
            <w:rStyle w:val="Hipercze"/>
            <w:rFonts w:asciiTheme="minorHAnsi" w:hAnsiTheme="minorHAnsi"/>
            <w:noProof/>
          </w:rPr>
          <w:t>Wstęp</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_Toc217305542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7</w:t>
        </w:r>
        <w:r w:rsidRPr="00E97E61">
          <w:rPr>
            <w:rFonts w:asciiTheme="minorHAnsi" w:hAnsiTheme="minorHAnsi"/>
            <w:noProof/>
            <w:webHidden/>
          </w:rPr>
          <w:fldChar w:fldCharType="end"/>
        </w:r>
      </w:hyperlink>
    </w:p>
    <w:p w14:paraId="0E8E8978" w14:textId="1886B09F" w:rsidR="00E97E61" w:rsidRPr="00E97E61" w:rsidRDefault="00E97E61">
      <w:pPr>
        <w:pStyle w:val="Spistreci1"/>
        <w:tabs>
          <w:tab w:val="right" w:leader="dot" w:pos="9060"/>
        </w:tabs>
        <w:rPr>
          <w:rFonts w:asciiTheme="minorHAnsi" w:eastAsiaTheme="minorEastAsia" w:hAnsiTheme="minorHAnsi" w:cstheme="minorBidi"/>
          <w:noProof/>
          <w:kern w:val="2"/>
          <w14:ligatures w14:val="standardContextual"/>
        </w:rPr>
      </w:pPr>
      <w:hyperlink w:anchor="_Toc217305543" w:history="1">
        <w:r w:rsidRPr="00E97E61">
          <w:rPr>
            <w:rStyle w:val="Hipercze"/>
            <w:rFonts w:asciiTheme="minorHAnsi" w:hAnsiTheme="minorHAnsi"/>
            <w:noProof/>
          </w:rPr>
          <w:t>2. Sprawozdania z realizacji planów gospodarki odpadami - stan prawny</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_Toc217305543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7</w:t>
        </w:r>
        <w:r w:rsidRPr="00E97E61">
          <w:rPr>
            <w:rFonts w:asciiTheme="minorHAnsi" w:hAnsiTheme="minorHAnsi"/>
            <w:noProof/>
            <w:webHidden/>
          </w:rPr>
          <w:fldChar w:fldCharType="end"/>
        </w:r>
      </w:hyperlink>
    </w:p>
    <w:p w14:paraId="0D3C7173" w14:textId="67E9903D" w:rsidR="00E97E61" w:rsidRPr="00E97E61" w:rsidRDefault="00E97E61">
      <w:pPr>
        <w:pStyle w:val="Spistreci1"/>
        <w:tabs>
          <w:tab w:val="right" w:leader="dot" w:pos="9060"/>
        </w:tabs>
        <w:rPr>
          <w:rFonts w:asciiTheme="minorHAnsi" w:eastAsiaTheme="minorEastAsia" w:hAnsiTheme="minorHAnsi" w:cstheme="minorBidi"/>
          <w:noProof/>
          <w:kern w:val="2"/>
          <w14:ligatures w14:val="standardContextual"/>
        </w:rPr>
      </w:pPr>
      <w:hyperlink w:anchor="_Toc217305544" w:history="1">
        <w:r w:rsidRPr="00E97E61">
          <w:rPr>
            <w:rStyle w:val="Hipercze"/>
            <w:rFonts w:asciiTheme="minorHAnsi" w:hAnsiTheme="minorHAnsi"/>
            <w:noProof/>
          </w:rPr>
          <w:t>3. Zakres niezbędnych informacji, jakie powinno zawierać sprawozdanie z realizacji wojewódzkiego planu gospodarki odpadami</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_Toc217305544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8</w:t>
        </w:r>
        <w:r w:rsidRPr="00E97E61">
          <w:rPr>
            <w:rFonts w:asciiTheme="minorHAnsi" w:hAnsiTheme="minorHAnsi"/>
            <w:noProof/>
            <w:webHidden/>
          </w:rPr>
          <w:fldChar w:fldCharType="end"/>
        </w:r>
      </w:hyperlink>
    </w:p>
    <w:p w14:paraId="62D90CBC" w14:textId="30B741E5" w:rsidR="00E97E61" w:rsidRPr="00E97E61" w:rsidRDefault="00E97E61">
      <w:pPr>
        <w:pStyle w:val="Spistreci1"/>
        <w:tabs>
          <w:tab w:val="right" w:leader="dot" w:pos="9060"/>
        </w:tabs>
        <w:rPr>
          <w:rFonts w:asciiTheme="minorHAnsi" w:eastAsiaTheme="minorEastAsia" w:hAnsiTheme="minorHAnsi" w:cstheme="minorBidi"/>
          <w:noProof/>
          <w:kern w:val="2"/>
          <w14:ligatures w14:val="standardContextual"/>
        </w:rPr>
      </w:pPr>
      <w:hyperlink w:anchor="_Toc217305545" w:history="1">
        <w:r w:rsidRPr="00E97E61">
          <w:rPr>
            <w:rStyle w:val="Hipercze"/>
            <w:rFonts w:asciiTheme="minorHAnsi" w:hAnsiTheme="minorHAnsi"/>
            <w:noProof/>
          </w:rPr>
          <w:t>4. Wzór sprawozdania z realizacji wojewódzkiego planu gospodarki odpadami</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_Toc217305545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11</w:t>
        </w:r>
        <w:r w:rsidRPr="00E97E61">
          <w:rPr>
            <w:rFonts w:asciiTheme="minorHAnsi" w:hAnsiTheme="minorHAnsi"/>
            <w:noProof/>
            <w:webHidden/>
          </w:rPr>
          <w:fldChar w:fldCharType="end"/>
        </w:r>
      </w:hyperlink>
    </w:p>
    <w:p w14:paraId="3BCA7ED6" w14:textId="0135FD57" w:rsidR="00E97E61" w:rsidRPr="00E97E61" w:rsidRDefault="00E97E61" w:rsidP="00E97E61">
      <w:pPr>
        <w:pStyle w:val="Spistreci2"/>
        <w:spacing w:before="60" w:after="60"/>
        <w:rPr>
          <w:rFonts w:asciiTheme="minorHAnsi" w:eastAsiaTheme="minorEastAsia" w:hAnsiTheme="minorHAnsi" w:cstheme="minorBidi"/>
          <w:noProof/>
          <w:kern w:val="2"/>
          <w14:ligatures w14:val="standardContextual"/>
        </w:rPr>
      </w:pPr>
      <w:hyperlink w:anchor="_Toc217305546" w:history="1">
        <w:r w:rsidRPr="00E97E61">
          <w:rPr>
            <w:rStyle w:val="Hipercze"/>
            <w:rFonts w:asciiTheme="minorHAnsi" w:hAnsiTheme="minorHAnsi"/>
            <w:noProof/>
          </w:rPr>
          <w:t>4.1 Wprowadzenie</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_Toc217305546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12</w:t>
        </w:r>
        <w:r w:rsidRPr="00E97E61">
          <w:rPr>
            <w:rFonts w:asciiTheme="minorHAnsi" w:hAnsiTheme="minorHAnsi"/>
            <w:noProof/>
            <w:webHidden/>
          </w:rPr>
          <w:fldChar w:fldCharType="end"/>
        </w:r>
      </w:hyperlink>
    </w:p>
    <w:p w14:paraId="627098DA" w14:textId="54B052D0" w:rsidR="00E97E61" w:rsidRPr="00E97E61" w:rsidRDefault="00E97E61" w:rsidP="00E97E61">
      <w:pPr>
        <w:pStyle w:val="Spistreci2"/>
        <w:spacing w:before="60" w:after="60"/>
        <w:rPr>
          <w:rFonts w:asciiTheme="minorHAnsi" w:eastAsiaTheme="minorEastAsia" w:hAnsiTheme="minorHAnsi" w:cstheme="minorBidi"/>
          <w:noProof/>
          <w:kern w:val="2"/>
          <w14:ligatures w14:val="standardContextual"/>
        </w:rPr>
      </w:pPr>
      <w:hyperlink w:anchor="_Toc217305547" w:history="1">
        <w:r w:rsidRPr="00E97E61">
          <w:rPr>
            <w:rStyle w:val="Hipercze"/>
            <w:rFonts w:asciiTheme="minorHAnsi" w:hAnsiTheme="minorHAnsi"/>
            <w:noProof/>
          </w:rPr>
          <w:t>4.2 Zapobieganie powstawaniu odpadów</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_Toc217305547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12</w:t>
        </w:r>
        <w:r w:rsidRPr="00E97E61">
          <w:rPr>
            <w:rFonts w:asciiTheme="minorHAnsi" w:hAnsiTheme="minorHAnsi"/>
            <w:noProof/>
            <w:webHidden/>
          </w:rPr>
          <w:fldChar w:fldCharType="end"/>
        </w:r>
      </w:hyperlink>
    </w:p>
    <w:p w14:paraId="14A4DD7B" w14:textId="5BF382A3" w:rsidR="00E97E61" w:rsidRPr="00E97E61" w:rsidRDefault="00E97E61" w:rsidP="00E97E61">
      <w:pPr>
        <w:pStyle w:val="Spistreci2"/>
        <w:spacing w:before="60" w:after="60"/>
        <w:rPr>
          <w:rFonts w:asciiTheme="minorHAnsi" w:eastAsiaTheme="minorEastAsia" w:hAnsiTheme="minorHAnsi" w:cstheme="minorBidi"/>
          <w:noProof/>
          <w:kern w:val="2"/>
          <w14:ligatures w14:val="standardContextual"/>
        </w:rPr>
      </w:pPr>
      <w:hyperlink w:anchor="_Toc217305548" w:history="1">
        <w:r w:rsidRPr="00E97E61">
          <w:rPr>
            <w:rStyle w:val="Hipercze"/>
            <w:rFonts w:asciiTheme="minorHAnsi" w:hAnsiTheme="minorHAnsi"/>
            <w:noProof/>
          </w:rPr>
          <w:t>4.3 Zmiany stanu gospodarki odpadami na terenie województwa oraz ocena zmian w gospodarce odpadami</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_Toc217305548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13</w:t>
        </w:r>
        <w:r w:rsidRPr="00E97E61">
          <w:rPr>
            <w:rFonts w:asciiTheme="minorHAnsi" w:hAnsiTheme="minorHAnsi"/>
            <w:noProof/>
            <w:webHidden/>
          </w:rPr>
          <w:fldChar w:fldCharType="end"/>
        </w:r>
      </w:hyperlink>
    </w:p>
    <w:p w14:paraId="13D17BF2" w14:textId="7C288FE3" w:rsidR="00E97E61" w:rsidRPr="00E97E61" w:rsidRDefault="00E97E61" w:rsidP="00E97E61">
      <w:pPr>
        <w:pStyle w:val="Spistreci3"/>
        <w:rPr>
          <w:rFonts w:asciiTheme="minorHAnsi" w:eastAsiaTheme="minorEastAsia" w:hAnsiTheme="minorHAnsi" w:cstheme="minorBidi"/>
          <w:noProof/>
          <w:kern w:val="2"/>
          <w14:ligatures w14:val="standardContextual"/>
        </w:rPr>
      </w:pPr>
      <w:hyperlink w:anchor="_Toc217305549" w:history="1">
        <w:r w:rsidRPr="00E97E61">
          <w:rPr>
            <w:rStyle w:val="Hipercze"/>
            <w:rFonts w:asciiTheme="minorHAnsi" w:hAnsiTheme="minorHAnsi"/>
            <w:noProof/>
          </w:rPr>
          <w:t>4.3.1. Ilości i rodzaje odpadów wytworzonych i przetworzonych</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_Toc217305549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14</w:t>
        </w:r>
        <w:r w:rsidRPr="00E97E61">
          <w:rPr>
            <w:rFonts w:asciiTheme="minorHAnsi" w:hAnsiTheme="minorHAnsi"/>
            <w:noProof/>
            <w:webHidden/>
          </w:rPr>
          <w:fldChar w:fldCharType="end"/>
        </w:r>
      </w:hyperlink>
    </w:p>
    <w:p w14:paraId="4CCFD1B8" w14:textId="11D7088C" w:rsidR="00E97E61" w:rsidRPr="00E97E61" w:rsidRDefault="00E97E61" w:rsidP="00E97E61">
      <w:pPr>
        <w:pStyle w:val="Spistreci4"/>
        <w:tabs>
          <w:tab w:val="right" w:leader="dot" w:pos="9060"/>
        </w:tabs>
        <w:spacing w:after="0"/>
        <w:rPr>
          <w:rFonts w:eastAsiaTheme="minorEastAsia"/>
          <w:noProof/>
          <w:sz w:val="24"/>
          <w:szCs w:val="24"/>
          <w:lang w:eastAsia="pl-PL"/>
        </w:rPr>
      </w:pPr>
      <w:hyperlink w:anchor="_Toc217305550" w:history="1">
        <w:r w:rsidRPr="00E97E61">
          <w:rPr>
            <w:rStyle w:val="Hipercze"/>
            <w:noProof/>
          </w:rPr>
          <w:t>4.3.1.1. Odpady komunalne</w:t>
        </w:r>
        <w:r w:rsidRPr="00E97E61">
          <w:rPr>
            <w:noProof/>
            <w:webHidden/>
          </w:rPr>
          <w:tab/>
        </w:r>
        <w:r w:rsidRPr="00E97E61">
          <w:rPr>
            <w:noProof/>
            <w:webHidden/>
          </w:rPr>
          <w:fldChar w:fldCharType="begin"/>
        </w:r>
        <w:r w:rsidRPr="00E97E61">
          <w:rPr>
            <w:noProof/>
            <w:webHidden/>
          </w:rPr>
          <w:instrText xml:space="preserve"> PAGEREF _Toc217305550 \h </w:instrText>
        </w:r>
        <w:r w:rsidRPr="00E97E61">
          <w:rPr>
            <w:noProof/>
            <w:webHidden/>
          </w:rPr>
        </w:r>
        <w:r w:rsidRPr="00E97E61">
          <w:rPr>
            <w:noProof/>
            <w:webHidden/>
          </w:rPr>
          <w:fldChar w:fldCharType="separate"/>
        </w:r>
        <w:r w:rsidR="0051463F">
          <w:rPr>
            <w:noProof/>
            <w:webHidden/>
          </w:rPr>
          <w:t>14</w:t>
        </w:r>
        <w:r w:rsidRPr="00E97E61">
          <w:rPr>
            <w:noProof/>
            <w:webHidden/>
          </w:rPr>
          <w:fldChar w:fldCharType="end"/>
        </w:r>
      </w:hyperlink>
    </w:p>
    <w:p w14:paraId="5BAD576F" w14:textId="31D00871" w:rsidR="00E97E61" w:rsidRPr="00E97E61" w:rsidRDefault="00E97E61" w:rsidP="00E97E61">
      <w:pPr>
        <w:pStyle w:val="Spistreci4"/>
        <w:tabs>
          <w:tab w:val="left" w:pos="1680"/>
          <w:tab w:val="right" w:leader="dot" w:pos="9060"/>
        </w:tabs>
        <w:spacing w:after="0"/>
        <w:rPr>
          <w:rFonts w:eastAsiaTheme="minorEastAsia"/>
          <w:noProof/>
          <w:sz w:val="24"/>
          <w:szCs w:val="24"/>
          <w:lang w:eastAsia="pl-PL"/>
        </w:rPr>
      </w:pPr>
      <w:hyperlink w:anchor="_Toc217305556" w:history="1">
        <w:r w:rsidRPr="00E97E61">
          <w:rPr>
            <w:rStyle w:val="Hipercze"/>
            <w:noProof/>
          </w:rPr>
          <w:t>4.3.1.2.</w:t>
        </w:r>
        <w:r w:rsidRPr="00E97E61">
          <w:rPr>
            <w:rFonts w:eastAsiaTheme="minorEastAsia"/>
            <w:noProof/>
            <w:sz w:val="24"/>
            <w:szCs w:val="24"/>
            <w:lang w:eastAsia="pl-PL"/>
          </w:rPr>
          <w:tab/>
        </w:r>
        <w:r w:rsidRPr="00E97E61">
          <w:rPr>
            <w:rStyle w:val="Hipercze"/>
            <w:noProof/>
          </w:rPr>
          <w:t>Odpady powstające z produktów</w:t>
        </w:r>
        <w:r w:rsidRPr="00E97E61">
          <w:rPr>
            <w:noProof/>
            <w:webHidden/>
          </w:rPr>
          <w:tab/>
        </w:r>
        <w:r w:rsidRPr="00E97E61">
          <w:rPr>
            <w:noProof/>
            <w:webHidden/>
          </w:rPr>
          <w:fldChar w:fldCharType="begin"/>
        </w:r>
        <w:r w:rsidRPr="00E97E61">
          <w:rPr>
            <w:noProof/>
            <w:webHidden/>
          </w:rPr>
          <w:instrText xml:space="preserve"> PAGEREF _Toc217305556 \h </w:instrText>
        </w:r>
        <w:r w:rsidRPr="00E97E61">
          <w:rPr>
            <w:noProof/>
            <w:webHidden/>
          </w:rPr>
        </w:r>
        <w:r w:rsidRPr="00E97E61">
          <w:rPr>
            <w:noProof/>
            <w:webHidden/>
          </w:rPr>
          <w:fldChar w:fldCharType="separate"/>
        </w:r>
        <w:r w:rsidR="0051463F">
          <w:rPr>
            <w:noProof/>
            <w:webHidden/>
          </w:rPr>
          <w:t>26</w:t>
        </w:r>
        <w:r w:rsidRPr="00E97E61">
          <w:rPr>
            <w:noProof/>
            <w:webHidden/>
          </w:rPr>
          <w:fldChar w:fldCharType="end"/>
        </w:r>
      </w:hyperlink>
    </w:p>
    <w:p w14:paraId="24002421" w14:textId="06D5C736" w:rsidR="00E97E61" w:rsidRPr="00E97E61" w:rsidRDefault="00E97E61" w:rsidP="00E97E61">
      <w:pPr>
        <w:pStyle w:val="Spistreci5"/>
        <w:tabs>
          <w:tab w:val="left" w:pos="2022"/>
          <w:tab w:val="right" w:leader="dot" w:pos="9060"/>
        </w:tabs>
        <w:spacing w:after="0"/>
        <w:rPr>
          <w:rFonts w:eastAsiaTheme="minorEastAsia"/>
          <w:noProof/>
          <w:sz w:val="24"/>
          <w:szCs w:val="24"/>
          <w:lang w:eastAsia="pl-PL"/>
        </w:rPr>
      </w:pPr>
      <w:hyperlink w:anchor="_Toc217305557" w:history="1">
        <w:r w:rsidRPr="00E97E61">
          <w:rPr>
            <w:rStyle w:val="Hipercze"/>
            <w:noProof/>
          </w:rPr>
          <w:t>4.3.1.2.1.</w:t>
        </w:r>
        <w:r w:rsidRPr="00E97E61">
          <w:rPr>
            <w:rFonts w:eastAsiaTheme="minorEastAsia"/>
            <w:noProof/>
            <w:sz w:val="24"/>
            <w:szCs w:val="24"/>
            <w:lang w:eastAsia="pl-PL"/>
          </w:rPr>
          <w:tab/>
        </w:r>
        <w:r w:rsidRPr="00E97E61">
          <w:rPr>
            <w:rStyle w:val="Hipercze"/>
            <w:noProof/>
          </w:rPr>
          <w:t>Opakowania i odpady opakowaniowe</w:t>
        </w:r>
        <w:r w:rsidRPr="00E97E61">
          <w:rPr>
            <w:noProof/>
            <w:webHidden/>
          </w:rPr>
          <w:tab/>
        </w:r>
        <w:r w:rsidRPr="00E97E61">
          <w:rPr>
            <w:noProof/>
            <w:webHidden/>
          </w:rPr>
          <w:fldChar w:fldCharType="begin"/>
        </w:r>
        <w:r w:rsidRPr="00E97E61">
          <w:rPr>
            <w:noProof/>
            <w:webHidden/>
          </w:rPr>
          <w:instrText xml:space="preserve"> PAGEREF _Toc217305557 \h </w:instrText>
        </w:r>
        <w:r w:rsidRPr="00E97E61">
          <w:rPr>
            <w:noProof/>
            <w:webHidden/>
          </w:rPr>
        </w:r>
        <w:r w:rsidRPr="00E97E61">
          <w:rPr>
            <w:noProof/>
            <w:webHidden/>
          </w:rPr>
          <w:fldChar w:fldCharType="separate"/>
        </w:r>
        <w:r w:rsidR="0051463F">
          <w:rPr>
            <w:noProof/>
            <w:webHidden/>
          </w:rPr>
          <w:t>26</w:t>
        </w:r>
        <w:r w:rsidRPr="00E97E61">
          <w:rPr>
            <w:noProof/>
            <w:webHidden/>
          </w:rPr>
          <w:fldChar w:fldCharType="end"/>
        </w:r>
      </w:hyperlink>
    </w:p>
    <w:p w14:paraId="6676B27F" w14:textId="3018F443" w:rsidR="00E97E61" w:rsidRPr="00E97E61" w:rsidRDefault="00E97E61" w:rsidP="00E97E61">
      <w:pPr>
        <w:pStyle w:val="Spistreci5"/>
        <w:tabs>
          <w:tab w:val="left" w:pos="2022"/>
          <w:tab w:val="right" w:leader="dot" w:pos="9060"/>
        </w:tabs>
        <w:spacing w:after="0"/>
        <w:rPr>
          <w:rFonts w:eastAsiaTheme="minorEastAsia"/>
          <w:noProof/>
          <w:sz w:val="24"/>
          <w:szCs w:val="24"/>
          <w:lang w:eastAsia="pl-PL"/>
        </w:rPr>
      </w:pPr>
      <w:hyperlink w:anchor="_Toc217305560" w:history="1">
        <w:r w:rsidRPr="00E97E61">
          <w:rPr>
            <w:rStyle w:val="Hipercze"/>
            <w:noProof/>
          </w:rPr>
          <w:t>4.3.1.2.2.</w:t>
        </w:r>
        <w:r w:rsidRPr="00E97E61">
          <w:rPr>
            <w:rFonts w:eastAsiaTheme="minorEastAsia"/>
            <w:noProof/>
            <w:sz w:val="24"/>
            <w:szCs w:val="24"/>
            <w:lang w:eastAsia="pl-PL"/>
          </w:rPr>
          <w:tab/>
        </w:r>
        <w:r w:rsidRPr="00E97E61">
          <w:rPr>
            <w:rStyle w:val="Hipercze"/>
            <w:noProof/>
          </w:rPr>
          <w:t>Zużyty sprzęt elektryczny i elektroniczny</w:t>
        </w:r>
        <w:r w:rsidRPr="00E97E61">
          <w:rPr>
            <w:noProof/>
            <w:webHidden/>
          </w:rPr>
          <w:tab/>
        </w:r>
        <w:r w:rsidRPr="00E97E61">
          <w:rPr>
            <w:noProof/>
            <w:webHidden/>
          </w:rPr>
          <w:fldChar w:fldCharType="begin"/>
        </w:r>
        <w:r w:rsidRPr="00E97E61">
          <w:rPr>
            <w:noProof/>
            <w:webHidden/>
          </w:rPr>
          <w:instrText xml:space="preserve"> PAGEREF _Toc217305560 \h </w:instrText>
        </w:r>
        <w:r w:rsidRPr="00E97E61">
          <w:rPr>
            <w:noProof/>
            <w:webHidden/>
          </w:rPr>
        </w:r>
        <w:r w:rsidRPr="00E97E61">
          <w:rPr>
            <w:noProof/>
            <w:webHidden/>
          </w:rPr>
          <w:fldChar w:fldCharType="separate"/>
        </w:r>
        <w:r w:rsidR="0051463F">
          <w:rPr>
            <w:noProof/>
            <w:webHidden/>
          </w:rPr>
          <w:t>28</w:t>
        </w:r>
        <w:r w:rsidRPr="00E97E61">
          <w:rPr>
            <w:noProof/>
            <w:webHidden/>
          </w:rPr>
          <w:fldChar w:fldCharType="end"/>
        </w:r>
      </w:hyperlink>
    </w:p>
    <w:p w14:paraId="707F4624" w14:textId="11E45650" w:rsidR="00E97E61" w:rsidRPr="00E97E61" w:rsidRDefault="00E97E61" w:rsidP="00E97E61">
      <w:pPr>
        <w:pStyle w:val="Spistreci5"/>
        <w:tabs>
          <w:tab w:val="left" w:pos="2022"/>
          <w:tab w:val="right" w:leader="dot" w:pos="9060"/>
        </w:tabs>
        <w:spacing w:after="0"/>
        <w:rPr>
          <w:rFonts w:eastAsiaTheme="minorEastAsia"/>
          <w:noProof/>
          <w:sz w:val="24"/>
          <w:szCs w:val="24"/>
          <w:lang w:eastAsia="pl-PL"/>
        </w:rPr>
      </w:pPr>
      <w:hyperlink w:anchor="_Toc217305563" w:history="1">
        <w:r w:rsidRPr="00E97E61">
          <w:rPr>
            <w:rStyle w:val="Hipercze"/>
            <w:noProof/>
          </w:rPr>
          <w:t>4.3.1.2.3.</w:t>
        </w:r>
        <w:r w:rsidRPr="00E97E61">
          <w:rPr>
            <w:rFonts w:eastAsiaTheme="minorEastAsia"/>
            <w:noProof/>
            <w:sz w:val="24"/>
            <w:szCs w:val="24"/>
            <w:lang w:eastAsia="pl-PL"/>
          </w:rPr>
          <w:tab/>
        </w:r>
        <w:r w:rsidRPr="00E97E61">
          <w:rPr>
            <w:rStyle w:val="Hipercze"/>
            <w:noProof/>
          </w:rPr>
          <w:t>Zużyte baterie i zużyte akumulatory</w:t>
        </w:r>
        <w:r w:rsidRPr="00E97E61">
          <w:rPr>
            <w:noProof/>
            <w:webHidden/>
          </w:rPr>
          <w:tab/>
        </w:r>
        <w:r w:rsidRPr="00E97E61">
          <w:rPr>
            <w:noProof/>
            <w:webHidden/>
          </w:rPr>
          <w:fldChar w:fldCharType="begin"/>
        </w:r>
        <w:r w:rsidRPr="00E97E61">
          <w:rPr>
            <w:noProof/>
            <w:webHidden/>
          </w:rPr>
          <w:instrText xml:space="preserve"> PAGEREF _Toc217305563 \h </w:instrText>
        </w:r>
        <w:r w:rsidRPr="00E97E61">
          <w:rPr>
            <w:noProof/>
            <w:webHidden/>
          </w:rPr>
        </w:r>
        <w:r w:rsidRPr="00E97E61">
          <w:rPr>
            <w:noProof/>
            <w:webHidden/>
          </w:rPr>
          <w:fldChar w:fldCharType="separate"/>
        </w:r>
        <w:r w:rsidR="0051463F">
          <w:rPr>
            <w:noProof/>
            <w:webHidden/>
          </w:rPr>
          <w:t>30</w:t>
        </w:r>
        <w:r w:rsidRPr="00E97E61">
          <w:rPr>
            <w:noProof/>
            <w:webHidden/>
          </w:rPr>
          <w:fldChar w:fldCharType="end"/>
        </w:r>
      </w:hyperlink>
    </w:p>
    <w:p w14:paraId="4713D260" w14:textId="6632DEFC" w:rsidR="00E97E61" w:rsidRPr="00E97E61" w:rsidRDefault="00E97E61" w:rsidP="00E97E61">
      <w:pPr>
        <w:pStyle w:val="Spistreci5"/>
        <w:tabs>
          <w:tab w:val="left" w:pos="2022"/>
          <w:tab w:val="right" w:leader="dot" w:pos="9060"/>
        </w:tabs>
        <w:spacing w:after="0"/>
        <w:rPr>
          <w:rFonts w:eastAsiaTheme="minorEastAsia"/>
          <w:noProof/>
          <w:sz w:val="24"/>
          <w:szCs w:val="24"/>
          <w:lang w:eastAsia="pl-PL"/>
        </w:rPr>
      </w:pPr>
      <w:hyperlink w:anchor="_Toc217305566" w:history="1">
        <w:r w:rsidRPr="00E97E61">
          <w:rPr>
            <w:rStyle w:val="Hipercze"/>
            <w:noProof/>
          </w:rPr>
          <w:t>4.3.1.2.4.</w:t>
        </w:r>
        <w:r w:rsidRPr="00E97E61">
          <w:rPr>
            <w:rFonts w:eastAsiaTheme="minorEastAsia"/>
            <w:noProof/>
            <w:sz w:val="24"/>
            <w:szCs w:val="24"/>
            <w:lang w:eastAsia="pl-PL"/>
          </w:rPr>
          <w:tab/>
        </w:r>
        <w:r w:rsidRPr="00E97E61">
          <w:rPr>
            <w:rStyle w:val="Hipercze"/>
            <w:noProof/>
          </w:rPr>
          <w:t xml:space="preserve"> Pojazdy wycofane z eksploatacji</w:t>
        </w:r>
        <w:r w:rsidRPr="00E97E61">
          <w:rPr>
            <w:noProof/>
            <w:webHidden/>
          </w:rPr>
          <w:tab/>
        </w:r>
        <w:r w:rsidRPr="00E97E61">
          <w:rPr>
            <w:noProof/>
            <w:webHidden/>
          </w:rPr>
          <w:fldChar w:fldCharType="begin"/>
        </w:r>
        <w:r w:rsidRPr="00E97E61">
          <w:rPr>
            <w:noProof/>
            <w:webHidden/>
          </w:rPr>
          <w:instrText xml:space="preserve"> PAGEREF _Toc217305566 \h </w:instrText>
        </w:r>
        <w:r w:rsidRPr="00E97E61">
          <w:rPr>
            <w:noProof/>
            <w:webHidden/>
          </w:rPr>
        </w:r>
        <w:r w:rsidRPr="00E97E61">
          <w:rPr>
            <w:noProof/>
            <w:webHidden/>
          </w:rPr>
          <w:fldChar w:fldCharType="separate"/>
        </w:r>
        <w:r w:rsidR="0051463F">
          <w:rPr>
            <w:noProof/>
            <w:webHidden/>
          </w:rPr>
          <w:t>33</w:t>
        </w:r>
        <w:r w:rsidRPr="00E97E61">
          <w:rPr>
            <w:noProof/>
            <w:webHidden/>
          </w:rPr>
          <w:fldChar w:fldCharType="end"/>
        </w:r>
      </w:hyperlink>
    </w:p>
    <w:p w14:paraId="0D5DC3B6" w14:textId="712F55C4" w:rsidR="00E97E61" w:rsidRPr="00E97E61" w:rsidRDefault="00E97E61" w:rsidP="00E97E61">
      <w:pPr>
        <w:pStyle w:val="Spistreci5"/>
        <w:tabs>
          <w:tab w:val="left" w:pos="2014"/>
          <w:tab w:val="right" w:leader="dot" w:pos="9060"/>
        </w:tabs>
        <w:spacing w:after="0"/>
        <w:rPr>
          <w:rFonts w:eastAsiaTheme="minorEastAsia"/>
          <w:noProof/>
          <w:sz w:val="24"/>
          <w:szCs w:val="24"/>
          <w:lang w:eastAsia="pl-PL"/>
        </w:rPr>
      </w:pPr>
      <w:hyperlink w:anchor="_Toc217305569" w:history="1">
        <w:r w:rsidRPr="00E97E61">
          <w:rPr>
            <w:rStyle w:val="Hipercze"/>
            <w:noProof/>
          </w:rPr>
          <w:t>4.3.1.2.5.</w:t>
        </w:r>
        <w:r w:rsidRPr="00E97E61">
          <w:rPr>
            <w:rFonts w:eastAsiaTheme="minorEastAsia"/>
            <w:noProof/>
            <w:sz w:val="24"/>
            <w:szCs w:val="24"/>
            <w:lang w:eastAsia="pl-PL"/>
          </w:rPr>
          <w:tab/>
        </w:r>
        <w:r w:rsidRPr="00E97E61">
          <w:rPr>
            <w:rStyle w:val="Hipercze"/>
            <w:noProof/>
          </w:rPr>
          <w:t>Oleje odpadowe</w:t>
        </w:r>
        <w:r w:rsidRPr="00E97E61">
          <w:rPr>
            <w:noProof/>
            <w:webHidden/>
          </w:rPr>
          <w:tab/>
        </w:r>
        <w:r w:rsidRPr="00E97E61">
          <w:rPr>
            <w:noProof/>
            <w:webHidden/>
          </w:rPr>
          <w:fldChar w:fldCharType="begin"/>
        </w:r>
        <w:r w:rsidRPr="00E97E61">
          <w:rPr>
            <w:noProof/>
            <w:webHidden/>
          </w:rPr>
          <w:instrText xml:space="preserve"> PAGEREF _Toc217305569 \h </w:instrText>
        </w:r>
        <w:r w:rsidRPr="00E97E61">
          <w:rPr>
            <w:noProof/>
            <w:webHidden/>
          </w:rPr>
        </w:r>
        <w:r w:rsidRPr="00E97E61">
          <w:rPr>
            <w:noProof/>
            <w:webHidden/>
          </w:rPr>
          <w:fldChar w:fldCharType="separate"/>
        </w:r>
        <w:r w:rsidR="0051463F">
          <w:rPr>
            <w:noProof/>
            <w:webHidden/>
          </w:rPr>
          <w:t>34</w:t>
        </w:r>
        <w:r w:rsidRPr="00E97E61">
          <w:rPr>
            <w:noProof/>
            <w:webHidden/>
          </w:rPr>
          <w:fldChar w:fldCharType="end"/>
        </w:r>
      </w:hyperlink>
    </w:p>
    <w:p w14:paraId="64CBADF4" w14:textId="7EC4E4AE" w:rsidR="00E97E61" w:rsidRPr="00E97E61" w:rsidRDefault="00E97E61" w:rsidP="00E97E61">
      <w:pPr>
        <w:pStyle w:val="Spistreci5"/>
        <w:tabs>
          <w:tab w:val="left" w:pos="2022"/>
          <w:tab w:val="right" w:leader="dot" w:pos="9060"/>
        </w:tabs>
        <w:spacing w:after="0"/>
        <w:rPr>
          <w:rFonts w:eastAsiaTheme="minorEastAsia"/>
          <w:noProof/>
          <w:sz w:val="24"/>
          <w:szCs w:val="24"/>
          <w:lang w:eastAsia="pl-PL"/>
        </w:rPr>
      </w:pPr>
      <w:hyperlink w:anchor="_Toc217305572" w:history="1">
        <w:r w:rsidRPr="00E97E61">
          <w:rPr>
            <w:rStyle w:val="Hipercze"/>
            <w:noProof/>
          </w:rPr>
          <w:t>4.3.1.2.6.</w:t>
        </w:r>
        <w:r w:rsidRPr="00E97E61">
          <w:rPr>
            <w:rFonts w:eastAsiaTheme="minorEastAsia"/>
            <w:noProof/>
            <w:sz w:val="24"/>
            <w:szCs w:val="24"/>
            <w:lang w:eastAsia="pl-PL"/>
          </w:rPr>
          <w:tab/>
        </w:r>
        <w:r w:rsidRPr="00E97E61">
          <w:rPr>
            <w:rStyle w:val="Hipercze"/>
            <w:noProof/>
          </w:rPr>
          <w:t>Zużyte opony</w:t>
        </w:r>
        <w:r w:rsidRPr="00E97E61">
          <w:rPr>
            <w:noProof/>
            <w:webHidden/>
          </w:rPr>
          <w:tab/>
        </w:r>
        <w:r w:rsidRPr="00E97E61">
          <w:rPr>
            <w:noProof/>
            <w:webHidden/>
          </w:rPr>
          <w:fldChar w:fldCharType="begin"/>
        </w:r>
        <w:r w:rsidRPr="00E97E61">
          <w:rPr>
            <w:noProof/>
            <w:webHidden/>
          </w:rPr>
          <w:instrText xml:space="preserve"> PAGEREF _Toc217305572 \h </w:instrText>
        </w:r>
        <w:r w:rsidRPr="00E97E61">
          <w:rPr>
            <w:noProof/>
            <w:webHidden/>
          </w:rPr>
        </w:r>
        <w:r w:rsidRPr="00E97E61">
          <w:rPr>
            <w:noProof/>
            <w:webHidden/>
          </w:rPr>
          <w:fldChar w:fldCharType="separate"/>
        </w:r>
        <w:r w:rsidR="0051463F">
          <w:rPr>
            <w:noProof/>
            <w:webHidden/>
          </w:rPr>
          <w:t>37</w:t>
        </w:r>
        <w:r w:rsidRPr="00E97E61">
          <w:rPr>
            <w:noProof/>
            <w:webHidden/>
          </w:rPr>
          <w:fldChar w:fldCharType="end"/>
        </w:r>
      </w:hyperlink>
    </w:p>
    <w:p w14:paraId="6D25E339" w14:textId="44EF0BFC" w:rsidR="00E97E61" w:rsidRPr="00E97E61" w:rsidRDefault="00E97E61" w:rsidP="00E97E61">
      <w:pPr>
        <w:pStyle w:val="Spistreci4"/>
        <w:tabs>
          <w:tab w:val="left" w:pos="1680"/>
          <w:tab w:val="right" w:leader="dot" w:pos="9060"/>
        </w:tabs>
        <w:spacing w:after="0"/>
        <w:rPr>
          <w:rFonts w:eastAsiaTheme="minorEastAsia"/>
          <w:noProof/>
          <w:sz w:val="24"/>
          <w:szCs w:val="24"/>
          <w:lang w:eastAsia="pl-PL"/>
        </w:rPr>
      </w:pPr>
      <w:hyperlink w:anchor="_Toc217305575" w:history="1">
        <w:r w:rsidRPr="00E97E61">
          <w:rPr>
            <w:rStyle w:val="Hipercze"/>
            <w:noProof/>
          </w:rPr>
          <w:t>4.3.1.3.</w:t>
        </w:r>
        <w:r w:rsidRPr="00E97E61">
          <w:rPr>
            <w:rFonts w:eastAsiaTheme="minorEastAsia"/>
            <w:noProof/>
            <w:sz w:val="24"/>
            <w:szCs w:val="24"/>
            <w:lang w:eastAsia="pl-PL"/>
          </w:rPr>
          <w:tab/>
        </w:r>
        <w:r w:rsidRPr="00E97E61">
          <w:rPr>
            <w:rStyle w:val="Hipercze"/>
            <w:noProof/>
          </w:rPr>
          <w:t>Odpady niebezpieczne</w:t>
        </w:r>
        <w:r w:rsidRPr="00E97E61">
          <w:rPr>
            <w:noProof/>
            <w:webHidden/>
          </w:rPr>
          <w:tab/>
        </w:r>
        <w:r w:rsidRPr="00E97E61">
          <w:rPr>
            <w:noProof/>
            <w:webHidden/>
          </w:rPr>
          <w:fldChar w:fldCharType="begin"/>
        </w:r>
        <w:r w:rsidRPr="00E97E61">
          <w:rPr>
            <w:noProof/>
            <w:webHidden/>
          </w:rPr>
          <w:instrText xml:space="preserve"> PAGEREF _Toc217305575 \h </w:instrText>
        </w:r>
        <w:r w:rsidRPr="00E97E61">
          <w:rPr>
            <w:noProof/>
            <w:webHidden/>
          </w:rPr>
        </w:r>
        <w:r w:rsidRPr="00E97E61">
          <w:rPr>
            <w:noProof/>
            <w:webHidden/>
          </w:rPr>
          <w:fldChar w:fldCharType="separate"/>
        </w:r>
        <w:r w:rsidR="0051463F">
          <w:rPr>
            <w:noProof/>
            <w:webHidden/>
          </w:rPr>
          <w:t>39</w:t>
        </w:r>
        <w:r w:rsidRPr="00E97E61">
          <w:rPr>
            <w:noProof/>
            <w:webHidden/>
          </w:rPr>
          <w:fldChar w:fldCharType="end"/>
        </w:r>
      </w:hyperlink>
    </w:p>
    <w:p w14:paraId="29AD5DCF" w14:textId="4D708C99" w:rsidR="00E97E61" w:rsidRPr="00E97E61" w:rsidRDefault="00E97E61" w:rsidP="00E97E61">
      <w:pPr>
        <w:pStyle w:val="Spistreci5"/>
        <w:tabs>
          <w:tab w:val="left" w:pos="2014"/>
          <w:tab w:val="right" w:leader="dot" w:pos="9060"/>
        </w:tabs>
        <w:spacing w:after="0"/>
        <w:rPr>
          <w:rFonts w:eastAsiaTheme="minorEastAsia"/>
          <w:noProof/>
          <w:sz w:val="24"/>
          <w:szCs w:val="24"/>
          <w:lang w:eastAsia="pl-PL"/>
        </w:rPr>
      </w:pPr>
      <w:hyperlink w:anchor="_Toc217305577" w:history="1">
        <w:r w:rsidRPr="00E97E61">
          <w:rPr>
            <w:rStyle w:val="Hipercze"/>
            <w:noProof/>
          </w:rPr>
          <w:t>4.3.1.3.1.</w:t>
        </w:r>
        <w:r w:rsidRPr="00E97E61">
          <w:rPr>
            <w:rFonts w:eastAsiaTheme="minorEastAsia"/>
            <w:noProof/>
            <w:sz w:val="24"/>
            <w:szCs w:val="24"/>
            <w:lang w:eastAsia="pl-PL"/>
          </w:rPr>
          <w:tab/>
        </w:r>
        <w:r w:rsidRPr="00E97E61">
          <w:rPr>
            <w:rStyle w:val="Hipercze"/>
            <w:noProof/>
          </w:rPr>
          <w:t>Odpady medyczne i weterynaryjne</w:t>
        </w:r>
        <w:r w:rsidRPr="00E97E61">
          <w:rPr>
            <w:noProof/>
            <w:webHidden/>
          </w:rPr>
          <w:tab/>
        </w:r>
        <w:r w:rsidRPr="00E97E61">
          <w:rPr>
            <w:noProof/>
            <w:webHidden/>
          </w:rPr>
          <w:fldChar w:fldCharType="begin"/>
        </w:r>
        <w:r w:rsidRPr="00E97E61">
          <w:rPr>
            <w:noProof/>
            <w:webHidden/>
          </w:rPr>
          <w:instrText xml:space="preserve"> PAGEREF _Toc217305577 \h </w:instrText>
        </w:r>
        <w:r w:rsidRPr="00E97E61">
          <w:rPr>
            <w:noProof/>
            <w:webHidden/>
          </w:rPr>
        </w:r>
        <w:r w:rsidRPr="00E97E61">
          <w:rPr>
            <w:noProof/>
            <w:webHidden/>
          </w:rPr>
          <w:fldChar w:fldCharType="separate"/>
        </w:r>
        <w:r w:rsidR="0051463F">
          <w:rPr>
            <w:noProof/>
            <w:webHidden/>
          </w:rPr>
          <w:t>39</w:t>
        </w:r>
        <w:r w:rsidRPr="00E97E61">
          <w:rPr>
            <w:noProof/>
            <w:webHidden/>
          </w:rPr>
          <w:fldChar w:fldCharType="end"/>
        </w:r>
      </w:hyperlink>
    </w:p>
    <w:p w14:paraId="7A41D6B6" w14:textId="1DC52A67" w:rsidR="00E97E61" w:rsidRPr="00E97E61" w:rsidRDefault="00E97E61" w:rsidP="00E97E61">
      <w:pPr>
        <w:pStyle w:val="Spistreci5"/>
        <w:tabs>
          <w:tab w:val="left" w:pos="2014"/>
          <w:tab w:val="right" w:leader="dot" w:pos="9060"/>
        </w:tabs>
        <w:spacing w:after="0"/>
        <w:rPr>
          <w:rFonts w:eastAsiaTheme="minorEastAsia"/>
          <w:noProof/>
          <w:sz w:val="24"/>
          <w:szCs w:val="24"/>
          <w:lang w:eastAsia="pl-PL"/>
        </w:rPr>
      </w:pPr>
      <w:hyperlink w:anchor="_Toc217305580" w:history="1">
        <w:r w:rsidRPr="00E97E61">
          <w:rPr>
            <w:rStyle w:val="Hipercze"/>
            <w:noProof/>
          </w:rPr>
          <w:t>4.3.1.3.2.</w:t>
        </w:r>
        <w:r w:rsidRPr="00E97E61">
          <w:rPr>
            <w:rFonts w:eastAsiaTheme="minorEastAsia"/>
            <w:noProof/>
            <w:sz w:val="24"/>
            <w:szCs w:val="24"/>
            <w:lang w:eastAsia="pl-PL"/>
          </w:rPr>
          <w:tab/>
        </w:r>
        <w:r w:rsidRPr="00E97E61">
          <w:rPr>
            <w:rStyle w:val="Hipercze"/>
            <w:noProof/>
          </w:rPr>
          <w:t>Odpady zawierające azbest</w:t>
        </w:r>
        <w:r w:rsidRPr="00E97E61">
          <w:rPr>
            <w:noProof/>
            <w:webHidden/>
          </w:rPr>
          <w:tab/>
        </w:r>
        <w:r w:rsidRPr="00E97E61">
          <w:rPr>
            <w:noProof/>
            <w:webHidden/>
          </w:rPr>
          <w:fldChar w:fldCharType="begin"/>
        </w:r>
        <w:r w:rsidRPr="00E97E61">
          <w:rPr>
            <w:noProof/>
            <w:webHidden/>
          </w:rPr>
          <w:instrText xml:space="preserve"> PAGEREF _Toc217305580 \h </w:instrText>
        </w:r>
        <w:r w:rsidRPr="00E97E61">
          <w:rPr>
            <w:noProof/>
            <w:webHidden/>
          </w:rPr>
        </w:r>
        <w:r w:rsidRPr="00E97E61">
          <w:rPr>
            <w:noProof/>
            <w:webHidden/>
          </w:rPr>
          <w:fldChar w:fldCharType="separate"/>
        </w:r>
        <w:r w:rsidR="0051463F">
          <w:rPr>
            <w:noProof/>
            <w:webHidden/>
          </w:rPr>
          <w:t>41</w:t>
        </w:r>
        <w:r w:rsidRPr="00E97E61">
          <w:rPr>
            <w:noProof/>
            <w:webHidden/>
          </w:rPr>
          <w:fldChar w:fldCharType="end"/>
        </w:r>
      </w:hyperlink>
    </w:p>
    <w:p w14:paraId="334C8C4D" w14:textId="6948DF95" w:rsidR="00E97E61" w:rsidRPr="00E97E61" w:rsidRDefault="00E97E61" w:rsidP="00E97E61">
      <w:pPr>
        <w:pStyle w:val="Spistreci5"/>
        <w:tabs>
          <w:tab w:val="left" w:pos="2022"/>
          <w:tab w:val="right" w:leader="dot" w:pos="9060"/>
        </w:tabs>
        <w:spacing w:after="0"/>
        <w:rPr>
          <w:rFonts w:eastAsiaTheme="minorEastAsia"/>
          <w:noProof/>
          <w:sz w:val="24"/>
          <w:szCs w:val="24"/>
          <w:lang w:eastAsia="pl-PL"/>
        </w:rPr>
      </w:pPr>
      <w:hyperlink w:anchor="_Toc217305582" w:history="1">
        <w:r w:rsidRPr="00E97E61">
          <w:rPr>
            <w:rStyle w:val="Hipercze"/>
            <w:noProof/>
          </w:rPr>
          <w:t>4.3.1.3.3.</w:t>
        </w:r>
        <w:r w:rsidRPr="00E97E61">
          <w:rPr>
            <w:rFonts w:eastAsiaTheme="minorEastAsia"/>
            <w:noProof/>
            <w:sz w:val="24"/>
            <w:szCs w:val="24"/>
            <w:lang w:eastAsia="pl-PL"/>
          </w:rPr>
          <w:tab/>
        </w:r>
        <w:r w:rsidRPr="00E97E61">
          <w:rPr>
            <w:rStyle w:val="Hipercze"/>
            <w:noProof/>
          </w:rPr>
          <w:t>Inne odpady niebezpieczne (takie jak odpady zawierające rtęć, odpady zawierające PCB, mogilniki)</w:t>
        </w:r>
        <w:r w:rsidRPr="00E97E61">
          <w:rPr>
            <w:noProof/>
            <w:webHidden/>
          </w:rPr>
          <w:tab/>
        </w:r>
        <w:r w:rsidRPr="00E97E61">
          <w:rPr>
            <w:noProof/>
            <w:webHidden/>
          </w:rPr>
          <w:fldChar w:fldCharType="begin"/>
        </w:r>
        <w:r w:rsidRPr="00E97E61">
          <w:rPr>
            <w:noProof/>
            <w:webHidden/>
          </w:rPr>
          <w:instrText xml:space="preserve"> PAGEREF _Toc217305582 \h </w:instrText>
        </w:r>
        <w:r w:rsidRPr="00E97E61">
          <w:rPr>
            <w:noProof/>
            <w:webHidden/>
          </w:rPr>
        </w:r>
        <w:r w:rsidRPr="00E97E61">
          <w:rPr>
            <w:noProof/>
            <w:webHidden/>
          </w:rPr>
          <w:fldChar w:fldCharType="separate"/>
        </w:r>
        <w:r w:rsidR="0051463F">
          <w:rPr>
            <w:noProof/>
            <w:webHidden/>
          </w:rPr>
          <w:t>41</w:t>
        </w:r>
        <w:r w:rsidRPr="00E97E61">
          <w:rPr>
            <w:noProof/>
            <w:webHidden/>
          </w:rPr>
          <w:fldChar w:fldCharType="end"/>
        </w:r>
      </w:hyperlink>
    </w:p>
    <w:p w14:paraId="40413448" w14:textId="0B418093" w:rsidR="00E97E61" w:rsidRPr="00E97E61" w:rsidRDefault="00E97E61" w:rsidP="00E97E61">
      <w:pPr>
        <w:pStyle w:val="Spistreci4"/>
        <w:tabs>
          <w:tab w:val="left" w:pos="1680"/>
          <w:tab w:val="right" w:leader="dot" w:pos="9060"/>
        </w:tabs>
        <w:spacing w:after="0"/>
        <w:rPr>
          <w:rFonts w:eastAsiaTheme="minorEastAsia"/>
          <w:noProof/>
          <w:sz w:val="24"/>
          <w:szCs w:val="24"/>
          <w:lang w:eastAsia="pl-PL"/>
        </w:rPr>
      </w:pPr>
      <w:hyperlink w:anchor="_Toc217305588" w:history="1">
        <w:r w:rsidRPr="00E97E61">
          <w:rPr>
            <w:rStyle w:val="Hipercze"/>
            <w:noProof/>
          </w:rPr>
          <w:t>4.3.1.4.</w:t>
        </w:r>
        <w:r w:rsidRPr="00E97E61">
          <w:rPr>
            <w:rFonts w:eastAsiaTheme="minorEastAsia"/>
            <w:noProof/>
            <w:sz w:val="24"/>
            <w:szCs w:val="24"/>
            <w:lang w:eastAsia="pl-PL"/>
          </w:rPr>
          <w:tab/>
        </w:r>
        <w:r w:rsidRPr="00E97E61">
          <w:rPr>
            <w:rStyle w:val="Hipercze"/>
            <w:noProof/>
          </w:rPr>
          <w:t>Odpady pozostałe</w:t>
        </w:r>
        <w:r w:rsidRPr="00E97E61">
          <w:rPr>
            <w:noProof/>
            <w:webHidden/>
          </w:rPr>
          <w:tab/>
        </w:r>
        <w:r w:rsidRPr="00E97E61">
          <w:rPr>
            <w:noProof/>
            <w:webHidden/>
          </w:rPr>
          <w:fldChar w:fldCharType="begin"/>
        </w:r>
        <w:r w:rsidRPr="00E97E61">
          <w:rPr>
            <w:noProof/>
            <w:webHidden/>
          </w:rPr>
          <w:instrText xml:space="preserve"> PAGEREF _Toc217305588 \h </w:instrText>
        </w:r>
        <w:r w:rsidRPr="00E97E61">
          <w:rPr>
            <w:noProof/>
            <w:webHidden/>
          </w:rPr>
        </w:r>
        <w:r w:rsidRPr="00E97E61">
          <w:rPr>
            <w:noProof/>
            <w:webHidden/>
          </w:rPr>
          <w:fldChar w:fldCharType="separate"/>
        </w:r>
        <w:r w:rsidR="0051463F">
          <w:rPr>
            <w:noProof/>
            <w:webHidden/>
          </w:rPr>
          <w:t>45</w:t>
        </w:r>
        <w:r w:rsidRPr="00E97E61">
          <w:rPr>
            <w:noProof/>
            <w:webHidden/>
          </w:rPr>
          <w:fldChar w:fldCharType="end"/>
        </w:r>
      </w:hyperlink>
    </w:p>
    <w:p w14:paraId="207F7F15" w14:textId="50F6942B" w:rsidR="00E97E61" w:rsidRPr="00E97E61" w:rsidRDefault="00E97E61" w:rsidP="00E97E61">
      <w:pPr>
        <w:pStyle w:val="Spistreci5"/>
        <w:tabs>
          <w:tab w:val="left" w:pos="2014"/>
          <w:tab w:val="right" w:leader="dot" w:pos="9060"/>
        </w:tabs>
        <w:spacing w:after="0"/>
        <w:rPr>
          <w:rFonts w:eastAsiaTheme="minorEastAsia"/>
          <w:noProof/>
          <w:sz w:val="24"/>
          <w:szCs w:val="24"/>
          <w:lang w:eastAsia="pl-PL"/>
        </w:rPr>
      </w:pPr>
      <w:hyperlink w:anchor="_Toc217305589" w:history="1">
        <w:r w:rsidRPr="00E97E61">
          <w:rPr>
            <w:rStyle w:val="Hipercze"/>
            <w:noProof/>
          </w:rPr>
          <w:t>4.3.1.4.1.</w:t>
        </w:r>
        <w:r w:rsidRPr="00E97E61">
          <w:rPr>
            <w:rFonts w:eastAsiaTheme="minorEastAsia"/>
            <w:noProof/>
            <w:sz w:val="24"/>
            <w:szCs w:val="24"/>
            <w:lang w:eastAsia="pl-PL"/>
          </w:rPr>
          <w:tab/>
        </w:r>
        <w:r w:rsidRPr="00E97E61">
          <w:rPr>
            <w:rStyle w:val="Hipercze"/>
            <w:noProof/>
          </w:rPr>
          <w:t>Odpady z budowy, remontów i demontażu obiektów budowlanych oraz infrastruktury drogowej</w:t>
        </w:r>
        <w:r w:rsidRPr="00E97E61">
          <w:rPr>
            <w:noProof/>
            <w:webHidden/>
          </w:rPr>
          <w:tab/>
        </w:r>
        <w:r w:rsidRPr="00E97E61">
          <w:rPr>
            <w:noProof/>
            <w:webHidden/>
          </w:rPr>
          <w:fldChar w:fldCharType="begin"/>
        </w:r>
        <w:r w:rsidRPr="00E97E61">
          <w:rPr>
            <w:noProof/>
            <w:webHidden/>
          </w:rPr>
          <w:instrText xml:space="preserve"> PAGEREF _Toc217305589 \h </w:instrText>
        </w:r>
        <w:r w:rsidRPr="00E97E61">
          <w:rPr>
            <w:noProof/>
            <w:webHidden/>
          </w:rPr>
        </w:r>
        <w:r w:rsidRPr="00E97E61">
          <w:rPr>
            <w:noProof/>
            <w:webHidden/>
          </w:rPr>
          <w:fldChar w:fldCharType="separate"/>
        </w:r>
        <w:r w:rsidR="0051463F">
          <w:rPr>
            <w:noProof/>
            <w:webHidden/>
          </w:rPr>
          <w:t>45</w:t>
        </w:r>
        <w:r w:rsidRPr="00E97E61">
          <w:rPr>
            <w:noProof/>
            <w:webHidden/>
          </w:rPr>
          <w:fldChar w:fldCharType="end"/>
        </w:r>
      </w:hyperlink>
    </w:p>
    <w:p w14:paraId="30E35E1A" w14:textId="56FE7517" w:rsidR="00E97E61" w:rsidRPr="00E97E61" w:rsidRDefault="00E97E61" w:rsidP="00E97E61">
      <w:pPr>
        <w:pStyle w:val="Spistreci5"/>
        <w:tabs>
          <w:tab w:val="left" w:pos="2022"/>
          <w:tab w:val="right" w:leader="dot" w:pos="9060"/>
        </w:tabs>
        <w:spacing w:after="0"/>
        <w:rPr>
          <w:rFonts w:eastAsiaTheme="minorEastAsia"/>
          <w:noProof/>
          <w:sz w:val="24"/>
          <w:szCs w:val="24"/>
          <w:lang w:eastAsia="pl-PL"/>
        </w:rPr>
      </w:pPr>
      <w:hyperlink w:anchor="_Toc217305591" w:history="1">
        <w:r w:rsidRPr="00E97E61">
          <w:rPr>
            <w:rStyle w:val="Hipercze"/>
            <w:noProof/>
          </w:rPr>
          <w:t>4.3.1.4.2.</w:t>
        </w:r>
        <w:r w:rsidRPr="00E97E61">
          <w:rPr>
            <w:rFonts w:eastAsiaTheme="minorEastAsia"/>
            <w:noProof/>
            <w:sz w:val="24"/>
            <w:szCs w:val="24"/>
            <w:lang w:eastAsia="pl-PL"/>
          </w:rPr>
          <w:tab/>
        </w:r>
        <w:r w:rsidRPr="00E97E61">
          <w:rPr>
            <w:rStyle w:val="Hipercze"/>
            <w:noProof/>
          </w:rPr>
          <w:t>Komunalne osady ściekowe</w:t>
        </w:r>
        <w:r w:rsidRPr="00E97E61">
          <w:rPr>
            <w:noProof/>
            <w:webHidden/>
          </w:rPr>
          <w:tab/>
        </w:r>
        <w:r w:rsidRPr="00E97E61">
          <w:rPr>
            <w:noProof/>
            <w:webHidden/>
          </w:rPr>
          <w:fldChar w:fldCharType="begin"/>
        </w:r>
        <w:r w:rsidRPr="00E97E61">
          <w:rPr>
            <w:noProof/>
            <w:webHidden/>
          </w:rPr>
          <w:instrText xml:space="preserve"> PAGEREF _Toc217305591 \h </w:instrText>
        </w:r>
        <w:r w:rsidRPr="00E97E61">
          <w:rPr>
            <w:noProof/>
            <w:webHidden/>
          </w:rPr>
        </w:r>
        <w:r w:rsidRPr="00E97E61">
          <w:rPr>
            <w:noProof/>
            <w:webHidden/>
          </w:rPr>
          <w:fldChar w:fldCharType="separate"/>
        </w:r>
        <w:r w:rsidR="0051463F">
          <w:rPr>
            <w:noProof/>
            <w:webHidden/>
          </w:rPr>
          <w:t>46</w:t>
        </w:r>
        <w:r w:rsidRPr="00E97E61">
          <w:rPr>
            <w:noProof/>
            <w:webHidden/>
          </w:rPr>
          <w:fldChar w:fldCharType="end"/>
        </w:r>
      </w:hyperlink>
    </w:p>
    <w:p w14:paraId="22150637" w14:textId="520AF679" w:rsidR="00E97E61" w:rsidRPr="00E97E61" w:rsidRDefault="00E97E61" w:rsidP="00E97E61">
      <w:pPr>
        <w:pStyle w:val="Spistreci5"/>
        <w:tabs>
          <w:tab w:val="left" w:pos="2014"/>
          <w:tab w:val="right" w:leader="dot" w:pos="9060"/>
        </w:tabs>
        <w:spacing w:after="0"/>
        <w:rPr>
          <w:rFonts w:eastAsiaTheme="minorEastAsia"/>
          <w:noProof/>
          <w:sz w:val="24"/>
          <w:szCs w:val="24"/>
          <w:lang w:eastAsia="pl-PL"/>
        </w:rPr>
      </w:pPr>
      <w:hyperlink w:anchor="_Toc217305594" w:history="1">
        <w:r w:rsidRPr="00E97E61">
          <w:rPr>
            <w:rStyle w:val="Hipercze"/>
            <w:noProof/>
          </w:rPr>
          <w:t>4.3.1.4.3.</w:t>
        </w:r>
        <w:r w:rsidRPr="00E97E61">
          <w:rPr>
            <w:rFonts w:eastAsiaTheme="minorEastAsia"/>
            <w:noProof/>
            <w:sz w:val="24"/>
            <w:szCs w:val="24"/>
            <w:lang w:eastAsia="pl-PL"/>
          </w:rPr>
          <w:tab/>
        </w:r>
        <w:r w:rsidRPr="00E97E61">
          <w:rPr>
            <w:rStyle w:val="Hipercze"/>
            <w:noProof/>
          </w:rPr>
          <w:t>Odpady ulegające biodegradacji</w:t>
        </w:r>
        <w:r w:rsidRPr="00E97E61">
          <w:rPr>
            <w:noProof/>
            <w:webHidden/>
          </w:rPr>
          <w:tab/>
        </w:r>
        <w:r w:rsidRPr="00E97E61">
          <w:rPr>
            <w:noProof/>
            <w:webHidden/>
          </w:rPr>
          <w:fldChar w:fldCharType="begin"/>
        </w:r>
        <w:r w:rsidRPr="00E97E61">
          <w:rPr>
            <w:noProof/>
            <w:webHidden/>
          </w:rPr>
          <w:instrText xml:space="preserve"> PAGEREF _Toc217305594 \h </w:instrText>
        </w:r>
        <w:r w:rsidRPr="00E97E61">
          <w:rPr>
            <w:noProof/>
            <w:webHidden/>
          </w:rPr>
        </w:r>
        <w:r w:rsidRPr="00E97E61">
          <w:rPr>
            <w:noProof/>
            <w:webHidden/>
          </w:rPr>
          <w:fldChar w:fldCharType="separate"/>
        </w:r>
        <w:r w:rsidR="0051463F">
          <w:rPr>
            <w:noProof/>
            <w:webHidden/>
          </w:rPr>
          <w:t>53</w:t>
        </w:r>
        <w:r w:rsidRPr="00E97E61">
          <w:rPr>
            <w:noProof/>
            <w:webHidden/>
          </w:rPr>
          <w:fldChar w:fldCharType="end"/>
        </w:r>
      </w:hyperlink>
    </w:p>
    <w:p w14:paraId="5194A479" w14:textId="1960CA5F" w:rsidR="00E97E61" w:rsidRPr="00E97E61" w:rsidRDefault="00E97E61" w:rsidP="00E97E61">
      <w:pPr>
        <w:pStyle w:val="Spistreci5"/>
        <w:tabs>
          <w:tab w:val="left" w:pos="2014"/>
          <w:tab w:val="right" w:leader="dot" w:pos="9060"/>
        </w:tabs>
        <w:spacing w:after="0"/>
        <w:rPr>
          <w:rFonts w:eastAsiaTheme="minorEastAsia"/>
          <w:noProof/>
          <w:sz w:val="24"/>
          <w:szCs w:val="24"/>
          <w:lang w:eastAsia="pl-PL"/>
        </w:rPr>
      </w:pPr>
      <w:hyperlink w:anchor="_Toc217305596" w:history="1">
        <w:r w:rsidRPr="00E97E61">
          <w:rPr>
            <w:rStyle w:val="Hipercze"/>
            <w:noProof/>
          </w:rPr>
          <w:t>4.3.1.4.4.</w:t>
        </w:r>
        <w:r w:rsidRPr="00E97E61">
          <w:rPr>
            <w:rFonts w:eastAsiaTheme="minorEastAsia"/>
            <w:noProof/>
            <w:sz w:val="24"/>
            <w:szCs w:val="24"/>
            <w:lang w:eastAsia="pl-PL"/>
          </w:rPr>
          <w:tab/>
        </w:r>
        <w:r w:rsidRPr="00E97E61">
          <w:rPr>
            <w:rStyle w:val="Hipercze"/>
            <w:noProof/>
          </w:rPr>
          <w:t>Odpady z wybranych gałęzi gospodarki, których zagospodarowanie stwarza problemy</w:t>
        </w:r>
        <w:r w:rsidRPr="00E97E61">
          <w:rPr>
            <w:noProof/>
            <w:webHidden/>
          </w:rPr>
          <w:tab/>
        </w:r>
        <w:r w:rsidRPr="00E97E61">
          <w:rPr>
            <w:noProof/>
            <w:webHidden/>
          </w:rPr>
          <w:fldChar w:fldCharType="begin"/>
        </w:r>
        <w:r w:rsidRPr="00E97E61">
          <w:rPr>
            <w:noProof/>
            <w:webHidden/>
          </w:rPr>
          <w:instrText xml:space="preserve"> PAGEREF _Toc217305596 \h </w:instrText>
        </w:r>
        <w:r w:rsidRPr="00E97E61">
          <w:rPr>
            <w:noProof/>
            <w:webHidden/>
          </w:rPr>
        </w:r>
        <w:r w:rsidRPr="00E97E61">
          <w:rPr>
            <w:noProof/>
            <w:webHidden/>
          </w:rPr>
          <w:fldChar w:fldCharType="separate"/>
        </w:r>
        <w:r w:rsidR="0051463F">
          <w:rPr>
            <w:noProof/>
            <w:webHidden/>
          </w:rPr>
          <w:t>55</w:t>
        </w:r>
        <w:r w:rsidRPr="00E97E61">
          <w:rPr>
            <w:noProof/>
            <w:webHidden/>
          </w:rPr>
          <w:fldChar w:fldCharType="end"/>
        </w:r>
      </w:hyperlink>
    </w:p>
    <w:p w14:paraId="382C179D" w14:textId="0F05C103" w:rsidR="00E97E61" w:rsidRPr="00E97E61" w:rsidRDefault="00E97E61" w:rsidP="00E97E61">
      <w:pPr>
        <w:pStyle w:val="Spistreci3"/>
        <w:spacing w:before="60" w:after="60"/>
        <w:rPr>
          <w:rFonts w:asciiTheme="minorHAnsi" w:eastAsiaTheme="minorEastAsia" w:hAnsiTheme="minorHAnsi" w:cstheme="minorBidi"/>
          <w:noProof/>
          <w:kern w:val="2"/>
          <w14:ligatures w14:val="standardContextual"/>
        </w:rPr>
      </w:pPr>
      <w:hyperlink w:anchor="_Toc217305598" w:history="1">
        <w:r w:rsidRPr="00E97E61">
          <w:rPr>
            <w:rStyle w:val="Hipercze"/>
            <w:rFonts w:asciiTheme="minorHAnsi" w:hAnsiTheme="minorHAnsi"/>
            <w:noProof/>
          </w:rPr>
          <w:t>4.3.2</w:t>
        </w:r>
        <w:r>
          <w:rPr>
            <w:rStyle w:val="Hipercze"/>
            <w:rFonts w:asciiTheme="minorHAnsi" w:hAnsiTheme="minorHAnsi"/>
            <w:noProof/>
          </w:rPr>
          <w:t xml:space="preserve"> </w:t>
        </w:r>
        <w:r w:rsidRPr="00E97E61">
          <w:rPr>
            <w:rFonts w:asciiTheme="minorHAnsi" w:eastAsiaTheme="minorEastAsia" w:hAnsiTheme="minorHAnsi" w:cstheme="minorBidi"/>
            <w:noProof/>
            <w:kern w:val="2"/>
            <w14:ligatures w14:val="standardContextual"/>
          </w:rPr>
          <w:tab/>
        </w:r>
        <w:r w:rsidRPr="00E97E61">
          <w:rPr>
            <w:rStyle w:val="Hipercze"/>
            <w:rFonts w:asciiTheme="minorHAnsi" w:hAnsiTheme="minorHAnsi"/>
            <w:noProof/>
          </w:rPr>
          <w:t>Zestawienia instalacji do odzysku lub innego niż składowanie unieszkodliwiania odpadów oraz ocena ich mocy przerobowych.</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_Toc217305598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58</w:t>
        </w:r>
        <w:r w:rsidRPr="00E97E61">
          <w:rPr>
            <w:rFonts w:asciiTheme="minorHAnsi" w:hAnsiTheme="minorHAnsi"/>
            <w:noProof/>
            <w:webHidden/>
          </w:rPr>
          <w:fldChar w:fldCharType="end"/>
        </w:r>
      </w:hyperlink>
    </w:p>
    <w:p w14:paraId="43A5E151" w14:textId="6D3B5B96" w:rsidR="00E97E61" w:rsidRPr="00E97E61" w:rsidRDefault="00E97E61" w:rsidP="00E97E61">
      <w:pPr>
        <w:pStyle w:val="Spistreci3"/>
        <w:spacing w:before="60" w:after="60"/>
        <w:rPr>
          <w:rFonts w:asciiTheme="minorHAnsi" w:eastAsiaTheme="minorEastAsia" w:hAnsiTheme="minorHAnsi" w:cstheme="minorBidi"/>
          <w:noProof/>
          <w:kern w:val="2"/>
          <w14:ligatures w14:val="standardContextual"/>
        </w:rPr>
      </w:pPr>
      <w:hyperlink w:anchor="_Toc217305602" w:history="1">
        <w:r w:rsidRPr="00E97E61">
          <w:rPr>
            <w:rStyle w:val="Hipercze"/>
            <w:rFonts w:asciiTheme="minorHAnsi" w:hAnsiTheme="minorHAnsi"/>
            <w:noProof/>
          </w:rPr>
          <w:t>4.3.3 Podsumowanie działań na rzecz zwalczania zaśmiecania środowiska lądowego i morskiego oraz przeciwdziałania temu zaśmiecaniu i usuwania wszystkich rodzajów odpadów</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_Toc217305602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63</w:t>
        </w:r>
        <w:r w:rsidRPr="00E97E61">
          <w:rPr>
            <w:rFonts w:asciiTheme="minorHAnsi" w:hAnsiTheme="minorHAnsi"/>
            <w:noProof/>
            <w:webHidden/>
          </w:rPr>
          <w:fldChar w:fldCharType="end"/>
        </w:r>
      </w:hyperlink>
    </w:p>
    <w:p w14:paraId="4DC1B864" w14:textId="3355616A" w:rsidR="00E97E61" w:rsidRPr="00E97E61" w:rsidRDefault="00E97E61" w:rsidP="00E97E61">
      <w:pPr>
        <w:pStyle w:val="Spistreci3"/>
        <w:spacing w:before="60" w:after="60"/>
        <w:rPr>
          <w:rFonts w:asciiTheme="minorHAnsi" w:eastAsiaTheme="minorEastAsia" w:hAnsiTheme="minorHAnsi" w:cstheme="minorBidi"/>
          <w:noProof/>
          <w:kern w:val="2"/>
          <w14:ligatures w14:val="standardContextual"/>
        </w:rPr>
      </w:pPr>
      <w:hyperlink w:anchor="_Toc217305603" w:history="1">
        <w:r w:rsidRPr="00E97E61">
          <w:rPr>
            <w:rStyle w:val="Hipercze"/>
            <w:rFonts w:asciiTheme="minorHAnsi" w:hAnsiTheme="minorHAnsi"/>
            <w:noProof/>
          </w:rPr>
          <w:t>4.3.4 Podsumowanie działań w zakresie odpadów zawierających znaczne Ilości surowców krytycznych.</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_Toc217305603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63</w:t>
        </w:r>
        <w:r w:rsidRPr="00E97E61">
          <w:rPr>
            <w:rFonts w:asciiTheme="minorHAnsi" w:hAnsiTheme="minorHAnsi"/>
            <w:noProof/>
            <w:webHidden/>
          </w:rPr>
          <w:fldChar w:fldCharType="end"/>
        </w:r>
      </w:hyperlink>
    </w:p>
    <w:p w14:paraId="1BCBB79C" w14:textId="6E9FB6EC" w:rsidR="00E97E61" w:rsidRPr="00E97E61" w:rsidRDefault="00E97E61" w:rsidP="00E97E61">
      <w:pPr>
        <w:pStyle w:val="Spistreci3"/>
        <w:spacing w:before="60" w:after="60"/>
        <w:rPr>
          <w:rFonts w:asciiTheme="minorHAnsi" w:eastAsiaTheme="minorEastAsia" w:hAnsiTheme="minorHAnsi" w:cstheme="minorBidi"/>
          <w:noProof/>
          <w:kern w:val="2"/>
          <w14:ligatures w14:val="standardContextual"/>
        </w:rPr>
      </w:pPr>
      <w:hyperlink w:anchor="_Toc217305604" w:history="1">
        <w:r w:rsidRPr="00E97E61">
          <w:rPr>
            <w:rStyle w:val="Hipercze"/>
            <w:rFonts w:asciiTheme="minorHAnsi" w:hAnsiTheme="minorHAnsi"/>
            <w:noProof/>
          </w:rPr>
          <w:t>4.3.5</w:t>
        </w:r>
        <w:r>
          <w:rPr>
            <w:rStyle w:val="Hipercze"/>
            <w:rFonts w:asciiTheme="minorHAnsi" w:hAnsiTheme="minorHAnsi"/>
            <w:noProof/>
          </w:rPr>
          <w:t xml:space="preserve"> </w:t>
        </w:r>
        <w:r w:rsidRPr="00E97E61">
          <w:rPr>
            <w:rFonts w:asciiTheme="minorHAnsi" w:eastAsiaTheme="minorEastAsia" w:hAnsiTheme="minorHAnsi" w:cstheme="minorBidi"/>
            <w:noProof/>
            <w:kern w:val="2"/>
            <w14:ligatures w14:val="standardContextual"/>
          </w:rPr>
          <w:tab/>
        </w:r>
        <w:r w:rsidRPr="00E97E61">
          <w:rPr>
            <w:rStyle w:val="Hipercze"/>
            <w:rFonts w:asciiTheme="minorHAnsi" w:hAnsiTheme="minorHAnsi"/>
            <w:noProof/>
          </w:rPr>
          <w:t>Realizacja planu zamykania instalacji - poza składowiskami odpadów -niespełniających wymagań ochrony środowiska</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_Toc217305604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63</w:t>
        </w:r>
        <w:r w:rsidRPr="00E97E61">
          <w:rPr>
            <w:rFonts w:asciiTheme="minorHAnsi" w:hAnsiTheme="minorHAnsi"/>
            <w:noProof/>
            <w:webHidden/>
          </w:rPr>
          <w:fldChar w:fldCharType="end"/>
        </w:r>
      </w:hyperlink>
    </w:p>
    <w:p w14:paraId="181329DD" w14:textId="37FE3BD1" w:rsidR="00E97E61" w:rsidRPr="00E97E61" w:rsidRDefault="00E97E61" w:rsidP="00E97E61">
      <w:pPr>
        <w:pStyle w:val="Spistreci3"/>
        <w:spacing w:before="60" w:after="60"/>
        <w:rPr>
          <w:rFonts w:asciiTheme="minorHAnsi" w:eastAsiaTheme="minorEastAsia" w:hAnsiTheme="minorHAnsi" w:cstheme="minorBidi"/>
          <w:noProof/>
          <w:kern w:val="2"/>
          <w14:ligatures w14:val="standardContextual"/>
        </w:rPr>
      </w:pPr>
      <w:hyperlink w:anchor="_Toc217305606" w:history="1">
        <w:r w:rsidRPr="00E97E61">
          <w:rPr>
            <w:rStyle w:val="Hipercze"/>
            <w:rFonts w:asciiTheme="minorHAnsi" w:hAnsiTheme="minorHAnsi"/>
            <w:noProof/>
          </w:rPr>
          <w:t>4.3.6 Stan formalno–prawny składowisk odpadów.</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_Toc217305606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63</w:t>
        </w:r>
        <w:r w:rsidRPr="00E97E61">
          <w:rPr>
            <w:rFonts w:asciiTheme="minorHAnsi" w:hAnsiTheme="minorHAnsi"/>
            <w:noProof/>
            <w:webHidden/>
          </w:rPr>
          <w:fldChar w:fldCharType="end"/>
        </w:r>
      </w:hyperlink>
    </w:p>
    <w:p w14:paraId="4C214791" w14:textId="3245397C" w:rsidR="00E97E61" w:rsidRPr="00E97E61" w:rsidRDefault="00E97E61" w:rsidP="00E97E61">
      <w:pPr>
        <w:pStyle w:val="Spistreci3"/>
        <w:spacing w:before="60" w:after="60"/>
        <w:rPr>
          <w:rFonts w:asciiTheme="minorHAnsi" w:eastAsiaTheme="minorEastAsia" w:hAnsiTheme="minorHAnsi" w:cstheme="minorBidi"/>
          <w:noProof/>
          <w:kern w:val="2"/>
          <w14:ligatures w14:val="standardContextual"/>
        </w:rPr>
      </w:pPr>
      <w:hyperlink w:anchor="_Toc217305616" w:history="1">
        <w:r w:rsidRPr="00E97E61">
          <w:rPr>
            <w:rStyle w:val="Hipercze"/>
            <w:rFonts w:asciiTheme="minorHAnsi" w:hAnsiTheme="minorHAnsi"/>
            <w:noProof/>
          </w:rPr>
          <w:t>4.3.7</w:t>
        </w:r>
        <w:r>
          <w:rPr>
            <w:rStyle w:val="Hipercze"/>
            <w:rFonts w:asciiTheme="minorHAnsi" w:hAnsiTheme="minorHAnsi"/>
            <w:noProof/>
          </w:rPr>
          <w:t xml:space="preserve"> </w:t>
        </w:r>
        <w:r w:rsidRPr="00E97E61">
          <w:rPr>
            <w:rFonts w:asciiTheme="minorHAnsi" w:eastAsiaTheme="minorEastAsia" w:hAnsiTheme="minorHAnsi" w:cstheme="minorBidi"/>
            <w:noProof/>
            <w:kern w:val="2"/>
            <w14:ligatures w14:val="standardContextual"/>
          </w:rPr>
          <w:tab/>
        </w:r>
        <w:r w:rsidRPr="00E97E61">
          <w:rPr>
            <w:rStyle w:val="Hipercze"/>
            <w:rFonts w:asciiTheme="minorHAnsi" w:hAnsiTheme="minorHAnsi"/>
            <w:noProof/>
          </w:rPr>
          <w:t>Realizacja planu zamykania składowisk odpadów, w tym niespełniających wymagań ochrony środowiska</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_Toc217305616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77</w:t>
        </w:r>
        <w:r w:rsidRPr="00E97E61">
          <w:rPr>
            <w:rFonts w:asciiTheme="minorHAnsi" w:hAnsiTheme="minorHAnsi"/>
            <w:noProof/>
            <w:webHidden/>
          </w:rPr>
          <w:fldChar w:fldCharType="end"/>
        </w:r>
      </w:hyperlink>
    </w:p>
    <w:p w14:paraId="7B3D2E04" w14:textId="362C5D60" w:rsidR="00E97E61" w:rsidRPr="00E97E61" w:rsidRDefault="00E97E61" w:rsidP="00E97E61">
      <w:pPr>
        <w:pStyle w:val="Spistreci2"/>
        <w:spacing w:before="60" w:after="60"/>
        <w:rPr>
          <w:rFonts w:asciiTheme="minorHAnsi" w:eastAsiaTheme="minorEastAsia" w:hAnsiTheme="minorHAnsi" w:cstheme="minorBidi"/>
          <w:noProof/>
          <w:kern w:val="2"/>
          <w14:ligatures w14:val="standardContextual"/>
        </w:rPr>
      </w:pPr>
      <w:hyperlink w:anchor="_Toc217305619" w:history="1">
        <w:r w:rsidRPr="00E97E61">
          <w:rPr>
            <w:rStyle w:val="Hipercze"/>
            <w:rFonts w:asciiTheme="minorHAnsi" w:hAnsiTheme="minorHAnsi"/>
            <w:noProof/>
          </w:rPr>
          <w:t>4.4 Stan realizacji zadań ujętych w wojewódzkim planie gospodarki odpadami w okresie sprawozdawczym oraz jego ocena</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_Toc217305619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81</w:t>
        </w:r>
        <w:r w:rsidRPr="00E97E61">
          <w:rPr>
            <w:rFonts w:asciiTheme="minorHAnsi" w:hAnsiTheme="minorHAnsi"/>
            <w:noProof/>
            <w:webHidden/>
          </w:rPr>
          <w:fldChar w:fldCharType="end"/>
        </w:r>
      </w:hyperlink>
    </w:p>
    <w:p w14:paraId="2B706465" w14:textId="2BC66B67" w:rsidR="00E97E61" w:rsidRPr="00E97E61" w:rsidRDefault="00E97E61" w:rsidP="00E97E61">
      <w:pPr>
        <w:pStyle w:val="Spistreci2"/>
        <w:spacing w:before="60" w:after="60"/>
        <w:rPr>
          <w:rFonts w:asciiTheme="minorHAnsi" w:eastAsiaTheme="minorEastAsia" w:hAnsiTheme="minorHAnsi" w:cstheme="minorBidi"/>
          <w:noProof/>
          <w:kern w:val="2"/>
          <w14:ligatures w14:val="standardContextual"/>
        </w:rPr>
      </w:pPr>
      <w:hyperlink w:anchor="_Toc217305624" w:history="1">
        <w:r w:rsidRPr="00E97E61">
          <w:rPr>
            <w:rStyle w:val="Hipercze"/>
            <w:rFonts w:asciiTheme="minorHAnsi" w:hAnsiTheme="minorHAnsi"/>
            <w:noProof/>
          </w:rPr>
          <w:t>4.5 Ocena kosztów i źródeł finansowania zaplanowanych przedsięwzięć</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_Toc217305624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87</w:t>
        </w:r>
        <w:r w:rsidRPr="00E97E61">
          <w:rPr>
            <w:rFonts w:asciiTheme="minorHAnsi" w:hAnsiTheme="minorHAnsi"/>
            <w:noProof/>
            <w:webHidden/>
          </w:rPr>
          <w:fldChar w:fldCharType="end"/>
        </w:r>
      </w:hyperlink>
    </w:p>
    <w:p w14:paraId="2F9A5312" w14:textId="5741660E" w:rsidR="00E97E61" w:rsidRPr="00E97E61" w:rsidRDefault="00E97E61" w:rsidP="00E97E61">
      <w:pPr>
        <w:pStyle w:val="Spistreci2"/>
        <w:spacing w:before="60" w:after="60"/>
        <w:rPr>
          <w:rFonts w:asciiTheme="minorHAnsi" w:eastAsiaTheme="minorEastAsia" w:hAnsiTheme="minorHAnsi" w:cstheme="minorBidi"/>
          <w:noProof/>
          <w:kern w:val="2"/>
          <w14:ligatures w14:val="standardContextual"/>
        </w:rPr>
      </w:pPr>
      <w:hyperlink w:anchor="_Toc217305628" w:history="1">
        <w:r w:rsidRPr="00E97E61">
          <w:rPr>
            <w:rStyle w:val="Hipercze"/>
            <w:rFonts w:asciiTheme="minorHAnsi" w:hAnsiTheme="minorHAnsi"/>
            <w:noProof/>
          </w:rPr>
          <w:t>4.6 Ocena realizacji celów</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_Toc217305628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102</w:t>
        </w:r>
        <w:r w:rsidRPr="00E97E61">
          <w:rPr>
            <w:rFonts w:asciiTheme="minorHAnsi" w:hAnsiTheme="minorHAnsi"/>
            <w:noProof/>
            <w:webHidden/>
          </w:rPr>
          <w:fldChar w:fldCharType="end"/>
        </w:r>
      </w:hyperlink>
    </w:p>
    <w:p w14:paraId="382DDFF1" w14:textId="0C091795" w:rsidR="00E97E61" w:rsidRPr="00E97E61" w:rsidRDefault="00E97E61" w:rsidP="00E97E61">
      <w:pPr>
        <w:pStyle w:val="Spistreci2"/>
        <w:spacing w:before="60" w:after="60"/>
        <w:rPr>
          <w:rFonts w:asciiTheme="minorHAnsi" w:eastAsiaTheme="minorEastAsia" w:hAnsiTheme="minorHAnsi" w:cstheme="minorBidi"/>
          <w:noProof/>
          <w:kern w:val="2"/>
          <w14:ligatures w14:val="standardContextual"/>
        </w:rPr>
      </w:pPr>
      <w:hyperlink w:anchor="_Toc217305632" w:history="1">
        <w:r w:rsidRPr="00E97E61">
          <w:rPr>
            <w:rStyle w:val="Hipercze"/>
            <w:rFonts w:asciiTheme="minorHAnsi" w:hAnsiTheme="minorHAnsi"/>
            <w:noProof/>
          </w:rPr>
          <w:t>4.7 Podsumowanie/Streszczenie</w:t>
        </w:r>
        <w:r w:rsidRPr="00E97E61">
          <w:rPr>
            <w:rFonts w:asciiTheme="minorHAnsi" w:hAnsiTheme="minorHAnsi"/>
            <w:noProof/>
            <w:webHidden/>
          </w:rPr>
          <w:tab/>
        </w:r>
        <w:r w:rsidRPr="00E97E61">
          <w:rPr>
            <w:rFonts w:asciiTheme="minorHAnsi" w:hAnsiTheme="minorHAnsi"/>
            <w:noProof/>
            <w:webHidden/>
          </w:rPr>
          <w:fldChar w:fldCharType="begin"/>
        </w:r>
        <w:r w:rsidRPr="00E97E61">
          <w:rPr>
            <w:rFonts w:asciiTheme="minorHAnsi" w:hAnsiTheme="minorHAnsi"/>
            <w:noProof/>
            <w:webHidden/>
          </w:rPr>
          <w:instrText xml:space="preserve"> PAGEREF _Toc217305632 \h </w:instrText>
        </w:r>
        <w:r w:rsidRPr="00E97E61">
          <w:rPr>
            <w:rFonts w:asciiTheme="minorHAnsi" w:hAnsiTheme="minorHAnsi"/>
            <w:noProof/>
            <w:webHidden/>
          </w:rPr>
        </w:r>
        <w:r w:rsidRPr="00E97E61">
          <w:rPr>
            <w:rFonts w:asciiTheme="minorHAnsi" w:hAnsiTheme="minorHAnsi"/>
            <w:noProof/>
            <w:webHidden/>
          </w:rPr>
          <w:fldChar w:fldCharType="separate"/>
        </w:r>
        <w:r w:rsidR="0051463F">
          <w:rPr>
            <w:rFonts w:asciiTheme="minorHAnsi" w:hAnsiTheme="minorHAnsi"/>
            <w:noProof/>
            <w:webHidden/>
          </w:rPr>
          <w:t>120</w:t>
        </w:r>
        <w:r w:rsidRPr="00E97E61">
          <w:rPr>
            <w:rFonts w:asciiTheme="minorHAnsi" w:hAnsiTheme="minorHAnsi"/>
            <w:noProof/>
            <w:webHidden/>
          </w:rPr>
          <w:fldChar w:fldCharType="end"/>
        </w:r>
      </w:hyperlink>
    </w:p>
    <w:p w14:paraId="0C9207EC" w14:textId="52F4F718" w:rsidR="005C074D" w:rsidRDefault="00295B0C" w:rsidP="003D3E51">
      <w:pPr>
        <w:spacing w:before="120" w:after="120" w:line="276" w:lineRule="auto"/>
        <w:jc w:val="both"/>
        <w:rPr>
          <w:rFonts w:eastAsia="Times New Roman" w:cs="Times New Roman"/>
          <w:kern w:val="0"/>
          <w:lang w:eastAsia="pl-PL"/>
          <w14:ligatures w14:val="none"/>
        </w:rPr>
      </w:pPr>
      <w:r w:rsidRPr="00E97E61">
        <w:rPr>
          <w:rFonts w:eastAsia="Times New Roman" w:cs="Times New Roman"/>
          <w:kern w:val="0"/>
          <w:lang w:eastAsia="pl-PL"/>
          <w14:ligatures w14:val="none"/>
        </w:rPr>
        <w:fldChar w:fldCharType="end"/>
      </w:r>
    </w:p>
    <w:p w14:paraId="566EA925" w14:textId="77777777" w:rsidR="005C074D" w:rsidRDefault="005C074D">
      <w:pPr>
        <w:rPr>
          <w:rFonts w:eastAsia="Times New Roman" w:cs="Times New Roman"/>
          <w:kern w:val="0"/>
          <w:lang w:eastAsia="pl-PL"/>
          <w14:ligatures w14:val="none"/>
        </w:rPr>
      </w:pPr>
      <w:r>
        <w:rPr>
          <w:rFonts w:eastAsia="Times New Roman" w:cs="Times New Roman"/>
          <w:kern w:val="0"/>
          <w:lang w:eastAsia="pl-PL"/>
          <w14:ligatures w14:val="none"/>
        </w:rPr>
        <w:br w:type="page"/>
      </w:r>
    </w:p>
    <w:p w14:paraId="474426A1" w14:textId="77777777" w:rsidR="00165280" w:rsidRPr="00CB5A2B" w:rsidRDefault="003D3E51" w:rsidP="00CB5A2B">
      <w:pPr>
        <w:pStyle w:val="Spistreci1"/>
        <w:tabs>
          <w:tab w:val="left" w:pos="709"/>
          <w:tab w:val="right" w:leader="dot" w:pos="9060"/>
        </w:tabs>
        <w:spacing w:after="6"/>
        <w:rPr>
          <w:rFonts w:asciiTheme="minorHAnsi" w:hAnsiTheme="minorHAnsi"/>
          <w:bCs/>
          <w:sz w:val="22"/>
          <w:szCs w:val="22"/>
        </w:rPr>
      </w:pPr>
      <w:r w:rsidRPr="00CB5A2B">
        <w:rPr>
          <w:rFonts w:asciiTheme="minorHAnsi" w:hAnsiTheme="minorHAnsi"/>
          <w:bCs/>
          <w:sz w:val="22"/>
          <w:szCs w:val="22"/>
        </w:rPr>
        <w:lastRenderedPageBreak/>
        <w:t>Spis tabel</w:t>
      </w:r>
    </w:p>
    <w:p w14:paraId="4B1E4BF0" w14:textId="77777777" w:rsidR="00165280" w:rsidRPr="00CB5A2B" w:rsidRDefault="00165280" w:rsidP="00CB5A2B">
      <w:pPr>
        <w:spacing w:after="6"/>
        <w:rPr>
          <w:bCs/>
        </w:rPr>
      </w:pPr>
    </w:p>
    <w:p w14:paraId="319789A3" w14:textId="4B9B8534" w:rsidR="00D14184" w:rsidRPr="00D14184" w:rsidRDefault="005C074D" w:rsidP="00D14184">
      <w:pPr>
        <w:pStyle w:val="Spistreci1"/>
        <w:tabs>
          <w:tab w:val="left" w:pos="709"/>
          <w:tab w:val="right" w:leader="dot" w:pos="9060"/>
        </w:tabs>
        <w:rPr>
          <w:rFonts w:asciiTheme="minorHAnsi" w:eastAsiaTheme="minorEastAsia" w:hAnsiTheme="minorHAnsi" w:cstheme="minorBidi"/>
          <w:noProof/>
          <w:kern w:val="2"/>
          <w14:ligatures w14:val="standardContextual"/>
        </w:rPr>
      </w:pPr>
      <w:r w:rsidRPr="00CB5A2B">
        <w:rPr>
          <w:rFonts w:asciiTheme="minorHAnsi" w:hAnsiTheme="minorHAnsi"/>
          <w:bCs/>
          <w:sz w:val="22"/>
          <w:szCs w:val="22"/>
        </w:rPr>
        <w:fldChar w:fldCharType="begin"/>
      </w:r>
      <w:r w:rsidRPr="00CB5A2B">
        <w:rPr>
          <w:rFonts w:asciiTheme="minorHAnsi" w:hAnsiTheme="minorHAnsi"/>
          <w:bCs/>
          <w:sz w:val="22"/>
          <w:szCs w:val="22"/>
        </w:rPr>
        <w:instrText xml:space="preserve"> TOC \o "1-1" \h \z \u </w:instrText>
      </w:r>
      <w:r w:rsidRPr="00CB5A2B">
        <w:rPr>
          <w:rFonts w:asciiTheme="minorHAnsi" w:hAnsiTheme="minorHAnsi"/>
          <w:bCs/>
          <w:sz w:val="22"/>
          <w:szCs w:val="22"/>
        </w:rPr>
        <w:fldChar w:fldCharType="separate"/>
      </w:r>
    </w:p>
    <w:p w14:paraId="1D87FD25" w14:textId="7EDA1C61"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0" w:history="1">
        <w:r w:rsidRPr="00D14184">
          <w:rPr>
            <w:rStyle w:val="Hipercze"/>
            <w:rFonts w:asciiTheme="minorHAnsi" w:hAnsiTheme="minorHAnsi"/>
            <w:iCs/>
            <w:noProof/>
          </w:rPr>
          <w:t>Tabela 1. Odpady komunalne - odbieranie, zbieranie i przetwarzanie</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_Toc217314520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15</w:t>
        </w:r>
        <w:r w:rsidRPr="00D14184">
          <w:rPr>
            <w:rFonts w:asciiTheme="minorHAnsi" w:hAnsiTheme="minorHAnsi"/>
            <w:noProof/>
            <w:webHidden/>
          </w:rPr>
          <w:fldChar w:fldCharType="end"/>
        </w:r>
      </w:hyperlink>
    </w:p>
    <w:p w14:paraId="0507407F" w14:textId="10014EF9"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1" w:history="1">
        <w:r w:rsidRPr="00D14184">
          <w:rPr>
            <w:rStyle w:val="Hipercze"/>
            <w:rFonts w:asciiTheme="minorHAnsi" w:hAnsiTheme="minorHAnsi"/>
            <w:iCs/>
            <w:noProof/>
          </w:rPr>
          <w:t>Tabela 2. Punkty selektywnego zbierania odpadów komunalnych (PSZOK)</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_Toc217314521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18</w:t>
        </w:r>
        <w:r w:rsidRPr="00D14184">
          <w:rPr>
            <w:rFonts w:asciiTheme="minorHAnsi" w:hAnsiTheme="minorHAnsi"/>
            <w:noProof/>
            <w:webHidden/>
          </w:rPr>
          <w:fldChar w:fldCharType="end"/>
        </w:r>
      </w:hyperlink>
    </w:p>
    <w:p w14:paraId="024209A1" w14:textId="24C87C36"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2" w:history="1">
        <w:r w:rsidRPr="00D14184">
          <w:rPr>
            <w:rStyle w:val="Hipercze"/>
            <w:rFonts w:asciiTheme="minorHAnsi" w:hAnsiTheme="minorHAnsi"/>
            <w:iCs/>
            <w:noProof/>
          </w:rPr>
          <w:t>Tabela 3. Instalacje komunalne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_Toc217314522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21</w:t>
        </w:r>
        <w:r w:rsidRPr="00D14184">
          <w:rPr>
            <w:rFonts w:asciiTheme="minorHAnsi" w:hAnsiTheme="minorHAnsi"/>
            <w:noProof/>
            <w:webHidden/>
          </w:rPr>
          <w:fldChar w:fldCharType="end"/>
        </w:r>
      </w:hyperlink>
    </w:p>
    <w:p w14:paraId="3A780F86" w14:textId="728FD00D"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3" w:history="1">
        <w:r w:rsidRPr="00D14184">
          <w:rPr>
            <w:rStyle w:val="Hipercze"/>
            <w:rFonts w:asciiTheme="minorHAnsi" w:hAnsiTheme="minorHAnsi"/>
            <w:iCs/>
            <w:noProof/>
          </w:rPr>
          <w:t>Tabela 4. Instalacje komunalne w województwie</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_Toc217314523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22</w:t>
        </w:r>
        <w:r w:rsidRPr="00D14184">
          <w:rPr>
            <w:rFonts w:asciiTheme="minorHAnsi" w:hAnsiTheme="minorHAnsi"/>
            <w:noProof/>
            <w:webHidden/>
          </w:rPr>
          <w:fldChar w:fldCharType="end"/>
        </w:r>
      </w:hyperlink>
    </w:p>
    <w:p w14:paraId="2AF85DB4" w14:textId="72C8E0AC"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4" w:history="1">
        <w:r w:rsidRPr="00D14184">
          <w:rPr>
            <w:rStyle w:val="Hipercze"/>
            <w:rFonts w:asciiTheme="minorHAnsi" w:hAnsiTheme="minorHAnsi"/>
            <w:iCs/>
            <w:noProof/>
          </w:rPr>
          <w:t>Tabela 5. Instalacje do przetwarzania odpadów komunalnych i pochodzących z przetwarzania odpadów komunalnych, nie będące instalacjami komunalnymi w województwie</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_Toc217314524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23</w:t>
        </w:r>
        <w:r w:rsidRPr="00D14184">
          <w:rPr>
            <w:rFonts w:asciiTheme="minorHAnsi" w:hAnsiTheme="minorHAnsi"/>
            <w:noProof/>
            <w:webHidden/>
          </w:rPr>
          <w:fldChar w:fldCharType="end"/>
        </w:r>
      </w:hyperlink>
    </w:p>
    <w:p w14:paraId="152F7A97" w14:textId="45DBA9B8"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5" w:history="1">
        <w:r w:rsidRPr="00D14184">
          <w:rPr>
            <w:rStyle w:val="Hipercze"/>
            <w:rFonts w:asciiTheme="minorHAnsi" w:hAnsiTheme="minorHAnsi"/>
            <w:noProof/>
          </w:rPr>
          <w:t>Tabela 6. Masa wytworzonych, poddanych procesom recyklingu i odzysku innym niż recykling oraz unieszkodliwionych odpadów opakowaniowych na terenie województwa w latach n-n(+2)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_Toc217314525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26</w:t>
        </w:r>
        <w:r w:rsidRPr="00D14184">
          <w:rPr>
            <w:rFonts w:asciiTheme="minorHAnsi" w:hAnsiTheme="minorHAnsi"/>
            <w:noProof/>
            <w:webHidden/>
          </w:rPr>
          <w:fldChar w:fldCharType="end"/>
        </w:r>
      </w:hyperlink>
    </w:p>
    <w:p w14:paraId="597EAF2C" w14:textId="12F03136"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6" w:history="1">
        <w:r w:rsidRPr="00D14184">
          <w:rPr>
            <w:rStyle w:val="Hipercze"/>
            <w:rFonts w:asciiTheme="minorHAnsi" w:hAnsiTheme="minorHAnsi"/>
            <w:noProof/>
          </w:rPr>
          <w:t>Tabela 7. Instalacje do przetwarzania odpadów opakowaniowych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_Toc217314526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27</w:t>
        </w:r>
        <w:r w:rsidRPr="00D14184">
          <w:rPr>
            <w:rFonts w:asciiTheme="minorHAnsi" w:hAnsiTheme="minorHAnsi"/>
            <w:noProof/>
            <w:webHidden/>
          </w:rPr>
          <w:fldChar w:fldCharType="end"/>
        </w:r>
      </w:hyperlink>
    </w:p>
    <w:p w14:paraId="6C130D4A" w14:textId="47E894E2"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7" w:history="1">
        <w:r w:rsidRPr="00D14184">
          <w:rPr>
            <w:rStyle w:val="Hipercze"/>
            <w:rFonts w:asciiTheme="minorHAnsi" w:hAnsiTheme="minorHAnsi"/>
            <w:noProof/>
          </w:rPr>
          <w:t>Tabela 8. Masa zebranego, poddanego odzyskowi i unieszkodliwionego zużytego sprzętu elektrycznego i elektronicznego na terenie województwa w latach n-(n+2)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_Toc217314527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28</w:t>
        </w:r>
        <w:r w:rsidRPr="00D14184">
          <w:rPr>
            <w:rFonts w:asciiTheme="minorHAnsi" w:hAnsiTheme="minorHAnsi"/>
            <w:noProof/>
            <w:webHidden/>
          </w:rPr>
          <w:fldChar w:fldCharType="end"/>
        </w:r>
      </w:hyperlink>
    </w:p>
    <w:p w14:paraId="31F1B5B6" w14:textId="03362714"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8" w:history="1">
        <w:r w:rsidRPr="00D14184">
          <w:rPr>
            <w:rStyle w:val="Hipercze"/>
            <w:rFonts w:asciiTheme="minorHAnsi" w:hAnsiTheme="minorHAnsi"/>
            <w:noProof/>
          </w:rPr>
          <w:t>Tabela 9. Instalacje do przetwarzania zużytego sprzętu elektrycznego i elektronicznego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_Toc217314528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30</w:t>
        </w:r>
        <w:r w:rsidRPr="00D14184">
          <w:rPr>
            <w:rFonts w:asciiTheme="minorHAnsi" w:hAnsiTheme="minorHAnsi"/>
            <w:noProof/>
            <w:webHidden/>
          </w:rPr>
          <w:fldChar w:fldCharType="end"/>
        </w:r>
      </w:hyperlink>
    </w:p>
    <w:p w14:paraId="20D4DB44" w14:textId="5C37039A"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29" w:history="1">
        <w:r w:rsidRPr="00D14184">
          <w:rPr>
            <w:rStyle w:val="Hipercze"/>
            <w:rFonts w:asciiTheme="minorHAnsi" w:hAnsiTheme="minorHAnsi"/>
            <w:noProof/>
          </w:rPr>
          <w:t>Tabela 10. Masa zebranych, poddanych procesom recyklingu i odzysku oraz unieszkodliwionych zużytych baterii i zużytych akumulatorów na terenie województwa w latach ...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_Toc217314529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30</w:t>
        </w:r>
        <w:r w:rsidRPr="00D14184">
          <w:rPr>
            <w:rFonts w:asciiTheme="minorHAnsi" w:hAnsiTheme="minorHAnsi"/>
            <w:noProof/>
            <w:webHidden/>
          </w:rPr>
          <w:fldChar w:fldCharType="end"/>
        </w:r>
      </w:hyperlink>
    </w:p>
    <w:p w14:paraId="20EC7282" w14:textId="1268EFAC"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0" w:history="1">
        <w:r w:rsidRPr="00D14184">
          <w:rPr>
            <w:rStyle w:val="Hipercze"/>
            <w:rFonts w:asciiTheme="minorHAnsi" w:hAnsiTheme="minorHAnsi"/>
            <w:noProof/>
          </w:rPr>
          <w:t>Tabela 11. Instalacje do przetwarzania zużytych baterii i akumulatorów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_Toc217314530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32</w:t>
        </w:r>
        <w:r w:rsidRPr="00D14184">
          <w:rPr>
            <w:rFonts w:asciiTheme="minorHAnsi" w:hAnsiTheme="minorHAnsi"/>
            <w:noProof/>
            <w:webHidden/>
          </w:rPr>
          <w:fldChar w:fldCharType="end"/>
        </w:r>
      </w:hyperlink>
    </w:p>
    <w:p w14:paraId="29F19E8C" w14:textId="6BA7CEA8"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1" w:history="1">
        <w:r w:rsidRPr="00D14184">
          <w:rPr>
            <w:rStyle w:val="Hipercze"/>
            <w:rFonts w:asciiTheme="minorHAnsi" w:hAnsiTheme="minorHAnsi"/>
            <w:noProof/>
          </w:rPr>
          <w:t>Tabela 12. Masa przyjętych, poddanych procesom recyklingu i odzysku innym niż recykling oraz unieszkodliwionych pojazdów wycofanych z eksploatacji na terenie województwa w latach n-(n+2)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_Toc217314531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33</w:t>
        </w:r>
        <w:r w:rsidRPr="00D14184">
          <w:rPr>
            <w:rFonts w:asciiTheme="minorHAnsi" w:hAnsiTheme="minorHAnsi"/>
            <w:noProof/>
            <w:webHidden/>
          </w:rPr>
          <w:fldChar w:fldCharType="end"/>
        </w:r>
      </w:hyperlink>
    </w:p>
    <w:p w14:paraId="355C38FA" w14:textId="3E7326CD"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2" w:history="1">
        <w:r w:rsidRPr="00D14184">
          <w:rPr>
            <w:rStyle w:val="Hipercze"/>
            <w:rFonts w:asciiTheme="minorHAnsi" w:hAnsiTheme="minorHAnsi"/>
            <w:noProof/>
          </w:rPr>
          <w:t>Tabela 13. Stacje demontażu pojazdów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_Toc217314532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34</w:t>
        </w:r>
        <w:r w:rsidRPr="00D14184">
          <w:rPr>
            <w:rFonts w:asciiTheme="minorHAnsi" w:hAnsiTheme="minorHAnsi"/>
            <w:noProof/>
            <w:webHidden/>
          </w:rPr>
          <w:fldChar w:fldCharType="end"/>
        </w:r>
      </w:hyperlink>
    </w:p>
    <w:p w14:paraId="2E0299AD" w14:textId="5945F542"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3" w:history="1">
        <w:r w:rsidRPr="00D14184">
          <w:rPr>
            <w:rStyle w:val="Hipercze"/>
            <w:rFonts w:asciiTheme="minorHAnsi" w:hAnsiTheme="minorHAnsi"/>
            <w:noProof/>
          </w:rPr>
          <w:t>Tabela 14. Masa wytworzonych, poddanych procesom recyklingu i odzysku oraz unieszkodliwionych olejów odpadowych na terenie województwa w latach n-n+2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_Toc217314533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34</w:t>
        </w:r>
        <w:r w:rsidRPr="00D14184">
          <w:rPr>
            <w:rFonts w:asciiTheme="minorHAnsi" w:hAnsiTheme="minorHAnsi"/>
            <w:noProof/>
            <w:webHidden/>
          </w:rPr>
          <w:fldChar w:fldCharType="end"/>
        </w:r>
      </w:hyperlink>
    </w:p>
    <w:p w14:paraId="34CE46EF" w14:textId="5A4B551B"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4" w:history="1">
        <w:r w:rsidRPr="00D14184">
          <w:rPr>
            <w:rStyle w:val="Hipercze"/>
            <w:rFonts w:asciiTheme="minorHAnsi" w:hAnsiTheme="minorHAnsi"/>
            <w:noProof/>
          </w:rPr>
          <w:t>Tabela 15. Instalacje do przetwarzania olejów odpadowych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_Toc217314534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36</w:t>
        </w:r>
        <w:r w:rsidRPr="00D14184">
          <w:rPr>
            <w:rFonts w:asciiTheme="minorHAnsi" w:hAnsiTheme="minorHAnsi"/>
            <w:noProof/>
            <w:webHidden/>
          </w:rPr>
          <w:fldChar w:fldCharType="end"/>
        </w:r>
      </w:hyperlink>
    </w:p>
    <w:p w14:paraId="6884046E" w14:textId="63583B81"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5" w:history="1">
        <w:r w:rsidRPr="00D14184">
          <w:rPr>
            <w:rStyle w:val="Hipercze"/>
            <w:rFonts w:asciiTheme="minorHAnsi" w:hAnsiTheme="minorHAnsi"/>
            <w:noProof/>
          </w:rPr>
          <w:t>Tabela 16. Masa zebranych, poddanych procesom recyklingu i odzysku oraz unieszkodliwionych zużytych opon na terenie województwa w latach ...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_Toc217314535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37</w:t>
        </w:r>
        <w:r w:rsidRPr="00D14184">
          <w:rPr>
            <w:rFonts w:asciiTheme="minorHAnsi" w:hAnsiTheme="minorHAnsi"/>
            <w:noProof/>
            <w:webHidden/>
          </w:rPr>
          <w:fldChar w:fldCharType="end"/>
        </w:r>
      </w:hyperlink>
    </w:p>
    <w:p w14:paraId="2BAAE659" w14:textId="69812605"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6" w:history="1">
        <w:r w:rsidRPr="00D14184">
          <w:rPr>
            <w:rStyle w:val="Hipercze"/>
            <w:rFonts w:asciiTheme="minorHAnsi" w:hAnsiTheme="minorHAnsi"/>
            <w:noProof/>
          </w:rPr>
          <w:t>Tabela 17. Instalacje do przetwarzania zużytych opon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_Toc217314536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38</w:t>
        </w:r>
        <w:r w:rsidRPr="00D14184">
          <w:rPr>
            <w:rFonts w:asciiTheme="minorHAnsi" w:hAnsiTheme="minorHAnsi"/>
            <w:noProof/>
            <w:webHidden/>
          </w:rPr>
          <w:fldChar w:fldCharType="end"/>
        </w:r>
      </w:hyperlink>
    </w:p>
    <w:p w14:paraId="5653BDDF" w14:textId="018B784E"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7" w:history="1">
        <w:r w:rsidRPr="00D14184">
          <w:rPr>
            <w:rStyle w:val="Hipercze"/>
            <w:rFonts w:asciiTheme="minorHAnsi" w:hAnsiTheme="minorHAnsi"/>
            <w:noProof/>
          </w:rPr>
          <w:t>Tabela 18 . Instalacje do przetwarzania odpadów niebezpiecznych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_Toc217314537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39</w:t>
        </w:r>
        <w:r w:rsidRPr="00D14184">
          <w:rPr>
            <w:rFonts w:asciiTheme="minorHAnsi" w:hAnsiTheme="minorHAnsi"/>
            <w:noProof/>
            <w:webHidden/>
          </w:rPr>
          <w:fldChar w:fldCharType="end"/>
        </w:r>
      </w:hyperlink>
    </w:p>
    <w:p w14:paraId="65A7F02C" w14:textId="478E2F57"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8" w:history="1">
        <w:r w:rsidRPr="00D14184">
          <w:rPr>
            <w:rStyle w:val="Hipercze"/>
            <w:rFonts w:asciiTheme="minorHAnsi" w:hAnsiTheme="minorHAnsi"/>
            <w:noProof/>
          </w:rPr>
          <w:t>Tabela 19. Masa wytworzonych, poddanych odzyskowi, i unieszkodliwionych odpadów medycznych oraz odpadów weterynaryjnych na terenie województwa w latach n-(n+2)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_Toc217314538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39</w:t>
        </w:r>
        <w:r w:rsidRPr="00D14184">
          <w:rPr>
            <w:rFonts w:asciiTheme="minorHAnsi" w:hAnsiTheme="minorHAnsi"/>
            <w:noProof/>
            <w:webHidden/>
          </w:rPr>
          <w:fldChar w:fldCharType="end"/>
        </w:r>
      </w:hyperlink>
    </w:p>
    <w:p w14:paraId="76B5B1DB" w14:textId="02C6EE03"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39" w:history="1">
        <w:r w:rsidRPr="00D14184">
          <w:rPr>
            <w:rStyle w:val="Hipercze"/>
            <w:rFonts w:asciiTheme="minorHAnsi" w:hAnsiTheme="minorHAnsi"/>
            <w:noProof/>
          </w:rPr>
          <w:t>Tabela 20. Instalacje do przetwarzania odpadów medycznych oraz odpadów weterynaryjnych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_Toc217314539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40</w:t>
        </w:r>
        <w:r w:rsidRPr="00D14184">
          <w:rPr>
            <w:rFonts w:asciiTheme="minorHAnsi" w:hAnsiTheme="minorHAnsi"/>
            <w:noProof/>
            <w:webHidden/>
          </w:rPr>
          <w:fldChar w:fldCharType="end"/>
        </w:r>
      </w:hyperlink>
    </w:p>
    <w:p w14:paraId="337511A6" w14:textId="02C17DD8"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0" w:history="1">
        <w:r w:rsidRPr="00D14184">
          <w:rPr>
            <w:rStyle w:val="Hipercze"/>
            <w:rFonts w:asciiTheme="minorHAnsi" w:hAnsiTheme="minorHAnsi"/>
            <w:noProof/>
          </w:rPr>
          <w:t>Tabela 21. Masa wyrobów zawierających azbest (według stanu na dzień 31 grudnia …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_Toc217314540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41</w:t>
        </w:r>
        <w:r w:rsidRPr="00D14184">
          <w:rPr>
            <w:rFonts w:asciiTheme="minorHAnsi" w:hAnsiTheme="minorHAnsi"/>
            <w:noProof/>
            <w:webHidden/>
          </w:rPr>
          <w:fldChar w:fldCharType="end"/>
        </w:r>
      </w:hyperlink>
    </w:p>
    <w:p w14:paraId="2D32E725" w14:textId="6ECC444C"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1" w:history="1">
        <w:r w:rsidRPr="00D14184">
          <w:rPr>
            <w:rStyle w:val="Hipercze"/>
            <w:rFonts w:asciiTheme="minorHAnsi" w:hAnsiTheme="minorHAnsi"/>
            <w:noProof/>
            <w:lang w:eastAsia="en-US"/>
          </w:rPr>
          <w:t>Tabela 22. Masa wytworzonych, unieszkodliwionych i magazynowanych odpadów zawierających rtęć na terenie województwa w latach n-(n+2) według stanu na dzień 31 grudnia danego roku [Mg]</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_Toc217314541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41</w:t>
        </w:r>
        <w:r w:rsidRPr="00D14184">
          <w:rPr>
            <w:rFonts w:asciiTheme="minorHAnsi" w:hAnsiTheme="minorHAnsi"/>
            <w:noProof/>
            <w:webHidden/>
          </w:rPr>
          <w:fldChar w:fldCharType="end"/>
        </w:r>
      </w:hyperlink>
    </w:p>
    <w:p w14:paraId="14DA481E" w14:textId="17109DC3"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2" w:history="1">
        <w:r w:rsidRPr="00D14184">
          <w:rPr>
            <w:rStyle w:val="Hipercze"/>
            <w:rFonts w:asciiTheme="minorHAnsi" w:hAnsiTheme="minorHAnsi"/>
            <w:noProof/>
          </w:rPr>
          <w:t>Tabela 23. Masa wytworzonych i unieszkodliwionych odpadów zawierających PCB na terenie województwa w latach n-(n+2) według stanu na dzień 31 grudnia danego roku [Mg]</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_Toc217314542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42</w:t>
        </w:r>
        <w:r w:rsidRPr="00D14184">
          <w:rPr>
            <w:rFonts w:asciiTheme="minorHAnsi" w:hAnsiTheme="minorHAnsi"/>
            <w:noProof/>
            <w:webHidden/>
          </w:rPr>
          <w:fldChar w:fldCharType="end"/>
        </w:r>
      </w:hyperlink>
    </w:p>
    <w:p w14:paraId="150D59ED" w14:textId="37977BD8"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3" w:history="1">
        <w:r w:rsidRPr="00D14184">
          <w:rPr>
            <w:rStyle w:val="Hipercze"/>
            <w:rFonts w:asciiTheme="minorHAnsi" w:hAnsiTheme="minorHAnsi"/>
            <w:noProof/>
          </w:rPr>
          <w:t>Tabela 24. Informacja na temat zlikwidowanych magazynów przeterminowanych środków ochrony roślin oraz mogilników w okresie sprawozdawczym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_Toc217314543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42</w:t>
        </w:r>
        <w:r w:rsidRPr="00D14184">
          <w:rPr>
            <w:rFonts w:asciiTheme="minorHAnsi" w:hAnsiTheme="minorHAnsi"/>
            <w:noProof/>
            <w:webHidden/>
          </w:rPr>
          <w:fldChar w:fldCharType="end"/>
        </w:r>
      </w:hyperlink>
    </w:p>
    <w:p w14:paraId="3C3FA753" w14:textId="72A2C736"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4" w:history="1">
        <w:r w:rsidRPr="00D14184">
          <w:rPr>
            <w:rStyle w:val="Hipercze"/>
            <w:rFonts w:asciiTheme="minorHAnsi" w:hAnsiTheme="minorHAnsi"/>
            <w:noProof/>
          </w:rPr>
          <w:t>Tabela 25. Informacja na temat mogilników pozostałych do likwidacji, których nie udało się zlikwidować w wyznaczonym terminie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_Toc217314544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43</w:t>
        </w:r>
        <w:r w:rsidRPr="00D14184">
          <w:rPr>
            <w:rFonts w:asciiTheme="minorHAnsi" w:hAnsiTheme="minorHAnsi"/>
            <w:noProof/>
            <w:webHidden/>
          </w:rPr>
          <w:fldChar w:fldCharType="end"/>
        </w:r>
      </w:hyperlink>
    </w:p>
    <w:p w14:paraId="7102E6E7" w14:textId="3A57EB47"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5" w:history="1">
        <w:r w:rsidRPr="00D14184">
          <w:rPr>
            <w:rStyle w:val="Hipercze"/>
            <w:rFonts w:asciiTheme="minorHAnsi" w:hAnsiTheme="minorHAnsi"/>
            <w:noProof/>
          </w:rPr>
          <w:t>Tabela 26. Masa wytworzonych i unieszkodliwionych przeterminowanych środków ochrony roślin na terenie województwa w latach ….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_Toc217314545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43</w:t>
        </w:r>
        <w:r w:rsidRPr="00D14184">
          <w:rPr>
            <w:rFonts w:asciiTheme="minorHAnsi" w:hAnsiTheme="minorHAnsi"/>
            <w:noProof/>
            <w:webHidden/>
          </w:rPr>
          <w:fldChar w:fldCharType="end"/>
        </w:r>
      </w:hyperlink>
    </w:p>
    <w:p w14:paraId="17611E43" w14:textId="7CD3183C"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6" w:history="1">
        <w:r w:rsidRPr="00D14184">
          <w:rPr>
            <w:rStyle w:val="Hipercze"/>
            <w:rFonts w:asciiTheme="minorHAnsi" w:hAnsiTheme="minorHAnsi"/>
            <w:noProof/>
          </w:rPr>
          <w:t>Tabela 27. Instalacje, w których unieszkodliwia się przeterminowane środki ochrony roślin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_Toc217314546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44</w:t>
        </w:r>
        <w:r w:rsidRPr="00D14184">
          <w:rPr>
            <w:rFonts w:asciiTheme="minorHAnsi" w:hAnsiTheme="minorHAnsi"/>
            <w:noProof/>
            <w:webHidden/>
          </w:rPr>
          <w:fldChar w:fldCharType="end"/>
        </w:r>
      </w:hyperlink>
    </w:p>
    <w:p w14:paraId="03D2AB03" w14:textId="76F4DE06"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7" w:history="1">
        <w:r w:rsidRPr="00D14184">
          <w:rPr>
            <w:rStyle w:val="Hipercze"/>
            <w:rFonts w:asciiTheme="minorHAnsi" w:hAnsiTheme="minorHAnsi"/>
            <w:iCs/>
            <w:noProof/>
          </w:rPr>
          <w:t>Tabela 28. Masa wytworzonych, poddanych procesom recyklingu i odzysku oraz unieszkodliwionych odpadów z budowy, remontów i demontażu obiektów budowlanych oraz infrastruktury drogowej na terenie województwa w latach...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_Toc217314547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45</w:t>
        </w:r>
        <w:r w:rsidRPr="00D14184">
          <w:rPr>
            <w:rFonts w:asciiTheme="minorHAnsi" w:hAnsiTheme="minorHAnsi"/>
            <w:noProof/>
            <w:webHidden/>
          </w:rPr>
          <w:fldChar w:fldCharType="end"/>
        </w:r>
      </w:hyperlink>
    </w:p>
    <w:p w14:paraId="43F74E2F" w14:textId="4EF3033E"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8" w:history="1">
        <w:r w:rsidRPr="00D14184">
          <w:rPr>
            <w:rStyle w:val="Hipercze"/>
            <w:rFonts w:asciiTheme="minorHAnsi" w:hAnsiTheme="minorHAnsi"/>
            <w:noProof/>
          </w:rPr>
          <w:t>Tabela 29. Masa wytworzonych, poddanych odzyskowi i unieszkodliwionych komunalnych osadów ściekowych na terenie województwa w latach ...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_Toc217314548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46</w:t>
        </w:r>
        <w:r w:rsidRPr="00D14184">
          <w:rPr>
            <w:rFonts w:asciiTheme="minorHAnsi" w:hAnsiTheme="minorHAnsi"/>
            <w:noProof/>
            <w:webHidden/>
          </w:rPr>
          <w:fldChar w:fldCharType="end"/>
        </w:r>
      </w:hyperlink>
    </w:p>
    <w:p w14:paraId="017F2E7B" w14:textId="5F93442B"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49" w:history="1">
        <w:r w:rsidRPr="00D14184">
          <w:rPr>
            <w:rStyle w:val="Hipercze"/>
            <w:rFonts w:asciiTheme="minorHAnsi" w:hAnsiTheme="minorHAnsi"/>
            <w:noProof/>
          </w:rPr>
          <w:t>Tabela 30. Instalacje do przetwarzania komunalnych osadów ściekowych na terenie województwa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_Toc217314549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52</w:t>
        </w:r>
        <w:r w:rsidRPr="00D14184">
          <w:rPr>
            <w:rFonts w:asciiTheme="minorHAnsi" w:hAnsiTheme="minorHAnsi"/>
            <w:noProof/>
            <w:webHidden/>
          </w:rPr>
          <w:fldChar w:fldCharType="end"/>
        </w:r>
      </w:hyperlink>
    </w:p>
    <w:p w14:paraId="0726CA27" w14:textId="5297CFAE"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0" w:history="1">
        <w:r w:rsidRPr="00D14184">
          <w:rPr>
            <w:rStyle w:val="Hipercze"/>
            <w:rFonts w:asciiTheme="minorHAnsi" w:hAnsiTheme="minorHAnsi"/>
            <w:iCs/>
            <w:noProof/>
          </w:rPr>
          <w:t>Tabela 31. Masa odpadów ulegających biodegradacji innych niż komunalne z grupy 02, 03 i 19 wytworzonych oraz poddanych odzyskowi i unieszkodliwionych na terenie województwa w latach ...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_Toc217314550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53</w:t>
        </w:r>
        <w:r w:rsidRPr="00D14184">
          <w:rPr>
            <w:rFonts w:asciiTheme="minorHAnsi" w:hAnsiTheme="minorHAnsi"/>
            <w:noProof/>
            <w:webHidden/>
          </w:rPr>
          <w:fldChar w:fldCharType="end"/>
        </w:r>
      </w:hyperlink>
    </w:p>
    <w:p w14:paraId="7625E6C0" w14:textId="1CE40A37"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1" w:history="1">
        <w:r w:rsidRPr="00D14184">
          <w:rPr>
            <w:rStyle w:val="Hipercze"/>
            <w:rFonts w:asciiTheme="minorHAnsi" w:hAnsiTheme="minorHAnsi"/>
            <w:iCs/>
            <w:noProof/>
          </w:rPr>
          <w:t>Tabela 32. Masa wytworzonych, poddanych procesom odzysku oraz unieszkodliwionych odpadów z grup 01, 06 oraz 10 na terenie woj. w latach ... według stanu na dzień 31 grudnia danego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_Toc217314551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55</w:t>
        </w:r>
        <w:r w:rsidRPr="00D14184">
          <w:rPr>
            <w:rFonts w:asciiTheme="minorHAnsi" w:hAnsiTheme="minorHAnsi"/>
            <w:noProof/>
            <w:webHidden/>
          </w:rPr>
          <w:fldChar w:fldCharType="end"/>
        </w:r>
      </w:hyperlink>
    </w:p>
    <w:p w14:paraId="27123C04" w14:textId="12A7EABC"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2" w:history="1">
        <w:r w:rsidRPr="00D14184">
          <w:rPr>
            <w:rStyle w:val="Hipercze"/>
            <w:rFonts w:asciiTheme="minorHAnsi" w:hAnsiTheme="minorHAnsi"/>
            <w:noProof/>
          </w:rPr>
          <w:t>Tabela 33. Zestawienie poszczególnych typów instalacji do recyklingu, innych niż recykling procesów odzysku lub innego niż składowanie unieszkodliwiania odpadów, które podlegają odrębnym przepisom prawnym według strumieni odpadów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_Toc217314552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59</w:t>
        </w:r>
        <w:r w:rsidRPr="00D14184">
          <w:rPr>
            <w:rFonts w:asciiTheme="minorHAnsi" w:hAnsiTheme="minorHAnsi"/>
            <w:noProof/>
            <w:webHidden/>
          </w:rPr>
          <w:fldChar w:fldCharType="end"/>
        </w:r>
      </w:hyperlink>
    </w:p>
    <w:p w14:paraId="019522AC" w14:textId="3C5D4A1F"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3" w:history="1">
        <w:r w:rsidRPr="00D14184">
          <w:rPr>
            <w:rStyle w:val="Hipercze"/>
            <w:rFonts w:asciiTheme="minorHAnsi" w:hAnsiTheme="minorHAnsi"/>
            <w:noProof/>
          </w:rPr>
          <w:t>Tabela 34. Zestawienie poszczególnych typów instalacji do recyklingu, innych niż recykling procesów odzysku oraz innego niż składowanie unieszkodliwiania odpadów pozostałych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_Toc217314553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61</w:t>
        </w:r>
        <w:r w:rsidRPr="00D14184">
          <w:rPr>
            <w:rFonts w:asciiTheme="minorHAnsi" w:hAnsiTheme="minorHAnsi"/>
            <w:noProof/>
            <w:webHidden/>
          </w:rPr>
          <w:fldChar w:fldCharType="end"/>
        </w:r>
      </w:hyperlink>
    </w:p>
    <w:p w14:paraId="515FE352" w14:textId="0374BC24"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4" w:history="1">
        <w:r w:rsidRPr="00D14184">
          <w:rPr>
            <w:rStyle w:val="Hipercze"/>
            <w:rFonts w:asciiTheme="minorHAnsi" w:hAnsiTheme="minorHAnsi"/>
            <w:noProof/>
          </w:rPr>
          <w:t>Tabela 35. Zestawienie poszczególnych typów instalacji do odzysku lub innego niż składowanie unieszkodliwiania odpadów, które nie spełniają wymagań – stan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_Toc217314554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62</w:t>
        </w:r>
        <w:r w:rsidRPr="00D14184">
          <w:rPr>
            <w:rFonts w:asciiTheme="minorHAnsi" w:hAnsiTheme="minorHAnsi"/>
            <w:noProof/>
            <w:webHidden/>
          </w:rPr>
          <w:fldChar w:fldCharType="end"/>
        </w:r>
      </w:hyperlink>
    </w:p>
    <w:p w14:paraId="66A09B87" w14:textId="47B30489"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5" w:history="1">
        <w:r w:rsidRPr="00D14184">
          <w:rPr>
            <w:rStyle w:val="Hipercze"/>
            <w:rFonts w:asciiTheme="minorHAnsi" w:hAnsiTheme="minorHAnsi"/>
            <w:noProof/>
          </w:rPr>
          <w:t>Tabela 36. Realizacja w województwie w latach n-(n+2) planu zamykania instalacji gospodarowania odpadami, które nie spełniają wymagań ochrony środowiska, których modernizacja nie jest możliwa z przyczyn technicznych lub jest nieuzasadniona z przyczyn ekonomicznych</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_Toc217314555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63</w:t>
        </w:r>
        <w:r w:rsidRPr="00D14184">
          <w:rPr>
            <w:rFonts w:asciiTheme="minorHAnsi" w:hAnsiTheme="minorHAnsi"/>
            <w:noProof/>
            <w:webHidden/>
          </w:rPr>
          <w:fldChar w:fldCharType="end"/>
        </w:r>
      </w:hyperlink>
    </w:p>
    <w:p w14:paraId="3A7B6E13" w14:textId="5E09BDE0"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6" w:history="1">
        <w:r w:rsidRPr="00D14184">
          <w:rPr>
            <w:rStyle w:val="Hipercze"/>
            <w:rFonts w:asciiTheme="minorHAnsi" w:hAnsiTheme="minorHAnsi"/>
            <w:noProof/>
          </w:rPr>
          <w:t>Tabela 37. Informacja zbiorcza na temat składowisk odpadów według stanu na dzień 31 grudnia (n+2) roku.</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_Toc217314556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64</w:t>
        </w:r>
        <w:r w:rsidRPr="00D14184">
          <w:rPr>
            <w:rFonts w:asciiTheme="minorHAnsi" w:hAnsiTheme="minorHAnsi"/>
            <w:noProof/>
            <w:webHidden/>
          </w:rPr>
          <w:fldChar w:fldCharType="end"/>
        </w:r>
      </w:hyperlink>
    </w:p>
    <w:p w14:paraId="2C3A9530" w14:textId="68E8494E"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7" w:history="1">
        <w:r w:rsidRPr="00D14184">
          <w:rPr>
            <w:rStyle w:val="Hipercze"/>
            <w:rFonts w:asciiTheme="minorHAnsi" w:hAnsiTheme="minorHAnsi"/>
            <w:noProof/>
          </w:rPr>
          <w:t>Tabela 38. Zestawienie czynnych składowisk odpadów innych niż niebezpieczne i obojętne, niebędących instalacjami komunalnymi, na których są składowane odpady komunalne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_Toc217314557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71</w:t>
        </w:r>
        <w:r w:rsidRPr="00D14184">
          <w:rPr>
            <w:rFonts w:asciiTheme="minorHAnsi" w:hAnsiTheme="minorHAnsi"/>
            <w:noProof/>
            <w:webHidden/>
          </w:rPr>
          <w:fldChar w:fldCharType="end"/>
        </w:r>
      </w:hyperlink>
    </w:p>
    <w:p w14:paraId="5E7A1473" w14:textId="6D04A8E5"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8" w:history="1">
        <w:r w:rsidRPr="00D14184">
          <w:rPr>
            <w:rStyle w:val="Hipercze"/>
            <w:rFonts w:asciiTheme="minorHAnsi" w:hAnsiTheme="minorHAnsi"/>
            <w:noProof/>
          </w:rPr>
          <w:t>Tabela 39. Zestawienie czynnych składowisk odpadów innych niż niebezpieczne i obojętne, na których nie są składowane odpady komunalne</w:t>
        </w:r>
        <w:r w:rsidRPr="00D14184">
          <w:rPr>
            <w:rStyle w:val="Hipercze"/>
            <w:rFonts w:asciiTheme="minorHAnsi" w:hAnsiTheme="minorHAnsi" w:cs="Calibri"/>
            <w:noProof/>
          </w:rPr>
          <w:t xml:space="preserve"> </w:t>
        </w:r>
        <w:r w:rsidRPr="00D14184">
          <w:rPr>
            <w:rStyle w:val="Hipercze"/>
            <w:rFonts w:asciiTheme="minorHAnsi" w:hAnsiTheme="minorHAnsi"/>
            <w:noProof/>
          </w:rPr>
          <w:t xml:space="preserve">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_Toc217314558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71</w:t>
        </w:r>
        <w:r w:rsidRPr="00D14184">
          <w:rPr>
            <w:rFonts w:asciiTheme="minorHAnsi" w:hAnsiTheme="minorHAnsi"/>
            <w:noProof/>
            <w:webHidden/>
          </w:rPr>
          <w:fldChar w:fldCharType="end"/>
        </w:r>
      </w:hyperlink>
    </w:p>
    <w:p w14:paraId="0C6F5A98" w14:textId="5DEBF883"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59" w:history="1">
        <w:r w:rsidRPr="00D14184">
          <w:rPr>
            <w:rStyle w:val="Hipercze"/>
            <w:rFonts w:asciiTheme="minorHAnsi" w:hAnsiTheme="minorHAnsi"/>
            <w:noProof/>
          </w:rPr>
          <w:t>Tabela 40. Zestawienie czynnych składowisk odpadów niebezpiecznych (poza składowiskami wyłącznie odpadów zawierających azbest)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_Toc217314559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72</w:t>
        </w:r>
        <w:r w:rsidRPr="00D14184">
          <w:rPr>
            <w:rFonts w:asciiTheme="minorHAnsi" w:hAnsiTheme="minorHAnsi"/>
            <w:noProof/>
            <w:webHidden/>
          </w:rPr>
          <w:fldChar w:fldCharType="end"/>
        </w:r>
      </w:hyperlink>
    </w:p>
    <w:p w14:paraId="26F33264" w14:textId="461942A8"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0" w:history="1">
        <w:r w:rsidRPr="00D14184">
          <w:rPr>
            <w:rStyle w:val="Hipercze"/>
            <w:rFonts w:asciiTheme="minorHAnsi" w:hAnsiTheme="minorHAnsi"/>
            <w:noProof/>
          </w:rPr>
          <w:t>Tabela 41. Zestawienie czynnych składowisk odpadów obojętnych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_Toc217314560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72</w:t>
        </w:r>
        <w:r w:rsidRPr="00D14184">
          <w:rPr>
            <w:rFonts w:asciiTheme="minorHAnsi" w:hAnsiTheme="minorHAnsi"/>
            <w:noProof/>
            <w:webHidden/>
          </w:rPr>
          <w:fldChar w:fldCharType="end"/>
        </w:r>
      </w:hyperlink>
    </w:p>
    <w:p w14:paraId="5AE0F081" w14:textId="0AC498F0"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1" w:history="1">
        <w:r w:rsidRPr="00D14184">
          <w:rPr>
            <w:rStyle w:val="Hipercze"/>
            <w:rFonts w:asciiTheme="minorHAnsi" w:hAnsiTheme="minorHAnsi"/>
            <w:noProof/>
          </w:rPr>
          <w:t>Tabela 42. Zestawienie czynnych składowisk odpadów, na których są składowane odpady zawierające azbest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_Toc217314561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72</w:t>
        </w:r>
        <w:r w:rsidRPr="00D14184">
          <w:rPr>
            <w:rFonts w:asciiTheme="minorHAnsi" w:hAnsiTheme="minorHAnsi"/>
            <w:noProof/>
            <w:webHidden/>
          </w:rPr>
          <w:fldChar w:fldCharType="end"/>
        </w:r>
      </w:hyperlink>
    </w:p>
    <w:p w14:paraId="02777E53" w14:textId="34E88DD6"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2" w:history="1">
        <w:r w:rsidRPr="00D14184">
          <w:rPr>
            <w:rStyle w:val="Hipercze"/>
            <w:rFonts w:asciiTheme="minorHAnsi" w:hAnsiTheme="minorHAnsi"/>
            <w:noProof/>
          </w:rPr>
          <w:t>Tabela 43. Zestawienie składowisk odpadów będących w trakcie rekultywacji - stan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_Toc217314562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73</w:t>
        </w:r>
        <w:r w:rsidRPr="00D14184">
          <w:rPr>
            <w:rFonts w:asciiTheme="minorHAnsi" w:hAnsiTheme="minorHAnsi"/>
            <w:noProof/>
            <w:webHidden/>
          </w:rPr>
          <w:fldChar w:fldCharType="end"/>
        </w:r>
      </w:hyperlink>
    </w:p>
    <w:p w14:paraId="3D35FA7D" w14:textId="12DB1BBE"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3" w:history="1">
        <w:r w:rsidRPr="00D14184">
          <w:rPr>
            <w:rStyle w:val="Hipercze"/>
            <w:rFonts w:asciiTheme="minorHAnsi" w:hAnsiTheme="minorHAnsi"/>
            <w:noProof/>
          </w:rPr>
          <w:t>Tabela 44. Zestawienie składowisk odpadów będących w trakcie monitoringu po zakończeniu rekultywacji - stan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_Toc217314563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74</w:t>
        </w:r>
        <w:r w:rsidRPr="00D14184">
          <w:rPr>
            <w:rFonts w:asciiTheme="minorHAnsi" w:hAnsiTheme="minorHAnsi"/>
            <w:noProof/>
            <w:webHidden/>
          </w:rPr>
          <w:fldChar w:fldCharType="end"/>
        </w:r>
      </w:hyperlink>
    </w:p>
    <w:p w14:paraId="5AD75A10" w14:textId="4F06A778"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4" w:history="1">
        <w:r w:rsidRPr="00D14184">
          <w:rPr>
            <w:rStyle w:val="Hipercze"/>
            <w:rFonts w:asciiTheme="minorHAnsi" w:hAnsiTheme="minorHAnsi"/>
            <w:noProof/>
          </w:rPr>
          <w:t>Tabela 45. Zestawienie składowisk odpadów po okresie monitorowania - stan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_Toc217314564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75</w:t>
        </w:r>
        <w:r w:rsidRPr="00D14184">
          <w:rPr>
            <w:rFonts w:asciiTheme="minorHAnsi" w:hAnsiTheme="minorHAnsi"/>
            <w:noProof/>
            <w:webHidden/>
          </w:rPr>
          <w:fldChar w:fldCharType="end"/>
        </w:r>
      </w:hyperlink>
    </w:p>
    <w:p w14:paraId="12A701B0" w14:textId="17843339"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5" w:history="1">
        <w:r w:rsidRPr="00D14184">
          <w:rPr>
            <w:rStyle w:val="Hipercze"/>
            <w:rFonts w:asciiTheme="minorHAnsi" w:hAnsiTheme="minorHAnsi"/>
            <w:noProof/>
          </w:rPr>
          <w:t>Tabela 46. Realizacja w województwie planu zamykania składowisk odpadów niespełniających wymogów ochrony środowiska według stanu na dzień 31 grudnia</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_Toc217314565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78</w:t>
        </w:r>
        <w:r w:rsidRPr="00D14184">
          <w:rPr>
            <w:rFonts w:asciiTheme="minorHAnsi" w:hAnsiTheme="minorHAnsi"/>
            <w:noProof/>
            <w:webHidden/>
          </w:rPr>
          <w:fldChar w:fldCharType="end"/>
        </w:r>
      </w:hyperlink>
    </w:p>
    <w:p w14:paraId="2BF889AA" w14:textId="386C56FC"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6" w:history="1">
        <w:r w:rsidRPr="00D14184">
          <w:rPr>
            <w:rStyle w:val="Hipercze"/>
            <w:rFonts w:asciiTheme="minorHAnsi" w:hAnsiTheme="minorHAnsi"/>
            <w:noProof/>
          </w:rPr>
          <w:t>Tabela 47. Realizacja w województwie planu zamykania składowisk odpadów spełniających wymogi ochrony środowiska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_Toc217314566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79</w:t>
        </w:r>
        <w:r w:rsidRPr="00D14184">
          <w:rPr>
            <w:rFonts w:asciiTheme="minorHAnsi" w:hAnsiTheme="minorHAnsi"/>
            <w:noProof/>
            <w:webHidden/>
          </w:rPr>
          <w:fldChar w:fldCharType="end"/>
        </w:r>
      </w:hyperlink>
    </w:p>
    <w:p w14:paraId="78C61898" w14:textId="72D2F134"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7" w:history="1">
        <w:r w:rsidRPr="00D14184">
          <w:rPr>
            <w:rStyle w:val="Hipercze"/>
            <w:rFonts w:asciiTheme="minorHAnsi" w:hAnsiTheme="minorHAnsi" w:cs="Calibri"/>
            <w:noProof/>
          </w:rPr>
          <w:t>Tabela 48. Zestawienie informacji na temat stanu realizacji zadań wynikających z „Krajowego planu gospodarki odpadami 2022”, „Krajowego planu gospodarki odpadami 2028” dla administracji samorządowej oraz administracji rządowej szczebla wojewódzkiego oraz zadań wynikających z wojewódzkiego planu gospodarki odpadami,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_Toc217314567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82</w:t>
        </w:r>
        <w:r w:rsidRPr="00D14184">
          <w:rPr>
            <w:rFonts w:asciiTheme="minorHAnsi" w:hAnsiTheme="minorHAnsi"/>
            <w:noProof/>
            <w:webHidden/>
          </w:rPr>
          <w:fldChar w:fldCharType="end"/>
        </w:r>
      </w:hyperlink>
    </w:p>
    <w:p w14:paraId="62AA7741" w14:textId="374A0520"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8" w:history="1">
        <w:r w:rsidRPr="00D14184">
          <w:rPr>
            <w:rStyle w:val="Hipercze"/>
            <w:rFonts w:asciiTheme="minorHAnsi" w:hAnsiTheme="minorHAnsi"/>
            <w:noProof/>
          </w:rPr>
          <w:t>Tabela 49. Realizacja w okresie sprawozdawczym planu unieszkodliwiania substancji stwarzających szczególne zagrożenie dla środowiska, w szczególności PCB oraz azbestu, oraz dekontaminacji i unieszkodliwiania urządzeń zawierających PCB (według stanu na dzień 31 grudnia …)</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_Toc217314568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85</w:t>
        </w:r>
        <w:r w:rsidRPr="00D14184">
          <w:rPr>
            <w:rFonts w:asciiTheme="minorHAnsi" w:hAnsiTheme="minorHAnsi"/>
            <w:noProof/>
            <w:webHidden/>
          </w:rPr>
          <w:fldChar w:fldCharType="end"/>
        </w:r>
      </w:hyperlink>
    </w:p>
    <w:p w14:paraId="40ADD227" w14:textId="5898279E"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69" w:history="1">
        <w:r w:rsidRPr="00D14184">
          <w:rPr>
            <w:rStyle w:val="Hipercze"/>
            <w:rFonts w:asciiTheme="minorHAnsi" w:hAnsiTheme="minorHAnsi"/>
            <w:noProof/>
          </w:rPr>
          <w:t>Tabela 50. Informacja na temat zlikwidowanych magazynów przeterminowanych środków ochrony roślin oraz mogilników w okresie sprawozdawczym (według stanu na dzień 31 grudnia (n+2) r.).</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_Toc217314569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86</w:t>
        </w:r>
        <w:r w:rsidRPr="00D14184">
          <w:rPr>
            <w:rFonts w:asciiTheme="minorHAnsi" w:hAnsiTheme="minorHAnsi"/>
            <w:noProof/>
            <w:webHidden/>
          </w:rPr>
          <w:fldChar w:fldCharType="end"/>
        </w:r>
      </w:hyperlink>
    </w:p>
    <w:p w14:paraId="6763FE54" w14:textId="620DEFAA"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70" w:history="1">
        <w:r w:rsidRPr="00D14184">
          <w:rPr>
            <w:rStyle w:val="Hipercze"/>
            <w:rFonts w:asciiTheme="minorHAnsi" w:hAnsiTheme="minorHAnsi"/>
            <w:noProof/>
          </w:rPr>
          <w:t>Tabela 51. Informacja na temat mogilników pozostałych do likwidacji, których nie udało się zlikwidować w wyznaczonym terminie (według stanu na dzień 31 grudnia (n+2) r.).</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_Toc217314570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86</w:t>
        </w:r>
        <w:r w:rsidRPr="00D14184">
          <w:rPr>
            <w:rFonts w:asciiTheme="minorHAnsi" w:hAnsiTheme="minorHAnsi"/>
            <w:noProof/>
            <w:webHidden/>
          </w:rPr>
          <w:fldChar w:fldCharType="end"/>
        </w:r>
      </w:hyperlink>
    </w:p>
    <w:p w14:paraId="0220C665" w14:textId="42FE8823"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71" w:history="1">
        <w:r w:rsidRPr="00D14184">
          <w:rPr>
            <w:rStyle w:val="Hipercze"/>
            <w:rFonts w:asciiTheme="minorHAnsi" w:hAnsiTheme="minorHAnsi"/>
            <w:noProof/>
          </w:rPr>
          <w:t>Tabela 52. Oddane do użytkowania nowe instalacje zagospodarowania odpadów w latach n-(n+2)</w:t>
        </w:r>
        <w:r w:rsidRPr="00D14184">
          <w:rPr>
            <w:rStyle w:val="Hipercze"/>
            <w:rFonts w:asciiTheme="minorHAnsi" w:hAnsiTheme="minorHAnsi"/>
            <w:i/>
            <w:noProof/>
          </w:rPr>
          <w:t>.</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_Toc217314571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88</w:t>
        </w:r>
        <w:r w:rsidRPr="00D14184">
          <w:rPr>
            <w:rFonts w:asciiTheme="minorHAnsi" w:hAnsiTheme="minorHAnsi"/>
            <w:noProof/>
            <w:webHidden/>
          </w:rPr>
          <w:fldChar w:fldCharType="end"/>
        </w:r>
      </w:hyperlink>
    </w:p>
    <w:p w14:paraId="3E67B70E" w14:textId="1D6E6EC9"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72" w:history="1">
        <w:r w:rsidRPr="00D14184">
          <w:rPr>
            <w:rStyle w:val="Hipercze"/>
            <w:rFonts w:asciiTheme="minorHAnsi" w:hAnsiTheme="minorHAnsi"/>
            <w:noProof/>
          </w:rPr>
          <w:t>Tabela 53. Zbiorcza informacja na temat realizacji działań inwestycyjnych.</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_Toc217314572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89</w:t>
        </w:r>
        <w:r w:rsidRPr="00D14184">
          <w:rPr>
            <w:rFonts w:asciiTheme="minorHAnsi" w:hAnsiTheme="minorHAnsi"/>
            <w:noProof/>
            <w:webHidden/>
          </w:rPr>
          <w:fldChar w:fldCharType="end"/>
        </w:r>
      </w:hyperlink>
    </w:p>
    <w:p w14:paraId="2BE66DEE" w14:textId="0B6B0ECD"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73" w:history="1">
        <w:r w:rsidRPr="00D14184">
          <w:rPr>
            <w:rStyle w:val="Hipercze"/>
            <w:rFonts w:asciiTheme="minorHAnsi" w:hAnsiTheme="minorHAnsi"/>
            <w:noProof/>
          </w:rPr>
          <w:t>Tabela 54. Oddane do użytkowania po rozbudowie/modernizacji istniejące instalacje zagospodarowania odpadów w latach n-(n+2).</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_Toc217314573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100</w:t>
        </w:r>
        <w:r w:rsidRPr="00D14184">
          <w:rPr>
            <w:rFonts w:asciiTheme="minorHAnsi" w:hAnsiTheme="minorHAnsi"/>
            <w:noProof/>
            <w:webHidden/>
          </w:rPr>
          <w:fldChar w:fldCharType="end"/>
        </w:r>
      </w:hyperlink>
    </w:p>
    <w:p w14:paraId="421405C6" w14:textId="5F5F6BE3"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74" w:history="1">
        <w:r w:rsidRPr="00D14184">
          <w:rPr>
            <w:rStyle w:val="Hipercze"/>
            <w:rFonts w:asciiTheme="minorHAnsi" w:hAnsiTheme="minorHAnsi"/>
            <w:iCs/>
            <w:noProof/>
          </w:rPr>
          <w:t xml:space="preserve">Tabela 56. Realizacja </w:t>
        </w:r>
        <w:r w:rsidR="002E7DE8" w:rsidRPr="002E7DE8">
          <w:rPr>
            <w:rStyle w:val="Hipercze"/>
            <w:rFonts w:asciiTheme="minorHAnsi" w:hAnsiTheme="minorHAnsi"/>
            <w:iCs/>
            <w:noProof/>
          </w:rPr>
          <w:t xml:space="preserve">celów </w:t>
        </w:r>
        <w:r w:rsidRPr="00D14184">
          <w:rPr>
            <w:rStyle w:val="Hipercze"/>
            <w:rFonts w:asciiTheme="minorHAnsi" w:hAnsiTheme="minorHAnsi"/>
            <w:iCs/>
            <w:noProof/>
          </w:rPr>
          <w:t>w okresie sprawozdawczym (n=2023)</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_Toc217314574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103</w:t>
        </w:r>
        <w:r w:rsidRPr="00D14184">
          <w:rPr>
            <w:rFonts w:asciiTheme="minorHAnsi" w:hAnsiTheme="minorHAnsi"/>
            <w:noProof/>
            <w:webHidden/>
          </w:rPr>
          <w:fldChar w:fldCharType="end"/>
        </w:r>
      </w:hyperlink>
    </w:p>
    <w:p w14:paraId="152E4D41" w14:textId="19C941D4"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75" w:history="1">
        <w:r w:rsidRPr="00D14184">
          <w:rPr>
            <w:rStyle w:val="Hipercze"/>
            <w:rFonts w:asciiTheme="minorHAnsi" w:hAnsiTheme="minorHAnsi" w:cs="Arial"/>
            <w:noProof/>
          </w:rPr>
          <w:t>Tabela 57. Wskaźniki ogólne dla monitorowania osiągania celów</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_Toc217314575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104</w:t>
        </w:r>
        <w:r w:rsidRPr="00D14184">
          <w:rPr>
            <w:rFonts w:asciiTheme="minorHAnsi" w:hAnsiTheme="minorHAnsi"/>
            <w:noProof/>
            <w:webHidden/>
          </w:rPr>
          <w:fldChar w:fldCharType="end"/>
        </w:r>
      </w:hyperlink>
    </w:p>
    <w:p w14:paraId="2C5685AA" w14:textId="692C1C85" w:rsidR="00D14184" w:rsidRPr="00D14184" w:rsidRDefault="00D14184">
      <w:pPr>
        <w:pStyle w:val="Spistreci1"/>
        <w:tabs>
          <w:tab w:val="right" w:leader="dot" w:pos="9060"/>
        </w:tabs>
        <w:rPr>
          <w:rFonts w:asciiTheme="minorHAnsi" w:eastAsiaTheme="minorEastAsia" w:hAnsiTheme="minorHAnsi" w:cstheme="minorBidi"/>
          <w:noProof/>
          <w:kern w:val="2"/>
          <w14:ligatures w14:val="standardContextual"/>
        </w:rPr>
      </w:pPr>
      <w:hyperlink w:anchor="_Toc217314576" w:history="1">
        <w:r w:rsidRPr="00D14184">
          <w:rPr>
            <w:rStyle w:val="Hipercze"/>
            <w:rFonts w:asciiTheme="minorHAnsi" w:hAnsiTheme="minorHAnsi"/>
            <w:noProof/>
          </w:rPr>
          <w:t>Tabela 58. Informacje o wytwarzaniu i gospodarowaniu odpadami na terenie województwa w latach n-(n+2) r.</w:t>
        </w:r>
        <w:r w:rsidRPr="00D14184">
          <w:rPr>
            <w:rFonts w:asciiTheme="minorHAnsi" w:hAnsiTheme="minorHAnsi"/>
            <w:noProof/>
            <w:webHidden/>
          </w:rPr>
          <w:tab/>
        </w:r>
        <w:r w:rsidRPr="00D14184">
          <w:rPr>
            <w:rFonts w:asciiTheme="minorHAnsi" w:hAnsiTheme="minorHAnsi"/>
            <w:noProof/>
            <w:webHidden/>
          </w:rPr>
          <w:fldChar w:fldCharType="begin"/>
        </w:r>
        <w:r w:rsidRPr="00D14184">
          <w:rPr>
            <w:rFonts w:asciiTheme="minorHAnsi" w:hAnsiTheme="minorHAnsi"/>
            <w:noProof/>
            <w:webHidden/>
          </w:rPr>
          <w:instrText xml:space="preserve"> PAGEREF _Toc217314576 \h </w:instrText>
        </w:r>
        <w:r w:rsidRPr="00D14184">
          <w:rPr>
            <w:rFonts w:asciiTheme="minorHAnsi" w:hAnsiTheme="minorHAnsi"/>
            <w:noProof/>
            <w:webHidden/>
          </w:rPr>
        </w:r>
        <w:r w:rsidRPr="00D14184">
          <w:rPr>
            <w:rFonts w:asciiTheme="minorHAnsi" w:hAnsiTheme="minorHAnsi"/>
            <w:noProof/>
            <w:webHidden/>
          </w:rPr>
          <w:fldChar w:fldCharType="separate"/>
        </w:r>
        <w:r w:rsidR="0051463F">
          <w:rPr>
            <w:rFonts w:asciiTheme="minorHAnsi" w:hAnsiTheme="minorHAnsi"/>
            <w:noProof/>
            <w:webHidden/>
          </w:rPr>
          <w:t>105</w:t>
        </w:r>
        <w:r w:rsidRPr="00D14184">
          <w:rPr>
            <w:rFonts w:asciiTheme="minorHAnsi" w:hAnsiTheme="minorHAnsi"/>
            <w:noProof/>
            <w:webHidden/>
          </w:rPr>
          <w:fldChar w:fldCharType="end"/>
        </w:r>
      </w:hyperlink>
    </w:p>
    <w:p w14:paraId="4DFDF72B" w14:textId="0E529670" w:rsidR="003D3E51" w:rsidRPr="00AB59B2" w:rsidRDefault="005C074D" w:rsidP="00CB5A2B">
      <w:pPr>
        <w:spacing w:after="6"/>
      </w:pPr>
      <w:r w:rsidRPr="00CB5A2B">
        <w:rPr>
          <w:bCs/>
        </w:rPr>
        <w:fldChar w:fldCharType="end"/>
      </w:r>
    </w:p>
    <w:p w14:paraId="399BAD12" w14:textId="03C251A8" w:rsidR="003D3E51" w:rsidRPr="00EF663D" w:rsidRDefault="003D3E51" w:rsidP="004C52C2">
      <w:pPr>
        <w:pStyle w:val="Nagwek1"/>
        <w:numPr>
          <w:ilvl w:val="0"/>
          <w:numId w:val="7"/>
        </w:numPr>
        <w:tabs>
          <w:tab w:val="num" w:pos="360"/>
        </w:tabs>
        <w:ind w:left="0" w:firstLine="0"/>
        <w:rPr>
          <w:rStyle w:val="Nagwek1Znak"/>
          <w:rFonts w:asciiTheme="minorHAnsi" w:hAnsiTheme="minorHAnsi"/>
          <w:b/>
          <w:color w:val="auto"/>
          <w:sz w:val="22"/>
          <w:szCs w:val="22"/>
        </w:rPr>
      </w:pPr>
      <w:bookmarkStart w:id="0" w:name="_Toc214274474"/>
      <w:bookmarkStart w:id="1" w:name="_Toc214274739"/>
      <w:bookmarkStart w:id="2" w:name="_Toc214275319"/>
      <w:bookmarkStart w:id="3" w:name="_Toc214277123"/>
      <w:bookmarkStart w:id="4" w:name="_Toc214968928"/>
      <w:bookmarkStart w:id="5" w:name="_Toc214969351"/>
      <w:bookmarkStart w:id="6" w:name="_Toc216876927"/>
      <w:bookmarkStart w:id="7" w:name="_Toc217305542"/>
      <w:bookmarkStart w:id="8" w:name="_Toc217314516"/>
      <w:r w:rsidRPr="00EF663D">
        <w:rPr>
          <w:rStyle w:val="Nagwek1Znak"/>
          <w:rFonts w:asciiTheme="minorHAnsi" w:hAnsiTheme="minorHAnsi"/>
          <w:b/>
          <w:color w:val="auto"/>
          <w:sz w:val="22"/>
          <w:szCs w:val="22"/>
        </w:rPr>
        <w:t>Wstęp</w:t>
      </w:r>
      <w:bookmarkEnd w:id="0"/>
      <w:bookmarkEnd w:id="1"/>
      <w:bookmarkEnd w:id="2"/>
      <w:bookmarkEnd w:id="3"/>
      <w:bookmarkEnd w:id="4"/>
      <w:bookmarkEnd w:id="5"/>
      <w:bookmarkEnd w:id="6"/>
      <w:bookmarkEnd w:id="7"/>
      <w:bookmarkEnd w:id="8"/>
    </w:p>
    <w:p w14:paraId="244B6C46" w14:textId="77777777" w:rsidR="003D3E51" w:rsidRPr="00AB59B2" w:rsidRDefault="003D3E51" w:rsidP="003D3E51"/>
    <w:p w14:paraId="2E221789" w14:textId="282744CE" w:rsidR="00207AE3" w:rsidRPr="00EF663D" w:rsidRDefault="004411C2" w:rsidP="003D3E51">
      <w:pPr>
        <w:pStyle w:val="tctb"/>
        <w:spacing w:after="120"/>
        <w:ind w:left="0" w:firstLine="717"/>
        <w:jc w:val="both"/>
        <w:rPr>
          <w:rFonts w:asciiTheme="minorHAnsi" w:hAnsiTheme="minorHAnsi"/>
          <w:sz w:val="22"/>
          <w:szCs w:val="22"/>
        </w:rPr>
      </w:pPr>
      <w:r>
        <w:rPr>
          <w:rFonts w:asciiTheme="minorHAnsi" w:hAnsiTheme="minorHAnsi"/>
          <w:sz w:val="22"/>
          <w:szCs w:val="22"/>
        </w:rPr>
        <w:t xml:space="preserve">Niniejszy dokument stanowi aktualizację dotychczasowych wytycznych do sporządzania sprawozdania z realizacji wojewódzkiego planu gospodarki odpadami </w:t>
      </w:r>
      <w:r w:rsidR="00755138" w:rsidRPr="00EF663D">
        <w:rPr>
          <w:rFonts w:asciiTheme="minorHAnsi" w:hAnsiTheme="minorHAnsi"/>
          <w:sz w:val="22"/>
          <w:szCs w:val="22"/>
        </w:rPr>
        <w:t>polega</w:t>
      </w:r>
      <w:r>
        <w:rPr>
          <w:rFonts w:asciiTheme="minorHAnsi" w:hAnsiTheme="minorHAnsi"/>
          <w:sz w:val="22"/>
          <w:szCs w:val="22"/>
        </w:rPr>
        <w:t>jącą</w:t>
      </w:r>
      <w:r w:rsidR="00755138" w:rsidRPr="00EF663D">
        <w:rPr>
          <w:rFonts w:asciiTheme="minorHAnsi" w:hAnsiTheme="minorHAnsi"/>
          <w:sz w:val="22"/>
          <w:szCs w:val="22"/>
        </w:rPr>
        <w:t xml:space="preserve"> przede wszystkim </w:t>
      </w:r>
      <w:r w:rsidR="00207AE3" w:rsidRPr="00EF663D">
        <w:rPr>
          <w:rFonts w:asciiTheme="minorHAnsi" w:hAnsiTheme="minorHAnsi"/>
          <w:sz w:val="22"/>
          <w:szCs w:val="22"/>
        </w:rPr>
        <w:t>na:</w:t>
      </w:r>
    </w:p>
    <w:p w14:paraId="3FA57A90" w14:textId="34F58A46" w:rsidR="00755138" w:rsidRPr="00EF663D" w:rsidRDefault="00DC1754" w:rsidP="0069173C">
      <w:pPr>
        <w:pStyle w:val="tctb"/>
        <w:spacing w:after="40"/>
        <w:ind w:left="0"/>
        <w:jc w:val="both"/>
        <w:rPr>
          <w:rFonts w:asciiTheme="minorHAnsi" w:hAnsiTheme="minorHAnsi"/>
          <w:sz w:val="22"/>
          <w:szCs w:val="22"/>
        </w:rPr>
      </w:pPr>
      <w:r w:rsidRPr="00EF663D">
        <w:rPr>
          <w:rFonts w:asciiTheme="minorHAnsi" w:hAnsiTheme="minorHAnsi"/>
          <w:sz w:val="22"/>
          <w:szCs w:val="22"/>
        </w:rPr>
        <w:t xml:space="preserve">- </w:t>
      </w:r>
      <w:r w:rsidR="00207AE3" w:rsidRPr="00EF663D">
        <w:rPr>
          <w:rFonts w:asciiTheme="minorHAnsi" w:hAnsiTheme="minorHAnsi"/>
          <w:sz w:val="22"/>
          <w:szCs w:val="22"/>
        </w:rPr>
        <w:t xml:space="preserve">dostosowaniu opracowania do przepisów ustawy </w:t>
      </w:r>
      <w:r w:rsidR="003A21F4" w:rsidRPr="00EF663D">
        <w:rPr>
          <w:rFonts w:asciiTheme="minorHAnsi" w:hAnsiTheme="minorHAnsi"/>
          <w:sz w:val="22"/>
          <w:szCs w:val="22"/>
        </w:rPr>
        <w:t xml:space="preserve">z dnia 17 listopada 2021 r. </w:t>
      </w:r>
      <w:r w:rsidR="00207AE3" w:rsidRPr="00EF663D">
        <w:rPr>
          <w:rFonts w:asciiTheme="minorHAnsi" w:hAnsiTheme="minorHAnsi"/>
          <w:sz w:val="22"/>
          <w:szCs w:val="22"/>
        </w:rPr>
        <w:t xml:space="preserve">o zmianie ustawy o odpadach oraz niektórych innych ustaw (Dz.U. </w:t>
      </w:r>
      <w:r w:rsidR="00BE3287" w:rsidRPr="00EF663D">
        <w:rPr>
          <w:rFonts w:asciiTheme="minorHAnsi" w:hAnsiTheme="minorHAnsi"/>
          <w:sz w:val="22"/>
          <w:szCs w:val="22"/>
        </w:rPr>
        <w:t xml:space="preserve">z 2021 r. </w:t>
      </w:r>
      <w:r w:rsidR="00207AE3" w:rsidRPr="00EF663D">
        <w:rPr>
          <w:rFonts w:asciiTheme="minorHAnsi" w:hAnsiTheme="minorHAnsi"/>
          <w:sz w:val="22"/>
          <w:szCs w:val="22"/>
        </w:rPr>
        <w:t>poz. 2151</w:t>
      </w:r>
      <w:r w:rsidR="00BE3287" w:rsidRPr="00EF663D">
        <w:rPr>
          <w:rFonts w:asciiTheme="minorHAnsi" w:hAnsiTheme="minorHAnsi"/>
          <w:sz w:val="22"/>
          <w:szCs w:val="22"/>
        </w:rPr>
        <w:t>, z 2022 r. poz. 2687 oraz z 2024 r. poz. 1914 i 1834</w:t>
      </w:r>
      <w:r w:rsidR="00207AE3" w:rsidRPr="00EF663D">
        <w:rPr>
          <w:rFonts w:asciiTheme="minorHAnsi" w:hAnsiTheme="minorHAnsi"/>
          <w:sz w:val="22"/>
          <w:szCs w:val="22"/>
        </w:rPr>
        <w:t>)</w:t>
      </w:r>
      <w:r w:rsidR="00755138" w:rsidRPr="00EF663D">
        <w:rPr>
          <w:rFonts w:asciiTheme="minorHAnsi" w:hAnsiTheme="minorHAnsi"/>
          <w:sz w:val="22"/>
          <w:szCs w:val="22"/>
        </w:rPr>
        <w:t>,</w:t>
      </w:r>
    </w:p>
    <w:p w14:paraId="16943499" w14:textId="2CDACE79" w:rsidR="00755138" w:rsidRPr="00EF663D" w:rsidRDefault="00DC1754" w:rsidP="0069173C">
      <w:pPr>
        <w:pStyle w:val="tctb"/>
        <w:spacing w:after="40"/>
        <w:ind w:left="0"/>
        <w:jc w:val="both"/>
        <w:rPr>
          <w:rFonts w:asciiTheme="minorHAnsi" w:hAnsiTheme="minorHAnsi"/>
          <w:sz w:val="22"/>
          <w:szCs w:val="22"/>
        </w:rPr>
      </w:pPr>
      <w:r w:rsidRPr="00EF663D">
        <w:rPr>
          <w:rFonts w:asciiTheme="minorHAnsi" w:hAnsiTheme="minorHAnsi"/>
          <w:sz w:val="22"/>
          <w:szCs w:val="22"/>
        </w:rPr>
        <w:t xml:space="preserve">- </w:t>
      </w:r>
      <w:r w:rsidR="00755138" w:rsidRPr="00EF663D">
        <w:rPr>
          <w:rFonts w:asciiTheme="minorHAnsi" w:hAnsiTheme="minorHAnsi"/>
          <w:sz w:val="22"/>
          <w:szCs w:val="22"/>
        </w:rPr>
        <w:t xml:space="preserve">dostosowaniu opracowania do przepisów ustawy </w:t>
      </w:r>
      <w:r w:rsidR="003A21F4" w:rsidRPr="00EF663D">
        <w:rPr>
          <w:rFonts w:asciiTheme="minorHAnsi" w:hAnsiTheme="minorHAnsi"/>
          <w:sz w:val="22"/>
          <w:szCs w:val="22"/>
        </w:rPr>
        <w:t xml:space="preserve">z dnia 19 lipca 2019 r. </w:t>
      </w:r>
      <w:r w:rsidR="00755138" w:rsidRPr="00EF663D">
        <w:rPr>
          <w:rFonts w:asciiTheme="minorHAnsi" w:hAnsiTheme="minorHAnsi"/>
          <w:sz w:val="22"/>
          <w:szCs w:val="22"/>
        </w:rPr>
        <w:t>o zmianie ustawy o utrzymaniu czystości i porządku w gminach oraz niektórych innych ustaw (Dz.U. z 2019 r. poz. 1579</w:t>
      </w:r>
      <w:r w:rsidR="00ED245E" w:rsidRPr="00EF663D">
        <w:rPr>
          <w:rFonts w:asciiTheme="minorHAnsi" w:hAnsiTheme="minorHAnsi"/>
          <w:sz w:val="22"/>
          <w:szCs w:val="22"/>
        </w:rPr>
        <w:t>, ze zm. z 2020 r. poz. 568, z 2020 r. poz. 1914 i 1834</w:t>
      </w:r>
      <w:r w:rsidR="00755138" w:rsidRPr="00EF663D">
        <w:rPr>
          <w:rFonts w:asciiTheme="minorHAnsi" w:hAnsiTheme="minorHAnsi"/>
          <w:sz w:val="22"/>
          <w:szCs w:val="22"/>
        </w:rPr>
        <w:t>)</w:t>
      </w:r>
      <w:r w:rsidRPr="00EF663D">
        <w:rPr>
          <w:rFonts w:asciiTheme="minorHAnsi" w:hAnsiTheme="minorHAnsi"/>
          <w:sz w:val="22"/>
          <w:szCs w:val="22"/>
        </w:rPr>
        <w:t>,</w:t>
      </w:r>
    </w:p>
    <w:p w14:paraId="08FEDDF8" w14:textId="77777777" w:rsidR="00DB524F" w:rsidRPr="00EF663D" w:rsidRDefault="00DB524F" w:rsidP="00DB524F">
      <w:pPr>
        <w:pStyle w:val="tctb"/>
        <w:spacing w:after="40"/>
        <w:ind w:left="0"/>
        <w:jc w:val="both"/>
        <w:rPr>
          <w:rFonts w:asciiTheme="minorHAnsi" w:hAnsiTheme="minorHAnsi"/>
          <w:sz w:val="22"/>
          <w:szCs w:val="22"/>
        </w:rPr>
      </w:pPr>
      <w:r w:rsidRPr="00EF663D">
        <w:rPr>
          <w:rFonts w:asciiTheme="minorHAnsi" w:hAnsiTheme="minorHAnsi"/>
          <w:sz w:val="22"/>
          <w:szCs w:val="22"/>
        </w:rPr>
        <w:t xml:space="preserve">- uzupełnieniu dokumentu o </w:t>
      </w:r>
      <w:r>
        <w:rPr>
          <w:rFonts w:asciiTheme="minorHAnsi" w:hAnsiTheme="minorHAnsi"/>
          <w:sz w:val="22"/>
          <w:szCs w:val="22"/>
        </w:rPr>
        <w:t>zagadnienia</w:t>
      </w:r>
      <w:r w:rsidRPr="00EF663D">
        <w:rPr>
          <w:rFonts w:asciiTheme="minorHAnsi" w:hAnsiTheme="minorHAnsi"/>
          <w:sz w:val="22"/>
          <w:szCs w:val="22"/>
        </w:rPr>
        <w:t xml:space="preserve"> </w:t>
      </w:r>
      <w:r>
        <w:rPr>
          <w:rFonts w:asciiTheme="minorHAnsi" w:hAnsiTheme="minorHAnsi"/>
          <w:sz w:val="22"/>
          <w:szCs w:val="22"/>
        </w:rPr>
        <w:t>związane z</w:t>
      </w:r>
      <w:r w:rsidRPr="00EF663D">
        <w:rPr>
          <w:rFonts w:asciiTheme="minorHAnsi" w:hAnsiTheme="minorHAnsi"/>
          <w:sz w:val="22"/>
          <w:szCs w:val="22"/>
        </w:rPr>
        <w:t xml:space="preserve"> </w:t>
      </w:r>
      <w:r>
        <w:rPr>
          <w:rFonts w:asciiTheme="minorHAnsi" w:hAnsiTheme="minorHAnsi"/>
          <w:sz w:val="22"/>
          <w:szCs w:val="22"/>
        </w:rPr>
        <w:t>aktualnymi</w:t>
      </w:r>
      <w:r w:rsidRPr="00EF663D">
        <w:rPr>
          <w:rFonts w:asciiTheme="minorHAnsi" w:hAnsiTheme="minorHAnsi"/>
          <w:sz w:val="22"/>
          <w:szCs w:val="22"/>
        </w:rPr>
        <w:t xml:space="preserve"> wyzwa</w:t>
      </w:r>
      <w:r>
        <w:rPr>
          <w:rFonts w:asciiTheme="minorHAnsi" w:hAnsiTheme="minorHAnsi"/>
          <w:sz w:val="22"/>
          <w:szCs w:val="22"/>
        </w:rPr>
        <w:t>niami</w:t>
      </w:r>
      <w:r w:rsidRPr="00EF663D">
        <w:rPr>
          <w:rFonts w:asciiTheme="minorHAnsi" w:hAnsiTheme="minorHAnsi"/>
          <w:sz w:val="22"/>
          <w:szCs w:val="22"/>
        </w:rPr>
        <w:t xml:space="preserve"> w </w:t>
      </w:r>
      <w:r>
        <w:rPr>
          <w:rFonts w:asciiTheme="minorHAnsi" w:hAnsiTheme="minorHAnsi"/>
          <w:sz w:val="22"/>
          <w:szCs w:val="22"/>
        </w:rPr>
        <w:t>obszarze</w:t>
      </w:r>
      <w:r w:rsidRPr="00EF663D">
        <w:rPr>
          <w:rFonts w:asciiTheme="minorHAnsi" w:hAnsiTheme="minorHAnsi"/>
          <w:sz w:val="22"/>
          <w:szCs w:val="22"/>
        </w:rPr>
        <w:t xml:space="preserve"> gospodarki odpadami, </w:t>
      </w:r>
      <w:r>
        <w:rPr>
          <w:rFonts w:asciiTheme="minorHAnsi" w:hAnsiTheme="minorHAnsi"/>
          <w:sz w:val="22"/>
          <w:szCs w:val="22"/>
        </w:rPr>
        <w:t>w szczególności w zakresie</w:t>
      </w:r>
      <w:r w:rsidRPr="00EF663D">
        <w:rPr>
          <w:rFonts w:asciiTheme="minorHAnsi" w:hAnsiTheme="minorHAnsi"/>
          <w:sz w:val="22"/>
          <w:szCs w:val="22"/>
        </w:rPr>
        <w:t xml:space="preserve"> </w:t>
      </w:r>
      <w:r>
        <w:rPr>
          <w:rFonts w:asciiTheme="minorHAnsi" w:hAnsiTheme="minorHAnsi"/>
          <w:sz w:val="22"/>
          <w:szCs w:val="22"/>
        </w:rPr>
        <w:t xml:space="preserve">oceny możliwości </w:t>
      </w:r>
      <w:r w:rsidRPr="00EF663D">
        <w:rPr>
          <w:rFonts w:asciiTheme="minorHAnsi" w:hAnsiTheme="minorHAnsi"/>
          <w:sz w:val="22"/>
          <w:szCs w:val="22"/>
        </w:rPr>
        <w:t>zagospodarowania odpadów niebezpiecznych pochodz</w:t>
      </w:r>
      <w:r>
        <w:rPr>
          <w:rFonts w:asciiTheme="minorHAnsi" w:hAnsiTheme="minorHAnsi"/>
          <w:sz w:val="22"/>
          <w:szCs w:val="22"/>
        </w:rPr>
        <w:t>ących z różnych źródeł,</w:t>
      </w:r>
      <w:r w:rsidRPr="00EF663D">
        <w:rPr>
          <w:rFonts w:asciiTheme="minorHAnsi" w:hAnsiTheme="minorHAnsi"/>
          <w:sz w:val="22"/>
          <w:szCs w:val="22"/>
        </w:rPr>
        <w:t xml:space="preserve"> </w:t>
      </w:r>
      <w:r>
        <w:rPr>
          <w:rFonts w:asciiTheme="minorHAnsi" w:hAnsiTheme="minorHAnsi"/>
          <w:sz w:val="22"/>
          <w:szCs w:val="22"/>
        </w:rPr>
        <w:t>a także</w:t>
      </w:r>
      <w:r w:rsidRPr="00EF663D">
        <w:rPr>
          <w:rFonts w:asciiTheme="minorHAnsi" w:hAnsiTheme="minorHAnsi"/>
          <w:sz w:val="22"/>
          <w:szCs w:val="22"/>
        </w:rPr>
        <w:t xml:space="preserve"> doprecyzowaniu zakresu informacji dotycząc</w:t>
      </w:r>
      <w:r>
        <w:rPr>
          <w:rFonts w:asciiTheme="minorHAnsi" w:hAnsiTheme="minorHAnsi"/>
          <w:sz w:val="22"/>
          <w:szCs w:val="22"/>
        </w:rPr>
        <w:t>ych</w:t>
      </w:r>
      <w:r w:rsidRPr="00EF663D">
        <w:rPr>
          <w:rFonts w:asciiTheme="minorHAnsi" w:hAnsiTheme="minorHAnsi"/>
          <w:sz w:val="22"/>
          <w:szCs w:val="22"/>
        </w:rPr>
        <w:t xml:space="preserve"> odpadów medyczn</w:t>
      </w:r>
      <w:r>
        <w:rPr>
          <w:rFonts w:asciiTheme="minorHAnsi" w:hAnsiTheme="minorHAnsi"/>
          <w:sz w:val="22"/>
          <w:szCs w:val="22"/>
        </w:rPr>
        <w:t xml:space="preserve">ych i </w:t>
      </w:r>
      <w:r w:rsidRPr="00EF663D">
        <w:rPr>
          <w:rFonts w:asciiTheme="minorHAnsi" w:hAnsiTheme="minorHAnsi"/>
          <w:sz w:val="22"/>
          <w:szCs w:val="22"/>
        </w:rPr>
        <w:t>weterynaryjnych</w:t>
      </w:r>
      <w:r>
        <w:rPr>
          <w:rFonts w:asciiTheme="minorHAnsi" w:hAnsiTheme="minorHAnsi"/>
          <w:sz w:val="22"/>
          <w:szCs w:val="22"/>
        </w:rPr>
        <w:t>,</w:t>
      </w:r>
    </w:p>
    <w:p w14:paraId="7FA6BA87" w14:textId="0854BBAB" w:rsidR="00B036E6" w:rsidRPr="00EF663D" w:rsidRDefault="00B036E6" w:rsidP="0069173C">
      <w:pPr>
        <w:pStyle w:val="tctb"/>
        <w:spacing w:after="40"/>
        <w:ind w:left="0"/>
        <w:jc w:val="both"/>
        <w:rPr>
          <w:rFonts w:asciiTheme="minorHAnsi" w:hAnsiTheme="minorHAnsi"/>
          <w:sz w:val="22"/>
          <w:szCs w:val="22"/>
        </w:rPr>
      </w:pPr>
      <w:r w:rsidRPr="00EF663D">
        <w:rPr>
          <w:rFonts w:asciiTheme="minorHAnsi" w:hAnsiTheme="minorHAnsi"/>
          <w:sz w:val="22"/>
          <w:szCs w:val="22"/>
        </w:rPr>
        <w:t xml:space="preserve">- </w:t>
      </w:r>
      <w:r w:rsidR="0096523B" w:rsidRPr="00EF663D">
        <w:rPr>
          <w:rFonts w:asciiTheme="minorHAnsi" w:hAnsiTheme="minorHAnsi"/>
          <w:sz w:val="22"/>
          <w:szCs w:val="22"/>
        </w:rPr>
        <w:t>dostosowan</w:t>
      </w:r>
      <w:r w:rsidR="0096523B">
        <w:rPr>
          <w:rFonts w:asciiTheme="minorHAnsi" w:hAnsiTheme="minorHAnsi"/>
          <w:sz w:val="22"/>
          <w:szCs w:val="22"/>
        </w:rPr>
        <w:t>iu</w:t>
      </w:r>
      <w:r w:rsidR="0096523B" w:rsidRPr="00EF663D">
        <w:rPr>
          <w:rFonts w:asciiTheme="minorHAnsi" w:hAnsiTheme="minorHAnsi"/>
          <w:sz w:val="22"/>
          <w:szCs w:val="22"/>
        </w:rPr>
        <w:t xml:space="preserve"> </w:t>
      </w:r>
      <w:r w:rsidRPr="00EF663D">
        <w:rPr>
          <w:rFonts w:asciiTheme="minorHAnsi" w:hAnsiTheme="minorHAnsi"/>
          <w:sz w:val="22"/>
          <w:szCs w:val="22"/>
        </w:rPr>
        <w:t>zakres</w:t>
      </w:r>
      <w:r w:rsidR="0096523B">
        <w:rPr>
          <w:rFonts w:asciiTheme="minorHAnsi" w:hAnsiTheme="minorHAnsi"/>
          <w:sz w:val="22"/>
          <w:szCs w:val="22"/>
        </w:rPr>
        <w:t>u</w:t>
      </w:r>
      <w:r w:rsidRPr="00EF663D">
        <w:rPr>
          <w:rFonts w:asciiTheme="minorHAnsi" w:hAnsiTheme="minorHAnsi"/>
          <w:sz w:val="22"/>
          <w:szCs w:val="22"/>
        </w:rPr>
        <w:t xml:space="preserve"> informacji wymaganych wytycznymi w obszarze wyznaczonych do realizacji zadań w ramach aktualnie obowiązujących planów gospodarki odpadami,</w:t>
      </w:r>
    </w:p>
    <w:p w14:paraId="3A4ECA66" w14:textId="44B79543" w:rsidR="00B036E6" w:rsidRPr="00EF663D" w:rsidRDefault="00B036E6" w:rsidP="0069173C">
      <w:pPr>
        <w:pStyle w:val="tctb"/>
        <w:spacing w:after="40"/>
        <w:ind w:left="0"/>
        <w:jc w:val="both"/>
        <w:rPr>
          <w:rFonts w:asciiTheme="minorHAnsi" w:hAnsiTheme="minorHAnsi"/>
          <w:sz w:val="22"/>
          <w:szCs w:val="22"/>
        </w:rPr>
      </w:pPr>
      <w:r w:rsidRPr="00EF663D">
        <w:rPr>
          <w:rFonts w:asciiTheme="minorHAnsi" w:hAnsiTheme="minorHAnsi"/>
          <w:sz w:val="22"/>
          <w:szCs w:val="22"/>
        </w:rPr>
        <w:t>- uszczupleniu zakres</w:t>
      </w:r>
      <w:r w:rsidR="0069173C" w:rsidRPr="00EF663D">
        <w:rPr>
          <w:rFonts w:asciiTheme="minorHAnsi" w:hAnsiTheme="minorHAnsi"/>
          <w:sz w:val="22"/>
          <w:szCs w:val="22"/>
        </w:rPr>
        <w:t>u</w:t>
      </w:r>
      <w:r w:rsidRPr="00EF663D">
        <w:rPr>
          <w:rFonts w:asciiTheme="minorHAnsi" w:hAnsiTheme="minorHAnsi"/>
          <w:sz w:val="22"/>
          <w:szCs w:val="22"/>
        </w:rPr>
        <w:t xml:space="preserve"> informacji wymaganych dla odpadów poużytkowych – w związku z realizacją poziomów odzysku w ujęciu centralnym,</w:t>
      </w:r>
    </w:p>
    <w:p w14:paraId="7F65B53F" w14:textId="62FC2E3C" w:rsidR="00DC1754" w:rsidRPr="00EF663D" w:rsidRDefault="00B036E6" w:rsidP="00B036E6">
      <w:pPr>
        <w:pStyle w:val="tctb"/>
        <w:spacing w:after="120"/>
        <w:ind w:left="0"/>
        <w:jc w:val="both"/>
        <w:rPr>
          <w:rFonts w:asciiTheme="minorHAnsi" w:hAnsiTheme="minorHAnsi"/>
          <w:sz w:val="22"/>
          <w:szCs w:val="22"/>
        </w:rPr>
      </w:pPr>
      <w:r w:rsidRPr="00EF663D">
        <w:rPr>
          <w:rFonts w:asciiTheme="minorHAnsi" w:hAnsiTheme="minorHAnsi"/>
          <w:sz w:val="22"/>
          <w:szCs w:val="22"/>
        </w:rPr>
        <w:t>- uszczupl</w:t>
      </w:r>
      <w:r w:rsidR="0069173C" w:rsidRPr="00EF663D">
        <w:rPr>
          <w:rFonts w:asciiTheme="minorHAnsi" w:hAnsiTheme="minorHAnsi"/>
          <w:sz w:val="22"/>
          <w:szCs w:val="22"/>
        </w:rPr>
        <w:t>eniu</w:t>
      </w:r>
      <w:r w:rsidRPr="00EF663D">
        <w:rPr>
          <w:rFonts w:asciiTheme="minorHAnsi" w:hAnsiTheme="minorHAnsi"/>
          <w:sz w:val="22"/>
          <w:szCs w:val="22"/>
        </w:rPr>
        <w:t xml:space="preserve"> zakres</w:t>
      </w:r>
      <w:r w:rsidR="0069173C" w:rsidRPr="00EF663D">
        <w:rPr>
          <w:rFonts w:asciiTheme="minorHAnsi" w:hAnsiTheme="minorHAnsi"/>
          <w:sz w:val="22"/>
          <w:szCs w:val="22"/>
        </w:rPr>
        <w:t>u</w:t>
      </w:r>
      <w:r w:rsidRPr="00EF663D">
        <w:rPr>
          <w:rFonts w:asciiTheme="minorHAnsi" w:hAnsiTheme="minorHAnsi"/>
          <w:sz w:val="22"/>
          <w:szCs w:val="22"/>
        </w:rPr>
        <w:t xml:space="preserve"> informacji dotycząc</w:t>
      </w:r>
      <w:r w:rsidR="0069173C" w:rsidRPr="00EF663D">
        <w:rPr>
          <w:rFonts w:asciiTheme="minorHAnsi" w:hAnsiTheme="minorHAnsi"/>
          <w:sz w:val="22"/>
          <w:szCs w:val="22"/>
        </w:rPr>
        <w:t>ego</w:t>
      </w:r>
      <w:r w:rsidRPr="00EF663D">
        <w:rPr>
          <w:rFonts w:asciiTheme="minorHAnsi" w:hAnsiTheme="minorHAnsi"/>
          <w:sz w:val="22"/>
          <w:szCs w:val="22"/>
        </w:rPr>
        <w:t xml:space="preserve"> odpadów wydobywczych – wobec braku zastosowania wcześniejszych wymogów wytycznych do aktualnej sytuacji (wytyczne zawierały odniesienia do wymogów wejścia PL do UE)</w:t>
      </w:r>
      <w:r w:rsidR="00DC1754" w:rsidRPr="00EF663D">
        <w:rPr>
          <w:rFonts w:asciiTheme="minorHAnsi" w:hAnsiTheme="minorHAnsi"/>
          <w:sz w:val="22"/>
          <w:szCs w:val="22"/>
        </w:rPr>
        <w:t>.</w:t>
      </w:r>
    </w:p>
    <w:p w14:paraId="3B65FC2A" w14:textId="77777777" w:rsidR="0075738A" w:rsidRDefault="0075738A" w:rsidP="0075738A">
      <w:pPr>
        <w:ind w:firstLine="714"/>
        <w:jc w:val="both"/>
      </w:pPr>
      <w:r w:rsidRPr="00EF663D">
        <w:t>Zastosowanie wytycznych, w tym wzoru sprawozdania, powinno spowodować, że przygotowywane sprawozdania będą zawierały ten sam zakres informacji, przedstawiony w podobny sposób. Dzięki temu ujednolicone sprawozdania z realizacji wojewódzkich planów gospodarki będzie można wykorzystać do sporządzenia sprawozdania z realizacji krajowego planu gospodarki odpadami oraz oceny stanu gospodarki odpadami w kraju.</w:t>
      </w:r>
    </w:p>
    <w:p w14:paraId="7C858002" w14:textId="47B9BBC9" w:rsidR="003D3E51" w:rsidRPr="00EF663D" w:rsidRDefault="003D3E51" w:rsidP="0075738A">
      <w:pPr>
        <w:ind w:firstLine="714"/>
        <w:jc w:val="both"/>
      </w:pPr>
      <w:r w:rsidRPr="00EF663D">
        <w:t xml:space="preserve">Według stanu prawnego na dzień 31 grudnia </w:t>
      </w:r>
      <w:r w:rsidR="00207AE3" w:rsidRPr="00EF663D">
        <w:t xml:space="preserve">2025 </w:t>
      </w:r>
      <w:r w:rsidRPr="00EF663D">
        <w:t>r. niniejsze wytyczne, zawierające m.in.:</w:t>
      </w:r>
    </w:p>
    <w:p w14:paraId="288CD0FA" w14:textId="77777777" w:rsidR="003D3E51" w:rsidRPr="00EF663D" w:rsidRDefault="003D3E51" w:rsidP="003D3E51">
      <w:pPr>
        <w:pStyle w:val="tctb"/>
        <w:numPr>
          <w:ilvl w:val="0"/>
          <w:numId w:val="1"/>
        </w:numPr>
        <w:spacing w:after="120"/>
        <w:jc w:val="both"/>
        <w:rPr>
          <w:rFonts w:asciiTheme="minorHAnsi" w:hAnsiTheme="minorHAnsi"/>
          <w:sz w:val="22"/>
          <w:szCs w:val="22"/>
        </w:rPr>
      </w:pPr>
      <w:r w:rsidRPr="00EF663D">
        <w:rPr>
          <w:rFonts w:asciiTheme="minorHAnsi" w:hAnsiTheme="minorHAnsi"/>
          <w:sz w:val="22"/>
          <w:szCs w:val="22"/>
        </w:rPr>
        <w:t>zakres informacji, jakie powinno zawierać sprawozdanie z realizacji wojewódzkiego planu gospodarki odpadami,</w:t>
      </w:r>
    </w:p>
    <w:p w14:paraId="3D39D139" w14:textId="77777777" w:rsidR="003D3E51" w:rsidRPr="00EF663D" w:rsidRDefault="003D3E51" w:rsidP="003D3E51">
      <w:pPr>
        <w:pStyle w:val="tctb"/>
        <w:numPr>
          <w:ilvl w:val="0"/>
          <w:numId w:val="1"/>
        </w:numPr>
        <w:spacing w:after="120"/>
        <w:jc w:val="both"/>
        <w:rPr>
          <w:rFonts w:asciiTheme="minorHAnsi" w:hAnsiTheme="minorHAnsi"/>
          <w:sz w:val="22"/>
          <w:szCs w:val="22"/>
        </w:rPr>
      </w:pPr>
      <w:r w:rsidRPr="00EF663D">
        <w:rPr>
          <w:rFonts w:asciiTheme="minorHAnsi" w:hAnsiTheme="minorHAnsi"/>
          <w:sz w:val="22"/>
          <w:szCs w:val="22"/>
        </w:rPr>
        <w:t xml:space="preserve">jednolity wzór sprawozdania z realizacji wojewódzkiego planu gospodarki odpadami, </w:t>
      </w:r>
    </w:p>
    <w:p w14:paraId="6E1C5FB4" w14:textId="7AB30861" w:rsidR="003D3E51" w:rsidRPr="00EF663D" w:rsidRDefault="003D3E51" w:rsidP="003D3E51">
      <w:pPr>
        <w:pStyle w:val="tctb"/>
        <w:spacing w:after="120"/>
        <w:ind w:left="0"/>
        <w:jc w:val="both"/>
        <w:rPr>
          <w:rFonts w:asciiTheme="minorHAnsi" w:hAnsiTheme="minorHAnsi"/>
          <w:sz w:val="22"/>
          <w:szCs w:val="22"/>
        </w:rPr>
      </w:pPr>
      <w:r w:rsidRPr="00EF663D">
        <w:rPr>
          <w:rFonts w:asciiTheme="minorHAnsi" w:hAnsiTheme="minorHAnsi"/>
          <w:sz w:val="22"/>
          <w:szCs w:val="22"/>
        </w:rPr>
        <w:t xml:space="preserve">mają </w:t>
      </w:r>
      <w:r w:rsidR="0075738A">
        <w:rPr>
          <w:rFonts w:asciiTheme="minorHAnsi" w:hAnsiTheme="minorHAnsi"/>
          <w:sz w:val="22"/>
          <w:szCs w:val="22"/>
        </w:rPr>
        <w:t xml:space="preserve">jednocześnie </w:t>
      </w:r>
      <w:r w:rsidRPr="00EF663D">
        <w:rPr>
          <w:rFonts w:asciiTheme="minorHAnsi" w:hAnsiTheme="minorHAnsi"/>
          <w:sz w:val="22"/>
          <w:szCs w:val="22"/>
        </w:rPr>
        <w:t>ułatwić zarządom województw przygotowanie sprawozdań z własnego planu gospodarki odpadami</w:t>
      </w:r>
      <w:r w:rsidR="00207AE3" w:rsidRPr="00EF663D">
        <w:rPr>
          <w:rFonts w:asciiTheme="minorHAnsi" w:hAnsiTheme="minorHAnsi"/>
          <w:sz w:val="22"/>
          <w:szCs w:val="22"/>
        </w:rPr>
        <w:t xml:space="preserve"> (wpgo).</w:t>
      </w:r>
      <w:r w:rsidRPr="00EF663D">
        <w:rPr>
          <w:rFonts w:asciiTheme="minorHAnsi" w:hAnsiTheme="minorHAnsi"/>
          <w:sz w:val="22"/>
          <w:szCs w:val="22"/>
        </w:rPr>
        <w:t xml:space="preserve"> </w:t>
      </w:r>
      <w:r w:rsidR="00207AE3" w:rsidRPr="00EF663D">
        <w:rPr>
          <w:rFonts w:asciiTheme="minorHAnsi" w:hAnsiTheme="minorHAnsi"/>
          <w:sz w:val="22"/>
          <w:szCs w:val="22"/>
        </w:rPr>
        <w:t xml:space="preserve">Sprawozdania z realizacji wpgo </w:t>
      </w:r>
      <w:r w:rsidRPr="00EF663D">
        <w:rPr>
          <w:rFonts w:asciiTheme="minorHAnsi" w:hAnsiTheme="minorHAnsi"/>
          <w:sz w:val="22"/>
          <w:szCs w:val="22"/>
        </w:rPr>
        <w:t>będą zawierały pełen zakres informacji o gospodarce odpadami na terenie województwa.</w:t>
      </w:r>
    </w:p>
    <w:p w14:paraId="2FB51D35" w14:textId="77777777" w:rsidR="003D3E51" w:rsidRPr="00EF663D" w:rsidRDefault="003D3E51" w:rsidP="003D3E51">
      <w:pPr>
        <w:jc w:val="both"/>
      </w:pPr>
    </w:p>
    <w:p w14:paraId="522E4987" w14:textId="77777777" w:rsidR="003D3E51" w:rsidRPr="00EF663D" w:rsidRDefault="003D3E51" w:rsidP="003D3E51">
      <w:pPr>
        <w:jc w:val="both"/>
      </w:pPr>
    </w:p>
    <w:p w14:paraId="54C7A0A0" w14:textId="77777777" w:rsidR="003D3E51" w:rsidRPr="00EF663D" w:rsidRDefault="003D3E51" w:rsidP="00EF663D">
      <w:pPr>
        <w:pStyle w:val="Nagwek1"/>
        <w:rPr>
          <w:rStyle w:val="Nagwek1Znak"/>
          <w:rFonts w:asciiTheme="minorHAnsi" w:hAnsiTheme="minorHAnsi"/>
          <w:b/>
          <w:color w:val="auto"/>
          <w:sz w:val="22"/>
          <w:szCs w:val="22"/>
        </w:rPr>
      </w:pPr>
      <w:bookmarkStart w:id="9" w:name="_Toc214274475"/>
      <w:bookmarkStart w:id="10" w:name="_Toc214274740"/>
      <w:bookmarkStart w:id="11" w:name="_Toc214275320"/>
      <w:bookmarkStart w:id="12" w:name="_Toc214277124"/>
      <w:bookmarkStart w:id="13" w:name="_Toc214968929"/>
      <w:bookmarkStart w:id="14" w:name="_Toc214969352"/>
      <w:bookmarkStart w:id="15" w:name="_Toc216876928"/>
      <w:bookmarkStart w:id="16" w:name="_Toc217305543"/>
      <w:bookmarkStart w:id="17" w:name="_Toc217314517"/>
      <w:r w:rsidRPr="00EF663D">
        <w:rPr>
          <w:rStyle w:val="Nagwek1Znak"/>
          <w:rFonts w:asciiTheme="minorHAnsi" w:hAnsiTheme="minorHAnsi"/>
          <w:b/>
          <w:color w:val="auto"/>
          <w:sz w:val="22"/>
          <w:szCs w:val="22"/>
        </w:rPr>
        <w:t>2. Sprawozdania z realizacji planów gospodarki odpadami - stan prawny</w:t>
      </w:r>
      <w:bookmarkEnd w:id="9"/>
      <w:bookmarkEnd w:id="10"/>
      <w:bookmarkEnd w:id="11"/>
      <w:bookmarkEnd w:id="12"/>
      <w:bookmarkEnd w:id="13"/>
      <w:bookmarkEnd w:id="14"/>
      <w:bookmarkEnd w:id="15"/>
      <w:bookmarkEnd w:id="16"/>
      <w:bookmarkEnd w:id="17"/>
      <w:r w:rsidRPr="00EF663D">
        <w:rPr>
          <w:rStyle w:val="Nagwek1Znak"/>
          <w:rFonts w:asciiTheme="minorHAnsi" w:hAnsiTheme="minorHAnsi"/>
          <w:b/>
          <w:color w:val="auto"/>
          <w:sz w:val="22"/>
          <w:szCs w:val="22"/>
        </w:rPr>
        <w:t xml:space="preserve"> </w:t>
      </w:r>
    </w:p>
    <w:p w14:paraId="0969F923" w14:textId="77777777" w:rsidR="003D3E51" w:rsidRPr="00AB59B2" w:rsidRDefault="003D3E51" w:rsidP="003D3E51"/>
    <w:p w14:paraId="4187737B" w14:textId="058749D6" w:rsidR="003D3E51" w:rsidRPr="00EF663D" w:rsidRDefault="003D3E51" w:rsidP="003D3E51">
      <w:pPr>
        <w:autoSpaceDE w:val="0"/>
        <w:autoSpaceDN w:val="0"/>
        <w:adjustRightInd w:val="0"/>
        <w:ind w:firstLine="708"/>
        <w:jc w:val="both"/>
      </w:pPr>
      <w:r w:rsidRPr="00EF663D">
        <w:t>Zgodnie z ustawą z dnia 14 grudnia 2012 r. o odpadach sejmik województwa uchwala wojewódzki plan gospodarki odpadami opracowany przez zarząd województwa (art. 36 ust. 2 ustawy o odpadach). Ogólny zakres zagadnień, który powinien znaleźć swoje odzwierciedlenie w wojewódzkich planach gospodarki odpadami</w:t>
      </w:r>
      <w:r w:rsidR="005A5605">
        <w:t>,</w:t>
      </w:r>
      <w:r w:rsidRPr="00EF663D">
        <w:t xml:space="preserve"> został określony w art. 35 ust. 1, 3 i 4 </w:t>
      </w:r>
      <w:r w:rsidR="00007B59" w:rsidRPr="00EF663D">
        <w:t xml:space="preserve">oraz art. 39 ust. 2 </w:t>
      </w:r>
      <w:r w:rsidRPr="00EF663D">
        <w:t xml:space="preserve">ustawy z dnia 14 grudnia 2012 r. o odpadach. </w:t>
      </w:r>
    </w:p>
    <w:p w14:paraId="0465FF44" w14:textId="77777777" w:rsidR="003D3E51" w:rsidRPr="00EF663D" w:rsidRDefault="003D3E51" w:rsidP="003D3E51">
      <w:pPr>
        <w:autoSpaceDE w:val="0"/>
        <w:autoSpaceDN w:val="0"/>
        <w:adjustRightInd w:val="0"/>
        <w:ind w:firstLine="708"/>
        <w:jc w:val="both"/>
      </w:pPr>
      <w:r w:rsidRPr="00EF663D">
        <w:t xml:space="preserve">Wojewódzki plan gospodarki odpadami wyznacza m.in. główne kierunki działań w zakresie gospodarki odpadami wytwarzanymi na obszarze województwa, z określeniem celów krótko- i długookresowych. </w:t>
      </w:r>
    </w:p>
    <w:p w14:paraId="57FE956A" w14:textId="77186999" w:rsidR="003D3E51" w:rsidRPr="00EF663D" w:rsidRDefault="003D3E51" w:rsidP="003D3E51">
      <w:pPr>
        <w:ind w:firstLine="708"/>
        <w:jc w:val="both"/>
      </w:pPr>
      <w:r w:rsidRPr="00EF663D">
        <w:t xml:space="preserve">Zgodnie z art. 39 ust. 1 ustawy z dnia 14 grudnia 2012 r. o odpadach z realizacji planów gospodarki odpadami są sporządzane sprawozdania, obejmujące okres 3 lat kalendarzowych, według stanu na dzień 31 grudnia roku kończącego ten okres. Jednocześnie art. 39 ust. 3 pkt 2 ww. ustawy określa, że sprawozdanie z realizacji wojewódzkiego planu gospodarki odpadami przygotowuje </w:t>
      </w:r>
      <w:r w:rsidRPr="00AB59B2">
        <w:t>i przedkłada</w:t>
      </w:r>
      <w:r w:rsidRPr="00EF663D">
        <w:t xml:space="preserve"> sejmikowi województwa oraz ministrowi właściwemu do spraw środowiska zarząd województwa, w terminie 12 miesięcy po upływie okresu sprawozdawczego. </w:t>
      </w:r>
    </w:p>
    <w:p w14:paraId="700E3D37" w14:textId="77777777" w:rsidR="003D3E51" w:rsidRPr="00EF663D" w:rsidRDefault="003D3E51" w:rsidP="003D3E51">
      <w:pPr>
        <w:jc w:val="both"/>
      </w:pPr>
    </w:p>
    <w:p w14:paraId="6D4F5606" w14:textId="77777777" w:rsidR="003D3E51" w:rsidRPr="00EF663D" w:rsidRDefault="003D3E51" w:rsidP="00EF663D">
      <w:pPr>
        <w:pStyle w:val="Nagwek1"/>
        <w:rPr>
          <w:rStyle w:val="Nagwek1Znak"/>
          <w:rFonts w:asciiTheme="minorHAnsi" w:hAnsiTheme="minorHAnsi"/>
          <w:b/>
          <w:color w:val="auto"/>
          <w:sz w:val="22"/>
          <w:szCs w:val="22"/>
        </w:rPr>
      </w:pPr>
      <w:bookmarkStart w:id="18" w:name="_Toc214274476"/>
      <w:bookmarkStart w:id="19" w:name="_Toc214274741"/>
      <w:bookmarkStart w:id="20" w:name="_Toc214275321"/>
      <w:bookmarkStart w:id="21" w:name="_Toc214277125"/>
      <w:bookmarkStart w:id="22" w:name="_Toc214968930"/>
      <w:bookmarkStart w:id="23" w:name="_Toc214969353"/>
      <w:bookmarkStart w:id="24" w:name="_Toc216876929"/>
      <w:bookmarkStart w:id="25" w:name="_Toc217305544"/>
      <w:bookmarkStart w:id="26" w:name="_Toc217314518"/>
      <w:r w:rsidRPr="00EF663D">
        <w:rPr>
          <w:rStyle w:val="Nagwek1Znak"/>
          <w:rFonts w:asciiTheme="minorHAnsi" w:hAnsiTheme="minorHAnsi"/>
          <w:b/>
          <w:color w:val="auto"/>
          <w:sz w:val="22"/>
          <w:szCs w:val="22"/>
        </w:rPr>
        <w:t>3. Zakres niezbędnych informacji, jakie powinno zawierać sprawozdanie z realizacji wojewódzkiego planu gospodarki odpadami</w:t>
      </w:r>
      <w:bookmarkEnd w:id="18"/>
      <w:bookmarkEnd w:id="19"/>
      <w:bookmarkEnd w:id="20"/>
      <w:bookmarkEnd w:id="21"/>
      <w:bookmarkEnd w:id="22"/>
      <w:bookmarkEnd w:id="23"/>
      <w:bookmarkEnd w:id="24"/>
      <w:bookmarkEnd w:id="25"/>
      <w:bookmarkEnd w:id="26"/>
      <w:r w:rsidRPr="00EF663D">
        <w:rPr>
          <w:rStyle w:val="Nagwek1Znak"/>
          <w:rFonts w:asciiTheme="minorHAnsi" w:hAnsiTheme="minorHAnsi"/>
          <w:b/>
          <w:color w:val="auto"/>
          <w:sz w:val="22"/>
          <w:szCs w:val="22"/>
        </w:rPr>
        <w:t xml:space="preserve"> </w:t>
      </w:r>
    </w:p>
    <w:p w14:paraId="17A40584" w14:textId="77777777" w:rsidR="003D3E51" w:rsidRPr="00AB59B2" w:rsidRDefault="003D3E51" w:rsidP="003D3E51"/>
    <w:p w14:paraId="11646655" w14:textId="77777777" w:rsidR="00BF17A6" w:rsidRPr="00EF663D" w:rsidRDefault="003D3E51" w:rsidP="00BF17A6">
      <w:pPr>
        <w:spacing w:after="120"/>
        <w:ind w:firstLine="708"/>
        <w:jc w:val="both"/>
      </w:pPr>
      <w:r w:rsidRPr="00EF663D">
        <w:t>Zakres niezbędnych informacji, jakie powinny zawierać sprawozdania z realizacji wojewódzkich planów gospodarki odpadami, powinien odpowiadać treści planu obowiązującego w okresie objętym sprawozdaniem. Natomiast przyjęty wojewódzki plan gospodarki odpadami winien być zgodny z krajowym planem gospodarki odpadami oraz zawierać wszystkie informacje wymagane w ustawie z dnia 14 grudnia 2012 r. o odpadach.</w:t>
      </w:r>
    </w:p>
    <w:p w14:paraId="2A5FECBD" w14:textId="5B13605B" w:rsidR="003D3E51" w:rsidRPr="00EF663D" w:rsidRDefault="003D3E51" w:rsidP="00BF17A6">
      <w:pPr>
        <w:spacing w:after="120"/>
        <w:ind w:firstLine="708"/>
        <w:jc w:val="both"/>
        <w:rPr>
          <w:bCs/>
        </w:rPr>
      </w:pPr>
      <w:r w:rsidRPr="00EF663D">
        <w:rPr>
          <w:bCs/>
        </w:rPr>
        <w:t>Zakres informacji zawartych w sprawozdaniu z realizacji wojewódzkiego planu gospodarki odpadami, powinien obejmować</w:t>
      </w:r>
      <w:r w:rsidRPr="00EF663D">
        <w:t>:</w:t>
      </w:r>
    </w:p>
    <w:p w14:paraId="3D09D7DE" w14:textId="77777777" w:rsidR="003D3E51" w:rsidRPr="00EF663D" w:rsidRDefault="003D3E51" w:rsidP="003D3E51">
      <w:pPr>
        <w:numPr>
          <w:ilvl w:val="0"/>
          <w:numId w:val="5"/>
        </w:numPr>
        <w:tabs>
          <w:tab w:val="clear" w:pos="720"/>
        </w:tabs>
        <w:spacing w:after="120" w:line="240" w:lineRule="auto"/>
        <w:ind w:left="360"/>
        <w:jc w:val="both"/>
      </w:pPr>
      <w:bookmarkStart w:id="27" w:name="§4p1"/>
      <w:bookmarkEnd w:id="27"/>
      <w:r w:rsidRPr="00EF663D">
        <w:t>dane dotyczące stanu gospodarki odpadami, w tym:</w:t>
      </w:r>
    </w:p>
    <w:p w14:paraId="3DAB24E2" w14:textId="77777777" w:rsidR="003D3E51" w:rsidRPr="00EF663D" w:rsidRDefault="003D3E51" w:rsidP="003D3E51">
      <w:pPr>
        <w:numPr>
          <w:ilvl w:val="0"/>
          <w:numId w:val="6"/>
        </w:numPr>
        <w:spacing w:after="60" w:line="240" w:lineRule="auto"/>
        <w:jc w:val="both"/>
      </w:pPr>
      <w:bookmarkStart w:id="28" w:name="§4p1e(a)"/>
      <w:bookmarkEnd w:id="28"/>
      <w:r w:rsidRPr="00EF663D">
        <w:t>istniejące środki służące zapobieganiu powstawaniu odpadów i ocena ich użyteczności,</w:t>
      </w:r>
    </w:p>
    <w:p w14:paraId="69B2C5A5" w14:textId="27EDBF2F" w:rsidR="003D3E51" w:rsidRPr="00EF663D" w:rsidRDefault="003D3E51" w:rsidP="003D3E51">
      <w:pPr>
        <w:numPr>
          <w:ilvl w:val="0"/>
          <w:numId w:val="6"/>
        </w:numPr>
        <w:spacing w:after="60" w:line="240" w:lineRule="auto"/>
        <w:jc w:val="both"/>
      </w:pPr>
      <w:r w:rsidRPr="00EF663D">
        <w:t xml:space="preserve">rodzaje i ilości wytwarzanych odpadów oraz źródła ich wytwarzania (w </w:t>
      </w:r>
      <w:r w:rsidR="001F65DC" w:rsidRPr="00EF663D">
        <w:t xml:space="preserve">poszczególnych </w:t>
      </w:r>
      <w:r w:rsidRPr="00EF663D">
        <w:t xml:space="preserve">latach </w:t>
      </w:r>
      <w:r w:rsidR="001F65DC" w:rsidRPr="00EF663D">
        <w:t>sprawozdawczych: n, (n+1) i (n+2))</w:t>
      </w:r>
      <w:r w:rsidRPr="00EF663D">
        <w:t>,</w:t>
      </w:r>
      <w:bookmarkStart w:id="29" w:name="§4p1e(b)"/>
      <w:bookmarkEnd w:id="29"/>
    </w:p>
    <w:p w14:paraId="0A553917" w14:textId="66CC363A" w:rsidR="003D3E51" w:rsidRPr="00EF663D" w:rsidRDefault="003D3E51" w:rsidP="003D3E51">
      <w:pPr>
        <w:numPr>
          <w:ilvl w:val="0"/>
          <w:numId w:val="6"/>
        </w:numPr>
        <w:spacing w:after="60" w:line="240" w:lineRule="auto"/>
        <w:jc w:val="both"/>
      </w:pPr>
      <w:r w:rsidRPr="00EF663D">
        <w:t xml:space="preserve">rodzaje i ilości odpadów poddawanych procesom odzysku, w tym recyklingowi (w latach </w:t>
      </w:r>
      <w:r w:rsidR="001F65DC" w:rsidRPr="00EF663D">
        <w:t>n, (n+1) i (n+2)</w:t>
      </w:r>
      <w:r w:rsidRPr="00EF663D">
        <w:t>),</w:t>
      </w:r>
    </w:p>
    <w:p w14:paraId="027BDB49" w14:textId="43494C33" w:rsidR="003D3E51" w:rsidRPr="00EF663D" w:rsidRDefault="003D3E51" w:rsidP="003D3E51">
      <w:pPr>
        <w:numPr>
          <w:ilvl w:val="0"/>
          <w:numId w:val="6"/>
        </w:numPr>
        <w:spacing w:after="60" w:line="240" w:lineRule="auto"/>
        <w:jc w:val="both"/>
      </w:pPr>
      <w:bookmarkStart w:id="30" w:name="§4p1e(c)"/>
      <w:bookmarkEnd w:id="30"/>
      <w:r w:rsidRPr="00EF663D">
        <w:t xml:space="preserve">rodzaje i ilości odpadów poddawanych procesom unieszkodliwiania (w latach </w:t>
      </w:r>
      <w:r w:rsidR="001F65DC" w:rsidRPr="00EF663D">
        <w:t>n, (n+1) i (n+2)</w:t>
      </w:r>
      <w:r w:rsidRPr="00EF663D">
        <w:t>),</w:t>
      </w:r>
    </w:p>
    <w:p w14:paraId="64982E46" w14:textId="6DFD2767" w:rsidR="003D3E51" w:rsidRPr="00EF663D" w:rsidRDefault="003D3E51" w:rsidP="003D3E51">
      <w:pPr>
        <w:numPr>
          <w:ilvl w:val="0"/>
          <w:numId w:val="6"/>
        </w:numPr>
        <w:spacing w:after="60" w:line="240" w:lineRule="auto"/>
        <w:jc w:val="both"/>
      </w:pPr>
      <w:bookmarkStart w:id="31" w:name="§4p1e(d)"/>
      <w:bookmarkEnd w:id="31"/>
      <w:r w:rsidRPr="00EF663D">
        <w:t xml:space="preserve">istniejące systemy zbierania odpadów, w tym odpadów komunalnych (na dzień kończący okres sprawozdawczy, czyli 31 grudnia </w:t>
      </w:r>
      <w:r w:rsidR="001F65DC" w:rsidRPr="00EF663D">
        <w:t>roku (n+2)</w:t>
      </w:r>
      <w:r w:rsidRPr="00EF663D">
        <w:t>),</w:t>
      </w:r>
    </w:p>
    <w:p w14:paraId="3D341A75" w14:textId="3BD56327" w:rsidR="003D3E51" w:rsidRPr="00EF663D" w:rsidRDefault="003D3E51" w:rsidP="003D3E51">
      <w:pPr>
        <w:numPr>
          <w:ilvl w:val="0"/>
          <w:numId w:val="6"/>
        </w:numPr>
        <w:spacing w:after="60" w:line="240" w:lineRule="auto"/>
        <w:jc w:val="both"/>
      </w:pPr>
      <w:bookmarkStart w:id="32" w:name="§4p1e(e)"/>
      <w:bookmarkEnd w:id="32"/>
      <w:r w:rsidRPr="00EF663D">
        <w:t>rodzaje, rozmieszczenie oraz moce przerobowe instalacji do zagospodarowania odpadów</w:t>
      </w:r>
      <w:r w:rsidR="001F65DC" w:rsidRPr="00EF663D">
        <w:t>, w tym informacje o rozwiązaniach dotyczących olejów odpadowych, odpadów niebezpiecznych, odpadów komunalnych, odpadów zawierających znaczne ilości surowców najistotniejszych z ekonomicznego punktu widzenia, których dostawy są obarczone wysokim ryzykiem, zwanych dalej „surowcami krytycznymi”, lub innych strumieni odpadów</w:t>
      </w:r>
      <w:r w:rsidRPr="00EF663D">
        <w:t xml:space="preserve"> (na dzień kończący okres sprawozdawczy),</w:t>
      </w:r>
      <w:bookmarkStart w:id="33" w:name="§4p1e(f)"/>
      <w:bookmarkEnd w:id="33"/>
    </w:p>
    <w:p w14:paraId="12E7E1FC" w14:textId="0DA509A6" w:rsidR="003D3E51" w:rsidRPr="00EF663D" w:rsidRDefault="003D3E51" w:rsidP="003D3E51">
      <w:pPr>
        <w:numPr>
          <w:ilvl w:val="0"/>
          <w:numId w:val="6"/>
        </w:numPr>
        <w:spacing w:after="60" w:line="240" w:lineRule="auto"/>
        <w:jc w:val="both"/>
      </w:pPr>
      <w:r w:rsidRPr="00EF663D">
        <w:t xml:space="preserve">rodzaje, rozmieszczenie oraz moce przerobowe instalacji </w:t>
      </w:r>
      <w:r w:rsidR="001F65DC" w:rsidRPr="00EF663D">
        <w:t>komunalnych</w:t>
      </w:r>
      <w:r w:rsidRPr="00EF663D">
        <w:t xml:space="preserve"> oraz </w:t>
      </w:r>
      <w:r w:rsidR="001F65DC" w:rsidRPr="00EF663D">
        <w:t xml:space="preserve">innych instalacji </w:t>
      </w:r>
      <w:r w:rsidRPr="00EF663D">
        <w:t xml:space="preserve">do przetwarzania odpadów (na dzień kończący okres sprawozdawczy), </w:t>
      </w:r>
    </w:p>
    <w:p w14:paraId="64D52E1A" w14:textId="77777777" w:rsidR="003D3E51" w:rsidRPr="00EF663D" w:rsidRDefault="003D3E51" w:rsidP="003D3E51">
      <w:pPr>
        <w:numPr>
          <w:ilvl w:val="0"/>
          <w:numId w:val="6"/>
        </w:numPr>
        <w:spacing w:after="120" w:line="240" w:lineRule="auto"/>
        <w:jc w:val="both"/>
      </w:pPr>
      <w:r w:rsidRPr="00EF663D">
        <w:t>stan formalno-prawny instalacji do zagospodarowania odpadów (na dzień kończący okres sprawozdawczy);</w:t>
      </w:r>
    </w:p>
    <w:p w14:paraId="61568611" w14:textId="77777777" w:rsidR="003D3E51" w:rsidRPr="00EF663D" w:rsidRDefault="003D3E51" w:rsidP="003D3E51">
      <w:pPr>
        <w:numPr>
          <w:ilvl w:val="0"/>
          <w:numId w:val="5"/>
        </w:numPr>
        <w:tabs>
          <w:tab w:val="clear" w:pos="720"/>
          <w:tab w:val="left" w:pos="357"/>
        </w:tabs>
        <w:spacing w:after="120" w:line="240" w:lineRule="auto"/>
        <w:ind w:left="357" w:hanging="357"/>
        <w:jc w:val="both"/>
      </w:pPr>
      <w:bookmarkStart w:id="34" w:name="§4p2"/>
      <w:bookmarkStart w:id="35" w:name="§4p3"/>
      <w:bookmarkEnd w:id="34"/>
      <w:bookmarkEnd w:id="35"/>
      <w:r w:rsidRPr="00EF663D">
        <w:t>dane dotyczące stanu realizacji zaplanowanych celów i działań zmierzających do poprawy sytuacji w zakresie gospodarki odpadami, w tym:</w:t>
      </w:r>
    </w:p>
    <w:p w14:paraId="4F622639" w14:textId="1A2B3D99" w:rsidR="003D3E51" w:rsidRPr="00EF663D" w:rsidRDefault="001627EE" w:rsidP="003D3E51">
      <w:pPr>
        <w:numPr>
          <w:ilvl w:val="0"/>
          <w:numId w:val="4"/>
        </w:numPr>
        <w:tabs>
          <w:tab w:val="clear" w:pos="1080"/>
        </w:tabs>
        <w:spacing w:after="60" w:line="240" w:lineRule="auto"/>
        <w:ind w:left="720"/>
        <w:jc w:val="both"/>
      </w:pPr>
      <w:r w:rsidRPr="00EF663D">
        <w:t xml:space="preserve">działania </w:t>
      </w:r>
      <w:r w:rsidR="003D3E51" w:rsidRPr="00EF663D">
        <w:t>zmierzające do zapobiegania powstawaniu odpadów</w:t>
      </w:r>
      <w:r w:rsidRPr="001627EE">
        <w:t xml:space="preserve"> </w:t>
      </w:r>
      <w:r w:rsidRPr="00EF663D">
        <w:t>i ich negatywnego oddziaływania na środowisko</w:t>
      </w:r>
      <w:r w:rsidR="003D3E51" w:rsidRPr="00EF663D">
        <w:t>,</w:t>
      </w:r>
    </w:p>
    <w:p w14:paraId="426FBB72" w14:textId="3A05FF64" w:rsidR="003D3E51" w:rsidRPr="00EF663D" w:rsidRDefault="003D3E51" w:rsidP="003D3E51">
      <w:pPr>
        <w:numPr>
          <w:ilvl w:val="0"/>
          <w:numId w:val="4"/>
        </w:numPr>
        <w:tabs>
          <w:tab w:val="clear" w:pos="1080"/>
        </w:tabs>
        <w:spacing w:after="60" w:line="240" w:lineRule="auto"/>
        <w:ind w:left="720"/>
        <w:jc w:val="both"/>
      </w:pPr>
      <w:bookmarkStart w:id="36" w:name="§4p3e(b)"/>
      <w:bookmarkStart w:id="37" w:name="§4p3e(c)"/>
      <w:bookmarkEnd w:id="36"/>
      <w:bookmarkEnd w:id="37"/>
      <w:r w:rsidRPr="00EF663D">
        <w:t xml:space="preserve">działania </w:t>
      </w:r>
      <w:r w:rsidR="001627EE">
        <w:t>dotyczące</w:t>
      </w:r>
      <w:r w:rsidRPr="00EF663D">
        <w:t xml:space="preserve"> prawidłowe</w:t>
      </w:r>
      <w:r w:rsidR="001627EE">
        <w:t>go</w:t>
      </w:r>
      <w:r w:rsidRPr="00EF663D">
        <w:t xml:space="preserve"> postępowani</w:t>
      </w:r>
      <w:r w:rsidR="001627EE">
        <w:t>a</w:t>
      </w:r>
      <w:r w:rsidRPr="00EF663D">
        <w:t xml:space="preserve"> z odpadami w zakresie zbierania, transportu, odzysku, w tym recyklingu i unieszkodliwiania odpadów,</w:t>
      </w:r>
    </w:p>
    <w:p w14:paraId="5376E0F3" w14:textId="0F6FDFC1" w:rsidR="003D3E51" w:rsidRPr="00EF663D" w:rsidRDefault="003D3E51" w:rsidP="003D3E51">
      <w:pPr>
        <w:numPr>
          <w:ilvl w:val="0"/>
          <w:numId w:val="4"/>
        </w:numPr>
        <w:tabs>
          <w:tab w:val="clear" w:pos="1080"/>
        </w:tabs>
        <w:spacing w:after="60" w:line="240" w:lineRule="auto"/>
        <w:ind w:left="720"/>
        <w:jc w:val="both"/>
      </w:pPr>
      <w:bookmarkStart w:id="38" w:name="§4p3e(d)"/>
      <w:bookmarkEnd w:id="38"/>
      <w:r w:rsidRPr="00EF663D">
        <w:t xml:space="preserve">strategie </w:t>
      </w:r>
      <w:r w:rsidR="001F65DC" w:rsidRPr="00EF663D">
        <w:t>osiągania najistotniejszych celów w zakresie gospodarki odpadami</w:t>
      </w:r>
      <w:r w:rsidRPr="00EF663D">
        <w:t>,</w:t>
      </w:r>
    </w:p>
    <w:p w14:paraId="12A0B0A2" w14:textId="51E7964D" w:rsidR="003D3E51" w:rsidRPr="00EF663D" w:rsidRDefault="003D3E51" w:rsidP="003D3E51">
      <w:pPr>
        <w:numPr>
          <w:ilvl w:val="0"/>
          <w:numId w:val="4"/>
        </w:numPr>
        <w:tabs>
          <w:tab w:val="clear" w:pos="1080"/>
        </w:tabs>
        <w:spacing w:after="60" w:line="240" w:lineRule="auto"/>
        <w:ind w:left="720"/>
        <w:jc w:val="both"/>
      </w:pPr>
      <w:r w:rsidRPr="00EF663D">
        <w:t>plan zamykania instalacji, których modernizacja nie jest możliwa z przyczyn technicznych lub jest nieuzasadniona z przyczyn ekonomicznych,</w:t>
      </w:r>
    </w:p>
    <w:p w14:paraId="0770A22C" w14:textId="3830D476" w:rsidR="003D3E51" w:rsidRPr="00EF663D" w:rsidRDefault="003D3E51" w:rsidP="00034077">
      <w:pPr>
        <w:numPr>
          <w:ilvl w:val="0"/>
          <w:numId w:val="4"/>
        </w:numPr>
        <w:tabs>
          <w:tab w:val="clear" w:pos="1080"/>
        </w:tabs>
        <w:spacing w:after="60" w:line="240" w:lineRule="auto"/>
        <w:ind w:left="720"/>
        <w:jc w:val="both"/>
      </w:pPr>
      <w:r w:rsidRPr="00EF663D">
        <w:t>plan unieszkodliwiania substancji stwarzających szczególne zagrożenie dla środowiska, w szczególności PCB oraz azbestu, a także dekontaminacji i unieszkodliwiania urządzeń zawierających PCB</w:t>
      </w:r>
      <w:bookmarkStart w:id="39" w:name="§2p3e(g)"/>
      <w:bookmarkEnd w:id="39"/>
      <w:r w:rsidR="00034077" w:rsidRPr="00EF663D">
        <w:t>;</w:t>
      </w:r>
    </w:p>
    <w:p w14:paraId="070A320D" w14:textId="77777777" w:rsidR="003D3E51" w:rsidRPr="00EF663D" w:rsidRDefault="003D3E51" w:rsidP="003D3E51">
      <w:pPr>
        <w:numPr>
          <w:ilvl w:val="0"/>
          <w:numId w:val="5"/>
        </w:numPr>
        <w:tabs>
          <w:tab w:val="clear" w:pos="720"/>
          <w:tab w:val="left" w:pos="357"/>
        </w:tabs>
        <w:spacing w:after="120" w:line="240" w:lineRule="auto"/>
        <w:ind w:left="357" w:hanging="357"/>
        <w:jc w:val="both"/>
      </w:pPr>
      <w:bookmarkStart w:id="40" w:name="§4p4"/>
      <w:bookmarkStart w:id="41" w:name="§4p5"/>
      <w:bookmarkEnd w:id="40"/>
      <w:bookmarkEnd w:id="41"/>
      <w:r w:rsidRPr="00EF663D">
        <w:t>ocenę kosztów i źródeł finansowania zaplanowanych przedsięwzięć</w:t>
      </w:r>
      <w:bookmarkStart w:id="42" w:name="§4p7"/>
      <w:bookmarkEnd w:id="42"/>
      <w:r w:rsidRPr="00EF663D">
        <w:t>;</w:t>
      </w:r>
    </w:p>
    <w:p w14:paraId="2D2EDBD0" w14:textId="44538224" w:rsidR="003D3E51" w:rsidRPr="00EF663D" w:rsidRDefault="003D3E51" w:rsidP="003D3E51">
      <w:pPr>
        <w:numPr>
          <w:ilvl w:val="0"/>
          <w:numId w:val="5"/>
        </w:numPr>
        <w:tabs>
          <w:tab w:val="clear" w:pos="720"/>
          <w:tab w:val="left" w:pos="357"/>
        </w:tabs>
        <w:spacing w:after="120" w:line="240" w:lineRule="auto"/>
        <w:ind w:left="357" w:hanging="357"/>
        <w:jc w:val="both"/>
      </w:pPr>
      <w:r w:rsidRPr="00EF663D">
        <w:t xml:space="preserve">ocenę stopnia realizacji </w:t>
      </w:r>
      <w:r w:rsidR="00B60DBF" w:rsidRPr="00EF663D">
        <w:t xml:space="preserve">zadań i </w:t>
      </w:r>
      <w:r w:rsidRPr="00EF663D">
        <w:t>celów zdefiniowanych w planie gospodarki odpadami oraz ocenę zmian w gospodarce odpadami.</w:t>
      </w:r>
    </w:p>
    <w:p w14:paraId="482A9D12" w14:textId="48B06284" w:rsidR="00900EF0" w:rsidRPr="00EF663D" w:rsidRDefault="00900EF0" w:rsidP="00900EF0">
      <w:pPr>
        <w:spacing w:before="120" w:after="120"/>
        <w:ind w:firstLine="708"/>
        <w:jc w:val="both"/>
      </w:pPr>
      <w:r w:rsidRPr="00EF663D">
        <w:t>W sprawozdaniu należy przedstawić informacje dotyczące oddanych do użytkowania nowych instalacji zagospodarowania odpadów w poszczególnych latach okresu sprawozdawczego oraz oddanych do użytkowania po rozbudowie istniejących instalacji zagospodarowania odpadów w okresie sprawozdawczym.</w:t>
      </w:r>
    </w:p>
    <w:p w14:paraId="78FAC8F7" w14:textId="34306A09" w:rsidR="003D3E51" w:rsidRPr="00EF663D" w:rsidRDefault="003D3E51" w:rsidP="003D3E51">
      <w:pPr>
        <w:spacing w:after="120"/>
        <w:ind w:firstLine="708"/>
        <w:jc w:val="both"/>
      </w:pPr>
      <w:r w:rsidRPr="00EF663D">
        <w:t>Należy dołożyć wszelkiej staranności, aby dane dotyczące instalacji</w:t>
      </w:r>
      <w:r w:rsidR="00900EF0" w:rsidRPr="00EF663D">
        <w:t xml:space="preserve"> istniejących</w:t>
      </w:r>
      <w:r w:rsidR="00111EA9" w:rsidRPr="00EF663D">
        <w:t xml:space="preserve"> </w:t>
      </w:r>
      <w:r w:rsidRPr="00EF663D">
        <w:t xml:space="preserve">zawarte w sprawozdaniu z realizacji wojewódzkiego planu gospodarki odpadami, odzwierciedlały ich faktyczny stan. </w:t>
      </w:r>
    </w:p>
    <w:p w14:paraId="4493339B" w14:textId="329458F2" w:rsidR="003D3E51" w:rsidRPr="00EF663D" w:rsidRDefault="003D3E51" w:rsidP="003D3E51">
      <w:pPr>
        <w:spacing w:after="120"/>
        <w:ind w:firstLine="708"/>
        <w:jc w:val="both"/>
      </w:pPr>
      <w:r w:rsidRPr="00EF663D">
        <w:t xml:space="preserve">W sprawozdaniu z realizacji wojewódzkiego planu gospodarki odpadami należy przedstawić postępy w realizacji każdego z zadań zapisanych w planie lub wyjaśnić powody zaniechania działań lub ewentualnych opóźnień. Sprawozdanie należy potraktować jak fotografię obrazującą system gospodarki odpadami w województwie w dniu kończącym okres sprawozdawczy. Porównanie uzyskanego obrazu ze stanem gospodarki odpadami opisanym w planie powinno dać odpowiedź na pytanie: w jakim stopniu przedsięwzięcia przyjęte w planie gospodarki odpadami udało się zrealizować do dnia kończącego okres sprawozdawczy? Chodzi tu o wszystkie zadania zapisane w planie - te realizowane bezpośrednio przez samorząd województwa, jak i wszystkie inne podmioty działające w zakresie gospodarki odpadami na jego terenie. Konieczne jest również odniesienie się do wszystkich zadań przypisanych województwom w </w:t>
      </w:r>
      <w:r w:rsidR="00900EF0" w:rsidRPr="00EF663D">
        <w:t xml:space="preserve">krajowym </w:t>
      </w:r>
      <w:r w:rsidRPr="00EF663D">
        <w:t>planie gospodarki odpadami</w:t>
      </w:r>
      <w:r w:rsidR="00935737">
        <w:t>,</w:t>
      </w:r>
      <w:r w:rsidRPr="00EF663D">
        <w:t xml:space="preserve"> o ile nie zostały one uwzględnione w wojewódzkim planie gospodarki odpadami. </w:t>
      </w:r>
    </w:p>
    <w:p w14:paraId="5E2F8A96" w14:textId="77777777" w:rsidR="003D3E51" w:rsidRPr="00EF663D" w:rsidRDefault="003D3E51" w:rsidP="003D3E51">
      <w:pPr>
        <w:spacing w:after="120"/>
        <w:ind w:firstLine="708"/>
        <w:jc w:val="both"/>
      </w:pPr>
      <w:r w:rsidRPr="00EF663D">
        <w:t xml:space="preserve">Sprawozdanie z realizacji wojewódzkiego planu gospodarki odpadami powinno zawierać informacje o wykonaniu jakościowym i ilościowym celów przedstawionych w wojewódzkim planie gospodarki odpadami. </w:t>
      </w:r>
    </w:p>
    <w:p w14:paraId="60E48F0E" w14:textId="77777777" w:rsidR="003D3E51" w:rsidRPr="00EF663D" w:rsidRDefault="003D3E51" w:rsidP="003D3E51">
      <w:pPr>
        <w:spacing w:after="120"/>
        <w:ind w:firstLine="709"/>
        <w:jc w:val="both"/>
      </w:pPr>
      <w:r w:rsidRPr="00EF663D">
        <w:t>Należy również opisać istniejące systemy zbierania odpadów na terenie województwa, w tym ze szczególnym uwzględnieniem odpadów komunalnych (opis systemu selektywnego zbierania odpadów komunalnych wraz z istniejącą infrastrukturą).</w:t>
      </w:r>
    </w:p>
    <w:p w14:paraId="3B5101E0" w14:textId="1CF8A5D1" w:rsidR="003D3E51" w:rsidRPr="00EF663D" w:rsidRDefault="003D3E51" w:rsidP="003D3E51">
      <w:pPr>
        <w:ind w:firstLine="708"/>
        <w:jc w:val="both"/>
      </w:pPr>
      <w:r w:rsidRPr="00EF663D">
        <w:t xml:space="preserve">W sprawozdaniu należy zamieścić wskaźniki ogólne dla monitorowania osiągania celów oraz za każdy rok w okresie sprawozdawczym informacje o wytwarzaniu i gospodarowaniu odpadami na terenie województwa wyszczególnione w tabeli </w:t>
      </w:r>
      <w:r w:rsidR="00A625B3">
        <w:t>58</w:t>
      </w:r>
      <w:r w:rsidRPr="00EF663D">
        <w:t>.</w:t>
      </w:r>
    </w:p>
    <w:p w14:paraId="2DC1B688" w14:textId="77777777" w:rsidR="003D3E51" w:rsidRPr="00EF663D" w:rsidRDefault="003D3E51" w:rsidP="003D3E51">
      <w:pPr>
        <w:spacing w:before="120" w:after="120"/>
        <w:ind w:firstLine="708"/>
        <w:jc w:val="both"/>
      </w:pPr>
      <w:r w:rsidRPr="00EF663D">
        <w:t>Ponadto w sprawozdaniu można umieścić także inne informacje, które zarząd województwa uważa za istotne dla rozwoju systemu gospodarki odpadami na swoim terenie, a które nie wynikają z obecnie obowiązującego planu gospodarki odpadami.</w:t>
      </w:r>
    </w:p>
    <w:p w14:paraId="7B84562B" w14:textId="77777777" w:rsidR="003D3E51" w:rsidRPr="00EF663D" w:rsidRDefault="003D3E51" w:rsidP="003D3E51">
      <w:pPr>
        <w:spacing w:before="120" w:after="120"/>
        <w:ind w:firstLine="709"/>
        <w:jc w:val="both"/>
      </w:pPr>
      <w:r w:rsidRPr="00EF663D">
        <w:t>W sprawozdaniu należy także dokonać oceny zmian w zakresie gospodarki odpadami na terenie województwa – jeśli nastąpiła poprawa, to należy wskazać, w jakim zakresie, a jeśli nie stwierdzono poprawy, to należy przeanalizować powody takiej sytuacji.</w:t>
      </w:r>
    </w:p>
    <w:p w14:paraId="1EEABCDD" w14:textId="77777777" w:rsidR="003D3E51" w:rsidRPr="00EF663D" w:rsidRDefault="003D3E51" w:rsidP="003D3E51">
      <w:pPr>
        <w:spacing w:after="240"/>
        <w:ind w:firstLine="708"/>
        <w:jc w:val="both"/>
      </w:pPr>
      <w:r w:rsidRPr="00EF663D">
        <w:t>Wnioski zawarte w sprawozdaniu powinny zostać uwzględnione w kolejnej aktualizacji wojewódzkiego planu gospodarki odpadami.</w:t>
      </w:r>
    </w:p>
    <w:p w14:paraId="452D6FE5" w14:textId="106E835E" w:rsidR="003D3E51" w:rsidRPr="00EF663D" w:rsidRDefault="003D3E51" w:rsidP="00DC3030">
      <w:pPr>
        <w:spacing w:after="120"/>
        <w:ind w:firstLine="709"/>
        <w:jc w:val="both"/>
      </w:pPr>
      <w:r w:rsidRPr="00EF663D">
        <w:t xml:space="preserve">Niniejsze wytyczne uwzględniają również wymagania dotyczące zawartości sprawozdań z realizacji wojewódzkich planów gospodarki odpadami wynikające z Krajowego planu gospodarki odpadami </w:t>
      </w:r>
      <w:r w:rsidR="00B527D3" w:rsidRPr="00EF663D">
        <w:t>2022</w:t>
      </w:r>
      <w:r w:rsidRPr="00EF663D">
        <w:t xml:space="preserve">, przyjętego uchwałą </w:t>
      </w:r>
      <w:r w:rsidR="00B527D3" w:rsidRPr="00EF663D">
        <w:t xml:space="preserve">nr 88 </w:t>
      </w:r>
      <w:r w:rsidRPr="00EF663D">
        <w:t xml:space="preserve">Rady Ministrów z dnia </w:t>
      </w:r>
      <w:r w:rsidR="00B527D3" w:rsidRPr="00EF663D">
        <w:t xml:space="preserve">11 sierpnia 2016 </w:t>
      </w:r>
      <w:r w:rsidRPr="00EF663D">
        <w:t xml:space="preserve">r. w sprawie "Krajowego planu gospodarki odpadami </w:t>
      </w:r>
      <w:r w:rsidR="00B527D3" w:rsidRPr="00EF663D">
        <w:t>2022</w:t>
      </w:r>
      <w:r w:rsidRPr="00EF663D">
        <w:t xml:space="preserve">" (M. P., poz. </w:t>
      </w:r>
      <w:r w:rsidR="00B527D3" w:rsidRPr="00EF663D">
        <w:t>784</w:t>
      </w:r>
      <w:r w:rsidRPr="00EF663D">
        <w:t>)</w:t>
      </w:r>
      <w:r w:rsidR="00B527D3" w:rsidRPr="00EF663D">
        <w:t xml:space="preserve"> oraz z Krajowego planu gospodarki odpadami 2028, przyjętego uchwałą nr 96 Rady Ministrów z dnia 12 lipca 2023 r. w sprawie "Krajowego planu gospodarki odpadami 2028" (M. P., poz. 702)</w:t>
      </w:r>
      <w:r w:rsidRPr="00EF663D">
        <w:t>.</w:t>
      </w:r>
    </w:p>
    <w:p w14:paraId="7B2A715D" w14:textId="77777777" w:rsidR="003D3E51" w:rsidRPr="00EF663D" w:rsidRDefault="003D3E51" w:rsidP="00EF663D">
      <w:pPr>
        <w:pStyle w:val="Nagwek1"/>
        <w:rPr>
          <w:rStyle w:val="Nagwek1Znak"/>
          <w:rFonts w:asciiTheme="minorHAnsi" w:hAnsiTheme="minorHAnsi"/>
          <w:b/>
          <w:bCs/>
          <w:color w:val="auto"/>
          <w:sz w:val="22"/>
          <w:szCs w:val="22"/>
        </w:rPr>
      </w:pPr>
      <w:r w:rsidRPr="00EF663D">
        <w:rPr>
          <w:rStyle w:val="Nagwek1Znak"/>
          <w:rFonts w:asciiTheme="minorHAnsi" w:hAnsiTheme="minorHAnsi"/>
          <w:bCs/>
          <w:color w:val="auto"/>
          <w:sz w:val="22"/>
          <w:szCs w:val="22"/>
        </w:rPr>
        <w:br w:type="page"/>
      </w:r>
      <w:bookmarkStart w:id="43" w:name="_Toc214274477"/>
      <w:bookmarkStart w:id="44" w:name="_Toc214274742"/>
      <w:bookmarkStart w:id="45" w:name="_Toc214275322"/>
      <w:bookmarkStart w:id="46" w:name="_Toc214277126"/>
      <w:bookmarkStart w:id="47" w:name="_Toc214968931"/>
      <w:bookmarkStart w:id="48" w:name="_Toc214969354"/>
      <w:bookmarkStart w:id="49" w:name="_Toc216876930"/>
      <w:bookmarkStart w:id="50" w:name="_Toc217305545"/>
      <w:bookmarkStart w:id="51" w:name="_Toc217314519"/>
      <w:r w:rsidRPr="00EF663D">
        <w:rPr>
          <w:rStyle w:val="Nagwek1Znak"/>
          <w:rFonts w:asciiTheme="minorHAnsi" w:hAnsiTheme="minorHAnsi"/>
          <w:b/>
          <w:bCs/>
          <w:color w:val="auto"/>
          <w:sz w:val="22"/>
          <w:szCs w:val="22"/>
        </w:rPr>
        <w:t>4. Wzór sprawozdania z realizacji wojewódzkiego planu gospodarki odpadami</w:t>
      </w:r>
      <w:bookmarkEnd w:id="43"/>
      <w:bookmarkEnd w:id="44"/>
      <w:bookmarkEnd w:id="45"/>
      <w:bookmarkEnd w:id="46"/>
      <w:bookmarkEnd w:id="47"/>
      <w:bookmarkEnd w:id="48"/>
      <w:bookmarkEnd w:id="49"/>
      <w:bookmarkEnd w:id="50"/>
      <w:bookmarkEnd w:id="51"/>
    </w:p>
    <w:p w14:paraId="264C0070" w14:textId="77777777" w:rsidR="003D3E51" w:rsidRPr="00EF663D" w:rsidRDefault="003D3E51" w:rsidP="003D3E51">
      <w:pPr>
        <w:spacing w:after="120"/>
        <w:ind w:firstLine="708"/>
        <w:jc w:val="both"/>
      </w:pPr>
    </w:p>
    <w:p w14:paraId="4CB981B5" w14:textId="7F4C93D3" w:rsidR="003D3E51" w:rsidRPr="00EF663D" w:rsidRDefault="003D3E51" w:rsidP="003D3E51">
      <w:pPr>
        <w:spacing w:after="120"/>
        <w:ind w:firstLine="708"/>
        <w:jc w:val="both"/>
      </w:pPr>
      <w:r w:rsidRPr="00EF663D">
        <w:t xml:space="preserve">Poniższy wzór został opracowany z uwzględnieniem wymagań dotyczących sprawozdań </w:t>
      </w:r>
      <w:r w:rsidR="0075738A">
        <w:t>wynikających z</w:t>
      </w:r>
      <w:r w:rsidRPr="00EF663D">
        <w:t xml:space="preserve"> Krajow</w:t>
      </w:r>
      <w:r w:rsidR="0075738A">
        <w:t>ego</w:t>
      </w:r>
      <w:r w:rsidRPr="00EF663D">
        <w:t xml:space="preserve"> plan</w:t>
      </w:r>
      <w:r w:rsidR="0075738A">
        <w:t>u</w:t>
      </w:r>
      <w:r w:rsidRPr="00EF663D">
        <w:t xml:space="preserve"> gospodarki odpadami </w:t>
      </w:r>
      <w:r w:rsidR="00AE3DAB" w:rsidRPr="00EF663D">
        <w:t>2022 i Krajow</w:t>
      </w:r>
      <w:r w:rsidR="0075738A">
        <w:t>ego</w:t>
      </w:r>
      <w:r w:rsidR="00AE3DAB" w:rsidRPr="00EF663D">
        <w:t xml:space="preserve"> plan</w:t>
      </w:r>
      <w:r w:rsidR="0075738A">
        <w:t>u</w:t>
      </w:r>
      <w:r w:rsidR="00AE3DAB" w:rsidRPr="00EF663D">
        <w:t xml:space="preserve"> gospodarki odpadami 2028</w:t>
      </w:r>
      <w:r w:rsidRPr="00EF663D">
        <w:t>.</w:t>
      </w:r>
    </w:p>
    <w:p w14:paraId="03B1DF5D" w14:textId="77777777" w:rsidR="003D3E51" w:rsidRPr="00EF663D" w:rsidRDefault="003D3E51" w:rsidP="003D3E51">
      <w:pPr>
        <w:spacing w:after="120"/>
        <w:ind w:firstLine="708"/>
        <w:jc w:val="both"/>
      </w:pPr>
      <w:r w:rsidRPr="00EF663D">
        <w:t>Sprawozdanie z realizacji wojewódzkiego planu gospodarki odpadami powinno zostać sporządzone w następującym układzie:</w:t>
      </w:r>
    </w:p>
    <w:p w14:paraId="73D3B997" w14:textId="6CA664E4" w:rsidR="00FB5F0B" w:rsidRPr="00EF663D" w:rsidRDefault="00FB5F0B" w:rsidP="00DC3030">
      <w:pPr>
        <w:numPr>
          <w:ilvl w:val="0"/>
          <w:numId w:val="8"/>
        </w:numPr>
        <w:spacing w:after="60" w:line="240" w:lineRule="auto"/>
        <w:jc w:val="both"/>
      </w:pPr>
      <w:r w:rsidRPr="00EF663D">
        <w:t>Wstęp</w:t>
      </w:r>
    </w:p>
    <w:p w14:paraId="1C83B863" w14:textId="6E38AA4A" w:rsidR="00FB5F0B" w:rsidRPr="00EF663D" w:rsidRDefault="00FB5F0B" w:rsidP="00DC3030">
      <w:pPr>
        <w:numPr>
          <w:ilvl w:val="0"/>
          <w:numId w:val="8"/>
        </w:numPr>
        <w:spacing w:after="60" w:line="240" w:lineRule="auto"/>
        <w:jc w:val="both"/>
      </w:pPr>
      <w:r w:rsidRPr="00EF663D">
        <w:t>Sprawozdania z realizacji planów gospodarki odpadami - stan prawny</w:t>
      </w:r>
    </w:p>
    <w:p w14:paraId="66F54419" w14:textId="225DB701" w:rsidR="00FB5F0B" w:rsidRPr="00EF663D" w:rsidRDefault="00FB5F0B" w:rsidP="00DC3030">
      <w:pPr>
        <w:numPr>
          <w:ilvl w:val="0"/>
          <w:numId w:val="8"/>
        </w:numPr>
        <w:spacing w:after="60" w:line="240" w:lineRule="auto"/>
        <w:jc w:val="both"/>
      </w:pPr>
      <w:r w:rsidRPr="00EF663D">
        <w:t>Zapobieganie powstawaniu odpadów</w:t>
      </w:r>
    </w:p>
    <w:p w14:paraId="6A425D2E" w14:textId="3F28E68A" w:rsidR="00FB5F0B" w:rsidRPr="00EF663D" w:rsidRDefault="00FB5F0B" w:rsidP="00DC3030">
      <w:pPr>
        <w:numPr>
          <w:ilvl w:val="0"/>
          <w:numId w:val="8"/>
        </w:numPr>
        <w:spacing w:after="60" w:line="240" w:lineRule="auto"/>
        <w:jc w:val="both"/>
      </w:pPr>
      <w:r w:rsidRPr="00EF663D">
        <w:t>Stan gospodarki odpadami na terenie województwa oraz jego ocena</w:t>
      </w:r>
    </w:p>
    <w:p w14:paraId="0EFD8F59" w14:textId="4AA1B681" w:rsidR="00FB5F0B" w:rsidRPr="00EF663D" w:rsidRDefault="00FB5F0B" w:rsidP="00DC3030">
      <w:pPr>
        <w:numPr>
          <w:ilvl w:val="1"/>
          <w:numId w:val="8"/>
        </w:numPr>
        <w:spacing w:after="60" w:line="240" w:lineRule="auto"/>
        <w:jc w:val="both"/>
      </w:pPr>
      <w:r w:rsidRPr="00EF663D">
        <w:t>Ilości i rodzaje odpadów wytworzonych i przetworzonych oraz informacje o systemach gospodarowania odpadami</w:t>
      </w:r>
    </w:p>
    <w:p w14:paraId="3070F072" w14:textId="3199BE25" w:rsidR="00FB5F0B" w:rsidRPr="00EF663D" w:rsidRDefault="00FB5F0B" w:rsidP="00DC3030">
      <w:pPr>
        <w:numPr>
          <w:ilvl w:val="2"/>
          <w:numId w:val="8"/>
        </w:numPr>
        <w:spacing w:after="60" w:line="240" w:lineRule="auto"/>
        <w:jc w:val="both"/>
      </w:pPr>
      <w:r w:rsidRPr="00EF663D">
        <w:t xml:space="preserve">Odpady komunalne, w tym </w:t>
      </w:r>
      <w:r w:rsidR="003F0DFF" w:rsidRPr="00EF663D">
        <w:t>odpady ulegające biodegradacji</w:t>
      </w:r>
    </w:p>
    <w:p w14:paraId="77C51835" w14:textId="3F8354F3" w:rsidR="00FB5F0B" w:rsidRPr="00EF663D" w:rsidRDefault="00FB5F0B" w:rsidP="00DC3030">
      <w:pPr>
        <w:numPr>
          <w:ilvl w:val="2"/>
          <w:numId w:val="8"/>
        </w:numPr>
        <w:spacing w:after="60" w:line="240" w:lineRule="auto"/>
        <w:jc w:val="both"/>
      </w:pPr>
      <w:r w:rsidRPr="00EF663D">
        <w:t>Odpady powstające z produktów</w:t>
      </w:r>
    </w:p>
    <w:p w14:paraId="5F3E9E71" w14:textId="35B05422" w:rsidR="00FB5F0B" w:rsidRPr="00EF663D" w:rsidRDefault="00FB5F0B" w:rsidP="00DC3030">
      <w:pPr>
        <w:numPr>
          <w:ilvl w:val="3"/>
          <w:numId w:val="8"/>
        </w:numPr>
        <w:spacing w:after="60" w:line="240" w:lineRule="auto"/>
        <w:jc w:val="both"/>
      </w:pPr>
      <w:r w:rsidRPr="00EF663D">
        <w:t>Opakowania i odpady opakowaniowe</w:t>
      </w:r>
    </w:p>
    <w:p w14:paraId="00513231" w14:textId="7F61635B" w:rsidR="00FB5F0B" w:rsidRPr="00EF663D" w:rsidRDefault="00FB5F0B" w:rsidP="00DC3030">
      <w:pPr>
        <w:numPr>
          <w:ilvl w:val="3"/>
          <w:numId w:val="8"/>
        </w:numPr>
        <w:spacing w:after="60" w:line="240" w:lineRule="auto"/>
        <w:jc w:val="both"/>
      </w:pPr>
      <w:r w:rsidRPr="00EF663D">
        <w:t>Zużyty sprzęt elektryczny i elektroniczny</w:t>
      </w:r>
    </w:p>
    <w:p w14:paraId="45FF2CCF" w14:textId="61C86552" w:rsidR="00FB5F0B" w:rsidRPr="00EF663D" w:rsidRDefault="00FB5F0B" w:rsidP="00DC3030">
      <w:pPr>
        <w:numPr>
          <w:ilvl w:val="3"/>
          <w:numId w:val="8"/>
        </w:numPr>
        <w:spacing w:after="60" w:line="240" w:lineRule="auto"/>
        <w:jc w:val="both"/>
      </w:pPr>
      <w:r w:rsidRPr="00EF663D">
        <w:t>Zużyte baterie i zużyte akumulatory</w:t>
      </w:r>
    </w:p>
    <w:p w14:paraId="6966E514" w14:textId="24E7F651" w:rsidR="00FB5F0B" w:rsidRPr="00EF663D" w:rsidRDefault="00FB5F0B" w:rsidP="00DC3030">
      <w:pPr>
        <w:numPr>
          <w:ilvl w:val="3"/>
          <w:numId w:val="8"/>
        </w:numPr>
        <w:spacing w:after="60" w:line="240" w:lineRule="auto"/>
        <w:jc w:val="both"/>
      </w:pPr>
      <w:r w:rsidRPr="00EF663D">
        <w:t xml:space="preserve"> Pojazdy wycofane z eksploatacji</w:t>
      </w:r>
    </w:p>
    <w:p w14:paraId="2B6F1D5D" w14:textId="1FC4DFB3" w:rsidR="00FB5F0B" w:rsidRPr="00EF663D" w:rsidRDefault="00FB5F0B" w:rsidP="00DC3030">
      <w:pPr>
        <w:numPr>
          <w:ilvl w:val="3"/>
          <w:numId w:val="8"/>
        </w:numPr>
        <w:spacing w:after="60" w:line="240" w:lineRule="auto"/>
        <w:jc w:val="both"/>
      </w:pPr>
      <w:r w:rsidRPr="00EF663D">
        <w:t>Oleje odpadowe</w:t>
      </w:r>
    </w:p>
    <w:p w14:paraId="60C63E3E" w14:textId="4CC47EDE" w:rsidR="00FB5F0B" w:rsidRPr="00EF663D" w:rsidRDefault="00FB5F0B" w:rsidP="00DC3030">
      <w:pPr>
        <w:numPr>
          <w:ilvl w:val="3"/>
          <w:numId w:val="8"/>
        </w:numPr>
        <w:spacing w:after="60" w:line="240" w:lineRule="auto"/>
        <w:jc w:val="both"/>
      </w:pPr>
      <w:r w:rsidRPr="00EF663D">
        <w:t>Zużyte opony</w:t>
      </w:r>
    </w:p>
    <w:p w14:paraId="304EB8FA" w14:textId="076A032A" w:rsidR="00FB5F0B" w:rsidRPr="00EF663D" w:rsidRDefault="00FB5F0B" w:rsidP="00DC3030">
      <w:pPr>
        <w:numPr>
          <w:ilvl w:val="2"/>
          <w:numId w:val="8"/>
        </w:numPr>
        <w:spacing w:after="60" w:line="240" w:lineRule="auto"/>
        <w:jc w:val="both"/>
      </w:pPr>
      <w:r w:rsidRPr="00EF663D">
        <w:t>Odpady niebezpieczne</w:t>
      </w:r>
    </w:p>
    <w:p w14:paraId="571B0A3D" w14:textId="48985AFE" w:rsidR="00FB5F0B" w:rsidRPr="00EF663D" w:rsidRDefault="00FB5F0B" w:rsidP="00DC3030">
      <w:pPr>
        <w:numPr>
          <w:ilvl w:val="3"/>
          <w:numId w:val="8"/>
        </w:numPr>
        <w:spacing w:after="60" w:line="240" w:lineRule="auto"/>
        <w:jc w:val="both"/>
      </w:pPr>
      <w:r w:rsidRPr="00EF663D">
        <w:t>Odpady medyczne i weterynaryjne</w:t>
      </w:r>
    </w:p>
    <w:p w14:paraId="4364A193" w14:textId="58FFB051" w:rsidR="00FB5F0B" w:rsidRPr="00EF663D" w:rsidRDefault="00FB5F0B" w:rsidP="00DC3030">
      <w:pPr>
        <w:numPr>
          <w:ilvl w:val="3"/>
          <w:numId w:val="8"/>
        </w:numPr>
        <w:spacing w:after="60" w:line="240" w:lineRule="auto"/>
        <w:jc w:val="both"/>
      </w:pPr>
      <w:r w:rsidRPr="00EF663D">
        <w:t>Odpady zawierające azbest</w:t>
      </w:r>
    </w:p>
    <w:p w14:paraId="06974EF6" w14:textId="2899E70C" w:rsidR="00FB5F0B" w:rsidRPr="00EF663D" w:rsidRDefault="00FB5F0B" w:rsidP="00DC3030">
      <w:pPr>
        <w:numPr>
          <w:ilvl w:val="3"/>
          <w:numId w:val="8"/>
        </w:numPr>
        <w:spacing w:after="60" w:line="240" w:lineRule="auto"/>
        <w:jc w:val="both"/>
      </w:pPr>
      <w:bookmarkStart w:id="52" w:name="_Hlk217372515"/>
      <w:r w:rsidRPr="00EF663D">
        <w:t xml:space="preserve">Inne odpady niebezpieczne (odpady zawierające rtęć, odpady zawierające PCB, mogilniki) </w:t>
      </w:r>
    </w:p>
    <w:bookmarkEnd w:id="52"/>
    <w:p w14:paraId="75BCDC93" w14:textId="538C0EF8" w:rsidR="00FB5F0B" w:rsidRPr="00EF663D" w:rsidRDefault="00FB5F0B" w:rsidP="00DC3030">
      <w:pPr>
        <w:numPr>
          <w:ilvl w:val="2"/>
          <w:numId w:val="8"/>
        </w:numPr>
        <w:spacing w:after="60" w:line="240" w:lineRule="auto"/>
        <w:jc w:val="both"/>
      </w:pPr>
      <w:r w:rsidRPr="00EF663D">
        <w:t>Odpady pozostałe</w:t>
      </w:r>
    </w:p>
    <w:p w14:paraId="6966EFDB" w14:textId="55391B49" w:rsidR="00FB5F0B" w:rsidRPr="00EF663D" w:rsidRDefault="00FB5F0B" w:rsidP="00DC3030">
      <w:pPr>
        <w:numPr>
          <w:ilvl w:val="3"/>
          <w:numId w:val="8"/>
        </w:numPr>
        <w:spacing w:after="60" w:line="240" w:lineRule="auto"/>
        <w:jc w:val="both"/>
      </w:pPr>
      <w:r w:rsidRPr="00EF663D">
        <w:t>Odpady z budowy, remontów i demontażu obiektów budowlanych oraz infrastruktury drogowej</w:t>
      </w:r>
    </w:p>
    <w:p w14:paraId="2D0C9986" w14:textId="59AC1C30" w:rsidR="00FB5F0B" w:rsidRPr="00EF663D" w:rsidRDefault="00FB5F0B" w:rsidP="00DC3030">
      <w:pPr>
        <w:numPr>
          <w:ilvl w:val="3"/>
          <w:numId w:val="8"/>
        </w:numPr>
        <w:spacing w:after="60" w:line="240" w:lineRule="auto"/>
        <w:jc w:val="both"/>
      </w:pPr>
      <w:r w:rsidRPr="00EF663D">
        <w:t>Komunalne osady ściekowe</w:t>
      </w:r>
    </w:p>
    <w:p w14:paraId="576A71E9" w14:textId="2684D97B" w:rsidR="00FB5F0B" w:rsidRPr="00EF663D" w:rsidRDefault="00FB5F0B" w:rsidP="00DC3030">
      <w:pPr>
        <w:numPr>
          <w:ilvl w:val="3"/>
          <w:numId w:val="8"/>
        </w:numPr>
        <w:spacing w:after="60" w:line="240" w:lineRule="auto"/>
        <w:jc w:val="both"/>
      </w:pPr>
      <w:r w:rsidRPr="00EF663D">
        <w:t>Odpady ulegające biodegradacji</w:t>
      </w:r>
    </w:p>
    <w:p w14:paraId="29A0D562" w14:textId="17E7966C" w:rsidR="00FB5F0B" w:rsidRPr="00EF663D" w:rsidRDefault="00FB5F0B" w:rsidP="00DC3030">
      <w:pPr>
        <w:numPr>
          <w:ilvl w:val="3"/>
          <w:numId w:val="8"/>
        </w:numPr>
        <w:spacing w:after="60" w:line="240" w:lineRule="auto"/>
        <w:jc w:val="both"/>
      </w:pPr>
      <w:r w:rsidRPr="00EF663D">
        <w:t>Odpady z wybranych gałęzi gospodarki, których zagospodarowanie stwarza problemy</w:t>
      </w:r>
      <w:r w:rsidRPr="00EF663D">
        <w:tab/>
      </w:r>
    </w:p>
    <w:p w14:paraId="5D93158C" w14:textId="38B56ECE" w:rsidR="00FB5F0B" w:rsidRPr="00EF663D" w:rsidRDefault="00FB5F0B" w:rsidP="00DC3030">
      <w:pPr>
        <w:numPr>
          <w:ilvl w:val="2"/>
          <w:numId w:val="8"/>
        </w:numPr>
        <w:spacing w:after="60" w:line="240" w:lineRule="auto"/>
        <w:jc w:val="both"/>
      </w:pPr>
      <w:r w:rsidRPr="00EF663D">
        <w:t>Odpady nie ujęte w żadnym z wcześniejszych rozdziałów</w:t>
      </w:r>
    </w:p>
    <w:p w14:paraId="6EAE7D90" w14:textId="4B3A8BAA" w:rsidR="00FB5F0B" w:rsidRPr="00EF663D" w:rsidRDefault="00FB5F0B" w:rsidP="00DC3030">
      <w:pPr>
        <w:numPr>
          <w:ilvl w:val="1"/>
          <w:numId w:val="8"/>
        </w:numPr>
        <w:spacing w:after="60" w:line="240" w:lineRule="auto"/>
        <w:jc w:val="both"/>
      </w:pPr>
      <w:r w:rsidRPr="00EF663D">
        <w:t>Zestawienie instalacji do odzysku lub innego niż składowanie unieszkodliwiania odpadów oraz ocena ich mocy przerobowych.</w:t>
      </w:r>
    </w:p>
    <w:p w14:paraId="1850A7C1" w14:textId="04CF6BE9" w:rsidR="00D81E1C" w:rsidRPr="00EF663D" w:rsidRDefault="00D81E1C" w:rsidP="00DC3030">
      <w:pPr>
        <w:numPr>
          <w:ilvl w:val="1"/>
          <w:numId w:val="8"/>
        </w:numPr>
        <w:spacing w:after="60" w:line="240" w:lineRule="auto"/>
        <w:jc w:val="both"/>
      </w:pPr>
      <w:r w:rsidRPr="00EF663D">
        <w:t>Podsumowanie działań na rzecz zwalczania zaśmiecania środowiska lądowego i morskiego</w:t>
      </w:r>
      <w:r w:rsidR="0008777E" w:rsidRPr="00EF663D">
        <w:t xml:space="preserve">, </w:t>
      </w:r>
      <w:r w:rsidRPr="00EF663D">
        <w:t xml:space="preserve">przeciwdziałania temu zaśmiecaniu </w:t>
      </w:r>
      <w:r w:rsidR="0008777E" w:rsidRPr="00EF663D">
        <w:t>oraz</w:t>
      </w:r>
      <w:r w:rsidRPr="00EF663D">
        <w:t xml:space="preserve"> usuwania wszystkich rodzajów odpadów</w:t>
      </w:r>
    </w:p>
    <w:p w14:paraId="7D3A4DBE" w14:textId="40C56D0E" w:rsidR="00ED35E1" w:rsidRPr="00EF663D" w:rsidRDefault="00ED35E1" w:rsidP="00DC3030">
      <w:pPr>
        <w:numPr>
          <w:ilvl w:val="1"/>
          <w:numId w:val="8"/>
        </w:numPr>
        <w:spacing w:after="60" w:line="240" w:lineRule="auto"/>
        <w:jc w:val="both"/>
      </w:pPr>
      <w:r w:rsidRPr="00AB59B2">
        <w:rPr>
          <w:lang w:eastAsia="pl-PL"/>
        </w:rPr>
        <w:t>Podsumowanie działań w zakresie odpadów zawierających znaczne Ilości surowców krytycznych.</w:t>
      </w:r>
    </w:p>
    <w:p w14:paraId="3713F81F" w14:textId="7F360591" w:rsidR="00FB5F0B" w:rsidRPr="00EF663D" w:rsidRDefault="00FB5F0B" w:rsidP="00DC3030">
      <w:pPr>
        <w:numPr>
          <w:ilvl w:val="1"/>
          <w:numId w:val="8"/>
        </w:numPr>
        <w:spacing w:after="60" w:line="240" w:lineRule="auto"/>
        <w:jc w:val="both"/>
      </w:pPr>
      <w:r w:rsidRPr="00EF663D">
        <w:t>Realizacja planu zamykania instalacji - poza składowiskami odpadów -niespełniających wymagań ochrony środowiska</w:t>
      </w:r>
    </w:p>
    <w:p w14:paraId="14228C04" w14:textId="586C3CB7" w:rsidR="00FB5F0B" w:rsidRPr="00EF663D" w:rsidRDefault="00FB5F0B" w:rsidP="00DC3030">
      <w:pPr>
        <w:numPr>
          <w:ilvl w:val="1"/>
          <w:numId w:val="8"/>
        </w:numPr>
        <w:spacing w:after="60" w:line="240" w:lineRule="auto"/>
        <w:jc w:val="both"/>
      </w:pPr>
      <w:r w:rsidRPr="00EF663D">
        <w:t>Stan formalno–prawny składowisk odpadów</w:t>
      </w:r>
    </w:p>
    <w:p w14:paraId="0C622543" w14:textId="78D753DB" w:rsidR="00FB5F0B" w:rsidRPr="00EF663D" w:rsidRDefault="00FB5F0B" w:rsidP="00DC3030">
      <w:pPr>
        <w:numPr>
          <w:ilvl w:val="1"/>
          <w:numId w:val="8"/>
        </w:numPr>
        <w:spacing w:after="60" w:line="240" w:lineRule="auto"/>
        <w:jc w:val="both"/>
      </w:pPr>
      <w:r w:rsidRPr="00EF663D">
        <w:t>Realizacja planu zamykania składowisk odpadów, w tym niespełniających wymagań ochrony środowiska</w:t>
      </w:r>
    </w:p>
    <w:p w14:paraId="2C3C2A79" w14:textId="14A302DA" w:rsidR="00FB5F0B" w:rsidRPr="00EF663D" w:rsidRDefault="00FB5F0B" w:rsidP="00DC3030">
      <w:pPr>
        <w:numPr>
          <w:ilvl w:val="0"/>
          <w:numId w:val="8"/>
        </w:numPr>
        <w:spacing w:after="60" w:line="240" w:lineRule="auto"/>
        <w:jc w:val="both"/>
      </w:pPr>
      <w:r w:rsidRPr="00EF663D">
        <w:t>Stan realizacji zadań ujętych w wojewódzkim planie gospodarki odpadami w okresie sprawozdawczym oraz jego ocena</w:t>
      </w:r>
    </w:p>
    <w:p w14:paraId="1B36211A" w14:textId="4B1B9ECC" w:rsidR="00FB5F0B" w:rsidRPr="00EF663D" w:rsidRDefault="00FB5F0B" w:rsidP="00DC3030">
      <w:pPr>
        <w:numPr>
          <w:ilvl w:val="0"/>
          <w:numId w:val="8"/>
        </w:numPr>
        <w:spacing w:after="60" w:line="240" w:lineRule="auto"/>
        <w:jc w:val="both"/>
      </w:pPr>
      <w:r w:rsidRPr="00EF663D">
        <w:t>Ocena kosztów i źródeł finansowania zaplanowanych przedsięwzięć</w:t>
      </w:r>
    </w:p>
    <w:p w14:paraId="06A09E51" w14:textId="0A9F8CC4" w:rsidR="00FB5F0B" w:rsidRPr="00EF663D" w:rsidRDefault="00FB5F0B" w:rsidP="00DC3030">
      <w:pPr>
        <w:numPr>
          <w:ilvl w:val="0"/>
          <w:numId w:val="8"/>
        </w:numPr>
        <w:spacing w:after="60" w:line="240" w:lineRule="auto"/>
        <w:jc w:val="both"/>
      </w:pPr>
      <w:r w:rsidRPr="00EF663D">
        <w:t>Ocena realizacji celów</w:t>
      </w:r>
    </w:p>
    <w:p w14:paraId="3398F7A9" w14:textId="020C536C" w:rsidR="00FB5F0B" w:rsidRPr="00EF663D" w:rsidRDefault="00FB5F0B" w:rsidP="00DC3030">
      <w:pPr>
        <w:numPr>
          <w:ilvl w:val="0"/>
          <w:numId w:val="8"/>
        </w:numPr>
        <w:spacing w:after="60" w:line="240" w:lineRule="auto"/>
        <w:jc w:val="both"/>
      </w:pPr>
      <w:r w:rsidRPr="00EF663D">
        <w:t>Podsumowanie/Streszczenie</w:t>
      </w:r>
    </w:p>
    <w:p w14:paraId="2E4617B2" w14:textId="77777777" w:rsidR="003D3E51" w:rsidRPr="00EF663D" w:rsidRDefault="003D3E51" w:rsidP="00DC3030">
      <w:pPr>
        <w:pStyle w:val="Akapitzlist"/>
        <w:numPr>
          <w:ilvl w:val="0"/>
          <w:numId w:val="8"/>
        </w:numPr>
        <w:tabs>
          <w:tab w:val="left" w:pos="426"/>
        </w:tabs>
        <w:spacing w:after="60" w:line="240" w:lineRule="auto"/>
        <w:contextualSpacing w:val="0"/>
        <w:jc w:val="both"/>
      </w:pPr>
      <w:r w:rsidRPr="00EF663D">
        <w:t>Załączniki.</w:t>
      </w:r>
    </w:p>
    <w:p w14:paraId="5207E28D" w14:textId="77777777" w:rsidR="003D3E51" w:rsidRPr="00EF663D" w:rsidRDefault="003D3E51" w:rsidP="003D3E51">
      <w:pPr>
        <w:spacing w:after="120"/>
        <w:ind w:firstLine="709"/>
        <w:jc w:val="both"/>
      </w:pPr>
      <w:r w:rsidRPr="00EF663D">
        <w:tab/>
        <w:t xml:space="preserve">Szczegółowy plan sprawozdania został przedstawiony poniżej. </w:t>
      </w:r>
    </w:p>
    <w:p w14:paraId="138B21BA" w14:textId="77777777" w:rsidR="003D3E51" w:rsidRPr="00EF663D" w:rsidRDefault="003D3E51" w:rsidP="003D3E51">
      <w:pPr>
        <w:jc w:val="both"/>
      </w:pPr>
    </w:p>
    <w:p w14:paraId="5B99A2A0" w14:textId="77777777" w:rsidR="003D3E51" w:rsidRPr="00EF663D" w:rsidRDefault="003D3E51" w:rsidP="003D3E51">
      <w:pPr>
        <w:jc w:val="both"/>
      </w:pPr>
    </w:p>
    <w:p w14:paraId="3000CDF6" w14:textId="77777777" w:rsidR="003D3E51" w:rsidRPr="00EF663D" w:rsidRDefault="003D3E51" w:rsidP="00EF663D">
      <w:pPr>
        <w:pStyle w:val="Nagwek2"/>
        <w:rPr>
          <w:rFonts w:asciiTheme="minorHAnsi" w:hAnsiTheme="minorHAnsi"/>
          <w:color w:val="auto"/>
          <w:sz w:val="22"/>
          <w:szCs w:val="22"/>
        </w:rPr>
      </w:pPr>
      <w:bookmarkStart w:id="53" w:name="_Toc256604597"/>
      <w:bookmarkStart w:id="54" w:name="_Toc217305546"/>
      <w:r w:rsidRPr="00EF663D">
        <w:rPr>
          <w:rFonts w:asciiTheme="minorHAnsi" w:hAnsiTheme="minorHAnsi"/>
          <w:color w:val="auto"/>
          <w:sz w:val="22"/>
          <w:szCs w:val="22"/>
        </w:rPr>
        <w:t>4.1. Wprowadzenie</w:t>
      </w:r>
      <w:bookmarkEnd w:id="53"/>
      <w:bookmarkEnd w:id="54"/>
    </w:p>
    <w:p w14:paraId="29EA172F" w14:textId="77777777" w:rsidR="003D3E51" w:rsidRPr="00AB59B2" w:rsidRDefault="003D3E51" w:rsidP="003D3E51"/>
    <w:p w14:paraId="14881E20" w14:textId="77777777" w:rsidR="003D3E51" w:rsidRPr="00EF663D" w:rsidRDefault="003D3E51" w:rsidP="003D3E51">
      <w:pPr>
        <w:spacing w:after="120"/>
        <w:ind w:firstLine="360"/>
        <w:jc w:val="both"/>
      </w:pPr>
      <w:r w:rsidRPr="00EF663D">
        <w:t>Sprawozdanie z realizacji wojewódzkiego planu gospodarki odpadami powinno rozpoczynać się krótkim wprowadzeniem. Należy określić w nim co najmniej:</w:t>
      </w:r>
    </w:p>
    <w:p w14:paraId="44F86001" w14:textId="77777777" w:rsidR="003D3E51" w:rsidRPr="00EF663D" w:rsidRDefault="003D3E51" w:rsidP="003D3E51">
      <w:pPr>
        <w:numPr>
          <w:ilvl w:val="0"/>
          <w:numId w:val="3"/>
        </w:numPr>
        <w:spacing w:after="120" w:line="240" w:lineRule="auto"/>
        <w:jc w:val="both"/>
      </w:pPr>
      <w:r w:rsidRPr="00EF663D">
        <w:t>Cel przygotowania sprawozdania;</w:t>
      </w:r>
    </w:p>
    <w:p w14:paraId="0787F0EA" w14:textId="77777777" w:rsidR="003D3E51" w:rsidRPr="00EF663D" w:rsidRDefault="003D3E51" w:rsidP="003D3E51">
      <w:pPr>
        <w:numPr>
          <w:ilvl w:val="0"/>
          <w:numId w:val="3"/>
        </w:numPr>
        <w:spacing w:after="120" w:line="240" w:lineRule="auto"/>
        <w:jc w:val="both"/>
      </w:pPr>
      <w:r w:rsidRPr="00EF663D">
        <w:t>Podstawę prawną jego sporządzenia;</w:t>
      </w:r>
    </w:p>
    <w:p w14:paraId="0531FFBA" w14:textId="77777777" w:rsidR="003D3E51" w:rsidRPr="00EF663D" w:rsidRDefault="003D3E51" w:rsidP="003D3E51">
      <w:pPr>
        <w:numPr>
          <w:ilvl w:val="0"/>
          <w:numId w:val="3"/>
        </w:numPr>
        <w:spacing w:after="120" w:line="240" w:lineRule="auto"/>
        <w:jc w:val="both"/>
      </w:pPr>
      <w:r w:rsidRPr="00EF663D">
        <w:t>Organy, którym sprawozdanie zostanie przedłożone;</w:t>
      </w:r>
    </w:p>
    <w:p w14:paraId="6A2C3751" w14:textId="77777777" w:rsidR="003D3E51" w:rsidRPr="00EF663D" w:rsidRDefault="003D3E51" w:rsidP="003D3E51">
      <w:pPr>
        <w:numPr>
          <w:ilvl w:val="0"/>
          <w:numId w:val="3"/>
        </w:numPr>
        <w:spacing w:after="120" w:line="240" w:lineRule="auto"/>
        <w:jc w:val="both"/>
      </w:pPr>
      <w:r w:rsidRPr="00EF663D">
        <w:t>Datę i numer uchwały sejmiku województwa w sprawie przyjęcia wojewódzkiego planu gospodarki odpadami;</w:t>
      </w:r>
    </w:p>
    <w:p w14:paraId="3D5319D5" w14:textId="77777777" w:rsidR="003D3E51" w:rsidRPr="00EF663D" w:rsidRDefault="003D3E51" w:rsidP="003D3E51">
      <w:pPr>
        <w:numPr>
          <w:ilvl w:val="0"/>
          <w:numId w:val="3"/>
        </w:numPr>
        <w:spacing w:after="120" w:line="240" w:lineRule="auto"/>
        <w:jc w:val="both"/>
      </w:pPr>
      <w:r w:rsidRPr="00EF663D">
        <w:t>Okres, jaki obejmuje sprawozdanie;</w:t>
      </w:r>
    </w:p>
    <w:p w14:paraId="3812E070" w14:textId="54E247F2" w:rsidR="003D3E51" w:rsidRPr="00EF663D" w:rsidRDefault="004D7230" w:rsidP="004D7230">
      <w:pPr>
        <w:numPr>
          <w:ilvl w:val="0"/>
          <w:numId w:val="3"/>
        </w:numPr>
        <w:spacing w:after="120" w:line="240" w:lineRule="auto"/>
        <w:jc w:val="both"/>
      </w:pPr>
      <w:r>
        <w:t xml:space="preserve">Źródła danych, </w:t>
      </w:r>
      <w:r w:rsidR="00BB52C5">
        <w:t>wskazując wśród nich</w:t>
      </w:r>
      <w:r>
        <w:t xml:space="preserve"> Baz</w:t>
      </w:r>
      <w:r w:rsidR="00BB52C5">
        <w:t>ę</w:t>
      </w:r>
      <w:r>
        <w:t xml:space="preserve"> danych o produktach i opakowaniach oraz o gospodarce odpadami (BDO)</w:t>
      </w:r>
      <w:r w:rsidR="00E955CD">
        <w:t xml:space="preserve"> oraz</w:t>
      </w:r>
      <w:r w:rsidR="003D3E51" w:rsidRPr="00EF663D">
        <w:t xml:space="preserve"> np.:</w:t>
      </w:r>
    </w:p>
    <w:p w14:paraId="4738FD48" w14:textId="77777777" w:rsidR="003D3E51" w:rsidRPr="00EF663D" w:rsidRDefault="003D3E51" w:rsidP="00DD61A1">
      <w:pPr>
        <w:numPr>
          <w:ilvl w:val="1"/>
          <w:numId w:val="2"/>
        </w:numPr>
        <w:spacing w:after="120" w:line="240" w:lineRule="auto"/>
        <w:ind w:left="1151" w:hanging="357"/>
        <w:jc w:val="both"/>
      </w:pPr>
      <w:r w:rsidRPr="00EF663D">
        <w:t>wydane decyzje administracyjne w zakresie gospodarki odpadami wraz z wnioskami o ich wydanie,</w:t>
      </w:r>
    </w:p>
    <w:p w14:paraId="70598FC4" w14:textId="77777777" w:rsidR="003D3E51" w:rsidRPr="00EF663D" w:rsidRDefault="003D3E51" w:rsidP="00DD61A1">
      <w:pPr>
        <w:numPr>
          <w:ilvl w:val="1"/>
          <w:numId w:val="2"/>
        </w:numPr>
        <w:spacing w:after="120" w:line="240" w:lineRule="auto"/>
        <w:ind w:left="1151" w:hanging="357"/>
        <w:jc w:val="both"/>
      </w:pPr>
      <w:r w:rsidRPr="00EF663D">
        <w:t>sprawozdania z realizacji zadań z zakresu gospodarowania odpadami komunalnymi,</w:t>
      </w:r>
    </w:p>
    <w:p w14:paraId="46AAD21E" w14:textId="77777777" w:rsidR="003D3E51" w:rsidRPr="00EF663D" w:rsidRDefault="003D3E51" w:rsidP="00DD61A1">
      <w:pPr>
        <w:numPr>
          <w:ilvl w:val="1"/>
          <w:numId w:val="2"/>
        </w:numPr>
        <w:spacing w:after="120" w:line="240" w:lineRule="auto"/>
        <w:ind w:left="1151" w:hanging="357"/>
        <w:jc w:val="both"/>
        <w:rPr>
          <w:rStyle w:val="eltit"/>
        </w:rPr>
      </w:pPr>
      <w:r w:rsidRPr="00EF663D">
        <w:rPr>
          <w:rStyle w:val="eltit"/>
        </w:rPr>
        <w:t>roczniki statystyczne,</w:t>
      </w:r>
    </w:p>
    <w:p w14:paraId="4C108E6D" w14:textId="77777777" w:rsidR="003D3E51" w:rsidRPr="00EF663D" w:rsidRDefault="003D3E51" w:rsidP="00DD61A1">
      <w:pPr>
        <w:numPr>
          <w:ilvl w:val="1"/>
          <w:numId w:val="2"/>
        </w:numPr>
        <w:spacing w:after="120" w:line="240" w:lineRule="auto"/>
        <w:ind w:left="1151" w:hanging="357"/>
        <w:jc w:val="both"/>
        <w:rPr>
          <w:rStyle w:val="eltit"/>
        </w:rPr>
      </w:pPr>
      <w:r w:rsidRPr="00EF663D">
        <w:rPr>
          <w:rStyle w:val="eltit"/>
        </w:rPr>
        <w:t>raporty o stanie środowiska w poszczególnych województwach wydawane przez organy inspekcji ochrony środowiska,</w:t>
      </w:r>
    </w:p>
    <w:p w14:paraId="3234BCD2" w14:textId="77777777" w:rsidR="003D3E51" w:rsidRPr="00EF663D" w:rsidRDefault="003D3E51" w:rsidP="00DD61A1">
      <w:pPr>
        <w:numPr>
          <w:ilvl w:val="1"/>
          <w:numId w:val="2"/>
        </w:numPr>
        <w:spacing w:after="120" w:line="240" w:lineRule="auto"/>
        <w:ind w:left="1151" w:hanging="357"/>
        <w:jc w:val="both"/>
      </w:pPr>
      <w:r w:rsidRPr="00EF663D">
        <w:rPr>
          <w:rStyle w:val="eltit"/>
        </w:rPr>
        <w:t>ankiety, tylko w przypadku braku wystarczających danych w wymienionych wyżej źródłach;</w:t>
      </w:r>
    </w:p>
    <w:p w14:paraId="2C3C9A3C" w14:textId="77777777" w:rsidR="003D3E51" w:rsidRPr="00EF663D" w:rsidRDefault="003D3E51" w:rsidP="003D3E51">
      <w:pPr>
        <w:numPr>
          <w:ilvl w:val="0"/>
          <w:numId w:val="3"/>
        </w:numPr>
        <w:spacing w:after="120" w:line="240" w:lineRule="auto"/>
        <w:jc w:val="both"/>
      </w:pPr>
      <w:r w:rsidRPr="00EF663D">
        <w:t>Autorów sprawozdania oraz instytucje współpracujące.</w:t>
      </w:r>
    </w:p>
    <w:p w14:paraId="0B7C8F79" w14:textId="77777777" w:rsidR="003D3E51" w:rsidRPr="00EF663D" w:rsidRDefault="003D3E51" w:rsidP="003D3E51">
      <w:pPr>
        <w:jc w:val="both"/>
        <w:rPr>
          <w:b/>
        </w:rPr>
      </w:pPr>
    </w:p>
    <w:p w14:paraId="4498CFB3" w14:textId="77777777" w:rsidR="003D3E51" w:rsidRPr="00EF663D" w:rsidRDefault="003D3E51" w:rsidP="004C52C2">
      <w:pPr>
        <w:pStyle w:val="Nagwek2"/>
        <w:rPr>
          <w:rFonts w:asciiTheme="minorHAnsi" w:hAnsiTheme="minorHAnsi"/>
          <w:color w:val="auto"/>
          <w:sz w:val="22"/>
          <w:szCs w:val="22"/>
        </w:rPr>
      </w:pPr>
      <w:bookmarkStart w:id="55" w:name="_Toc217305547"/>
      <w:bookmarkStart w:id="56" w:name="_Toc256604598"/>
      <w:r w:rsidRPr="00EF663D">
        <w:rPr>
          <w:rFonts w:asciiTheme="minorHAnsi" w:hAnsiTheme="minorHAnsi"/>
          <w:color w:val="auto"/>
          <w:sz w:val="22"/>
          <w:szCs w:val="22"/>
        </w:rPr>
        <w:t>4.2. Zapobieganie powstawaniu odpadów</w:t>
      </w:r>
      <w:bookmarkEnd w:id="55"/>
    </w:p>
    <w:p w14:paraId="3564EF74" w14:textId="77777777" w:rsidR="003D3E51" w:rsidRPr="00AB59B2" w:rsidRDefault="003D3E51" w:rsidP="003D3E51"/>
    <w:p w14:paraId="7C42FE6B" w14:textId="02B42CEF" w:rsidR="003D3E51" w:rsidRPr="00EF663D" w:rsidRDefault="003D3E51" w:rsidP="003D3E51">
      <w:pPr>
        <w:spacing w:after="240"/>
        <w:ind w:firstLine="709"/>
        <w:jc w:val="both"/>
      </w:pPr>
      <w:r w:rsidRPr="00EF663D">
        <w:t xml:space="preserve">W tym rozdziale należy wylistować działania, które zostały podjęte w województwie w latach </w:t>
      </w:r>
      <w:r w:rsidR="00EB63E9" w:rsidRPr="00EF663D">
        <w:t xml:space="preserve">n </w:t>
      </w:r>
      <w:r w:rsidRPr="00EF663D">
        <w:t xml:space="preserve">– </w:t>
      </w:r>
      <w:r w:rsidR="00EB63E9" w:rsidRPr="00EF663D">
        <w:t xml:space="preserve">(n+2) </w:t>
      </w:r>
      <w:r w:rsidRPr="00EF663D">
        <w:t>w zakresie zapobiegania powstawaniu odpadów, w podziale na odpady komunalne, odpady niebezpieczne i odpady pozostałe oraz wskazać, jakie przyniosły one efekty – jak zmieniła się ilość wytwarzanych odpadów oraz ich charakter.</w:t>
      </w:r>
    </w:p>
    <w:p w14:paraId="31274170" w14:textId="77777777" w:rsidR="003D3E51" w:rsidRPr="00EF663D" w:rsidRDefault="003D3E51" w:rsidP="003D3E51">
      <w:pPr>
        <w:spacing w:after="240"/>
        <w:ind w:firstLine="709"/>
        <w:jc w:val="both"/>
      </w:pPr>
    </w:p>
    <w:p w14:paraId="4A063530" w14:textId="77777777" w:rsidR="003D3E51" w:rsidRPr="00EF663D" w:rsidRDefault="003D3E51" w:rsidP="00EF663D">
      <w:pPr>
        <w:pStyle w:val="Nagwek2"/>
        <w:rPr>
          <w:rFonts w:asciiTheme="minorHAnsi" w:hAnsiTheme="minorHAnsi"/>
          <w:color w:val="auto"/>
          <w:sz w:val="22"/>
          <w:szCs w:val="22"/>
        </w:rPr>
      </w:pPr>
      <w:bookmarkStart w:id="57" w:name="_Toc217305548"/>
      <w:r w:rsidRPr="00EF663D">
        <w:rPr>
          <w:rFonts w:asciiTheme="minorHAnsi" w:hAnsiTheme="minorHAnsi"/>
          <w:color w:val="auto"/>
          <w:sz w:val="22"/>
          <w:szCs w:val="22"/>
        </w:rPr>
        <w:t>4.3. Zmiany stanu gospodarki odpadami na terenie województwa oraz ocena zmian w gospodarce odpadami</w:t>
      </w:r>
      <w:bookmarkEnd w:id="56"/>
      <w:bookmarkEnd w:id="57"/>
    </w:p>
    <w:p w14:paraId="6B33418F" w14:textId="77777777" w:rsidR="003D3E51" w:rsidRPr="00EF663D" w:rsidRDefault="003D3E51" w:rsidP="003D3E51">
      <w:pPr>
        <w:ind w:left="180"/>
        <w:rPr>
          <w:b/>
        </w:rPr>
      </w:pPr>
    </w:p>
    <w:p w14:paraId="286703F6" w14:textId="77777777" w:rsidR="003D3E51" w:rsidRPr="00EF663D" w:rsidRDefault="003D3E51" w:rsidP="003D3E51">
      <w:pPr>
        <w:spacing w:after="120"/>
        <w:ind w:firstLine="708"/>
        <w:jc w:val="both"/>
      </w:pPr>
      <w:r w:rsidRPr="00EF663D">
        <w:t xml:space="preserve">Jednym z zasadniczych elementów sprawozdania z realizacji planu gospodarki odpadami powinno być określenie zmian ilościowych i struktury odpadów na poszczególnych etapach gospodarowania odpadami na danym terenie. W tym celu należy wykonać analizę porównawczą obejmującą wszystkie rodzaje odpadów. </w:t>
      </w:r>
    </w:p>
    <w:p w14:paraId="130FB555" w14:textId="417022C1" w:rsidR="003D3E51" w:rsidRPr="00AB59B2" w:rsidRDefault="003D3E51" w:rsidP="003D3E51">
      <w:pPr>
        <w:spacing w:after="120"/>
        <w:ind w:firstLine="709"/>
        <w:jc w:val="both"/>
      </w:pPr>
      <w:r w:rsidRPr="00AB59B2">
        <w:t xml:space="preserve">Do przygotowania zestawień zaleca się wykorzystać tabele </w:t>
      </w:r>
      <w:r w:rsidRPr="00EF663D">
        <w:t>1-</w:t>
      </w:r>
      <w:r w:rsidR="004D76CB">
        <w:t>34</w:t>
      </w:r>
      <w:r w:rsidRPr="00AB59B2">
        <w:t xml:space="preserve"> dla odpadów wytworzonych (w przypadku odpadów komunalnych – odebranych oraz zebranych), poddawanych procesom odzysku, w tym recyklingowi oraz unieszkodliwiania na terenie województwa. W sprawozdaniu należy uwzględnić wszystkie rodzaje odpadów wytworzonych (w przypadku odpadów komunalnych – odebranych oraz zebranych) i poddawanych procesom odzysku, w tym recyklingowi i unieszkodliwiania na terenie województwa. </w:t>
      </w:r>
    </w:p>
    <w:p w14:paraId="5CAC43DC" w14:textId="77777777" w:rsidR="003D3E51" w:rsidRPr="00EF663D" w:rsidRDefault="003D3E51" w:rsidP="003D3E51">
      <w:pPr>
        <w:spacing w:after="120"/>
        <w:ind w:firstLine="709"/>
        <w:jc w:val="both"/>
      </w:pPr>
      <w:r w:rsidRPr="00EF663D">
        <w:t>Należy odnieść się do każdej z tabel przypisanej do tego podrozdziału i krótko podsumować przeprowadzoną analizę. Podsumowanie powinno zawierać omówienie najistotniejszych zmian w zakresie ilości i rodzajów odpadów wytworzonych i poddawanych procesom odzysku, w tym recyklingu, oraz procesom unieszkodliwiania w okresie sprawozdawczym. Mając na uwadze art. 34 ust. 4 ustawy z dnia 14 grudnia 2012 r. o odpadach należy odnieść się do oceny zmian ilości powstających odpadów oraz kierunków postępowania z wszystkimi rodzajami odpadów:</w:t>
      </w:r>
    </w:p>
    <w:p w14:paraId="57B441C9" w14:textId="712B2774" w:rsidR="003D3E51" w:rsidRPr="00EF663D" w:rsidRDefault="003D3E51" w:rsidP="003D3E51">
      <w:pPr>
        <w:numPr>
          <w:ilvl w:val="0"/>
          <w:numId w:val="9"/>
        </w:numPr>
        <w:tabs>
          <w:tab w:val="left" w:pos="567"/>
        </w:tabs>
        <w:spacing w:after="0" w:line="240" w:lineRule="auto"/>
        <w:jc w:val="both"/>
      </w:pPr>
      <w:r w:rsidRPr="00EF663D">
        <w:t xml:space="preserve"> odpady komunalne, w tym ulegające biodegradacji,</w:t>
      </w:r>
    </w:p>
    <w:p w14:paraId="394CA751" w14:textId="77777777" w:rsidR="003D3E51" w:rsidRPr="00EF663D" w:rsidRDefault="003D3E51" w:rsidP="003D3E51">
      <w:pPr>
        <w:numPr>
          <w:ilvl w:val="0"/>
          <w:numId w:val="9"/>
        </w:numPr>
        <w:tabs>
          <w:tab w:val="left" w:pos="567"/>
        </w:tabs>
        <w:spacing w:after="0" w:line="240" w:lineRule="auto"/>
        <w:jc w:val="both"/>
      </w:pPr>
      <w:r w:rsidRPr="00EF663D">
        <w:t xml:space="preserve"> odpady podlegające odrębnym przepisom prawnym, w tym odpady niebezpieczne:</w:t>
      </w:r>
    </w:p>
    <w:p w14:paraId="0DD03F1D" w14:textId="77777777" w:rsidR="00FF46CA" w:rsidRPr="00EF663D" w:rsidRDefault="00FF46CA" w:rsidP="00FF46CA">
      <w:pPr>
        <w:numPr>
          <w:ilvl w:val="1"/>
          <w:numId w:val="9"/>
        </w:numPr>
        <w:tabs>
          <w:tab w:val="left" w:pos="142"/>
        </w:tabs>
        <w:spacing w:after="0" w:line="240" w:lineRule="auto"/>
        <w:jc w:val="both"/>
      </w:pPr>
      <w:r w:rsidRPr="00EF663D">
        <w:t>odpady opakowaniowe</w:t>
      </w:r>
    </w:p>
    <w:p w14:paraId="12C37D1E" w14:textId="77777777" w:rsidR="00FF46CA" w:rsidRPr="00EF663D" w:rsidRDefault="00FF46CA" w:rsidP="00FF46CA">
      <w:pPr>
        <w:numPr>
          <w:ilvl w:val="1"/>
          <w:numId w:val="9"/>
        </w:numPr>
        <w:tabs>
          <w:tab w:val="left" w:pos="142"/>
        </w:tabs>
        <w:spacing w:after="0" w:line="240" w:lineRule="auto"/>
        <w:jc w:val="both"/>
      </w:pPr>
      <w:r w:rsidRPr="00EF663D">
        <w:t>zużyty sprzęt elektryczny i elektroniczny,</w:t>
      </w:r>
    </w:p>
    <w:p w14:paraId="24BB06F3" w14:textId="77777777" w:rsidR="00FF46CA" w:rsidRPr="00EF663D" w:rsidRDefault="00FF46CA" w:rsidP="00FF46CA">
      <w:pPr>
        <w:numPr>
          <w:ilvl w:val="1"/>
          <w:numId w:val="9"/>
        </w:numPr>
        <w:tabs>
          <w:tab w:val="left" w:pos="142"/>
        </w:tabs>
        <w:spacing w:after="0" w:line="240" w:lineRule="auto"/>
        <w:jc w:val="both"/>
      </w:pPr>
      <w:r w:rsidRPr="00EF663D">
        <w:t>zużyte baterie i zużyte akumulatory,</w:t>
      </w:r>
    </w:p>
    <w:p w14:paraId="1D66A920" w14:textId="77777777" w:rsidR="00FF46CA" w:rsidRPr="00EF663D" w:rsidRDefault="00FF46CA" w:rsidP="00FF46CA">
      <w:pPr>
        <w:numPr>
          <w:ilvl w:val="1"/>
          <w:numId w:val="9"/>
        </w:numPr>
        <w:tabs>
          <w:tab w:val="left" w:pos="142"/>
        </w:tabs>
        <w:spacing w:after="0" w:line="240" w:lineRule="auto"/>
        <w:jc w:val="both"/>
      </w:pPr>
      <w:r w:rsidRPr="00EF663D">
        <w:t>pojazdy wycofane z eksploatacji,</w:t>
      </w:r>
    </w:p>
    <w:p w14:paraId="0BD2C00A" w14:textId="77777777" w:rsidR="00FF46CA" w:rsidRPr="00EF663D" w:rsidRDefault="00FF46CA" w:rsidP="00FF46CA">
      <w:pPr>
        <w:numPr>
          <w:ilvl w:val="1"/>
          <w:numId w:val="9"/>
        </w:numPr>
        <w:tabs>
          <w:tab w:val="left" w:pos="142"/>
        </w:tabs>
        <w:spacing w:after="0" w:line="240" w:lineRule="auto"/>
        <w:jc w:val="both"/>
      </w:pPr>
      <w:r w:rsidRPr="00EF663D">
        <w:t>oleje odpadowe,</w:t>
      </w:r>
    </w:p>
    <w:p w14:paraId="5A8B124D" w14:textId="77777777" w:rsidR="00FF46CA" w:rsidRPr="00EF663D" w:rsidRDefault="00FF46CA" w:rsidP="00FF46CA">
      <w:pPr>
        <w:numPr>
          <w:ilvl w:val="1"/>
          <w:numId w:val="9"/>
        </w:numPr>
        <w:spacing w:after="0" w:line="240" w:lineRule="auto"/>
        <w:jc w:val="both"/>
      </w:pPr>
      <w:r w:rsidRPr="00EF663D">
        <w:t>zużyte opony,</w:t>
      </w:r>
    </w:p>
    <w:p w14:paraId="7034053F" w14:textId="77777777" w:rsidR="003D33FB" w:rsidRPr="00EF663D" w:rsidRDefault="003D33FB" w:rsidP="003D33FB">
      <w:pPr>
        <w:numPr>
          <w:ilvl w:val="1"/>
          <w:numId w:val="9"/>
        </w:numPr>
        <w:tabs>
          <w:tab w:val="left" w:pos="142"/>
        </w:tabs>
        <w:spacing w:after="0" w:line="240" w:lineRule="auto"/>
        <w:jc w:val="both"/>
      </w:pPr>
      <w:r w:rsidRPr="00EF663D">
        <w:t>odpady medyczne i weterynaryjne,</w:t>
      </w:r>
    </w:p>
    <w:p w14:paraId="22C006F1" w14:textId="77777777" w:rsidR="003D33FB" w:rsidRPr="00EF663D" w:rsidRDefault="003D33FB" w:rsidP="003D33FB">
      <w:pPr>
        <w:numPr>
          <w:ilvl w:val="1"/>
          <w:numId w:val="9"/>
        </w:numPr>
        <w:tabs>
          <w:tab w:val="left" w:pos="142"/>
        </w:tabs>
        <w:spacing w:after="0" w:line="240" w:lineRule="auto"/>
        <w:jc w:val="both"/>
      </w:pPr>
      <w:r w:rsidRPr="00EF663D">
        <w:t>odpady zawierające azbest,</w:t>
      </w:r>
    </w:p>
    <w:p w14:paraId="775D5510" w14:textId="6D9C0934" w:rsidR="00BD7CA4" w:rsidRPr="00BD7CA4" w:rsidRDefault="00BD7CA4" w:rsidP="00BD7CA4">
      <w:pPr>
        <w:pStyle w:val="Akapitzlist"/>
        <w:numPr>
          <w:ilvl w:val="1"/>
          <w:numId w:val="9"/>
        </w:numPr>
        <w:spacing w:after="0"/>
        <w:ind w:left="714" w:hanging="357"/>
      </w:pPr>
      <w:r>
        <w:t>i</w:t>
      </w:r>
      <w:r w:rsidRPr="00BD7CA4">
        <w:t xml:space="preserve">nne odpady niebezpieczne (odpady zawierające rtęć, odpady zawierające PCB, mogilniki) </w:t>
      </w:r>
    </w:p>
    <w:p w14:paraId="7BA89893" w14:textId="70911B76" w:rsidR="003D3E51" w:rsidRPr="00EF663D" w:rsidRDefault="00FF46CA" w:rsidP="00BD7CA4">
      <w:pPr>
        <w:numPr>
          <w:ilvl w:val="1"/>
          <w:numId w:val="9"/>
        </w:numPr>
        <w:tabs>
          <w:tab w:val="left" w:pos="142"/>
        </w:tabs>
        <w:spacing w:after="0" w:line="240" w:lineRule="auto"/>
        <w:ind w:left="714" w:hanging="357"/>
        <w:jc w:val="both"/>
      </w:pPr>
      <w:r w:rsidRPr="00EF663D">
        <w:t>przeterminowane środki ochrony roślin,</w:t>
      </w:r>
    </w:p>
    <w:p w14:paraId="0DF232F2" w14:textId="77777777" w:rsidR="003D3E51" w:rsidRPr="00EF663D" w:rsidRDefault="003D3E51" w:rsidP="003D3E51">
      <w:pPr>
        <w:numPr>
          <w:ilvl w:val="0"/>
          <w:numId w:val="9"/>
        </w:numPr>
        <w:tabs>
          <w:tab w:val="left" w:pos="567"/>
        </w:tabs>
        <w:spacing w:after="0" w:line="240" w:lineRule="auto"/>
        <w:jc w:val="both"/>
      </w:pPr>
      <w:r w:rsidRPr="00EF663D">
        <w:t xml:space="preserve"> odpady pozostałe: </w:t>
      </w:r>
    </w:p>
    <w:p w14:paraId="1F9924FD" w14:textId="77777777" w:rsidR="003D3E51" w:rsidRPr="00EF663D" w:rsidRDefault="003D3E51" w:rsidP="003D3E51">
      <w:pPr>
        <w:numPr>
          <w:ilvl w:val="1"/>
          <w:numId w:val="9"/>
        </w:numPr>
        <w:spacing w:after="0" w:line="240" w:lineRule="auto"/>
        <w:jc w:val="both"/>
      </w:pPr>
      <w:r w:rsidRPr="00EF663D">
        <w:t>odpady z budowy, remontów i demontażu obiektów budowlanych oraz infrastruktury drogowej,</w:t>
      </w:r>
    </w:p>
    <w:p w14:paraId="512CC4CB" w14:textId="77777777" w:rsidR="003D3E51" w:rsidRPr="00EF663D" w:rsidRDefault="003D3E51" w:rsidP="003D3E51">
      <w:pPr>
        <w:numPr>
          <w:ilvl w:val="1"/>
          <w:numId w:val="9"/>
        </w:numPr>
        <w:spacing w:after="0" w:line="240" w:lineRule="auto"/>
        <w:jc w:val="both"/>
      </w:pPr>
      <w:r w:rsidRPr="00EF663D">
        <w:t>komunalne osady ściekowe,</w:t>
      </w:r>
    </w:p>
    <w:p w14:paraId="3E75FE69" w14:textId="7647690D" w:rsidR="00E92D37" w:rsidRPr="00EF663D" w:rsidRDefault="00E92D37" w:rsidP="003D3E51">
      <w:pPr>
        <w:numPr>
          <w:ilvl w:val="1"/>
          <w:numId w:val="9"/>
        </w:numPr>
        <w:spacing w:after="0" w:line="240" w:lineRule="auto"/>
        <w:jc w:val="both"/>
      </w:pPr>
      <w:r w:rsidRPr="00EF663D">
        <w:t>odpady ulegające biodegradacji inne niż komunalne</w:t>
      </w:r>
    </w:p>
    <w:p w14:paraId="3D867324" w14:textId="77777777" w:rsidR="003D3E51" w:rsidRPr="00EF663D" w:rsidRDefault="003D3E51" w:rsidP="003D3E51">
      <w:pPr>
        <w:numPr>
          <w:ilvl w:val="1"/>
          <w:numId w:val="9"/>
        </w:numPr>
        <w:tabs>
          <w:tab w:val="left" w:pos="709"/>
        </w:tabs>
        <w:spacing w:after="0" w:line="240" w:lineRule="auto"/>
        <w:jc w:val="both"/>
      </w:pPr>
      <w:r w:rsidRPr="00EF663D">
        <w:t>odpady z wybranych gałęzi gospodarki, których zagospodarowanie stwarza problemy (odpady z grup 01, 06 i 10).</w:t>
      </w:r>
    </w:p>
    <w:p w14:paraId="69FC0C49" w14:textId="77777777" w:rsidR="003D3E51" w:rsidRPr="00EF663D" w:rsidRDefault="003D3E51" w:rsidP="003D3E51">
      <w:pPr>
        <w:spacing w:after="60"/>
        <w:ind w:firstLine="709"/>
        <w:jc w:val="both"/>
      </w:pPr>
    </w:p>
    <w:p w14:paraId="05702F0E" w14:textId="48E7ED90" w:rsidR="003D3E51" w:rsidRPr="00EF663D" w:rsidRDefault="003D3E51" w:rsidP="00676224">
      <w:pPr>
        <w:spacing w:after="60"/>
        <w:ind w:firstLine="709"/>
        <w:jc w:val="both"/>
      </w:pPr>
      <w:r w:rsidRPr="00EF663D">
        <w:t xml:space="preserve">W szczególności należy przeprowadzić analizę w odniesieniu do odpadów komunalnych, tzn. określić, </w:t>
      </w:r>
      <w:r w:rsidR="002A45C5" w:rsidRPr="00EF663D">
        <w:t>jak przedstawia się perspektywa osiągnięcia</w:t>
      </w:r>
      <w:r w:rsidRPr="00EF663D">
        <w:t xml:space="preserve"> cel</w:t>
      </w:r>
      <w:r w:rsidR="002A45C5" w:rsidRPr="00EF663D">
        <w:t>u</w:t>
      </w:r>
      <w:r w:rsidRPr="00EF663D">
        <w:t xml:space="preserve"> ustanowion</w:t>
      </w:r>
      <w:r w:rsidR="00CD1580">
        <w:t>ego</w:t>
      </w:r>
      <w:r w:rsidRPr="00EF663D">
        <w:t xml:space="preserve"> na lata </w:t>
      </w:r>
      <w:r w:rsidR="002A45C5" w:rsidRPr="00EF663D">
        <w:t xml:space="preserve">2025 </w:t>
      </w:r>
      <w:r w:rsidRPr="00EF663D">
        <w:t xml:space="preserve">- </w:t>
      </w:r>
      <w:r w:rsidR="002A45C5" w:rsidRPr="00EF663D">
        <w:t xml:space="preserve">2035 </w:t>
      </w:r>
      <w:r w:rsidRPr="00EF663D">
        <w:t xml:space="preserve">w zakresie </w:t>
      </w:r>
      <w:r w:rsidR="002A45C5" w:rsidRPr="00EF663D">
        <w:t xml:space="preserve">poziomów przygotowania do ponownego użycia i recyklingu </w:t>
      </w:r>
      <w:r w:rsidRPr="00EF663D">
        <w:t xml:space="preserve">tych odpadów, ze wskazaniem osiągniętego </w:t>
      </w:r>
      <w:r w:rsidR="002A45C5" w:rsidRPr="00EF663D">
        <w:t>poziomu</w:t>
      </w:r>
      <w:r w:rsidRPr="00EF663D">
        <w:t xml:space="preserve">. Istotna jest również analiza w odniesieniu do </w:t>
      </w:r>
      <w:r w:rsidR="002A45C5" w:rsidRPr="00EF663D">
        <w:t>minimalizacji ilości składowanych odpadów komunalnych</w:t>
      </w:r>
      <w:r w:rsidRPr="00EF663D">
        <w:t>, ze wskazaniem osiągniętego poziomu tych odpadów.</w:t>
      </w:r>
      <w:r w:rsidR="00676224" w:rsidRPr="00EF663D">
        <w:t xml:space="preserve"> Należycie w sprawozdaniu powinna zostać ujęta kwestia odpadów niebezpiecznych, w szczególności pochodzących z przemysłu, tzn. sprawozdanie powinno zawierać niezbędny zakres informacji o możliwości zagospodarowania tych odpadów w województwach. Adekwatne starania należy podjąć </w:t>
      </w:r>
      <w:r w:rsidR="009E720B" w:rsidRPr="00EF663D">
        <w:t xml:space="preserve">przy odpowiednim </w:t>
      </w:r>
      <w:r w:rsidR="00676224" w:rsidRPr="00EF663D">
        <w:t>potraktowaniu obszaru gospodarki odpadami medycznymi i weterynaryjnymi, tzn. przeprowadzić analizę zapewnienia rozmieszczenia instalacji do termicznego unieszkodliwiania odpadów tego typu zgodnie z zasadą bliskości oraz analizę modernizacji wymagających tego zakładów;</w:t>
      </w:r>
    </w:p>
    <w:p w14:paraId="3BC9DA18" w14:textId="3B6FBF32" w:rsidR="003D3E51" w:rsidRPr="00EF663D" w:rsidRDefault="003D3E51" w:rsidP="003D3E51">
      <w:pPr>
        <w:spacing w:after="60"/>
        <w:ind w:firstLine="708"/>
        <w:jc w:val="both"/>
      </w:pPr>
      <w:r w:rsidRPr="00EF663D">
        <w:t xml:space="preserve">Wnioski z </w:t>
      </w:r>
      <w:r w:rsidR="009E720B" w:rsidRPr="00EF663D">
        <w:t xml:space="preserve">ww. </w:t>
      </w:r>
      <w:r w:rsidRPr="00EF663D">
        <w:t xml:space="preserve">analizy powinny zostać wykorzystane podczas kolejnej aktualizacji wojewódzkiego planu gospodarki odpadami. </w:t>
      </w:r>
    </w:p>
    <w:p w14:paraId="49C0926D" w14:textId="77777777" w:rsidR="003D3E51" w:rsidRPr="00EF663D" w:rsidRDefault="003D3E51" w:rsidP="003D3E51">
      <w:pPr>
        <w:ind w:left="180"/>
        <w:rPr>
          <w:b/>
        </w:rPr>
      </w:pPr>
    </w:p>
    <w:p w14:paraId="7BBE32EA" w14:textId="77777777" w:rsidR="003D3E51" w:rsidRPr="00EF663D" w:rsidRDefault="003D3E51" w:rsidP="003D3E51">
      <w:pPr>
        <w:ind w:left="180"/>
        <w:rPr>
          <w:b/>
        </w:rPr>
      </w:pPr>
    </w:p>
    <w:p w14:paraId="4AB43A9C" w14:textId="77777777" w:rsidR="003D3E51" w:rsidRPr="00EF663D" w:rsidRDefault="003D3E51" w:rsidP="004C52C2">
      <w:pPr>
        <w:pStyle w:val="Nagwek3"/>
        <w:rPr>
          <w:color w:val="auto"/>
          <w:sz w:val="22"/>
          <w:szCs w:val="22"/>
        </w:rPr>
      </w:pPr>
      <w:bookmarkStart w:id="58" w:name="_Toc217305549"/>
      <w:r w:rsidRPr="00EF663D">
        <w:rPr>
          <w:color w:val="auto"/>
          <w:sz w:val="22"/>
          <w:szCs w:val="22"/>
        </w:rPr>
        <w:t>4.3.1. Ilości i rodzaje odpadów wytworzonych i przetworzonych</w:t>
      </w:r>
      <w:bookmarkEnd w:id="58"/>
      <w:r w:rsidRPr="00EF663D">
        <w:rPr>
          <w:color w:val="auto"/>
          <w:sz w:val="22"/>
          <w:szCs w:val="22"/>
        </w:rPr>
        <w:t xml:space="preserve"> </w:t>
      </w:r>
    </w:p>
    <w:p w14:paraId="7F395965" w14:textId="77777777" w:rsidR="003D3E51" w:rsidRPr="00EF663D" w:rsidRDefault="003D3E51" w:rsidP="003D3E51">
      <w:pPr>
        <w:ind w:left="180"/>
        <w:rPr>
          <w:b/>
        </w:rPr>
      </w:pPr>
    </w:p>
    <w:p w14:paraId="56277904" w14:textId="77777777" w:rsidR="003D3E51" w:rsidRPr="00EF663D" w:rsidRDefault="003D3E51" w:rsidP="00EF663D">
      <w:pPr>
        <w:pStyle w:val="Nagwek4"/>
        <w:rPr>
          <w:color w:val="auto"/>
        </w:rPr>
      </w:pPr>
      <w:bookmarkStart w:id="59" w:name="_Toc217305550"/>
      <w:r w:rsidRPr="00EF663D">
        <w:rPr>
          <w:color w:val="auto"/>
        </w:rPr>
        <w:t>4.3.1.1. Odpady komunalne</w:t>
      </w:r>
      <w:bookmarkEnd w:id="59"/>
    </w:p>
    <w:p w14:paraId="66C5A710" w14:textId="06080FC8" w:rsidR="00843701" w:rsidRPr="00EF663D" w:rsidRDefault="00843701" w:rsidP="00843701">
      <w:pPr>
        <w:ind w:firstLine="709"/>
        <w:jc w:val="both"/>
      </w:pPr>
      <w:r w:rsidRPr="00EF663D">
        <w:rPr>
          <w:bCs/>
        </w:rPr>
        <w:t>Dla odpadów komunalnych w sprawozdaniu należy podać opis poszczególnych instalacji będących instalacjami komunalnymi</w:t>
      </w:r>
      <w:r w:rsidRPr="00EF663D">
        <w:t>, z podziałem na: instalacje do mechaniczno-biologicznego przetwarzania odpadów komunalnych i składowiska odpadów.</w:t>
      </w:r>
      <w:r w:rsidR="009708A3" w:rsidRPr="00EF663D">
        <w:t xml:space="preserve"> Ponadto należy podsumować informacje na temat punktów selektywnego zbierania odpadów komunalnych. Jednocześnie należy ująć kwestię zabezpieczenia województwa w instalacje do przetwarzania odpadów komunalnych i pochodzących z przetwarzania odpadów komunalnych, nie będących instalacjami komunalnymi w województwie, to jest stanowiących: kompostownie, instalacje do fermentacji, instalacje termicznego przekształcania odpadów komunalnych oraz sortownie odpadów komunalnych selektywnie zbieranych.</w:t>
      </w:r>
    </w:p>
    <w:p w14:paraId="6A4291CD" w14:textId="19197EF1" w:rsidR="00843701" w:rsidRPr="00EF663D" w:rsidRDefault="009708A3" w:rsidP="009708A3">
      <w:pPr>
        <w:ind w:firstLine="709"/>
        <w:jc w:val="both"/>
      </w:pPr>
      <w:r w:rsidRPr="00EF663D">
        <w:t>P</w:t>
      </w:r>
      <w:r w:rsidR="00843701" w:rsidRPr="00EF663D">
        <w:t>oda</w:t>
      </w:r>
      <w:r w:rsidRPr="00EF663D">
        <w:t>jąc</w:t>
      </w:r>
      <w:r w:rsidR="00843701" w:rsidRPr="00EF663D">
        <w:t xml:space="preserve"> informację czy zdolności przerobowe instalacji były wystarczające do zagospodarowania odpadów powstających na obszarze województwa należy określić, dla których rodzajów odpadów występują nadwyżki mocy przerobowych, a</w:t>
      </w:r>
      <w:r w:rsidRPr="00EF663D">
        <w:t xml:space="preserve"> </w:t>
      </w:r>
      <w:r w:rsidR="00843701" w:rsidRPr="00EF663D">
        <w:t xml:space="preserve">dla których niedobory. </w:t>
      </w:r>
    </w:p>
    <w:p w14:paraId="16E061C8" w14:textId="77777777" w:rsidR="00843701" w:rsidRPr="00EF663D" w:rsidRDefault="00843701" w:rsidP="009708A3">
      <w:pPr>
        <w:ind w:firstLine="709"/>
        <w:jc w:val="both"/>
      </w:pPr>
      <w:r w:rsidRPr="00EF663D">
        <w:t>Wskazany jest także komentarz, czy takie rozwiązanie jest korzystne w aspekcie rachunku ekonomicznego i zasad ochrony środowiska, czy też jest konieczna budowa nowych instalacji.</w:t>
      </w:r>
    </w:p>
    <w:p w14:paraId="271A3DA2" w14:textId="77777777" w:rsidR="00843701" w:rsidRPr="00AB59B2" w:rsidRDefault="00843701" w:rsidP="009708A3"/>
    <w:p w14:paraId="736344C9" w14:textId="101B1842" w:rsidR="00581D45" w:rsidRPr="00AB59B2" w:rsidRDefault="00581D45">
      <w:r w:rsidRPr="00AB59B2">
        <w:br w:type="page"/>
      </w:r>
    </w:p>
    <w:p w14:paraId="334582A3" w14:textId="77777777" w:rsidR="00102ECD" w:rsidRPr="00AB59B2" w:rsidRDefault="00102ECD" w:rsidP="00102ECD">
      <w:pPr>
        <w:sectPr w:rsidR="00102ECD" w:rsidRPr="00AB59B2" w:rsidSect="00102ECD">
          <w:footerReference w:type="default" r:id="rId9"/>
          <w:pgSz w:w="11906" w:h="16838"/>
          <w:pgMar w:top="1418" w:right="1418" w:bottom="1418" w:left="1418" w:header="709" w:footer="709" w:gutter="0"/>
          <w:cols w:space="708"/>
          <w:docGrid w:linePitch="360"/>
        </w:sectPr>
      </w:pPr>
    </w:p>
    <w:tbl>
      <w:tblPr>
        <w:tblStyle w:val="Tabela-Siatka"/>
        <w:tblW w:w="14001" w:type="dxa"/>
        <w:tblLook w:val="04A0" w:firstRow="1" w:lastRow="0" w:firstColumn="1" w:lastColumn="0" w:noHBand="0" w:noVBand="1"/>
      </w:tblPr>
      <w:tblGrid>
        <w:gridCol w:w="1350"/>
        <w:gridCol w:w="2569"/>
        <w:gridCol w:w="1135"/>
        <w:gridCol w:w="2087"/>
        <w:gridCol w:w="2765"/>
        <w:gridCol w:w="4095"/>
      </w:tblGrid>
      <w:tr w:rsidR="00AB59B2" w:rsidRPr="00AB59B2" w14:paraId="1282C9E0" w14:textId="77777777" w:rsidTr="008B3220">
        <w:trPr>
          <w:trHeight w:val="300"/>
        </w:trPr>
        <w:tc>
          <w:tcPr>
            <w:tcW w:w="14001" w:type="dxa"/>
            <w:gridSpan w:val="6"/>
            <w:noWrap/>
            <w:hideMark/>
          </w:tcPr>
          <w:p w14:paraId="77D070C2" w14:textId="77777777" w:rsidR="00557695" w:rsidRPr="00AB59B2" w:rsidRDefault="00557695" w:rsidP="00C3211A">
            <w:pPr>
              <w:pStyle w:val="NormalnyWeb"/>
              <w:outlineLvl w:val="0"/>
              <w:rPr>
                <w:rFonts w:asciiTheme="minorHAnsi" w:hAnsiTheme="minorHAnsi"/>
                <w:iCs/>
                <w:sz w:val="20"/>
                <w:szCs w:val="20"/>
              </w:rPr>
            </w:pPr>
            <w:bookmarkStart w:id="60" w:name="_Toc214277325"/>
            <w:bookmarkStart w:id="61" w:name="_Toc216876718"/>
            <w:bookmarkStart w:id="62" w:name="_Toc217305551"/>
            <w:bookmarkStart w:id="63" w:name="_Toc217314520"/>
            <w:r w:rsidRPr="00AB59B2">
              <w:rPr>
                <w:rFonts w:asciiTheme="minorHAnsi" w:hAnsiTheme="minorHAnsi"/>
                <w:b/>
                <w:bCs/>
                <w:iCs/>
                <w:sz w:val="20"/>
                <w:szCs w:val="20"/>
              </w:rPr>
              <w:t>Tabela 1. Odpady komunalne - odbieranie, zbieranie i przetwarzanie</w:t>
            </w:r>
            <w:bookmarkEnd w:id="60"/>
            <w:bookmarkEnd w:id="61"/>
            <w:bookmarkEnd w:id="62"/>
            <w:bookmarkEnd w:id="63"/>
            <w:r w:rsidRPr="00AB59B2">
              <w:rPr>
                <w:rFonts w:asciiTheme="minorHAnsi" w:hAnsiTheme="minorHAnsi"/>
                <w:b/>
                <w:bCs/>
                <w:iCs/>
                <w:sz w:val="20"/>
                <w:szCs w:val="20"/>
              </w:rPr>
              <w:t xml:space="preserve"> </w:t>
            </w:r>
          </w:p>
        </w:tc>
      </w:tr>
      <w:tr w:rsidR="00AB59B2" w:rsidRPr="00AB59B2" w14:paraId="687672DD" w14:textId="77777777" w:rsidTr="008B3220">
        <w:trPr>
          <w:trHeight w:val="194"/>
        </w:trPr>
        <w:tc>
          <w:tcPr>
            <w:tcW w:w="14001" w:type="dxa"/>
            <w:gridSpan w:val="6"/>
            <w:hideMark/>
          </w:tcPr>
          <w:p w14:paraId="3E87528B" w14:textId="77777777" w:rsidR="00557695" w:rsidRPr="00AB59B2" w:rsidRDefault="00557695" w:rsidP="000F1739">
            <w:pPr>
              <w:pStyle w:val="NormalnyWeb"/>
              <w:ind w:left="720"/>
              <w:rPr>
                <w:rFonts w:asciiTheme="minorHAnsi" w:hAnsiTheme="minorHAnsi"/>
                <w:iCs/>
                <w:sz w:val="20"/>
                <w:szCs w:val="20"/>
              </w:rPr>
            </w:pPr>
          </w:p>
        </w:tc>
      </w:tr>
      <w:tr w:rsidR="00AB59B2" w:rsidRPr="00AB59B2" w14:paraId="7559BCF8" w14:textId="77777777" w:rsidTr="008B3220">
        <w:trPr>
          <w:trHeight w:val="300"/>
        </w:trPr>
        <w:tc>
          <w:tcPr>
            <w:tcW w:w="1350" w:type="dxa"/>
            <w:noWrap/>
            <w:hideMark/>
          </w:tcPr>
          <w:p w14:paraId="2321765B" w14:textId="4F12107D" w:rsidR="00557695" w:rsidRPr="00AB59B2" w:rsidRDefault="00557695" w:rsidP="00557695">
            <w:pPr>
              <w:pStyle w:val="NormalnyWeb"/>
              <w:jc w:val="center"/>
              <w:rPr>
                <w:rFonts w:asciiTheme="minorHAnsi" w:hAnsiTheme="minorHAnsi"/>
                <w:b/>
                <w:bCs/>
                <w:iCs/>
                <w:sz w:val="20"/>
                <w:szCs w:val="20"/>
              </w:rPr>
            </w:pPr>
            <w:r w:rsidRPr="00AB59B2">
              <w:rPr>
                <w:rFonts w:asciiTheme="minorHAnsi" w:hAnsiTheme="minorHAnsi"/>
                <w:b/>
                <w:bCs/>
                <w:iCs/>
                <w:sz w:val="20"/>
                <w:szCs w:val="20"/>
              </w:rPr>
              <w:t>Lp.</w:t>
            </w:r>
          </w:p>
        </w:tc>
        <w:tc>
          <w:tcPr>
            <w:tcW w:w="2569" w:type="dxa"/>
            <w:hideMark/>
          </w:tcPr>
          <w:p w14:paraId="55C65461" w14:textId="030F609C" w:rsidR="00557695" w:rsidRPr="00AB59B2" w:rsidRDefault="00557695" w:rsidP="00557695">
            <w:pPr>
              <w:pStyle w:val="NormalnyWeb"/>
              <w:jc w:val="center"/>
              <w:rPr>
                <w:rFonts w:asciiTheme="minorHAnsi" w:hAnsiTheme="minorHAnsi"/>
                <w:b/>
                <w:bCs/>
                <w:iCs/>
                <w:sz w:val="20"/>
                <w:szCs w:val="20"/>
              </w:rPr>
            </w:pPr>
            <w:r w:rsidRPr="00AB59B2">
              <w:rPr>
                <w:rFonts w:asciiTheme="minorHAnsi" w:hAnsiTheme="minorHAnsi"/>
                <w:b/>
                <w:bCs/>
                <w:iCs/>
                <w:sz w:val="20"/>
                <w:szCs w:val="20"/>
              </w:rPr>
              <w:t>Opis</w:t>
            </w:r>
          </w:p>
        </w:tc>
        <w:tc>
          <w:tcPr>
            <w:tcW w:w="10082" w:type="dxa"/>
            <w:gridSpan w:val="4"/>
            <w:noWrap/>
            <w:hideMark/>
          </w:tcPr>
          <w:p w14:paraId="349FE67B" w14:textId="77777777" w:rsidR="00557695" w:rsidRPr="00AB59B2" w:rsidRDefault="00557695" w:rsidP="00557695">
            <w:pPr>
              <w:pStyle w:val="NormalnyWeb"/>
              <w:jc w:val="center"/>
              <w:rPr>
                <w:rFonts w:asciiTheme="minorHAnsi" w:hAnsiTheme="minorHAnsi"/>
                <w:b/>
                <w:bCs/>
                <w:iCs/>
                <w:sz w:val="20"/>
                <w:szCs w:val="20"/>
              </w:rPr>
            </w:pPr>
            <w:r w:rsidRPr="00AB59B2">
              <w:rPr>
                <w:rFonts w:asciiTheme="minorHAnsi" w:hAnsiTheme="minorHAnsi"/>
                <w:b/>
                <w:bCs/>
                <w:iCs/>
                <w:sz w:val="20"/>
                <w:szCs w:val="20"/>
              </w:rPr>
              <w:t>Rok</w:t>
            </w:r>
          </w:p>
        </w:tc>
      </w:tr>
      <w:tr w:rsidR="00AB59B2" w:rsidRPr="00AB59B2" w14:paraId="6F80BE07" w14:textId="77777777" w:rsidTr="008B3220">
        <w:trPr>
          <w:trHeight w:val="300"/>
        </w:trPr>
        <w:tc>
          <w:tcPr>
            <w:tcW w:w="1350" w:type="dxa"/>
            <w:vMerge w:val="restart"/>
            <w:noWrap/>
            <w:hideMark/>
          </w:tcPr>
          <w:p w14:paraId="0EB37074" w14:textId="77777777" w:rsidR="00557695" w:rsidRPr="00AB59B2" w:rsidRDefault="00557695" w:rsidP="00557695">
            <w:pPr>
              <w:pStyle w:val="NormalnyWeb"/>
              <w:jc w:val="center"/>
              <w:rPr>
                <w:rFonts w:asciiTheme="minorHAnsi" w:hAnsiTheme="minorHAnsi"/>
                <w:iCs/>
                <w:sz w:val="20"/>
                <w:szCs w:val="20"/>
              </w:rPr>
            </w:pPr>
            <w:r w:rsidRPr="00AB59B2">
              <w:rPr>
                <w:rFonts w:asciiTheme="minorHAnsi" w:hAnsiTheme="minorHAnsi"/>
                <w:iCs/>
                <w:sz w:val="20"/>
                <w:szCs w:val="20"/>
              </w:rPr>
              <w:t>1</w:t>
            </w:r>
          </w:p>
        </w:tc>
        <w:tc>
          <w:tcPr>
            <w:tcW w:w="2569" w:type="dxa"/>
            <w:vMerge w:val="restart"/>
            <w:hideMark/>
          </w:tcPr>
          <w:p w14:paraId="14EDDD72" w14:textId="77777777" w:rsidR="00557695" w:rsidRPr="00AB59B2" w:rsidRDefault="00557695" w:rsidP="00557695">
            <w:pPr>
              <w:pStyle w:val="NormalnyWeb"/>
              <w:jc w:val="center"/>
              <w:rPr>
                <w:rFonts w:asciiTheme="minorHAnsi" w:hAnsiTheme="minorHAnsi"/>
                <w:iCs/>
                <w:sz w:val="20"/>
                <w:szCs w:val="20"/>
              </w:rPr>
            </w:pPr>
            <w:r w:rsidRPr="00AB59B2">
              <w:rPr>
                <w:rFonts w:asciiTheme="minorHAnsi" w:hAnsiTheme="minorHAnsi"/>
                <w:iCs/>
                <w:sz w:val="20"/>
                <w:szCs w:val="20"/>
              </w:rPr>
              <w:t>2</w:t>
            </w:r>
          </w:p>
        </w:tc>
        <w:tc>
          <w:tcPr>
            <w:tcW w:w="3222" w:type="dxa"/>
            <w:gridSpan w:val="2"/>
            <w:noWrap/>
            <w:hideMark/>
          </w:tcPr>
          <w:p w14:paraId="045526F3" w14:textId="77777777" w:rsidR="00557695" w:rsidRPr="00AB59B2" w:rsidRDefault="00557695" w:rsidP="00557695">
            <w:pPr>
              <w:pStyle w:val="NormalnyWeb"/>
              <w:jc w:val="center"/>
              <w:rPr>
                <w:rFonts w:asciiTheme="minorHAnsi" w:hAnsiTheme="minorHAnsi"/>
                <w:b/>
                <w:bCs/>
                <w:iCs/>
                <w:sz w:val="20"/>
                <w:szCs w:val="20"/>
              </w:rPr>
            </w:pPr>
            <w:r w:rsidRPr="00AB59B2">
              <w:rPr>
                <w:rFonts w:asciiTheme="minorHAnsi" w:hAnsiTheme="minorHAnsi"/>
                <w:b/>
                <w:bCs/>
                <w:iCs/>
                <w:sz w:val="20"/>
                <w:szCs w:val="20"/>
              </w:rPr>
              <w:t>n</w:t>
            </w:r>
          </w:p>
        </w:tc>
        <w:tc>
          <w:tcPr>
            <w:tcW w:w="2765" w:type="dxa"/>
            <w:noWrap/>
            <w:hideMark/>
          </w:tcPr>
          <w:p w14:paraId="51C3E529" w14:textId="77777777" w:rsidR="00557695" w:rsidRPr="00AB59B2" w:rsidRDefault="00557695" w:rsidP="00557695">
            <w:pPr>
              <w:pStyle w:val="NormalnyWeb"/>
              <w:jc w:val="center"/>
              <w:rPr>
                <w:rFonts w:asciiTheme="minorHAnsi" w:hAnsiTheme="minorHAnsi"/>
                <w:b/>
                <w:bCs/>
                <w:iCs/>
                <w:sz w:val="20"/>
                <w:szCs w:val="20"/>
              </w:rPr>
            </w:pPr>
            <w:r w:rsidRPr="00AB59B2">
              <w:rPr>
                <w:rFonts w:asciiTheme="minorHAnsi" w:hAnsiTheme="minorHAnsi"/>
                <w:b/>
                <w:bCs/>
                <w:iCs/>
                <w:sz w:val="20"/>
                <w:szCs w:val="20"/>
              </w:rPr>
              <w:t>n+1</w:t>
            </w:r>
          </w:p>
        </w:tc>
        <w:tc>
          <w:tcPr>
            <w:tcW w:w="4095" w:type="dxa"/>
            <w:noWrap/>
            <w:hideMark/>
          </w:tcPr>
          <w:p w14:paraId="633B282A" w14:textId="77777777" w:rsidR="00557695" w:rsidRPr="00AB59B2" w:rsidRDefault="00557695" w:rsidP="00557695">
            <w:pPr>
              <w:pStyle w:val="NormalnyWeb"/>
              <w:jc w:val="center"/>
              <w:rPr>
                <w:rFonts w:asciiTheme="minorHAnsi" w:hAnsiTheme="minorHAnsi"/>
                <w:b/>
                <w:bCs/>
                <w:iCs/>
                <w:sz w:val="20"/>
                <w:szCs w:val="20"/>
              </w:rPr>
            </w:pPr>
            <w:r w:rsidRPr="00AB59B2">
              <w:rPr>
                <w:rFonts w:asciiTheme="minorHAnsi" w:hAnsiTheme="minorHAnsi"/>
                <w:b/>
                <w:bCs/>
                <w:iCs/>
                <w:sz w:val="20"/>
                <w:szCs w:val="20"/>
              </w:rPr>
              <w:t>n+2</w:t>
            </w:r>
          </w:p>
        </w:tc>
      </w:tr>
      <w:tr w:rsidR="00AB59B2" w:rsidRPr="00AB59B2" w14:paraId="1E56E299" w14:textId="77777777" w:rsidTr="008B3220">
        <w:trPr>
          <w:trHeight w:val="300"/>
        </w:trPr>
        <w:tc>
          <w:tcPr>
            <w:tcW w:w="1350" w:type="dxa"/>
            <w:vMerge/>
            <w:hideMark/>
          </w:tcPr>
          <w:p w14:paraId="39070C87" w14:textId="77777777" w:rsidR="00557695" w:rsidRPr="00AB59B2" w:rsidRDefault="00557695" w:rsidP="000F1739">
            <w:pPr>
              <w:pStyle w:val="NormalnyWeb"/>
              <w:jc w:val="center"/>
              <w:rPr>
                <w:rFonts w:asciiTheme="minorHAnsi" w:hAnsiTheme="minorHAnsi"/>
                <w:iCs/>
                <w:sz w:val="20"/>
                <w:szCs w:val="20"/>
              </w:rPr>
            </w:pPr>
          </w:p>
        </w:tc>
        <w:tc>
          <w:tcPr>
            <w:tcW w:w="2569" w:type="dxa"/>
            <w:vMerge/>
            <w:hideMark/>
          </w:tcPr>
          <w:p w14:paraId="5E7865CB" w14:textId="77777777" w:rsidR="00557695" w:rsidRPr="00AB59B2" w:rsidRDefault="00557695" w:rsidP="000F1739">
            <w:pPr>
              <w:pStyle w:val="NormalnyWeb"/>
              <w:jc w:val="center"/>
              <w:rPr>
                <w:rFonts w:asciiTheme="minorHAnsi" w:hAnsiTheme="minorHAnsi"/>
                <w:iCs/>
                <w:sz w:val="20"/>
                <w:szCs w:val="20"/>
              </w:rPr>
            </w:pPr>
          </w:p>
        </w:tc>
        <w:tc>
          <w:tcPr>
            <w:tcW w:w="3222" w:type="dxa"/>
            <w:gridSpan w:val="2"/>
            <w:noWrap/>
            <w:hideMark/>
          </w:tcPr>
          <w:p w14:paraId="4BE5F2EA" w14:textId="77777777" w:rsidR="00557695" w:rsidRPr="00AB59B2" w:rsidRDefault="00557695" w:rsidP="00557695">
            <w:pPr>
              <w:pStyle w:val="NormalnyWeb"/>
              <w:jc w:val="center"/>
              <w:rPr>
                <w:rFonts w:asciiTheme="minorHAnsi" w:hAnsiTheme="minorHAnsi"/>
                <w:iCs/>
                <w:sz w:val="20"/>
                <w:szCs w:val="20"/>
              </w:rPr>
            </w:pPr>
            <w:r w:rsidRPr="00AB59B2">
              <w:rPr>
                <w:rFonts w:asciiTheme="minorHAnsi" w:hAnsiTheme="minorHAnsi"/>
                <w:iCs/>
                <w:sz w:val="20"/>
                <w:szCs w:val="20"/>
              </w:rPr>
              <w:t>3</w:t>
            </w:r>
          </w:p>
        </w:tc>
        <w:tc>
          <w:tcPr>
            <w:tcW w:w="2765" w:type="dxa"/>
            <w:noWrap/>
            <w:hideMark/>
          </w:tcPr>
          <w:p w14:paraId="4FA4D080" w14:textId="48845529" w:rsidR="00557695" w:rsidRPr="00AB59B2" w:rsidRDefault="00557695" w:rsidP="00557695">
            <w:pPr>
              <w:pStyle w:val="NormalnyWeb"/>
              <w:jc w:val="center"/>
              <w:rPr>
                <w:rFonts w:asciiTheme="minorHAnsi" w:hAnsiTheme="minorHAnsi"/>
                <w:iCs/>
                <w:sz w:val="20"/>
                <w:szCs w:val="20"/>
              </w:rPr>
            </w:pPr>
            <w:r w:rsidRPr="00AB59B2">
              <w:rPr>
                <w:rFonts w:asciiTheme="minorHAnsi" w:hAnsiTheme="minorHAnsi"/>
                <w:iCs/>
                <w:sz w:val="20"/>
                <w:szCs w:val="20"/>
              </w:rPr>
              <w:t>4</w:t>
            </w:r>
          </w:p>
        </w:tc>
        <w:tc>
          <w:tcPr>
            <w:tcW w:w="4095" w:type="dxa"/>
            <w:noWrap/>
            <w:hideMark/>
          </w:tcPr>
          <w:p w14:paraId="00DFA202" w14:textId="17C3D6BF" w:rsidR="00557695" w:rsidRPr="00AB59B2" w:rsidRDefault="00557695" w:rsidP="00557695">
            <w:pPr>
              <w:pStyle w:val="NormalnyWeb"/>
              <w:jc w:val="center"/>
              <w:rPr>
                <w:rFonts w:asciiTheme="minorHAnsi" w:hAnsiTheme="minorHAnsi"/>
                <w:iCs/>
                <w:sz w:val="20"/>
                <w:szCs w:val="20"/>
              </w:rPr>
            </w:pPr>
            <w:r w:rsidRPr="00AB59B2">
              <w:rPr>
                <w:rFonts w:asciiTheme="minorHAnsi" w:hAnsiTheme="minorHAnsi"/>
                <w:iCs/>
                <w:sz w:val="20"/>
                <w:szCs w:val="20"/>
              </w:rPr>
              <w:t>5</w:t>
            </w:r>
          </w:p>
        </w:tc>
      </w:tr>
      <w:tr w:rsidR="00AB59B2" w:rsidRPr="00AB59B2" w14:paraId="56B8A2F5" w14:textId="77777777" w:rsidTr="008B3220">
        <w:trPr>
          <w:trHeight w:val="315"/>
        </w:trPr>
        <w:tc>
          <w:tcPr>
            <w:tcW w:w="14001" w:type="dxa"/>
            <w:gridSpan w:val="6"/>
            <w:noWrap/>
            <w:hideMark/>
          </w:tcPr>
          <w:p w14:paraId="063FC015" w14:textId="77777777" w:rsidR="00557695" w:rsidRPr="00AB59B2" w:rsidRDefault="00557695" w:rsidP="000F1739">
            <w:pPr>
              <w:pStyle w:val="NormalnyWeb"/>
              <w:jc w:val="center"/>
              <w:rPr>
                <w:rFonts w:asciiTheme="minorHAnsi" w:hAnsiTheme="minorHAnsi"/>
                <w:b/>
                <w:bCs/>
                <w:iCs/>
                <w:sz w:val="20"/>
                <w:szCs w:val="20"/>
              </w:rPr>
            </w:pPr>
            <w:r w:rsidRPr="00AB59B2">
              <w:rPr>
                <w:rFonts w:asciiTheme="minorHAnsi" w:hAnsiTheme="minorHAnsi"/>
                <w:b/>
                <w:bCs/>
                <w:iCs/>
                <w:sz w:val="20"/>
                <w:szCs w:val="20"/>
              </w:rPr>
              <w:t>Odpady komunalne selektywnie odebrane i zebrane  </w:t>
            </w:r>
          </w:p>
        </w:tc>
      </w:tr>
      <w:tr w:rsidR="00AB59B2" w:rsidRPr="00AB59B2" w14:paraId="651F3482" w14:textId="77777777" w:rsidTr="00680994">
        <w:trPr>
          <w:trHeight w:val="902"/>
        </w:trPr>
        <w:tc>
          <w:tcPr>
            <w:tcW w:w="1350" w:type="dxa"/>
            <w:noWrap/>
            <w:hideMark/>
          </w:tcPr>
          <w:p w14:paraId="0450717A"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1</w:t>
            </w:r>
          </w:p>
        </w:tc>
        <w:tc>
          <w:tcPr>
            <w:tcW w:w="2569" w:type="dxa"/>
            <w:hideMark/>
          </w:tcPr>
          <w:p w14:paraId="1D1E16A9"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odebranych i zebranych [tys</w:t>
            </w:r>
            <w:r w:rsidRPr="00AB59B2">
              <w:rPr>
                <w:rFonts w:asciiTheme="minorHAnsi" w:hAnsiTheme="minorHAnsi"/>
                <w:b/>
                <w:bCs/>
                <w:iCs/>
                <w:sz w:val="20"/>
                <w:szCs w:val="20"/>
              </w:rPr>
              <w:t xml:space="preserve">. </w:t>
            </w:r>
            <w:r w:rsidRPr="00AB59B2">
              <w:rPr>
                <w:rFonts w:asciiTheme="minorHAnsi" w:hAnsiTheme="minorHAnsi"/>
                <w:iCs/>
                <w:sz w:val="20"/>
                <w:szCs w:val="20"/>
              </w:rPr>
              <w:t>Mg]</w:t>
            </w:r>
          </w:p>
        </w:tc>
        <w:tc>
          <w:tcPr>
            <w:tcW w:w="3222" w:type="dxa"/>
            <w:gridSpan w:val="2"/>
          </w:tcPr>
          <w:p w14:paraId="265813DC" w14:textId="6BE03328" w:rsidR="00C47EDA" w:rsidRPr="00AB59B2" w:rsidRDefault="00C47EDA" w:rsidP="00C47EDA">
            <w:pPr>
              <w:pStyle w:val="NormalnyWeb"/>
              <w:rPr>
                <w:rFonts w:asciiTheme="minorHAnsi" w:hAnsiTheme="minorHAnsi"/>
                <w:iCs/>
                <w:sz w:val="20"/>
                <w:szCs w:val="20"/>
              </w:rPr>
            </w:pPr>
          </w:p>
        </w:tc>
        <w:tc>
          <w:tcPr>
            <w:tcW w:w="2765" w:type="dxa"/>
          </w:tcPr>
          <w:p w14:paraId="1BFE96D2" w14:textId="30349260" w:rsidR="00C47EDA" w:rsidRPr="00AB59B2" w:rsidRDefault="00C47EDA" w:rsidP="00C47EDA">
            <w:pPr>
              <w:pStyle w:val="NormalnyWeb"/>
              <w:rPr>
                <w:rFonts w:asciiTheme="minorHAnsi" w:hAnsiTheme="minorHAnsi"/>
                <w:iCs/>
                <w:sz w:val="20"/>
                <w:szCs w:val="20"/>
              </w:rPr>
            </w:pPr>
          </w:p>
        </w:tc>
        <w:tc>
          <w:tcPr>
            <w:tcW w:w="4095" w:type="dxa"/>
          </w:tcPr>
          <w:p w14:paraId="10ECBD19" w14:textId="43D3D238" w:rsidR="00C47EDA" w:rsidRPr="00AB59B2" w:rsidRDefault="00C47EDA" w:rsidP="00C47EDA">
            <w:pPr>
              <w:pStyle w:val="NormalnyWeb"/>
              <w:rPr>
                <w:rFonts w:asciiTheme="minorHAnsi" w:hAnsiTheme="minorHAnsi"/>
                <w:iCs/>
                <w:sz w:val="20"/>
                <w:szCs w:val="20"/>
              </w:rPr>
            </w:pPr>
          </w:p>
        </w:tc>
      </w:tr>
      <w:tr w:rsidR="00AB59B2" w:rsidRPr="00AB59B2" w14:paraId="21763F37" w14:textId="77777777" w:rsidTr="00680994">
        <w:trPr>
          <w:trHeight w:val="1408"/>
        </w:trPr>
        <w:tc>
          <w:tcPr>
            <w:tcW w:w="1350" w:type="dxa"/>
            <w:noWrap/>
            <w:hideMark/>
          </w:tcPr>
          <w:p w14:paraId="792E438D"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2</w:t>
            </w:r>
          </w:p>
        </w:tc>
        <w:tc>
          <w:tcPr>
            <w:tcW w:w="2569" w:type="dxa"/>
            <w:hideMark/>
          </w:tcPr>
          <w:p w14:paraId="7EE280BD"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przygotowanych do ponownego użycia i poddanych recyklingowi</w:t>
            </w:r>
            <w:r w:rsidRPr="00AB59B2">
              <w:rPr>
                <w:rFonts w:asciiTheme="minorHAnsi" w:hAnsiTheme="minorHAnsi"/>
                <w:b/>
                <w:bCs/>
                <w:iCs/>
                <w:sz w:val="20"/>
                <w:szCs w:val="20"/>
              </w:rPr>
              <w:t xml:space="preserve">  </w:t>
            </w:r>
            <w:r w:rsidRPr="00AB59B2">
              <w:rPr>
                <w:rFonts w:asciiTheme="minorHAnsi" w:hAnsiTheme="minorHAnsi"/>
                <w:iCs/>
                <w:sz w:val="20"/>
                <w:szCs w:val="20"/>
              </w:rPr>
              <w:t>[tys. Mg]</w:t>
            </w:r>
          </w:p>
        </w:tc>
        <w:tc>
          <w:tcPr>
            <w:tcW w:w="3222" w:type="dxa"/>
            <w:gridSpan w:val="2"/>
          </w:tcPr>
          <w:p w14:paraId="736E3D22" w14:textId="28D7B020" w:rsidR="00C47EDA" w:rsidRPr="00AB59B2" w:rsidRDefault="00C47EDA" w:rsidP="00C47EDA">
            <w:pPr>
              <w:pStyle w:val="NormalnyWeb"/>
              <w:rPr>
                <w:rFonts w:asciiTheme="minorHAnsi" w:hAnsiTheme="minorHAnsi"/>
                <w:iCs/>
                <w:sz w:val="20"/>
                <w:szCs w:val="20"/>
              </w:rPr>
            </w:pPr>
          </w:p>
        </w:tc>
        <w:tc>
          <w:tcPr>
            <w:tcW w:w="2765" w:type="dxa"/>
          </w:tcPr>
          <w:p w14:paraId="672C37E3" w14:textId="04E0382C" w:rsidR="00C47EDA" w:rsidRPr="00AB59B2" w:rsidRDefault="00C47EDA" w:rsidP="00C47EDA">
            <w:pPr>
              <w:pStyle w:val="NormalnyWeb"/>
              <w:rPr>
                <w:rFonts w:asciiTheme="minorHAnsi" w:hAnsiTheme="minorHAnsi"/>
                <w:iCs/>
                <w:sz w:val="20"/>
                <w:szCs w:val="20"/>
              </w:rPr>
            </w:pPr>
          </w:p>
        </w:tc>
        <w:tc>
          <w:tcPr>
            <w:tcW w:w="4095" w:type="dxa"/>
          </w:tcPr>
          <w:p w14:paraId="2668E718" w14:textId="13176DE9" w:rsidR="00C47EDA" w:rsidRPr="00AB59B2" w:rsidRDefault="00C47EDA" w:rsidP="00C47EDA">
            <w:pPr>
              <w:pStyle w:val="NormalnyWeb"/>
              <w:rPr>
                <w:rFonts w:asciiTheme="minorHAnsi" w:hAnsiTheme="minorHAnsi"/>
                <w:iCs/>
                <w:sz w:val="20"/>
                <w:szCs w:val="20"/>
              </w:rPr>
            </w:pPr>
          </w:p>
        </w:tc>
      </w:tr>
      <w:tr w:rsidR="00AB59B2" w:rsidRPr="00AB59B2" w14:paraId="73DD5CBA" w14:textId="77777777" w:rsidTr="00680994">
        <w:trPr>
          <w:trHeight w:val="1124"/>
        </w:trPr>
        <w:tc>
          <w:tcPr>
            <w:tcW w:w="1350" w:type="dxa"/>
            <w:noWrap/>
            <w:hideMark/>
          </w:tcPr>
          <w:p w14:paraId="5063DCFF"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3</w:t>
            </w:r>
          </w:p>
        </w:tc>
        <w:tc>
          <w:tcPr>
            <w:tcW w:w="2569" w:type="dxa"/>
            <w:hideMark/>
          </w:tcPr>
          <w:p w14:paraId="22220F6F"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bioodpadów kompostowanych u źródła [tys. Mg]</w:t>
            </w:r>
          </w:p>
        </w:tc>
        <w:tc>
          <w:tcPr>
            <w:tcW w:w="3222" w:type="dxa"/>
            <w:gridSpan w:val="2"/>
          </w:tcPr>
          <w:p w14:paraId="0FB6E547" w14:textId="09BA8F53" w:rsidR="00C47EDA" w:rsidRPr="00AB59B2" w:rsidRDefault="00C47EDA" w:rsidP="00C47EDA">
            <w:pPr>
              <w:pStyle w:val="NormalnyWeb"/>
              <w:rPr>
                <w:rFonts w:asciiTheme="minorHAnsi" w:hAnsiTheme="minorHAnsi"/>
                <w:iCs/>
                <w:sz w:val="20"/>
                <w:szCs w:val="20"/>
              </w:rPr>
            </w:pPr>
          </w:p>
        </w:tc>
        <w:tc>
          <w:tcPr>
            <w:tcW w:w="2765" w:type="dxa"/>
          </w:tcPr>
          <w:p w14:paraId="768680FF" w14:textId="2A57EA0C" w:rsidR="00C47EDA" w:rsidRPr="00AB59B2" w:rsidRDefault="00C47EDA" w:rsidP="00C47EDA">
            <w:pPr>
              <w:pStyle w:val="NormalnyWeb"/>
              <w:rPr>
                <w:rFonts w:asciiTheme="minorHAnsi" w:hAnsiTheme="minorHAnsi"/>
                <w:iCs/>
                <w:sz w:val="20"/>
                <w:szCs w:val="20"/>
              </w:rPr>
            </w:pPr>
          </w:p>
        </w:tc>
        <w:tc>
          <w:tcPr>
            <w:tcW w:w="4095" w:type="dxa"/>
          </w:tcPr>
          <w:p w14:paraId="210FBD49" w14:textId="758C81AE" w:rsidR="00C47EDA" w:rsidRPr="00AB59B2" w:rsidRDefault="00C47EDA" w:rsidP="00C47EDA">
            <w:pPr>
              <w:pStyle w:val="NormalnyWeb"/>
              <w:rPr>
                <w:rFonts w:asciiTheme="minorHAnsi" w:hAnsiTheme="minorHAnsi"/>
                <w:iCs/>
                <w:sz w:val="20"/>
                <w:szCs w:val="20"/>
              </w:rPr>
            </w:pPr>
          </w:p>
        </w:tc>
      </w:tr>
      <w:tr w:rsidR="00AB59B2" w:rsidRPr="00AB59B2" w14:paraId="767F5D95" w14:textId="77777777" w:rsidTr="00680994">
        <w:trPr>
          <w:trHeight w:val="1124"/>
        </w:trPr>
        <w:tc>
          <w:tcPr>
            <w:tcW w:w="1350" w:type="dxa"/>
            <w:noWrap/>
            <w:hideMark/>
          </w:tcPr>
          <w:p w14:paraId="0E3B4927"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4</w:t>
            </w:r>
          </w:p>
        </w:tc>
        <w:tc>
          <w:tcPr>
            <w:tcW w:w="2569" w:type="dxa"/>
            <w:hideMark/>
          </w:tcPr>
          <w:p w14:paraId="13722122"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poddanych termicznemu przekształceniu z odzyskiem energii</w:t>
            </w:r>
            <w:r w:rsidRPr="00AB59B2">
              <w:rPr>
                <w:rStyle w:val="Odwoanieprzypisudolnego"/>
                <w:rFonts w:asciiTheme="minorHAnsi" w:eastAsiaTheme="majorEastAsia" w:hAnsiTheme="minorHAnsi"/>
                <w:iCs/>
                <w:sz w:val="20"/>
                <w:szCs w:val="20"/>
              </w:rPr>
              <w:footnoteReference w:id="1"/>
            </w:r>
            <w:r w:rsidRPr="00AB59B2">
              <w:rPr>
                <w:rFonts w:asciiTheme="minorHAnsi" w:hAnsiTheme="minorHAnsi"/>
                <w:iCs/>
                <w:sz w:val="20"/>
                <w:szCs w:val="20"/>
              </w:rPr>
              <w:t xml:space="preserve"> [tys.Mg]</w:t>
            </w:r>
          </w:p>
        </w:tc>
        <w:tc>
          <w:tcPr>
            <w:tcW w:w="3222" w:type="dxa"/>
            <w:gridSpan w:val="2"/>
          </w:tcPr>
          <w:p w14:paraId="1C6DBF2A" w14:textId="25D6F63C" w:rsidR="00C47EDA" w:rsidRPr="00AB59B2" w:rsidRDefault="00C47EDA" w:rsidP="00C47EDA">
            <w:pPr>
              <w:pStyle w:val="NormalnyWeb"/>
              <w:rPr>
                <w:rFonts w:asciiTheme="minorHAnsi" w:hAnsiTheme="minorHAnsi"/>
                <w:iCs/>
                <w:sz w:val="20"/>
                <w:szCs w:val="20"/>
              </w:rPr>
            </w:pPr>
          </w:p>
        </w:tc>
        <w:tc>
          <w:tcPr>
            <w:tcW w:w="2765" w:type="dxa"/>
          </w:tcPr>
          <w:p w14:paraId="394B6F5F" w14:textId="5AA92400" w:rsidR="00C47EDA" w:rsidRPr="00AB59B2" w:rsidRDefault="00C47EDA" w:rsidP="00C47EDA">
            <w:pPr>
              <w:pStyle w:val="NormalnyWeb"/>
              <w:rPr>
                <w:rFonts w:asciiTheme="minorHAnsi" w:hAnsiTheme="minorHAnsi"/>
                <w:iCs/>
                <w:sz w:val="20"/>
                <w:szCs w:val="20"/>
              </w:rPr>
            </w:pPr>
          </w:p>
        </w:tc>
        <w:tc>
          <w:tcPr>
            <w:tcW w:w="4095" w:type="dxa"/>
          </w:tcPr>
          <w:p w14:paraId="1DFC636F" w14:textId="7DAC6B9B" w:rsidR="00C47EDA" w:rsidRPr="00AB59B2" w:rsidRDefault="00C47EDA" w:rsidP="00C47EDA">
            <w:pPr>
              <w:pStyle w:val="NormalnyWeb"/>
              <w:rPr>
                <w:rFonts w:asciiTheme="minorHAnsi" w:hAnsiTheme="minorHAnsi"/>
                <w:iCs/>
                <w:sz w:val="20"/>
                <w:szCs w:val="20"/>
              </w:rPr>
            </w:pPr>
          </w:p>
        </w:tc>
      </w:tr>
      <w:tr w:rsidR="00AB59B2" w:rsidRPr="00AB59B2" w14:paraId="2E92E99A" w14:textId="77777777" w:rsidTr="00680994">
        <w:trPr>
          <w:trHeight w:val="1260"/>
        </w:trPr>
        <w:tc>
          <w:tcPr>
            <w:tcW w:w="1350" w:type="dxa"/>
            <w:noWrap/>
            <w:hideMark/>
          </w:tcPr>
          <w:p w14:paraId="0F36092E"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5</w:t>
            </w:r>
          </w:p>
        </w:tc>
        <w:tc>
          <w:tcPr>
            <w:tcW w:w="2569" w:type="dxa"/>
            <w:hideMark/>
          </w:tcPr>
          <w:p w14:paraId="270ADA7E" w14:textId="61C2CF73"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poddanych termicznemu przekształceniu bez odzysku energii</w:t>
            </w:r>
            <w:r w:rsidR="001866E8" w:rsidRPr="001866E8">
              <w:rPr>
                <w:rFonts w:asciiTheme="minorHAnsi" w:hAnsiTheme="minorHAnsi"/>
                <w:iCs/>
                <w:sz w:val="20"/>
                <w:szCs w:val="20"/>
                <w:vertAlign w:val="superscript"/>
              </w:rPr>
              <w:t>1)</w:t>
            </w:r>
            <w:r w:rsidRPr="00AB59B2">
              <w:rPr>
                <w:rFonts w:asciiTheme="minorHAnsi" w:hAnsiTheme="minorHAnsi"/>
                <w:iCs/>
                <w:sz w:val="20"/>
                <w:szCs w:val="20"/>
              </w:rPr>
              <w:t xml:space="preserve"> [tys. Mg]</w:t>
            </w:r>
          </w:p>
        </w:tc>
        <w:tc>
          <w:tcPr>
            <w:tcW w:w="3222" w:type="dxa"/>
            <w:gridSpan w:val="2"/>
          </w:tcPr>
          <w:p w14:paraId="666CD0C3" w14:textId="0AC7EF83" w:rsidR="00C47EDA" w:rsidRPr="00AB59B2" w:rsidRDefault="00C47EDA" w:rsidP="00C47EDA">
            <w:pPr>
              <w:pStyle w:val="NormalnyWeb"/>
              <w:rPr>
                <w:rFonts w:asciiTheme="minorHAnsi" w:hAnsiTheme="minorHAnsi"/>
                <w:b/>
                <w:bCs/>
                <w:iCs/>
                <w:sz w:val="20"/>
                <w:szCs w:val="20"/>
              </w:rPr>
            </w:pPr>
          </w:p>
        </w:tc>
        <w:tc>
          <w:tcPr>
            <w:tcW w:w="2765" w:type="dxa"/>
          </w:tcPr>
          <w:p w14:paraId="7791C37F" w14:textId="1E645970" w:rsidR="00C47EDA" w:rsidRPr="00AB59B2" w:rsidRDefault="00C47EDA" w:rsidP="00C47EDA">
            <w:pPr>
              <w:pStyle w:val="NormalnyWeb"/>
              <w:rPr>
                <w:rFonts w:asciiTheme="minorHAnsi" w:hAnsiTheme="minorHAnsi"/>
                <w:b/>
                <w:bCs/>
                <w:iCs/>
                <w:sz w:val="20"/>
                <w:szCs w:val="20"/>
              </w:rPr>
            </w:pPr>
          </w:p>
        </w:tc>
        <w:tc>
          <w:tcPr>
            <w:tcW w:w="4095" w:type="dxa"/>
          </w:tcPr>
          <w:p w14:paraId="2E05C63D" w14:textId="42B1144B" w:rsidR="00C47EDA" w:rsidRPr="00AB59B2" w:rsidRDefault="00C47EDA" w:rsidP="00C47EDA">
            <w:pPr>
              <w:pStyle w:val="NormalnyWeb"/>
              <w:rPr>
                <w:rFonts w:asciiTheme="minorHAnsi" w:hAnsiTheme="minorHAnsi"/>
                <w:b/>
                <w:bCs/>
                <w:iCs/>
                <w:sz w:val="20"/>
                <w:szCs w:val="20"/>
              </w:rPr>
            </w:pPr>
          </w:p>
        </w:tc>
      </w:tr>
      <w:tr w:rsidR="00AB59B2" w:rsidRPr="00AB59B2" w14:paraId="51540F74" w14:textId="77777777" w:rsidTr="00680994">
        <w:trPr>
          <w:trHeight w:val="693"/>
        </w:trPr>
        <w:tc>
          <w:tcPr>
            <w:tcW w:w="1350" w:type="dxa"/>
            <w:noWrap/>
            <w:hideMark/>
          </w:tcPr>
          <w:p w14:paraId="551891CF"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6</w:t>
            </w:r>
          </w:p>
        </w:tc>
        <w:tc>
          <w:tcPr>
            <w:tcW w:w="2569" w:type="dxa"/>
            <w:hideMark/>
          </w:tcPr>
          <w:p w14:paraId="2A9E9C60"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komunalnych</w:t>
            </w:r>
            <w:r w:rsidRPr="00AB59B2">
              <w:rPr>
                <w:rStyle w:val="Odwoanieprzypisudolnego"/>
                <w:rFonts w:asciiTheme="minorHAnsi" w:eastAsiaTheme="majorEastAsia" w:hAnsiTheme="minorHAnsi"/>
                <w:iCs/>
                <w:sz w:val="20"/>
                <w:szCs w:val="20"/>
              </w:rPr>
              <w:footnoteReference w:id="2"/>
            </w:r>
            <w:r w:rsidRPr="00AB59B2">
              <w:rPr>
                <w:rFonts w:asciiTheme="minorHAnsi" w:hAnsiTheme="minorHAnsi"/>
                <w:iCs/>
                <w:sz w:val="20"/>
                <w:szCs w:val="20"/>
              </w:rPr>
              <w:t xml:space="preserve"> i pochodzących z przetwarzania odpadów komunalnych przekazanych do składowania [tys. Mg]</w:t>
            </w:r>
          </w:p>
        </w:tc>
        <w:tc>
          <w:tcPr>
            <w:tcW w:w="3222" w:type="dxa"/>
            <w:gridSpan w:val="2"/>
          </w:tcPr>
          <w:p w14:paraId="21E1D11D" w14:textId="3CD6038B" w:rsidR="00C47EDA" w:rsidRPr="00AB59B2" w:rsidRDefault="00C47EDA" w:rsidP="00C47EDA">
            <w:pPr>
              <w:pStyle w:val="NormalnyWeb"/>
              <w:rPr>
                <w:rFonts w:asciiTheme="minorHAnsi" w:hAnsiTheme="minorHAnsi"/>
                <w:iCs/>
                <w:sz w:val="20"/>
                <w:szCs w:val="20"/>
              </w:rPr>
            </w:pPr>
          </w:p>
        </w:tc>
        <w:tc>
          <w:tcPr>
            <w:tcW w:w="2765" w:type="dxa"/>
          </w:tcPr>
          <w:p w14:paraId="6F200EE3" w14:textId="27DF4E92" w:rsidR="00C47EDA" w:rsidRPr="00AB59B2" w:rsidRDefault="00C47EDA" w:rsidP="00C47EDA">
            <w:pPr>
              <w:pStyle w:val="NormalnyWeb"/>
              <w:rPr>
                <w:rFonts w:asciiTheme="minorHAnsi" w:hAnsiTheme="minorHAnsi"/>
                <w:iCs/>
                <w:sz w:val="20"/>
                <w:szCs w:val="20"/>
              </w:rPr>
            </w:pPr>
          </w:p>
        </w:tc>
        <w:tc>
          <w:tcPr>
            <w:tcW w:w="4095" w:type="dxa"/>
          </w:tcPr>
          <w:p w14:paraId="3BE81400" w14:textId="333C358E" w:rsidR="00C47EDA" w:rsidRPr="00AB59B2" w:rsidRDefault="00C47EDA" w:rsidP="00C47EDA">
            <w:pPr>
              <w:pStyle w:val="NormalnyWeb"/>
              <w:rPr>
                <w:rFonts w:asciiTheme="minorHAnsi" w:hAnsiTheme="minorHAnsi"/>
                <w:iCs/>
                <w:sz w:val="20"/>
                <w:szCs w:val="20"/>
              </w:rPr>
            </w:pPr>
          </w:p>
        </w:tc>
      </w:tr>
      <w:tr w:rsidR="00AB59B2" w:rsidRPr="00AB59B2" w14:paraId="7A6B8495" w14:textId="77777777" w:rsidTr="00680994">
        <w:trPr>
          <w:trHeight w:val="983"/>
        </w:trPr>
        <w:tc>
          <w:tcPr>
            <w:tcW w:w="1350" w:type="dxa"/>
            <w:noWrap/>
            <w:hideMark/>
          </w:tcPr>
          <w:p w14:paraId="20E1AB9C"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7</w:t>
            </w:r>
          </w:p>
        </w:tc>
        <w:tc>
          <w:tcPr>
            <w:tcW w:w="2569" w:type="dxa"/>
            <w:hideMark/>
          </w:tcPr>
          <w:p w14:paraId="0C814AAE"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poddanych innym procesom przetwarzania zgodnie z informacjami zawartymi w sprawozdaniach z zakresu gospodarki odpadami komunalnymi [tys. Mg]</w:t>
            </w:r>
          </w:p>
        </w:tc>
        <w:tc>
          <w:tcPr>
            <w:tcW w:w="3222" w:type="dxa"/>
            <w:gridSpan w:val="2"/>
          </w:tcPr>
          <w:p w14:paraId="571AA1DE" w14:textId="6DEE93FA" w:rsidR="00C47EDA" w:rsidRPr="00AB59B2" w:rsidRDefault="00C47EDA" w:rsidP="00C47EDA">
            <w:pPr>
              <w:pStyle w:val="NormalnyWeb"/>
              <w:rPr>
                <w:rFonts w:asciiTheme="minorHAnsi" w:hAnsiTheme="minorHAnsi"/>
                <w:iCs/>
                <w:sz w:val="20"/>
                <w:szCs w:val="20"/>
              </w:rPr>
            </w:pPr>
          </w:p>
        </w:tc>
        <w:tc>
          <w:tcPr>
            <w:tcW w:w="2765" w:type="dxa"/>
          </w:tcPr>
          <w:p w14:paraId="33C0A561" w14:textId="744749FE" w:rsidR="00C47EDA" w:rsidRPr="00AB59B2" w:rsidRDefault="00C47EDA" w:rsidP="00C47EDA">
            <w:pPr>
              <w:pStyle w:val="NormalnyWeb"/>
              <w:rPr>
                <w:rFonts w:asciiTheme="minorHAnsi" w:hAnsiTheme="minorHAnsi"/>
                <w:iCs/>
                <w:sz w:val="20"/>
                <w:szCs w:val="20"/>
              </w:rPr>
            </w:pPr>
          </w:p>
        </w:tc>
        <w:tc>
          <w:tcPr>
            <w:tcW w:w="4095" w:type="dxa"/>
          </w:tcPr>
          <w:p w14:paraId="00954B04" w14:textId="7952B06D" w:rsidR="00C47EDA" w:rsidRPr="00AB59B2" w:rsidRDefault="00C47EDA" w:rsidP="00C47EDA">
            <w:pPr>
              <w:pStyle w:val="NormalnyWeb"/>
              <w:rPr>
                <w:rFonts w:asciiTheme="minorHAnsi" w:hAnsiTheme="minorHAnsi"/>
                <w:iCs/>
                <w:sz w:val="20"/>
                <w:szCs w:val="20"/>
              </w:rPr>
            </w:pPr>
          </w:p>
        </w:tc>
      </w:tr>
      <w:tr w:rsidR="00AB59B2" w:rsidRPr="00AB59B2" w14:paraId="3B7DF20C" w14:textId="77777777" w:rsidTr="00680994">
        <w:trPr>
          <w:trHeight w:val="841"/>
        </w:trPr>
        <w:tc>
          <w:tcPr>
            <w:tcW w:w="1350" w:type="dxa"/>
            <w:noWrap/>
            <w:hideMark/>
          </w:tcPr>
          <w:p w14:paraId="09CA47D0"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8</w:t>
            </w:r>
          </w:p>
        </w:tc>
        <w:tc>
          <w:tcPr>
            <w:tcW w:w="2569" w:type="dxa"/>
            <w:hideMark/>
          </w:tcPr>
          <w:p w14:paraId="3031A2FF"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zmagazynowanych na terenie zbierającego lub przetwarzającego [tys. Mg]</w:t>
            </w:r>
          </w:p>
        </w:tc>
        <w:tc>
          <w:tcPr>
            <w:tcW w:w="3222" w:type="dxa"/>
            <w:gridSpan w:val="2"/>
          </w:tcPr>
          <w:p w14:paraId="7B46DF75" w14:textId="787E7CC3" w:rsidR="00C47EDA" w:rsidRPr="00AB59B2" w:rsidRDefault="00C47EDA" w:rsidP="00C47EDA">
            <w:pPr>
              <w:pStyle w:val="NormalnyWeb"/>
              <w:rPr>
                <w:rFonts w:asciiTheme="minorHAnsi" w:hAnsiTheme="minorHAnsi"/>
                <w:iCs/>
                <w:sz w:val="20"/>
                <w:szCs w:val="20"/>
              </w:rPr>
            </w:pPr>
          </w:p>
        </w:tc>
        <w:tc>
          <w:tcPr>
            <w:tcW w:w="2765" w:type="dxa"/>
          </w:tcPr>
          <w:p w14:paraId="68F78F00" w14:textId="150B95CC" w:rsidR="00C47EDA" w:rsidRPr="00AB59B2" w:rsidRDefault="00C47EDA" w:rsidP="00C47EDA">
            <w:pPr>
              <w:pStyle w:val="NormalnyWeb"/>
              <w:rPr>
                <w:rFonts w:asciiTheme="minorHAnsi" w:hAnsiTheme="minorHAnsi"/>
                <w:iCs/>
                <w:sz w:val="20"/>
                <w:szCs w:val="20"/>
              </w:rPr>
            </w:pPr>
          </w:p>
        </w:tc>
        <w:tc>
          <w:tcPr>
            <w:tcW w:w="4095" w:type="dxa"/>
          </w:tcPr>
          <w:p w14:paraId="7C35EACF" w14:textId="74AFBDA7" w:rsidR="00C47EDA" w:rsidRPr="00AB59B2" w:rsidRDefault="00C47EDA" w:rsidP="00C47EDA">
            <w:pPr>
              <w:pStyle w:val="NormalnyWeb"/>
              <w:rPr>
                <w:rFonts w:asciiTheme="minorHAnsi" w:hAnsiTheme="minorHAnsi"/>
                <w:iCs/>
                <w:sz w:val="20"/>
                <w:szCs w:val="20"/>
              </w:rPr>
            </w:pPr>
          </w:p>
        </w:tc>
      </w:tr>
      <w:tr w:rsidR="00AB59B2" w:rsidRPr="00AB59B2" w14:paraId="5BBA44A5" w14:textId="77777777" w:rsidTr="008B3220">
        <w:trPr>
          <w:trHeight w:val="315"/>
        </w:trPr>
        <w:tc>
          <w:tcPr>
            <w:tcW w:w="14001" w:type="dxa"/>
            <w:gridSpan w:val="6"/>
            <w:noWrap/>
            <w:hideMark/>
          </w:tcPr>
          <w:p w14:paraId="69BB9118" w14:textId="77777777" w:rsidR="00557695" w:rsidRPr="00AB59B2" w:rsidRDefault="00557695" w:rsidP="000F1739">
            <w:pPr>
              <w:pStyle w:val="NormalnyWeb"/>
              <w:jc w:val="center"/>
              <w:rPr>
                <w:rFonts w:asciiTheme="minorHAnsi" w:hAnsiTheme="minorHAnsi"/>
                <w:b/>
                <w:bCs/>
                <w:iCs/>
                <w:sz w:val="20"/>
                <w:szCs w:val="20"/>
              </w:rPr>
            </w:pPr>
            <w:r w:rsidRPr="00AB59B2">
              <w:rPr>
                <w:rFonts w:asciiTheme="minorHAnsi" w:hAnsiTheme="minorHAnsi"/>
                <w:b/>
                <w:bCs/>
                <w:iCs/>
                <w:sz w:val="20"/>
                <w:szCs w:val="20"/>
              </w:rPr>
              <w:t>Niesegregowane (zmieszane) odpady komunalne</w:t>
            </w:r>
          </w:p>
        </w:tc>
      </w:tr>
      <w:tr w:rsidR="00AB59B2" w:rsidRPr="00AB59B2" w14:paraId="310ED9AB" w14:textId="77777777" w:rsidTr="00680994">
        <w:trPr>
          <w:trHeight w:val="558"/>
        </w:trPr>
        <w:tc>
          <w:tcPr>
            <w:tcW w:w="1350" w:type="dxa"/>
            <w:noWrap/>
            <w:hideMark/>
          </w:tcPr>
          <w:p w14:paraId="13E8629C"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9</w:t>
            </w:r>
          </w:p>
        </w:tc>
        <w:tc>
          <w:tcPr>
            <w:tcW w:w="2569" w:type="dxa"/>
            <w:hideMark/>
          </w:tcPr>
          <w:p w14:paraId="551BA707"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 xml:space="preserve">Masa odpadów odebranych i </w:t>
            </w:r>
            <w:r w:rsidRPr="00680994">
              <w:rPr>
                <w:rFonts w:asciiTheme="minorHAnsi" w:hAnsiTheme="minorHAnsi"/>
                <w:iCs/>
                <w:sz w:val="20"/>
                <w:szCs w:val="20"/>
              </w:rPr>
              <w:t>zebranych</w:t>
            </w:r>
            <w:r w:rsidRPr="00AB59B2">
              <w:rPr>
                <w:rFonts w:asciiTheme="minorHAnsi" w:hAnsiTheme="minorHAnsi"/>
                <w:iCs/>
                <w:sz w:val="20"/>
                <w:szCs w:val="20"/>
              </w:rPr>
              <w:t xml:space="preserve"> [tys. Mg]</w:t>
            </w:r>
          </w:p>
        </w:tc>
        <w:tc>
          <w:tcPr>
            <w:tcW w:w="3222" w:type="dxa"/>
            <w:gridSpan w:val="2"/>
          </w:tcPr>
          <w:p w14:paraId="20E3A5C4" w14:textId="460F5778" w:rsidR="00C47EDA" w:rsidRPr="00AB59B2" w:rsidRDefault="00C47EDA" w:rsidP="00C47EDA">
            <w:pPr>
              <w:pStyle w:val="NormalnyWeb"/>
              <w:rPr>
                <w:rFonts w:asciiTheme="minorHAnsi" w:hAnsiTheme="minorHAnsi"/>
                <w:iCs/>
                <w:sz w:val="20"/>
                <w:szCs w:val="20"/>
              </w:rPr>
            </w:pPr>
          </w:p>
        </w:tc>
        <w:tc>
          <w:tcPr>
            <w:tcW w:w="2765" w:type="dxa"/>
          </w:tcPr>
          <w:p w14:paraId="585B0B18" w14:textId="6B9ECC45" w:rsidR="00C47EDA" w:rsidRPr="00AB59B2" w:rsidRDefault="00C47EDA" w:rsidP="00C47EDA">
            <w:pPr>
              <w:pStyle w:val="NormalnyWeb"/>
              <w:rPr>
                <w:rFonts w:asciiTheme="minorHAnsi" w:hAnsiTheme="minorHAnsi"/>
                <w:iCs/>
                <w:sz w:val="20"/>
                <w:szCs w:val="20"/>
              </w:rPr>
            </w:pPr>
          </w:p>
        </w:tc>
        <w:tc>
          <w:tcPr>
            <w:tcW w:w="4095" w:type="dxa"/>
          </w:tcPr>
          <w:p w14:paraId="37C58F15" w14:textId="2D9942A7" w:rsidR="00C47EDA" w:rsidRPr="00AB59B2" w:rsidRDefault="00C47EDA" w:rsidP="00C47EDA">
            <w:pPr>
              <w:pStyle w:val="NormalnyWeb"/>
              <w:rPr>
                <w:rFonts w:asciiTheme="minorHAnsi" w:hAnsiTheme="minorHAnsi"/>
                <w:iCs/>
                <w:sz w:val="20"/>
                <w:szCs w:val="20"/>
              </w:rPr>
            </w:pPr>
          </w:p>
        </w:tc>
      </w:tr>
      <w:tr w:rsidR="00AB59B2" w:rsidRPr="00AB59B2" w14:paraId="0FCDC2D8" w14:textId="77777777" w:rsidTr="00680994">
        <w:trPr>
          <w:trHeight w:val="1555"/>
        </w:trPr>
        <w:tc>
          <w:tcPr>
            <w:tcW w:w="1350" w:type="dxa"/>
            <w:noWrap/>
            <w:hideMark/>
          </w:tcPr>
          <w:p w14:paraId="21C14213"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10</w:t>
            </w:r>
          </w:p>
        </w:tc>
        <w:tc>
          <w:tcPr>
            <w:tcW w:w="2569" w:type="dxa"/>
            <w:hideMark/>
          </w:tcPr>
          <w:p w14:paraId="0E109B49"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Masa odpadów przetworzonych w instalacjach mechaniczno-biologicznego przetwarzania zmieszanych odpadów komunalnych (MBP) [tys. Mg]</w:t>
            </w:r>
          </w:p>
        </w:tc>
        <w:tc>
          <w:tcPr>
            <w:tcW w:w="3222" w:type="dxa"/>
            <w:gridSpan w:val="2"/>
          </w:tcPr>
          <w:p w14:paraId="2E2204D4" w14:textId="3CCF28B9" w:rsidR="00C47EDA" w:rsidRPr="00AB59B2" w:rsidRDefault="00C47EDA" w:rsidP="00C47EDA">
            <w:pPr>
              <w:pStyle w:val="NormalnyWeb"/>
              <w:rPr>
                <w:rFonts w:asciiTheme="minorHAnsi" w:hAnsiTheme="minorHAnsi"/>
                <w:iCs/>
                <w:sz w:val="20"/>
                <w:szCs w:val="20"/>
              </w:rPr>
            </w:pPr>
          </w:p>
        </w:tc>
        <w:tc>
          <w:tcPr>
            <w:tcW w:w="2765" w:type="dxa"/>
          </w:tcPr>
          <w:p w14:paraId="6A201387" w14:textId="497F899D" w:rsidR="00C47EDA" w:rsidRPr="00AB59B2" w:rsidRDefault="00C47EDA" w:rsidP="00C47EDA">
            <w:pPr>
              <w:pStyle w:val="NormalnyWeb"/>
              <w:rPr>
                <w:rFonts w:asciiTheme="minorHAnsi" w:hAnsiTheme="minorHAnsi"/>
                <w:iCs/>
                <w:sz w:val="20"/>
                <w:szCs w:val="20"/>
              </w:rPr>
            </w:pPr>
          </w:p>
        </w:tc>
        <w:tc>
          <w:tcPr>
            <w:tcW w:w="4095" w:type="dxa"/>
          </w:tcPr>
          <w:p w14:paraId="6B9A0C10" w14:textId="559B7FB8" w:rsidR="00C47EDA" w:rsidRPr="00AB59B2" w:rsidRDefault="00C47EDA" w:rsidP="00C47EDA">
            <w:pPr>
              <w:pStyle w:val="NormalnyWeb"/>
              <w:rPr>
                <w:rFonts w:asciiTheme="minorHAnsi" w:hAnsiTheme="minorHAnsi"/>
                <w:iCs/>
                <w:sz w:val="20"/>
                <w:szCs w:val="20"/>
              </w:rPr>
            </w:pPr>
          </w:p>
        </w:tc>
      </w:tr>
      <w:tr w:rsidR="00AB59B2" w:rsidRPr="00AB59B2" w14:paraId="7A864232" w14:textId="77777777" w:rsidTr="00C3211A">
        <w:trPr>
          <w:trHeight w:val="835"/>
        </w:trPr>
        <w:tc>
          <w:tcPr>
            <w:tcW w:w="1350" w:type="dxa"/>
            <w:noWrap/>
            <w:hideMark/>
          </w:tcPr>
          <w:p w14:paraId="63B883DA"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11a</w:t>
            </w:r>
          </w:p>
        </w:tc>
        <w:tc>
          <w:tcPr>
            <w:tcW w:w="2569" w:type="dxa"/>
            <w:vMerge w:val="restart"/>
            <w:hideMark/>
          </w:tcPr>
          <w:p w14:paraId="38A7228E" w14:textId="77777777" w:rsidR="00C47EDA" w:rsidRPr="00AB59B2" w:rsidRDefault="00C47EDA" w:rsidP="00C47EDA">
            <w:pPr>
              <w:pStyle w:val="NormalnyWeb"/>
              <w:rPr>
                <w:rFonts w:asciiTheme="minorHAnsi" w:hAnsiTheme="minorHAnsi"/>
                <w:iCs/>
                <w:sz w:val="20"/>
                <w:szCs w:val="20"/>
              </w:rPr>
            </w:pPr>
            <w:r w:rsidRPr="00AB59B2">
              <w:rPr>
                <w:rFonts w:asciiTheme="minorHAnsi" w:hAnsiTheme="minorHAnsi"/>
                <w:iCs/>
                <w:sz w:val="20"/>
                <w:szCs w:val="20"/>
              </w:rPr>
              <w:t xml:space="preserve">Masa odpadów poddanych termicznemu przekształceniu [tys. Mg] </w:t>
            </w:r>
          </w:p>
        </w:tc>
        <w:tc>
          <w:tcPr>
            <w:tcW w:w="1135" w:type="dxa"/>
            <w:noWrap/>
            <w:hideMark/>
          </w:tcPr>
          <w:p w14:paraId="7EE56BB0"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z odzyskiem energii</w:t>
            </w:r>
          </w:p>
        </w:tc>
        <w:tc>
          <w:tcPr>
            <w:tcW w:w="2087" w:type="dxa"/>
          </w:tcPr>
          <w:p w14:paraId="4261316E" w14:textId="6566A372" w:rsidR="00C47EDA" w:rsidRPr="00AB59B2" w:rsidRDefault="00C47EDA" w:rsidP="00C47EDA">
            <w:pPr>
              <w:pStyle w:val="NormalnyWeb"/>
              <w:rPr>
                <w:rFonts w:asciiTheme="minorHAnsi" w:hAnsiTheme="minorHAnsi"/>
                <w:iCs/>
                <w:sz w:val="20"/>
                <w:szCs w:val="20"/>
              </w:rPr>
            </w:pPr>
          </w:p>
        </w:tc>
        <w:tc>
          <w:tcPr>
            <w:tcW w:w="2765" w:type="dxa"/>
          </w:tcPr>
          <w:p w14:paraId="25B2116B" w14:textId="252707E5" w:rsidR="00C47EDA" w:rsidRPr="00EF663D" w:rsidRDefault="00C47EDA" w:rsidP="00C47EDA">
            <w:pPr>
              <w:pStyle w:val="NormalnyWeb"/>
              <w:rPr>
                <w:rFonts w:asciiTheme="minorHAnsi" w:hAnsiTheme="minorHAnsi"/>
                <w:iCs/>
                <w:sz w:val="20"/>
                <w:szCs w:val="20"/>
              </w:rPr>
            </w:pPr>
          </w:p>
        </w:tc>
        <w:tc>
          <w:tcPr>
            <w:tcW w:w="4095" w:type="dxa"/>
          </w:tcPr>
          <w:p w14:paraId="3B530226" w14:textId="6B0475C5" w:rsidR="00C47EDA" w:rsidRPr="00AB59B2" w:rsidRDefault="00C47EDA" w:rsidP="00C47EDA">
            <w:pPr>
              <w:pStyle w:val="NormalnyWeb"/>
              <w:rPr>
                <w:rFonts w:asciiTheme="minorHAnsi" w:hAnsiTheme="minorHAnsi"/>
                <w:iCs/>
                <w:sz w:val="20"/>
                <w:szCs w:val="20"/>
              </w:rPr>
            </w:pPr>
          </w:p>
        </w:tc>
      </w:tr>
      <w:tr w:rsidR="009F6DB0" w:rsidRPr="00AB59B2" w14:paraId="1920BC7B" w14:textId="77777777" w:rsidTr="00C3211A">
        <w:trPr>
          <w:trHeight w:val="837"/>
        </w:trPr>
        <w:tc>
          <w:tcPr>
            <w:tcW w:w="1350" w:type="dxa"/>
            <w:noWrap/>
            <w:hideMark/>
          </w:tcPr>
          <w:p w14:paraId="0BA66291"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11b</w:t>
            </w:r>
          </w:p>
        </w:tc>
        <w:tc>
          <w:tcPr>
            <w:tcW w:w="2569" w:type="dxa"/>
            <w:vMerge/>
            <w:hideMark/>
          </w:tcPr>
          <w:p w14:paraId="09200575" w14:textId="77777777" w:rsidR="00C47EDA" w:rsidRPr="00AB59B2" w:rsidRDefault="00C47EDA" w:rsidP="00C47EDA">
            <w:pPr>
              <w:pStyle w:val="NormalnyWeb"/>
              <w:rPr>
                <w:rFonts w:asciiTheme="minorHAnsi" w:hAnsiTheme="minorHAnsi"/>
                <w:iCs/>
                <w:sz w:val="20"/>
                <w:szCs w:val="20"/>
              </w:rPr>
            </w:pPr>
          </w:p>
        </w:tc>
        <w:tc>
          <w:tcPr>
            <w:tcW w:w="1135" w:type="dxa"/>
            <w:noWrap/>
            <w:hideMark/>
          </w:tcPr>
          <w:p w14:paraId="2C7E167F" w14:textId="77777777" w:rsidR="00C47EDA" w:rsidRPr="00AB59B2" w:rsidRDefault="00C47EDA" w:rsidP="00C47EDA">
            <w:pPr>
              <w:pStyle w:val="NormalnyWeb"/>
              <w:jc w:val="center"/>
              <w:rPr>
                <w:rFonts w:asciiTheme="minorHAnsi" w:hAnsiTheme="minorHAnsi"/>
                <w:iCs/>
                <w:sz w:val="20"/>
                <w:szCs w:val="20"/>
              </w:rPr>
            </w:pPr>
            <w:r w:rsidRPr="00AB59B2">
              <w:rPr>
                <w:rFonts w:asciiTheme="minorHAnsi" w:hAnsiTheme="minorHAnsi"/>
                <w:iCs/>
                <w:sz w:val="20"/>
                <w:szCs w:val="20"/>
              </w:rPr>
              <w:t>bez odzysku energii</w:t>
            </w:r>
          </w:p>
        </w:tc>
        <w:tc>
          <w:tcPr>
            <w:tcW w:w="2087" w:type="dxa"/>
          </w:tcPr>
          <w:p w14:paraId="7C31DA6D" w14:textId="56AEE84A" w:rsidR="00C47EDA" w:rsidRPr="00AB59B2" w:rsidRDefault="00C47EDA" w:rsidP="00C47EDA">
            <w:pPr>
              <w:pStyle w:val="NormalnyWeb"/>
              <w:rPr>
                <w:rFonts w:asciiTheme="minorHAnsi" w:hAnsiTheme="minorHAnsi"/>
                <w:iCs/>
                <w:sz w:val="20"/>
                <w:szCs w:val="20"/>
              </w:rPr>
            </w:pPr>
          </w:p>
        </w:tc>
        <w:tc>
          <w:tcPr>
            <w:tcW w:w="2765" w:type="dxa"/>
          </w:tcPr>
          <w:p w14:paraId="1F959511" w14:textId="3C24466F" w:rsidR="00C47EDA" w:rsidRPr="00AB59B2" w:rsidRDefault="00C47EDA" w:rsidP="00C47EDA">
            <w:pPr>
              <w:pStyle w:val="NormalnyWeb"/>
              <w:rPr>
                <w:rFonts w:asciiTheme="minorHAnsi" w:hAnsiTheme="minorHAnsi"/>
                <w:iCs/>
                <w:sz w:val="20"/>
                <w:szCs w:val="20"/>
              </w:rPr>
            </w:pPr>
          </w:p>
        </w:tc>
        <w:tc>
          <w:tcPr>
            <w:tcW w:w="4095" w:type="dxa"/>
          </w:tcPr>
          <w:p w14:paraId="48845E41" w14:textId="278533E3" w:rsidR="00C47EDA" w:rsidRPr="00AB59B2" w:rsidRDefault="00C47EDA" w:rsidP="00C47EDA">
            <w:pPr>
              <w:pStyle w:val="NormalnyWeb"/>
              <w:rPr>
                <w:rFonts w:asciiTheme="minorHAnsi" w:hAnsiTheme="minorHAnsi"/>
                <w:iCs/>
                <w:sz w:val="20"/>
                <w:szCs w:val="20"/>
              </w:rPr>
            </w:pPr>
          </w:p>
        </w:tc>
      </w:tr>
      <w:tr w:rsidR="00AB59B2" w:rsidRPr="00AB59B2" w14:paraId="572A0691" w14:textId="77777777" w:rsidTr="00680994">
        <w:trPr>
          <w:trHeight w:val="1120"/>
        </w:trPr>
        <w:tc>
          <w:tcPr>
            <w:tcW w:w="1350" w:type="dxa"/>
            <w:noWrap/>
            <w:hideMark/>
          </w:tcPr>
          <w:p w14:paraId="17EB7E7F"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12</w:t>
            </w:r>
          </w:p>
        </w:tc>
        <w:tc>
          <w:tcPr>
            <w:tcW w:w="2569" w:type="dxa"/>
            <w:hideMark/>
          </w:tcPr>
          <w:p w14:paraId="40609060"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Masa odpadów przekazanych</w:t>
            </w:r>
            <w:r w:rsidRPr="00AB59B2">
              <w:rPr>
                <w:rFonts w:asciiTheme="minorHAnsi" w:hAnsiTheme="minorHAnsi"/>
                <w:b/>
                <w:bCs/>
                <w:iCs/>
                <w:sz w:val="20"/>
                <w:szCs w:val="20"/>
              </w:rPr>
              <w:t xml:space="preserve"> </w:t>
            </w:r>
            <w:r w:rsidRPr="00AB59B2">
              <w:rPr>
                <w:rFonts w:asciiTheme="minorHAnsi" w:hAnsiTheme="minorHAnsi"/>
                <w:iCs/>
                <w:sz w:val="20"/>
                <w:szCs w:val="20"/>
              </w:rPr>
              <w:t>bezpośrednio na składowisko odpadów [tys. Mg]</w:t>
            </w:r>
          </w:p>
        </w:tc>
        <w:tc>
          <w:tcPr>
            <w:tcW w:w="3222" w:type="dxa"/>
            <w:gridSpan w:val="2"/>
          </w:tcPr>
          <w:p w14:paraId="538F7C3B" w14:textId="54B2C95A" w:rsidR="00382C18" w:rsidRPr="00AB59B2" w:rsidRDefault="00382C18" w:rsidP="00382C18">
            <w:pPr>
              <w:pStyle w:val="NormalnyWeb"/>
              <w:rPr>
                <w:rFonts w:asciiTheme="minorHAnsi" w:hAnsiTheme="minorHAnsi"/>
                <w:b/>
                <w:bCs/>
                <w:iCs/>
                <w:sz w:val="20"/>
                <w:szCs w:val="20"/>
              </w:rPr>
            </w:pPr>
          </w:p>
        </w:tc>
        <w:tc>
          <w:tcPr>
            <w:tcW w:w="2765" w:type="dxa"/>
          </w:tcPr>
          <w:p w14:paraId="429DB69B" w14:textId="4A811295" w:rsidR="00382C18" w:rsidRPr="00AB59B2" w:rsidRDefault="00382C18" w:rsidP="00382C18">
            <w:pPr>
              <w:pStyle w:val="NormalnyWeb"/>
              <w:rPr>
                <w:rFonts w:asciiTheme="minorHAnsi" w:hAnsiTheme="minorHAnsi"/>
                <w:b/>
                <w:bCs/>
                <w:iCs/>
                <w:sz w:val="20"/>
                <w:szCs w:val="20"/>
              </w:rPr>
            </w:pPr>
          </w:p>
        </w:tc>
        <w:tc>
          <w:tcPr>
            <w:tcW w:w="4095" w:type="dxa"/>
          </w:tcPr>
          <w:p w14:paraId="3773239D" w14:textId="0F12422B" w:rsidR="00382C18" w:rsidRPr="00AB59B2" w:rsidRDefault="00382C18" w:rsidP="00382C18">
            <w:pPr>
              <w:pStyle w:val="NormalnyWeb"/>
              <w:rPr>
                <w:rFonts w:asciiTheme="minorHAnsi" w:hAnsiTheme="minorHAnsi"/>
                <w:b/>
                <w:bCs/>
                <w:iCs/>
                <w:sz w:val="20"/>
                <w:szCs w:val="20"/>
              </w:rPr>
            </w:pPr>
          </w:p>
        </w:tc>
      </w:tr>
      <w:tr w:rsidR="00AB59B2" w:rsidRPr="00AB59B2" w14:paraId="6AA4849F" w14:textId="77777777" w:rsidTr="00680994">
        <w:trPr>
          <w:trHeight w:val="1311"/>
        </w:trPr>
        <w:tc>
          <w:tcPr>
            <w:tcW w:w="1350" w:type="dxa"/>
            <w:noWrap/>
            <w:hideMark/>
          </w:tcPr>
          <w:p w14:paraId="024ABBED"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13</w:t>
            </w:r>
          </w:p>
        </w:tc>
        <w:tc>
          <w:tcPr>
            <w:tcW w:w="2569" w:type="dxa"/>
            <w:hideMark/>
          </w:tcPr>
          <w:p w14:paraId="08181F02"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Masa odpadów zmagazynowanych na terenie zbierającego lub przetwarzającego [tys. Mg]</w:t>
            </w:r>
          </w:p>
        </w:tc>
        <w:tc>
          <w:tcPr>
            <w:tcW w:w="3222" w:type="dxa"/>
            <w:gridSpan w:val="2"/>
          </w:tcPr>
          <w:p w14:paraId="206A5424" w14:textId="5BF5427C" w:rsidR="00382C18" w:rsidRPr="00AB59B2" w:rsidRDefault="00382C18" w:rsidP="00382C18">
            <w:pPr>
              <w:pStyle w:val="NormalnyWeb"/>
              <w:rPr>
                <w:rFonts w:asciiTheme="minorHAnsi" w:hAnsiTheme="minorHAnsi"/>
                <w:iCs/>
                <w:sz w:val="20"/>
                <w:szCs w:val="20"/>
              </w:rPr>
            </w:pPr>
          </w:p>
        </w:tc>
        <w:tc>
          <w:tcPr>
            <w:tcW w:w="2765" w:type="dxa"/>
          </w:tcPr>
          <w:p w14:paraId="2A2AAD55" w14:textId="51D10D3A" w:rsidR="00382C18" w:rsidRPr="00AB59B2" w:rsidRDefault="00382C18" w:rsidP="00382C18">
            <w:pPr>
              <w:pStyle w:val="NormalnyWeb"/>
              <w:rPr>
                <w:rFonts w:asciiTheme="minorHAnsi" w:hAnsiTheme="minorHAnsi"/>
                <w:iCs/>
                <w:sz w:val="20"/>
                <w:szCs w:val="20"/>
              </w:rPr>
            </w:pPr>
          </w:p>
        </w:tc>
        <w:tc>
          <w:tcPr>
            <w:tcW w:w="4095" w:type="dxa"/>
          </w:tcPr>
          <w:p w14:paraId="42484C51" w14:textId="69E358C2" w:rsidR="00382C18" w:rsidRPr="00AB59B2" w:rsidRDefault="00382C18" w:rsidP="00382C18">
            <w:pPr>
              <w:pStyle w:val="NormalnyWeb"/>
              <w:rPr>
                <w:rFonts w:asciiTheme="minorHAnsi" w:hAnsiTheme="minorHAnsi"/>
                <w:iCs/>
                <w:sz w:val="20"/>
                <w:szCs w:val="20"/>
              </w:rPr>
            </w:pPr>
          </w:p>
        </w:tc>
      </w:tr>
      <w:tr w:rsidR="00AB59B2" w:rsidRPr="00AB59B2" w14:paraId="172BB274" w14:textId="77777777" w:rsidTr="008B3220">
        <w:trPr>
          <w:trHeight w:val="300"/>
        </w:trPr>
        <w:tc>
          <w:tcPr>
            <w:tcW w:w="14001" w:type="dxa"/>
            <w:gridSpan w:val="6"/>
            <w:noWrap/>
            <w:hideMark/>
          </w:tcPr>
          <w:p w14:paraId="4480AAF8" w14:textId="77777777" w:rsidR="00557695" w:rsidRPr="00AB59B2" w:rsidRDefault="00557695" w:rsidP="000F1739">
            <w:pPr>
              <w:pStyle w:val="NormalnyWeb"/>
              <w:jc w:val="center"/>
              <w:rPr>
                <w:rFonts w:asciiTheme="minorHAnsi" w:hAnsiTheme="minorHAnsi"/>
                <w:b/>
                <w:bCs/>
                <w:iCs/>
                <w:sz w:val="20"/>
                <w:szCs w:val="20"/>
              </w:rPr>
            </w:pPr>
            <w:r w:rsidRPr="00AB59B2">
              <w:rPr>
                <w:rFonts w:asciiTheme="minorHAnsi" w:hAnsiTheme="minorHAnsi"/>
                <w:b/>
                <w:bCs/>
                <w:iCs/>
                <w:sz w:val="20"/>
                <w:szCs w:val="20"/>
              </w:rPr>
              <w:t>Odpady komunalne odebrane i zebrane – ogółem</w:t>
            </w:r>
          </w:p>
        </w:tc>
      </w:tr>
      <w:tr w:rsidR="00AB59B2" w:rsidRPr="00AB59B2" w14:paraId="067A209B" w14:textId="77777777" w:rsidTr="008B3220">
        <w:trPr>
          <w:trHeight w:val="915"/>
        </w:trPr>
        <w:tc>
          <w:tcPr>
            <w:tcW w:w="1350" w:type="dxa"/>
            <w:noWrap/>
            <w:hideMark/>
          </w:tcPr>
          <w:p w14:paraId="0269D520" w14:textId="77777777" w:rsidR="00557695" w:rsidRPr="00AB59B2" w:rsidRDefault="00557695" w:rsidP="000F1739">
            <w:pPr>
              <w:pStyle w:val="NormalnyWeb"/>
              <w:jc w:val="center"/>
              <w:rPr>
                <w:rFonts w:asciiTheme="minorHAnsi" w:hAnsiTheme="minorHAnsi"/>
                <w:iCs/>
                <w:sz w:val="20"/>
                <w:szCs w:val="20"/>
              </w:rPr>
            </w:pPr>
            <w:r w:rsidRPr="00AB59B2">
              <w:rPr>
                <w:rFonts w:asciiTheme="minorHAnsi" w:hAnsiTheme="minorHAnsi"/>
                <w:iCs/>
                <w:sz w:val="20"/>
                <w:szCs w:val="20"/>
              </w:rPr>
              <w:t>14</w:t>
            </w:r>
          </w:p>
        </w:tc>
        <w:tc>
          <w:tcPr>
            <w:tcW w:w="2569" w:type="dxa"/>
            <w:hideMark/>
          </w:tcPr>
          <w:p w14:paraId="3121DCF4" w14:textId="77777777" w:rsidR="00557695" w:rsidRPr="00AB59B2" w:rsidRDefault="00557695" w:rsidP="00557695">
            <w:pPr>
              <w:pStyle w:val="NormalnyWeb"/>
              <w:rPr>
                <w:rFonts w:asciiTheme="minorHAnsi" w:hAnsiTheme="minorHAnsi"/>
                <w:iCs/>
                <w:sz w:val="20"/>
                <w:szCs w:val="20"/>
              </w:rPr>
            </w:pPr>
            <w:r w:rsidRPr="00AB59B2">
              <w:rPr>
                <w:rFonts w:asciiTheme="minorHAnsi" w:hAnsiTheme="minorHAnsi"/>
                <w:iCs/>
                <w:sz w:val="20"/>
                <w:szCs w:val="20"/>
              </w:rPr>
              <w:t xml:space="preserve">Masa odpadów komunalnych odebranych i zebranych [tys. Mg] – zsumować wiersze 1, </w:t>
            </w:r>
            <w:r w:rsidRPr="00AB59B2">
              <w:rPr>
                <w:rFonts w:asciiTheme="minorHAnsi" w:hAnsiTheme="minorHAnsi"/>
                <w:b/>
                <w:bCs/>
                <w:iCs/>
                <w:sz w:val="20"/>
                <w:szCs w:val="20"/>
              </w:rPr>
              <w:t>3</w:t>
            </w:r>
            <w:r w:rsidRPr="00AB59B2">
              <w:rPr>
                <w:rFonts w:asciiTheme="minorHAnsi" w:hAnsiTheme="minorHAnsi"/>
                <w:iCs/>
                <w:sz w:val="20"/>
                <w:szCs w:val="20"/>
              </w:rPr>
              <w:t xml:space="preserve"> i 9</w:t>
            </w:r>
          </w:p>
        </w:tc>
        <w:tc>
          <w:tcPr>
            <w:tcW w:w="3222" w:type="dxa"/>
            <w:gridSpan w:val="2"/>
          </w:tcPr>
          <w:p w14:paraId="7B265C8C" w14:textId="77777777" w:rsidR="00557695" w:rsidRPr="00AB59B2" w:rsidRDefault="00557695" w:rsidP="000F1739">
            <w:pPr>
              <w:pStyle w:val="NormalnyWeb"/>
              <w:rPr>
                <w:rFonts w:asciiTheme="minorHAnsi" w:hAnsiTheme="minorHAnsi"/>
                <w:iCs/>
                <w:sz w:val="20"/>
                <w:szCs w:val="20"/>
              </w:rPr>
            </w:pPr>
          </w:p>
        </w:tc>
        <w:tc>
          <w:tcPr>
            <w:tcW w:w="2765" w:type="dxa"/>
            <w:hideMark/>
          </w:tcPr>
          <w:p w14:paraId="09B96AE3" w14:textId="77777777" w:rsidR="00557695" w:rsidRPr="00AB59B2" w:rsidRDefault="00557695" w:rsidP="000F1739">
            <w:pPr>
              <w:pStyle w:val="NormalnyWeb"/>
              <w:rPr>
                <w:rFonts w:asciiTheme="minorHAnsi" w:hAnsiTheme="minorHAnsi"/>
                <w:b/>
                <w:bCs/>
                <w:iCs/>
                <w:sz w:val="20"/>
                <w:szCs w:val="20"/>
              </w:rPr>
            </w:pPr>
            <w:r w:rsidRPr="00AB59B2">
              <w:rPr>
                <w:rFonts w:asciiTheme="minorHAnsi" w:hAnsiTheme="minorHAnsi"/>
                <w:b/>
                <w:bCs/>
                <w:iCs/>
                <w:sz w:val="20"/>
                <w:szCs w:val="20"/>
              </w:rPr>
              <w:t> </w:t>
            </w:r>
          </w:p>
        </w:tc>
        <w:tc>
          <w:tcPr>
            <w:tcW w:w="4095" w:type="dxa"/>
            <w:hideMark/>
          </w:tcPr>
          <w:p w14:paraId="29463C0A" w14:textId="77777777" w:rsidR="00557695" w:rsidRPr="00AB59B2" w:rsidRDefault="00557695" w:rsidP="000F1739">
            <w:pPr>
              <w:pStyle w:val="NormalnyWeb"/>
              <w:rPr>
                <w:rFonts w:asciiTheme="minorHAnsi" w:hAnsiTheme="minorHAnsi"/>
                <w:b/>
                <w:bCs/>
                <w:iCs/>
                <w:sz w:val="20"/>
                <w:szCs w:val="20"/>
              </w:rPr>
            </w:pPr>
            <w:r w:rsidRPr="00AB59B2">
              <w:rPr>
                <w:rFonts w:asciiTheme="minorHAnsi" w:hAnsiTheme="minorHAnsi"/>
                <w:b/>
                <w:bCs/>
                <w:iCs/>
                <w:sz w:val="20"/>
                <w:szCs w:val="20"/>
              </w:rPr>
              <w:t> </w:t>
            </w:r>
          </w:p>
        </w:tc>
      </w:tr>
      <w:tr w:rsidR="00AB59B2" w:rsidRPr="00AB59B2" w14:paraId="1E11A0EA" w14:textId="77777777" w:rsidTr="008B3220">
        <w:trPr>
          <w:trHeight w:val="825"/>
        </w:trPr>
        <w:tc>
          <w:tcPr>
            <w:tcW w:w="1350" w:type="dxa"/>
            <w:noWrap/>
            <w:hideMark/>
          </w:tcPr>
          <w:p w14:paraId="16418D0A" w14:textId="77777777" w:rsidR="00557695" w:rsidRPr="00AB59B2" w:rsidRDefault="00557695" w:rsidP="000F1739">
            <w:pPr>
              <w:pStyle w:val="NormalnyWeb"/>
              <w:jc w:val="center"/>
              <w:rPr>
                <w:rFonts w:asciiTheme="minorHAnsi" w:hAnsiTheme="minorHAnsi"/>
                <w:iCs/>
                <w:sz w:val="20"/>
                <w:szCs w:val="20"/>
              </w:rPr>
            </w:pPr>
            <w:r w:rsidRPr="00AB59B2">
              <w:rPr>
                <w:rFonts w:asciiTheme="minorHAnsi" w:hAnsiTheme="minorHAnsi"/>
                <w:iCs/>
                <w:sz w:val="20"/>
                <w:szCs w:val="20"/>
              </w:rPr>
              <w:t>15</w:t>
            </w:r>
          </w:p>
        </w:tc>
        <w:tc>
          <w:tcPr>
            <w:tcW w:w="2569" w:type="dxa"/>
            <w:hideMark/>
          </w:tcPr>
          <w:p w14:paraId="6BCC6AFB" w14:textId="77777777" w:rsidR="00557695" w:rsidRPr="00AB59B2" w:rsidRDefault="00557695" w:rsidP="00557695">
            <w:pPr>
              <w:pStyle w:val="NormalnyWeb"/>
              <w:rPr>
                <w:rFonts w:asciiTheme="minorHAnsi" w:hAnsiTheme="minorHAnsi"/>
                <w:iCs/>
                <w:sz w:val="20"/>
                <w:szCs w:val="20"/>
              </w:rPr>
            </w:pPr>
            <w:r w:rsidRPr="00AB59B2">
              <w:rPr>
                <w:rFonts w:asciiTheme="minorHAnsi" w:hAnsiTheme="minorHAnsi"/>
                <w:iCs/>
                <w:sz w:val="20"/>
                <w:szCs w:val="20"/>
              </w:rPr>
              <w:t xml:space="preserve">Masa odpadów komunalnych przygotowanych do ponownego użycia i poddanych recyklingowi [tys. Mg] – wiersz 2 </w:t>
            </w:r>
            <w:r w:rsidRPr="00AB59B2">
              <w:rPr>
                <w:rFonts w:asciiTheme="minorHAnsi" w:hAnsiTheme="minorHAnsi"/>
                <w:b/>
                <w:bCs/>
                <w:iCs/>
                <w:sz w:val="20"/>
                <w:szCs w:val="20"/>
              </w:rPr>
              <w:t>i 3</w:t>
            </w:r>
          </w:p>
        </w:tc>
        <w:tc>
          <w:tcPr>
            <w:tcW w:w="3222" w:type="dxa"/>
            <w:gridSpan w:val="2"/>
          </w:tcPr>
          <w:p w14:paraId="1C3121C9" w14:textId="77777777" w:rsidR="00557695" w:rsidRPr="00AB59B2" w:rsidRDefault="00557695" w:rsidP="000F1739">
            <w:pPr>
              <w:pStyle w:val="NormalnyWeb"/>
              <w:rPr>
                <w:rFonts w:asciiTheme="minorHAnsi" w:hAnsiTheme="minorHAnsi"/>
                <w:b/>
                <w:bCs/>
                <w:iCs/>
                <w:sz w:val="20"/>
                <w:szCs w:val="20"/>
              </w:rPr>
            </w:pPr>
          </w:p>
        </w:tc>
        <w:tc>
          <w:tcPr>
            <w:tcW w:w="2765" w:type="dxa"/>
            <w:hideMark/>
          </w:tcPr>
          <w:p w14:paraId="23E9E693" w14:textId="77777777" w:rsidR="00557695" w:rsidRPr="00AB59B2" w:rsidRDefault="00557695" w:rsidP="000F1739">
            <w:pPr>
              <w:pStyle w:val="NormalnyWeb"/>
              <w:rPr>
                <w:rFonts w:asciiTheme="minorHAnsi" w:hAnsiTheme="minorHAnsi"/>
                <w:b/>
                <w:bCs/>
                <w:iCs/>
                <w:sz w:val="20"/>
                <w:szCs w:val="20"/>
              </w:rPr>
            </w:pPr>
            <w:r w:rsidRPr="00AB59B2">
              <w:rPr>
                <w:rFonts w:asciiTheme="minorHAnsi" w:hAnsiTheme="minorHAnsi"/>
                <w:b/>
                <w:bCs/>
                <w:iCs/>
                <w:sz w:val="20"/>
                <w:szCs w:val="20"/>
              </w:rPr>
              <w:t> </w:t>
            </w:r>
          </w:p>
        </w:tc>
        <w:tc>
          <w:tcPr>
            <w:tcW w:w="4095" w:type="dxa"/>
            <w:hideMark/>
          </w:tcPr>
          <w:p w14:paraId="5F3F64FA" w14:textId="77777777" w:rsidR="00557695" w:rsidRPr="00AB59B2" w:rsidRDefault="00557695" w:rsidP="000F1739">
            <w:pPr>
              <w:pStyle w:val="NormalnyWeb"/>
              <w:rPr>
                <w:rFonts w:asciiTheme="minorHAnsi" w:hAnsiTheme="minorHAnsi"/>
                <w:b/>
                <w:bCs/>
                <w:iCs/>
                <w:sz w:val="20"/>
                <w:szCs w:val="20"/>
              </w:rPr>
            </w:pPr>
            <w:r w:rsidRPr="00AB59B2">
              <w:rPr>
                <w:rFonts w:asciiTheme="minorHAnsi" w:hAnsiTheme="minorHAnsi"/>
                <w:b/>
                <w:bCs/>
                <w:iCs/>
                <w:sz w:val="20"/>
                <w:szCs w:val="20"/>
              </w:rPr>
              <w:t> </w:t>
            </w:r>
          </w:p>
        </w:tc>
      </w:tr>
      <w:tr w:rsidR="00AB59B2" w:rsidRPr="00AB59B2" w14:paraId="1F14E507" w14:textId="77777777" w:rsidTr="008B3220">
        <w:trPr>
          <w:trHeight w:val="870"/>
        </w:trPr>
        <w:tc>
          <w:tcPr>
            <w:tcW w:w="1350" w:type="dxa"/>
            <w:noWrap/>
            <w:hideMark/>
          </w:tcPr>
          <w:p w14:paraId="2556FF89" w14:textId="77777777" w:rsidR="00557695" w:rsidRPr="00AB59B2" w:rsidRDefault="00557695" w:rsidP="000F1739">
            <w:pPr>
              <w:pStyle w:val="NormalnyWeb"/>
              <w:jc w:val="center"/>
              <w:rPr>
                <w:rFonts w:asciiTheme="minorHAnsi" w:hAnsiTheme="minorHAnsi"/>
                <w:iCs/>
                <w:sz w:val="20"/>
                <w:szCs w:val="20"/>
              </w:rPr>
            </w:pPr>
            <w:r w:rsidRPr="00AB59B2">
              <w:rPr>
                <w:rFonts w:asciiTheme="minorHAnsi" w:hAnsiTheme="minorHAnsi"/>
                <w:iCs/>
                <w:sz w:val="20"/>
                <w:szCs w:val="20"/>
              </w:rPr>
              <w:t>16</w:t>
            </w:r>
          </w:p>
        </w:tc>
        <w:tc>
          <w:tcPr>
            <w:tcW w:w="2569" w:type="dxa"/>
            <w:hideMark/>
          </w:tcPr>
          <w:p w14:paraId="1595EC09" w14:textId="77777777" w:rsidR="00557695" w:rsidRPr="00AB59B2" w:rsidRDefault="00557695" w:rsidP="00557695">
            <w:pPr>
              <w:pStyle w:val="NormalnyWeb"/>
              <w:rPr>
                <w:rFonts w:asciiTheme="minorHAnsi" w:hAnsiTheme="minorHAnsi"/>
                <w:iCs/>
                <w:sz w:val="20"/>
                <w:szCs w:val="20"/>
              </w:rPr>
            </w:pPr>
            <w:r w:rsidRPr="00AB59B2">
              <w:rPr>
                <w:rFonts w:asciiTheme="minorHAnsi" w:hAnsiTheme="minorHAnsi"/>
                <w:iCs/>
                <w:sz w:val="20"/>
                <w:szCs w:val="20"/>
              </w:rPr>
              <w:t>Odsetek odpadów komunalnych przygotowanych do ponownego użycia i poddanych recyklingowi [%] – wiersz 15 podzielić przez wiersz 14 i pomnożyć przez 100%</w:t>
            </w:r>
          </w:p>
        </w:tc>
        <w:tc>
          <w:tcPr>
            <w:tcW w:w="3222" w:type="dxa"/>
            <w:gridSpan w:val="2"/>
          </w:tcPr>
          <w:p w14:paraId="338CD0C4" w14:textId="77777777" w:rsidR="00557695" w:rsidRPr="00AB59B2" w:rsidRDefault="00557695" w:rsidP="000F1739">
            <w:pPr>
              <w:pStyle w:val="NormalnyWeb"/>
              <w:rPr>
                <w:rFonts w:asciiTheme="minorHAnsi" w:hAnsiTheme="minorHAnsi"/>
                <w:b/>
                <w:bCs/>
                <w:iCs/>
                <w:sz w:val="20"/>
                <w:szCs w:val="20"/>
              </w:rPr>
            </w:pPr>
          </w:p>
        </w:tc>
        <w:tc>
          <w:tcPr>
            <w:tcW w:w="2765" w:type="dxa"/>
            <w:hideMark/>
          </w:tcPr>
          <w:p w14:paraId="3C31AB39" w14:textId="77777777" w:rsidR="00557695" w:rsidRPr="00AB59B2" w:rsidRDefault="00557695" w:rsidP="000F1739">
            <w:pPr>
              <w:pStyle w:val="NormalnyWeb"/>
              <w:rPr>
                <w:rFonts w:asciiTheme="minorHAnsi" w:hAnsiTheme="minorHAnsi"/>
                <w:b/>
                <w:bCs/>
                <w:iCs/>
                <w:sz w:val="20"/>
                <w:szCs w:val="20"/>
              </w:rPr>
            </w:pPr>
            <w:r w:rsidRPr="00AB59B2">
              <w:rPr>
                <w:rFonts w:asciiTheme="minorHAnsi" w:hAnsiTheme="minorHAnsi"/>
                <w:b/>
                <w:bCs/>
                <w:iCs/>
                <w:sz w:val="20"/>
                <w:szCs w:val="20"/>
              </w:rPr>
              <w:t> </w:t>
            </w:r>
          </w:p>
        </w:tc>
        <w:tc>
          <w:tcPr>
            <w:tcW w:w="4095" w:type="dxa"/>
            <w:hideMark/>
          </w:tcPr>
          <w:p w14:paraId="58827023" w14:textId="77777777" w:rsidR="00557695" w:rsidRPr="00AB59B2" w:rsidRDefault="00557695" w:rsidP="000F1739">
            <w:pPr>
              <w:pStyle w:val="NormalnyWeb"/>
              <w:rPr>
                <w:rFonts w:asciiTheme="minorHAnsi" w:hAnsiTheme="minorHAnsi"/>
                <w:b/>
                <w:bCs/>
                <w:iCs/>
                <w:sz w:val="20"/>
                <w:szCs w:val="20"/>
              </w:rPr>
            </w:pPr>
            <w:r w:rsidRPr="00AB59B2">
              <w:rPr>
                <w:rFonts w:asciiTheme="minorHAnsi" w:hAnsiTheme="minorHAnsi"/>
                <w:b/>
                <w:bCs/>
                <w:iCs/>
                <w:sz w:val="20"/>
                <w:szCs w:val="20"/>
              </w:rPr>
              <w:t> </w:t>
            </w:r>
          </w:p>
        </w:tc>
      </w:tr>
      <w:tr w:rsidR="00331D1D" w:rsidRPr="00AB59B2" w14:paraId="1D5F1738" w14:textId="77777777" w:rsidTr="008B3220">
        <w:trPr>
          <w:trHeight w:val="582"/>
        </w:trPr>
        <w:tc>
          <w:tcPr>
            <w:tcW w:w="1350" w:type="dxa"/>
            <w:noWrap/>
          </w:tcPr>
          <w:p w14:paraId="476DF934" w14:textId="1308D8BB" w:rsidR="00331D1D" w:rsidRPr="00AB59B2" w:rsidRDefault="00331D1D" w:rsidP="00331D1D">
            <w:pPr>
              <w:pStyle w:val="NormalnyWeb"/>
              <w:jc w:val="center"/>
              <w:rPr>
                <w:rFonts w:asciiTheme="minorHAnsi" w:hAnsiTheme="minorHAnsi"/>
                <w:iCs/>
                <w:sz w:val="20"/>
                <w:szCs w:val="20"/>
              </w:rPr>
            </w:pPr>
            <w:r>
              <w:rPr>
                <w:rFonts w:asciiTheme="minorHAnsi" w:hAnsiTheme="minorHAnsi"/>
                <w:iCs/>
                <w:sz w:val="20"/>
                <w:szCs w:val="20"/>
              </w:rPr>
              <w:t>1</w:t>
            </w:r>
            <w:r>
              <w:rPr>
                <w:iCs/>
                <w:sz w:val="20"/>
                <w:szCs w:val="20"/>
              </w:rPr>
              <w:t>7</w:t>
            </w:r>
          </w:p>
        </w:tc>
        <w:tc>
          <w:tcPr>
            <w:tcW w:w="2569" w:type="dxa"/>
          </w:tcPr>
          <w:p w14:paraId="60FE13CF" w14:textId="556F439E" w:rsidR="00331D1D" w:rsidRPr="00331D1D" w:rsidRDefault="00331D1D" w:rsidP="00331D1D">
            <w:pPr>
              <w:pStyle w:val="NormalnyWeb"/>
              <w:rPr>
                <w:rFonts w:asciiTheme="minorHAnsi" w:hAnsiTheme="minorHAnsi"/>
                <w:iCs/>
                <w:sz w:val="20"/>
                <w:szCs w:val="20"/>
              </w:rPr>
            </w:pPr>
            <w:r w:rsidRPr="008B3220">
              <w:rPr>
                <w:rFonts w:asciiTheme="minorHAnsi" w:hAnsiTheme="minorHAnsi"/>
                <w:iCs/>
                <w:sz w:val="20"/>
                <w:szCs w:val="20"/>
              </w:rPr>
              <w:t>Masa odpadów komunalnych przekazanych na składowisko odpadów [tys. Mg] – zsumować wiersze 6 i 12</w:t>
            </w:r>
          </w:p>
        </w:tc>
        <w:tc>
          <w:tcPr>
            <w:tcW w:w="3222" w:type="dxa"/>
            <w:gridSpan w:val="2"/>
          </w:tcPr>
          <w:p w14:paraId="0E4AD6D3" w14:textId="77777777" w:rsidR="00331D1D" w:rsidRPr="00AB59B2" w:rsidRDefault="00331D1D" w:rsidP="00331D1D">
            <w:pPr>
              <w:pStyle w:val="NormalnyWeb"/>
              <w:rPr>
                <w:rFonts w:asciiTheme="minorHAnsi" w:hAnsiTheme="minorHAnsi"/>
                <w:b/>
                <w:bCs/>
                <w:iCs/>
                <w:sz w:val="20"/>
                <w:szCs w:val="20"/>
              </w:rPr>
            </w:pPr>
          </w:p>
        </w:tc>
        <w:tc>
          <w:tcPr>
            <w:tcW w:w="2765" w:type="dxa"/>
            <w:hideMark/>
          </w:tcPr>
          <w:p w14:paraId="68202255" w14:textId="77777777" w:rsidR="00331D1D" w:rsidRPr="00AB59B2" w:rsidRDefault="00331D1D" w:rsidP="00331D1D">
            <w:pPr>
              <w:pStyle w:val="NormalnyWeb"/>
              <w:rPr>
                <w:rFonts w:asciiTheme="minorHAnsi" w:hAnsiTheme="minorHAnsi"/>
                <w:b/>
                <w:bCs/>
                <w:iCs/>
                <w:sz w:val="20"/>
                <w:szCs w:val="20"/>
              </w:rPr>
            </w:pPr>
            <w:r w:rsidRPr="00AB59B2">
              <w:rPr>
                <w:rFonts w:asciiTheme="minorHAnsi" w:hAnsiTheme="minorHAnsi"/>
                <w:b/>
                <w:bCs/>
                <w:iCs/>
                <w:sz w:val="20"/>
                <w:szCs w:val="20"/>
              </w:rPr>
              <w:t> </w:t>
            </w:r>
          </w:p>
        </w:tc>
        <w:tc>
          <w:tcPr>
            <w:tcW w:w="4095" w:type="dxa"/>
            <w:hideMark/>
          </w:tcPr>
          <w:p w14:paraId="33D2143C" w14:textId="77777777" w:rsidR="00331D1D" w:rsidRPr="00AB59B2" w:rsidRDefault="00331D1D" w:rsidP="00331D1D">
            <w:pPr>
              <w:pStyle w:val="NormalnyWeb"/>
              <w:rPr>
                <w:rFonts w:asciiTheme="minorHAnsi" w:hAnsiTheme="minorHAnsi"/>
                <w:b/>
                <w:bCs/>
                <w:iCs/>
                <w:sz w:val="20"/>
                <w:szCs w:val="20"/>
              </w:rPr>
            </w:pPr>
            <w:r w:rsidRPr="00AB59B2">
              <w:rPr>
                <w:rFonts w:asciiTheme="minorHAnsi" w:hAnsiTheme="minorHAnsi"/>
                <w:b/>
                <w:bCs/>
                <w:iCs/>
                <w:sz w:val="20"/>
                <w:szCs w:val="20"/>
              </w:rPr>
              <w:t> </w:t>
            </w:r>
          </w:p>
        </w:tc>
      </w:tr>
      <w:tr w:rsidR="00331D1D" w:rsidRPr="00AB59B2" w14:paraId="5403FAFD" w14:textId="77777777" w:rsidTr="00331D1D">
        <w:trPr>
          <w:trHeight w:val="582"/>
        </w:trPr>
        <w:tc>
          <w:tcPr>
            <w:tcW w:w="1350" w:type="dxa"/>
            <w:noWrap/>
          </w:tcPr>
          <w:p w14:paraId="38993AC2" w14:textId="0F61CBEB" w:rsidR="00331D1D" w:rsidRPr="00AB59B2" w:rsidRDefault="00331D1D" w:rsidP="00331D1D">
            <w:pPr>
              <w:pStyle w:val="NormalnyWeb"/>
              <w:jc w:val="center"/>
              <w:rPr>
                <w:rFonts w:asciiTheme="minorHAnsi" w:hAnsiTheme="minorHAnsi"/>
                <w:iCs/>
                <w:sz w:val="20"/>
                <w:szCs w:val="20"/>
              </w:rPr>
            </w:pPr>
            <w:r>
              <w:rPr>
                <w:rFonts w:asciiTheme="minorHAnsi" w:hAnsiTheme="minorHAnsi"/>
                <w:iCs/>
                <w:sz w:val="20"/>
                <w:szCs w:val="20"/>
              </w:rPr>
              <w:t>1</w:t>
            </w:r>
            <w:r>
              <w:rPr>
                <w:iCs/>
                <w:sz w:val="20"/>
                <w:szCs w:val="20"/>
              </w:rPr>
              <w:t>8</w:t>
            </w:r>
          </w:p>
        </w:tc>
        <w:tc>
          <w:tcPr>
            <w:tcW w:w="2569" w:type="dxa"/>
          </w:tcPr>
          <w:p w14:paraId="696FF15A" w14:textId="5F89D071" w:rsidR="00331D1D" w:rsidRPr="00331D1D" w:rsidRDefault="00331D1D" w:rsidP="00331D1D">
            <w:pPr>
              <w:pStyle w:val="NormalnyWeb"/>
              <w:rPr>
                <w:rFonts w:asciiTheme="minorHAnsi" w:hAnsiTheme="minorHAnsi"/>
                <w:iCs/>
                <w:sz w:val="20"/>
                <w:szCs w:val="20"/>
              </w:rPr>
            </w:pPr>
            <w:r w:rsidRPr="008B3220">
              <w:rPr>
                <w:rFonts w:asciiTheme="minorHAnsi" w:hAnsiTheme="minorHAnsi"/>
                <w:iCs/>
                <w:sz w:val="20"/>
                <w:szCs w:val="20"/>
              </w:rPr>
              <w:t>Odsetek odpadów komunalnych przekazanych na składowisko odpadów [%] – wiersz 17 podzielić przez wiersz 14 i pomnożyć przez 100%</w:t>
            </w:r>
          </w:p>
        </w:tc>
        <w:tc>
          <w:tcPr>
            <w:tcW w:w="3222" w:type="dxa"/>
            <w:gridSpan w:val="2"/>
          </w:tcPr>
          <w:p w14:paraId="068AF17A" w14:textId="77777777" w:rsidR="00331D1D" w:rsidRPr="00AB59B2" w:rsidRDefault="00331D1D" w:rsidP="00331D1D">
            <w:pPr>
              <w:pStyle w:val="NormalnyWeb"/>
              <w:rPr>
                <w:rFonts w:asciiTheme="minorHAnsi" w:hAnsiTheme="minorHAnsi"/>
                <w:b/>
                <w:bCs/>
                <w:iCs/>
                <w:sz w:val="20"/>
                <w:szCs w:val="20"/>
              </w:rPr>
            </w:pPr>
          </w:p>
        </w:tc>
        <w:tc>
          <w:tcPr>
            <w:tcW w:w="2765" w:type="dxa"/>
          </w:tcPr>
          <w:p w14:paraId="1B5E7864" w14:textId="77777777" w:rsidR="00331D1D" w:rsidRPr="00AB59B2" w:rsidRDefault="00331D1D" w:rsidP="00331D1D">
            <w:pPr>
              <w:pStyle w:val="NormalnyWeb"/>
              <w:rPr>
                <w:rFonts w:asciiTheme="minorHAnsi" w:hAnsiTheme="minorHAnsi"/>
                <w:b/>
                <w:bCs/>
                <w:iCs/>
                <w:sz w:val="20"/>
                <w:szCs w:val="20"/>
              </w:rPr>
            </w:pPr>
          </w:p>
        </w:tc>
        <w:tc>
          <w:tcPr>
            <w:tcW w:w="4095" w:type="dxa"/>
          </w:tcPr>
          <w:p w14:paraId="123D481B" w14:textId="77777777" w:rsidR="00331D1D" w:rsidRPr="00AB59B2" w:rsidRDefault="00331D1D" w:rsidP="00331D1D">
            <w:pPr>
              <w:pStyle w:val="NormalnyWeb"/>
              <w:rPr>
                <w:rFonts w:asciiTheme="minorHAnsi" w:hAnsiTheme="minorHAnsi"/>
                <w:b/>
                <w:bCs/>
                <w:iCs/>
                <w:sz w:val="20"/>
                <w:szCs w:val="20"/>
              </w:rPr>
            </w:pPr>
          </w:p>
        </w:tc>
      </w:tr>
      <w:tr w:rsidR="00331D1D" w:rsidRPr="00AB59B2" w14:paraId="174C1936" w14:textId="77777777" w:rsidTr="008B3220">
        <w:trPr>
          <w:trHeight w:val="582"/>
        </w:trPr>
        <w:tc>
          <w:tcPr>
            <w:tcW w:w="1350" w:type="dxa"/>
            <w:noWrap/>
          </w:tcPr>
          <w:p w14:paraId="3CD25048" w14:textId="6BCBB36B" w:rsidR="00331D1D" w:rsidRPr="00AB59B2" w:rsidRDefault="00331D1D" w:rsidP="00331D1D">
            <w:pPr>
              <w:pStyle w:val="NormalnyWeb"/>
              <w:jc w:val="center"/>
              <w:rPr>
                <w:rFonts w:asciiTheme="minorHAnsi" w:hAnsiTheme="minorHAnsi"/>
                <w:iCs/>
                <w:sz w:val="20"/>
                <w:szCs w:val="20"/>
              </w:rPr>
            </w:pPr>
            <w:r w:rsidRPr="00AB59B2">
              <w:rPr>
                <w:rFonts w:asciiTheme="minorHAnsi" w:hAnsiTheme="minorHAnsi"/>
                <w:iCs/>
                <w:sz w:val="20"/>
                <w:szCs w:val="20"/>
              </w:rPr>
              <w:t>19</w:t>
            </w:r>
          </w:p>
        </w:tc>
        <w:tc>
          <w:tcPr>
            <w:tcW w:w="2569" w:type="dxa"/>
          </w:tcPr>
          <w:p w14:paraId="6B5E9C8B" w14:textId="00AEF82D" w:rsidR="00331D1D" w:rsidRPr="00AB59B2" w:rsidRDefault="00331D1D" w:rsidP="00331D1D">
            <w:pPr>
              <w:pStyle w:val="NormalnyWeb"/>
              <w:rPr>
                <w:rFonts w:asciiTheme="minorHAnsi" w:hAnsiTheme="minorHAnsi"/>
                <w:iCs/>
                <w:sz w:val="20"/>
                <w:szCs w:val="20"/>
              </w:rPr>
            </w:pPr>
            <w:r w:rsidRPr="00AB59B2">
              <w:rPr>
                <w:rFonts w:asciiTheme="minorHAnsi" w:hAnsiTheme="minorHAnsi"/>
                <w:iCs/>
                <w:sz w:val="20"/>
                <w:szCs w:val="20"/>
              </w:rPr>
              <w:t>Masa odpadów zmagazynowanych na terenie zbierającego lub przetwarzającego – zsumować wiersze 8 i 13 [tys. Mg]</w:t>
            </w:r>
          </w:p>
        </w:tc>
        <w:tc>
          <w:tcPr>
            <w:tcW w:w="3222" w:type="dxa"/>
            <w:gridSpan w:val="2"/>
          </w:tcPr>
          <w:p w14:paraId="27A8662D" w14:textId="77777777" w:rsidR="00331D1D" w:rsidRPr="00AB59B2" w:rsidRDefault="00331D1D" w:rsidP="00331D1D">
            <w:pPr>
              <w:pStyle w:val="NormalnyWeb"/>
              <w:rPr>
                <w:rFonts w:asciiTheme="minorHAnsi" w:hAnsiTheme="minorHAnsi"/>
                <w:b/>
                <w:bCs/>
                <w:iCs/>
                <w:sz w:val="20"/>
                <w:szCs w:val="20"/>
              </w:rPr>
            </w:pPr>
          </w:p>
        </w:tc>
        <w:tc>
          <w:tcPr>
            <w:tcW w:w="2765" w:type="dxa"/>
          </w:tcPr>
          <w:p w14:paraId="0264928F" w14:textId="77777777" w:rsidR="00331D1D" w:rsidRPr="00AB59B2" w:rsidRDefault="00331D1D" w:rsidP="00331D1D">
            <w:pPr>
              <w:pStyle w:val="NormalnyWeb"/>
              <w:rPr>
                <w:rFonts w:asciiTheme="minorHAnsi" w:hAnsiTheme="minorHAnsi"/>
                <w:b/>
                <w:bCs/>
                <w:iCs/>
                <w:sz w:val="20"/>
                <w:szCs w:val="20"/>
              </w:rPr>
            </w:pPr>
          </w:p>
        </w:tc>
        <w:tc>
          <w:tcPr>
            <w:tcW w:w="4095" w:type="dxa"/>
          </w:tcPr>
          <w:p w14:paraId="675732FE" w14:textId="77777777" w:rsidR="00331D1D" w:rsidRPr="00AB59B2" w:rsidRDefault="00331D1D" w:rsidP="00331D1D">
            <w:pPr>
              <w:pStyle w:val="NormalnyWeb"/>
              <w:rPr>
                <w:rFonts w:asciiTheme="minorHAnsi" w:hAnsiTheme="minorHAnsi"/>
                <w:b/>
                <w:bCs/>
                <w:iCs/>
                <w:sz w:val="20"/>
                <w:szCs w:val="20"/>
              </w:rPr>
            </w:pPr>
          </w:p>
        </w:tc>
      </w:tr>
    </w:tbl>
    <w:p w14:paraId="3B965442" w14:textId="77777777" w:rsidR="008C7F34" w:rsidRPr="00AB59B2" w:rsidRDefault="008C7F34" w:rsidP="008C7F34">
      <w:pPr>
        <w:pStyle w:val="Legenda"/>
        <w:jc w:val="both"/>
        <w:rPr>
          <w:b w:val="0"/>
          <w:sz w:val="16"/>
          <w:szCs w:val="24"/>
        </w:rPr>
      </w:pPr>
      <w:r w:rsidRPr="00AB59B2">
        <w:rPr>
          <w:b w:val="0"/>
          <w:sz w:val="16"/>
          <w:szCs w:val="24"/>
        </w:rPr>
        <w:t>Uwaga: w powyższej tabeli należy podać dane dotyczące przetwarzania odpadów komunalnych odebranych/zebranych na terenie województwa – niezależnie od tego, gdzie odpady zostały przetworzone (czy na terenie województwa, czy poza nim). Jednocześnie przedstawiając dane na temat przetwarzania nie należy ujmować odpadów przywiezionych do przetwarzania spoza województwa.</w:t>
      </w:r>
    </w:p>
    <w:p w14:paraId="112B3C0D" w14:textId="77777777" w:rsidR="008C7F34" w:rsidRPr="00EF663D" w:rsidRDefault="008C7F34" w:rsidP="008C7F34">
      <w:pPr>
        <w:pStyle w:val="Tekstpodstawowy"/>
        <w:spacing w:after="0"/>
        <w:rPr>
          <w:b w:val="0"/>
          <w:sz w:val="22"/>
          <w:szCs w:val="22"/>
        </w:rPr>
      </w:pPr>
    </w:p>
    <w:p w14:paraId="640A7584" w14:textId="77777777" w:rsidR="00557695" w:rsidRPr="00AB59B2" w:rsidRDefault="00557695" w:rsidP="00557695">
      <w:pPr>
        <w:pStyle w:val="NormalnyWeb"/>
        <w:jc w:val="center"/>
        <w:rPr>
          <w:iCs/>
          <w:sz w:val="20"/>
          <w:szCs w:val="20"/>
        </w:rPr>
      </w:pPr>
    </w:p>
    <w:tbl>
      <w:tblPr>
        <w:tblStyle w:val="Tabela-Siatka"/>
        <w:tblW w:w="0" w:type="auto"/>
        <w:tblLook w:val="04A0" w:firstRow="1" w:lastRow="0" w:firstColumn="1" w:lastColumn="0" w:noHBand="0" w:noVBand="1"/>
      </w:tblPr>
      <w:tblGrid>
        <w:gridCol w:w="1551"/>
        <w:gridCol w:w="2838"/>
        <w:gridCol w:w="3261"/>
        <w:gridCol w:w="3402"/>
        <w:gridCol w:w="2940"/>
      </w:tblGrid>
      <w:tr w:rsidR="00AB59B2" w:rsidRPr="00AB59B2" w14:paraId="5F62A1D2" w14:textId="77777777" w:rsidTr="00382C18">
        <w:trPr>
          <w:trHeight w:val="300"/>
        </w:trPr>
        <w:tc>
          <w:tcPr>
            <w:tcW w:w="13992" w:type="dxa"/>
            <w:gridSpan w:val="5"/>
            <w:noWrap/>
            <w:hideMark/>
          </w:tcPr>
          <w:p w14:paraId="004B2F4F" w14:textId="77777777" w:rsidR="00557695" w:rsidRPr="00AB59B2" w:rsidRDefault="00557695" w:rsidP="005C074D">
            <w:pPr>
              <w:pStyle w:val="NormalnyWeb"/>
              <w:outlineLvl w:val="0"/>
              <w:rPr>
                <w:rFonts w:asciiTheme="minorHAnsi" w:hAnsiTheme="minorHAnsi"/>
                <w:iCs/>
                <w:sz w:val="20"/>
                <w:szCs w:val="20"/>
              </w:rPr>
            </w:pPr>
            <w:bookmarkStart w:id="64" w:name="_Toc214277326"/>
            <w:bookmarkStart w:id="65" w:name="_Toc216876719"/>
            <w:bookmarkStart w:id="66" w:name="_Toc217305552"/>
            <w:bookmarkStart w:id="67" w:name="_Toc217314521"/>
            <w:r w:rsidRPr="00AB59B2">
              <w:rPr>
                <w:rFonts w:asciiTheme="minorHAnsi" w:hAnsiTheme="minorHAnsi"/>
                <w:b/>
                <w:bCs/>
                <w:iCs/>
                <w:sz w:val="20"/>
                <w:szCs w:val="20"/>
              </w:rPr>
              <w:t>Tabela 2. Punkty selektywnego zbierania odpadów komunalnych (PSZOK)</w:t>
            </w:r>
            <w:bookmarkEnd w:id="64"/>
            <w:bookmarkEnd w:id="65"/>
            <w:bookmarkEnd w:id="66"/>
            <w:bookmarkEnd w:id="67"/>
          </w:p>
        </w:tc>
      </w:tr>
      <w:tr w:rsidR="00AB59B2" w:rsidRPr="00AB59B2" w14:paraId="62ECE1D0" w14:textId="77777777" w:rsidTr="00382C18">
        <w:trPr>
          <w:trHeight w:val="300"/>
        </w:trPr>
        <w:tc>
          <w:tcPr>
            <w:tcW w:w="13992" w:type="dxa"/>
            <w:gridSpan w:val="5"/>
            <w:noWrap/>
            <w:hideMark/>
          </w:tcPr>
          <w:p w14:paraId="65E6D100" w14:textId="77777777" w:rsidR="00557695" w:rsidRPr="00AB59B2" w:rsidRDefault="00557695" w:rsidP="000F1739">
            <w:pPr>
              <w:pStyle w:val="NormalnyWeb"/>
              <w:jc w:val="center"/>
              <w:rPr>
                <w:rFonts w:asciiTheme="minorHAnsi" w:hAnsiTheme="minorHAnsi"/>
                <w:iCs/>
                <w:sz w:val="20"/>
                <w:szCs w:val="20"/>
              </w:rPr>
            </w:pPr>
          </w:p>
        </w:tc>
      </w:tr>
      <w:tr w:rsidR="00AB59B2" w:rsidRPr="00AB59B2" w14:paraId="68320210" w14:textId="77777777" w:rsidTr="00382C18">
        <w:trPr>
          <w:trHeight w:val="300"/>
        </w:trPr>
        <w:tc>
          <w:tcPr>
            <w:tcW w:w="1551" w:type="dxa"/>
            <w:noWrap/>
            <w:hideMark/>
          </w:tcPr>
          <w:p w14:paraId="349FC939" w14:textId="7FB3A33E"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Lp.</w:t>
            </w:r>
          </w:p>
        </w:tc>
        <w:tc>
          <w:tcPr>
            <w:tcW w:w="2838" w:type="dxa"/>
            <w:hideMark/>
          </w:tcPr>
          <w:p w14:paraId="70F74F52" w14:textId="298A8C4B"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Opis</w:t>
            </w:r>
          </w:p>
        </w:tc>
        <w:tc>
          <w:tcPr>
            <w:tcW w:w="9603" w:type="dxa"/>
            <w:gridSpan w:val="3"/>
            <w:noWrap/>
            <w:hideMark/>
          </w:tcPr>
          <w:p w14:paraId="5AAADECB"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Rok</w:t>
            </w:r>
          </w:p>
        </w:tc>
      </w:tr>
      <w:tr w:rsidR="00AB59B2" w:rsidRPr="00AB59B2" w14:paraId="115EF81B" w14:textId="77777777" w:rsidTr="00680994">
        <w:trPr>
          <w:trHeight w:val="300"/>
        </w:trPr>
        <w:tc>
          <w:tcPr>
            <w:tcW w:w="1551" w:type="dxa"/>
            <w:vMerge w:val="restart"/>
            <w:noWrap/>
            <w:hideMark/>
          </w:tcPr>
          <w:p w14:paraId="6186045D"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1</w:t>
            </w:r>
          </w:p>
        </w:tc>
        <w:tc>
          <w:tcPr>
            <w:tcW w:w="2838" w:type="dxa"/>
            <w:vMerge w:val="restart"/>
            <w:hideMark/>
          </w:tcPr>
          <w:p w14:paraId="6D625AD8"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2</w:t>
            </w:r>
          </w:p>
        </w:tc>
        <w:tc>
          <w:tcPr>
            <w:tcW w:w="3261" w:type="dxa"/>
            <w:noWrap/>
            <w:hideMark/>
          </w:tcPr>
          <w:p w14:paraId="7144025B"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n</w:t>
            </w:r>
          </w:p>
        </w:tc>
        <w:tc>
          <w:tcPr>
            <w:tcW w:w="3402" w:type="dxa"/>
            <w:noWrap/>
            <w:hideMark/>
          </w:tcPr>
          <w:p w14:paraId="591B60DB"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n+1</w:t>
            </w:r>
          </w:p>
        </w:tc>
        <w:tc>
          <w:tcPr>
            <w:tcW w:w="2940" w:type="dxa"/>
            <w:noWrap/>
            <w:hideMark/>
          </w:tcPr>
          <w:p w14:paraId="0A5F9EE2"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n+2</w:t>
            </w:r>
          </w:p>
        </w:tc>
      </w:tr>
      <w:tr w:rsidR="00AB59B2" w:rsidRPr="00AB59B2" w14:paraId="74BC7685" w14:textId="77777777" w:rsidTr="00680994">
        <w:trPr>
          <w:trHeight w:val="315"/>
        </w:trPr>
        <w:tc>
          <w:tcPr>
            <w:tcW w:w="1551" w:type="dxa"/>
            <w:vMerge/>
            <w:hideMark/>
          </w:tcPr>
          <w:p w14:paraId="0360D989" w14:textId="77777777" w:rsidR="00557695" w:rsidRPr="00AB59B2" w:rsidRDefault="00557695" w:rsidP="00382C18">
            <w:pPr>
              <w:pStyle w:val="NormalnyWeb"/>
              <w:jc w:val="center"/>
              <w:rPr>
                <w:rFonts w:asciiTheme="minorHAnsi" w:hAnsiTheme="minorHAnsi"/>
                <w:iCs/>
                <w:sz w:val="20"/>
                <w:szCs w:val="20"/>
              </w:rPr>
            </w:pPr>
          </w:p>
        </w:tc>
        <w:tc>
          <w:tcPr>
            <w:tcW w:w="2838" w:type="dxa"/>
            <w:vMerge/>
            <w:hideMark/>
          </w:tcPr>
          <w:p w14:paraId="35861950" w14:textId="77777777" w:rsidR="00557695" w:rsidRPr="00AB59B2" w:rsidRDefault="00557695" w:rsidP="00382C18">
            <w:pPr>
              <w:pStyle w:val="NormalnyWeb"/>
              <w:jc w:val="center"/>
              <w:rPr>
                <w:rFonts w:asciiTheme="minorHAnsi" w:hAnsiTheme="minorHAnsi"/>
                <w:iCs/>
                <w:sz w:val="20"/>
                <w:szCs w:val="20"/>
              </w:rPr>
            </w:pPr>
          </w:p>
        </w:tc>
        <w:tc>
          <w:tcPr>
            <w:tcW w:w="3261" w:type="dxa"/>
            <w:noWrap/>
            <w:hideMark/>
          </w:tcPr>
          <w:p w14:paraId="7485E2E8"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3</w:t>
            </w:r>
          </w:p>
        </w:tc>
        <w:tc>
          <w:tcPr>
            <w:tcW w:w="3402" w:type="dxa"/>
            <w:noWrap/>
            <w:hideMark/>
          </w:tcPr>
          <w:p w14:paraId="4F5EDE1C"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4</w:t>
            </w:r>
          </w:p>
        </w:tc>
        <w:tc>
          <w:tcPr>
            <w:tcW w:w="2940" w:type="dxa"/>
            <w:noWrap/>
            <w:hideMark/>
          </w:tcPr>
          <w:p w14:paraId="057BAD85"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5</w:t>
            </w:r>
          </w:p>
        </w:tc>
      </w:tr>
      <w:tr w:rsidR="00AB59B2" w:rsidRPr="00AB59B2" w14:paraId="67C554E9" w14:textId="77777777" w:rsidTr="00680994">
        <w:trPr>
          <w:trHeight w:val="977"/>
        </w:trPr>
        <w:tc>
          <w:tcPr>
            <w:tcW w:w="1551" w:type="dxa"/>
            <w:noWrap/>
            <w:hideMark/>
          </w:tcPr>
          <w:p w14:paraId="7D1BB6C9"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1</w:t>
            </w:r>
          </w:p>
        </w:tc>
        <w:tc>
          <w:tcPr>
            <w:tcW w:w="2838" w:type="dxa"/>
            <w:noWrap/>
            <w:hideMark/>
          </w:tcPr>
          <w:p w14:paraId="2B404192"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gmin na terenie województwa (według stanu na dzień 31 grudnia) [szt.]</w:t>
            </w:r>
          </w:p>
        </w:tc>
        <w:tc>
          <w:tcPr>
            <w:tcW w:w="3261" w:type="dxa"/>
          </w:tcPr>
          <w:p w14:paraId="5B203DF4" w14:textId="1BDBA2A0" w:rsidR="00382C18" w:rsidRPr="00AB59B2" w:rsidRDefault="00382C18" w:rsidP="00382C18">
            <w:pPr>
              <w:pStyle w:val="NormalnyWeb"/>
              <w:rPr>
                <w:rFonts w:asciiTheme="minorHAnsi" w:hAnsiTheme="minorHAnsi"/>
                <w:iCs/>
                <w:sz w:val="20"/>
                <w:szCs w:val="20"/>
              </w:rPr>
            </w:pPr>
          </w:p>
        </w:tc>
        <w:tc>
          <w:tcPr>
            <w:tcW w:w="3402" w:type="dxa"/>
          </w:tcPr>
          <w:p w14:paraId="7EF59127" w14:textId="3EB40975" w:rsidR="00382C18" w:rsidRPr="00AB59B2" w:rsidRDefault="00382C18" w:rsidP="00382C18">
            <w:pPr>
              <w:pStyle w:val="NormalnyWeb"/>
              <w:rPr>
                <w:rFonts w:asciiTheme="minorHAnsi" w:hAnsiTheme="minorHAnsi"/>
                <w:iCs/>
                <w:sz w:val="20"/>
                <w:szCs w:val="20"/>
              </w:rPr>
            </w:pPr>
          </w:p>
        </w:tc>
        <w:tc>
          <w:tcPr>
            <w:tcW w:w="2940" w:type="dxa"/>
          </w:tcPr>
          <w:p w14:paraId="2DCE8B5E" w14:textId="58834327" w:rsidR="00382C18" w:rsidRPr="00AB59B2" w:rsidRDefault="00382C18" w:rsidP="00382C18">
            <w:pPr>
              <w:pStyle w:val="NormalnyWeb"/>
              <w:rPr>
                <w:rFonts w:asciiTheme="minorHAnsi" w:hAnsiTheme="minorHAnsi"/>
                <w:iCs/>
                <w:sz w:val="20"/>
                <w:szCs w:val="20"/>
              </w:rPr>
            </w:pPr>
          </w:p>
        </w:tc>
      </w:tr>
      <w:tr w:rsidR="00AB59B2" w:rsidRPr="00AB59B2" w14:paraId="2D871913" w14:textId="77777777" w:rsidTr="00680994">
        <w:trPr>
          <w:trHeight w:val="1119"/>
        </w:trPr>
        <w:tc>
          <w:tcPr>
            <w:tcW w:w="1551" w:type="dxa"/>
            <w:noWrap/>
            <w:hideMark/>
          </w:tcPr>
          <w:p w14:paraId="18575E97"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2</w:t>
            </w:r>
          </w:p>
        </w:tc>
        <w:tc>
          <w:tcPr>
            <w:tcW w:w="2838" w:type="dxa"/>
            <w:noWrap/>
            <w:hideMark/>
          </w:tcPr>
          <w:p w14:paraId="6AD48891"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PSZOKów na terenie województwa (według stanu na dzień 31 grudnia)</w:t>
            </w:r>
            <w:r w:rsidRPr="00AB59B2">
              <w:rPr>
                <w:rFonts w:asciiTheme="minorHAnsi" w:hAnsiTheme="minorHAnsi"/>
                <w:iCs/>
                <w:sz w:val="20"/>
                <w:szCs w:val="20"/>
              </w:rPr>
              <w:br/>
              <w:t>[szt.]</w:t>
            </w:r>
          </w:p>
        </w:tc>
        <w:tc>
          <w:tcPr>
            <w:tcW w:w="3261" w:type="dxa"/>
          </w:tcPr>
          <w:p w14:paraId="768807FA" w14:textId="39F4838C" w:rsidR="00382C18" w:rsidRPr="00AB59B2" w:rsidRDefault="00382C18" w:rsidP="00382C18">
            <w:pPr>
              <w:pStyle w:val="NormalnyWeb"/>
              <w:rPr>
                <w:rFonts w:asciiTheme="minorHAnsi" w:hAnsiTheme="minorHAnsi"/>
                <w:iCs/>
                <w:sz w:val="20"/>
                <w:szCs w:val="20"/>
              </w:rPr>
            </w:pPr>
          </w:p>
        </w:tc>
        <w:tc>
          <w:tcPr>
            <w:tcW w:w="3402" w:type="dxa"/>
          </w:tcPr>
          <w:p w14:paraId="5BA6F1D6" w14:textId="4F2AD9DB" w:rsidR="00382C18" w:rsidRPr="00AB59B2" w:rsidRDefault="00382C18" w:rsidP="00382C18">
            <w:pPr>
              <w:pStyle w:val="NormalnyWeb"/>
              <w:rPr>
                <w:rFonts w:asciiTheme="minorHAnsi" w:hAnsiTheme="minorHAnsi"/>
                <w:iCs/>
                <w:sz w:val="20"/>
                <w:szCs w:val="20"/>
              </w:rPr>
            </w:pPr>
          </w:p>
        </w:tc>
        <w:tc>
          <w:tcPr>
            <w:tcW w:w="2940" w:type="dxa"/>
          </w:tcPr>
          <w:p w14:paraId="2E988DDD" w14:textId="53FA94CA" w:rsidR="00382C18" w:rsidRPr="00AB59B2" w:rsidRDefault="00382C18" w:rsidP="00382C18">
            <w:pPr>
              <w:pStyle w:val="NormalnyWeb"/>
              <w:rPr>
                <w:rFonts w:asciiTheme="minorHAnsi" w:hAnsiTheme="minorHAnsi"/>
                <w:iCs/>
                <w:sz w:val="20"/>
                <w:szCs w:val="20"/>
              </w:rPr>
            </w:pPr>
          </w:p>
        </w:tc>
      </w:tr>
      <w:tr w:rsidR="00AB59B2" w:rsidRPr="00AB59B2" w14:paraId="268BE2CB" w14:textId="77777777" w:rsidTr="00680994">
        <w:trPr>
          <w:trHeight w:val="315"/>
        </w:trPr>
        <w:tc>
          <w:tcPr>
            <w:tcW w:w="1551" w:type="dxa"/>
            <w:noWrap/>
            <w:hideMark/>
          </w:tcPr>
          <w:p w14:paraId="32D9B3D0"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3</w:t>
            </w:r>
          </w:p>
        </w:tc>
        <w:tc>
          <w:tcPr>
            <w:tcW w:w="2838" w:type="dxa"/>
            <w:noWrap/>
            <w:hideMark/>
          </w:tcPr>
          <w:p w14:paraId="64D3F818"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gmin, na terenie których nie jest zlokalizowany żaden PSZOK (według</w:t>
            </w:r>
            <w:r w:rsidRPr="00AB59B2">
              <w:rPr>
                <w:rFonts w:asciiTheme="minorHAnsi" w:hAnsiTheme="minorHAnsi"/>
                <w:iCs/>
                <w:sz w:val="20"/>
                <w:szCs w:val="20"/>
              </w:rPr>
              <w:br/>
              <w:t>stanu na dzień 31 grudnia) [szt.]</w:t>
            </w:r>
          </w:p>
        </w:tc>
        <w:tc>
          <w:tcPr>
            <w:tcW w:w="3261" w:type="dxa"/>
          </w:tcPr>
          <w:p w14:paraId="32E1A023" w14:textId="22DA9630" w:rsidR="00382C18" w:rsidRPr="00AB59B2" w:rsidRDefault="00382C18" w:rsidP="00382C18">
            <w:pPr>
              <w:pStyle w:val="NormalnyWeb"/>
              <w:rPr>
                <w:rFonts w:asciiTheme="minorHAnsi" w:hAnsiTheme="minorHAnsi"/>
                <w:b/>
                <w:bCs/>
                <w:iCs/>
                <w:sz w:val="20"/>
                <w:szCs w:val="20"/>
              </w:rPr>
            </w:pPr>
          </w:p>
        </w:tc>
        <w:tc>
          <w:tcPr>
            <w:tcW w:w="3402" w:type="dxa"/>
          </w:tcPr>
          <w:p w14:paraId="14C93C61" w14:textId="3B400A5E" w:rsidR="00382C18" w:rsidRPr="00AB59B2" w:rsidRDefault="00382C18" w:rsidP="00382C18">
            <w:pPr>
              <w:pStyle w:val="NormalnyWeb"/>
              <w:rPr>
                <w:rFonts w:asciiTheme="minorHAnsi" w:hAnsiTheme="minorHAnsi"/>
                <w:iCs/>
                <w:sz w:val="20"/>
                <w:szCs w:val="20"/>
              </w:rPr>
            </w:pPr>
          </w:p>
        </w:tc>
        <w:tc>
          <w:tcPr>
            <w:tcW w:w="2940" w:type="dxa"/>
          </w:tcPr>
          <w:p w14:paraId="071E0AAA" w14:textId="7467554B" w:rsidR="00382C18" w:rsidRPr="00AB59B2" w:rsidRDefault="00382C18" w:rsidP="00382C18">
            <w:pPr>
              <w:pStyle w:val="NormalnyWeb"/>
              <w:rPr>
                <w:rFonts w:asciiTheme="minorHAnsi" w:hAnsiTheme="minorHAnsi"/>
                <w:iCs/>
                <w:sz w:val="20"/>
                <w:szCs w:val="20"/>
              </w:rPr>
            </w:pPr>
          </w:p>
        </w:tc>
      </w:tr>
      <w:tr w:rsidR="00AB59B2" w:rsidRPr="00AB59B2" w14:paraId="7E2EED6A" w14:textId="77777777" w:rsidTr="00680994">
        <w:trPr>
          <w:trHeight w:val="1408"/>
        </w:trPr>
        <w:tc>
          <w:tcPr>
            <w:tcW w:w="1551" w:type="dxa"/>
            <w:noWrap/>
            <w:hideMark/>
          </w:tcPr>
          <w:p w14:paraId="5F8840B7"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4</w:t>
            </w:r>
          </w:p>
        </w:tc>
        <w:tc>
          <w:tcPr>
            <w:tcW w:w="2838" w:type="dxa"/>
            <w:noWrap/>
            <w:hideMark/>
          </w:tcPr>
          <w:p w14:paraId="09278473"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gmin, które nie utworzyły PSZOK (na terenie swojej gminy czy wspólnie</w:t>
            </w:r>
            <w:r w:rsidRPr="00AB59B2">
              <w:rPr>
                <w:rFonts w:asciiTheme="minorHAnsi" w:hAnsiTheme="minorHAnsi"/>
                <w:iCs/>
                <w:sz w:val="20"/>
                <w:szCs w:val="20"/>
              </w:rPr>
              <w:br/>
              <w:t>z inną gminą) (według stanu na dzień 31 grudnia) [szt.]</w:t>
            </w:r>
          </w:p>
        </w:tc>
        <w:tc>
          <w:tcPr>
            <w:tcW w:w="3261" w:type="dxa"/>
          </w:tcPr>
          <w:p w14:paraId="4C10ECB2" w14:textId="2EB848E6" w:rsidR="00382C18" w:rsidRPr="00AB59B2" w:rsidRDefault="00382C18" w:rsidP="00382C18">
            <w:pPr>
              <w:pStyle w:val="NormalnyWeb"/>
              <w:rPr>
                <w:rFonts w:asciiTheme="minorHAnsi" w:hAnsiTheme="minorHAnsi"/>
                <w:iCs/>
                <w:sz w:val="20"/>
                <w:szCs w:val="20"/>
              </w:rPr>
            </w:pPr>
          </w:p>
        </w:tc>
        <w:tc>
          <w:tcPr>
            <w:tcW w:w="3402" w:type="dxa"/>
          </w:tcPr>
          <w:p w14:paraId="405535FE" w14:textId="0D631F66" w:rsidR="00382C18" w:rsidRPr="00AB59B2" w:rsidRDefault="00382C18" w:rsidP="00382C18">
            <w:pPr>
              <w:pStyle w:val="NormalnyWeb"/>
              <w:rPr>
                <w:rFonts w:asciiTheme="minorHAnsi" w:hAnsiTheme="minorHAnsi"/>
                <w:iCs/>
                <w:sz w:val="20"/>
                <w:szCs w:val="20"/>
              </w:rPr>
            </w:pPr>
          </w:p>
        </w:tc>
        <w:tc>
          <w:tcPr>
            <w:tcW w:w="2940" w:type="dxa"/>
          </w:tcPr>
          <w:p w14:paraId="20051623" w14:textId="36C06157" w:rsidR="00382C18" w:rsidRPr="00AB59B2" w:rsidRDefault="00382C18" w:rsidP="00382C18">
            <w:pPr>
              <w:pStyle w:val="NormalnyWeb"/>
              <w:rPr>
                <w:rFonts w:asciiTheme="minorHAnsi" w:hAnsiTheme="minorHAnsi"/>
                <w:iCs/>
                <w:sz w:val="20"/>
                <w:szCs w:val="20"/>
              </w:rPr>
            </w:pPr>
          </w:p>
        </w:tc>
      </w:tr>
      <w:tr w:rsidR="00AB59B2" w:rsidRPr="00AB59B2" w14:paraId="33A65EB0" w14:textId="77777777" w:rsidTr="00680994">
        <w:trPr>
          <w:trHeight w:val="1408"/>
        </w:trPr>
        <w:tc>
          <w:tcPr>
            <w:tcW w:w="1551" w:type="dxa"/>
            <w:noWrap/>
            <w:hideMark/>
          </w:tcPr>
          <w:p w14:paraId="6956FE41"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5</w:t>
            </w:r>
          </w:p>
        </w:tc>
        <w:tc>
          <w:tcPr>
            <w:tcW w:w="2838" w:type="dxa"/>
            <w:noWrap/>
            <w:hideMark/>
          </w:tcPr>
          <w:p w14:paraId="49650277"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gmin, które utworzyły PSZOK wspólnie z inną/innymi gminą/gminami</w:t>
            </w:r>
            <w:r w:rsidRPr="00AB59B2">
              <w:rPr>
                <w:rFonts w:asciiTheme="minorHAnsi" w:hAnsiTheme="minorHAnsi"/>
                <w:iCs/>
                <w:sz w:val="20"/>
                <w:szCs w:val="20"/>
              </w:rPr>
              <w:br/>
              <w:t>(według stanu na dzień 31 grudnia) [szt.]</w:t>
            </w:r>
          </w:p>
        </w:tc>
        <w:tc>
          <w:tcPr>
            <w:tcW w:w="3261" w:type="dxa"/>
          </w:tcPr>
          <w:p w14:paraId="431C7CED" w14:textId="0AC3E2C1" w:rsidR="00382C18" w:rsidRPr="00AB59B2" w:rsidRDefault="00382C18" w:rsidP="00382C18">
            <w:pPr>
              <w:pStyle w:val="NormalnyWeb"/>
              <w:rPr>
                <w:rFonts w:asciiTheme="minorHAnsi" w:hAnsiTheme="minorHAnsi"/>
                <w:iCs/>
                <w:sz w:val="20"/>
                <w:szCs w:val="20"/>
              </w:rPr>
            </w:pPr>
          </w:p>
        </w:tc>
        <w:tc>
          <w:tcPr>
            <w:tcW w:w="3402" w:type="dxa"/>
          </w:tcPr>
          <w:p w14:paraId="36F166F1" w14:textId="723F8AFC" w:rsidR="00382C18" w:rsidRPr="00AB59B2" w:rsidRDefault="00382C18" w:rsidP="00382C18">
            <w:pPr>
              <w:pStyle w:val="NormalnyWeb"/>
              <w:rPr>
                <w:rFonts w:asciiTheme="minorHAnsi" w:hAnsiTheme="minorHAnsi"/>
                <w:iCs/>
                <w:sz w:val="20"/>
                <w:szCs w:val="20"/>
              </w:rPr>
            </w:pPr>
          </w:p>
        </w:tc>
        <w:tc>
          <w:tcPr>
            <w:tcW w:w="2940" w:type="dxa"/>
          </w:tcPr>
          <w:p w14:paraId="6606F308" w14:textId="6ED165E9" w:rsidR="00382C18" w:rsidRPr="00AB59B2" w:rsidRDefault="00382C18" w:rsidP="00382C18">
            <w:pPr>
              <w:pStyle w:val="NormalnyWeb"/>
              <w:rPr>
                <w:rFonts w:asciiTheme="minorHAnsi" w:hAnsiTheme="minorHAnsi"/>
                <w:iCs/>
                <w:sz w:val="20"/>
                <w:szCs w:val="20"/>
              </w:rPr>
            </w:pPr>
          </w:p>
        </w:tc>
      </w:tr>
      <w:tr w:rsidR="00AB59B2" w:rsidRPr="00AB59B2" w14:paraId="432CFC73" w14:textId="77777777" w:rsidTr="00680994">
        <w:trPr>
          <w:trHeight w:val="432"/>
        </w:trPr>
        <w:tc>
          <w:tcPr>
            <w:tcW w:w="1551" w:type="dxa"/>
            <w:noWrap/>
            <w:hideMark/>
          </w:tcPr>
          <w:p w14:paraId="108B452E"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6a</w:t>
            </w:r>
          </w:p>
        </w:tc>
        <w:tc>
          <w:tcPr>
            <w:tcW w:w="2838" w:type="dxa"/>
            <w:noWrap/>
            <w:hideMark/>
          </w:tcPr>
          <w:p w14:paraId="49E9B4E0"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gmin, na terenie których jest zlokalizowany 1 PSZOK (według stanu na</w:t>
            </w:r>
            <w:r w:rsidRPr="00AB59B2">
              <w:rPr>
                <w:rFonts w:asciiTheme="minorHAnsi" w:hAnsiTheme="minorHAnsi"/>
                <w:iCs/>
                <w:sz w:val="20"/>
                <w:szCs w:val="20"/>
              </w:rPr>
              <w:br/>
              <w:t>dzień 31 grudnia) [szt.]</w:t>
            </w:r>
          </w:p>
        </w:tc>
        <w:tc>
          <w:tcPr>
            <w:tcW w:w="3261" w:type="dxa"/>
            <w:vMerge w:val="restart"/>
          </w:tcPr>
          <w:p w14:paraId="25CCD3F0" w14:textId="5F189A21" w:rsidR="00382C18" w:rsidRPr="00AB59B2" w:rsidRDefault="00382C18" w:rsidP="00382C18">
            <w:pPr>
              <w:pStyle w:val="NormalnyWeb"/>
              <w:rPr>
                <w:rFonts w:asciiTheme="minorHAnsi" w:hAnsiTheme="minorHAnsi"/>
                <w:b/>
                <w:bCs/>
                <w:iCs/>
                <w:sz w:val="20"/>
                <w:szCs w:val="20"/>
              </w:rPr>
            </w:pPr>
          </w:p>
        </w:tc>
        <w:tc>
          <w:tcPr>
            <w:tcW w:w="3402" w:type="dxa"/>
            <w:vMerge w:val="restart"/>
          </w:tcPr>
          <w:p w14:paraId="3DEB5A81" w14:textId="598504DE" w:rsidR="00382C18" w:rsidRPr="00AB59B2" w:rsidRDefault="00382C18" w:rsidP="00382C18">
            <w:pPr>
              <w:pStyle w:val="NormalnyWeb"/>
              <w:rPr>
                <w:rFonts w:asciiTheme="minorHAnsi" w:hAnsiTheme="minorHAnsi"/>
                <w:iCs/>
                <w:sz w:val="20"/>
                <w:szCs w:val="20"/>
              </w:rPr>
            </w:pPr>
          </w:p>
        </w:tc>
        <w:tc>
          <w:tcPr>
            <w:tcW w:w="2940" w:type="dxa"/>
            <w:vMerge w:val="restart"/>
          </w:tcPr>
          <w:p w14:paraId="08FBE92C" w14:textId="17DECDAC" w:rsidR="00382C18" w:rsidRPr="00AB59B2" w:rsidRDefault="00382C18" w:rsidP="00382C18">
            <w:pPr>
              <w:pStyle w:val="NormalnyWeb"/>
              <w:rPr>
                <w:rFonts w:asciiTheme="minorHAnsi" w:hAnsiTheme="minorHAnsi"/>
                <w:iCs/>
                <w:sz w:val="20"/>
                <w:szCs w:val="20"/>
              </w:rPr>
            </w:pPr>
          </w:p>
        </w:tc>
      </w:tr>
      <w:tr w:rsidR="00AB59B2" w:rsidRPr="00AB59B2" w14:paraId="20DC7C7C" w14:textId="77777777" w:rsidTr="00680994">
        <w:trPr>
          <w:trHeight w:val="432"/>
        </w:trPr>
        <w:tc>
          <w:tcPr>
            <w:tcW w:w="1551" w:type="dxa"/>
            <w:noWrap/>
            <w:hideMark/>
          </w:tcPr>
          <w:p w14:paraId="2FDD9BD9" w14:textId="77777777" w:rsidR="00382C18" w:rsidRPr="00AB59B2" w:rsidRDefault="00382C18" w:rsidP="000F1739">
            <w:pPr>
              <w:pStyle w:val="NormalnyWeb"/>
              <w:jc w:val="center"/>
              <w:rPr>
                <w:rFonts w:asciiTheme="minorHAnsi" w:hAnsiTheme="minorHAnsi"/>
                <w:iCs/>
                <w:sz w:val="20"/>
                <w:szCs w:val="20"/>
              </w:rPr>
            </w:pPr>
            <w:r w:rsidRPr="00AB59B2">
              <w:rPr>
                <w:rFonts w:asciiTheme="minorHAnsi" w:hAnsiTheme="minorHAnsi"/>
                <w:iCs/>
                <w:sz w:val="20"/>
                <w:szCs w:val="20"/>
              </w:rPr>
              <w:t>6b</w:t>
            </w:r>
          </w:p>
        </w:tc>
        <w:tc>
          <w:tcPr>
            <w:tcW w:w="2838" w:type="dxa"/>
            <w:noWrap/>
            <w:hideMark/>
          </w:tcPr>
          <w:p w14:paraId="63B0A607" w14:textId="77777777" w:rsidR="00382C18" w:rsidRPr="00AB59B2" w:rsidRDefault="00382C18" w:rsidP="00557695">
            <w:pPr>
              <w:pStyle w:val="NormalnyWeb"/>
              <w:rPr>
                <w:rFonts w:asciiTheme="minorHAnsi" w:hAnsiTheme="minorHAnsi"/>
                <w:iCs/>
                <w:sz w:val="20"/>
                <w:szCs w:val="20"/>
              </w:rPr>
            </w:pPr>
            <w:r w:rsidRPr="00AB59B2">
              <w:rPr>
                <w:rFonts w:asciiTheme="minorHAnsi" w:hAnsiTheme="minorHAnsi"/>
                <w:iCs/>
                <w:sz w:val="20"/>
                <w:szCs w:val="20"/>
              </w:rPr>
              <w:t xml:space="preserve"> Liczba gmin, na terenie których są zlokalizowane 2 PSZOKi (według stanu na</w:t>
            </w:r>
            <w:r w:rsidRPr="00AB59B2">
              <w:rPr>
                <w:rFonts w:asciiTheme="minorHAnsi" w:hAnsiTheme="minorHAnsi"/>
                <w:iCs/>
                <w:sz w:val="20"/>
                <w:szCs w:val="20"/>
              </w:rPr>
              <w:br/>
              <w:t>dzień 31 grudnia) [szt.]</w:t>
            </w:r>
          </w:p>
        </w:tc>
        <w:tc>
          <w:tcPr>
            <w:tcW w:w="3261" w:type="dxa"/>
            <w:vMerge/>
          </w:tcPr>
          <w:p w14:paraId="0ADE3E5A" w14:textId="77777777" w:rsidR="00382C18" w:rsidRPr="00AB59B2" w:rsidRDefault="00382C18" w:rsidP="000F1739">
            <w:pPr>
              <w:pStyle w:val="NormalnyWeb"/>
              <w:jc w:val="center"/>
              <w:rPr>
                <w:rFonts w:asciiTheme="minorHAnsi" w:hAnsiTheme="minorHAnsi"/>
                <w:b/>
                <w:bCs/>
                <w:iCs/>
                <w:sz w:val="20"/>
                <w:szCs w:val="20"/>
              </w:rPr>
            </w:pPr>
          </w:p>
        </w:tc>
        <w:tc>
          <w:tcPr>
            <w:tcW w:w="3402" w:type="dxa"/>
            <w:vMerge/>
          </w:tcPr>
          <w:p w14:paraId="0B0AB414" w14:textId="52DF9748" w:rsidR="00382C18" w:rsidRPr="00AB59B2" w:rsidRDefault="00382C18" w:rsidP="000F1739">
            <w:pPr>
              <w:pStyle w:val="NormalnyWeb"/>
              <w:rPr>
                <w:rFonts w:asciiTheme="minorHAnsi" w:hAnsiTheme="minorHAnsi"/>
                <w:iCs/>
                <w:sz w:val="20"/>
                <w:szCs w:val="20"/>
              </w:rPr>
            </w:pPr>
          </w:p>
        </w:tc>
        <w:tc>
          <w:tcPr>
            <w:tcW w:w="2940" w:type="dxa"/>
            <w:vMerge/>
          </w:tcPr>
          <w:p w14:paraId="34AB0B47" w14:textId="09C551F9" w:rsidR="00382C18" w:rsidRPr="00AB59B2" w:rsidRDefault="00382C18" w:rsidP="000F1739">
            <w:pPr>
              <w:pStyle w:val="NormalnyWeb"/>
              <w:rPr>
                <w:rFonts w:asciiTheme="minorHAnsi" w:hAnsiTheme="minorHAnsi"/>
                <w:iCs/>
                <w:sz w:val="20"/>
                <w:szCs w:val="20"/>
              </w:rPr>
            </w:pPr>
          </w:p>
        </w:tc>
      </w:tr>
      <w:tr w:rsidR="00AB59B2" w:rsidRPr="00AB59B2" w14:paraId="689F53C1" w14:textId="77777777" w:rsidTr="00680994">
        <w:trPr>
          <w:trHeight w:val="432"/>
        </w:trPr>
        <w:tc>
          <w:tcPr>
            <w:tcW w:w="1551" w:type="dxa"/>
            <w:noWrap/>
            <w:hideMark/>
          </w:tcPr>
          <w:p w14:paraId="45A064C8" w14:textId="77777777" w:rsidR="00382C18" w:rsidRPr="00AB59B2" w:rsidRDefault="00382C18" w:rsidP="000F1739">
            <w:pPr>
              <w:pStyle w:val="NormalnyWeb"/>
              <w:jc w:val="center"/>
              <w:rPr>
                <w:rFonts w:asciiTheme="minorHAnsi" w:hAnsiTheme="minorHAnsi"/>
                <w:iCs/>
                <w:sz w:val="20"/>
                <w:szCs w:val="20"/>
              </w:rPr>
            </w:pPr>
            <w:r w:rsidRPr="00AB59B2">
              <w:rPr>
                <w:rFonts w:asciiTheme="minorHAnsi" w:hAnsiTheme="minorHAnsi"/>
                <w:iCs/>
                <w:sz w:val="20"/>
                <w:szCs w:val="20"/>
              </w:rPr>
              <w:t>6c</w:t>
            </w:r>
          </w:p>
        </w:tc>
        <w:tc>
          <w:tcPr>
            <w:tcW w:w="2838" w:type="dxa"/>
            <w:noWrap/>
            <w:hideMark/>
          </w:tcPr>
          <w:p w14:paraId="35472E4A" w14:textId="77777777" w:rsidR="00382C18" w:rsidRPr="00AB59B2" w:rsidRDefault="00382C18" w:rsidP="00557695">
            <w:pPr>
              <w:pStyle w:val="NormalnyWeb"/>
              <w:rPr>
                <w:rFonts w:asciiTheme="minorHAnsi" w:hAnsiTheme="minorHAnsi"/>
                <w:iCs/>
                <w:sz w:val="20"/>
                <w:szCs w:val="20"/>
              </w:rPr>
            </w:pPr>
            <w:r w:rsidRPr="00AB59B2">
              <w:rPr>
                <w:rFonts w:asciiTheme="minorHAnsi" w:hAnsiTheme="minorHAnsi"/>
                <w:iCs/>
                <w:sz w:val="20"/>
                <w:szCs w:val="20"/>
              </w:rPr>
              <w:t>Liczba gmin, na terenie których są zlokalizowane 3 PSZOKi (według stanu na</w:t>
            </w:r>
            <w:r w:rsidRPr="00AB59B2">
              <w:rPr>
                <w:rFonts w:asciiTheme="minorHAnsi" w:hAnsiTheme="minorHAnsi"/>
                <w:iCs/>
                <w:sz w:val="20"/>
                <w:szCs w:val="20"/>
              </w:rPr>
              <w:br/>
              <w:t>dzień 31 grudnia)</w:t>
            </w:r>
          </w:p>
        </w:tc>
        <w:tc>
          <w:tcPr>
            <w:tcW w:w="3261" w:type="dxa"/>
            <w:vMerge/>
          </w:tcPr>
          <w:p w14:paraId="06C79A5D" w14:textId="77777777" w:rsidR="00382C18" w:rsidRPr="00AB59B2" w:rsidRDefault="00382C18" w:rsidP="000F1739">
            <w:pPr>
              <w:pStyle w:val="NormalnyWeb"/>
              <w:jc w:val="center"/>
              <w:rPr>
                <w:rFonts w:asciiTheme="minorHAnsi" w:hAnsiTheme="minorHAnsi"/>
                <w:b/>
                <w:bCs/>
                <w:iCs/>
                <w:sz w:val="20"/>
                <w:szCs w:val="20"/>
              </w:rPr>
            </w:pPr>
          </w:p>
        </w:tc>
        <w:tc>
          <w:tcPr>
            <w:tcW w:w="3402" w:type="dxa"/>
            <w:vMerge/>
          </w:tcPr>
          <w:p w14:paraId="32798E38" w14:textId="446F083A" w:rsidR="00382C18" w:rsidRPr="00AB59B2" w:rsidRDefault="00382C18" w:rsidP="000F1739">
            <w:pPr>
              <w:pStyle w:val="NormalnyWeb"/>
              <w:rPr>
                <w:rFonts w:asciiTheme="minorHAnsi" w:hAnsiTheme="minorHAnsi"/>
                <w:iCs/>
                <w:sz w:val="20"/>
                <w:szCs w:val="20"/>
              </w:rPr>
            </w:pPr>
          </w:p>
        </w:tc>
        <w:tc>
          <w:tcPr>
            <w:tcW w:w="2940" w:type="dxa"/>
            <w:vMerge/>
          </w:tcPr>
          <w:p w14:paraId="7C51C92A" w14:textId="39264B02" w:rsidR="00382C18" w:rsidRPr="00AB59B2" w:rsidRDefault="00382C18" w:rsidP="000F1739">
            <w:pPr>
              <w:pStyle w:val="NormalnyWeb"/>
              <w:rPr>
                <w:rFonts w:asciiTheme="minorHAnsi" w:hAnsiTheme="minorHAnsi"/>
                <w:iCs/>
                <w:sz w:val="20"/>
                <w:szCs w:val="20"/>
              </w:rPr>
            </w:pPr>
          </w:p>
        </w:tc>
      </w:tr>
      <w:tr w:rsidR="00AB59B2" w:rsidRPr="00AB59B2" w14:paraId="1A070D79" w14:textId="77777777" w:rsidTr="00680994">
        <w:trPr>
          <w:trHeight w:val="432"/>
        </w:trPr>
        <w:tc>
          <w:tcPr>
            <w:tcW w:w="1551" w:type="dxa"/>
            <w:noWrap/>
            <w:hideMark/>
          </w:tcPr>
          <w:p w14:paraId="435D0AEC" w14:textId="77777777" w:rsidR="00382C18" w:rsidRPr="00AB59B2" w:rsidRDefault="00382C18" w:rsidP="000F1739">
            <w:pPr>
              <w:pStyle w:val="NormalnyWeb"/>
              <w:jc w:val="center"/>
              <w:rPr>
                <w:rFonts w:asciiTheme="minorHAnsi" w:hAnsiTheme="minorHAnsi"/>
                <w:iCs/>
                <w:sz w:val="20"/>
                <w:szCs w:val="20"/>
              </w:rPr>
            </w:pPr>
            <w:r w:rsidRPr="00AB59B2">
              <w:rPr>
                <w:rFonts w:asciiTheme="minorHAnsi" w:hAnsiTheme="minorHAnsi"/>
                <w:iCs/>
                <w:sz w:val="20"/>
                <w:szCs w:val="20"/>
              </w:rPr>
              <w:t>6d</w:t>
            </w:r>
          </w:p>
        </w:tc>
        <w:tc>
          <w:tcPr>
            <w:tcW w:w="2838" w:type="dxa"/>
            <w:noWrap/>
            <w:hideMark/>
          </w:tcPr>
          <w:p w14:paraId="6378EA95" w14:textId="77777777" w:rsidR="00382C18" w:rsidRPr="00AB59B2" w:rsidRDefault="00382C18" w:rsidP="00557695">
            <w:pPr>
              <w:pStyle w:val="NormalnyWeb"/>
              <w:rPr>
                <w:rFonts w:asciiTheme="minorHAnsi" w:hAnsiTheme="minorHAnsi"/>
                <w:iCs/>
                <w:sz w:val="20"/>
                <w:szCs w:val="20"/>
              </w:rPr>
            </w:pPr>
            <w:r w:rsidRPr="00AB59B2">
              <w:rPr>
                <w:rFonts w:asciiTheme="minorHAnsi" w:hAnsiTheme="minorHAnsi"/>
                <w:iCs/>
                <w:sz w:val="20"/>
                <w:szCs w:val="20"/>
              </w:rPr>
              <w:t>Liczba gmin, na terenie których są zlokalizowane 4 PSZOKi (według stanu na</w:t>
            </w:r>
            <w:r w:rsidRPr="00AB59B2">
              <w:rPr>
                <w:rFonts w:asciiTheme="minorHAnsi" w:hAnsiTheme="minorHAnsi"/>
                <w:iCs/>
                <w:sz w:val="20"/>
                <w:szCs w:val="20"/>
              </w:rPr>
              <w:br/>
              <w:t>dzień 31 grudnia) [szt.]</w:t>
            </w:r>
          </w:p>
        </w:tc>
        <w:tc>
          <w:tcPr>
            <w:tcW w:w="3261" w:type="dxa"/>
            <w:vMerge/>
          </w:tcPr>
          <w:p w14:paraId="30CC30B8" w14:textId="77777777" w:rsidR="00382C18" w:rsidRPr="00AB59B2" w:rsidRDefault="00382C18" w:rsidP="000F1739">
            <w:pPr>
              <w:pStyle w:val="NormalnyWeb"/>
              <w:jc w:val="center"/>
              <w:rPr>
                <w:rFonts w:asciiTheme="minorHAnsi" w:hAnsiTheme="minorHAnsi"/>
                <w:b/>
                <w:bCs/>
                <w:iCs/>
                <w:sz w:val="20"/>
                <w:szCs w:val="20"/>
              </w:rPr>
            </w:pPr>
          </w:p>
        </w:tc>
        <w:tc>
          <w:tcPr>
            <w:tcW w:w="3402" w:type="dxa"/>
            <w:vMerge/>
            <w:noWrap/>
          </w:tcPr>
          <w:p w14:paraId="2475CD79" w14:textId="730F8465" w:rsidR="00382C18" w:rsidRPr="00AB59B2" w:rsidRDefault="00382C18" w:rsidP="000F1739">
            <w:pPr>
              <w:pStyle w:val="NormalnyWeb"/>
              <w:rPr>
                <w:rFonts w:asciiTheme="minorHAnsi" w:hAnsiTheme="minorHAnsi"/>
                <w:b/>
                <w:bCs/>
                <w:iCs/>
                <w:sz w:val="20"/>
                <w:szCs w:val="20"/>
              </w:rPr>
            </w:pPr>
          </w:p>
        </w:tc>
        <w:tc>
          <w:tcPr>
            <w:tcW w:w="2940" w:type="dxa"/>
            <w:vMerge/>
            <w:noWrap/>
          </w:tcPr>
          <w:p w14:paraId="56587180" w14:textId="59F2E2C4" w:rsidR="00382C18" w:rsidRPr="00AB59B2" w:rsidRDefault="00382C18" w:rsidP="000F1739">
            <w:pPr>
              <w:pStyle w:val="NormalnyWeb"/>
              <w:rPr>
                <w:rFonts w:asciiTheme="minorHAnsi" w:hAnsiTheme="minorHAnsi"/>
                <w:b/>
                <w:bCs/>
                <w:iCs/>
                <w:sz w:val="20"/>
                <w:szCs w:val="20"/>
              </w:rPr>
            </w:pPr>
          </w:p>
        </w:tc>
      </w:tr>
      <w:tr w:rsidR="00AB59B2" w:rsidRPr="00AB59B2" w14:paraId="668AFD86" w14:textId="77777777" w:rsidTr="00680994">
        <w:trPr>
          <w:trHeight w:val="432"/>
        </w:trPr>
        <w:tc>
          <w:tcPr>
            <w:tcW w:w="1551" w:type="dxa"/>
            <w:noWrap/>
            <w:hideMark/>
          </w:tcPr>
          <w:p w14:paraId="1B9CA9DC" w14:textId="77777777" w:rsidR="00382C18" w:rsidRPr="00AB59B2" w:rsidRDefault="00382C18" w:rsidP="000F1739">
            <w:pPr>
              <w:pStyle w:val="NormalnyWeb"/>
              <w:jc w:val="center"/>
              <w:rPr>
                <w:rFonts w:asciiTheme="minorHAnsi" w:hAnsiTheme="minorHAnsi"/>
                <w:iCs/>
                <w:sz w:val="20"/>
                <w:szCs w:val="20"/>
              </w:rPr>
            </w:pPr>
            <w:r w:rsidRPr="00AB59B2">
              <w:rPr>
                <w:rFonts w:asciiTheme="minorHAnsi" w:hAnsiTheme="minorHAnsi"/>
                <w:iCs/>
                <w:sz w:val="20"/>
                <w:szCs w:val="20"/>
              </w:rPr>
              <w:t>6e</w:t>
            </w:r>
          </w:p>
        </w:tc>
        <w:tc>
          <w:tcPr>
            <w:tcW w:w="2838" w:type="dxa"/>
            <w:noWrap/>
            <w:hideMark/>
          </w:tcPr>
          <w:p w14:paraId="642D1AA9" w14:textId="77777777" w:rsidR="00382C18" w:rsidRPr="00AB59B2" w:rsidRDefault="00382C18" w:rsidP="00557695">
            <w:pPr>
              <w:pStyle w:val="NormalnyWeb"/>
              <w:rPr>
                <w:rFonts w:asciiTheme="minorHAnsi" w:hAnsiTheme="minorHAnsi"/>
                <w:iCs/>
                <w:sz w:val="20"/>
                <w:szCs w:val="20"/>
              </w:rPr>
            </w:pPr>
            <w:r w:rsidRPr="00AB59B2">
              <w:rPr>
                <w:rFonts w:asciiTheme="minorHAnsi" w:hAnsiTheme="minorHAnsi"/>
                <w:iCs/>
                <w:sz w:val="20"/>
                <w:szCs w:val="20"/>
              </w:rPr>
              <w:t>Liczba gmin, na terenie których jest zlokalizowanych 5 lub więcej PSZOKów</w:t>
            </w:r>
            <w:r w:rsidRPr="00AB59B2">
              <w:rPr>
                <w:rFonts w:asciiTheme="minorHAnsi" w:hAnsiTheme="minorHAnsi"/>
                <w:iCs/>
                <w:sz w:val="20"/>
                <w:szCs w:val="20"/>
              </w:rPr>
              <w:br/>
              <w:t>(według stanu na dzień 31 grudnia) [szt.]</w:t>
            </w:r>
          </w:p>
        </w:tc>
        <w:tc>
          <w:tcPr>
            <w:tcW w:w="3261" w:type="dxa"/>
            <w:vMerge/>
          </w:tcPr>
          <w:p w14:paraId="3164B903" w14:textId="77777777" w:rsidR="00382C18" w:rsidRPr="00AB59B2" w:rsidRDefault="00382C18" w:rsidP="000F1739">
            <w:pPr>
              <w:pStyle w:val="NormalnyWeb"/>
              <w:jc w:val="center"/>
              <w:rPr>
                <w:rFonts w:asciiTheme="minorHAnsi" w:hAnsiTheme="minorHAnsi"/>
                <w:b/>
                <w:bCs/>
                <w:iCs/>
                <w:sz w:val="20"/>
                <w:szCs w:val="20"/>
              </w:rPr>
            </w:pPr>
          </w:p>
        </w:tc>
        <w:tc>
          <w:tcPr>
            <w:tcW w:w="3402" w:type="dxa"/>
            <w:vMerge/>
          </w:tcPr>
          <w:p w14:paraId="001A65FC" w14:textId="56A68E93" w:rsidR="00382C18" w:rsidRPr="00AB59B2" w:rsidRDefault="00382C18" w:rsidP="000F1739">
            <w:pPr>
              <w:pStyle w:val="NormalnyWeb"/>
              <w:rPr>
                <w:rFonts w:asciiTheme="minorHAnsi" w:hAnsiTheme="minorHAnsi"/>
                <w:iCs/>
                <w:sz w:val="20"/>
                <w:szCs w:val="20"/>
              </w:rPr>
            </w:pPr>
          </w:p>
        </w:tc>
        <w:tc>
          <w:tcPr>
            <w:tcW w:w="2940" w:type="dxa"/>
            <w:vMerge/>
          </w:tcPr>
          <w:p w14:paraId="0FC72960" w14:textId="00BD512C" w:rsidR="00382C18" w:rsidRPr="00AB59B2" w:rsidRDefault="00382C18" w:rsidP="000F1739">
            <w:pPr>
              <w:pStyle w:val="NormalnyWeb"/>
              <w:rPr>
                <w:rFonts w:asciiTheme="minorHAnsi" w:hAnsiTheme="minorHAnsi"/>
                <w:iCs/>
                <w:sz w:val="20"/>
                <w:szCs w:val="20"/>
              </w:rPr>
            </w:pPr>
          </w:p>
        </w:tc>
      </w:tr>
      <w:tr w:rsidR="00AB59B2" w:rsidRPr="00AB59B2" w14:paraId="1A479BF2" w14:textId="77777777" w:rsidTr="00680994">
        <w:trPr>
          <w:trHeight w:val="1035"/>
        </w:trPr>
        <w:tc>
          <w:tcPr>
            <w:tcW w:w="1551" w:type="dxa"/>
            <w:noWrap/>
            <w:hideMark/>
          </w:tcPr>
          <w:p w14:paraId="7D2CE7FB" w14:textId="77777777" w:rsidR="00557695" w:rsidRPr="00AB59B2" w:rsidRDefault="00557695" w:rsidP="000F1739">
            <w:pPr>
              <w:pStyle w:val="NormalnyWeb"/>
              <w:jc w:val="center"/>
              <w:rPr>
                <w:rFonts w:asciiTheme="minorHAnsi" w:hAnsiTheme="minorHAnsi"/>
                <w:iCs/>
                <w:sz w:val="20"/>
                <w:szCs w:val="20"/>
              </w:rPr>
            </w:pPr>
            <w:r w:rsidRPr="00AB59B2">
              <w:rPr>
                <w:rFonts w:asciiTheme="minorHAnsi" w:hAnsiTheme="minorHAnsi"/>
                <w:iCs/>
                <w:sz w:val="20"/>
                <w:szCs w:val="20"/>
              </w:rPr>
              <w:t>7</w:t>
            </w:r>
          </w:p>
        </w:tc>
        <w:tc>
          <w:tcPr>
            <w:tcW w:w="2838" w:type="dxa"/>
            <w:hideMark/>
          </w:tcPr>
          <w:p w14:paraId="3ECC8697" w14:textId="77777777" w:rsidR="00557695" w:rsidRPr="00AB59B2" w:rsidRDefault="00557695" w:rsidP="00557695">
            <w:pPr>
              <w:pStyle w:val="NormalnyWeb"/>
              <w:rPr>
                <w:rFonts w:asciiTheme="minorHAnsi" w:hAnsiTheme="minorHAnsi"/>
                <w:iCs/>
                <w:sz w:val="20"/>
                <w:szCs w:val="20"/>
              </w:rPr>
            </w:pPr>
            <w:r w:rsidRPr="00AB59B2">
              <w:rPr>
                <w:rFonts w:asciiTheme="minorHAnsi" w:hAnsiTheme="minorHAnsi"/>
                <w:iCs/>
                <w:sz w:val="20"/>
                <w:szCs w:val="20"/>
              </w:rPr>
              <w:t>Liczba PSZOKów na terenie województwa, przy których funkcjonują punkty zbierania rzeczy używanych lub punkty napraw, przyjmujące zepsute produkty</w:t>
            </w:r>
            <w:r w:rsidRPr="00AB59B2">
              <w:rPr>
                <w:rFonts w:asciiTheme="minorHAnsi" w:hAnsiTheme="minorHAnsi"/>
                <w:iCs/>
                <w:sz w:val="20"/>
                <w:szCs w:val="20"/>
              </w:rPr>
              <w:br/>
              <w:t>(według stanu na dzień 31 grudnia) [szt.]</w:t>
            </w:r>
          </w:p>
        </w:tc>
        <w:tc>
          <w:tcPr>
            <w:tcW w:w="3261" w:type="dxa"/>
            <w:noWrap/>
          </w:tcPr>
          <w:p w14:paraId="475412D1" w14:textId="77777777" w:rsidR="00557695" w:rsidRPr="00AB59B2" w:rsidRDefault="00557695" w:rsidP="000F1739">
            <w:pPr>
              <w:pStyle w:val="NormalnyWeb"/>
              <w:rPr>
                <w:rFonts w:asciiTheme="minorHAnsi" w:hAnsiTheme="minorHAnsi"/>
                <w:b/>
                <w:bCs/>
                <w:iCs/>
                <w:sz w:val="20"/>
                <w:szCs w:val="20"/>
              </w:rPr>
            </w:pPr>
          </w:p>
        </w:tc>
        <w:tc>
          <w:tcPr>
            <w:tcW w:w="3402" w:type="dxa"/>
          </w:tcPr>
          <w:p w14:paraId="7F62AC18" w14:textId="50970ADE" w:rsidR="00557695" w:rsidRPr="00AB59B2" w:rsidRDefault="00557695" w:rsidP="000F1739">
            <w:pPr>
              <w:pStyle w:val="NormalnyWeb"/>
              <w:rPr>
                <w:rFonts w:asciiTheme="minorHAnsi" w:hAnsiTheme="minorHAnsi"/>
                <w:iCs/>
                <w:sz w:val="20"/>
                <w:szCs w:val="20"/>
              </w:rPr>
            </w:pPr>
          </w:p>
        </w:tc>
        <w:tc>
          <w:tcPr>
            <w:tcW w:w="2940" w:type="dxa"/>
          </w:tcPr>
          <w:p w14:paraId="07712290" w14:textId="4DDDC9E4" w:rsidR="00557695" w:rsidRPr="00AB59B2" w:rsidRDefault="00557695" w:rsidP="000F1739">
            <w:pPr>
              <w:pStyle w:val="NormalnyWeb"/>
              <w:rPr>
                <w:rFonts w:asciiTheme="minorHAnsi" w:hAnsiTheme="minorHAnsi"/>
                <w:iCs/>
                <w:sz w:val="20"/>
                <w:szCs w:val="20"/>
              </w:rPr>
            </w:pPr>
          </w:p>
        </w:tc>
      </w:tr>
      <w:tr w:rsidR="00AB59B2" w:rsidRPr="00AB59B2" w14:paraId="75E568EC" w14:textId="77777777" w:rsidTr="00680994">
        <w:trPr>
          <w:trHeight w:val="972"/>
        </w:trPr>
        <w:tc>
          <w:tcPr>
            <w:tcW w:w="1551" w:type="dxa"/>
            <w:noWrap/>
            <w:hideMark/>
          </w:tcPr>
          <w:p w14:paraId="48365E24"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8</w:t>
            </w:r>
          </w:p>
        </w:tc>
        <w:tc>
          <w:tcPr>
            <w:tcW w:w="2838" w:type="dxa"/>
            <w:noWrap/>
            <w:hideMark/>
          </w:tcPr>
          <w:p w14:paraId="68C67300"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Całkowita masa odpadów zebranych selektywnie w PSZOKach [tys. Mg]</w:t>
            </w:r>
          </w:p>
        </w:tc>
        <w:tc>
          <w:tcPr>
            <w:tcW w:w="3261" w:type="dxa"/>
          </w:tcPr>
          <w:p w14:paraId="2036C4BB" w14:textId="19640730" w:rsidR="00382C18" w:rsidRPr="00AB59B2" w:rsidRDefault="00382C18" w:rsidP="00382C18">
            <w:pPr>
              <w:pStyle w:val="NormalnyWeb"/>
              <w:rPr>
                <w:rFonts w:asciiTheme="minorHAnsi" w:hAnsiTheme="minorHAnsi"/>
                <w:iCs/>
                <w:sz w:val="20"/>
                <w:szCs w:val="20"/>
              </w:rPr>
            </w:pPr>
          </w:p>
        </w:tc>
        <w:tc>
          <w:tcPr>
            <w:tcW w:w="3402" w:type="dxa"/>
          </w:tcPr>
          <w:p w14:paraId="70260BD4" w14:textId="108A0164" w:rsidR="00382C18" w:rsidRPr="00AB59B2" w:rsidRDefault="00382C18" w:rsidP="00382C18">
            <w:pPr>
              <w:pStyle w:val="NormalnyWeb"/>
              <w:rPr>
                <w:rFonts w:asciiTheme="minorHAnsi" w:hAnsiTheme="minorHAnsi"/>
                <w:iCs/>
                <w:sz w:val="20"/>
                <w:szCs w:val="20"/>
              </w:rPr>
            </w:pPr>
          </w:p>
        </w:tc>
        <w:tc>
          <w:tcPr>
            <w:tcW w:w="2940" w:type="dxa"/>
          </w:tcPr>
          <w:p w14:paraId="7EA0B24E" w14:textId="4D88B4B9" w:rsidR="00382C18" w:rsidRPr="00AB59B2" w:rsidRDefault="00382C18" w:rsidP="00382C18">
            <w:pPr>
              <w:pStyle w:val="NormalnyWeb"/>
              <w:rPr>
                <w:rFonts w:asciiTheme="minorHAnsi" w:hAnsiTheme="minorHAnsi"/>
                <w:iCs/>
                <w:sz w:val="20"/>
                <w:szCs w:val="20"/>
              </w:rPr>
            </w:pPr>
          </w:p>
        </w:tc>
      </w:tr>
      <w:tr w:rsidR="00AB59B2" w:rsidRPr="00AB59B2" w14:paraId="2C5E87DC" w14:textId="77777777" w:rsidTr="00680994">
        <w:trPr>
          <w:trHeight w:val="844"/>
        </w:trPr>
        <w:tc>
          <w:tcPr>
            <w:tcW w:w="1551" w:type="dxa"/>
            <w:noWrap/>
            <w:hideMark/>
          </w:tcPr>
          <w:p w14:paraId="7CF7190C"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9</w:t>
            </w:r>
          </w:p>
        </w:tc>
        <w:tc>
          <w:tcPr>
            <w:tcW w:w="2838" w:type="dxa"/>
            <w:noWrap/>
            <w:hideMark/>
          </w:tcPr>
          <w:p w14:paraId="2E88D02E"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mieszkańców województwa [tys. mieszkańców]</w:t>
            </w:r>
          </w:p>
        </w:tc>
        <w:tc>
          <w:tcPr>
            <w:tcW w:w="3261" w:type="dxa"/>
          </w:tcPr>
          <w:p w14:paraId="51A74110" w14:textId="3D90EC6B" w:rsidR="00382C18" w:rsidRPr="00AB59B2" w:rsidRDefault="00382C18" w:rsidP="00382C18">
            <w:pPr>
              <w:pStyle w:val="NormalnyWeb"/>
              <w:rPr>
                <w:rFonts w:asciiTheme="minorHAnsi" w:hAnsiTheme="minorHAnsi"/>
                <w:iCs/>
                <w:sz w:val="20"/>
                <w:szCs w:val="20"/>
              </w:rPr>
            </w:pPr>
          </w:p>
        </w:tc>
        <w:tc>
          <w:tcPr>
            <w:tcW w:w="3402" w:type="dxa"/>
          </w:tcPr>
          <w:p w14:paraId="1877E02D" w14:textId="67E7AAD0" w:rsidR="00382C18" w:rsidRPr="00AB59B2" w:rsidRDefault="00382C18" w:rsidP="00382C18">
            <w:pPr>
              <w:pStyle w:val="NormalnyWeb"/>
              <w:rPr>
                <w:rFonts w:asciiTheme="minorHAnsi" w:hAnsiTheme="minorHAnsi"/>
                <w:iCs/>
                <w:sz w:val="20"/>
                <w:szCs w:val="20"/>
              </w:rPr>
            </w:pPr>
          </w:p>
        </w:tc>
        <w:tc>
          <w:tcPr>
            <w:tcW w:w="2940" w:type="dxa"/>
          </w:tcPr>
          <w:p w14:paraId="49DFDE43" w14:textId="2D747635" w:rsidR="00382C18" w:rsidRPr="00AB59B2" w:rsidRDefault="00382C18" w:rsidP="00382C18">
            <w:pPr>
              <w:pStyle w:val="NormalnyWeb"/>
              <w:rPr>
                <w:rFonts w:asciiTheme="minorHAnsi" w:hAnsiTheme="minorHAnsi"/>
                <w:iCs/>
                <w:sz w:val="20"/>
                <w:szCs w:val="20"/>
              </w:rPr>
            </w:pPr>
          </w:p>
        </w:tc>
      </w:tr>
      <w:tr w:rsidR="00AB59B2" w:rsidRPr="00AB59B2" w14:paraId="5BB6A1F3" w14:textId="77777777" w:rsidTr="00680994">
        <w:trPr>
          <w:trHeight w:val="600"/>
        </w:trPr>
        <w:tc>
          <w:tcPr>
            <w:tcW w:w="1551" w:type="dxa"/>
            <w:noWrap/>
            <w:hideMark/>
          </w:tcPr>
          <w:p w14:paraId="418EBC64" w14:textId="77777777" w:rsidR="00557695" w:rsidRPr="00AB59B2" w:rsidRDefault="00557695" w:rsidP="000F1739">
            <w:pPr>
              <w:pStyle w:val="NormalnyWeb"/>
              <w:jc w:val="center"/>
              <w:rPr>
                <w:rFonts w:asciiTheme="minorHAnsi" w:hAnsiTheme="minorHAnsi"/>
                <w:iCs/>
                <w:sz w:val="20"/>
                <w:szCs w:val="20"/>
              </w:rPr>
            </w:pPr>
            <w:r w:rsidRPr="00AB59B2">
              <w:rPr>
                <w:rFonts w:asciiTheme="minorHAnsi" w:hAnsiTheme="minorHAnsi"/>
                <w:iCs/>
                <w:sz w:val="20"/>
                <w:szCs w:val="20"/>
              </w:rPr>
              <w:t>10</w:t>
            </w:r>
          </w:p>
        </w:tc>
        <w:tc>
          <w:tcPr>
            <w:tcW w:w="2838" w:type="dxa"/>
            <w:noWrap/>
            <w:hideMark/>
          </w:tcPr>
          <w:p w14:paraId="1BDE2E62" w14:textId="49CA017E" w:rsidR="00557695" w:rsidRPr="00AB59B2" w:rsidRDefault="00557695" w:rsidP="00557695">
            <w:pPr>
              <w:pStyle w:val="NormalnyWeb"/>
              <w:rPr>
                <w:rFonts w:asciiTheme="minorHAnsi" w:hAnsiTheme="minorHAnsi"/>
                <w:iCs/>
                <w:sz w:val="20"/>
                <w:szCs w:val="20"/>
              </w:rPr>
            </w:pPr>
            <w:r w:rsidRPr="00AB59B2">
              <w:rPr>
                <w:rFonts w:asciiTheme="minorHAnsi" w:hAnsiTheme="minorHAnsi"/>
                <w:iCs/>
                <w:sz w:val="20"/>
                <w:szCs w:val="20"/>
              </w:rPr>
              <w:t>Średnia liczba mieszkańców przypadających na jeden PSZOK w województwie</w:t>
            </w:r>
            <w:r w:rsidRPr="00AB59B2">
              <w:rPr>
                <w:rFonts w:asciiTheme="minorHAnsi" w:hAnsiTheme="minorHAnsi"/>
                <w:iCs/>
                <w:sz w:val="20"/>
                <w:szCs w:val="20"/>
              </w:rPr>
              <w:br/>
              <w:t>[tys. mieszkańców].</w:t>
            </w:r>
          </w:p>
        </w:tc>
        <w:tc>
          <w:tcPr>
            <w:tcW w:w="3261" w:type="dxa"/>
          </w:tcPr>
          <w:p w14:paraId="35A62837" w14:textId="77777777" w:rsidR="00557695" w:rsidRPr="00AB59B2" w:rsidRDefault="00557695" w:rsidP="000F1739">
            <w:pPr>
              <w:pStyle w:val="NormalnyWeb"/>
              <w:rPr>
                <w:rFonts w:asciiTheme="minorHAnsi" w:hAnsiTheme="minorHAnsi"/>
                <w:b/>
                <w:bCs/>
                <w:iCs/>
                <w:sz w:val="20"/>
                <w:szCs w:val="20"/>
              </w:rPr>
            </w:pPr>
          </w:p>
        </w:tc>
        <w:tc>
          <w:tcPr>
            <w:tcW w:w="3402" w:type="dxa"/>
          </w:tcPr>
          <w:p w14:paraId="42618BD0" w14:textId="24717DBC" w:rsidR="00557695" w:rsidRPr="00AB59B2" w:rsidRDefault="00557695" w:rsidP="000F1739">
            <w:pPr>
              <w:pStyle w:val="NormalnyWeb"/>
              <w:rPr>
                <w:rFonts w:asciiTheme="minorHAnsi" w:hAnsiTheme="minorHAnsi"/>
                <w:b/>
                <w:bCs/>
                <w:iCs/>
                <w:sz w:val="20"/>
                <w:szCs w:val="20"/>
              </w:rPr>
            </w:pPr>
          </w:p>
        </w:tc>
        <w:tc>
          <w:tcPr>
            <w:tcW w:w="2940" w:type="dxa"/>
          </w:tcPr>
          <w:p w14:paraId="333D8F7E" w14:textId="7BCA8C33" w:rsidR="00557695" w:rsidRPr="00AB59B2" w:rsidRDefault="00557695" w:rsidP="000F1739">
            <w:pPr>
              <w:pStyle w:val="NormalnyWeb"/>
              <w:rPr>
                <w:rFonts w:asciiTheme="minorHAnsi" w:hAnsiTheme="minorHAnsi"/>
                <w:b/>
                <w:bCs/>
                <w:iCs/>
                <w:sz w:val="20"/>
                <w:szCs w:val="20"/>
              </w:rPr>
            </w:pPr>
          </w:p>
        </w:tc>
      </w:tr>
    </w:tbl>
    <w:p w14:paraId="134E47B8" w14:textId="77777777" w:rsidR="008C7F34" w:rsidRPr="00AB59B2" w:rsidRDefault="008C7F34" w:rsidP="008C7F34">
      <w:pPr>
        <w:pStyle w:val="Legenda"/>
        <w:jc w:val="both"/>
        <w:rPr>
          <w:b w:val="0"/>
          <w:sz w:val="16"/>
          <w:szCs w:val="24"/>
        </w:rPr>
      </w:pPr>
      <w:r w:rsidRPr="00AB59B2">
        <w:rPr>
          <w:b w:val="0"/>
          <w:sz w:val="16"/>
          <w:szCs w:val="24"/>
        </w:rPr>
        <w:t>Uwaga: Tzw. międzygminne punkty selektywnego zbierania odpadów komunalnych (tj. obsługujące kilka gmin) w powyższym zestawieniu należy przyporządkować jednej gminie, tj. tej, na terenie której dany punkt jest zlokalizowany. Gminy obsługiwane przez tzw. międzygminny PSZOK, jeśli na ich terenie nie jest zlokalizowany żaden punkt, w powyższym zestawieniu należy podać w wierszu 3.</w:t>
      </w:r>
    </w:p>
    <w:p w14:paraId="086FC491" w14:textId="77777777" w:rsidR="00557695" w:rsidRDefault="00557695" w:rsidP="00557695">
      <w:pPr>
        <w:pStyle w:val="NormalnyWeb"/>
        <w:jc w:val="center"/>
        <w:rPr>
          <w:rFonts w:asciiTheme="minorHAnsi" w:hAnsiTheme="minorHAnsi"/>
          <w:iCs/>
          <w:sz w:val="20"/>
          <w:szCs w:val="20"/>
        </w:rPr>
      </w:pPr>
    </w:p>
    <w:p w14:paraId="7E17A08B" w14:textId="77777777" w:rsidR="00680994" w:rsidRDefault="00680994" w:rsidP="00557695">
      <w:pPr>
        <w:pStyle w:val="NormalnyWeb"/>
        <w:jc w:val="center"/>
        <w:rPr>
          <w:rFonts w:asciiTheme="minorHAnsi" w:hAnsiTheme="minorHAnsi"/>
          <w:iCs/>
          <w:sz w:val="20"/>
          <w:szCs w:val="20"/>
        </w:rPr>
      </w:pPr>
    </w:p>
    <w:p w14:paraId="0BB9C530" w14:textId="77777777" w:rsidR="00C3211A" w:rsidRDefault="00C3211A" w:rsidP="00557695">
      <w:pPr>
        <w:pStyle w:val="NormalnyWeb"/>
        <w:jc w:val="center"/>
        <w:rPr>
          <w:rFonts w:asciiTheme="minorHAnsi" w:hAnsiTheme="minorHAnsi"/>
          <w:iCs/>
          <w:sz w:val="20"/>
          <w:szCs w:val="20"/>
        </w:rPr>
      </w:pPr>
    </w:p>
    <w:p w14:paraId="3C185D79" w14:textId="77777777" w:rsidR="00C3211A" w:rsidRPr="00AB59B2" w:rsidRDefault="00C3211A" w:rsidP="00557695">
      <w:pPr>
        <w:pStyle w:val="NormalnyWeb"/>
        <w:jc w:val="center"/>
        <w:rPr>
          <w:rFonts w:asciiTheme="minorHAnsi" w:hAnsiTheme="minorHAnsi"/>
          <w:iCs/>
          <w:sz w:val="20"/>
          <w:szCs w:val="20"/>
        </w:rPr>
      </w:pPr>
    </w:p>
    <w:tbl>
      <w:tblPr>
        <w:tblStyle w:val="Tabela-Siatka"/>
        <w:tblW w:w="0" w:type="auto"/>
        <w:tblLook w:val="04A0" w:firstRow="1" w:lastRow="0" w:firstColumn="1" w:lastColumn="0" w:noHBand="0" w:noVBand="1"/>
      </w:tblPr>
      <w:tblGrid>
        <w:gridCol w:w="509"/>
        <w:gridCol w:w="3354"/>
        <w:gridCol w:w="3362"/>
        <w:gridCol w:w="3402"/>
        <w:gridCol w:w="3365"/>
      </w:tblGrid>
      <w:tr w:rsidR="00AB59B2" w:rsidRPr="00AB59B2" w14:paraId="732F5A65" w14:textId="77777777" w:rsidTr="00382C18">
        <w:trPr>
          <w:trHeight w:val="300"/>
        </w:trPr>
        <w:tc>
          <w:tcPr>
            <w:tcW w:w="13992" w:type="dxa"/>
            <w:gridSpan w:val="5"/>
            <w:noWrap/>
            <w:hideMark/>
          </w:tcPr>
          <w:p w14:paraId="42D4A79F" w14:textId="77777777" w:rsidR="00557695" w:rsidRPr="00AB59B2" w:rsidRDefault="00557695" w:rsidP="00C3211A">
            <w:pPr>
              <w:pStyle w:val="NormalnyWeb"/>
              <w:outlineLvl w:val="0"/>
              <w:rPr>
                <w:rFonts w:asciiTheme="minorHAnsi" w:hAnsiTheme="minorHAnsi"/>
                <w:iCs/>
                <w:sz w:val="20"/>
                <w:szCs w:val="20"/>
              </w:rPr>
            </w:pPr>
            <w:bookmarkStart w:id="68" w:name="_Toc214277327"/>
            <w:bookmarkStart w:id="69" w:name="_Toc216876720"/>
            <w:bookmarkStart w:id="70" w:name="_Toc217305553"/>
            <w:bookmarkStart w:id="71" w:name="_Toc217314522"/>
            <w:r w:rsidRPr="00AB59B2">
              <w:rPr>
                <w:rFonts w:asciiTheme="minorHAnsi" w:hAnsiTheme="minorHAnsi"/>
                <w:b/>
                <w:bCs/>
                <w:iCs/>
                <w:sz w:val="20"/>
                <w:szCs w:val="20"/>
              </w:rPr>
              <w:t>Tabela 3. Instalacje komunalne na terenie województwa</w:t>
            </w:r>
            <w:bookmarkEnd w:id="68"/>
            <w:bookmarkEnd w:id="69"/>
            <w:bookmarkEnd w:id="70"/>
            <w:bookmarkEnd w:id="71"/>
          </w:p>
        </w:tc>
      </w:tr>
      <w:tr w:rsidR="00AB59B2" w:rsidRPr="00AB59B2" w14:paraId="010FA262" w14:textId="77777777" w:rsidTr="000F1739">
        <w:trPr>
          <w:trHeight w:val="300"/>
        </w:trPr>
        <w:tc>
          <w:tcPr>
            <w:tcW w:w="13992" w:type="dxa"/>
            <w:gridSpan w:val="5"/>
            <w:noWrap/>
            <w:hideMark/>
          </w:tcPr>
          <w:p w14:paraId="3DF1D1EF" w14:textId="77777777" w:rsidR="00382C18" w:rsidRPr="00AB59B2" w:rsidRDefault="00382C18" w:rsidP="000F1739">
            <w:pPr>
              <w:pStyle w:val="NormalnyWeb"/>
              <w:jc w:val="center"/>
              <w:rPr>
                <w:rFonts w:asciiTheme="minorHAnsi" w:hAnsiTheme="minorHAnsi"/>
                <w:iCs/>
                <w:sz w:val="20"/>
                <w:szCs w:val="20"/>
              </w:rPr>
            </w:pPr>
          </w:p>
        </w:tc>
      </w:tr>
      <w:tr w:rsidR="00AB59B2" w:rsidRPr="00AB59B2" w14:paraId="33E4A078" w14:textId="77777777" w:rsidTr="00382C18">
        <w:trPr>
          <w:trHeight w:val="300"/>
        </w:trPr>
        <w:tc>
          <w:tcPr>
            <w:tcW w:w="509" w:type="dxa"/>
            <w:noWrap/>
            <w:hideMark/>
          </w:tcPr>
          <w:p w14:paraId="4FD533EF" w14:textId="29BFE311"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Lp.</w:t>
            </w:r>
          </w:p>
        </w:tc>
        <w:tc>
          <w:tcPr>
            <w:tcW w:w="3354" w:type="dxa"/>
            <w:hideMark/>
          </w:tcPr>
          <w:p w14:paraId="413649B7" w14:textId="4176C6B0"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Opis</w:t>
            </w:r>
          </w:p>
        </w:tc>
        <w:tc>
          <w:tcPr>
            <w:tcW w:w="10129" w:type="dxa"/>
            <w:gridSpan w:val="3"/>
            <w:noWrap/>
            <w:hideMark/>
          </w:tcPr>
          <w:p w14:paraId="5AB6DA61"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Rok</w:t>
            </w:r>
          </w:p>
        </w:tc>
      </w:tr>
      <w:tr w:rsidR="00AB59B2" w:rsidRPr="00AB59B2" w14:paraId="6DFBEED3" w14:textId="77777777" w:rsidTr="00382C18">
        <w:trPr>
          <w:trHeight w:val="300"/>
        </w:trPr>
        <w:tc>
          <w:tcPr>
            <w:tcW w:w="509" w:type="dxa"/>
            <w:vMerge w:val="restart"/>
            <w:noWrap/>
            <w:hideMark/>
          </w:tcPr>
          <w:p w14:paraId="64ECDE47"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1</w:t>
            </w:r>
          </w:p>
        </w:tc>
        <w:tc>
          <w:tcPr>
            <w:tcW w:w="3354" w:type="dxa"/>
            <w:vMerge w:val="restart"/>
            <w:hideMark/>
          </w:tcPr>
          <w:p w14:paraId="6E183CF5"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2</w:t>
            </w:r>
          </w:p>
        </w:tc>
        <w:tc>
          <w:tcPr>
            <w:tcW w:w="3362" w:type="dxa"/>
            <w:noWrap/>
            <w:hideMark/>
          </w:tcPr>
          <w:p w14:paraId="32E763D0"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n</w:t>
            </w:r>
          </w:p>
        </w:tc>
        <w:tc>
          <w:tcPr>
            <w:tcW w:w="3402" w:type="dxa"/>
            <w:noWrap/>
            <w:hideMark/>
          </w:tcPr>
          <w:p w14:paraId="71ECF01C"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n+1</w:t>
            </w:r>
          </w:p>
        </w:tc>
        <w:tc>
          <w:tcPr>
            <w:tcW w:w="3365" w:type="dxa"/>
            <w:noWrap/>
            <w:hideMark/>
          </w:tcPr>
          <w:p w14:paraId="29C4624D" w14:textId="77777777" w:rsidR="00557695" w:rsidRPr="00AB59B2" w:rsidRDefault="00557695" w:rsidP="00382C18">
            <w:pPr>
              <w:pStyle w:val="NormalnyWeb"/>
              <w:jc w:val="center"/>
              <w:rPr>
                <w:rFonts w:asciiTheme="minorHAnsi" w:hAnsiTheme="minorHAnsi"/>
                <w:b/>
                <w:bCs/>
                <w:iCs/>
                <w:sz w:val="20"/>
                <w:szCs w:val="20"/>
              </w:rPr>
            </w:pPr>
            <w:r w:rsidRPr="00AB59B2">
              <w:rPr>
                <w:rFonts w:asciiTheme="minorHAnsi" w:hAnsiTheme="minorHAnsi"/>
                <w:b/>
                <w:bCs/>
                <w:iCs/>
                <w:sz w:val="20"/>
                <w:szCs w:val="20"/>
              </w:rPr>
              <w:t>n+2</w:t>
            </w:r>
          </w:p>
        </w:tc>
      </w:tr>
      <w:tr w:rsidR="00AB59B2" w:rsidRPr="00AB59B2" w14:paraId="308229E8" w14:textId="77777777" w:rsidTr="00382C18">
        <w:trPr>
          <w:trHeight w:val="300"/>
        </w:trPr>
        <w:tc>
          <w:tcPr>
            <w:tcW w:w="509" w:type="dxa"/>
            <w:vMerge/>
            <w:hideMark/>
          </w:tcPr>
          <w:p w14:paraId="75060019" w14:textId="77777777" w:rsidR="00557695" w:rsidRPr="00AB59B2" w:rsidRDefault="00557695" w:rsidP="00382C18">
            <w:pPr>
              <w:pStyle w:val="NormalnyWeb"/>
              <w:jc w:val="center"/>
              <w:rPr>
                <w:rFonts w:asciiTheme="minorHAnsi" w:hAnsiTheme="minorHAnsi"/>
                <w:iCs/>
                <w:sz w:val="20"/>
                <w:szCs w:val="20"/>
              </w:rPr>
            </w:pPr>
          </w:p>
        </w:tc>
        <w:tc>
          <w:tcPr>
            <w:tcW w:w="3354" w:type="dxa"/>
            <w:vMerge/>
            <w:hideMark/>
          </w:tcPr>
          <w:p w14:paraId="023EAB35" w14:textId="77777777" w:rsidR="00557695" w:rsidRPr="00AB59B2" w:rsidRDefault="00557695" w:rsidP="00382C18">
            <w:pPr>
              <w:pStyle w:val="NormalnyWeb"/>
              <w:jc w:val="center"/>
              <w:rPr>
                <w:rFonts w:asciiTheme="minorHAnsi" w:hAnsiTheme="minorHAnsi"/>
                <w:iCs/>
                <w:sz w:val="20"/>
                <w:szCs w:val="20"/>
              </w:rPr>
            </w:pPr>
          </w:p>
        </w:tc>
        <w:tc>
          <w:tcPr>
            <w:tcW w:w="3362" w:type="dxa"/>
            <w:noWrap/>
            <w:hideMark/>
          </w:tcPr>
          <w:p w14:paraId="393AC7ED"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3</w:t>
            </w:r>
          </w:p>
        </w:tc>
        <w:tc>
          <w:tcPr>
            <w:tcW w:w="3402" w:type="dxa"/>
            <w:noWrap/>
            <w:hideMark/>
          </w:tcPr>
          <w:p w14:paraId="1F14A75E"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4</w:t>
            </w:r>
          </w:p>
        </w:tc>
        <w:tc>
          <w:tcPr>
            <w:tcW w:w="3365" w:type="dxa"/>
            <w:noWrap/>
            <w:hideMark/>
          </w:tcPr>
          <w:p w14:paraId="76658A93" w14:textId="77777777" w:rsidR="00557695" w:rsidRPr="00AB59B2" w:rsidRDefault="00557695" w:rsidP="00382C18">
            <w:pPr>
              <w:pStyle w:val="NormalnyWeb"/>
              <w:jc w:val="center"/>
              <w:rPr>
                <w:rFonts w:asciiTheme="minorHAnsi" w:hAnsiTheme="minorHAnsi"/>
                <w:iCs/>
                <w:sz w:val="20"/>
                <w:szCs w:val="20"/>
              </w:rPr>
            </w:pPr>
            <w:r w:rsidRPr="00AB59B2">
              <w:rPr>
                <w:rFonts w:asciiTheme="minorHAnsi" w:hAnsiTheme="minorHAnsi"/>
                <w:iCs/>
                <w:sz w:val="20"/>
                <w:szCs w:val="20"/>
              </w:rPr>
              <w:t>5</w:t>
            </w:r>
          </w:p>
        </w:tc>
      </w:tr>
      <w:tr w:rsidR="00AB59B2" w:rsidRPr="00AB59B2" w14:paraId="4F802E01" w14:textId="77777777" w:rsidTr="00382C18">
        <w:trPr>
          <w:trHeight w:val="315"/>
        </w:trPr>
        <w:tc>
          <w:tcPr>
            <w:tcW w:w="13992" w:type="dxa"/>
            <w:gridSpan w:val="5"/>
            <w:noWrap/>
            <w:hideMark/>
          </w:tcPr>
          <w:p w14:paraId="0C8E708B" w14:textId="77777777" w:rsidR="00557695" w:rsidRPr="00AB59B2" w:rsidRDefault="00557695" w:rsidP="000F1739">
            <w:pPr>
              <w:pStyle w:val="NormalnyWeb"/>
              <w:jc w:val="center"/>
              <w:rPr>
                <w:rFonts w:asciiTheme="minorHAnsi" w:hAnsiTheme="minorHAnsi"/>
                <w:b/>
                <w:bCs/>
                <w:iCs/>
                <w:sz w:val="20"/>
                <w:szCs w:val="20"/>
              </w:rPr>
            </w:pPr>
            <w:r w:rsidRPr="00AB59B2">
              <w:rPr>
                <w:rFonts w:asciiTheme="minorHAnsi" w:hAnsiTheme="minorHAnsi"/>
                <w:b/>
                <w:bCs/>
                <w:iCs/>
                <w:sz w:val="20"/>
                <w:szCs w:val="20"/>
              </w:rPr>
              <w:t>Przetwarzanie niesegregowanych (zmieszanych) odpadów komunalnych i wydzielanie z niesegregowanych (zmieszanych) odpadów komunalnych frakcji nadających się w całości lub w części do odzysku (MBP) </w:t>
            </w:r>
          </w:p>
        </w:tc>
      </w:tr>
      <w:tr w:rsidR="00AB59B2" w:rsidRPr="00AB59B2" w14:paraId="2B67FB06" w14:textId="77777777" w:rsidTr="00C3211A">
        <w:trPr>
          <w:trHeight w:val="481"/>
        </w:trPr>
        <w:tc>
          <w:tcPr>
            <w:tcW w:w="509" w:type="dxa"/>
            <w:noWrap/>
            <w:hideMark/>
          </w:tcPr>
          <w:p w14:paraId="0371CE55"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2</w:t>
            </w:r>
          </w:p>
        </w:tc>
        <w:tc>
          <w:tcPr>
            <w:tcW w:w="3354" w:type="dxa"/>
            <w:noWrap/>
            <w:hideMark/>
          </w:tcPr>
          <w:p w14:paraId="400550EB"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instalacji MBP</w:t>
            </w:r>
          </w:p>
        </w:tc>
        <w:tc>
          <w:tcPr>
            <w:tcW w:w="3362" w:type="dxa"/>
          </w:tcPr>
          <w:p w14:paraId="26FE307F" w14:textId="45A5B49D" w:rsidR="00382C18" w:rsidRPr="00AB59B2" w:rsidRDefault="00382C18" w:rsidP="00382C18">
            <w:pPr>
              <w:pStyle w:val="NormalnyWeb"/>
              <w:rPr>
                <w:rFonts w:asciiTheme="minorHAnsi" w:hAnsiTheme="minorHAnsi"/>
                <w:iCs/>
                <w:sz w:val="20"/>
                <w:szCs w:val="20"/>
              </w:rPr>
            </w:pPr>
          </w:p>
        </w:tc>
        <w:tc>
          <w:tcPr>
            <w:tcW w:w="3402" w:type="dxa"/>
          </w:tcPr>
          <w:p w14:paraId="00974BE9" w14:textId="4C4D1EDC" w:rsidR="00382C18" w:rsidRPr="00AB59B2" w:rsidRDefault="00382C18" w:rsidP="00382C18">
            <w:pPr>
              <w:pStyle w:val="NormalnyWeb"/>
              <w:rPr>
                <w:rFonts w:asciiTheme="minorHAnsi" w:hAnsiTheme="minorHAnsi"/>
                <w:iCs/>
                <w:sz w:val="20"/>
                <w:szCs w:val="20"/>
              </w:rPr>
            </w:pPr>
          </w:p>
        </w:tc>
        <w:tc>
          <w:tcPr>
            <w:tcW w:w="3365" w:type="dxa"/>
          </w:tcPr>
          <w:p w14:paraId="4747DFF8" w14:textId="1A766D55" w:rsidR="00382C18" w:rsidRPr="00AB59B2" w:rsidRDefault="00382C18" w:rsidP="00382C18">
            <w:pPr>
              <w:pStyle w:val="NormalnyWeb"/>
              <w:rPr>
                <w:rFonts w:asciiTheme="minorHAnsi" w:hAnsiTheme="minorHAnsi"/>
                <w:iCs/>
                <w:sz w:val="20"/>
                <w:szCs w:val="20"/>
              </w:rPr>
            </w:pPr>
          </w:p>
        </w:tc>
      </w:tr>
      <w:tr w:rsidR="00AB59B2" w:rsidRPr="00AB59B2" w14:paraId="500389B7" w14:textId="77777777" w:rsidTr="00C3211A">
        <w:trPr>
          <w:trHeight w:val="572"/>
        </w:trPr>
        <w:tc>
          <w:tcPr>
            <w:tcW w:w="509" w:type="dxa"/>
            <w:noWrap/>
            <w:hideMark/>
          </w:tcPr>
          <w:p w14:paraId="4F15D086"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3</w:t>
            </w:r>
          </w:p>
        </w:tc>
        <w:tc>
          <w:tcPr>
            <w:tcW w:w="3354" w:type="dxa"/>
            <w:hideMark/>
          </w:tcPr>
          <w:p w14:paraId="12ED7920"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Moce przerobowe instalacji MBP [tys. Mg/rok]</w:t>
            </w:r>
          </w:p>
        </w:tc>
        <w:tc>
          <w:tcPr>
            <w:tcW w:w="3362" w:type="dxa"/>
          </w:tcPr>
          <w:p w14:paraId="3B4C8F4D" w14:textId="392E01E5" w:rsidR="00382C18" w:rsidRPr="00AB59B2" w:rsidRDefault="00382C18" w:rsidP="00382C18">
            <w:pPr>
              <w:pStyle w:val="NormalnyWeb"/>
              <w:rPr>
                <w:rFonts w:asciiTheme="minorHAnsi" w:hAnsiTheme="minorHAnsi"/>
                <w:iCs/>
                <w:sz w:val="20"/>
                <w:szCs w:val="20"/>
              </w:rPr>
            </w:pPr>
          </w:p>
        </w:tc>
        <w:tc>
          <w:tcPr>
            <w:tcW w:w="3402" w:type="dxa"/>
          </w:tcPr>
          <w:p w14:paraId="03224C2D" w14:textId="2F8C6C93" w:rsidR="00382C18" w:rsidRPr="00AB59B2" w:rsidRDefault="00382C18" w:rsidP="00382C18">
            <w:pPr>
              <w:pStyle w:val="NormalnyWeb"/>
              <w:rPr>
                <w:rFonts w:asciiTheme="minorHAnsi" w:hAnsiTheme="minorHAnsi"/>
                <w:iCs/>
                <w:sz w:val="20"/>
                <w:szCs w:val="20"/>
              </w:rPr>
            </w:pPr>
          </w:p>
        </w:tc>
        <w:tc>
          <w:tcPr>
            <w:tcW w:w="3365" w:type="dxa"/>
          </w:tcPr>
          <w:p w14:paraId="55D10D99" w14:textId="010ECAF3" w:rsidR="00382C18" w:rsidRPr="00AB59B2" w:rsidRDefault="00382C18" w:rsidP="00382C18">
            <w:pPr>
              <w:pStyle w:val="NormalnyWeb"/>
              <w:rPr>
                <w:rFonts w:asciiTheme="minorHAnsi" w:hAnsiTheme="minorHAnsi"/>
                <w:iCs/>
                <w:sz w:val="20"/>
                <w:szCs w:val="20"/>
              </w:rPr>
            </w:pPr>
          </w:p>
        </w:tc>
      </w:tr>
      <w:tr w:rsidR="00AB59B2" w:rsidRPr="00AB59B2" w14:paraId="76553C25" w14:textId="77777777" w:rsidTr="00C3211A">
        <w:trPr>
          <w:trHeight w:val="695"/>
        </w:trPr>
        <w:tc>
          <w:tcPr>
            <w:tcW w:w="509" w:type="dxa"/>
            <w:noWrap/>
            <w:hideMark/>
          </w:tcPr>
          <w:p w14:paraId="32C707E0"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4</w:t>
            </w:r>
          </w:p>
        </w:tc>
        <w:tc>
          <w:tcPr>
            <w:tcW w:w="3354" w:type="dxa"/>
            <w:hideMark/>
          </w:tcPr>
          <w:p w14:paraId="1885E06A"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Masa odpadów przetworzonych w instalacjach MBP [tys. Mg]</w:t>
            </w:r>
          </w:p>
        </w:tc>
        <w:tc>
          <w:tcPr>
            <w:tcW w:w="3362" w:type="dxa"/>
          </w:tcPr>
          <w:p w14:paraId="69C81ADF" w14:textId="6871D1F4" w:rsidR="00382C18" w:rsidRPr="00AB59B2" w:rsidRDefault="00382C18" w:rsidP="00382C18">
            <w:pPr>
              <w:pStyle w:val="NormalnyWeb"/>
              <w:rPr>
                <w:rFonts w:asciiTheme="minorHAnsi" w:hAnsiTheme="minorHAnsi"/>
                <w:iCs/>
                <w:sz w:val="20"/>
                <w:szCs w:val="20"/>
              </w:rPr>
            </w:pPr>
          </w:p>
        </w:tc>
        <w:tc>
          <w:tcPr>
            <w:tcW w:w="3402" w:type="dxa"/>
          </w:tcPr>
          <w:p w14:paraId="3CBBD7AB" w14:textId="15368AA6" w:rsidR="00382C18" w:rsidRPr="00AB59B2" w:rsidRDefault="00382C18" w:rsidP="00382C18">
            <w:pPr>
              <w:pStyle w:val="NormalnyWeb"/>
              <w:rPr>
                <w:rFonts w:asciiTheme="minorHAnsi" w:hAnsiTheme="minorHAnsi"/>
                <w:iCs/>
                <w:sz w:val="20"/>
                <w:szCs w:val="20"/>
              </w:rPr>
            </w:pPr>
          </w:p>
        </w:tc>
        <w:tc>
          <w:tcPr>
            <w:tcW w:w="3365" w:type="dxa"/>
          </w:tcPr>
          <w:p w14:paraId="0D4DA23A" w14:textId="350B7FE7" w:rsidR="00382C18" w:rsidRPr="00AB59B2" w:rsidRDefault="00382C18" w:rsidP="00382C18">
            <w:pPr>
              <w:pStyle w:val="NormalnyWeb"/>
              <w:rPr>
                <w:rFonts w:asciiTheme="minorHAnsi" w:hAnsiTheme="minorHAnsi"/>
                <w:iCs/>
                <w:sz w:val="20"/>
                <w:szCs w:val="20"/>
              </w:rPr>
            </w:pPr>
          </w:p>
        </w:tc>
      </w:tr>
      <w:tr w:rsidR="00AB59B2" w:rsidRPr="00AB59B2" w14:paraId="4B96C872" w14:textId="77777777" w:rsidTr="00382C18">
        <w:trPr>
          <w:trHeight w:val="540"/>
        </w:trPr>
        <w:tc>
          <w:tcPr>
            <w:tcW w:w="13992" w:type="dxa"/>
            <w:gridSpan w:val="5"/>
            <w:noWrap/>
            <w:hideMark/>
          </w:tcPr>
          <w:p w14:paraId="3EF156AC" w14:textId="77777777" w:rsidR="00557695" w:rsidRPr="00AB59B2" w:rsidRDefault="00557695" w:rsidP="000F1739">
            <w:pPr>
              <w:pStyle w:val="NormalnyWeb"/>
              <w:jc w:val="center"/>
              <w:rPr>
                <w:rFonts w:asciiTheme="minorHAnsi" w:hAnsiTheme="minorHAnsi"/>
                <w:b/>
                <w:bCs/>
                <w:iCs/>
                <w:sz w:val="20"/>
                <w:szCs w:val="20"/>
              </w:rPr>
            </w:pPr>
            <w:r w:rsidRPr="00AB59B2">
              <w:rPr>
                <w:rFonts w:asciiTheme="minorHAnsi" w:hAnsiTheme="minorHAnsi"/>
                <w:b/>
                <w:bCs/>
                <w:iCs/>
                <w:sz w:val="20"/>
                <w:szCs w:val="20"/>
              </w:rPr>
              <w:t>Składowanie odpadów powstających w procesie mechaniczno-biologicznego przetwarzania niesegregowanych (zmieszanych) odpadów komunalnych oraz pozostałości z sortowania odpadów komunalnych</w:t>
            </w:r>
          </w:p>
        </w:tc>
      </w:tr>
      <w:tr w:rsidR="00AB59B2" w:rsidRPr="00AB59B2" w14:paraId="66F25173" w14:textId="77777777" w:rsidTr="00C3211A">
        <w:trPr>
          <w:trHeight w:val="854"/>
        </w:trPr>
        <w:tc>
          <w:tcPr>
            <w:tcW w:w="509" w:type="dxa"/>
            <w:noWrap/>
            <w:hideMark/>
          </w:tcPr>
          <w:p w14:paraId="72948D96"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5</w:t>
            </w:r>
          </w:p>
        </w:tc>
        <w:tc>
          <w:tcPr>
            <w:tcW w:w="3354" w:type="dxa"/>
            <w:noWrap/>
            <w:hideMark/>
          </w:tcPr>
          <w:p w14:paraId="48089AF8"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Liczba składowisk przyjmujących odpady do składowania [czynnych] [szt.]</w:t>
            </w:r>
          </w:p>
        </w:tc>
        <w:tc>
          <w:tcPr>
            <w:tcW w:w="3362" w:type="dxa"/>
          </w:tcPr>
          <w:p w14:paraId="0D2DF017" w14:textId="4257D4D2" w:rsidR="00382C18" w:rsidRPr="00AB59B2" w:rsidRDefault="00382C18" w:rsidP="00382C18">
            <w:pPr>
              <w:pStyle w:val="NormalnyWeb"/>
              <w:rPr>
                <w:rFonts w:asciiTheme="minorHAnsi" w:hAnsiTheme="minorHAnsi"/>
                <w:iCs/>
                <w:sz w:val="20"/>
                <w:szCs w:val="20"/>
              </w:rPr>
            </w:pPr>
          </w:p>
        </w:tc>
        <w:tc>
          <w:tcPr>
            <w:tcW w:w="3402" w:type="dxa"/>
          </w:tcPr>
          <w:p w14:paraId="36606D96" w14:textId="49F475CB" w:rsidR="00382C18" w:rsidRPr="00AB59B2" w:rsidRDefault="00382C18" w:rsidP="00382C18">
            <w:pPr>
              <w:pStyle w:val="NormalnyWeb"/>
              <w:rPr>
                <w:rFonts w:asciiTheme="minorHAnsi" w:hAnsiTheme="minorHAnsi"/>
                <w:iCs/>
                <w:sz w:val="20"/>
                <w:szCs w:val="20"/>
              </w:rPr>
            </w:pPr>
          </w:p>
        </w:tc>
        <w:tc>
          <w:tcPr>
            <w:tcW w:w="3365" w:type="dxa"/>
          </w:tcPr>
          <w:p w14:paraId="2C58D50E" w14:textId="71905AB3" w:rsidR="00382C18" w:rsidRPr="00AB59B2" w:rsidRDefault="00382C18" w:rsidP="00382C18">
            <w:pPr>
              <w:pStyle w:val="NormalnyWeb"/>
              <w:rPr>
                <w:rFonts w:asciiTheme="minorHAnsi" w:hAnsiTheme="minorHAnsi"/>
                <w:iCs/>
                <w:sz w:val="20"/>
                <w:szCs w:val="20"/>
              </w:rPr>
            </w:pPr>
          </w:p>
        </w:tc>
      </w:tr>
      <w:tr w:rsidR="00AB59B2" w:rsidRPr="00AB59B2" w14:paraId="3622055E" w14:textId="77777777" w:rsidTr="00C3211A">
        <w:trPr>
          <w:trHeight w:val="554"/>
        </w:trPr>
        <w:tc>
          <w:tcPr>
            <w:tcW w:w="509" w:type="dxa"/>
            <w:noWrap/>
          </w:tcPr>
          <w:p w14:paraId="792BA109"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5a</w:t>
            </w:r>
          </w:p>
        </w:tc>
        <w:tc>
          <w:tcPr>
            <w:tcW w:w="3354" w:type="dxa"/>
            <w:noWrap/>
          </w:tcPr>
          <w:p w14:paraId="19CDC491" w14:textId="77777777" w:rsidR="00382C18" w:rsidRPr="00AB59B2" w:rsidRDefault="00382C18" w:rsidP="00382C18">
            <w:pPr>
              <w:pStyle w:val="NormalnyWeb"/>
              <w:rPr>
                <w:rFonts w:asciiTheme="minorHAnsi" w:hAnsiTheme="minorHAnsi"/>
                <w:iCs/>
                <w:sz w:val="20"/>
                <w:szCs w:val="20"/>
              </w:rPr>
            </w:pPr>
            <w:r w:rsidRPr="00EF663D">
              <w:rPr>
                <w:rFonts w:asciiTheme="minorHAnsi" w:hAnsiTheme="minorHAnsi" w:cs="Calibri"/>
                <w:sz w:val="20"/>
                <w:szCs w:val="20"/>
              </w:rPr>
              <w:t>Liczba składowisk w trakcie rekultywacji [szt.]</w:t>
            </w:r>
          </w:p>
        </w:tc>
        <w:tc>
          <w:tcPr>
            <w:tcW w:w="3362" w:type="dxa"/>
            <w:vAlign w:val="center"/>
          </w:tcPr>
          <w:p w14:paraId="05FAB08B" w14:textId="5D4ED30E" w:rsidR="00382C18" w:rsidRPr="00AB59B2" w:rsidRDefault="00382C18" w:rsidP="00382C18">
            <w:pPr>
              <w:pStyle w:val="NormalnyWeb"/>
              <w:rPr>
                <w:rFonts w:asciiTheme="minorHAnsi" w:hAnsiTheme="minorHAnsi"/>
                <w:b/>
                <w:bCs/>
                <w:iCs/>
                <w:sz w:val="20"/>
                <w:szCs w:val="20"/>
              </w:rPr>
            </w:pPr>
          </w:p>
        </w:tc>
        <w:tc>
          <w:tcPr>
            <w:tcW w:w="3402" w:type="dxa"/>
            <w:vAlign w:val="center"/>
          </w:tcPr>
          <w:p w14:paraId="7D536B01" w14:textId="2A88CDE0" w:rsidR="00382C18" w:rsidRPr="00AB59B2" w:rsidRDefault="00382C18" w:rsidP="00382C18">
            <w:pPr>
              <w:pStyle w:val="NormalnyWeb"/>
              <w:rPr>
                <w:rFonts w:asciiTheme="minorHAnsi" w:hAnsiTheme="minorHAnsi"/>
                <w:iCs/>
                <w:sz w:val="20"/>
                <w:szCs w:val="20"/>
              </w:rPr>
            </w:pPr>
          </w:p>
        </w:tc>
        <w:tc>
          <w:tcPr>
            <w:tcW w:w="3365" w:type="dxa"/>
            <w:vAlign w:val="center"/>
          </w:tcPr>
          <w:p w14:paraId="043D1382" w14:textId="3E8C6198" w:rsidR="00382C18" w:rsidRPr="00AB59B2" w:rsidRDefault="00382C18" w:rsidP="00382C18">
            <w:pPr>
              <w:pStyle w:val="NormalnyWeb"/>
              <w:rPr>
                <w:rFonts w:asciiTheme="minorHAnsi" w:hAnsiTheme="minorHAnsi"/>
                <w:iCs/>
                <w:sz w:val="20"/>
                <w:szCs w:val="20"/>
              </w:rPr>
            </w:pPr>
          </w:p>
        </w:tc>
      </w:tr>
      <w:tr w:rsidR="00AB59B2" w:rsidRPr="00AB59B2" w14:paraId="0DA1C528" w14:textId="77777777" w:rsidTr="00C3211A">
        <w:trPr>
          <w:trHeight w:val="567"/>
        </w:trPr>
        <w:tc>
          <w:tcPr>
            <w:tcW w:w="509" w:type="dxa"/>
            <w:noWrap/>
            <w:hideMark/>
          </w:tcPr>
          <w:p w14:paraId="5234C841"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6</w:t>
            </w:r>
          </w:p>
        </w:tc>
        <w:tc>
          <w:tcPr>
            <w:tcW w:w="3354" w:type="dxa"/>
            <w:noWrap/>
            <w:hideMark/>
          </w:tcPr>
          <w:p w14:paraId="4DF34F09"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Pojemność instalacji [m3 ]</w:t>
            </w:r>
          </w:p>
        </w:tc>
        <w:tc>
          <w:tcPr>
            <w:tcW w:w="3362" w:type="dxa"/>
          </w:tcPr>
          <w:p w14:paraId="0A2BFBEB" w14:textId="0513EA3F" w:rsidR="00382C18" w:rsidRPr="00AB59B2" w:rsidRDefault="00382C18" w:rsidP="00382C18">
            <w:pPr>
              <w:pStyle w:val="NormalnyWeb"/>
              <w:rPr>
                <w:rFonts w:asciiTheme="minorHAnsi" w:hAnsiTheme="minorHAnsi"/>
                <w:iCs/>
                <w:sz w:val="20"/>
                <w:szCs w:val="20"/>
              </w:rPr>
            </w:pPr>
          </w:p>
        </w:tc>
        <w:tc>
          <w:tcPr>
            <w:tcW w:w="3402" w:type="dxa"/>
          </w:tcPr>
          <w:p w14:paraId="546C0C35" w14:textId="0A4E9E19" w:rsidR="00382C18" w:rsidRPr="00AB59B2" w:rsidRDefault="00382C18" w:rsidP="00382C18">
            <w:pPr>
              <w:pStyle w:val="NormalnyWeb"/>
              <w:rPr>
                <w:rFonts w:asciiTheme="minorHAnsi" w:hAnsiTheme="minorHAnsi"/>
                <w:iCs/>
                <w:sz w:val="20"/>
                <w:szCs w:val="20"/>
              </w:rPr>
            </w:pPr>
          </w:p>
        </w:tc>
        <w:tc>
          <w:tcPr>
            <w:tcW w:w="3365" w:type="dxa"/>
          </w:tcPr>
          <w:p w14:paraId="501D430A" w14:textId="3403A145" w:rsidR="00382C18" w:rsidRPr="00AB59B2" w:rsidRDefault="00382C18" w:rsidP="00382C18">
            <w:pPr>
              <w:pStyle w:val="NormalnyWeb"/>
              <w:rPr>
                <w:rFonts w:asciiTheme="minorHAnsi" w:hAnsiTheme="minorHAnsi"/>
                <w:iCs/>
                <w:sz w:val="20"/>
                <w:szCs w:val="20"/>
              </w:rPr>
            </w:pPr>
          </w:p>
        </w:tc>
      </w:tr>
      <w:tr w:rsidR="00AB59B2" w:rsidRPr="00AB59B2" w14:paraId="2D3BBEB2" w14:textId="77777777" w:rsidTr="00C3211A">
        <w:trPr>
          <w:trHeight w:val="698"/>
        </w:trPr>
        <w:tc>
          <w:tcPr>
            <w:tcW w:w="509" w:type="dxa"/>
            <w:noWrap/>
            <w:hideMark/>
          </w:tcPr>
          <w:p w14:paraId="12153FF0"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7</w:t>
            </w:r>
          </w:p>
        </w:tc>
        <w:tc>
          <w:tcPr>
            <w:tcW w:w="3354" w:type="dxa"/>
            <w:noWrap/>
            <w:hideMark/>
          </w:tcPr>
          <w:p w14:paraId="54429AB3"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Pojemność instalacji pozostała do wypełnienia [m3 ]</w:t>
            </w:r>
          </w:p>
        </w:tc>
        <w:tc>
          <w:tcPr>
            <w:tcW w:w="3362" w:type="dxa"/>
          </w:tcPr>
          <w:p w14:paraId="1A35ADEE" w14:textId="2CF71E3F" w:rsidR="00382C18" w:rsidRPr="00AB59B2" w:rsidRDefault="00382C18" w:rsidP="00382C18">
            <w:pPr>
              <w:pStyle w:val="NormalnyWeb"/>
              <w:rPr>
                <w:rFonts w:asciiTheme="minorHAnsi" w:hAnsiTheme="minorHAnsi"/>
                <w:iCs/>
                <w:sz w:val="20"/>
                <w:szCs w:val="20"/>
              </w:rPr>
            </w:pPr>
          </w:p>
        </w:tc>
        <w:tc>
          <w:tcPr>
            <w:tcW w:w="3402" w:type="dxa"/>
          </w:tcPr>
          <w:p w14:paraId="185E4254" w14:textId="7FE5C658" w:rsidR="00382C18" w:rsidRPr="00AB59B2" w:rsidRDefault="00382C18" w:rsidP="00382C18">
            <w:pPr>
              <w:pStyle w:val="NormalnyWeb"/>
              <w:rPr>
                <w:rFonts w:asciiTheme="minorHAnsi" w:hAnsiTheme="minorHAnsi"/>
                <w:iCs/>
                <w:sz w:val="20"/>
                <w:szCs w:val="20"/>
              </w:rPr>
            </w:pPr>
          </w:p>
        </w:tc>
        <w:tc>
          <w:tcPr>
            <w:tcW w:w="3365" w:type="dxa"/>
          </w:tcPr>
          <w:p w14:paraId="73235333" w14:textId="680E1919" w:rsidR="00382C18" w:rsidRPr="00AB59B2" w:rsidRDefault="00382C18" w:rsidP="00382C18">
            <w:pPr>
              <w:pStyle w:val="NormalnyWeb"/>
              <w:rPr>
                <w:rFonts w:asciiTheme="minorHAnsi" w:hAnsiTheme="minorHAnsi"/>
                <w:iCs/>
                <w:sz w:val="20"/>
                <w:szCs w:val="20"/>
              </w:rPr>
            </w:pPr>
          </w:p>
        </w:tc>
      </w:tr>
      <w:tr w:rsidR="00AB59B2" w:rsidRPr="00AB59B2" w14:paraId="28A4859D" w14:textId="77777777" w:rsidTr="00C3211A">
        <w:trPr>
          <w:trHeight w:val="693"/>
        </w:trPr>
        <w:tc>
          <w:tcPr>
            <w:tcW w:w="509" w:type="dxa"/>
            <w:noWrap/>
            <w:hideMark/>
          </w:tcPr>
          <w:p w14:paraId="680F6D2E" w14:textId="77777777" w:rsidR="00382C18" w:rsidRPr="00AB59B2" w:rsidRDefault="00382C18" w:rsidP="00382C18">
            <w:pPr>
              <w:pStyle w:val="NormalnyWeb"/>
              <w:jc w:val="center"/>
              <w:rPr>
                <w:rFonts w:asciiTheme="minorHAnsi" w:hAnsiTheme="minorHAnsi"/>
                <w:iCs/>
                <w:sz w:val="20"/>
                <w:szCs w:val="20"/>
              </w:rPr>
            </w:pPr>
            <w:r w:rsidRPr="00AB59B2">
              <w:rPr>
                <w:rFonts w:asciiTheme="minorHAnsi" w:hAnsiTheme="minorHAnsi"/>
                <w:iCs/>
                <w:sz w:val="20"/>
                <w:szCs w:val="20"/>
              </w:rPr>
              <w:t>8</w:t>
            </w:r>
          </w:p>
        </w:tc>
        <w:tc>
          <w:tcPr>
            <w:tcW w:w="3354" w:type="dxa"/>
            <w:noWrap/>
            <w:hideMark/>
          </w:tcPr>
          <w:p w14:paraId="32DC7898" w14:textId="77777777" w:rsidR="00382C18" w:rsidRPr="00AB59B2" w:rsidRDefault="00382C18" w:rsidP="00382C18">
            <w:pPr>
              <w:pStyle w:val="NormalnyWeb"/>
              <w:rPr>
                <w:rFonts w:asciiTheme="minorHAnsi" w:hAnsiTheme="minorHAnsi"/>
                <w:iCs/>
                <w:sz w:val="20"/>
                <w:szCs w:val="20"/>
              </w:rPr>
            </w:pPr>
            <w:r w:rsidRPr="00AB59B2">
              <w:rPr>
                <w:rFonts w:asciiTheme="minorHAnsi" w:hAnsiTheme="minorHAnsi"/>
                <w:iCs/>
                <w:sz w:val="20"/>
                <w:szCs w:val="20"/>
              </w:rPr>
              <w:t>Masa odpadów przekazanych do instalacji [Mg]</w:t>
            </w:r>
          </w:p>
        </w:tc>
        <w:tc>
          <w:tcPr>
            <w:tcW w:w="3362" w:type="dxa"/>
          </w:tcPr>
          <w:p w14:paraId="4F0B34DC" w14:textId="382382AA" w:rsidR="00382C18" w:rsidRPr="00AB59B2" w:rsidRDefault="00382C18" w:rsidP="00382C18">
            <w:pPr>
              <w:pStyle w:val="NormalnyWeb"/>
              <w:rPr>
                <w:rFonts w:asciiTheme="minorHAnsi" w:hAnsiTheme="minorHAnsi"/>
                <w:iCs/>
                <w:sz w:val="20"/>
                <w:szCs w:val="20"/>
              </w:rPr>
            </w:pPr>
          </w:p>
        </w:tc>
        <w:tc>
          <w:tcPr>
            <w:tcW w:w="3402" w:type="dxa"/>
          </w:tcPr>
          <w:p w14:paraId="7BF7CD5C" w14:textId="623C234F" w:rsidR="00382C18" w:rsidRPr="00AB59B2" w:rsidRDefault="00382C18" w:rsidP="00382C18">
            <w:pPr>
              <w:pStyle w:val="NormalnyWeb"/>
              <w:rPr>
                <w:rFonts w:asciiTheme="minorHAnsi" w:hAnsiTheme="minorHAnsi"/>
                <w:iCs/>
                <w:sz w:val="20"/>
                <w:szCs w:val="20"/>
              </w:rPr>
            </w:pPr>
          </w:p>
        </w:tc>
        <w:tc>
          <w:tcPr>
            <w:tcW w:w="3365" w:type="dxa"/>
          </w:tcPr>
          <w:p w14:paraId="6C8E42C6" w14:textId="1F502F87" w:rsidR="00382C18" w:rsidRPr="00AB59B2" w:rsidRDefault="00382C18" w:rsidP="00382C18">
            <w:pPr>
              <w:pStyle w:val="NormalnyWeb"/>
              <w:rPr>
                <w:rFonts w:asciiTheme="minorHAnsi" w:hAnsiTheme="minorHAnsi"/>
                <w:iCs/>
                <w:sz w:val="20"/>
                <w:szCs w:val="20"/>
              </w:rPr>
            </w:pPr>
          </w:p>
        </w:tc>
      </w:tr>
    </w:tbl>
    <w:p w14:paraId="32B84DFD" w14:textId="77777777" w:rsidR="008C7F34" w:rsidRPr="00AB59B2" w:rsidRDefault="008C7F34" w:rsidP="008C7F34">
      <w:pPr>
        <w:pStyle w:val="Legenda"/>
        <w:jc w:val="both"/>
        <w:rPr>
          <w:b w:val="0"/>
          <w:sz w:val="16"/>
        </w:rPr>
      </w:pPr>
      <w:r w:rsidRPr="00AB59B2">
        <w:tab/>
      </w:r>
      <w:r w:rsidRPr="00AB59B2">
        <w:rPr>
          <w:b w:val="0"/>
          <w:sz w:val="16"/>
        </w:rPr>
        <w:t>Dane na temat liczby instalacji i ich mocy przerobowych należy podawać według stanu na dzień 31 grudnia danego roku. Moce przerobowe mogą dodatkowo przedstawiać techniczne możliwości instalacji.</w:t>
      </w:r>
    </w:p>
    <w:p w14:paraId="1B22542A" w14:textId="6394B2B5" w:rsidR="00557695" w:rsidRPr="00AB59B2" w:rsidRDefault="00557695" w:rsidP="008C7F34">
      <w:pPr>
        <w:tabs>
          <w:tab w:val="left" w:pos="940"/>
        </w:tabs>
      </w:pPr>
    </w:p>
    <w:p w14:paraId="1633C708" w14:textId="77777777" w:rsidR="00F654CD" w:rsidRPr="00AB59B2" w:rsidRDefault="00F654CD"/>
    <w:p w14:paraId="2F8780B6" w14:textId="77777777" w:rsidR="00F654CD" w:rsidRPr="00AB59B2" w:rsidRDefault="00F654CD">
      <w:pPr>
        <w:sectPr w:rsidR="00F654CD" w:rsidRPr="00AB59B2" w:rsidSect="00557695">
          <w:pgSz w:w="16838" w:h="11906" w:orient="landscape"/>
          <w:pgMar w:top="1418" w:right="1418" w:bottom="1418" w:left="1418" w:header="709" w:footer="709" w:gutter="0"/>
          <w:cols w:space="708"/>
          <w:docGrid w:linePitch="360"/>
        </w:sectPr>
      </w:pPr>
    </w:p>
    <w:tbl>
      <w:tblPr>
        <w:tblStyle w:val="Tabela-Siatka"/>
        <w:tblW w:w="0" w:type="auto"/>
        <w:tblLook w:val="04A0" w:firstRow="1" w:lastRow="0" w:firstColumn="1" w:lastColumn="0" w:noHBand="0" w:noVBand="1"/>
      </w:tblPr>
      <w:tblGrid>
        <w:gridCol w:w="510"/>
        <w:gridCol w:w="1407"/>
        <w:gridCol w:w="1756"/>
        <w:gridCol w:w="1744"/>
        <w:gridCol w:w="1490"/>
        <w:gridCol w:w="1434"/>
        <w:gridCol w:w="1590"/>
        <w:gridCol w:w="1685"/>
        <w:gridCol w:w="14"/>
        <w:gridCol w:w="2362"/>
      </w:tblGrid>
      <w:tr w:rsidR="00AB59B2" w:rsidRPr="0096523B" w14:paraId="0D9767C2" w14:textId="77777777" w:rsidTr="000F6149">
        <w:trPr>
          <w:trHeight w:val="300"/>
        </w:trPr>
        <w:tc>
          <w:tcPr>
            <w:tcW w:w="13992" w:type="dxa"/>
            <w:gridSpan w:val="10"/>
            <w:noWrap/>
            <w:hideMark/>
          </w:tcPr>
          <w:p w14:paraId="34ADE0D7" w14:textId="51D5E741" w:rsidR="00F654CD" w:rsidRPr="008B3220" w:rsidRDefault="00F654CD" w:rsidP="005C074D">
            <w:pPr>
              <w:pStyle w:val="NormalnyWeb"/>
              <w:outlineLvl w:val="0"/>
              <w:rPr>
                <w:rFonts w:asciiTheme="minorHAnsi" w:hAnsiTheme="minorHAnsi"/>
                <w:iCs/>
                <w:sz w:val="20"/>
                <w:szCs w:val="20"/>
              </w:rPr>
            </w:pPr>
            <w:r w:rsidRPr="008B3220">
              <w:rPr>
                <w:rFonts w:asciiTheme="minorHAnsi" w:hAnsiTheme="minorHAnsi"/>
                <w:iCs/>
                <w:sz w:val="20"/>
                <w:szCs w:val="20"/>
              </w:rPr>
              <w:t> </w:t>
            </w:r>
            <w:bookmarkStart w:id="72" w:name="_Toc214277328"/>
            <w:bookmarkStart w:id="73" w:name="_Toc216876721"/>
            <w:bookmarkStart w:id="74" w:name="_Toc217305554"/>
            <w:bookmarkStart w:id="75" w:name="_Toc217314523"/>
            <w:r w:rsidRPr="008B3220">
              <w:rPr>
                <w:rFonts w:asciiTheme="minorHAnsi" w:hAnsiTheme="minorHAnsi"/>
                <w:b/>
                <w:bCs/>
                <w:iCs/>
                <w:sz w:val="20"/>
                <w:szCs w:val="20"/>
              </w:rPr>
              <w:t xml:space="preserve">Tabela </w:t>
            </w:r>
            <w:r w:rsidR="001D252D" w:rsidRPr="008B3220">
              <w:rPr>
                <w:rFonts w:asciiTheme="minorHAnsi" w:hAnsiTheme="minorHAnsi"/>
                <w:b/>
                <w:bCs/>
                <w:iCs/>
                <w:sz w:val="20"/>
                <w:szCs w:val="20"/>
              </w:rPr>
              <w:t>4</w:t>
            </w:r>
            <w:r w:rsidRPr="008B3220">
              <w:rPr>
                <w:rFonts w:asciiTheme="minorHAnsi" w:hAnsiTheme="minorHAnsi"/>
                <w:b/>
                <w:bCs/>
                <w:iCs/>
                <w:sz w:val="20"/>
                <w:szCs w:val="20"/>
              </w:rPr>
              <w:t>. Instalacje komunalne w województwie</w:t>
            </w:r>
            <w:bookmarkEnd w:id="72"/>
            <w:bookmarkEnd w:id="73"/>
            <w:bookmarkEnd w:id="74"/>
            <w:bookmarkEnd w:id="75"/>
          </w:p>
        </w:tc>
      </w:tr>
      <w:tr w:rsidR="00AB59B2" w:rsidRPr="0096523B" w14:paraId="79026CC0" w14:textId="77777777" w:rsidTr="000F6149">
        <w:trPr>
          <w:trHeight w:val="300"/>
        </w:trPr>
        <w:tc>
          <w:tcPr>
            <w:tcW w:w="13992" w:type="dxa"/>
            <w:gridSpan w:val="10"/>
            <w:noWrap/>
          </w:tcPr>
          <w:p w14:paraId="0474342E" w14:textId="77777777" w:rsidR="00F654CD" w:rsidRPr="008B3220" w:rsidRDefault="00F654CD" w:rsidP="000F1739">
            <w:pPr>
              <w:pStyle w:val="NormalnyWeb"/>
              <w:rPr>
                <w:rFonts w:asciiTheme="minorHAnsi" w:hAnsiTheme="minorHAnsi"/>
                <w:iCs/>
                <w:sz w:val="20"/>
                <w:szCs w:val="20"/>
              </w:rPr>
            </w:pPr>
          </w:p>
        </w:tc>
      </w:tr>
      <w:tr w:rsidR="00AB59B2" w:rsidRPr="0096523B" w14:paraId="099E4917" w14:textId="77777777" w:rsidTr="000F6149">
        <w:trPr>
          <w:trHeight w:val="300"/>
        </w:trPr>
        <w:tc>
          <w:tcPr>
            <w:tcW w:w="13992" w:type="dxa"/>
            <w:gridSpan w:val="10"/>
            <w:noWrap/>
            <w:hideMark/>
          </w:tcPr>
          <w:p w14:paraId="6D12E9BF"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INSTALACJE DO MECHANICZNO-BIOLOGICZNEGO PRZETWARZANIA ODPADÓW KOMUNALNYCH</w:t>
            </w:r>
          </w:p>
        </w:tc>
      </w:tr>
      <w:tr w:rsidR="00AB59B2" w:rsidRPr="0096523B" w14:paraId="26CD97ED" w14:textId="77777777" w:rsidTr="000F6149">
        <w:trPr>
          <w:trHeight w:val="338"/>
        </w:trPr>
        <w:tc>
          <w:tcPr>
            <w:tcW w:w="510" w:type="dxa"/>
            <w:vMerge w:val="restart"/>
            <w:noWrap/>
            <w:hideMark/>
          </w:tcPr>
          <w:p w14:paraId="18669ED8" w14:textId="40DE81C0"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Lp.</w:t>
            </w:r>
          </w:p>
        </w:tc>
        <w:tc>
          <w:tcPr>
            <w:tcW w:w="1407" w:type="dxa"/>
            <w:vMerge w:val="restart"/>
            <w:noWrap/>
            <w:hideMark/>
          </w:tcPr>
          <w:p w14:paraId="33E893BE"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Rodzaj technologii</w:t>
            </w:r>
          </w:p>
        </w:tc>
        <w:tc>
          <w:tcPr>
            <w:tcW w:w="1756" w:type="dxa"/>
            <w:vMerge w:val="restart"/>
            <w:noWrap/>
            <w:hideMark/>
          </w:tcPr>
          <w:p w14:paraId="7C78C09A"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Nazwa i adres instalacji</w:t>
            </w:r>
          </w:p>
        </w:tc>
        <w:tc>
          <w:tcPr>
            <w:tcW w:w="1744" w:type="dxa"/>
            <w:vMerge w:val="restart"/>
            <w:noWrap/>
            <w:hideMark/>
          </w:tcPr>
          <w:p w14:paraId="3F81D951"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Podmiot eksploatujący instalację</w:t>
            </w:r>
          </w:p>
        </w:tc>
        <w:tc>
          <w:tcPr>
            <w:tcW w:w="2924" w:type="dxa"/>
            <w:gridSpan w:val="2"/>
            <w:noWrap/>
            <w:hideMark/>
          </w:tcPr>
          <w:p w14:paraId="737ADE8D"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18"/>
                <w:szCs w:val="18"/>
              </w:rPr>
              <w:t>Zdolności przerobowe [Mg/rok]</w:t>
            </w:r>
          </w:p>
        </w:tc>
        <w:tc>
          <w:tcPr>
            <w:tcW w:w="1590" w:type="dxa"/>
            <w:vMerge w:val="restart"/>
            <w:hideMark/>
          </w:tcPr>
          <w:p w14:paraId="4BB8B72A"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18"/>
                <w:szCs w:val="18"/>
              </w:rPr>
              <w:t>Rodzaje przetwarzanych odpadów (kod)</w:t>
            </w:r>
          </w:p>
        </w:tc>
        <w:tc>
          <w:tcPr>
            <w:tcW w:w="4061" w:type="dxa"/>
            <w:gridSpan w:val="3"/>
            <w:noWrap/>
            <w:hideMark/>
          </w:tcPr>
          <w:p w14:paraId="0857AE7D"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Masa przetworzonych odpadów [Mg/rok]</w:t>
            </w:r>
          </w:p>
        </w:tc>
      </w:tr>
      <w:tr w:rsidR="00AB59B2" w:rsidRPr="0096523B" w14:paraId="16DAA8C6" w14:textId="77777777" w:rsidTr="000F6149">
        <w:trPr>
          <w:trHeight w:val="413"/>
        </w:trPr>
        <w:tc>
          <w:tcPr>
            <w:tcW w:w="510" w:type="dxa"/>
            <w:vMerge/>
            <w:hideMark/>
          </w:tcPr>
          <w:p w14:paraId="384A2083" w14:textId="77777777" w:rsidR="00F654CD" w:rsidRPr="008B3220" w:rsidRDefault="00F654CD" w:rsidP="001D252D">
            <w:pPr>
              <w:pStyle w:val="NormalnyWeb"/>
              <w:jc w:val="center"/>
              <w:rPr>
                <w:rFonts w:asciiTheme="minorHAnsi" w:hAnsiTheme="minorHAnsi"/>
                <w:b/>
                <w:bCs/>
                <w:iCs/>
                <w:sz w:val="20"/>
                <w:szCs w:val="20"/>
              </w:rPr>
            </w:pPr>
          </w:p>
        </w:tc>
        <w:tc>
          <w:tcPr>
            <w:tcW w:w="1407" w:type="dxa"/>
            <w:vMerge/>
            <w:hideMark/>
          </w:tcPr>
          <w:p w14:paraId="0ECE0B06" w14:textId="77777777" w:rsidR="00F654CD" w:rsidRPr="008B3220" w:rsidRDefault="00F654CD" w:rsidP="001D252D">
            <w:pPr>
              <w:pStyle w:val="NormalnyWeb"/>
              <w:jc w:val="center"/>
              <w:rPr>
                <w:rFonts w:asciiTheme="minorHAnsi" w:hAnsiTheme="minorHAnsi"/>
                <w:b/>
                <w:bCs/>
                <w:iCs/>
                <w:sz w:val="20"/>
                <w:szCs w:val="20"/>
              </w:rPr>
            </w:pPr>
          </w:p>
        </w:tc>
        <w:tc>
          <w:tcPr>
            <w:tcW w:w="1756" w:type="dxa"/>
            <w:vMerge/>
            <w:hideMark/>
          </w:tcPr>
          <w:p w14:paraId="118998F5" w14:textId="77777777" w:rsidR="00F654CD" w:rsidRPr="008B3220" w:rsidRDefault="00F654CD" w:rsidP="001D252D">
            <w:pPr>
              <w:pStyle w:val="NormalnyWeb"/>
              <w:jc w:val="center"/>
              <w:rPr>
                <w:rFonts w:asciiTheme="minorHAnsi" w:hAnsiTheme="minorHAnsi"/>
                <w:b/>
                <w:bCs/>
                <w:iCs/>
                <w:sz w:val="20"/>
                <w:szCs w:val="20"/>
              </w:rPr>
            </w:pPr>
          </w:p>
        </w:tc>
        <w:tc>
          <w:tcPr>
            <w:tcW w:w="1744" w:type="dxa"/>
            <w:vMerge/>
            <w:hideMark/>
          </w:tcPr>
          <w:p w14:paraId="66BDB62F" w14:textId="77777777" w:rsidR="00F654CD" w:rsidRPr="008B3220" w:rsidRDefault="00F654CD" w:rsidP="001D252D">
            <w:pPr>
              <w:pStyle w:val="NormalnyWeb"/>
              <w:jc w:val="center"/>
              <w:rPr>
                <w:rFonts w:asciiTheme="minorHAnsi" w:hAnsiTheme="minorHAnsi"/>
                <w:b/>
                <w:bCs/>
                <w:iCs/>
                <w:sz w:val="20"/>
                <w:szCs w:val="20"/>
              </w:rPr>
            </w:pPr>
          </w:p>
        </w:tc>
        <w:tc>
          <w:tcPr>
            <w:tcW w:w="1490" w:type="dxa"/>
            <w:vMerge w:val="restart"/>
            <w:noWrap/>
            <w:hideMark/>
          </w:tcPr>
          <w:p w14:paraId="17031858"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część mechaniczna</w:t>
            </w:r>
          </w:p>
        </w:tc>
        <w:tc>
          <w:tcPr>
            <w:tcW w:w="1434" w:type="dxa"/>
            <w:vMerge w:val="restart"/>
            <w:noWrap/>
            <w:hideMark/>
          </w:tcPr>
          <w:p w14:paraId="6CC9B7B1" w14:textId="332485BB"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część biologiczna</w:t>
            </w:r>
          </w:p>
        </w:tc>
        <w:tc>
          <w:tcPr>
            <w:tcW w:w="1590" w:type="dxa"/>
            <w:vMerge/>
            <w:hideMark/>
          </w:tcPr>
          <w:p w14:paraId="1198E555" w14:textId="77777777" w:rsidR="00F654CD" w:rsidRPr="008B3220" w:rsidRDefault="00F654CD" w:rsidP="001D252D">
            <w:pPr>
              <w:pStyle w:val="NormalnyWeb"/>
              <w:jc w:val="center"/>
              <w:rPr>
                <w:rFonts w:asciiTheme="minorHAnsi" w:hAnsiTheme="minorHAnsi"/>
                <w:b/>
                <w:bCs/>
                <w:iCs/>
                <w:sz w:val="20"/>
                <w:szCs w:val="20"/>
              </w:rPr>
            </w:pPr>
          </w:p>
        </w:tc>
        <w:tc>
          <w:tcPr>
            <w:tcW w:w="1699" w:type="dxa"/>
            <w:gridSpan w:val="2"/>
            <w:noWrap/>
            <w:hideMark/>
          </w:tcPr>
          <w:p w14:paraId="31A2B43D"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część mechaniczna</w:t>
            </w:r>
          </w:p>
        </w:tc>
        <w:tc>
          <w:tcPr>
            <w:tcW w:w="2362" w:type="dxa"/>
            <w:hideMark/>
          </w:tcPr>
          <w:p w14:paraId="49E95124"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 xml:space="preserve">część biologiczna  </w:t>
            </w:r>
            <w:r w:rsidRPr="008B3220">
              <w:rPr>
                <w:rStyle w:val="Odwoanieprzypisudolnego"/>
                <w:rFonts w:asciiTheme="minorHAnsi" w:eastAsiaTheme="majorEastAsia" w:hAnsiTheme="minorHAnsi"/>
                <w:b/>
                <w:bCs/>
                <w:iCs/>
                <w:sz w:val="20"/>
                <w:szCs w:val="20"/>
              </w:rPr>
              <w:footnoteReference w:id="3"/>
            </w:r>
            <w:r w:rsidRPr="008B3220">
              <w:rPr>
                <w:rFonts w:asciiTheme="minorHAnsi" w:hAnsiTheme="minorHAnsi"/>
                <w:b/>
                <w:bCs/>
                <w:iCs/>
                <w:sz w:val="20"/>
                <w:szCs w:val="20"/>
              </w:rPr>
              <w:br/>
            </w:r>
          </w:p>
        </w:tc>
      </w:tr>
      <w:tr w:rsidR="00AB59B2" w:rsidRPr="0096523B" w14:paraId="65C8C546" w14:textId="77777777" w:rsidTr="000F6149">
        <w:trPr>
          <w:trHeight w:val="127"/>
        </w:trPr>
        <w:tc>
          <w:tcPr>
            <w:tcW w:w="510" w:type="dxa"/>
            <w:vMerge/>
            <w:hideMark/>
          </w:tcPr>
          <w:p w14:paraId="5D896D79" w14:textId="77777777" w:rsidR="00F654CD" w:rsidRPr="008B3220" w:rsidRDefault="00F654CD" w:rsidP="001D252D">
            <w:pPr>
              <w:pStyle w:val="NormalnyWeb"/>
              <w:jc w:val="center"/>
              <w:rPr>
                <w:rFonts w:asciiTheme="minorHAnsi" w:hAnsiTheme="minorHAnsi"/>
                <w:b/>
                <w:bCs/>
                <w:iCs/>
                <w:sz w:val="20"/>
                <w:szCs w:val="20"/>
              </w:rPr>
            </w:pPr>
          </w:p>
        </w:tc>
        <w:tc>
          <w:tcPr>
            <w:tcW w:w="1407" w:type="dxa"/>
            <w:vMerge/>
            <w:hideMark/>
          </w:tcPr>
          <w:p w14:paraId="7C39A7F9" w14:textId="77777777" w:rsidR="00F654CD" w:rsidRPr="008B3220" w:rsidRDefault="00F654CD" w:rsidP="001D252D">
            <w:pPr>
              <w:pStyle w:val="NormalnyWeb"/>
              <w:jc w:val="center"/>
              <w:rPr>
                <w:rFonts w:asciiTheme="minorHAnsi" w:hAnsiTheme="minorHAnsi"/>
                <w:b/>
                <w:bCs/>
                <w:iCs/>
                <w:sz w:val="20"/>
                <w:szCs w:val="20"/>
              </w:rPr>
            </w:pPr>
          </w:p>
        </w:tc>
        <w:tc>
          <w:tcPr>
            <w:tcW w:w="1756" w:type="dxa"/>
            <w:vMerge/>
            <w:hideMark/>
          </w:tcPr>
          <w:p w14:paraId="4AEE06AC" w14:textId="77777777" w:rsidR="00F654CD" w:rsidRPr="008B3220" w:rsidRDefault="00F654CD" w:rsidP="001D252D">
            <w:pPr>
              <w:pStyle w:val="NormalnyWeb"/>
              <w:jc w:val="center"/>
              <w:rPr>
                <w:rFonts w:asciiTheme="minorHAnsi" w:hAnsiTheme="minorHAnsi"/>
                <w:b/>
                <w:bCs/>
                <w:iCs/>
                <w:sz w:val="20"/>
                <w:szCs w:val="20"/>
              </w:rPr>
            </w:pPr>
          </w:p>
        </w:tc>
        <w:tc>
          <w:tcPr>
            <w:tcW w:w="1744" w:type="dxa"/>
            <w:vMerge/>
            <w:hideMark/>
          </w:tcPr>
          <w:p w14:paraId="2882E135" w14:textId="77777777" w:rsidR="00F654CD" w:rsidRPr="008B3220" w:rsidRDefault="00F654CD" w:rsidP="001D252D">
            <w:pPr>
              <w:pStyle w:val="NormalnyWeb"/>
              <w:jc w:val="center"/>
              <w:rPr>
                <w:rFonts w:asciiTheme="minorHAnsi" w:hAnsiTheme="minorHAnsi"/>
                <w:b/>
                <w:bCs/>
                <w:iCs/>
                <w:sz w:val="20"/>
                <w:szCs w:val="20"/>
              </w:rPr>
            </w:pPr>
          </w:p>
        </w:tc>
        <w:tc>
          <w:tcPr>
            <w:tcW w:w="1490" w:type="dxa"/>
            <w:vMerge/>
            <w:hideMark/>
          </w:tcPr>
          <w:p w14:paraId="4006773C" w14:textId="77777777" w:rsidR="00F654CD" w:rsidRPr="008B3220" w:rsidRDefault="00F654CD" w:rsidP="001D252D">
            <w:pPr>
              <w:pStyle w:val="NormalnyWeb"/>
              <w:jc w:val="center"/>
              <w:rPr>
                <w:rFonts w:asciiTheme="minorHAnsi" w:hAnsiTheme="minorHAnsi"/>
                <w:b/>
                <w:bCs/>
                <w:iCs/>
                <w:sz w:val="20"/>
                <w:szCs w:val="20"/>
              </w:rPr>
            </w:pPr>
          </w:p>
        </w:tc>
        <w:tc>
          <w:tcPr>
            <w:tcW w:w="1434" w:type="dxa"/>
            <w:vMerge/>
            <w:hideMark/>
          </w:tcPr>
          <w:p w14:paraId="53190F7D" w14:textId="77777777" w:rsidR="00F654CD" w:rsidRPr="008B3220" w:rsidRDefault="00F654CD" w:rsidP="001D252D">
            <w:pPr>
              <w:pStyle w:val="NormalnyWeb"/>
              <w:jc w:val="center"/>
              <w:rPr>
                <w:rFonts w:asciiTheme="minorHAnsi" w:hAnsiTheme="minorHAnsi"/>
                <w:b/>
                <w:bCs/>
                <w:iCs/>
                <w:sz w:val="20"/>
                <w:szCs w:val="20"/>
              </w:rPr>
            </w:pPr>
          </w:p>
        </w:tc>
        <w:tc>
          <w:tcPr>
            <w:tcW w:w="1590" w:type="dxa"/>
            <w:vMerge/>
            <w:hideMark/>
          </w:tcPr>
          <w:p w14:paraId="03740E53" w14:textId="77777777" w:rsidR="00F654CD" w:rsidRPr="008B3220" w:rsidRDefault="00F654CD" w:rsidP="001D252D">
            <w:pPr>
              <w:pStyle w:val="NormalnyWeb"/>
              <w:jc w:val="center"/>
              <w:rPr>
                <w:rFonts w:asciiTheme="minorHAnsi" w:hAnsiTheme="minorHAnsi"/>
                <w:b/>
                <w:bCs/>
                <w:iCs/>
                <w:sz w:val="20"/>
                <w:szCs w:val="20"/>
              </w:rPr>
            </w:pPr>
          </w:p>
        </w:tc>
        <w:tc>
          <w:tcPr>
            <w:tcW w:w="1699" w:type="dxa"/>
            <w:gridSpan w:val="2"/>
            <w:noWrap/>
            <w:hideMark/>
          </w:tcPr>
          <w:p w14:paraId="16562673"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n+2</w:t>
            </w:r>
          </w:p>
        </w:tc>
        <w:tc>
          <w:tcPr>
            <w:tcW w:w="2362" w:type="dxa"/>
            <w:noWrap/>
            <w:hideMark/>
          </w:tcPr>
          <w:p w14:paraId="020DC846" w14:textId="77777777" w:rsidR="00F654CD" w:rsidRPr="008B3220" w:rsidRDefault="00F654CD" w:rsidP="001D252D">
            <w:pPr>
              <w:pStyle w:val="NormalnyWeb"/>
              <w:jc w:val="center"/>
              <w:rPr>
                <w:rFonts w:asciiTheme="minorHAnsi" w:hAnsiTheme="minorHAnsi"/>
                <w:b/>
                <w:bCs/>
                <w:iCs/>
                <w:sz w:val="20"/>
                <w:szCs w:val="20"/>
              </w:rPr>
            </w:pPr>
            <w:r w:rsidRPr="008B3220">
              <w:rPr>
                <w:rFonts w:asciiTheme="minorHAnsi" w:hAnsiTheme="minorHAnsi"/>
                <w:b/>
                <w:bCs/>
                <w:iCs/>
                <w:sz w:val="20"/>
                <w:szCs w:val="20"/>
              </w:rPr>
              <w:t>n+2</w:t>
            </w:r>
          </w:p>
        </w:tc>
      </w:tr>
      <w:tr w:rsidR="00AB59B2" w:rsidRPr="0096523B" w14:paraId="7C82F650" w14:textId="77777777" w:rsidTr="000F6149">
        <w:trPr>
          <w:trHeight w:hRule="exact" w:val="287"/>
        </w:trPr>
        <w:tc>
          <w:tcPr>
            <w:tcW w:w="510" w:type="dxa"/>
            <w:noWrap/>
          </w:tcPr>
          <w:p w14:paraId="6244EFD6" w14:textId="52654468"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c>
          <w:tcPr>
            <w:tcW w:w="1407" w:type="dxa"/>
            <w:noWrap/>
          </w:tcPr>
          <w:p w14:paraId="09B1DAAF" w14:textId="16E10ABA"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c>
          <w:tcPr>
            <w:tcW w:w="1756" w:type="dxa"/>
            <w:noWrap/>
          </w:tcPr>
          <w:p w14:paraId="071F1B4F" w14:textId="0E59676A"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c>
          <w:tcPr>
            <w:tcW w:w="1744" w:type="dxa"/>
            <w:noWrap/>
          </w:tcPr>
          <w:p w14:paraId="4F674DDC" w14:textId="05F475D7" w:rsidR="00F654CD" w:rsidRPr="008B3220" w:rsidRDefault="00F654CD" w:rsidP="004D7230">
            <w:pPr>
              <w:pStyle w:val="NormalnyWeb"/>
              <w:numPr>
                <w:ilvl w:val="0"/>
                <w:numId w:val="65"/>
              </w:numPr>
              <w:spacing w:after="0" w:afterAutospacing="0"/>
              <w:ind w:left="527" w:hanging="357"/>
              <w:jc w:val="center"/>
              <w:rPr>
                <w:rFonts w:asciiTheme="minorHAnsi" w:hAnsiTheme="minorHAnsi"/>
                <w:b/>
                <w:bCs/>
                <w:iCs/>
                <w:sz w:val="20"/>
                <w:szCs w:val="20"/>
              </w:rPr>
            </w:pPr>
          </w:p>
        </w:tc>
        <w:tc>
          <w:tcPr>
            <w:tcW w:w="1490" w:type="dxa"/>
            <w:noWrap/>
          </w:tcPr>
          <w:p w14:paraId="4922D88C" w14:textId="08001363"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c>
          <w:tcPr>
            <w:tcW w:w="1434" w:type="dxa"/>
            <w:noWrap/>
          </w:tcPr>
          <w:p w14:paraId="58DA54B7" w14:textId="3E4569FE"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c>
          <w:tcPr>
            <w:tcW w:w="1590" w:type="dxa"/>
            <w:noWrap/>
          </w:tcPr>
          <w:p w14:paraId="4AF0D2DC" w14:textId="2E0CDB4A"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c>
          <w:tcPr>
            <w:tcW w:w="1699" w:type="dxa"/>
            <w:gridSpan w:val="2"/>
            <w:noWrap/>
          </w:tcPr>
          <w:p w14:paraId="13D62EB9" w14:textId="62AD5117"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c>
          <w:tcPr>
            <w:tcW w:w="2362" w:type="dxa"/>
            <w:noWrap/>
          </w:tcPr>
          <w:p w14:paraId="1ACB18CB" w14:textId="1B2B2EC1" w:rsidR="00F654CD" w:rsidRPr="008B3220" w:rsidRDefault="00F654CD" w:rsidP="004D7230">
            <w:pPr>
              <w:pStyle w:val="NormalnyWeb"/>
              <w:numPr>
                <w:ilvl w:val="0"/>
                <w:numId w:val="65"/>
              </w:numPr>
              <w:ind w:left="527" w:hanging="357"/>
              <w:jc w:val="center"/>
              <w:rPr>
                <w:rFonts w:asciiTheme="minorHAnsi" w:hAnsiTheme="minorHAnsi"/>
                <w:b/>
                <w:bCs/>
                <w:iCs/>
                <w:sz w:val="20"/>
                <w:szCs w:val="20"/>
              </w:rPr>
            </w:pPr>
          </w:p>
        </w:tc>
      </w:tr>
      <w:tr w:rsidR="00AB59B2" w:rsidRPr="0096523B" w14:paraId="37D95E15" w14:textId="77777777" w:rsidTr="000F6149">
        <w:trPr>
          <w:trHeight w:val="371"/>
        </w:trPr>
        <w:tc>
          <w:tcPr>
            <w:tcW w:w="510" w:type="dxa"/>
            <w:noWrap/>
            <w:hideMark/>
          </w:tcPr>
          <w:p w14:paraId="473061B5"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1</w:t>
            </w:r>
          </w:p>
        </w:tc>
        <w:tc>
          <w:tcPr>
            <w:tcW w:w="1407" w:type="dxa"/>
            <w:noWrap/>
            <w:hideMark/>
          </w:tcPr>
          <w:p w14:paraId="26214654" w14:textId="77777777" w:rsidR="00F654CD" w:rsidRPr="008B3220" w:rsidRDefault="00F654CD" w:rsidP="000F1739">
            <w:pPr>
              <w:pStyle w:val="NormalnyWeb"/>
              <w:rPr>
                <w:rFonts w:asciiTheme="minorHAnsi" w:hAnsiTheme="minorHAnsi"/>
                <w:b/>
                <w:bCs/>
                <w:iCs/>
                <w:sz w:val="18"/>
                <w:szCs w:val="18"/>
              </w:rPr>
            </w:pPr>
            <w:r w:rsidRPr="008B3220">
              <w:rPr>
                <w:rFonts w:asciiTheme="minorHAnsi" w:hAnsiTheme="minorHAnsi"/>
                <w:b/>
                <w:bCs/>
                <w:iCs/>
                <w:sz w:val="18"/>
                <w:szCs w:val="18"/>
              </w:rPr>
              <w:t>MBP</w:t>
            </w:r>
          </w:p>
        </w:tc>
        <w:tc>
          <w:tcPr>
            <w:tcW w:w="1756" w:type="dxa"/>
          </w:tcPr>
          <w:p w14:paraId="6593DBBB" w14:textId="01C293B1" w:rsidR="00F654CD" w:rsidRPr="008B3220" w:rsidRDefault="00F654CD" w:rsidP="000F1739">
            <w:pPr>
              <w:pStyle w:val="NormalnyWeb"/>
              <w:rPr>
                <w:rFonts w:asciiTheme="minorHAnsi" w:hAnsiTheme="minorHAnsi"/>
                <w:iCs/>
                <w:sz w:val="18"/>
                <w:szCs w:val="18"/>
              </w:rPr>
            </w:pPr>
          </w:p>
        </w:tc>
        <w:tc>
          <w:tcPr>
            <w:tcW w:w="1744" w:type="dxa"/>
          </w:tcPr>
          <w:p w14:paraId="74617F41" w14:textId="76ADB9EC" w:rsidR="00F654CD" w:rsidRPr="008B3220" w:rsidRDefault="00F654CD" w:rsidP="000F1739">
            <w:pPr>
              <w:pStyle w:val="NormalnyWeb"/>
              <w:rPr>
                <w:rFonts w:asciiTheme="minorHAnsi" w:hAnsiTheme="minorHAnsi"/>
                <w:iCs/>
                <w:sz w:val="18"/>
                <w:szCs w:val="18"/>
              </w:rPr>
            </w:pPr>
          </w:p>
        </w:tc>
        <w:tc>
          <w:tcPr>
            <w:tcW w:w="1490" w:type="dxa"/>
          </w:tcPr>
          <w:p w14:paraId="5B5BD726" w14:textId="003E7226" w:rsidR="00F654CD" w:rsidRPr="008B3220" w:rsidRDefault="00F654CD" w:rsidP="000F1739">
            <w:pPr>
              <w:pStyle w:val="NormalnyWeb"/>
              <w:rPr>
                <w:rFonts w:asciiTheme="minorHAnsi" w:hAnsiTheme="minorHAnsi"/>
                <w:iCs/>
                <w:sz w:val="18"/>
                <w:szCs w:val="18"/>
              </w:rPr>
            </w:pPr>
          </w:p>
        </w:tc>
        <w:tc>
          <w:tcPr>
            <w:tcW w:w="1434" w:type="dxa"/>
          </w:tcPr>
          <w:p w14:paraId="6D59B46E" w14:textId="22AA745A" w:rsidR="00F654CD" w:rsidRPr="008B3220" w:rsidRDefault="00F654CD" w:rsidP="000F1739">
            <w:pPr>
              <w:pStyle w:val="NormalnyWeb"/>
              <w:rPr>
                <w:rFonts w:asciiTheme="minorHAnsi" w:hAnsiTheme="minorHAnsi"/>
                <w:iCs/>
                <w:sz w:val="18"/>
                <w:szCs w:val="18"/>
              </w:rPr>
            </w:pPr>
          </w:p>
        </w:tc>
        <w:tc>
          <w:tcPr>
            <w:tcW w:w="1590" w:type="dxa"/>
          </w:tcPr>
          <w:p w14:paraId="256BC1D2" w14:textId="6E8941B3" w:rsidR="00F654CD" w:rsidRPr="008B3220" w:rsidRDefault="00F654CD" w:rsidP="000F1739">
            <w:pPr>
              <w:pStyle w:val="NormalnyWeb"/>
              <w:rPr>
                <w:rFonts w:asciiTheme="minorHAnsi" w:hAnsiTheme="minorHAnsi"/>
                <w:iCs/>
                <w:sz w:val="18"/>
                <w:szCs w:val="18"/>
              </w:rPr>
            </w:pPr>
          </w:p>
        </w:tc>
        <w:tc>
          <w:tcPr>
            <w:tcW w:w="1699" w:type="dxa"/>
            <w:gridSpan w:val="2"/>
          </w:tcPr>
          <w:p w14:paraId="31F75175" w14:textId="42D4889A" w:rsidR="00F654CD" w:rsidRPr="008B3220" w:rsidRDefault="00F654CD" w:rsidP="000F1739">
            <w:pPr>
              <w:pStyle w:val="NormalnyWeb"/>
              <w:rPr>
                <w:rFonts w:asciiTheme="minorHAnsi" w:hAnsiTheme="minorHAnsi"/>
                <w:iCs/>
                <w:sz w:val="18"/>
                <w:szCs w:val="18"/>
              </w:rPr>
            </w:pPr>
          </w:p>
        </w:tc>
        <w:tc>
          <w:tcPr>
            <w:tcW w:w="2362" w:type="dxa"/>
          </w:tcPr>
          <w:p w14:paraId="77FCC9DF" w14:textId="6F4EF331" w:rsidR="00F654CD" w:rsidRPr="008B3220" w:rsidRDefault="00F654CD" w:rsidP="000F1739">
            <w:pPr>
              <w:pStyle w:val="NormalnyWeb"/>
              <w:rPr>
                <w:rFonts w:asciiTheme="minorHAnsi" w:hAnsiTheme="minorHAnsi"/>
                <w:iCs/>
                <w:sz w:val="18"/>
                <w:szCs w:val="18"/>
              </w:rPr>
            </w:pPr>
          </w:p>
        </w:tc>
      </w:tr>
      <w:tr w:rsidR="00AB59B2" w:rsidRPr="0096523B" w14:paraId="3155EF34" w14:textId="77777777" w:rsidTr="000F6149">
        <w:trPr>
          <w:trHeight w:val="300"/>
        </w:trPr>
        <w:tc>
          <w:tcPr>
            <w:tcW w:w="510" w:type="dxa"/>
            <w:noWrap/>
            <w:hideMark/>
          </w:tcPr>
          <w:p w14:paraId="28FB1F07"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2</w:t>
            </w:r>
          </w:p>
        </w:tc>
        <w:tc>
          <w:tcPr>
            <w:tcW w:w="1407" w:type="dxa"/>
            <w:noWrap/>
          </w:tcPr>
          <w:p w14:paraId="44E20963" w14:textId="77777777" w:rsidR="00F654CD" w:rsidRPr="008B3220" w:rsidRDefault="00F654CD" w:rsidP="000F1739">
            <w:pPr>
              <w:pStyle w:val="NormalnyWeb"/>
              <w:rPr>
                <w:rFonts w:asciiTheme="minorHAnsi" w:hAnsiTheme="minorHAnsi"/>
                <w:iCs/>
                <w:sz w:val="18"/>
                <w:szCs w:val="18"/>
              </w:rPr>
            </w:pPr>
          </w:p>
        </w:tc>
        <w:tc>
          <w:tcPr>
            <w:tcW w:w="1756" w:type="dxa"/>
            <w:noWrap/>
          </w:tcPr>
          <w:p w14:paraId="2E8EFD7F" w14:textId="77777777" w:rsidR="00F654CD" w:rsidRPr="008B3220" w:rsidRDefault="00F654CD" w:rsidP="000F1739">
            <w:pPr>
              <w:pStyle w:val="NormalnyWeb"/>
              <w:rPr>
                <w:rFonts w:asciiTheme="minorHAnsi" w:hAnsiTheme="minorHAnsi"/>
                <w:iCs/>
                <w:sz w:val="18"/>
                <w:szCs w:val="18"/>
              </w:rPr>
            </w:pPr>
          </w:p>
        </w:tc>
        <w:tc>
          <w:tcPr>
            <w:tcW w:w="1744" w:type="dxa"/>
            <w:noWrap/>
          </w:tcPr>
          <w:p w14:paraId="3E9FC582" w14:textId="77777777" w:rsidR="00F654CD" w:rsidRPr="008B3220" w:rsidRDefault="00F654CD" w:rsidP="000F1739">
            <w:pPr>
              <w:pStyle w:val="NormalnyWeb"/>
              <w:rPr>
                <w:rFonts w:asciiTheme="minorHAnsi" w:hAnsiTheme="minorHAnsi"/>
                <w:iCs/>
                <w:sz w:val="18"/>
                <w:szCs w:val="18"/>
              </w:rPr>
            </w:pPr>
          </w:p>
        </w:tc>
        <w:tc>
          <w:tcPr>
            <w:tcW w:w="1490" w:type="dxa"/>
            <w:noWrap/>
          </w:tcPr>
          <w:p w14:paraId="1268D3F0" w14:textId="77777777" w:rsidR="00F654CD" w:rsidRPr="008B3220" w:rsidRDefault="00F654CD" w:rsidP="000F1739">
            <w:pPr>
              <w:pStyle w:val="NormalnyWeb"/>
              <w:rPr>
                <w:rFonts w:asciiTheme="minorHAnsi" w:hAnsiTheme="minorHAnsi"/>
                <w:iCs/>
                <w:sz w:val="18"/>
                <w:szCs w:val="18"/>
              </w:rPr>
            </w:pPr>
          </w:p>
        </w:tc>
        <w:tc>
          <w:tcPr>
            <w:tcW w:w="1434" w:type="dxa"/>
            <w:noWrap/>
          </w:tcPr>
          <w:p w14:paraId="5A974B25" w14:textId="77777777" w:rsidR="00F654CD" w:rsidRPr="008B3220" w:rsidRDefault="00F654CD" w:rsidP="000F1739">
            <w:pPr>
              <w:pStyle w:val="NormalnyWeb"/>
              <w:rPr>
                <w:rFonts w:asciiTheme="minorHAnsi" w:hAnsiTheme="minorHAnsi"/>
                <w:iCs/>
                <w:sz w:val="18"/>
                <w:szCs w:val="18"/>
              </w:rPr>
            </w:pPr>
          </w:p>
        </w:tc>
        <w:tc>
          <w:tcPr>
            <w:tcW w:w="1590" w:type="dxa"/>
            <w:noWrap/>
          </w:tcPr>
          <w:p w14:paraId="792AA3AE" w14:textId="77777777" w:rsidR="00F654CD" w:rsidRPr="008B3220" w:rsidRDefault="00F654CD" w:rsidP="000F1739">
            <w:pPr>
              <w:pStyle w:val="NormalnyWeb"/>
              <w:rPr>
                <w:rFonts w:asciiTheme="minorHAnsi" w:hAnsiTheme="minorHAnsi"/>
                <w:iCs/>
                <w:sz w:val="18"/>
                <w:szCs w:val="18"/>
              </w:rPr>
            </w:pPr>
          </w:p>
        </w:tc>
        <w:tc>
          <w:tcPr>
            <w:tcW w:w="1699" w:type="dxa"/>
            <w:gridSpan w:val="2"/>
            <w:noWrap/>
          </w:tcPr>
          <w:p w14:paraId="73D630DC" w14:textId="77777777" w:rsidR="00F654CD" w:rsidRPr="008B3220" w:rsidRDefault="00F654CD" w:rsidP="000F1739">
            <w:pPr>
              <w:pStyle w:val="NormalnyWeb"/>
              <w:rPr>
                <w:rFonts w:asciiTheme="minorHAnsi" w:hAnsiTheme="minorHAnsi"/>
                <w:iCs/>
                <w:sz w:val="18"/>
                <w:szCs w:val="18"/>
              </w:rPr>
            </w:pPr>
          </w:p>
        </w:tc>
        <w:tc>
          <w:tcPr>
            <w:tcW w:w="2362" w:type="dxa"/>
            <w:noWrap/>
          </w:tcPr>
          <w:p w14:paraId="7B1D626D" w14:textId="77777777" w:rsidR="00F654CD" w:rsidRPr="008B3220" w:rsidRDefault="00F654CD" w:rsidP="000F1739">
            <w:pPr>
              <w:pStyle w:val="NormalnyWeb"/>
              <w:rPr>
                <w:rFonts w:asciiTheme="minorHAnsi" w:hAnsiTheme="minorHAnsi"/>
                <w:iCs/>
                <w:sz w:val="18"/>
                <w:szCs w:val="18"/>
              </w:rPr>
            </w:pPr>
          </w:p>
        </w:tc>
      </w:tr>
      <w:tr w:rsidR="00AB59B2" w:rsidRPr="0096523B" w14:paraId="00DC51B5" w14:textId="77777777" w:rsidTr="000F6149">
        <w:trPr>
          <w:trHeight w:val="300"/>
        </w:trPr>
        <w:tc>
          <w:tcPr>
            <w:tcW w:w="510" w:type="dxa"/>
            <w:noWrap/>
            <w:hideMark/>
          </w:tcPr>
          <w:p w14:paraId="48C65E41"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w:t>
            </w:r>
          </w:p>
        </w:tc>
        <w:tc>
          <w:tcPr>
            <w:tcW w:w="1407" w:type="dxa"/>
            <w:noWrap/>
            <w:hideMark/>
          </w:tcPr>
          <w:p w14:paraId="7D1ABE93"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756" w:type="dxa"/>
            <w:noWrap/>
            <w:hideMark/>
          </w:tcPr>
          <w:p w14:paraId="060DFAE0"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744" w:type="dxa"/>
            <w:noWrap/>
            <w:hideMark/>
          </w:tcPr>
          <w:p w14:paraId="615E2563"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490" w:type="dxa"/>
            <w:noWrap/>
            <w:hideMark/>
          </w:tcPr>
          <w:p w14:paraId="73CD21C6"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434" w:type="dxa"/>
            <w:noWrap/>
            <w:hideMark/>
          </w:tcPr>
          <w:p w14:paraId="1F95AED4"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590" w:type="dxa"/>
            <w:noWrap/>
            <w:hideMark/>
          </w:tcPr>
          <w:p w14:paraId="4C60C545"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699" w:type="dxa"/>
            <w:gridSpan w:val="2"/>
            <w:noWrap/>
            <w:hideMark/>
          </w:tcPr>
          <w:p w14:paraId="377CC222"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2362" w:type="dxa"/>
            <w:noWrap/>
            <w:hideMark/>
          </w:tcPr>
          <w:p w14:paraId="48305291"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r>
      <w:tr w:rsidR="000F6149" w:rsidRPr="0096523B" w14:paraId="21E30C0D" w14:textId="29DA8759" w:rsidTr="000F6149">
        <w:trPr>
          <w:trHeight w:val="300"/>
        </w:trPr>
        <w:tc>
          <w:tcPr>
            <w:tcW w:w="510" w:type="dxa"/>
            <w:noWrap/>
            <w:hideMark/>
          </w:tcPr>
          <w:p w14:paraId="1F3735BE" w14:textId="77777777" w:rsidR="000F6149" w:rsidRPr="008B3220" w:rsidRDefault="000F6149" w:rsidP="000F1739">
            <w:pPr>
              <w:pStyle w:val="NormalnyWeb"/>
              <w:rPr>
                <w:rFonts w:asciiTheme="minorHAnsi" w:hAnsiTheme="minorHAnsi"/>
                <w:iCs/>
                <w:sz w:val="18"/>
                <w:szCs w:val="18"/>
              </w:rPr>
            </w:pPr>
            <w:r w:rsidRPr="008B3220">
              <w:rPr>
                <w:rFonts w:asciiTheme="minorHAnsi" w:hAnsiTheme="minorHAnsi"/>
                <w:iCs/>
                <w:sz w:val="18"/>
                <w:szCs w:val="18"/>
              </w:rPr>
              <w:t>…</w:t>
            </w:r>
          </w:p>
        </w:tc>
        <w:tc>
          <w:tcPr>
            <w:tcW w:w="1407" w:type="dxa"/>
            <w:noWrap/>
            <w:hideMark/>
          </w:tcPr>
          <w:p w14:paraId="24157B37" w14:textId="77777777" w:rsidR="000F6149" w:rsidRPr="008B3220" w:rsidRDefault="000F6149"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756" w:type="dxa"/>
            <w:noWrap/>
            <w:hideMark/>
          </w:tcPr>
          <w:p w14:paraId="6724AD01" w14:textId="77777777" w:rsidR="000F6149" w:rsidRPr="008B3220" w:rsidRDefault="000F6149"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744" w:type="dxa"/>
            <w:noWrap/>
            <w:hideMark/>
          </w:tcPr>
          <w:p w14:paraId="050DF485" w14:textId="77777777" w:rsidR="000F6149" w:rsidRPr="008B3220" w:rsidRDefault="000F6149"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490" w:type="dxa"/>
            <w:noWrap/>
            <w:hideMark/>
          </w:tcPr>
          <w:p w14:paraId="036A3264" w14:textId="77777777" w:rsidR="000F6149" w:rsidRPr="008B3220" w:rsidRDefault="000F6149"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434" w:type="dxa"/>
            <w:noWrap/>
            <w:hideMark/>
          </w:tcPr>
          <w:p w14:paraId="1C1BCFEA" w14:textId="77777777" w:rsidR="000F6149" w:rsidRPr="008B3220" w:rsidRDefault="000F6149"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590" w:type="dxa"/>
            <w:noWrap/>
            <w:hideMark/>
          </w:tcPr>
          <w:p w14:paraId="72041693" w14:textId="77777777" w:rsidR="000F6149" w:rsidRPr="008B3220" w:rsidRDefault="000F6149"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685" w:type="dxa"/>
          </w:tcPr>
          <w:p w14:paraId="746716D6" w14:textId="77777777" w:rsidR="000F6149" w:rsidRPr="008B3220" w:rsidRDefault="000F6149" w:rsidP="000F6149">
            <w:pPr>
              <w:pStyle w:val="NormalnyWeb"/>
              <w:rPr>
                <w:rFonts w:asciiTheme="minorHAnsi" w:hAnsiTheme="minorHAnsi"/>
                <w:iCs/>
                <w:sz w:val="18"/>
                <w:szCs w:val="18"/>
              </w:rPr>
            </w:pPr>
          </w:p>
        </w:tc>
        <w:tc>
          <w:tcPr>
            <w:tcW w:w="2376" w:type="dxa"/>
            <w:gridSpan w:val="2"/>
          </w:tcPr>
          <w:p w14:paraId="3F872BBC" w14:textId="77777777" w:rsidR="000F6149" w:rsidRPr="008B3220" w:rsidRDefault="000F6149" w:rsidP="000F6149">
            <w:pPr>
              <w:pStyle w:val="NormalnyWeb"/>
              <w:rPr>
                <w:rFonts w:asciiTheme="minorHAnsi" w:hAnsiTheme="minorHAnsi"/>
                <w:iCs/>
                <w:sz w:val="18"/>
                <w:szCs w:val="18"/>
              </w:rPr>
            </w:pPr>
          </w:p>
        </w:tc>
      </w:tr>
      <w:tr w:rsidR="00AB59B2" w:rsidRPr="0096523B" w14:paraId="48A7CAF5" w14:textId="77777777" w:rsidTr="000F6149">
        <w:trPr>
          <w:trHeight w:val="338"/>
        </w:trPr>
        <w:tc>
          <w:tcPr>
            <w:tcW w:w="13992" w:type="dxa"/>
            <w:gridSpan w:val="10"/>
            <w:noWrap/>
            <w:hideMark/>
          </w:tcPr>
          <w:p w14:paraId="4D86D50A" w14:textId="68B7525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SKŁADOWISKA ODPADÓW BĘDĄCE INSTALACJAMI KOMUNALNYMI</w:t>
            </w:r>
          </w:p>
        </w:tc>
      </w:tr>
      <w:tr w:rsidR="00AB59B2" w:rsidRPr="0096523B" w14:paraId="1685466B" w14:textId="77777777" w:rsidTr="000F6149">
        <w:trPr>
          <w:trHeight w:val="610"/>
        </w:trPr>
        <w:tc>
          <w:tcPr>
            <w:tcW w:w="510" w:type="dxa"/>
            <w:vMerge w:val="restart"/>
            <w:tcBorders>
              <w:bottom w:val="single" w:sz="4" w:space="0" w:color="auto"/>
            </w:tcBorders>
            <w:noWrap/>
            <w:hideMark/>
          </w:tcPr>
          <w:p w14:paraId="6821E92D"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 xml:space="preserve">Lp. </w:t>
            </w:r>
          </w:p>
        </w:tc>
        <w:tc>
          <w:tcPr>
            <w:tcW w:w="3163" w:type="dxa"/>
            <w:gridSpan w:val="2"/>
            <w:vMerge w:val="restart"/>
            <w:tcBorders>
              <w:bottom w:val="single" w:sz="4" w:space="0" w:color="auto"/>
            </w:tcBorders>
            <w:hideMark/>
          </w:tcPr>
          <w:p w14:paraId="77FB4AD2"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Nazwa i adres instalacji</w:t>
            </w:r>
          </w:p>
        </w:tc>
        <w:tc>
          <w:tcPr>
            <w:tcW w:w="1744" w:type="dxa"/>
            <w:vMerge w:val="restart"/>
            <w:tcBorders>
              <w:bottom w:val="single" w:sz="4" w:space="0" w:color="auto"/>
            </w:tcBorders>
            <w:noWrap/>
            <w:hideMark/>
          </w:tcPr>
          <w:p w14:paraId="7E725492"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 xml:space="preserve">Zarządzający składowiskiem </w:t>
            </w:r>
          </w:p>
        </w:tc>
        <w:tc>
          <w:tcPr>
            <w:tcW w:w="1490" w:type="dxa"/>
            <w:vMerge w:val="restart"/>
            <w:tcBorders>
              <w:bottom w:val="single" w:sz="4" w:space="0" w:color="auto"/>
            </w:tcBorders>
            <w:hideMark/>
          </w:tcPr>
          <w:p w14:paraId="03234FAB"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Pojemność całkowita [m3]</w:t>
            </w:r>
          </w:p>
        </w:tc>
        <w:tc>
          <w:tcPr>
            <w:tcW w:w="1434" w:type="dxa"/>
            <w:vMerge w:val="restart"/>
            <w:tcBorders>
              <w:bottom w:val="single" w:sz="4" w:space="0" w:color="auto"/>
            </w:tcBorders>
            <w:hideMark/>
          </w:tcPr>
          <w:p w14:paraId="7CB3F283"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Pojemność pozostała [m3]</w:t>
            </w:r>
          </w:p>
        </w:tc>
        <w:tc>
          <w:tcPr>
            <w:tcW w:w="3289" w:type="dxa"/>
            <w:gridSpan w:val="3"/>
            <w:vMerge w:val="restart"/>
            <w:tcBorders>
              <w:bottom w:val="single" w:sz="4" w:space="0" w:color="auto"/>
            </w:tcBorders>
            <w:hideMark/>
          </w:tcPr>
          <w:p w14:paraId="1E6B8FEB"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Masa zeskładowanych odpadów od początku eksploatacji składowiska [Mg]</w:t>
            </w:r>
          </w:p>
        </w:tc>
        <w:tc>
          <w:tcPr>
            <w:tcW w:w="2362" w:type="dxa"/>
            <w:tcBorders>
              <w:bottom w:val="single" w:sz="4" w:space="0" w:color="auto"/>
            </w:tcBorders>
            <w:hideMark/>
          </w:tcPr>
          <w:p w14:paraId="1F7CEC63"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Masa przyjętych odpadów [Mg]</w:t>
            </w:r>
          </w:p>
        </w:tc>
      </w:tr>
      <w:tr w:rsidR="00AB59B2" w:rsidRPr="0096523B" w14:paraId="08B9DDC2" w14:textId="77777777" w:rsidTr="000F6149">
        <w:trPr>
          <w:trHeight w:val="351"/>
        </w:trPr>
        <w:tc>
          <w:tcPr>
            <w:tcW w:w="510" w:type="dxa"/>
            <w:vMerge/>
            <w:hideMark/>
          </w:tcPr>
          <w:p w14:paraId="11EB300B" w14:textId="77777777" w:rsidR="00F654CD" w:rsidRPr="008B3220" w:rsidRDefault="00F654CD" w:rsidP="000F1739">
            <w:pPr>
              <w:pStyle w:val="NormalnyWeb"/>
              <w:rPr>
                <w:rFonts w:asciiTheme="minorHAnsi" w:hAnsiTheme="minorHAnsi"/>
                <w:b/>
                <w:bCs/>
                <w:iCs/>
                <w:sz w:val="20"/>
                <w:szCs w:val="20"/>
              </w:rPr>
            </w:pPr>
          </w:p>
        </w:tc>
        <w:tc>
          <w:tcPr>
            <w:tcW w:w="3163" w:type="dxa"/>
            <w:gridSpan w:val="2"/>
            <w:vMerge/>
            <w:hideMark/>
          </w:tcPr>
          <w:p w14:paraId="069EE02E" w14:textId="77777777" w:rsidR="00F654CD" w:rsidRPr="008B3220" w:rsidRDefault="00F654CD" w:rsidP="000F1739">
            <w:pPr>
              <w:pStyle w:val="NormalnyWeb"/>
              <w:rPr>
                <w:rFonts w:asciiTheme="minorHAnsi" w:hAnsiTheme="minorHAnsi"/>
                <w:b/>
                <w:bCs/>
                <w:iCs/>
                <w:sz w:val="20"/>
                <w:szCs w:val="20"/>
              </w:rPr>
            </w:pPr>
          </w:p>
        </w:tc>
        <w:tc>
          <w:tcPr>
            <w:tcW w:w="1744" w:type="dxa"/>
            <w:vMerge/>
            <w:hideMark/>
          </w:tcPr>
          <w:p w14:paraId="180AF172" w14:textId="77777777" w:rsidR="00F654CD" w:rsidRPr="008B3220" w:rsidRDefault="00F654CD" w:rsidP="000F1739">
            <w:pPr>
              <w:pStyle w:val="NormalnyWeb"/>
              <w:rPr>
                <w:rFonts w:asciiTheme="minorHAnsi" w:hAnsiTheme="minorHAnsi"/>
                <w:b/>
                <w:bCs/>
                <w:iCs/>
                <w:sz w:val="20"/>
                <w:szCs w:val="20"/>
              </w:rPr>
            </w:pPr>
          </w:p>
        </w:tc>
        <w:tc>
          <w:tcPr>
            <w:tcW w:w="1490" w:type="dxa"/>
            <w:vMerge/>
            <w:hideMark/>
          </w:tcPr>
          <w:p w14:paraId="76DD66BF" w14:textId="77777777" w:rsidR="00F654CD" w:rsidRPr="008B3220" w:rsidRDefault="00F654CD" w:rsidP="000F1739">
            <w:pPr>
              <w:pStyle w:val="NormalnyWeb"/>
              <w:rPr>
                <w:rFonts w:asciiTheme="minorHAnsi" w:hAnsiTheme="minorHAnsi"/>
                <w:b/>
                <w:bCs/>
                <w:iCs/>
                <w:sz w:val="20"/>
                <w:szCs w:val="20"/>
              </w:rPr>
            </w:pPr>
          </w:p>
        </w:tc>
        <w:tc>
          <w:tcPr>
            <w:tcW w:w="1434" w:type="dxa"/>
            <w:vMerge/>
            <w:hideMark/>
          </w:tcPr>
          <w:p w14:paraId="26BBA067" w14:textId="77777777" w:rsidR="00F654CD" w:rsidRPr="008B3220" w:rsidRDefault="00F654CD" w:rsidP="000F1739">
            <w:pPr>
              <w:pStyle w:val="NormalnyWeb"/>
              <w:rPr>
                <w:rFonts w:asciiTheme="minorHAnsi" w:hAnsiTheme="minorHAnsi"/>
                <w:b/>
                <w:bCs/>
                <w:iCs/>
                <w:sz w:val="20"/>
                <w:szCs w:val="20"/>
              </w:rPr>
            </w:pPr>
          </w:p>
        </w:tc>
        <w:tc>
          <w:tcPr>
            <w:tcW w:w="3289" w:type="dxa"/>
            <w:gridSpan w:val="3"/>
            <w:vMerge/>
            <w:hideMark/>
          </w:tcPr>
          <w:p w14:paraId="0705625E" w14:textId="77777777" w:rsidR="00F654CD" w:rsidRPr="008B3220" w:rsidRDefault="00F654CD" w:rsidP="000F1739">
            <w:pPr>
              <w:pStyle w:val="NormalnyWeb"/>
              <w:rPr>
                <w:rFonts w:asciiTheme="minorHAnsi" w:hAnsiTheme="minorHAnsi"/>
                <w:b/>
                <w:bCs/>
                <w:iCs/>
                <w:sz w:val="20"/>
                <w:szCs w:val="20"/>
              </w:rPr>
            </w:pPr>
          </w:p>
        </w:tc>
        <w:tc>
          <w:tcPr>
            <w:tcW w:w="2362" w:type="dxa"/>
            <w:noWrap/>
            <w:hideMark/>
          </w:tcPr>
          <w:p w14:paraId="749B668B"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n+2</w:t>
            </w:r>
          </w:p>
        </w:tc>
      </w:tr>
      <w:tr w:rsidR="00AB59B2" w:rsidRPr="0096523B" w14:paraId="4290CD44" w14:textId="77777777" w:rsidTr="000F6149">
        <w:trPr>
          <w:trHeight w:val="300"/>
        </w:trPr>
        <w:tc>
          <w:tcPr>
            <w:tcW w:w="510" w:type="dxa"/>
            <w:noWrap/>
            <w:hideMark/>
          </w:tcPr>
          <w:p w14:paraId="5D7D074F"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1</w:t>
            </w:r>
          </w:p>
        </w:tc>
        <w:tc>
          <w:tcPr>
            <w:tcW w:w="3163" w:type="dxa"/>
            <w:gridSpan w:val="2"/>
            <w:noWrap/>
            <w:hideMark/>
          </w:tcPr>
          <w:p w14:paraId="208E4582"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2</w:t>
            </w:r>
          </w:p>
        </w:tc>
        <w:tc>
          <w:tcPr>
            <w:tcW w:w="1744" w:type="dxa"/>
            <w:noWrap/>
          </w:tcPr>
          <w:p w14:paraId="0D0D3D9C"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3</w:t>
            </w:r>
          </w:p>
        </w:tc>
        <w:tc>
          <w:tcPr>
            <w:tcW w:w="1490" w:type="dxa"/>
            <w:noWrap/>
          </w:tcPr>
          <w:p w14:paraId="500131AF"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4</w:t>
            </w:r>
          </w:p>
        </w:tc>
        <w:tc>
          <w:tcPr>
            <w:tcW w:w="1434" w:type="dxa"/>
            <w:noWrap/>
          </w:tcPr>
          <w:p w14:paraId="58DBE043"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5</w:t>
            </w:r>
          </w:p>
        </w:tc>
        <w:tc>
          <w:tcPr>
            <w:tcW w:w="3289" w:type="dxa"/>
            <w:gridSpan w:val="3"/>
            <w:noWrap/>
          </w:tcPr>
          <w:p w14:paraId="06375471"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6</w:t>
            </w:r>
          </w:p>
        </w:tc>
        <w:tc>
          <w:tcPr>
            <w:tcW w:w="2362" w:type="dxa"/>
            <w:noWrap/>
          </w:tcPr>
          <w:p w14:paraId="13AF2E52"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7</w:t>
            </w:r>
          </w:p>
        </w:tc>
      </w:tr>
      <w:tr w:rsidR="00AB59B2" w:rsidRPr="0096523B" w14:paraId="35BD12A5" w14:textId="77777777" w:rsidTr="000F6149">
        <w:trPr>
          <w:trHeight w:val="384"/>
        </w:trPr>
        <w:tc>
          <w:tcPr>
            <w:tcW w:w="510" w:type="dxa"/>
            <w:noWrap/>
            <w:hideMark/>
          </w:tcPr>
          <w:p w14:paraId="481F7C80"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1</w:t>
            </w:r>
          </w:p>
        </w:tc>
        <w:tc>
          <w:tcPr>
            <w:tcW w:w="3163" w:type="dxa"/>
            <w:gridSpan w:val="2"/>
          </w:tcPr>
          <w:p w14:paraId="188A924A" w14:textId="605E575E" w:rsidR="00F654CD" w:rsidRPr="008B3220" w:rsidRDefault="00F654CD" w:rsidP="000F1739">
            <w:pPr>
              <w:pStyle w:val="NormalnyWeb"/>
              <w:rPr>
                <w:rFonts w:asciiTheme="minorHAnsi" w:hAnsiTheme="minorHAnsi"/>
                <w:iCs/>
                <w:sz w:val="18"/>
                <w:szCs w:val="18"/>
              </w:rPr>
            </w:pPr>
          </w:p>
        </w:tc>
        <w:tc>
          <w:tcPr>
            <w:tcW w:w="1744" w:type="dxa"/>
          </w:tcPr>
          <w:p w14:paraId="171AF255" w14:textId="43384290" w:rsidR="00F654CD" w:rsidRPr="008B3220" w:rsidRDefault="00F654CD" w:rsidP="000F1739">
            <w:pPr>
              <w:pStyle w:val="NormalnyWeb"/>
              <w:rPr>
                <w:rFonts w:asciiTheme="minorHAnsi" w:hAnsiTheme="minorHAnsi"/>
                <w:iCs/>
                <w:sz w:val="18"/>
                <w:szCs w:val="18"/>
              </w:rPr>
            </w:pPr>
          </w:p>
        </w:tc>
        <w:tc>
          <w:tcPr>
            <w:tcW w:w="1490" w:type="dxa"/>
          </w:tcPr>
          <w:p w14:paraId="7FCF6B5C" w14:textId="71902DC1" w:rsidR="00F654CD" w:rsidRPr="008B3220" w:rsidRDefault="00F654CD" w:rsidP="000F1739">
            <w:pPr>
              <w:pStyle w:val="NormalnyWeb"/>
              <w:rPr>
                <w:rFonts w:asciiTheme="minorHAnsi" w:hAnsiTheme="minorHAnsi"/>
                <w:iCs/>
                <w:sz w:val="18"/>
                <w:szCs w:val="18"/>
              </w:rPr>
            </w:pPr>
          </w:p>
        </w:tc>
        <w:tc>
          <w:tcPr>
            <w:tcW w:w="1434" w:type="dxa"/>
          </w:tcPr>
          <w:p w14:paraId="5356A95F" w14:textId="01A6A838" w:rsidR="00F654CD" w:rsidRPr="008B3220" w:rsidRDefault="00F654CD" w:rsidP="000F1739">
            <w:pPr>
              <w:pStyle w:val="NormalnyWeb"/>
              <w:rPr>
                <w:rFonts w:asciiTheme="minorHAnsi" w:hAnsiTheme="minorHAnsi"/>
                <w:iCs/>
                <w:sz w:val="18"/>
                <w:szCs w:val="18"/>
              </w:rPr>
            </w:pPr>
          </w:p>
        </w:tc>
        <w:tc>
          <w:tcPr>
            <w:tcW w:w="3289" w:type="dxa"/>
            <w:gridSpan w:val="3"/>
            <w:noWrap/>
          </w:tcPr>
          <w:p w14:paraId="3EAC9294" w14:textId="00100544" w:rsidR="00F654CD" w:rsidRPr="008B3220" w:rsidRDefault="00F654CD" w:rsidP="000F1739">
            <w:pPr>
              <w:pStyle w:val="NormalnyWeb"/>
              <w:rPr>
                <w:rFonts w:asciiTheme="minorHAnsi" w:hAnsiTheme="minorHAnsi"/>
                <w:iCs/>
                <w:sz w:val="18"/>
                <w:szCs w:val="18"/>
              </w:rPr>
            </w:pPr>
          </w:p>
        </w:tc>
        <w:tc>
          <w:tcPr>
            <w:tcW w:w="2362" w:type="dxa"/>
          </w:tcPr>
          <w:p w14:paraId="7D801546" w14:textId="20A8A008" w:rsidR="00F654CD" w:rsidRPr="008B3220" w:rsidRDefault="00F654CD" w:rsidP="000F1739">
            <w:pPr>
              <w:pStyle w:val="NormalnyWeb"/>
              <w:rPr>
                <w:rFonts w:asciiTheme="minorHAnsi" w:hAnsiTheme="minorHAnsi"/>
                <w:iCs/>
                <w:sz w:val="18"/>
                <w:szCs w:val="18"/>
              </w:rPr>
            </w:pPr>
          </w:p>
        </w:tc>
      </w:tr>
      <w:tr w:rsidR="00AB59B2" w:rsidRPr="0096523B" w14:paraId="2125C5A8" w14:textId="77777777" w:rsidTr="000F6149">
        <w:trPr>
          <w:trHeight w:val="300"/>
        </w:trPr>
        <w:tc>
          <w:tcPr>
            <w:tcW w:w="510" w:type="dxa"/>
            <w:noWrap/>
            <w:hideMark/>
          </w:tcPr>
          <w:p w14:paraId="3181134B"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2</w:t>
            </w:r>
          </w:p>
        </w:tc>
        <w:tc>
          <w:tcPr>
            <w:tcW w:w="3163" w:type="dxa"/>
            <w:gridSpan w:val="2"/>
            <w:noWrap/>
          </w:tcPr>
          <w:p w14:paraId="3FCDE56F" w14:textId="77777777" w:rsidR="00F654CD" w:rsidRPr="008B3220" w:rsidRDefault="00F654CD" w:rsidP="000F1739">
            <w:pPr>
              <w:pStyle w:val="NormalnyWeb"/>
              <w:rPr>
                <w:rFonts w:asciiTheme="minorHAnsi" w:hAnsiTheme="minorHAnsi"/>
                <w:iCs/>
                <w:sz w:val="18"/>
                <w:szCs w:val="18"/>
              </w:rPr>
            </w:pPr>
          </w:p>
        </w:tc>
        <w:tc>
          <w:tcPr>
            <w:tcW w:w="1744" w:type="dxa"/>
            <w:noWrap/>
          </w:tcPr>
          <w:p w14:paraId="58E7AE36" w14:textId="77777777" w:rsidR="00F654CD" w:rsidRPr="008B3220" w:rsidRDefault="00F654CD" w:rsidP="000F1739">
            <w:pPr>
              <w:pStyle w:val="NormalnyWeb"/>
              <w:rPr>
                <w:rFonts w:asciiTheme="minorHAnsi" w:hAnsiTheme="minorHAnsi"/>
                <w:iCs/>
                <w:sz w:val="18"/>
                <w:szCs w:val="18"/>
              </w:rPr>
            </w:pPr>
          </w:p>
        </w:tc>
        <w:tc>
          <w:tcPr>
            <w:tcW w:w="1490" w:type="dxa"/>
            <w:noWrap/>
          </w:tcPr>
          <w:p w14:paraId="4B13341E" w14:textId="77777777" w:rsidR="00F654CD" w:rsidRPr="008B3220" w:rsidRDefault="00F654CD" w:rsidP="000F1739">
            <w:pPr>
              <w:pStyle w:val="NormalnyWeb"/>
              <w:rPr>
                <w:rFonts w:asciiTheme="minorHAnsi" w:hAnsiTheme="minorHAnsi"/>
                <w:iCs/>
                <w:sz w:val="18"/>
                <w:szCs w:val="18"/>
              </w:rPr>
            </w:pPr>
          </w:p>
        </w:tc>
        <w:tc>
          <w:tcPr>
            <w:tcW w:w="1434" w:type="dxa"/>
            <w:noWrap/>
          </w:tcPr>
          <w:p w14:paraId="3AC34F52" w14:textId="77777777" w:rsidR="00F654CD" w:rsidRPr="008B3220" w:rsidRDefault="00F654CD" w:rsidP="000F1739">
            <w:pPr>
              <w:pStyle w:val="NormalnyWeb"/>
              <w:rPr>
                <w:rFonts w:asciiTheme="minorHAnsi" w:hAnsiTheme="minorHAnsi"/>
                <w:iCs/>
                <w:sz w:val="18"/>
                <w:szCs w:val="18"/>
              </w:rPr>
            </w:pPr>
          </w:p>
        </w:tc>
        <w:tc>
          <w:tcPr>
            <w:tcW w:w="3289" w:type="dxa"/>
            <w:gridSpan w:val="3"/>
            <w:noWrap/>
          </w:tcPr>
          <w:p w14:paraId="71C6D042" w14:textId="77777777" w:rsidR="00F654CD" w:rsidRPr="008B3220" w:rsidRDefault="00F654CD" w:rsidP="000F1739">
            <w:pPr>
              <w:pStyle w:val="NormalnyWeb"/>
              <w:rPr>
                <w:rFonts w:asciiTheme="minorHAnsi" w:hAnsiTheme="minorHAnsi"/>
                <w:iCs/>
                <w:sz w:val="18"/>
                <w:szCs w:val="18"/>
              </w:rPr>
            </w:pPr>
          </w:p>
        </w:tc>
        <w:tc>
          <w:tcPr>
            <w:tcW w:w="2362" w:type="dxa"/>
            <w:noWrap/>
          </w:tcPr>
          <w:p w14:paraId="73305B26" w14:textId="77777777" w:rsidR="00F654CD" w:rsidRPr="008B3220" w:rsidRDefault="00F654CD" w:rsidP="000F1739">
            <w:pPr>
              <w:pStyle w:val="NormalnyWeb"/>
              <w:rPr>
                <w:rFonts w:asciiTheme="minorHAnsi" w:hAnsiTheme="minorHAnsi"/>
                <w:iCs/>
                <w:sz w:val="18"/>
                <w:szCs w:val="18"/>
              </w:rPr>
            </w:pPr>
          </w:p>
        </w:tc>
      </w:tr>
      <w:tr w:rsidR="00F654CD" w:rsidRPr="0096523B" w14:paraId="56BB70D5" w14:textId="77777777" w:rsidTr="000F6149">
        <w:trPr>
          <w:trHeight w:val="395"/>
        </w:trPr>
        <w:tc>
          <w:tcPr>
            <w:tcW w:w="510" w:type="dxa"/>
            <w:noWrap/>
            <w:hideMark/>
          </w:tcPr>
          <w:p w14:paraId="411C7375"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w:t>
            </w:r>
          </w:p>
        </w:tc>
        <w:tc>
          <w:tcPr>
            <w:tcW w:w="3163" w:type="dxa"/>
            <w:gridSpan w:val="2"/>
            <w:noWrap/>
            <w:hideMark/>
          </w:tcPr>
          <w:p w14:paraId="621B671A" w14:textId="63DF7EFD" w:rsidR="00F654CD" w:rsidRPr="008B3220" w:rsidRDefault="00F654CD" w:rsidP="00C3211A">
            <w:pPr>
              <w:pStyle w:val="NormalnyWeb"/>
              <w:rPr>
                <w:rFonts w:asciiTheme="minorHAnsi" w:hAnsiTheme="minorHAnsi"/>
                <w:iCs/>
                <w:sz w:val="18"/>
                <w:szCs w:val="18"/>
              </w:rPr>
            </w:pPr>
            <w:r w:rsidRPr="008B3220">
              <w:rPr>
                <w:rFonts w:asciiTheme="minorHAnsi" w:hAnsiTheme="minorHAnsi"/>
                <w:iCs/>
                <w:sz w:val="18"/>
                <w:szCs w:val="18"/>
              </w:rPr>
              <w:t>  </w:t>
            </w:r>
          </w:p>
        </w:tc>
        <w:tc>
          <w:tcPr>
            <w:tcW w:w="1744" w:type="dxa"/>
            <w:noWrap/>
            <w:hideMark/>
          </w:tcPr>
          <w:p w14:paraId="504F287C"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490" w:type="dxa"/>
            <w:noWrap/>
            <w:hideMark/>
          </w:tcPr>
          <w:p w14:paraId="07D1074D"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1434" w:type="dxa"/>
            <w:noWrap/>
            <w:hideMark/>
          </w:tcPr>
          <w:p w14:paraId="7911B7D0"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3289" w:type="dxa"/>
            <w:gridSpan w:val="3"/>
            <w:noWrap/>
            <w:hideMark/>
          </w:tcPr>
          <w:p w14:paraId="37C59229"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c>
          <w:tcPr>
            <w:tcW w:w="2362" w:type="dxa"/>
            <w:noWrap/>
            <w:hideMark/>
          </w:tcPr>
          <w:p w14:paraId="31850271" w14:textId="77777777" w:rsidR="00F654CD" w:rsidRPr="008B3220" w:rsidRDefault="00F654CD" w:rsidP="000F1739">
            <w:pPr>
              <w:pStyle w:val="NormalnyWeb"/>
              <w:rPr>
                <w:rFonts w:asciiTheme="minorHAnsi" w:hAnsiTheme="minorHAnsi"/>
                <w:iCs/>
                <w:sz w:val="18"/>
                <w:szCs w:val="18"/>
              </w:rPr>
            </w:pPr>
            <w:r w:rsidRPr="008B3220">
              <w:rPr>
                <w:rFonts w:asciiTheme="minorHAnsi" w:hAnsiTheme="minorHAnsi"/>
                <w:iCs/>
                <w:sz w:val="18"/>
                <w:szCs w:val="18"/>
              </w:rPr>
              <w:t> </w:t>
            </w:r>
          </w:p>
        </w:tc>
      </w:tr>
    </w:tbl>
    <w:p w14:paraId="6FE475AA" w14:textId="77777777" w:rsidR="00F654CD" w:rsidRDefault="00F654CD" w:rsidP="00F654CD">
      <w:pPr>
        <w:pStyle w:val="NormalnyWeb"/>
        <w:rPr>
          <w:iCs/>
          <w:sz w:val="20"/>
          <w:szCs w:val="20"/>
        </w:rPr>
      </w:pPr>
    </w:p>
    <w:p w14:paraId="51460D4E" w14:textId="77777777" w:rsidR="009F6DB0" w:rsidRDefault="009F6DB0" w:rsidP="00F654CD">
      <w:pPr>
        <w:pStyle w:val="NormalnyWeb"/>
        <w:rPr>
          <w:iCs/>
          <w:sz w:val="20"/>
          <w:szCs w:val="20"/>
        </w:rPr>
      </w:pPr>
    </w:p>
    <w:p w14:paraId="761FCD79" w14:textId="77777777" w:rsidR="00C3211A" w:rsidRPr="00AB59B2" w:rsidRDefault="00C3211A" w:rsidP="00F654CD">
      <w:pPr>
        <w:pStyle w:val="NormalnyWeb"/>
        <w:rPr>
          <w:iCs/>
          <w:sz w:val="20"/>
          <w:szCs w:val="20"/>
        </w:rPr>
      </w:pPr>
    </w:p>
    <w:tbl>
      <w:tblPr>
        <w:tblStyle w:val="Tabela-Siatka"/>
        <w:tblW w:w="0" w:type="auto"/>
        <w:tblLook w:val="04A0" w:firstRow="1" w:lastRow="0" w:firstColumn="1" w:lastColumn="0" w:noHBand="0" w:noVBand="1"/>
      </w:tblPr>
      <w:tblGrid>
        <w:gridCol w:w="1212"/>
        <w:gridCol w:w="2168"/>
        <w:gridCol w:w="2231"/>
        <w:gridCol w:w="1743"/>
        <w:gridCol w:w="1629"/>
        <w:gridCol w:w="1901"/>
        <w:gridCol w:w="3108"/>
      </w:tblGrid>
      <w:tr w:rsidR="00AB59B2" w:rsidRPr="009F6DB0" w14:paraId="7D2D692F" w14:textId="77777777" w:rsidTr="00D83419">
        <w:trPr>
          <w:trHeight w:val="300"/>
        </w:trPr>
        <w:tc>
          <w:tcPr>
            <w:tcW w:w="13992" w:type="dxa"/>
            <w:gridSpan w:val="7"/>
            <w:noWrap/>
            <w:hideMark/>
          </w:tcPr>
          <w:p w14:paraId="2A82F63E" w14:textId="74194694" w:rsidR="00F654CD" w:rsidRPr="008B3220" w:rsidRDefault="00F654CD" w:rsidP="005C074D">
            <w:pPr>
              <w:pStyle w:val="NormalnyWeb"/>
              <w:outlineLvl w:val="0"/>
              <w:rPr>
                <w:rFonts w:asciiTheme="minorHAnsi" w:hAnsiTheme="minorHAnsi"/>
                <w:iCs/>
                <w:sz w:val="20"/>
                <w:szCs w:val="20"/>
              </w:rPr>
            </w:pPr>
            <w:r w:rsidRPr="008B3220">
              <w:rPr>
                <w:rFonts w:asciiTheme="minorHAnsi" w:hAnsiTheme="minorHAnsi"/>
                <w:iCs/>
                <w:sz w:val="20"/>
                <w:szCs w:val="20"/>
              </w:rPr>
              <w:t> </w:t>
            </w:r>
            <w:bookmarkStart w:id="76" w:name="_Toc214277329"/>
            <w:bookmarkStart w:id="77" w:name="_Toc216876722"/>
            <w:bookmarkStart w:id="78" w:name="_Toc217305555"/>
            <w:bookmarkStart w:id="79" w:name="_Toc217314524"/>
            <w:r w:rsidRPr="008B3220">
              <w:rPr>
                <w:rFonts w:asciiTheme="minorHAnsi" w:hAnsiTheme="minorHAnsi"/>
                <w:b/>
                <w:bCs/>
                <w:iCs/>
                <w:sz w:val="20"/>
                <w:szCs w:val="20"/>
              </w:rPr>
              <w:t xml:space="preserve">Tabela </w:t>
            </w:r>
            <w:r w:rsidR="00D83419" w:rsidRPr="008B3220">
              <w:rPr>
                <w:rFonts w:asciiTheme="minorHAnsi" w:hAnsiTheme="minorHAnsi"/>
                <w:b/>
                <w:bCs/>
                <w:iCs/>
                <w:sz w:val="20"/>
                <w:szCs w:val="20"/>
              </w:rPr>
              <w:t>5</w:t>
            </w:r>
            <w:r w:rsidRPr="008B3220">
              <w:rPr>
                <w:rFonts w:asciiTheme="minorHAnsi" w:hAnsiTheme="minorHAnsi"/>
                <w:b/>
                <w:bCs/>
                <w:iCs/>
                <w:sz w:val="20"/>
                <w:szCs w:val="20"/>
              </w:rPr>
              <w:t>. Instalacje do przetwarzania odpadów komunalnych i pochodzących z przetwarzania odpadów komunalnych, nie będące instalacjami komunalnymi w województwie</w:t>
            </w:r>
            <w:bookmarkEnd w:id="76"/>
            <w:bookmarkEnd w:id="77"/>
            <w:bookmarkEnd w:id="78"/>
            <w:bookmarkEnd w:id="79"/>
          </w:p>
        </w:tc>
      </w:tr>
      <w:tr w:rsidR="00AB59B2" w:rsidRPr="009F6DB0" w14:paraId="0FC695C9" w14:textId="77777777" w:rsidTr="00D83419">
        <w:trPr>
          <w:trHeight w:val="300"/>
        </w:trPr>
        <w:tc>
          <w:tcPr>
            <w:tcW w:w="13992" w:type="dxa"/>
            <w:gridSpan w:val="7"/>
            <w:noWrap/>
            <w:hideMark/>
          </w:tcPr>
          <w:p w14:paraId="522926E9" w14:textId="13E3FD1C" w:rsidR="00F654CD" w:rsidRPr="008B3220" w:rsidRDefault="00F654CD" w:rsidP="000F1739">
            <w:pPr>
              <w:pStyle w:val="NormalnyWeb"/>
              <w:jc w:val="both"/>
              <w:rPr>
                <w:rFonts w:asciiTheme="minorHAnsi" w:hAnsiTheme="minorHAnsi"/>
                <w:b/>
                <w:bCs/>
                <w:iCs/>
                <w:sz w:val="20"/>
                <w:szCs w:val="20"/>
              </w:rPr>
            </w:pPr>
            <w:r w:rsidRPr="008B3220">
              <w:rPr>
                <w:rFonts w:asciiTheme="minorHAnsi" w:hAnsiTheme="minorHAnsi"/>
                <w:b/>
                <w:bCs/>
                <w:iCs/>
                <w:sz w:val="20"/>
                <w:szCs w:val="20"/>
              </w:rPr>
              <w:t>INSTALACJE DO PRZETWARZANIA BIOODPADÓW, W TYM INSTALACJE DO PRZETWARZANIA W PROCESIE TLENOWYM (KOMPOSTOWNIE) ORAZ INSTALACJE DO FERMENTACJI</w:t>
            </w:r>
            <w:r w:rsidR="008C7F34" w:rsidRPr="008B3220">
              <w:rPr>
                <w:rStyle w:val="Odwoanieprzypisudolnego"/>
                <w:rFonts w:asciiTheme="minorHAnsi" w:hAnsiTheme="minorHAnsi"/>
                <w:b/>
                <w:bCs/>
                <w:iCs/>
                <w:sz w:val="20"/>
                <w:szCs w:val="20"/>
              </w:rPr>
              <w:footnoteReference w:id="4"/>
            </w:r>
          </w:p>
        </w:tc>
      </w:tr>
      <w:tr w:rsidR="00AB59B2" w:rsidRPr="009F6DB0" w14:paraId="06990384" w14:textId="77777777" w:rsidTr="00C3211A">
        <w:trPr>
          <w:trHeight w:val="450"/>
        </w:trPr>
        <w:tc>
          <w:tcPr>
            <w:tcW w:w="1212" w:type="dxa"/>
            <w:vMerge w:val="restart"/>
            <w:noWrap/>
            <w:hideMark/>
          </w:tcPr>
          <w:p w14:paraId="506CEB07" w14:textId="38B88DED"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Lp.</w:t>
            </w:r>
          </w:p>
        </w:tc>
        <w:tc>
          <w:tcPr>
            <w:tcW w:w="2168" w:type="dxa"/>
            <w:vMerge w:val="restart"/>
            <w:hideMark/>
          </w:tcPr>
          <w:p w14:paraId="7D814F6B"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Rodzaj instalacji/technologii</w:t>
            </w:r>
          </w:p>
        </w:tc>
        <w:tc>
          <w:tcPr>
            <w:tcW w:w="2231" w:type="dxa"/>
            <w:vMerge w:val="restart"/>
            <w:noWrap/>
            <w:hideMark/>
          </w:tcPr>
          <w:p w14:paraId="64D0C0F1"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Nazwa i adres instalacji</w:t>
            </w:r>
          </w:p>
        </w:tc>
        <w:tc>
          <w:tcPr>
            <w:tcW w:w="1743" w:type="dxa"/>
            <w:vMerge w:val="restart"/>
            <w:noWrap/>
            <w:hideMark/>
          </w:tcPr>
          <w:p w14:paraId="3786CE2B"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Podmiot eksploatujący instalację</w:t>
            </w:r>
          </w:p>
        </w:tc>
        <w:tc>
          <w:tcPr>
            <w:tcW w:w="1629" w:type="dxa"/>
            <w:vMerge w:val="restart"/>
            <w:hideMark/>
          </w:tcPr>
          <w:p w14:paraId="49A021AF"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Zdolności przerobowe [Mg/rok]</w:t>
            </w:r>
          </w:p>
        </w:tc>
        <w:tc>
          <w:tcPr>
            <w:tcW w:w="1901" w:type="dxa"/>
            <w:vMerge w:val="restart"/>
            <w:hideMark/>
          </w:tcPr>
          <w:p w14:paraId="1F391D27"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Rodzaje przetwarzanych odpadów</w:t>
            </w:r>
            <w:r w:rsidRPr="008B3220">
              <w:rPr>
                <w:rStyle w:val="Odwoanieprzypisudolnego"/>
                <w:rFonts w:asciiTheme="minorHAnsi" w:eastAsiaTheme="majorEastAsia" w:hAnsiTheme="minorHAnsi"/>
                <w:b/>
                <w:bCs/>
                <w:iCs/>
                <w:sz w:val="20"/>
                <w:szCs w:val="20"/>
              </w:rPr>
              <w:footnoteReference w:id="5"/>
            </w:r>
            <w:r w:rsidRPr="008B3220">
              <w:rPr>
                <w:rFonts w:asciiTheme="minorHAnsi" w:hAnsiTheme="minorHAnsi"/>
                <w:b/>
                <w:bCs/>
                <w:iCs/>
                <w:sz w:val="20"/>
                <w:szCs w:val="20"/>
              </w:rPr>
              <w:t xml:space="preserve"> (kod)</w:t>
            </w:r>
          </w:p>
        </w:tc>
        <w:tc>
          <w:tcPr>
            <w:tcW w:w="3108" w:type="dxa"/>
            <w:vMerge w:val="restart"/>
            <w:hideMark/>
          </w:tcPr>
          <w:p w14:paraId="6D202E31"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Masa przetworzonych odpadów [Mg/rok]</w:t>
            </w:r>
          </w:p>
        </w:tc>
      </w:tr>
      <w:tr w:rsidR="00AB59B2" w:rsidRPr="009F6DB0" w14:paraId="2DB86C48" w14:textId="77777777" w:rsidTr="00C3211A">
        <w:trPr>
          <w:trHeight w:val="450"/>
        </w:trPr>
        <w:tc>
          <w:tcPr>
            <w:tcW w:w="1212" w:type="dxa"/>
            <w:vMerge/>
            <w:hideMark/>
          </w:tcPr>
          <w:p w14:paraId="3728A037" w14:textId="77777777" w:rsidR="00F654CD" w:rsidRPr="008B3220" w:rsidRDefault="00F654CD" w:rsidP="00D83419">
            <w:pPr>
              <w:pStyle w:val="NormalnyWeb"/>
              <w:jc w:val="center"/>
              <w:rPr>
                <w:rFonts w:asciiTheme="minorHAnsi" w:hAnsiTheme="minorHAnsi"/>
                <w:b/>
                <w:bCs/>
                <w:iCs/>
                <w:sz w:val="20"/>
                <w:szCs w:val="20"/>
              </w:rPr>
            </w:pPr>
          </w:p>
        </w:tc>
        <w:tc>
          <w:tcPr>
            <w:tcW w:w="2168" w:type="dxa"/>
            <w:vMerge/>
            <w:hideMark/>
          </w:tcPr>
          <w:p w14:paraId="2C973FD7" w14:textId="77777777" w:rsidR="00F654CD" w:rsidRPr="008B3220" w:rsidRDefault="00F654CD" w:rsidP="00D83419">
            <w:pPr>
              <w:pStyle w:val="NormalnyWeb"/>
              <w:jc w:val="center"/>
              <w:rPr>
                <w:rFonts w:asciiTheme="minorHAnsi" w:hAnsiTheme="minorHAnsi"/>
                <w:b/>
                <w:bCs/>
                <w:iCs/>
                <w:sz w:val="20"/>
                <w:szCs w:val="20"/>
              </w:rPr>
            </w:pPr>
          </w:p>
        </w:tc>
        <w:tc>
          <w:tcPr>
            <w:tcW w:w="2231" w:type="dxa"/>
            <w:vMerge/>
            <w:hideMark/>
          </w:tcPr>
          <w:p w14:paraId="4178D720" w14:textId="77777777" w:rsidR="00F654CD" w:rsidRPr="008B3220" w:rsidRDefault="00F654CD" w:rsidP="00D83419">
            <w:pPr>
              <w:pStyle w:val="NormalnyWeb"/>
              <w:jc w:val="center"/>
              <w:rPr>
                <w:rFonts w:asciiTheme="minorHAnsi" w:hAnsiTheme="minorHAnsi"/>
                <w:b/>
                <w:bCs/>
                <w:iCs/>
                <w:sz w:val="20"/>
                <w:szCs w:val="20"/>
              </w:rPr>
            </w:pPr>
          </w:p>
        </w:tc>
        <w:tc>
          <w:tcPr>
            <w:tcW w:w="1743" w:type="dxa"/>
            <w:vMerge/>
            <w:hideMark/>
          </w:tcPr>
          <w:p w14:paraId="53E1AD0F" w14:textId="77777777" w:rsidR="00F654CD" w:rsidRPr="008B3220" w:rsidRDefault="00F654CD" w:rsidP="00D83419">
            <w:pPr>
              <w:pStyle w:val="NormalnyWeb"/>
              <w:jc w:val="center"/>
              <w:rPr>
                <w:rFonts w:asciiTheme="minorHAnsi" w:hAnsiTheme="minorHAnsi"/>
                <w:b/>
                <w:bCs/>
                <w:iCs/>
                <w:sz w:val="20"/>
                <w:szCs w:val="20"/>
              </w:rPr>
            </w:pPr>
          </w:p>
        </w:tc>
        <w:tc>
          <w:tcPr>
            <w:tcW w:w="1629" w:type="dxa"/>
            <w:vMerge/>
            <w:hideMark/>
          </w:tcPr>
          <w:p w14:paraId="13B8E867" w14:textId="77777777" w:rsidR="00F654CD" w:rsidRPr="008B3220" w:rsidRDefault="00F654CD" w:rsidP="00D83419">
            <w:pPr>
              <w:pStyle w:val="NormalnyWeb"/>
              <w:jc w:val="center"/>
              <w:rPr>
                <w:rFonts w:asciiTheme="minorHAnsi" w:hAnsiTheme="minorHAnsi"/>
                <w:b/>
                <w:bCs/>
                <w:iCs/>
                <w:sz w:val="20"/>
                <w:szCs w:val="20"/>
              </w:rPr>
            </w:pPr>
          </w:p>
        </w:tc>
        <w:tc>
          <w:tcPr>
            <w:tcW w:w="1901" w:type="dxa"/>
            <w:vMerge/>
            <w:hideMark/>
          </w:tcPr>
          <w:p w14:paraId="37B863A0" w14:textId="77777777" w:rsidR="00F654CD" w:rsidRPr="008B3220" w:rsidRDefault="00F654CD" w:rsidP="00D83419">
            <w:pPr>
              <w:pStyle w:val="NormalnyWeb"/>
              <w:jc w:val="center"/>
              <w:rPr>
                <w:rFonts w:asciiTheme="minorHAnsi" w:hAnsiTheme="minorHAnsi"/>
                <w:b/>
                <w:bCs/>
                <w:iCs/>
                <w:sz w:val="20"/>
                <w:szCs w:val="20"/>
              </w:rPr>
            </w:pPr>
          </w:p>
        </w:tc>
        <w:tc>
          <w:tcPr>
            <w:tcW w:w="3108" w:type="dxa"/>
            <w:vMerge/>
            <w:hideMark/>
          </w:tcPr>
          <w:p w14:paraId="37D2D169" w14:textId="77777777" w:rsidR="00F654CD" w:rsidRPr="008B3220" w:rsidRDefault="00F654CD" w:rsidP="00D83419">
            <w:pPr>
              <w:pStyle w:val="NormalnyWeb"/>
              <w:jc w:val="center"/>
              <w:rPr>
                <w:rFonts w:asciiTheme="minorHAnsi" w:hAnsiTheme="minorHAnsi"/>
                <w:b/>
                <w:bCs/>
                <w:iCs/>
                <w:sz w:val="20"/>
                <w:szCs w:val="20"/>
              </w:rPr>
            </w:pPr>
          </w:p>
        </w:tc>
      </w:tr>
      <w:tr w:rsidR="00AB59B2" w:rsidRPr="009F6DB0" w14:paraId="1541C82B" w14:textId="77777777" w:rsidTr="00C3211A">
        <w:trPr>
          <w:trHeight w:val="300"/>
        </w:trPr>
        <w:tc>
          <w:tcPr>
            <w:tcW w:w="1212" w:type="dxa"/>
            <w:vMerge/>
            <w:hideMark/>
          </w:tcPr>
          <w:p w14:paraId="171ED668" w14:textId="77777777" w:rsidR="00F654CD" w:rsidRPr="008B3220" w:rsidRDefault="00F654CD" w:rsidP="00D83419">
            <w:pPr>
              <w:pStyle w:val="NormalnyWeb"/>
              <w:jc w:val="center"/>
              <w:rPr>
                <w:rFonts w:asciiTheme="minorHAnsi" w:hAnsiTheme="minorHAnsi"/>
                <w:b/>
                <w:bCs/>
                <w:iCs/>
                <w:sz w:val="20"/>
                <w:szCs w:val="20"/>
              </w:rPr>
            </w:pPr>
          </w:p>
        </w:tc>
        <w:tc>
          <w:tcPr>
            <w:tcW w:w="2168" w:type="dxa"/>
            <w:vMerge/>
            <w:hideMark/>
          </w:tcPr>
          <w:p w14:paraId="15141BDD" w14:textId="77777777" w:rsidR="00F654CD" w:rsidRPr="008B3220" w:rsidRDefault="00F654CD" w:rsidP="00D83419">
            <w:pPr>
              <w:pStyle w:val="NormalnyWeb"/>
              <w:jc w:val="center"/>
              <w:rPr>
                <w:rFonts w:asciiTheme="minorHAnsi" w:hAnsiTheme="minorHAnsi"/>
                <w:b/>
                <w:bCs/>
                <w:iCs/>
                <w:sz w:val="20"/>
                <w:szCs w:val="20"/>
              </w:rPr>
            </w:pPr>
          </w:p>
        </w:tc>
        <w:tc>
          <w:tcPr>
            <w:tcW w:w="2231" w:type="dxa"/>
            <w:vMerge/>
            <w:hideMark/>
          </w:tcPr>
          <w:p w14:paraId="3F7DBD16" w14:textId="77777777" w:rsidR="00F654CD" w:rsidRPr="008B3220" w:rsidRDefault="00F654CD" w:rsidP="00D83419">
            <w:pPr>
              <w:pStyle w:val="NormalnyWeb"/>
              <w:jc w:val="center"/>
              <w:rPr>
                <w:rFonts w:asciiTheme="minorHAnsi" w:hAnsiTheme="minorHAnsi"/>
                <w:b/>
                <w:bCs/>
                <w:iCs/>
                <w:sz w:val="20"/>
                <w:szCs w:val="20"/>
              </w:rPr>
            </w:pPr>
          </w:p>
        </w:tc>
        <w:tc>
          <w:tcPr>
            <w:tcW w:w="1743" w:type="dxa"/>
            <w:vMerge/>
            <w:hideMark/>
          </w:tcPr>
          <w:p w14:paraId="55CBB9A0" w14:textId="77777777" w:rsidR="00F654CD" w:rsidRPr="008B3220" w:rsidRDefault="00F654CD" w:rsidP="00D83419">
            <w:pPr>
              <w:pStyle w:val="NormalnyWeb"/>
              <w:jc w:val="center"/>
              <w:rPr>
                <w:rFonts w:asciiTheme="minorHAnsi" w:hAnsiTheme="minorHAnsi"/>
                <w:b/>
                <w:bCs/>
                <w:iCs/>
                <w:sz w:val="20"/>
                <w:szCs w:val="20"/>
              </w:rPr>
            </w:pPr>
          </w:p>
        </w:tc>
        <w:tc>
          <w:tcPr>
            <w:tcW w:w="1629" w:type="dxa"/>
            <w:vMerge/>
            <w:hideMark/>
          </w:tcPr>
          <w:p w14:paraId="039D17A7" w14:textId="77777777" w:rsidR="00F654CD" w:rsidRPr="008B3220" w:rsidRDefault="00F654CD" w:rsidP="00D83419">
            <w:pPr>
              <w:pStyle w:val="NormalnyWeb"/>
              <w:jc w:val="center"/>
              <w:rPr>
                <w:rFonts w:asciiTheme="minorHAnsi" w:hAnsiTheme="minorHAnsi"/>
                <w:b/>
                <w:bCs/>
                <w:iCs/>
                <w:sz w:val="20"/>
                <w:szCs w:val="20"/>
              </w:rPr>
            </w:pPr>
          </w:p>
        </w:tc>
        <w:tc>
          <w:tcPr>
            <w:tcW w:w="1901" w:type="dxa"/>
            <w:vMerge/>
            <w:hideMark/>
          </w:tcPr>
          <w:p w14:paraId="3CA1240E" w14:textId="77777777" w:rsidR="00F654CD" w:rsidRPr="008B3220" w:rsidRDefault="00F654CD" w:rsidP="00D83419">
            <w:pPr>
              <w:pStyle w:val="NormalnyWeb"/>
              <w:jc w:val="center"/>
              <w:rPr>
                <w:rFonts w:asciiTheme="minorHAnsi" w:hAnsiTheme="minorHAnsi"/>
                <w:b/>
                <w:bCs/>
                <w:iCs/>
                <w:sz w:val="20"/>
                <w:szCs w:val="20"/>
              </w:rPr>
            </w:pPr>
          </w:p>
        </w:tc>
        <w:tc>
          <w:tcPr>
            <w:tcW w:w="3108" w:type="dxa"/>
            <w:hideMark/>
          </w:tcPr>
          <w:p w14:paraId="0CF10461"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n+2</w:t>
            </w:r>
          </w:p>
        </w:tc>
      </w:tr>
      <w:tr w:rsidR="00AB59B2" w:rsidRPr="009F6DB0" w14:paraId="1BA9463D" w14:textId="77777777" w:rsidTr="00C3211A">
        <w:trPr>
          <w:trHeight w:val="300"/>
        </w:trPr>
        <w:tc>
          <w:tcPr>
            <w:tcW w:w="1212" w:type="dxa"/>
            <w:noWrap/>
            <w:hideMark/>
          </w:tcPr>
          <w:p w14:paraId="17A8E5AD"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1</w:t>
            </w:r>
          </w:p>
        </w:tc>
        <w:tc>
          <w:tcPr>
            <w:tcW w:w="2168" w:type="dxa"/>
            <w:noWrap/>
            <w:hideMark/>
          </w:tcPr>
          <w:p w14:paraId="457FDF56"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2</w:t>
            </w:r>
          </w:p>
        </w:tc>
        <w:tc>
          <w:tcPr>
            <w:tcW w:w="2231" w:type="dxa"/>
            <w:noWrap/>
            <w:hideMark/>
          </w:tcPr>
          <w:p w14:paraId="55A7B6A4"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3</w:t>
            </w:r>
          </w:p>
        </w:tc>
        <w:tc>
          <w:tcPr>
            <w:tcW w:w="1743" w:type="dxa"/>
            <w:noWrap/>
            <w:hideMark/>
          </w:tcPr>
          <w:p w14:paraId="1E168799"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4</w:t>
            </w:r>
          </w:p>
        </w:tc>
        <w:tc>
          <w:tcPr>
            <w:tcW w:w="1629" w:type="dxa"/>
            <w:noWrap/>
            <w:hideMark/>
          </w:tcPr>
          <w:p w14:paraId="615CC023"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5</w:t>
            </w:r>
          </w:p>
        </w:tc>
        <w:tc>
          <w:tcPr>
            <w:tcW w:w="1901" w:type="dxa"/>
            <w:noWrap/>
            <w:hideMark/>
          </w:tcPr>
          <w:p w14:paraId="3E43EA76"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6</w:t>
            </w:r>
          </w:p>
        </w:tc>
        <w:tc>
          <w:tcPr>
            <w:tcW w:w="3108" w:type="dxa"/>
            <w:noWrap/>
            <w:hideMark/>
          </w:tcPr>
          <w:p w14:paraId="4E869259"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7</w:t>
            </w:r>
          </w:p>
        </w:tc>
      </w:tr>
      <w:tr w:rsidR="00AB59B2" w:rsidRPr="009F6DB0" w14:paraId="6A8F494E" w14:textId="77777777" w:rsidTr="00C3211A">
        <w:trPr>
          <w:trHeight w:val="572"/>
        </w:trPr>
        <w:tc>
          <w:tcPr>
            <w:tcW w:w="1212" w:type="dxa"/>
            <w:noWrap/>
            <w:hideMark/>
          </w:tcPr>
          <w:p w14:paraId="47F846D6"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1</w:t>
            </w:r>
          </w:p>
        </w:tc>
        <w:tc>
          <w:tcPr>
            <w:tcW w:w="2168" w:type="dxa"/>
            <w:hideMark/>
          </w:tcPr>
          <w:p w14:paraId="1AC24DD2" w14:textId="04011774"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kompostownia/insta</w:t>
            </w:r>
            <w:r w:rsidR="00C3211A">
              <w:rPr>
                <w:rFonts w:asciiTheme="minorHAnsi" w:hAnsiTheme="minorHAnsi"/>
                <w:b/>
                <w:bCs/>
                <w:iCs/>
                <w:sz w:val="20"/>
                <w:szCs w:val="20"/>
              </w:rPr>
              <w:t>-</w:t>
            </w:r>
            <w:r w:rsidRPr="008B3220">
              <w:rPr>
                <w:rFonts w:asciiTheme="minorHAnsi" w:hAnsiTheme="minorHAnsi"/>
                <w:b/>
                <w:bCs/>
                <w:iCs/>
                <w:sz w:val="20"/>
                <w:szCs w:val="20"/>
              </w:rPr>
              <w:t>lacja do fermentacji</w:t>
            </w:r>
          </w:p>
        </w:tc>
        <w:tc>
          <w:tcPr>
            <w:tcW w:w="2231" w:type="dxa"/>
          </w:tcPr>
          <w:p w14:paraId="2B302F1B" w14:textId="7537F410" w:rsidR="00F654CD" w:rsidRPr="008B3220" w:rsidRDefault="00F654CD" w:rsidP="000F1739">
            <w:pPr>
              <w:pStyle w:val="NormalnyWeb"/>
              <w:rPr>
                <w:rFonts w:asciiTheme="minorHAnsi" w:hAnsiTheme="minorHAnsi"/>
                <w:iCs/>
                <w:sz w:val="20"/>
                <w:szCs w:val="20"/>
              </w:rPr>
            </w:pPr>
          </w:p>
        </w:tc>
        <w:tc>
          <w:tcPr>
            <w:tcW w:w="1743" w:type="dxa"/>
          </w:tcPr>
          <w:p w14:paraId="728BF306" w14:textId="15D05ACC" w:rsidR="00F654CD" w:rsidRPr="008B3220" w:rsidRDefault="00F654CD" w:rsidP="000F1739">
            <w:pPr>
              <w:pStyle w:val="NormalnyWeb"/>
              <w:rPr>
                <w:rFonts w:asciiTheme="minorHAnsi" w:hAnsiTheme="minorHAnsi"/>
                <w:iCs/>
                <w:sz w:val="20"/>
                <w:szCs w:val="20"/>
              </w:rPr>
            </w:pPr>
          </w:p>
        </w:tc>
        <w:tc>
          <w:tcPr>
            <w:tcW w:w="1629" w:type="dxa"/>
          </w:tcPr>
          <w:p w14:paraId="7DF733AC" w14:textId="3A096765" w:rsidR="00F654CD" w:rsidRPr="008B3220" w:rsidRDefault="00F654CD" w:rsidP="000F1739">
            <w:pPr>
              <w:pStyle w:val="NormalnyWeb"/>
              <w:rPr>
                <w:rFonts w:asciiTheme="minorHAnsi" w:hAnsiTheme="minorHAnsi"/>
                <w:iCs/>
                <w:sz w:val="20"/>
                <w:szCs w:val="20"/>
              </w:rPr>
            </w:pPr>
          </w:p>
        </w:tc>
        <w:tc>
          <w:tcPr>
            <w:tcW w:w="1901" w:type="dxa"/>
          </w:tcPr>
          <w:p w14:paraId="0F864F7D" w14:textId="40B6A5F4" w:rsidR="00F654CD" w:rsidRPr="008B3220" w:rsidRDefault="00F654CD" w:rsidP="000F1739">
            <w:pPr>
              <w:pStyle w:val="NormalnyWeb"/>
              <w:rPr>
                <w:rFonts w:asciiTheme="minorHAnsi" w:hAnsiTheme="minorHAnsi"/>
                <w:iCs/>
                <w:sz w:val="20"/>
                <w:szCs w:val="20"/>
              </w:rPr>
            </w:pPr>
          </w:p>
        </w:tc>
        <w:tc>
          <w:tcPr>
            <w:tcW w:w="3108" w:type="dxa"/>
          </w:tcPr>
          <w:p w14:paraId="2EA42795" w14:textId="3D1A9AEF" w:rsidR="00F654CD" w:rsidRPr="008B3220" w:rsidRDefault="00F654CD" w:rsidP="000F1739">
            <w:pPr>
              <w:pStyle w:val="NormalnyWeb"/>
              <w:rPr>
                <w:rFonts w:asciiTheme="minorHAnsi" w:hAnsiTheme="minorHAnsi"/>
                <w:b/>
                <w:bCs/>
                <w:iCs/>
                <w:sz w:val="20"/>
                <w:szCs w:val="20"/>
              </w:rPr>
            </w:pPr>
          </w:p>
        </w:tc>
      </w:tr>
      <w:tr w:rsidR="00AB59B2" w:rsidRPr="009F6DB0" w14:paraId="77A35CA5" w14:textId="77777777" w:rsidTr="00C3211A">
        <w:trPr>
          <w:trHeight w:val="300"/>
        </w:trPr>
        <w:tc>
          <w:tcPr>
            <w:tcW w:w="1212" w:type="dxa"/>
            <w:noWrap/>
            <w:hideMark/>
          </w:tcPr>
          <w:p w14:paraId="15FC2ECC"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w:t>
            </w:r>
          </w:p>
        </w:tc>
        <w:tc>
          <w:tcPr>
            <w:tcW w:w="2168" w:type="dxa"/>
            <w:noWrap/>
            <w:hideMark/>
          </w:tcPr>
          <w:p w14:paraId="069C0C73"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2231" w:type="dxa"/>
            <w:noWrap/>
            <w:hideMark/>
          </w:tcPr>
          <w:p w14:paraId="2B963E11"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743" w:type="dxa"/>
            <w:noWrap/>
            <w:hideMark/>
          </w:tcPr>
          <w:p w14:paraId="3DD7E50C"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629" w:type="dxa"/>
            <w:noWrap/>
            <w:hideMark/>
          </w:tcPr>
          <w:p w14:paraId="1E7AD328"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901" w:type="dxa"/>
            <w:noWrap/>
            <w:hideMark/>
          </w:tcPr>
          <w:p w14:paraId="6903582E"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3108" w:type="dxa"/>
            <w:noWrap/>
            <w:hideMark/>
          </w:tcPr>
          <w:p w14:paraId="405AD4D2"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r>
      <w:tr w:rsidR="00AB59B2" w:rsidRPr="009F6DB0" w14:paraId="32DBF006" w14:textId="77777777" w:rsidTr="00C3211A">
        <w:trPr>
          <w:trHeight w:val="260"/>
        </w:trPr>
        <w:tc>
          <w:tcPr>
            <w:tcW w:w="1212" w:type="dxa"/>
            <w:noWrap/>
            <w:hideMark/>
          </w:tcPr>
          <w:p w14:paraId="51261668"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w:t>
            </w:r>
          </w:p>
        </w:tc>
        <w:tc>
          <w:tcPr>
            <w:tcW w:w="2168" w:type="dxa"/>
            <w:noWrap/>
            <w:hideMark/>
          </w:tcPr>
          <w:p w14:paraId="3D368659"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2231" w:type="dxa"/>
            <w:noWrap/>
            <w:hideMark/>
          </w:tcPr>
          <w:p w14:paraId="6FCCD3C1"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743" w:type="dxa"/>
            <w:noWrap/>
            <w:hideMark/>
          </w:tcPr>
          <w:p w14:paraId="1FE481A3"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629" w:type="dxa"/>
            <w:noWrap/>
            <w:hideMark/>
          </w:tcPr>
          <w:p w14:paraId="1C4DFAB2"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901" w:type="dxa"/>
            <w:noWrap/>
            <w:hideMark/>
          </w:tcPr>
          <w:p w14:paraId="76974625"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3108" w:type="dxa"/>
            <w:noWrap/>
            <w:hideMark/>
          </w:tcPr>
          <w:p w14:paraId="246ADE39"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r>
      <w:tr w:rsidR="00AB59B2" w:rsidRPr="009F6DB0" w14:paraId="49B8E1EB" w14:textId="77777777" w:rsidTr="000F1739">
        <w:trPr>
          <w:trHeight w:val="260"/>
        </w:trPr>
        <w:tc>
          <w:tcPr>
            <w:tcW w:w="13992" w:type="dxa"/>
            <w:gridSpan w:val="7"/>
            <w:noWrap/>
          </w:tcPr>
          <w:p w14:paraId="4BB068FF" w14:textId="6E00A763" w:rsidR="00167179" w:rsidRPr="008B3220" w:rsidRDefault="00167179" w:rsidP="000F1739">
            <w:pPr>
              <w:pStyle w:val="NormalnyWeb"/>
              <w:rPr>
                <w:rFonts w:asciiTheme="minorHAnsi" w:hAnsiTheme="minorHAnsi"/>
                <w:iCs/>
                <w:sz w:val="20"/>
                <w:szCs w:val="20"/>
              </w:rPr>
            </w:pPr>
            <w:r w:rsidRPr="008B3220">
              <w:rPr>
                <w:rFonts w:asciiTheme="minorHAnsi" w:hAnsiTheme="minorHAnsi"/>
                <w:b/>
                <w:iCs/>
                <w:sz w:val="20"/>
                <w:szCs w:val="20"/>
              </w:rPr>
              <w:t>INSTALACJE DO RECYKLINGU ODPADÓW</w:t>
            </w:r>
            <w:r w:rsidRPr="008B3220">
              <w:rPr>
                <w:rStyle w:val="Odwoanieprzypisudolnego"/>
                <w:rFonts w:asciiTheme="minorHAnsi" w:hAnsiTheme="minorHAnsi"/>
                <w:b/>
                <w:iCs/>
                <w:sz w:val="20"/>
                <w:szCs w:val="20"/>
              </w:rPr>
              <w:footnoteReference w:id="6"/>
            </w:r>
          </w:p>
        </w:tc>
      </w:tr>
      <w:tr w:rsidR="00AB59B2" w:rsidRPr="009F6DB0" w14:paraId="036AC1F5" w14:textId="77777777" w:rsidTr="00C3211A">
        <w:trPr>
          <w:trHeight w:val="260"/>
        </w:trPr>
        <w:tc>
          <w:tcPr>
            <w:tcW w:w="1212" w:type="dxa"/>
            <w:vMerge w:val="restart"/>
            <w:noWrap/>
          </w:tcPr>
          <w:p w14:paraId="200E70C1" w14:textId="7D6DCAC3" w:rsidR="00167179" w:rsidRPr="008B3220" w:rsidRDefault="00167179" w:rsidP="00167179">
            <w:pPr>
              <w:pStyle w:val="NormalnyWeb"/>
              <w:rPr>
                <w:rFonts w:asciiTheme="minorHAnsi" w:hAnsiTheme="minorHAnsi"/>
                <w:iCs/>
                <w:sz w:val="20"/>
                <w:szCs w:val="20"/>
              </w:rPr>
            </w:pPr>
            <w:r w:rsidRPr="008B3220">
              <w:rPr>
                <w:rFonts w:asciiTheme="minorHAnsi" w:hAnsiTheme="minorHAnsi"/>
                <w:b/>
                <w:bCs/>
                <w:iCs/>
                <w:sz w:val="20"/>
                <w:szCs w:val="20"/>
              </w:rPr>
              <w:t>Lp.</w:t>
            </w:r>
          </w:p>
        </w:tc>
        <w:tc>
          <w:tcPr>
            <w:tcW w:w="2168" w:type="dxa"/>
            <w:vMerge w:val="restart"/>
            <w:noWrap/>
          </w:tcPr>
          <w:p w14:paraId="6508708E" w14:textId="78089B44" w:rsidR="00167179" w:rsidRPr="008B3220" w:rsidRDefault="00167179" w:rsidP="00167179">
            <w:pPr>
              <w:pStyle w:val="NormalnyWeb"/>
              <w:rPr>
                <w:rFonts w:asciiTheme="minorHAnsi" w:hAnsiTheme="minorHAnsi"/>
                <w:iCs/>
                <w:sz w:val="20"/>
                <w:szCs w:val="20"/>
              </w:rPr>
            </w:pPr>
            <w:r w:rsidRPr="008B3220">
              <w:rPr>
                <w:rFonts w:asciiTheme="minorHAnsi" w:hAnsiTheme="minorHAnsi"/>
                <w:b/>
                <w:bCs/>
                <w:iCs/>
                <w:sz w:val="20"/>
                <w:szCs w:val="20"/>
              </w:rPr>
              <w:t>Rodzaj instalacji/technologii</w:t>
            </w:r>
          </w:p>
        </w:tc>
        <w:tc>
          <w:tcPr>
            <w:tcW w:w="2231" w:type="dxa"/>
            <w:vMerge w:val="restart"/>
            <w:noWrap/>
          </w:tcPr>
          <w:p w14:paraId="0FD2ECA1" w14:textId="7D39666D" w:rsidR="00167179" w:rsidRPr="008B3220" w:rsidRDefault="00167179" w:rsidP="00167179">
            <w:pPr>
              <w:pStyle w:val="NormalnyWeb"/>
              <w:rPr>
                <w:rFonts w:asciiTheme="minorHAnsi" w:hAnsiTheme="minorHAnsi"/>
                <w:iCs/>
                <w:sz w:val="20"/>
                <w:szCs w:val="20"/>
              </w:rPr>
            </w:pPr>
            <w:r w:rsidRPr="008B3220">
              <w:rPr>
                <w:rFonts w:asciiTheme="minorHAnsi" w:hAnsiTheme="minorHAnsi"/>
                <w:b/>
                <w:bCs/>
                <w:iCs/>
                <w:sz w:val="20"/>
                <w:szCs w:val="20"/>
              </w:rPr>
              <w:t>Nazwa i adres instalacji</w:t>
            </w:r>
          </w:p>
        </w:tc>
        <w:tc>
          <w:tcPr>
            <w:tcW w:w="1743" w:type="dxa"/>
            <w:vMerge w:val="restart"/>
            <w:noWrap/>
          </w:tcPr>
          <w:p w14:paraId="29CC8553" w14:textId="1E1B6500" w:rsidR="00167179" w:rsidRPr="008B3220" w:rsidRDefault="00167179" w:rsidP="00167179">
            <w:pPr>
              <w:pStyle w:val="NormalnyWeb"/>
              <w:rPr>
                <w:rFonts w:asciiTheme="minorHAnsi" w:hAnsiTheme="minorHAnsi"/>
                <w:iCs/>
                <w:sz w:val="20"/>
                <w:szCs w:val="20"/>
              </w:rPr>
            </w:pPr>
            <w:r w:rsidRPr="008B3220">
              <w:rPr>
                <w:rFonts w:asciiTheme="minorHAnsi" w:hAnsiTheme="minorHAnsi"/>
                <w:b/>
                <w:bCs/>
                <w:iCs/>
                <w:sz w:val="20"/>
                <w:szCs w:val="20"/>
              </w:rPr>
              <w:t>Podmiot eksploatujący instalację</w:t>
            </w:r>
          </w:p>
        </w:tc>
        <w:tc>
          <w:tcPr>
            <w:tcW w:w="1629" w:type="dxa"/>
            <w:vMerge w:val="restart"/>
            <w:noWrap/>
          </w:tcPr>
          <w:p w14:paraId="26239AC5" w14:textId="1BFE7F27" w:rsidR="00167179" w:rsidRPr="008B3220" w:rsidRDefault="00167179" w:rsidP="00167179">
            <w:pPr>
              <w:pStyle w:val="NormalnyWeb"/>
              <w:rPr>
                <w:rFonts w:asciiTheme="minorHAnsi" w:hAnsiTheme="minorHAnsi"/>
                <w:iCs/>
                <w:sz w:val="20"/>
                <w:szCs w:val="20"/>
              </w:rPr>
            </w:pPr>
            <w:r w:rsidRPr="008B3220">
              <w:rPr>
                <w:rFonts w:asciiTheme="minorHAnsi" w:hAnsiTheme="minorHAnsi"/>
                <w:b/>
                <w:bCs/>
                <w:iCs/>
                <w:sz w:val="20"/>
                <w:szCs w:val="20"/>
              </w:rPr>
              <w:t>Zdolności przerobowe [Mg/rok]</w:t>
            </w:r>
          </w:p>
        </w:tc>
        <w:tc>
          <w:tcPr>
            <w:tcW w:w="1901" w:type="dxa"/>
            <w:vMerge w:val="restart"/>
            <w:noWrap/>
          </w:tcPr>
          <w:p w14:paraId="3EF53455" w14:textId="0E756831" w:rsidR="00167179" w:rsidRPr="008B3220" w:rsidRDefault="00167179" w:rsidP="00167179">
            <w:pPr>
              <w:pStyle w:val="NormalnyWeb"/>
              <w:rPr>
                <w:rFonts w:asciiTheme="minorHAnsi" w:hAnsiTheme="minorHAnsi"/>
                <w:iCs/>
                <w:sz w:val="20"/>
                <w:szCs w:val="20"/>
              </w:rPr>
            </w:pPr>
            <w:r w:rsidRPr="008B3220">
              <w:rPr>
                <w:rFonts w:asciiTheme="minorHAnsi" w:hAnsiTheme="minorHAnsi"/>
                <w:b/>
                <w:bCs/>
                <w:iCs/>
                <w:sz w:val="20"/>
                <w:szCs w:val="20"/>
              </w:rPr>
              <w:t>Rodzaje przetwarzanych odpadów</w:t>
            </w:r>
            <w:r w:rsidRPr="008B3220">
              <w:rPr>
                <w:rStyle w:val="Odwoanieprzypisudolnego"/>
                <w:rFonts w:asciiTheme="minorHAnsi" w:eastAsiaTheme="majorEastAsia" w:hAnsiTheme="minorHAnsi"/>
                <w:b/>
                <w:bCs/>
                <w:iCs/>
                <w:sz w:val="20"/>
                <w:szCs w:val="20"/>
              </w:rPr>
              <w:footnoteReference w:id="7"/>
            </w:r>
            <w:r w:rsidRPr="008B3220">
              <w:rPr>
                <w:rFonts w:asciiTheme="minorHAnsi" w:hAnsiTheme="minorHAnsi"/>
                <w:b/>
                <w:bCs/>
                <w:iCs/>
                <w:sz w:val="20"/>
                <w:szCs w:val="20"/>
              </w:rPr>
              <w:t xml:space="preserve"> (kod)</w:t>
            </w:r>
          </w:p>
        </w:tc>
        <w:tc>
          <w:tcPr>
            <w:tcW w:w="3108" w:type="dxa"/>
            <w:noWrap/>
          </w:tcPr>
          <w:p w14:paraId="5FE586A1" w14:textId="24213BE3" w:rsidR="00167179" w:rsidRPr="008B3220" w:rsidRDefault="00167179" w:rsidP="00167179">
            <w:pPr>
              <w:pStyle w:val="NormalnyWeb"/>
              <w:rPr>
                <w:rFonts w:asciiTheme="minorHAnsi" w:hAnsiTheme="minorHAnsi"/>
                <w:iCs/>
                <w:sz w:val="20"/>
                <w:szCs w:val="20"/>
              </w:rPr>
            </w:pPr>
            <w:r w:rsidRPr="008B3220">
              <w:rPr>
                <w:rFonts w:asciiTheme="minorHAnsi" w:hAnsiTheme="minorHAnsi"/>
                <w:b/>
                <w:bCs/>
                <w:iCs/>
                <w:sz w:val="20"/>
                <w:szCs w:val="20"/>
              </w:rPr>
              <w:t>Masa przetworzonych odpadów komunalnych</w:t>
            </w:r>
            <w:r w:rsidRPr="008B3220">
              <w:rPr>
                <w:rStyle w:val="Odwoanieprzypisudolnego"/>
                <w:rFonts w:asciiTheme="minorHAnsi" w:hAnsiTheme="minorHAnsi"/>
                <w:b/>
                <w:bCs/>
                <w:iCs/>
                <w:sz w:val="20"/>
                <w:szCs w:val="20"/>
              </w:rPr>
              <w:footnoteReference w:id="8"/>
            </w:r>
            <w:r w:rsidRPr="008B3220">
              <w:rPr>
                <w:rFonts w:asciiTheme="minorHAnsi" w:hAnsiTheme="minorHAnsi"/>
                <w:b/>
                <w:bCs/>
                <w:iCs/>
                <w:sz w:val="20"/>
                <w:szCs w:val="20"/>
              </w:rPr>
              <w:t xml:space="preserve"> [Mg/rok]</w:t>
            </w:r>
          </w:p>
        </w:tc>
      </w:tr>
      <w:tr w:rsidR="00AB59B2" w:rsidRPr="009F6DB0" w14:paraId="5EEAC5A2" w14:textId="77777777" w:rsidTr="00C3211A">
        <w:trPr>
          <w:trHeight w:val="260"/>
        </w:trPr>
        <w:tc>
          <w:tcPr>
            <w:tcW w:w="1212" w:type="dxa"/>
            <w:vMerge/>
            <w:noWrap/>
          </w:tcPr>
          <w:p w14:paraId="7425E894" w14:textId="77777777" w:rsidR="00167179" w:rsidRPr="008B3220" w:rsidRDefault="00167179" w:rsidP="00167179">
            <w:pPr>
              <w:pStyle w:val="NormalnyWeb"/>
              <w:rPr>
                <w:rFonts w:asciiTheme="minorHAnsi" w:hAnsiTheme="minorHAnsi"/>
                <w:iCs/>
                <w:sz w:val="20"/>
                <w:szCs w:val="20"/>
              </w:rPr>
            </w:pPr>
          </w:p>
        </w:tc>
        <w:tc>
          <w:tcPr>
            <w:tcW w:w="2168" w:type="dxa"/>
            <w:vMerge/>
            <w:noWrap/>
          </w:tcPr>
          <w:p w14:paraId="6D585C1E" w14:textId="77777777" w:rsidR="00167179" w:rsidRPr="008B3220" w:rsidRDefault="00167179" w:rsidP="00167179">
            <w:pPr>
              <w:pStyle w:val="NormalnyWeb"/>
              <w:rPr>
                <w:rFonts w:asciiTheme="minorHAnsi" w:hAnsiTheme="minorHAnsi"/>
                <w:iCs/>
                <w:sz w:val="20"/>
                <w:szCs w:val="20"/>
              </w:rPr>
            </w:pPr>
          </w:p>
        </w:tc>
        <w:tc>
          <w:tcPr>
            <w:tcW w:w="2231" w:type="dxa"/>
            <w:vMerge/>
            <w:noWrap/>
          </w:tcPr>
          <w:p w14:paraId="71D2C988" w14:textId="77777777" w:rsidR="00167179" w:rsidRPr="008B3220" w:rsidRDefault="00167179" w:rsidP="00167179">
            <w:pPr>
              <w:pStyle w:val="NormalnyWeb"/>
              <w:rPr>
                <w:rFonts w:asciiTheme="minorHAnsi" w:hAnsiTheme="minorHAnsi"/>
                <w:iCs/>
                <w:sz w:val="20"/>
                <w:szCs w:val="20"/>
              </w:rPr>
            </w:pPr>
          </w:p>
        </w:tc>
        <w:tc>
          <w:tcPr>
            <w:tcW w:w="1743" w:type="dxa"/>
            <w:vMerge/>
            <w:noWrap/>
          </w:tcPr>
          <w:p w14:paraId="3E8A5021" w14:textId="77777777" w:rsidR="00167179" w:rsidRPr="008B3220" w:rsidRDefault="00167179" w:rsidP="00167179">
            <w:pPr>
              <w:pStyle w:val="NormalnyWeb"/>
              <w:rPr>
                <w:rFonts w:asciiTheme="minorHAnsi" w:hAnsiTheme="minorHAnsi"/>
                <w:iCs/>
                <w:sz w:val="20"/>
                <w:szCs w:val="20"/>
              </w:rPr>
            </w:pPr>
          </w:p>
        </w:tc>
        <w:tc>
          <w:tcPr>
            <w:tcW w:w="1629" w:type="dxa"/>
            <w:vMerge/>
            <w:noWrap/>
          </w:tcPr>
          <w:p w14:paraId="5B30E737" w14:textId="77777777" w:rsidR="00167179" w:rsidRPr="008B3220" w:rsidRDefault="00167179" w:rsidP="00167179">
            <w:pPr>
              <w:pStyle w:val="NormalnyWeb"/>
              <w:rPr>
                <w:rFonts w:asciiTheme="minorHAnsi" w:hAnsiTheme="minorHAnsi"/>
                <w:iCs/>
                <w:sz w:val="20"/>
                <w:szCs w:val="20"/>
              </w:rPr>
            </w:pPr>
          </w:p>
        </w:tc>
        <w:tc>
          <w:tcPr>
            <w:tcW w:w="1901" w:type="dxa"/>
            <w:vMerge/>
            <w:noWrap/>
          </w:tcPr>
          <w:p w14:paraId="7E231207" w14:textId="77777777" w:rsidR="00167179" w:rsidRPr="008B3220" w:rsidRDefault="00167179" w:rsidP="00167179">
            <w:pPr>
              <w:pStyle w:val="NormalnyWeb"/>
              <w:rPr>
                <w:rFonts w:asciiTheme="minorHAnsi" w:hAnsiTheme="minorHAnsi"/>
                <w:iCs/>
                <w:sz w:val="20"/>
                <w:szCs w:val="20"/>
              </w:rPr>
            </w:pPr>
          </w:p>
        </w:tc>
        <w:tc>
          <w:tcPr>
            <w:tcW w:w="3108" w:type="dxa"/>
            <w:noWrap/>
          </w:tcPr>
          <w:p w14:paraId="227789B6" w14:textId="77777777" w:rsidR="00167179" w:rsidRPr="008B3220" w:rsidRDefault="00167179" w:rsidP="00167179">
            <w:pPr>
              <w:pStyle w:val="NormalnyWeb"/>
              <w:rPr>
                <w:rFonts w:asciiTheme="minorHAnsi" w:hAnsiTheme="minorHAnsi"/>
                <w:iCs/>
                <w:sz w:val="20"/>
                <w:szCs w:val="20"/>
              </w:rPr>
            </w:pPr>
          </w:p>
        </w:tc>
      </w:tr>
      <w:tr w:rsidR="00AB59B2" w:rsidRPr="009F6DB0" w14:paraId="1AD8443B" w14:textId="77777777" w:rsidTr="00C3211A">
        <w:trPr>
          <w:trHeight w:val="260"/>
        </w:trPr>
        <w:tc>
          <w:tcPr>
            <w:tcW w:w="1212" w:type="dxa"/>
            <w:noWrap/>
          </w:tcPr>
          <w:p w14:paraId="7C7178C2" w14:textId="4BA9149C" w:rsidR="00167179" w:rsidRPr="008B3220" w:rsidRDefault="00907A80" w:rsidP="000F1739">
            <w:pPr>
              <w:pStyle w:val="NormalnyWeb"/>
              <w:rPr>
                <w:rFonts w:asciiTheme="minorHAnsi" w:hAnsiTheme="minorHAnsi"/>
                <w:iCs/>
                <w:sz w:val="20"/>
                <w:szCs w:val="20"/>
              </w:rPr>
            </w:pPr>
            <w:r>
              <w:rPr>
                <w:rFonts w:asciiTheme="minorHAnsi" w:hAnsiTheme="minorHAnsi"/>
                <w:iCs/>
                <w:sz w:val="20"/>
                <w:szCs w:val="20"/>
              </w:rPr>
              <w:t>…</w:t>
            </w:r>
          </w:p>
        </w:tc>
        <w:tc>
          <w:tcPr>
            <w:tcW w:w="2168" w:type="dxa"/>
            <w:noWrap/>
          </w:tcPr>
          <w:p w14:paraId="2832A1FD" w14:textId="77777777" w:rsidR="00167179" w:rsidRPr="008B3220" w:rsidRDefault="00167179" w:rsidP="000F1739">
            <w:pPr>
              <w:pStyle w:val="NormalnyWeb"/>
              <w:rPr>
                <w:rFonts w:asciiTheme="minorHAnsi" w:hAnsiTheme="minorHAnsi"/>
                <w:iCs/>
                <w:sz w:val="20"/>
                <w:szCs w:val="20"/>
              </w:rPr>
            </w:pPr>
          </w:p>
        </w:tc>
        <w:tc>
          <w:tcPr>
            <w:tcW w:w="2231" w:type="dxa"/>
            <w:noWrap/>
          </w:tcPr>
          <w:p w14:paraId="397D35F6" w14:textId="77777777" w:rsidR="00167179" w:rsidRPr="008B3220" w:rsidRDefault="00167179" w:rsidP="000F1739">
            <w:pPr>
              <w:pStyle w:val="NormalnyWeb"/>
              <w:rPr>
                <w:rFonts w:asciiTheme="minorHAnsi" w:hAnsiTheme="minorHAnsi"/>
                <w:iCs/>
                <w:sz w:val="20"/>
                <w:szCs w:val="20"/>
              </w:rPr>
            </w:pPr>
          </w:p>
        </w:tc>
        <w:tc>
          <w:tcPr>
            <w:tcW w:w="1743" w:type="dxa"/>
            <w:noWrap/>
          </w:tcPr>
          <w:p w14:paraId="138BEA0C" w14:textId="77777777" w:rsidR="00167179" w:rsidRPr="008B3220" w:rsidRDefault="00167179" w:rsidP="000F1739">
            <w:pPr>
              <w:pStyle w:val="NormalnyWeb"/>
              <w:rPr>
                <w:rFonts w:asciiTheme="minorHAnsi" w:hAnsiTheme="minorHAnsi"/>
                <w:iCs/>
                <w:sz w:val="20"/>
                <w:szCs w:val="20"/>
              </w:rPr>
            </w:pPr>
          </w:p>
        </w:tc>
        <w:tc>
          <w:tcPr>
            <w:tcW w:w="1629" w:type="dxa"/>
            <w:noWrap/>
          </w:tcPr>
          <w:p w14:paraId="799E935D" w14:textId="77777777" w:rsidR="00167179" w:rsidRPr="008B3220" w:rsidRDefault="00167179" w:rsidP="000F1739">
            <w:pPr>
              <w:pStyle w:val="NormalnyWeb"/>
              <w:rPr>
                <w:rFonts w:asciiTheme="minorHAnsi" w:hAnsiTheme="minorHAnsi"/>
                <w:iCs/>
                <w:sz w:val="20"/>
                <w:szCs w:val="20"/>
              </w:rPr>
            </w:pPr>
          </w:p>
        </w:tc>
        <w:tc>
          <w:tcPr>
            <w:tcW w:w="1901" w:type="dxa"/>
            <w:noWrap/>
          </w:tcPr>
          <w:p w14:paraId="53886227" w14:textId="77777777" w:rsidR="00167179" w:rsidRPr="008B3220" w:rsidRDefault="00167179" w:rsidP="000F1739">
            <w:pPr>
              <w:pStyle w:val="NormalnyWeb"/>
              <w:rPr>
                <w:rFonts w:asciiTheme="minorHAnsi" w:hAnsiTheme="minorHAnsi"/>
                <w:iCs/>
                <w:sz w:val="20"/>
                <w:szCs w:val="20"/>
              </w:rPr>
            </w:pPr>
          </w:p>
        </w:tc>
        <w:tc>
          <w:tcPr>
            <w:tcW w:w="3108" w:type="dxa"/>
            <w:noWrap/>
          </w:tcPr>
          <w:p w14:paraId="322A4650" w14:textId="77777777" w:rsidR="00167179" w:rsidRPr="008B3220" w:rsidRDefault="00167179" w:rsidP="000F1739">
            <w:pPr>
              <w:pStyle w:val="NormalnyWeb"/>
              <w:rPr>
                <w:rFonts w:asciiTheme="minorHAnsi" w:hAnsiTheme="minorHAnsi"/>
                <w:iCs/>
                <w:sz w:val="20"/>
                <w:szCs w:val="20"/>
              </w:rPr>
            </w:pPr>
          </w:p>
        </w:tc>
      </w:tr>
      <w:tr w:rsidR="00AB59B2" w:rsidRPr="009F6DB0" w14:paraId="4ED7F50F" w14:textId="77777777" w:rsidTr="00C3211A">
        <w:trPr>
          <w:trHeight w:val="260"/>
        </w:trPr>
        <w:tc>
          <w:tcPr>
            <w:tcW w:w="1212" w:type="dxa"/>
            <w:noWrap/>
          </w:tcPr>
          <w:p w14:paraId="2BCABB6E" w14:textId="2AAB94F9" w:rsidR="00167179" w:rsidRPr="008B3220" w:rsidRDefault="00907A80" w:rsidP="000F1739">
            <w:pPr>
              <w:pStyle w:val="NormalnyWeb"/>
              <w:rPr>
                <w:rFonts w:asciiTheme="minorHAnsi" w:hAnsiTheme="minorHAnsi"/>
                <w:iCs/>
                <w:sz w:val="20"/>
                <w:szCs w:val="20"/>
              </w:rPr>
            </w:pPr>
            <w:r>
              <w:rPr>
                <w:rFonts w:asciiTheme="minorHAnsi" w:hAnsiTheme="minorHAnsi"/>
                <w:iCs/>
                <w:sz w:val="20"/>
                <w:szCs w:val="20"/>
              </w:rPr>
              <w:t>…</w:t>
            </w:r>
          </w:p>
        </w:tc>
        <w:tc>
          <w:tcPr>
            <w:tcW w:w="2168" w:type="dxa"/>
            <w:noWrap/>
          </w:tcPr>
          <w:p w14:paraId="1B854254" w14:textId="77777777" w:rsidR="00167179" w:rsidRPr="008B3220" w:rsidRDefault="00167179" w:rsidP="000F1739">
            <w:pPr>
              <w:pStyle w:val="NormalnyWeb"/>
              <w:rPr>
                <w:rFonts w:asciiTheme="minorHAnsi" w:hAnsiTheme="minorHAnsi"/>
                <w:iCs/>
                <w:sz w:val="20"/>
                <w:szCs w:val="20"/>
              </w:rPr>
            </w:pPr>
          </w:p>
        </w:tc>
        <w:tc>
          <w:tcPr>
            <w:tcW w:w="2231" w:type="dxa"/>
            <w:noWrap/>
          </w:tcPr>
          <w:p w14:paraId="624E6269" w14:textId="77777777" w:rsidR="00167179" w:rsidRPr="008B3220" w:rsidRDefault="00167179" w:rsidP="000F1739">
            <w:pPr>
              <w:pStyle w:val="NormalnyWeb"/>
              <w:rPr>
                <w:rFonts w:asciiTheme="minorHAnsi" w:hAnsiTheme="minorHAnsi"/>
                <w:iCs/>
                <w:sz w:val="20"/>
                <w:szCs w:val="20"/>
              </w:rPr>
            </w:pPr>
          </w:p>
        </w:tc>
        <w:tc>
          <w:tcPr>
            <w:tcW w:w="1743" w:type="dxa"/>
            <w:noWrap/>
          </w:tcPr>
          <w:p w14:paraId="74224470" w14:textId="77777777" w:rsidR="00167179" w:rsidRPr="008B3220" w:rsidRDefault="00167179" w:rsidP="000F1739">
            <w:pPr>
              <w:pStyle w:val="NormalnyWeb"/>
              <w:rPr>
                <w:rFonts w:asciiTheme="minorHAnsi" w:hAnsiTheme="minorHAnsi"/>
                <w:iCs/>
                <w:sz w:val="20"/>
                <w:szCs w:val="20"/>
              </w:rPr>
            </w:pPr>
          </w:p>
        </w:tc>
        <w:tc>
          <w:tcPr>
            <w:tcW w:w="1629" w:type="dxa"/>
            <w:noWrap/>
          </w:tcPr>
          <w:p w14:paraId="61A864E9" w14:textId="77777777" w:rsidR="00167179" w:rsidRPr="008B3220" w:rsidRDefault="00167179" w:rsidP="000F1739">
            <w:pPr>
              <w:pStyle w:val="NormalnyWeb"/>
              <w:rPr>
                <w:rFonts w:asciiTheme="minorHAnsi" w:hAnsiTheme="minorHAnsi"/>
                <w:iCs/>
                <w:sz w:val="20"/>
                <w:szCs w:val="20"/>
              </w:rPr>
            </w:pPr>
          </w:p>
        </w:tc>
        <w:tc>
          <w:tcPr>
            <w:tcW w:w="1901" w:type="dxa"/>
            <w:noWrap/>
          </w:tcPr>
          <w:p w14:paraId="143431F6" w14:textId="77777777" w:rsidR="00167179" w:rsidRPr="008B3220" w:rsidRDefault="00167179" w:rsidP="000F1739">
            <w:pPr>
              <w:pStyle w:val="NormalnyWeb"/>
              <w:rPr>
                <w:rFonts w:asciiTheme="minorHAnsi" w:hAnsiTheme="minorHAnsi"/>
                <w:iCs/>
                <w:sz w:val="20"/>
                <w:szCs w:val="20"/>
              </w:rPr>
            </w:pPr>
          </w:p>
        </w:tc>
        <w:tc>
          <w:tcPr>
            <w:tcW w:w="3108" w:type="dxa"/>
            <w:noWrap/>
          </w:tcPr>
          <w:p w14:paraId="316D72C0" w14:textId="77777777" w:rsidR="00167179" w:rsidRPr="008B3220" w:rsidRDefault="00167179" w:rsidP="000F1739">
            <w:pPr>
              <w:pStyle w:val="NormalnyWeb"/>
              <w:rPr>
                <w:rFonts w:asciiTheme="minorHAnsi" w:hAnsiTheme="minorHAnsi"/>
                <w:iCs/>
                <w:sz w:val="20"/>
                <w:szCs w:val="20"/>
              </w:rPr>
            </w:pPr>
          </w:p>
        </w:tc>
      </w:tr>
      <w:tr w:rsidR="00AB59B2" w:rsidRPr="009F6DB0" w14:paraId="2F237FA6" w14:textId="77777777" w:rsidTr="00C3211A">
        <w:trPr>
          <w:trHeight w:val="260"/>
        </w:trPr>
        <w:tc>
          <w:tcPr>
            <w:tcW w:w="1212" w:type="dxa"/>
            <w:noWrap/>
          </w:tcPr>
          <w:p w14:paraId="46AFE880" w14:textId="4EEB6CD2" w:rsidR="00167179" w:rsidRPr="008B3220" w:rsidRDefault="00907A80" w:rsidP="000F1739">
            <w:pPr>
              <w:pStyle w:val="NormalnyWeb"/>
              <w:rPr>
                <w:rFonts w:asciiTheme="minorHAnsi" w:hAnsiTheme="minorHAnsi"/>
                <w:iCs/>
                <w:sz w:val="20"/>
                <w:szCs w:val="20"/>
              </w:rPr>
            </w:pPr>
            <w:r>
              <w:rPr>
                <w:rFonts w:asciiTheme="minorHAnsi" w:hAnsiTheme="minorHAnsi"/>
                <w:iCs/>
                <w:sz w:val="20"/>
                <w:szCs w:val="20"/>
              </w:rPr>
              <w:t>…</w:t>
            </w:r>
          </w:p>
        </w:tc>
        <w:tc>
          <w:tcPr>
            <w:tcW w:w="2168" w:type="dxa"/>
            <w:noWrap/>
          </w:tcPr>
          <w:p w14:paraId="6577482B" w14:textId="77777777" w:rsidR="00167179" w:rsidRPr="008B3220" w:rsidRDefault="00167179" w:rsidP="000F1739">
            <w:pPr>
              <w:pStyle w:val="NormalnyWeb"/>
              <w:rPr>
                <w:rFonts w:asciiTheme="minorHAnsi" w:hAnsiTheme="minorHAnsi"/>
                <w:iCs/>
                <w:sz w:val="20"/>
                <w:szCs w:val="20"/>
              </w:rPr>
            </w:pPr>
          </w:p>
        </w:tc>
        <w:tc>
          <w:tcPr>
            <w:tcW w:w="2231" w:type="dxa"/>
            <w:noWrap/>
          </w:tcPr>
          <w:p w14:paraId="2C189960" w14:textId="77777777" w:rsidR="00167179" w:rsidRPr="008B3220" w:rsidRDefault="00167179" w:rsidP="000F1739">
            <w:pPr>
              <w:pStyle w:val="NormalnyWeb"/>
              <w:rPr>
                <w:rFonts w:asciiTheme="minorHAnsi" w:hAnsiTheme="minorHAnsi"/>
                <w:iCs/>
                <w:sz w:val="20"/>
                <w:szCs w:val="20"/>
              </w:rPr>
            </w:pPr>
          </w:p>
        </w:tc>
        <w:tc>
          <w:tcPr>
            <w:tcW w:w="1743" w:type="dxa"/>
            <w:noWrap/>
          </w:tcPr>
          <w:p w14:paraId="46C0C61A" w14:textId="77777777" w:rsidR="00167179" w:rsidRPr="008B3220" w:rsidRDefault="00167179" w:rsidP="000F1739">
            <w:pPr>
              <w:pStyle w:val="NormalnyWeb"/>
              <w:rPr>
                <w:rFonts w:asciiTheme="minorHAnsi" w:hAnsiTheme="minorHAnsi"/>
                <w:iCs/>
                <w:sz w:val="20"/>
                <w:szCs w:val="20"/>
              </w:rPr>
            </w:pPr>
          </w:p>
        </w:tc>
        <w:tc>
          <w:tcPr>
            <w:tcW w:w="1629" w:type="dxa"/>
            <w:noWrap/>
          </w:tcPr>
          <w:p w14:paraId="6C7C9F32" w14:textId="77777777" w:rsidR="00167179" w:rsidRPr="008B3220" w:rsidRDefault="00167179" w:rsidP="000F1739">
            <w:pPr>
              <w:pStyle w:val="NormalnyWeb"/>
              <w:rPr>
                <w:rFonts w:asciiTheme="minorHAnsi" w:hAnsiTheme="minorHAnsi"/>
                <w:iCs/>
                <w:sz w:val="20"/>
                <w:szCs w:val="20"/>
              </w:rPr>
            </w:pPr>
          </w:p>
        </w:tc>
        <w:tc>
          <w:tcPr>
            <w:tcW w:w="1901" w:type="dxa"/>
            <w:noWrap/>
          </w:tcPr>
          <w:p w14:paraId="03F43382" w14:textId="77777777" w:rsidR="00167179" w:rsidRPr="008B3220" w:rsidRDefault="00167179" w:rsidP="000F1739">
            <w:pPr>
              <w:pStyle w:val="NormalnyWeb"/>
              <w:rPr>
                <w:rFonts w:asciiTheme="minorHAnsi" w:hAnsiTheme="minorHAnsi"/>
                <w:iCs/>
                <w:sz w:val="20"/>
                <w:szCs w:val="20"/>
              </w:rPr>
            </w:pPr>
          </w:p>
        </w:tc>
        <w:tc>
          <w:tcPr>
            <w:tcW w:w="3108" w:type="dxa"/>
            <w:noWrap/>
          </w:tcPr>
          <w:p w14:paraId="4A68BCE5" w14:textId="77777777" w:rsidR="00167179" w:rsidRPr="008B3220" w:rsidRDefault="00167179" w:rsidP="000F1739">
            <w:pPr>
              <w:pStyle w:val="NormalnyWeb"/>
              <w:rPr>
                <w:rFonts w:asciiTheme="minorHAnsi" w:hAnsiTheme="minorHAnsi"/>
                <w:iCs/>
                <w:sz w:val="20"/>
                <w:szCs w:val="20"/>
              </w:rPr>
            </w:pPr>
          </w:p>
        </w:tc>
      </w:tr>
      <w:tr w:rsidR="00AB59B2" w:rsidRPr="009F6DB0" w14:paraId="2D5BA036" w14:textId="77777777" w:rsidTr="00C3211A">
        <w:trPr>
          <w:trHeight w:val="260"/>
        </w:trPr>
        <w:tc>
          <w:tcPr>
            <w:tcW w:w="1212" w:type="dxa"/>
            <w:noWrap/>
          </w:tcPr>
          <w:p w14:paraId="24F6D5D0" w14:textId="77777777" w:rsidR="00167179" w:rsidRPr="008B3220" w:rsidRDefault="00167179" w:rsidP="000F1739">
            <w:pPr>
              <w:pStyle w:val="NormalnyWeb"/>
              <w:rPr>
                <w:rFonts w:asciiTheme="minorHAnsi" w:hAnsiTheme="minorHAnsi"/>
                <w:iCs/>
                <w:sz w:val="20"/>
                <w:szCs w:val="20"/>
              </w:rPr>
            </w:pPr>
          </w:p>
        </w:tc>
        <w:tc>
          <w:tcPr>
            <w:tcW w:w="2168" w:type="dxa"/>
            <w:noWrap/>
          </w:tcPr>
          <w:p w14:paraId="2C755AB7" w14:textId="77777777" w:rsidR="00167179" w:rsidRPr="008B3220" w:rsidRDefault="00167179" w:rsidP="000F1739">
            <w:pPr>
              <w:pStyle w:val="NormalnyWeb"/>
              <w:rPr>
                <w:rFonts w:asciiTheme="minorHAnsi" w:hAnsiTheme="minorHAnsi"/>
                <w:iCs/>
                <w:sz w:val="20"/>
                <w:szCs w:val="20"/>
              </w:rPr>
            </w:pPr>
          </w:p>
        </w:tc>
        <w:tc>
          <w:tcPr>
            <w:tcW w:w="2231" w:type="dxa"/>
            <w:noWrap/>
          </w:tcPr>
          <w:p w14:paraId="2D25E344" w14:textId="77777777" w:rsidR="00167179" w:rsidRPr="008B3220" w:rsidRDefault="00167179" w:rsidP="000F1739">
            <w:pPr>
              <w:pStyle w:val="NormalnyWeb"/>
              <w:rPr>
                <w:rFonts w:asciiTheme="minorHAnsi" w:hAnsiTheme="minorHAnsi"/>
                <w:iCs/>
                <w:sz w:val="20"/>
                <w:szCs w:val="20"/>
              </w:rPr>
            </w:pPr>
          </w:p>
        </w:tc>
        <w:tc>
          <w:tcPr>
            <w:tcW w:w="1743" w:type="dxa"/>
            <w:noWrap/>
          </w:tcPr>
          <w:p w14:paraId="218C77CE" w14:textId="77777777" w:rsidR="00167179" w:rsidRPr="008B3220" w:rsidRDefault="00167179" w:rsidP="000F1739">
            <w:pPr>
              <w:pStyle w:val="NormalnyWeb"/>
              <w:rPr>
                <w:rFonts w:asciiTheme="minorHAnsi" w:hAnsiTheme="minorHAnsi"/>
                <w:iCs/>
                <w:sz w:val="20"/>
                <w:szCs w:val="20"/>
              </w:rPr>
            </w:pPr>
          </w:p>
        </w:tc>
        <w:tc>
          <w:tcPr>
            <w:tcW w:w="1629" w:type="dxa"/>
            <w:noWrap/>
          </w:tcPr>
          <w:p w14:paraId="24DCD3FB" w14:textId="77777777" w:rsidR="00167179" w:rsidRPr="008B3220" w:rsidRDefault="00167179" w:rsidP="000F1739">
            <w:pPr>
              <w:pStyle w:val="NormalnyWeb"/>
              <w:rPr>
                <w:rFonts w:asciiTheme="minorHAnsi" w:hAnsiTheme="minorHAnsi"/>
                <w:iCs/>
                <w:sz w:val="20"/>
                <w:szCs w:val="20"/>
              </w:rPr>
            </w:pPr>
          </w:p>
        </w:tc>
        <w:tc>
          <w:tcPr>
            <w:tcW w:w="1901" w:type="dxa"/>
            <w:noWrap/>
          </w:tcPr>
          <w:p w14:paraId="46BD1C39" w14:textId="77777777" w:rsidR="00167179" w:rsidRPr="008B3220" w:rsidRDefault="00167179" w:rsidP="000F1739">
            <w:pPr>
              <w:pStyle w:val="NormalnyWeb"/>
              <w:rPr>
                <w:rFonts w:asciiTheme="minorHAnsi" w:hAnsiTheme="minorHAnsi"/>
                <w:iCs/>
                <w:sz w:val="20"/>
                <w:szCs w:val="20"/>
              </w:rPr>
            </w:pPr>
          </w:p>
        </w:tc>
        <w:tc>
          <w:tcPr>
            <w:tcW w:w="3108" w:type="dxa"/>
            <w:noWrap/>
          </w:tcPr>
          <w:p w14:paraId="5FF0A0F4" w14:textId="77777777" w:rsidR="00167179" w:rsidRPr="008B3220" w:rsidRDefault="00167179" w:rsidP="000F1739">
            <w:pPr>
              <w:pStyle w:val="NormalnyWeb"/>
              <w:rPr>
                <w:rFonts w:asciiTheme="minorHAnsi" w:hAnsiTheme="minorHAnsi"/>
                <w:iCs/>
                <w:sz w:val="20"/>
                <w:szCs w:val="20"/>
              </w:rPr>
            </w:pPr>
          </w:p>
        </w:tc>
      </w:tr>
      <w:tr w:rsidR="00AB59B2" w:rsidRPr="009F6DB0" w14:paraId="5577C380" w14:textId="77777777" w:rsidTr="00D83419">
        <w:trPr>
          <w:trHeight w:val="300"/>
        </w:trPr>
        <w:tc>
          <w:tcPr>
            <w:tcW w:w="13992" w:type="dxa"/>
            <w:gridSpan w:val="7"/>
            <w:hideMark/>
          </w:tcPr>
          <w:p w14:paraId="3A93DC50"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 xml:space="preserve">INSTALACJE TERMICZNEGO PRZEKSZTAŁCANIA NIESEGREGOWANYCH (ZMIESZANYCH) ODPADÓW KOMUNALNYCH ORAZ ODPADÓW POWSTAŁYCH W WYNIKU PRZETWORZENIA ODPADÓW KOMUNALNYCH </w:t>
            </w:r>
          </w:p>
        </w:tc>
      </w:tr>
      <w:tr w:rsidR="00AB59B2" w:rsidRPr="009F6DB0" w14:paraId="2386B21C" w14:textId="77777777" w:rsidTr="00C3211A">
        <w:trPr>
          <w:trHeight w:val="631"/>
        </w:trPr>
        <w:tc>
          <w:tcPr>
            <w:tcW w:w="1212" w:type="dxa"/>
            <w:vMerge w:val="restart"/>
            <w:tcBorders>
              <w:bottom w:val="single" w:sz="4" w:space="0" w:color="auto"/>
            </w:tcBorders>
            <w:noWrap/>
            <w:hideMark/>
          </w:tcPr>
          <w:p w14:paraId="6E93E88D" w14:textId="36FB8430"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Lp.</w:t>
            </w:r>
          </w:p>
        </w:tc>
        <w:tc>
          <w:tcPr>
            <w:tcW w:w="2168" w:type="dxa"/>
            <w:vMerge w:val="restart"/>
            <w:tcBorders>
              <w:bottom w:val="single" w:sz="4" w:space="0" w:color="auto"/>
            </w:tcBorders>
            <w:noWrap/>
            <w:hideMark/>
          </w:tcPr>
          <w:p w14:paraId="3B4D6E5F"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Nazwa i adres instalacji</w:t>
            </w:r>
          </w:p>
        </w:tc>
        <w:tc>
          <w:tcPr>
            <w:tcW w:w="2231" w:type="dxa"/>
            <w:vMerge w:val="restart"/>
            <w:tcBorders>
              <w:bottom w:val="single" w:sz="4" w:space="0" w:color="auto"/>
            </w:tcBorders>
            <w:hideMark/>
          </w:tcPr>
          <w:p w14:paraId="249003D0"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Podmiot eksploatujący instalację</w:t>
            </w:r>
          </w:p>
        </w:tc>
        <w:tc>
          <w:tcPr>
            <w:tcW w:w="1743" w:type="dxa"/>
            <w:vMerge w:val="restart"/>
            <w:tcBorders>
              <w:bottom w:val="single" w:sz="4" w:space="0" w:color="auto"/>
            </w:tcBorders>
            <w:hideMark/>
          </w:tcPr>
          <w:p w14:paraId="43EEF91C"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Zdolności przerobowe [Mg/rok]</w:t>
            </w:r>
          </w:p>
        </w:tc>
        <w:tc>
          <w:tcPr>
            <w:tcW w:w="3530" w:type="dxa"/>
            <w:gridSpan w:val="2"/>
            <w:vMerge w:val="restart"/>
            <w:hideMark/>
          </w:tcPr>
          <w:p w14:paraId="41D78A01" w14:textId="6A0AF66F"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Rodzaje przetwarzanych odpadów (frakcja</w:t>
            </w:r>
          </w:p>
        </w:tc>
        <w:tc>
          <w:tcPr>
            <w:tcW w:w="3108" w:type="dxa"/>
            <w:tcBorders>
              <w:bottom w:val="single" w:sz="4" w:space="0" w:color="auto"/>
            </w:tcBorders>
            <w:noWrap/>
            <w:hideMark/>
          </w:tcPr>
          <w:p w14:paraId="04D6123F"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Masa przetworzonych odpadów [Mg/rok]</w:t>
            </w:r>
          </w:p>
        </w:tc>
      </w:tr>
      <w:tr w:rsidR="00AB59B2" w:rsidRPr="009F6DB0" w14:paraId="7006AA26" w14:textId="77777777" w:rsidTr="00C3211A">
        <w:trPr>
          <w:trHeight w:val="300"/>
        </w:trPr>
        <w:tc>
          <w:tcPr>
            <w:tcW w:w="1212" w:type="dxa"/>
            <w:vMerge/>
            <w:hideMark/>
          </w:tcPr>
          <w:p w14:paraId="016BB0FF" w14:textId="77777777" w:rsidR="00F654CD" w:rsidRPr="008B3220" w:rsidRDefault="00F654CD" w:rsidP="00D83419">
            <w:pPr>
              <w:pStyle w:val="NormalnyWeb"/>
              <w:jc w:val="center"/>
              <w:rPr>
                <w:rFonts w:asciiTheme="minorHAnsi" w:hAnsiTheme="minorHAnsi"/>
                <w:b/>
                <w:bCs/>
                <w:iCs/>
                <w:sz w:val="20"/>
                <w:szCs w:val="20"/>
              </w:rPr>
            </w:pPr>
          </w:p>
        </w:tc>
        <w:tc>
          <w:tcPr>
            <w:tcW w:w="2168" w:type="dxa"/>
            <w:vMerge/>
            <w:hideMark/>
          </w:tcPr>
          <w:p w14:paraId="1B71CB6E" w14:textId="77777777" w:rsidR="00F654CD" w:rsidRPr="008B3220" w:rsidRDefault="00F654CD" w:rsidP="00D83419">
            <w:pPr>
              <w:pStyle w:val="NormalnyWeb"/>
              <w:jc w:val="center"/>
              <w:rPr>
                <w:rFonts w:asciiTheme="minorHAnsi" w:hAnsiTheme="minorHAnsi"/>
                <w:b/>
                <w:bCs/>
                <w:iCs/>
                <w:sz w:val="20"/>
                <w:szCs w:val="20"/>
              </w:rPr>
            </w:pPr>
          </w:p>
        </w:tc>
        <w:tc>
          <w:tcPr>
            <w:tcW w:w="2231" w:type="dxa"/>
            <w:vMerge/>
            <w:hideMark/>
          </w:tcPr>
          <w:p w14:paraId="7795F58E" w14:textId="77777777" w:rsidR="00F654CD" w:rsidRPr="008B3220" w:rsidRDefault="00F654CD" w:rsidP="00D83419">
            <w:pPr>
              <w:pStyle w:val="NormalnyWeb"/>
              <w:jc w:val="center"/>
              <w:rPr>
                <w:rFonts w:asciiTheme="minorHAnsi" w:hAnsiTheme="minorHAnsi"/>
                <w:b/>
                <w:bCs/>
                <w:iCs/>
                <w:sz w:val="20"/>
                <w:szCs w:val="20"/>
              </w:rPr>
            </w:pPr>
          </w:p>
        </w:tc>
        <w:tc>
          <w:tcPr>
            <w:tcW w:w="1743" w:type="dxa"/>
            <w:vMerge/>
            <w:hideMark/>
          </w:tcPr>
          <w:p w14:paraId="4EFA2F93" w14:textId="77777777" w:rsidR="00F654CD" w:rsidRPr="008B3220" w:rsidRDefault="00F654CD" w:rsidP="00D83419">
            <w:pPr>
              <w:pStyle w:val="NormalnyWeb"/>
              <w:jc w:val="center"/>
              <w:rPr>
                <w:rFonts w:asciiTheme="minorHAnsi" w:hAnsiTheme="minorHAnsi"/>
                <w:b/>
                <w:bCs/>
                <w:iCs/>
                <w:sz w:val="20"/>
                <w:szCs w:val="20"/>
              </w:rPr>
            </w:pPr>
          </w:p>
        </w:tc>
        <w:tc>
          <w:tcPr>
            <w:tcW w:w="3530" w:type="dxa"/>
            <w:gridSpan w:val="2"/>
            <w:vMerge/>
            <w:hideMark/>
          </w:tcPr>
          <w:p w14:paraId="6EFFFAAF" w14:textId="77777777" w:rsidR="00F654CD" w:rsidRPr="008B3220" w:rsidRDefault="00F654CD" w:rsidP="00D83419">
            <w:pPr>
              <w:pStyle w:val="NormalnyWeb"/>
              <w:jc w:val="center"/>
              <w:rPr>
                <w:rFonts w:asciiTheme="minorHAnsi" w:hAnsiTheme="minorHAnsi"/>
                <w:b/>
                <w:bCs/>
                <w:iCs/>
                <w:sz w:val="20"/>
                <w:szCs w:val="20"/>
              </w:rPr>
            </w:pPr>
          </w:p>
        </w:tc>
        <w:tc>
          <w:tcPr>
            <w:tcW w:w="3108" w:type="dxa"/>
            <w:noWrap/>
            <w:hideMark/>
          </w:tcPr>
          <w:p w14:paraId="6D40F512" w14:textId="77777777" w:rsidR="00F654CD" w:rsidRPr="008B3220" w:rsidRDefault="00F654CD" w:rsidP="00D83419">
            <w:pPr>
              <w:pStyle w:val="NormalnyWeb"/>
              <w:jc w:val="center"/>
              <w:rPr>
                <w:rFonts w:asciiTheme="minorHAnsi" w:hAnsiTheme="minorHAnsi"/>
                <w:b/>
                <w:bCs/>
                <w:iCs/>
                <w:sz w:val="20"/>
                <w:szCs w:val="20"/>
              </w:rPr>
            </w:pPr>
            <w:r w:rsidRPr="008B3220">
              <w:rPr>
                <w:rFonts w:asciiTheme="minorHAnsi" w:hAnsiTheme="minorHAnsi"/>
                <w:b/>
                <w:bCs/>
                <w:iCs/>
                <w:sz w:val="20"/>
                <w:szCs w:val="20"/>
              </w:rPr>
              <w:t>n+2</w:t>
            </w:r>
          </w:p>
        </w:tc>
      </w:tr>
      <w:tr w:rsidR="00AB59B2" w:rsidRPr="009F6DB0" w14:paraId="2B31BB4D" w14:textId="77777777" w:rsidTr="00C3211A">
        <w:trPr>
          <w:trHeight w:val="300"/>
        </w:trPr>
        <w:tc>
          <w:tcPr>
            <w:tcW w:w="1212" w:type="dxa"/>
            <w:noWrap/>
          </w:tcPr>
          <w:p w14:paraId="4ABA6253" w14:textId="1FC6B2D0" w:rsidR="00F654CD" w:rsidRPr="008B3220" w:rsidRDefault="00F654CD" w:rsidP="004D7230">
            <w:pPr>
              <w:pStyle w:val="NormalnyWeb"/>
              <w:numPr>
                <w:ilvl w:val="0"/>
                <w:numId w:val="66"/>
              </w:numPr>
              <w:ind w:left="283" w:hanging="170"/>
              <w:jc w:val="center"/>
              <w:rPr>
                <w:rFonts w:asciiTheme="minorHAnsi" w:hAnsiTheme="minorHAnsi"/>
                <w:b/>
                <w:bCs/>
                <w:iCs/>
                <w:sz w:val="20"/>
                <w:szCs w:val="20"/>
              </w:rPr>
            </w:pPr>
          </w:p>
        </w:tc>
        <w:tc>
          <w:tcPr>
            <w:tcW w:w="2168" w:type="dxa"/>
            <w:noWrap/>
          </w:tcPr>
          <w:p w14:paraId="6B5AE0FE" w14:textId="2BB37CC7" w:rsidR="00F654CD" w:rsidRPr="008B3220" w:rsidRDefault="00F654CD" w:rsidP="004D7230">
            <w:pPr>
              <w:pStyle w:val="NormalnyWeb"/>
              <w:numPr>
                <w:ilvl w:val="0"/>
                <w:numId w:val="66"/>
              </w:numPr>
              <w:ind w:left="283" w:hanging="170"/>
              <w:jc w:val="center"/>
              <w:rPr>
                <w:rFonts w:asciiTheme="minorHAnsi" w:hAnsiTheme="minorHAnsi"/>
                <w:b/>
                <w:bCs/>
                <w:iCs/>
                <w:sz w:val="20"/>
                <w:szCs w:val="20"/>
              </w:rPr>
            </w:pPr>
          </w:p>
        </w:tc>
        <w:tc>
          <w:tcPr>
            <w:tcW w:w="2231" w:type="dxa"/>
            <w:noWrap/>
          </w:tcPr>
          <w:p w14:paraId="18765E1F" w14:textId="074CE32A" w:rsidR="00F654CD" w:rsidRPr="008B3220" w:rsidRDefault="00F654CD" w:rsidP="004D7230">
            <w:pPr>
              <w:pStyle w:val="NormalnyWeb"/>
              <w:numPr>
                <w:ilvl w:val="0"/>
                <w:numId w:val="66"/>
              </w:numPr>
              <w:ind w:left="283" w:hanging="170"/>
              <w:jc w:val="center"/>
              <w:rPr>
                <w:rFonts w:asciiTheme="minorHAnsi" w:hAnsiTheme="minorHAnsi"/>
                <w:b/>
                <w:bCs/>
                <w:iCs/>
                <w:sz w:val="20"/>
                <w:szCs w:val="20"/>
              </w:rPr>
            </w:pPr>
          </w:p>
        </w:tc>
        <w:tc>
          <w:tcPr>
            <w:tcW w:w="1743" w:type="dxa"/>
            <w:noWrap/>
          </w:tcPr>
          <w:p w14:paraId="100589D5" w14:textId="0AA8C2FC" w:rsidR="00F654CD" w:rsidRPr="008B3220" w:rsidRDefault="00F654CD" w:rsidP="004D7230">
            <w:pPr>
              <w:pStyle w:val="NormalnyWeb"/>
              <w:numPr>
                <w:ilvl w:val="0"/>
                <w:numId w:val="66"/>
              </w:numPr>
              <w:ind w:left="283" w:hanging="170"/>
              <w:jc w:val="center"/>
              <w:rPr>
                <w:rFonts w:asciiTheme="minorHAnsi" w:hAnsiTheme="minorHAnsi"/>
                <w:b/>
                <w:bCs/>
                <w:iCs/>
                <w:sz w:val="20"/>
                <w:szCs w:val="20"/>
              </w:rPr>
            </w:pPr>
          </w:p>
        </w:tc>
        <w:tc>
          <w:tcPr>
            <w:tcW w:w="3530" w:type="dxa"/>
            <w:gridSpan w:val="2"/>
            <w:noWrap/>
          </w:tcPr>
          <w:p w14:paraId="3F855731" w14:textId="0CAAAC83" w:rsidR="00F654CD" w:rsidRPr="008B3220" w:rsidRDefault="00F654CD" w:rsidP="004D7230">
            <w:pPr>
              <w:pStyle w:val="NormalnyWeb"/>
              <w:numPr>
                <w:ilvl w:val="0"/>
                <w:numId w:val="66"/>
              </w:numPr>
              <w:ind w:left="283" w:hanging="170"/>
              <w:jc w:val="center"/>
              <w:rPr>
                <w:rFonts w:asciiTheme="minorHAnsi" w:hAnsiTheme="minorHAnsi"/>
                <w:b/>
                <w:bCs/>
                <w:iCs/>
                <w:sz w:val="20"/>
                <w:szCs w:val="20"/>
              </w:rPr>
            </w:pPr>
          </w:p>
        </w:tc>
        <w:tc>
          <w:tcPr>
            <w:tcW w:w="3108" w:type="dxa"/>
            <w:noWrap/>
          </w:tcPr>
          <w:p w14:paraId="796ED015" w14:textId="73EE0109" w:rsidR="00F654CD" w:rsidRPr="008B3220" w:rsidRDefault="00F654CD" w:rsidP="004D7230">
            <w:pPr>
              <w:pStyle w:val="NormalnyWeb"/>
              <w:numPr>
                <w:ilvl w:val="0"/>
                <w:numId w:val="66"/>
              </w:numPr>
              <w:ind w:left="283" w:hanging="170"/>
              <w:jc w:val="center"/>
              <w:rPr>
                <w:rFonts w:asciiTheme="minorHAnsi" w:hAnsiTheme="minorHAnsi"/>
                <w:b/>
                <w:bCs/>
                <w:iCs/>
                <w:sz w:val="20"/>
                <w:szCs w:val="20"/>
              </w:rPr>
            </w:pPr>
          </w:p>
        </w:tc>
      </w:tr>
      <w:tr w:rsidR="00AB59B2" w:rsidRPr="009F6DB0" w14:paraId="2B192244" w14:textId="77777777" w:rsidTr="00C3211A">
        <w:trPr>
          <w:trHeight w:val="285"/>
        </w:trPr>
        <w:tc>
          <w:tcPr>
            <w:tcW w:w="1212" w:type="dxa"/>
            <w:noWrap/>
            <w:hideMark/>
          </w:tcPr>
          <w:p w14:paraId="2DEB549D" w14:textId="77777777" w:rsidR="00F654CD" w:rsidRPr="008B3220" w:rsidRDefault="00F654CD" w:rsidP="000F1739">
            <w:pPr>
              <w:pStyle w:val="NormalnyWeb"/>
              <w:rPr>
                <w:rFonts w:asciiTheme="minorHAnsi" w:hAnsiTheme="minorHAnsi"/>
                <w:iCs/>
                <w:sz w:val="20"/>
                <w:szCs w:val="20"/>
              </w:rPr>
            </w:pPr>
            <w:bookmarkStart w:id="80" w:name="_Hlk215058715"/>
            <w:r w:rsidRPr="008B3220">
              <w:rPr>
                <w:rFonts w:asciiTheme="minorHAnsi" w:hAnsiTheme="minorHAnsi"/>
                <w:iCs/>
                <w:sz w:val="20"/>
                <w:szCs w:val="20"/>
              </w:rPr>
              <w:t>1</w:t>
            </w:r>
          </w:p>
        </w:tc>
        <w:tc>
          <w:tcPr>
            <w:tcW w:w="2168" w:type="dxa"/>
          </w:tcPr>
          <w:p w14:paraId="3819C422" w14:textId="1E328574" w:rsidR="00F654CD" w:rsidRPr="008B3220" w:rsidRDefault="00F654CD" w:rsidP="000F1739">
            <w:pPr>
              <w:pStyle w:val="NormalnyWeb"/>
              <w:rPr>
                <w:rFonts w:asciiTheme="minorHAnsi" w:hAnsiTheme="minorHAnsi"/>
                <w:iCs/>
                <w:sz w:val="20"/>
                <w:szCs w:val="20"/>
              </w:rPr>
            </w:pPr>
          </w:p>
        </w:tc>
        <w:tc>
          <w:tcPr>
            <w:tcW w:w="2231" w:type="dxa"/>
          </w:tcPr>
          <w:p w14:paraId="4F860F90" w14:textId="67896D49" w:rsidR="00F654CD" w:rsidRPr="008B3220" w:rsidRDefault="00F654CD" w:rsidP="000F1739">
            <w:pPr>
              <w:pStyle w:val="NormalnyWeb"/>
              <w:rPr>
                <w:rFonts w:asciiTheme="minorHAnsi" w:hAnsiTheme="minorHAnsi"/>
                <w:iCs/>
                <w:sz w:val="20"/>
                <w:szCs w:val="20"/>
              </w:rPr>
            </w:pPr>
          </w:p>
        </w:tc>
        <w:tc>
          <w:tcPr>
            <w:tcW w:w="1743" w:type="dxa"/>
          </w:tcPr>
          <w:p w14:paraId="650FDE87" w14:textId="441B549A" w:rsidR="00F654CD" w:rsidRPr="008B3220" w:rsidRDefault="00F654CD" w:rsidP="000F1739">
            <w:pPr>
              <w:pStyle w:val="NormalnyWeb"/>
              <w:rPr>
                <w:rFonts w:asciiTheme="minorHAnsi" w:hAnsiTheme="minorHAnsi"/>
                <w:iCs/>
                <w:sz w:val="20"/>
                <w:szCs w:val="20"/>
              </w:rPr>
            </w:pPr>
          </w:p>
        </w:tc>
        <w:tc>
          <w:tcPr>
            <w:tcW w:w="3530" w:type="dxa"/>
            <w:gridSpan w:val="2"/>
          </w:tcPr>
          <w:p w14:paraId="2CD8CB5E" w14:textId="243FF15D" w:rsidR="00F654CD" w:rsidRPr="008B3220" w:rsidRDefault="00F654CD" w:rsidP="000F1739">
            <w:pPr>
              <w:pStyle w:val="NormalnyWeb"/>
              <w:rPr>
                <w:rFonts w:asciiTheme="minorHAnsi" w:hAnsiTheme="minorHAnsi"/>
                <w:iCs/>
                <w:sz w:val="20"/>
                <w:szCs w:val="20"/>
              </w:rPr>
            </w:pPr>
          </w:p>
        </w:tc>
        <w:tc>
          <w:tcPr>
            <w:tcW w:w="3108" w:type="dxa"/>
            <w:noWrap/>
          </w:tcPr>
          <w:p w14:paraId="13FEA553" w14:textId="4B695DCA" w:rsidR="00F654CD" w:rsidRPr="008B3220" w:rsidRDefault="00F654CD" w:rsidP="000F1739">
            <w:pPr>
              <w:pStyle w:val="NormalnyWeb"/>
              <w:rPr>
                <w:rFonts w:asciiTheme="minorHAnsi" w:hAnsiTheme="minorHAnsi"/>
                <w:iCs/>
                <w:sz w:val="20"/>
                <w:szCs w:val="20"/>
              </w:rPr>
            </w:pPr>
          </w:p>
        </w:tc>
      </w:tr>
      <w:bookmarkEnd w:id="80"/>
      <w:tr w:rsidR="00C3211A" w:rsidRPr="009F6DB0" w14:paraId="4BA01DF8" w14:textId="77777777" w:rsidTr="00C3211A">
        <w:trPr>
          <w:trHeight w:val="300"/>
        </w:trPr>
        <w:tc>
          <w:tcPr>
            <w:tcW w:w="1212" w:type="dxa"/>
            <w:noWrap/>
            <w:hideMark/>
          </w:tcPr>
          <w:p w14:paraId="7E445E9F" w14:textId="77777777" w:rsidR="00C3211A" w:rsidRPr="008B3220" w:rsidRDefault="00C3211A" w:rsidP="000F1739">
            <w:pPr>
              <w:pStyle w:val="NormalnyWeb"/>
              <w:rPr>
                <w:rFonts w:asciiTheme="minorHAnsi" w:hAnsiTheme="minorHAnsi"/>
                <w:iCs/>
                <w:sz w:val="20"/>
                <w:szCs w:val="20"/>
              </w:rPr>
            </w:pPr>
            <w:r w:rsidRPr="008B3220">
              <w:rPr>
                <w:rFonts w:asciiTheme="minorHAnsi" w:hAnsiTheme="minorHAnsi"/>
                <w:iCs/>
                <w:sz w:val="20"/>
                <w:szCs w:val="20"/>
              </w:rPr>
              <w:t>…</w:t>
            </w:r>
          </w:p>
        </w:tc>
        <w:tc>
          <w:tcPr>
            <w:tcW w:w="2168" w:type="dxa"/>
            <w:noWrap/>
            <w:hideMark/>
          </w:tcPr>
          <w:p w14:paraId="1FEEE463" w14:textId="77777777" w:rsidR="00C3211A" w:rsidRPr="008B3220" w:rsidRDefault="00C3211A"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2231" w:type="dxa"/>
            <w:noWrap/>
            <w:hideMark/>
          </w:tcPr>
          <w:p w14:paraId="2ABC6FBA" w14:textId="77777777" w:rsidR="00C3211A" w:rsidRPr="008B3220" w:rsidRDefault="00C3211A"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743" w:type="dxa"/>
            <w:noWrap/>
            <w:hideMark/>
          </w:tcPr>
          <w:p w14:paraId="1A16EA2B" w14:textId="77777777" w:rsidR="00C3211A" w:rsidRPr="008B3220" w:rsidRDefault="00C3211A"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3530" w:type="dxa"/>
            <w:gridSpan w:val="2"/>
            <w:noWrap/>
            <w:hideMark/>
          </w:tcPr>
          <w:p w14:paraId="49BAC848" w14:textId="7DE4668C" w:rsidR="00C3211A" w:rsidRPr="008B3220" w:rsidRDefault="00C3211A" w:rsidP="00C3211A">
            <w:pPr>
              <w:pStyle w:val="NormalnyWeb"/>
              <w:rPr>
                <w:rFonts w:asciiTheme="minorHAnsi" w:hAnsiTheme="minorHAnsi"/>
                <w:iCs/>
                <w:sz w:val="20"/>
                <w:szCs w:val="20"/>
              </w:rPr>
            </w:pPr>
            <w:r w:rsidRPr="008B3220">
              <w:rPr>
                <w:rFonts w:asciiTheme="minorHAnsi" w:hAnsiTheme="minorHAnsi"/>
                <w:iCs/>
                <w:sz w:val="20"/>
                <w:szCs w:val="20"/>
              </w:rPr>
              <w:t> </w:t>
            </w:r>
          </w:p>
        </w:tc>
        <w:tc>
          <w:tcPr>
            <w:tcW w:w="3108" w:type="dxa"/>
            <w:noWrap/>
            <w:hideMark/>
          </w:tcPr>
          <w:p w14:paraId="77A337C9" w14:textId="13655B53" w:rsidR="00C3211A" w:rsidRPr="008B3220" w:rsidRDefault="00C3211A" w:rsidP="00C3211A">
            <w:pPr>
              <w:pStyle w:val="NormalnyWeb"/>
              <w:rPr>
                <w:rFonts w:asciiTheme="minorHAnsi" w:hAnsiTheme="minorHAnsi"/>
                <w:iCs/>
                <w:sz w:val="20"/>
                <w:szCs w:val="20"/>
              </w:rPr>
            </w:pPr>
            <w:r w:rsidRPr="008B3220">
              <w:rPr>
                <w:rFonts w:asciiTheme="minorHAnsi" w:hAnsiTheme="minorHAnsi"/>
                <w:iCs/>
                <w:sz w:val="20"/>
                <w:szCs w:val="20"/>
              </w:rPr>
              <w:t> </w:t>
            </w:r>
          </w:p>
        </w:tc>
      </w:tr>
      <w:tr w:rsidR="00AB59B2" w:rsidRPr="009F6DB0" w14:paraId="212FC709" w14:textId="77777777" w:rsidTr="00D83419">
        <w:trPr>
          <w:trHeight w:val="300"/>
        </w:trPr>
        <w:tc>
          <w:tcPr>
            <w:tcW w:w="13992" w:type="dxa"/>
            <w:gridSpan w:val="7"/>
            <w:noWrap/>
          </w:tcPr>
          <w:p w14:paraId="58AA87FC" w14:textId="77777777"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 xml:space="preserve">INSTALACJE TERMICZNEGO PRZEKSZTAŁCANIA ODPADÓW KOMUNALNYCH NIE BĘDĄCYCH NIESEGREGOWANYMI (ZMIESZANYMI) ODPADAMI KOMUNALNYMI </w:t>
            </w:r>
          </w:p>
        </w:tc>
      </w:tr>
      <w:tr w:rsidR="00AB59B2" w:rsidRPr="009F6DB0" w14:paraId="405AE714" w14:textId="77777777" w:rsidTr="00C3211A">
        <w:trPr>
          <w:trHeight w:val="300"/>
        </w:trPr>
        <w:tc>
          <w:tcPr>
            <w:tcW w:w="1212" w:type="dxa"/>
            <w:noWrap/>
          </w:tcPr>
          <w:p w14:paraId="40F35ABE" w14:textId="3BD39733" w:rsidR="00F654CD" w:rsidRPr="008B3220" w:rsidRDefault="00F654CD" w:rsidP="00D83419">
            <w:pPr>
              <w:pStyle w:val="NormalnyWeb"/>
              <w:jc w:val="center"/>
              <w:rPr>
                <w:rFonts w:asciiTheme="minorHAnsi" w:hAnsiTheme="minorHAnsi"/>
                <w:iCs/>
                <w:sz w:val="20"/>
                <w:szCs w:val="20"/>
              </w:rPr>
            </w:pPr>
            <w:r w:rsidRPr="008B3220">
              <w:rPr>
                <w:rFonts w:asciiTheme="minorHAnsi" w:hAnsiTheme="minorHAnsi"/>
                <w:b/>
                <w:bCs/>
                <w:iCs/>
                <w:sz w:val="20"/>
                <w:szCs w:val="20"/>
              </w:rPr>
              <w:t>Lp.</w:t>
            </w:r>
          </w:p>
        </w:tc>
        <w:tc>
          <w:tcPr>
            <w:tcW w:w="2168" w:type="dxa"/>
            <w:noWrap/>
          </w:tcPr>
          <w:p w14:paraId="52ED06E2" w14:textId="77777777" w:rsidR="00F654CD" w:rsidRPr="008B3220" w:rsidRDefault="00F654CD" w:rsidP="00D83419">
            <w:pPr>
              <w:pStyle w:val="NormalnyWeb"/>
              <w:jc w:val="center"/>
              <w:rPr>
                <w:rFonts w:asciiTheme="minorHAnsi" w:hAnsiTheme="minorHAnsi"/>
                <w:iCs/>
                <w:sz w:val="20"/>
                <w:szCs w:val="20"/>
              </w:rPr>
            </w:pPr>
            <w:r w:rsidRPr="008B3220">
              <w:rPr>
                <w:rFonts w:asciiTheme="minorHAnsi" w:hAnsiTheme="minorHAnsi"/>
                <w:b/>
                <w:bCs/>
                <w:iCs/>
                <w:sz w:val="20"/>
                <w:szCs w:val="20"/>
              </w:rPr>
              <w:t>Nazwa i adres instalacji</w:t>
            </w:r>
          </w:p>
        </w:tc>
        <w:tc>
          <w:tcPr>
            <w:tcW w:w="2231" w:type="dxa"/>
            <w:noWrap/>
          </w:tcPr>
          <w:p w14:paraId="6A2E0077" w14:textId="77777777" w:rsidR="00F654CD" w:rsidRPr="008B3220" w:rsidRDefault="00F654CD" w:rsidP="00D83419">
            <w:pPr>
              <w:pStyle w:val="NormalnyWeb"/>
              <w:jc w:val="center"/>
              <w:rPr>
                <w:rFonts w:asciiTheme="minorHAnsi" w:hAnsiTheme="minorHAnsi"/>
                <w:iCs/>
                <w:sz w:val="20"/>
                <w:szCs w:val="20"/>
              </w:rPr>
            </w:pPr>
            <w:r w:rsidRPr="008B3220">
              <w:rPr>
                <w:rFonts w:asciiTheme="minorHAnsi" w:hAnsiTheme="minorHAnsi"/>
                <w:b/>
                <w:bCs/>
                <w:iCs/>
                <w:sz w:val="20"/>
                <w:szCs w:val="20"/>
              </w:rPr>
              <w:t>Podmiot eksploatujący instalację</w:t>
            </w:r>
          </w:p>
        </w:tc>
        <w:tc>
          <w:tcPr>
            <w:tcW w:w="1743" w:type="dxa"/>
            <w:noWrap/>
          </w:tcPr>
          <w:p w14:paraId="01D4B272" w14:textId="77777777" w:rsidR="00F654CD" w:rsidRPr="008B3220" w:rsidRDefault="00F654CD" w:rsidP="00D83419">
            <w:pPr>
              <w:pStyle w:val="NormalnyWeb"/>
              <w:jc w:val="center"/>
              <w:rPr>
                <w:rFonts w:asciiTheme="minorHAnsi" w:hAnsiTheme="minorHAnsi"/>
                <w:iCs/>
                <w:sz w:val="20"/>
                <w:szCs w:val="20"/>
              </w:rPr>
            </w:pPr>
            <w:r w:rsidRPr="008B3220">
              <w:rPr>
                <w:rFonts w:asciiTheme="minorHAnsi" w:hAnsiTheme="minorHAnsi"/>
                <w:b/>
                <w:bCs/>
                <w:iCs/>
                <w:sz w:val="20"/>
                <w:szCs w:val="20"/>
              </w:rPr>
              <w:t>Zdolności przerobowe [Mg/rok]</w:t>
            </w:r>
          </w:p>
        </w:tc>
        <w:tc>
          <w:tcPr>
            <w:tcW w:w="3530" w:type="dxa"/>
            <w:gridSpan w:val="2"/>
            <w:noWrap/>
          </w:tcPr>
          <w:p w14:paraId="57CE7164" w14:textId="77777777" w:rsidR="00F654CD" w:rsidRPr="008B3220" w:rsidRDefault="00F654CD" w:rsidP="00D83419">
            <w:pPr>
              <w:pStyle w:val="NormalnyWeb"/>
              <w:jc w:val="center"/>
              <w:rPr>
                <w:rFonts w:asciiTheme="minorHAnsi" w:hAnsiTheme="minorHAnsi"/>
                <w:iCs/>
                <w:sz w:val="20"/>
                <w:szCs w:val="20"/>
              </w:rPr>
            </w:pPr>
            <w:r w:rsidRPr="008B3220">
              <w:rPr>
                <w:rFonts w:asciiTheme="minorHAnsi" w:hAnsiTheme="minorHAnsi"/>
                <w:b/>
                <w:bCs/>
                <w:iCs/>
                <w:sz w:val="20"/>
                <w:szCs w:val="20"/>
              </w:rPr>
              <w:t>Rodzaje przetwarzanych odpadów (frakcja)</w:t>
            </w:r>
          </w:p>
        </w:tc>
        <w:tc>
          <w:tcPr>
            <w:tcW w:w="3108" w:type="dxa"/>
            <w:noWrap/>
          </w:tcPr>
          <w:p w14:paraId="25E0E917" w14:textId="77777777" w:rsidR="00F654CD" w:rsidRPr="008B3220" w:rsidRDefault="00F654CD" w:rsidP="00D83419">
            <w:pPr>
              <w:pStyle w:val="NormalnyWeb"/>
              <w:jc w:val="center"/>
              <w:rPr>
                <w:rFonts w:asciiTheme="minorHAnsi" w:hAnsiTheme="minorHAnsi"/>
                <w:iCs/>
                <w:sz w:val="20"/>
                <w:szCs w:val="20"/>
              </w:rPr>
            </w:pPr>
            <w:r w:rsidRPr="008B3220">
              <w:rPr>
                <w:rFonts w:asciiTheme="minorHAnsi" w:hAnsiTheme="minorHAnsi"/>
                <w:b/>
                <w:bCs/>
                <w:iCs/>
                <w:sz w:val="20"/>
                <w:szCs w:val="20"/>
              </w:rPr>
              <w:t>Masa przetworzonych odpadów [Mg/rok]</w:t>
            </w:r>
          </w:p>
        </w:tc>
      </w:tr>
      <w:tr w:rsidR="00AB59B2" w:rsidRPr="009F6DB0" w14:paraId="44D1E2A0" w14:textId="77777777" w:rsidTr="00C3211A">
        <w:trPr>
          <w:trHeight w:val="300"/>
        </w:trPr>
        <w:tc>
          <w:tcPr>
            <w:tcW w:w="1212" w:type="dxa"/>
            <w:noWrap/>
          </w:tcPr>
          <w:p w14:paraId="7A5FCE4B" w14:textId="77777777" w:rsidR="00F654CD" w:rsidRPr="008B3220" w:rsidRDefault="00F654CD" w:rsidP="004D7230">
            <w:pPr>
              <w:pStyle w:val="NormalnyWeb"/>
              <w:numPr>
                <w:ilvl w:val="0"/>
                <w:numId w:val="64"/>
              </w:numPr>
              <w:jc w:val="center"/>
              <w:rPr>
                <w:rFonts w:asciiTheme="minorHAnsi" w:hAnsiTheme="minorHAnsi"/>
                <w:iCs/>
                <w:sz w:val="20"/>
                <w:szCs w:val="20"/>
              </w:rPr>
            </w:pPr>
          </w:p>
        </w:tc>
        <w:tc>
          <w:tcPr>
            <w:tcW w:w="2168" w:type="dxa"/>
            <w:noWrap/>
          </w:tcPr>
          <w:p w14:paraId="4879FFE4" w14:textId="77777777" w:rsidR="00F654CD" w:rsidRPr="008B3220" w:rsidRDefault="00F654CD" w:rsidP="004D7230">
            <w:pPr>
              <w:pStyle w:val="NormalnyWeb"/>
              <w:numPr>
                <w:ilvl w:val="0"/>
                <w:numId w:val="64"/>
              </w:numPr>
              <w:jc w:val="center"/>
              <w:rPr>
                <w:rFonts w:asciiTheme="minorHAnsi" w:hAnsiTheme="minorHAnsi"/>
                <w:iCs/>
                <w:sz w:val="20"/>
                <w:szCs w:val="20"/>
              </w:rPr>
            </w:pPr>
          </w:p>
        </w:tc>
        <w:tc>
          <w:tcPr>
            <w:tcW w:w="2231" w:type="dxa"/>
            <w:noWrap/>
          </w:tcPr>
          <w:p w14:paraId="0B5AB65B" w14:textId="77777777" w:rsidR="00F654CD" w:rsidRPr="008B3220" w:rsidRDefault="00F654CD" w:rsidP="004D7230">
            <w:pPr>
              <w:pStyle w:val="NormalnyWeb"/>
              <w:numPr>
                <w:ilvl w:val="0"/>
                <w:numId w:val="64"/>
              </w:numPr>
              <w:jc w:val="center"/>
              <w:rPr>
                <w:rFonts w:asciiTheme="minorHAnsi" w:hAnsiTheme="minorHAnsi"/>
                <w:iCs/>
                <w:sz w:val="20"/>
                <w:szCs w:val="20"/>
              </w:rPr>
            </w:pPr>
          </w:p>
        </w:tc>
        <w:tc>
          <w:tcPr>
            <w:tcW w:w="1743" w:type="dxa"/>
            <w:noWrap/>
          </w:tcPr>
          <w:p w14:paraId="32128372" w14:textId="77777777" w:rsidR="00F654CD" w:rsidRPr="008B3220" w:rsidRDefault="00F654CD" w:rsidP="004D7230">
            <w:pPr>
              <w:pStyle w:val="NormalnyWeb"/>
              <w:numPr>
                <w:ilvl w:val="0"/>
                <w:numId w:val="64"/>
              </w:numPr>
              <w:jc w:val="center"/>
              <w:rPr>
                <w:rFonts w:asciiTheme="minorHAnsi" w:hAnsiTheme="minorHAnsi"/>
                <w:iCs/>
                <w:sz w:val="20"/>
                <w:szCs w:val="20"/>
              </w:rPr>
            </w:pPr>
          </w:p>
        </w:tc>
        <w:tc>
          <w:tcPr>
            <w:tcW w:w="3530" w:type="dxa"/>
            <w:gridSpan w:val="2"/>
            <w:noWrap/>
          </w:tcPr>
          <w:p w14:paraId="0B4983B6" w14:textId="77777777" w:rsidR="00F654CD" w:rsidRPr="008B3220" w:rsidRDefault="00F654CD" w:rsidP="004D7230">
            <w:pPr>
              <w:pStyle w:val="NormalnyWeb"/>
              <w:numPr>
                <w:ilvl w:val="0"/>
                <w:numId w:val="64"/>
              </w:numPr>
              <w:jc w:val="center"/>
              <w:rPr>
                <w:rFonts w:asciiTheme="minorHAnsi" w:hAnsiTheme="minorHAnsi"/>
                <w:iCs/>
                <w:sz w:val="20"/>
                <w:szCs w:val="20"/>
              </w:rPr>
            </w:pPr>
          </w:p>
        </w:tc>
        <w:tc>
          <w:tcPr>
            <w:tcW w:w="3108" w:type="dxa"/>
            <w:noWrap/>
          </w:tcPr>
          <w:p w14:paraId="1E4E81AF" w14:textId="77777777" w:rsidR="00F654CD" w:rsidRPr="008B3220" w:rsidRDefault="00F654CD" w:rsidP="004D7230">
            <w:pPr>
              <w:pStyle w:val="NormalnyWeb"/>
              <w:numPr>
                <w:ilvl w:val="0"/>
                <w:numId w:val="64"/>
              </w:numPr>
              <w:jc w:val="center"/>
              <w:rPr>
                <w:rFonts w:asciiTheme="minorHAnsi" w:hAnsiTheme="minorHAnsi"/>
                <w:iCs/>
                <w:sz w:val="20"/>
                <w:szCs w:val="20"/>
              </w:rPr>
            </w:pPr>
          </w:p>
        </w:tc>
      </w:tr>
      <w:tr w:rsidR="00AB59B2" w:rsidRPr="009F6DB0" w14:paraId="6E138853" w14:textId="77777777" w:rsidTr="00C3211A">
        <w:trPr>
          <w:trHeight w:val="300"/>
        </w:trPr>
        <w:tc>
          <w:tcPr>
            <w:tcW w:w="1212" w:type="dxa"/>
            <w:noWrap/>
          </w:tcPr>
          <w:p w14:paraId="42EFFBFA"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1</w:t>
            </w:r>
          </w:p>
        </w:tc>
        <w:tc>
          <w:tcPr>
            <w:tcW w:w="2168" w:type="dxa"/>
            <w:noWrap/>
          </w:tcPr>
          <w:p w14:paraId="0BA27639" w14:textId="5467739E" w:rsidR="00F654CD" w:rsidRPr="008B3220" w:rsidRDefault="00F654CD" w:rsidP="000F1739">
            <w:pPr>
              <w:pStyle w:val="NormalnyWeb"/>
              <w:rPr>
                <w:rFonts w:asciiTheme="minorHAnsi" w:hAnsiTheme="minorHAnsi"/>
                <w:iCs/>
                <w:sz w:val="20"/>
                <w:szCs w:val="20"/>
              </w:rPr>
            </w:pPr>
          </w:p>
        </w:tc>
        <w:tc>
          <w:tcPr>
            <w:tcW w:w="2231" w:type="dxa"/>
            <w:noWrap/>
          </w:tcPr>
          <w:p w14:paraId="729E185C" w14:textId="555FB9CB" w:rsidR="00F654CD" w:rsidRPr="008B3220" w:rsidRDefault="00F654CD" w:rsidP="000F1739">
            <w:pPr>
              <w:pStyle w:val="NormalnyWeb"/>
              <w:rPr>
                <w:rFonts w:asciiTheme="minorHAnsi" w:hAnsiTheme="minorHAnsi"/>
                <w:iCs/>
                <w:sz w:val="20"/>
                <w:szCs w:val="20"/>
              </w:rPr>
            </w:pPr>
          </w:p>
        </w:tc>
        <w:tc>
          <w:tcPr>
            <w:tcW w:w="1743" w:type="dxa"/>
            <w:noWrap/>
          </w:tcPr>
          <w:p w14:paraId="36196F58" w14:textId="00B90775" w:rsidR="00F654CD" w:rsidRPr="008B3220" w:rsidRDefault="00F654CD" w:rsidP="000F1739">
            <w:pPr>
              <w:pStyle w:val="NormalnyWeb"/>
              <w:rPr>
                <w:rFonts w:asciiTheme="minorHAnsi" w:hAnsiTheme="minorHAnsi"/>
                <w:iCs/>
                <w:sz w:val="20"/>
                <w:szCs w:val="20"/>
              </w:rPr>
            </w:pPr>
          </w:p>
        </w:tc>
        <w:tc>
          <w:tcPr>
            <w:tcW w:w="3530" w:type="dxa"/>
            <w:gridSpan w:val="2"/>
            <w:noWrap/>
          </w:tcPr>
          <w:p w14:paraId="725BBC23" w14:textId="74D73FD7" w:rsidR="00F654CD" w:rsidRPr="008B3220" w:rsidRDefault="00F654CD" w:rsidP="000F1739">
            <w:pPr>
              <w:pStyle w:val="NormalnyWeb"/>
              <w:rPr>
                <w:rFonts w:asciiTheme="minorHAnsi" w:hAnsiTheme="minorHAnsi"/>
                <w:iCs/>
                <w:sz w:val="20"/>
                <w:szCs w:val="20"/>
              </w:rPr>
            </w:pPr>
          </w:p>
        </w:tc>
        <w:tc>
          <w:tcPr>
            <w:tcW w:w="3108" w:type="dxa"/>
            <w:noWrap/>
          </w:tcPr>
          <w:p w14:paraId="444D8C7E" w14:textId="3514AA55" w:rsidR="00F654CD" w:rsidRPr="008B3220" w:rsidRDefault="00F654CD" w:rsidP="000F1739">
            <w:pPr>
              <w:pStyle w:val="NormalnyWeb"/>
              <w:rPr>
                <w:rFonts w:asciiTheme="minorHAnsi" w:hAnsiTheme="minorHAnsi"/>
                <w:iCs/>
                <w:sz w:val="20"/>
                <w:szCs w:val="20"/>
              </w:rPr>
            </w:pPr>
          </w:p>
        </w:tc>
      </w:tr>
      <w:tr w:rsidR="00AB59B2" w:rsidRPr="009F6DB0" w14:paraId="045454CF" w14:textId="77777777" w:rsidTr="00C3211A">
        <w:trPr>
          <w:trHeight w:val="300"/>
        </w:trPr>
        <w:tc>
          <w:tcPr>
            <w:tcW w:w="1212" w:type="dxa"/>
            <w:noWrap/>
          </w:tcPr>
          <w:p w14:paraId="7E61CE16"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w:t>
            </w:r>
          </w:p>
        </w:tc>
        <w:tc>
          <w:tcPr>
            <w:tcW w:w="2168" w:type="dxa"/>
            <w:noWrap/>
          </w:tcPr>
          <w:p w14:paraId="092C1E9A" w14:textId="77777777" w:rsidR="00F654CD" w:rsidRPr="008B3220" w:rsidRDefault="00F654CD" w:rsidP="000F1739">
            <w:pPr>
              <w:pStyle w:val="NormalnyWeb"/>
              <w:rPr>
                <w:rFonts w:asciiTheme="minorHAnsi" w:hAnsiTheme="minorHAnsi"/>
                <w:iCs/>
                <w:sz w:val="20"/>
                <w:szCs w:val="20"/>
              </w:rPr>
            </w:pPr>
          </w:p>
        </w:tc>
        <w:tc>
          <w:tcPr>
            <w:tcW w:w="2231" w:type="dxa"/>
            <w:noWrap/>
          </w:tcPr>
          <w:p w14:paraId="7C9EB01D" w14:textId="77777777" w:rsidR="00F654CD" w:rsidRPr="008B3220" w:rsidRDefault="00F654CD" w:rsidP="000F1739">
            <w:pPr>
              <w:pStyle w:val="NormalnyWeb"/>
              <w:rPr>
                <w:rFonts w:asciiTheme="minorHAnsi" w:hAnsiTheme="minorHAnsi"/>
                <w:iCs/>
                <w:sz w:val="20"/>
                <w:szCs w:val="20"/>
              </w:rPr>
            </w:pPr>
          </w:p>
        </w:tc>
        <w:tc>
          <w:tcPr>
            <w:tcW w:w="1743" w:type="dxa"/>
            <w:noWrap/>
          </w:tcPr>
          <w:p w14:paraId="6ED7553F" w14:textId="77777777" w:rsidR="00F654CD" w:rsidRPr="008B3220" w:rsidRDefault="00F654CD" w:rsidP="000F1739">
            <w:pPr>
              <w:pStyle w:val="NormalnyWeb"/>
              <w:rPr>
                <w:rFonts w:asciiTheme="minorHAnsi" w:hAnsiTheme="minorHAnsi"/>
                <w:iCs/>
                <w:sz w:val="20"/>
                <w:szCs w:val="20"/>
              </w:rPr>
            </w:pPr>
          </w:p>
        </w:tc>
        <w:tc>
          <w:tcPr>
            <w:tcW w:w="3530" w:type="dxa"/>
            <w:gridSpan w:val="2"/>
            <w:noWrap/>
          </w:tcPr>
          <w:p w14:paraId="55EE56E2" w14:textId="77777777" w:rsidR="00F654CD" w:rsidRPr="008B3220" w:rsidRDefault="00F654CD" w:rsidP="000F1739">
            <w:pPr>
              <w:pStyle w:val="NormalnyWeb"/>
              <w:rPr>
                <w:rFonts w:asciiTheme="minorHAnsi" w:hAnsiTheme="minorHAnsi"/>
                <w:iCs/>
                <w:sz w:val="20"/>
                <w:szCs w:val="20"/>
              </w:rPr>
            </w:pPr>
          </w:p>
        </w:tc>
        <w:tc>
          <w:tcPr>
            <w:tcW w:w="3108" w:type="dxa"/>
            <w:noWrap/>
          </w:tcPr>
          <w:p w14:paraId="338805D4" w14:textId="77777777" w:rsidR="00F654CD" w:rsidRPr="008B3220" w:rsidRDefault="00F654CD" w:rsidP="000F1739">
            <w:pPr>
              <w:pStyle w:val="NormalnyWeb"/>
              <w:rPr>
                <w:rFonts w:asciiTheme="minorHAnsi" w:hAnsiTheme="minorHAnsi"/>
                <w:iCs/>
                <w:sz w:val="20"/>
                <w:szCs w:val="20"/>
              </w:rPr>
            </w:pPr>
          </w:p>
        </w:tc>
      </w:tr>
      <w:tr w:rsidR="00AB59B2" w:rsidRPr="009F6DB0" w14:paraId="6AC71621" w14:textId="77777777" w:rsidTr="00C3211A">
        <w:trPr>
          <w:trHeight w:val="300"/>
        </w:trPr>
        <w:tc>
          <w:tcPr>
            <w:tcW w:w="1212" w:type="dxa"/>
            <w:noWrap/>
          </w:tcPr>
          <w:p w14:paraId="324644EB" w14:textId="77777777" w:rsidR="00F654CD" w:rsidRPr="008B3220" w:rsidRDefault="00F654CD" w:rsidP="000F1739">
            <w:pPr>
              <w:pStyle w:val="NormalnyWeb"/>
              <w:rPr>
                <w:rFonts w:asciiTheme="minorHAnsi" w:hAnsiTheme="minorHAnsi"/>
                <w:iCs/>
                <w:sz w:val="20"/>
                <w:szCs w:val="20"/>
              </w:rPr>
            </w:pPr>
          </w:p>
        </w:tc>
        <w:tc>
          <w:tcPr>
            <w:tcW w:w="2168" w:type="dxa"/>
            <w:noWrap/>
          </w:tcPr>
          <w:p w14:paraId="4CCEBC4B" w14:textId="77777777" w:rsidR="00F654CD" w:rsidRPr="008B3220" w:rsidRDefault="00F654CD" w:rsidP="000F1739">
            <w:pPr>
              <w:pStyle w:val="NormalnyWeb"/>
              <w:rPr>
                <w:rFonts w:asciiTheme="minorHAnsi" w:hAnsiTheme="minorHAnsi"/>
                <w:iCs/>
                <w:sz w:val="20"/>
                <w:szCs w:val="20"/>
              </w:rPr>
            </w:pPr>
          </w:p>
        </w:tc>
        <w:tc>
          <w:tcPr>
            <w:tcW w:w="2231" w:type="dxa"/>
            <w:noWrap/>
          </w:tcPr>
          <w:p w14:paraId="321A69AE" w14:textId="77777777" w:rsidR="00F654CD" w:rsidRPr="008B3220" w:rsidRDefault="00F654CD" w:rsidP="000F1739">
            <w:pPr>
              <w:pStyle w:val="NormalnyWeb"/>
              <w:rPr>
                <w:rFonts w:asciiTheme="minorHAnsi" w:hAnsiTheme="minorHAnsi"/>
                <w:iCs/>
                <w:sz w:val="20"/>
                <w:szCs w:val="20"/>
              </w:rPr>
            </w:pPr>
          </w:p>
        </w:tc>
        <w:tc>
          <w:tcPr>
            <w:tcW w:w="1743" w:type="dxa"/>
            <w:noWrap/>
          </w:tcPr>
          <w:p w14:paraId="3A550949" w14:textId="77777777" w:rsidR="00F654CD" w:rsidRPr="008B3220" w:rsidRDefault="00F654CD" w:rsidP="000F1739">
            <w:pPr>
              <w:pStyle w:val="NormalnyWeb"/>
              <w:rPr>
                <w:rFonts w:asciiTheme="minorHAnsi" w:hAnsiTheme="minorHAnsi"/>
                <w:iCs/>
                <w:sz w:val="20"/>
                <w:szCs w:val="20"/>
              </w:rPr>
            </w:pPr>
          </w:p>
        </w:tc>
        <w:tc>
          <w:tcPr>
            <w:tcW w:w="3530" w:type="dxa"/>
            <w:gridSpan w:val="2"/>
            <w:noWrap/>
          </w:tcPr>
          <w:p w14:paraId="6B51FD86" w14:textId="77777777" w:rsidR="00F654CD" w:rsidRPr="008B3220" w:rsidRDefault="00F654CD" w:rsidP="000F1739">
            <w:pPr>
              <w:pStyle w:val="NormalnyWeb"/>
              <w:rPr>
                <w:rFonts w:asciiTheme="minorHAnsi" w:hAnsiTheme="minorHAnsi"/>
                <w:iCs/>
                <w:sz w:val="20"/>
                <w:szCs w:val="20"/>
              </w:rPr>
            </w:pPr>
          </w:p>
        </w:tc>
        <w:tc>
          <w:tcPr>
            <w:tcW w:w="3108" w:type="dxa"/>
            <w:noWrap/>
          </w:tcPr>
          <w:p w14:paraId="4377ECE0" w14:textId="77777777" w:rsidR="00F654CD" w:rsidRPr="008B3220" w:rsidRDefault="00F654CD" w:rsidP="000F1739">
            <w:pPr>
              <w:pStyle w:val="NormalnyWeb"/>
              <w:rPr>
                <w:rFonts w:asciiTheme="minorHAnsi" w:hAnsiTheme="minorHAnsi"/>
                <w:iCs/>
                <w:sz w:val="20"/>
                <w:szCs w:val="20"/>
              </w:rPr>
            </w:pPr>
          </w:p>
        </w:tc>
      </w:tr>
      <w:tr w:rsidR="00AB59B2" w:rsidRPr="009F6DB0" w14:paraId="5278A323" w14:textId="77777777" w:rsidTr="00D83419">
        <w:trPr>
          <w:trHeight w:val="300"/>
        </w:trPr>
        <w:tc>
          <w:tcPr>
            <w:tcW w:w="13992" w:type="dxa"/>
            <w:gridSpan w:val="7"/>
            <w:hideMark/>
          </w:tcPr>
          <w:p w14:paraId="72A8D823" w14:textId="274697D1" w:rsidR="00F654CD" w:rsidRPr="008B3220" w:rsidRDefault="00F654CD" w:rsidP="000F1739">
            <w:pPr>
              <w:pStyle w:val="NormalnyWeb"/>
              <w:rPr>
                <w:rFonts w:asciiTheme="minorHAnsi" w:hAnsiTheme="minorHAnsi"/>
                <w:b/>
                <w:bCs/>
                <w:iCs/>
                <w:sz w:val="20"/>
                <w:szCs w:val="20"/>
              </w:rPr>
            </w:pPr>
            <w:r w:rsidRPr="008B3220">
              <w:rPr>
                <w:rFonts w:asciiTheme="minorHAnsi" w:hAnsiTheme="minorHAnsi"/>
                <w:b/>
                <w:bCs/>
                <w:iCs/>
                <w:sz w:val="20"/>
                <w:szCs w:val="20"/>
              </w:rPr>
              <w:t>SORTOWNIE ODPADÓW KOMUNALNYCH SELEKTYWNIE ZBIERANYCH (Dotyczy również instalacji przyjmujących niesegregowane (zmieszane) odpady komunalne</w:t>
            </w:r>
            <w:r w:rsidR="00B468BE" w:rsidRPr="008B3220">
              <w:rPr>
                <w:rStyle w:val="Odwoanieprzypisudolnego"/>
                <w:rFonts w:asciiTheme="minorHAnsi" w:hAnsiTheme="minorHAnsi"/>
                <w:b/>
                <w:bCs/>
                <w:iCs/>
                <w:sz w:val="20"/>
                <w:szCs w:val="20"/>
              </w:rPr>
              <w:footnoteReference w:id="9"/>
            </w:r>
            <w:r w:rsidRPr="008B3220">
              <w:rPr>
                <w:rFonts w:asciiTheme="minorHAnsi" w:hAnsiTheme="minorHAnsi"/>
                <w:b/>
                <w:bCs/>
                <w:iCs/>
                <w:sz w:val="20"/>
                <w:szCs w:val="20"/>
              </w:rPr>
              <w:t>)</w:t>
            </w:r>
          </w:p>
        </w:tc>
      </w:tr>
      <w:tr w:rsidR="00AB59B2" w:rsidRPr="009F6DB0" w14:paraId="16F5CEE1" w14:textId="77777777" w:rsidTr="00C3211A">
        <w:trPr>
          <w:trHeight w:val="792"/>
        </w:trPr>
        <w:tc>
          <w:tcPr>
            <w:tcW w:w="1212" w:type="dxa"/>
            <w:vMerge w:val="restart"/>
            <w:tcBorders>
              <w:bottom w:val="single" w:sz="4" w:space="0" w:color="auto"/>
            </w:tcBorders>
            <w:noWrap/>
            <w:hideMark/>
          </w:tcPr>
          <w:p w14:paraId="79174942" w14:textId="5A3AF1C9"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Lp.</w:t>
            </w:r>
          </w:p>
        </w:tc>
        <w:tc>
          <w:tcPr>
            <w:tcW w:w="2168" w:type="dxa"/>
            <w:vMerge w:val="restart"/>
            <w:tcBorders>
              <w:bottom w:val="single" w:sz="4" w:space="0" w:color="auto"/>
            </w:tcBorders>
            <w:noWrap/>
            <w:hideMark/>
          </w:tcPr>
          <w:p w14:paraId="0D625720"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Nazwa i adres instalacji</w:t>
            </w:r>
          </w:p>
        </w:tc>
        <w:tc>
          <w:tcPr>
            <w:tcW w:w="2231" w:type="dxa"/>
            <w:vMerge w:val="restart"/>
            <w:tcBorders>
              <w:bottom w:val="single" w:sz="4" w:space="0" w:color="auto"/>
            </w:tcBorders>
            <w:hideMark/>
          </w:tcPr>
          <w:p w14:paraId="10B51AB4"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Podmiot eksploatujący instalację</w:t>
            </w:r>
          </w:p>
        </w:tc>
        <w:tc>
          <w:tcPr>
            <w:tcW w:w="1743" w:type="dxa"/>
            <w:vMerge w:val="restart"/>
            <w:tcBorders>
              <w:bottom w:val="single" w:sz="4" w:space="0" w:color="auto"/>
            </w:tcBorders>
            <w:hideMark/>
          </w:tcPr>
          <w:p w14:paraId="0ECE2816"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Zdolności przerobowe [Mg/rok]</w:t>
            </w:r>
          </w:p>
        </w:tc>
        <w:tc>
          <w:tcPr>
            <w:tcW w:w="3530" w:type="dxa"/>
            <w:gridSpan w:val="2"/>
            <w:vMerge w:val="restart"/>
            <w:tcBorders>
              <w:bottom w:val="single" w:sz="4" w:space="0" w:color="auto"/>
            </w:tcBorders>
            <w:hideMark/>
          </w:tcPr>
          <w:p w14:paraId="15E48C6B"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Rodzaje przetwarzanych odpadów (frakcja)</w:t>
            </w:r>
          </w:p>
        </w:tc>
        <w:tc>
          <w:tcPr>
            <w:tcW w:w="3108" w:type="dxa"/>
            <w:tcBorders>
              <w:bottom w:val="single" w:sz="4" w:space="0" w:color="auto"/>
            </w:tcBorders>
            <w:hideMark/>
          </w:tcPr>
          <w:p w14:paraId="7BEB8FBA"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Masa przetworzonych odpadów [Mg/rok]</w:t>
            </w:r>
          </w:p>
        </w:tc>
      </w:tr>
      <w:tr w:rsidR="00AB59B2" w:rsidRPr="009F6DB0" w14:paraId="7A4CE089" w14:textId="77777777" w:rsidTr="00C3211A">
        <w:trPr>
          <w:trHeight w:val="300"/>
        </w:trPr>
        <w:tc>
          <w:tcPr>
            <w:tcW w:w="1212" w:type="dxa"/>
            <w:vMerge/>
            <w:hideMark/>
          </w:tcPr>
          <w:p w14:paraId="6F0E4E66" w14:textId="77777777" w:rsidR="00F654CD" w:rsidRPr="008B3220" w:rsidRDefault="00F654CD" w:rsidP="00B468BE">
            <w:pPr>
              <w:pStyle w:val="NormalnyWeb"/>
              <w:jc w:val="center"/>
              <w:rPr>
                <w:rFonts w:asciiTheme="minorHAnsi" w:hAnsiTheme="minorHAnsi"/>
                <w:b/>
                <w:bCs/>
                <w:iCs/>
                <w:sz w:val="20"/>
                <w:szCs w:val="20"/>
              </w:rPr>
            </w:pPr>
          </w:p>
        </w:tc>
        <w:tc>
          <w:tcPr>
            <w:tcW w:w="2168" w:type="dxa"/>
            <w:vMerge/>
            <w:hideMark/>
          </w:tcPr>
          <w:p w14:paraId="12E295E5" w14:textId="77777777" w:rsidR="00F654CD" w:rsidRPr="008B3220" w:rsidRDefault="00F654CD" w:rsidP="00B468BE">
            <w:pPr>
              <w:pStyle w:val="NormalnyWeb"/>
              <w:jc w:val="center"/>
              <w:rPr>
                <w:rFonts w:asciiTheme="minorHAnsi" w:hAnsiTheme="minorHAnsi"/>
                <w:b/>
                <w:bCs/>
                <w:iCs/>
                <w:sz w:val="20"/>
                <w:szCs w:val="20"/>
              </w:rPr>
            </w:pPr>
          </w:p>
        </w:tc>
        <w:tc>
          <w:tcPr>
            <w:tcW w:w="2231" w:type="dxa"/>
            <w:vMerge/>
            <w:hideMark/>
          </w:tcPr>
          <w:p w14:paraId="199D28F7" w14:textId="77777777" w:rsidR="00F654CD" w:rsidRPr="008B3220" w:rsidRDefault="00F654CD" w:rsidP="00B468BE">
            <w:pPr>
              <w:pStyle w:val="NormalnyWeb"/>
              <w:jc w:val="center"/>
              <w:rPr>
                <w:rFonts w:asciiTheme="minorHAnsi" w:hAnsiTheme="minorHAnsi"/>
                <w:b/>
                <w:bCs/>
                <w:iCs/>
                <w:sz w:val="20"/>
                <w:szCs w:val="20"/>
              </w:rPr>
            </w:pPr>
          </w:p>
        </w:tc>
        <w:tc>
          <w:tcPr>
            <w:tcW w:w="1743" w:type="dxa"/>
            <w:vMerge/>
            <w:hideMark/>
          </w:tcPr>
          <w:p w14:paraId="3D395D1A" w14:textId="77777777" w:rsidR="00F654CD" w:rsidRPr="008B3220" w:rsidRDefault="00F654CD" w:rsidP="00B468BE">
            <w:pPr>
              <w:pStyle w:val="NormalnyWeb"/>
              <w:jc w:val="center"/>
              <w:rPr>
                <w:rFonts w:asciiTheme="minorHAnsi" w:hAnsiTheme="minorHAnsi"/>
                <w:b/>
                <w:bCs/>
                <w:iCs/>
                <w:sz w:val="20"/>
                <w:szCs w:val="20"/>
              </w:rPr>
            </w:pPr>
          </w:p>
        </w:tc>
        <w:tc>
          <w:tcPr>
            <w:tcW w:w="3530" w:type="dxa"/>
            <w:gridSpan w:val="2"/>
            <w:vMerge/>
            <w:hideMark/>
          </w:tcPr>
          <w:p w14:paraId="5CB59253" w14:textId="77777777" w:rsidR="00F654CD" w:rsidRPr="008B3220" w:rsidRDefault="00F654CD" w:rsidP="00B468BE">
            <w:pPr>
              <w:pStyle w:val="NormalnyWeb"/>
              <w:jc w:val="center"/>
              <w:rPr>
                <w:rFonts w:asciiTheme="minorHAnsi" w:hAnsiTheme="minorHAnsi"/>
                <w:b/>
                <w:bCs/>
                <w:iCs/>
                <w:sz w:val="20"/>
                <w:szCs w:val="20"/>
              </w:rPr>
            </w:pPr>
          </w:p>
        </w:tc>
        <w:tc>
          <w:tcPr>
            <w:tcW w:w="3108" w:type="dxa"/>
            <w:noWrap/>
            <w:hideMark/>
          </w:tcPr>
          <w:p w14:paraId="3CBB58DD"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n+2</w:t>
            </w:r>
          </w:p>
        </w:tc>
      </w:tr>
      <w:tr w:rsidR="00AB59B2" w:rsidRPr="009F6DB0" w14:paraId="6B0D7D13" w14:textId="77777777" w:rsidTr="00C3211A">
        <w:trPr>
          <w:trHeight w:val="300"/>
        </w:trPr>
        <w:tc>
          <w:tcPr>
            <w:tcW w:w="1212" w:type="dxa"/>
            <w:noWrap/>
            <w:hideMark/>
          </w:tcPr>
          <w:p w14:paraId="724EE832"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1</w:t>
            </w:r>
          </w:p>
        </w:tc>
        <w:tc>
          <w:tcPr>
            <w:tcW w:w="2168" w:type="dxa"/>
            <w:noWrap/>
            <w:hideMark/>
          </w:tcPr>
          <w:p w14:paraId="582EACE4"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2</w:t>
            </w:r>
          </w:p>
        </w:tc>
        <w:tc>
          <w:tcPr>
            <w:tcW w:w="2231" w:type="dxa"/>
            <w:noWrap/>
            <w:hideMark/>
          </w:tcPr>
          <w:p w14:paraId="11AB81DF"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3</w:t>
            </w:r>
          </w:p>
        </w:tc>
        <w:tc>
          <w:tcPr>
            <w:tcW w:w="1743" w:type="dxa"/>
            <w:noWrap/>
            <w:hideMark/>
          </w:tcPr>
          <w:p w14:paraId="7BA1EFB8"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4</w:t>
            </w:r>
          </w:p>
        </w:tc>
        <w:tc>
          <w:tcPr>
            <w:tcW w:w="3530" w:type="dxa"/>
            <w:gridSpan w:val="2"/>
            <w:noWrap/>
            <w:hideMark/>
          </w:tcPr>
          <w:p w14:paraId="0E767064"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5</w:t>
            </w:r>
          </w:p>
        </w:tc>
        <w:tc>
          <w:tcPr>
            <w:tcW w:w="3108" w:type="dxa"/>
            <w:noWrap/>
            <w:hideMark/>
          </w:tcPr>
          <w:p w14:paraId="70C25A42" w14:textId="77777777" w:rsidR="00F654CD" w:rsidRPr="008B3220" w:rsidRDefault="00F654CD" w:rsidP="00B468BE">
            <w:pPr>
              <w:pStyle w:val="NormalnyWeb"/>
              <w:jc w:val="center"/>
              <w:rPr>
                <w:rFonts w:asciiTheme="minorHAnsi" w:hAnsiTheme="minorHAnsi"/>
                <w:b/>
                <w:bCs/>
                <w:iCs/>
                <w:sz w:val="20"/>
                <w:szCs w:val="20"/>
              </w:rPr>
            </w:pPr>
            <w:r w:rsidRPr="008B3220">
              <w:rPr>
                <w:rFonts w:asciiTheme="minorHAnsi" w:hAnsiTheme="minorHAnsi"/>
                <w:b/>
                <w:bCs/>
                <w:iCs/>
                <w:sz w:val="20"/>
                <w:szCs w:val="20"/>
              </w:rPr>
              <w:t>6</w:t>
            </w:r>
          </w:p>
        </w:tc>
      </w:tr>
      <w:tr w:rsidR="00AB59B2" w:rsidRPr="009F6DB0" w14:paraId="5DEC6216" w14:textId="77777777" w:rsidTr="00C3211A">
        <w:trPr>
          <w:trHeight w:val="268"/>
        </w:trPr>
        <w:tc>
          <w:tcPr>
            <w:tcW w:w="1212" w:type="dxa"/>
            <w:noWrap/>
            <w:hideMark/>
          </w:tcPr>
          <w:p w14:paraId="7F843FB4"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1</w:t>
            </w:r>
          </w:p>
        </w:tc>
        <w:tc>
          <w:tcPr>
            <w:tcW w:w="2168" w:type="dxa"/>
          </w:tcPr>
          <w:p w14:paraId="0F8CDBB2" w14:textId="101D0308" w:rsidR="00F654CD" w:rsidRPr="008B3220" w:rsidRDefault="00F654CD" w:rsidP="000F1739">
            <w:pPr>
              <w:pStyle w:val="NormalnyWeb"/>
              <w:rPr>
                <w:rFonts w:asciiTheme="minorHAnsi" w:hAnsiTheme="minorHAnsi"/>
                <w:iCs/>
                <w:sz w:val="20"/>
                <w:szCs w:val="20"/>
              </w:rPr>
            </w:pPr>
          </w:p>
        </w:tc>
        <w:tc>
          <w:tcPr>
            <w:tcW w:w="2231" w:type="dxa"/>
          </w:tcPr>
          <w:p w14:paraId="29D50685" w14:textId="690F6EDD" w:rsidR="00F654CD" w:rsidRPr="008B3220" w:rsidRDefault="00F654CD" w:rsidP="000F1739">
            <w:pPr>
              <w:pStyle w:val="NormalnyWeb"/>
              <w:rPr>
                <w:rFonts w:asciiTheme="minorHAnsi" w:hAnsiTheme="minorHAnsi"/>
                <w:iCs/>
                <w:sz w:val="20"/>
                <w:szCs w:val="20"/>
              </w:rPr>
            </w:pPr>
          </w:p>
        </w:tc>
        <w:tc>
          <w:tcPr>
            <w:tcW w:w="1743" w:type="dxa"/>
          </w:tcPr>
          <w:p w14:paraId="6C67E166" w14:textId="1AF5F6F2" w:rsidR="00F654CD" w:rsidRPr="008B3220" w:rsidRDefault="00F654CD" w:rsidP="000F1739">
            <w:pPr>
              <w:pStyle w:val="NormalnyWeb"/>
              <w:rPr>
                <w:rFonts w:asciiTheme="minorHAnsi" w:hAnsiTheme="minorHAnsi"/>
                <w:iCs/>
                <w:sz w:val="20"/>
                <w:szCs w:val="20"/>
              </w:rPr>
            </w:pPr>
          </w:p>
        </w:tc>
        <w:tc>
          <w:tcPr>
            <w:tcW w:w="3530" w:type="dxa"/>
            <w:gridSpan w:val="2"/>
            <w:noWrap/>
          </w:tcPr>
          <w:p w14:paraId="683EF206" w14:textId="56A1DF07" w:rsidR="00F654CD" w:rsidRPr="008B3220" w:rsidRDefault="00F654CD" w:rsidP="000F1739">
            <w:pPr>
              <w:pStyle w:val="NormalnyWeb"/>
              <w:rPr>
                <w:rFonts w:asciiTheme="minorHAnsi" w:hAnsiTheme="minorHAnsi"/>
                <w:iCs/>
                <w:sz w:val="20"/>
                <w:szCs w:val="20"/>
              </w:rPr>
            </w:pPr>
          </w:p>
        </w:tc>
        <w:tc>
          <w:tcPr>
            <w:tcW w:w="3108" w:type="dxa"/>
            <w:noWrap/>
          </w:tcPr>
          <w:p w14:paraId="51D7C6A4" w14:textId="1FCB55A8" w:rsidR="00F654CD" w:rsidRPr="008B3220" w:rsidRDefault="00F654CD" w:rsidP="000F1739">
            <w:pPr>
              <w:pStyle w:val="NormalnyWeb"/>
              <w:rPr>
                <w:rFonts w:asciiTheme="minorHAnsi" w:hAnsiTheme="minorHAnsi"/>
                <w:b/>
                <w:bCs/>
                <w:iCs/>
                <w:sz w:val="20"/>
                <w:szCs w:val="20"/>
              </w:rPr>
            </w:pPr>
          </w:p>
        </w:tc>
      </w:tr>
      <w:tr w:rsidR="00AB59B2" w:rsidRPr="009F6DB0" w14:paraId="6F7CD056" w14:textId="77777777" w:rsidTr="00C3211A">
        <w:trPr>
          <w:trHeight w:val="300"/>
        </w:trPr>
        <w:tc>
          <w:tcPr>
            <w:tcW w:w="1212" w:type="dxa"/>
            <w:noWrap/>
            <w:hideMark/>
          </w:tcPr>
          <w:p w14:paraId="507BBE08"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w:t>
            </w:r>
          </w:p>
        </w:tc>
        <w:tc>
          <w:tcPr>
            <w:tcW w:w="2168" w:type="dxa"/>
            <w:noWrap/>
            <w:hideMark/>
          </w:tcPr>
          <w:p w14:paraId="36362328"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2231" w:type="dxa"/>
            <w:noWrap/>
            <w:hideMark/>
          </w:tcPr>
          <w:p w14:paraId="55EF7EBC"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1743" w:type="dxa"/>
            <w:noWrap/>
            <w:hideMark/>
          </w:tcPr>
          <w:p w14:paraId="5FDDDDE4"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3530" w:type="dxa"/>
            <w:gridSpan w:val="2"/>
            <w:noWrap/>
            <w:hideMark/>
          </w:tcPr>
          <w:p w14:paraId="5D966DBC"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c>
          <w:tcPr>
            <w:tcW w:w="3108" w:type="dxa"/>
            <w:noWrap/>
            <w:hideMark/>
          </w:tcPr>
          <w:p w14:paraId="6EFCB370" w14:textId="77777777" w:rsidR="00F654CD" w:rsidRPr="008B3220" w:rsidRDefault="00F654CD" w:rsidP="000F1739">
            <w:pPr>
              <w:pStyle w:val="NormalnyWeb"/>
              <w:rPr>
                <w:rFonts w:asciiTheme="minorHAnsi" w:hAnsiTheme="minorHAnsi"/>
                <w:iCs/>
                <w:sz w:val="20"/>
                <w:szCs w:val="20"/>
              </w:rPr>
            </w:pPr>
            <w:r w:rsidRPr="008B3220">
              <w:rPr>
                <w:rFonts w:asciiTheme="minorHAnsi" w:hAnsiTheme="minorHAnsi"/>
                <w:iCs/>
                <w:sz w:val="20"/>
                <w:szCs w:val="20"/>
              </w:rPr>
              <w:t> </w:t>
            </w:r>
          </w:p>
        </w:tc>
      </w:tr>
      <w:tr w:rsidR="00AB59B2" w:rsidRPr="009F6DB0" w14:paraId="7F2DA7B4" w14:textId="77777777" w:rsidTr="00C3211A">
        <w:trPr>
          <w:trHeight w:val="300"/>
        </w:trPr>
        <w:tc>
          <w:tcPr>
            <w:tcW w:w="1212" w:type="dxa"/>
            <w:noWrap/>
          </w:tcPr>
          <w:p w14:paraId="22516ECD" w14:textId="77777777" w:rsidR="00F654CD" w:rsidRPr="008B3220" w:rsidRDefault="00F654CD" w:rsidP="000F1739">
            <w:pPr>
              <w:pStyle w:val="NormalnyWeb"/>
              <w:rPr>
                <w:rFonts w:asciiTheme="minorHAnsi" w:hAnsiTheme="minorHAnsi"/>
                <w:iCs/>
                <w:sz w:val="20"/>
                <w:szCs w:val="20"/>
              </w:rPr>
            </w:pPr>
          </w:p>
        </w:tc>
        <w:tc>
          <w:tcPr>
            <w:tcW w:w="2168" w:type="dxa"/>
            <w:noWrap/>
          </w:tcPr>
          <w:p w14:paraId="2914762E" w14:textId="77777777" w:rsidR="00F654CD" w:rsidRPr="008B3220" w:rsidRDefault="00F654CD" w:rsidP="000F1739">
            <w:pPr>
              <w:pStyle w:val="NormalnyWeb"/>
              <w:rPr>
                <w:rFonts w:asciiTheme="minorHAnsi" w:hAnsiTheme="minorHAnsi"/>
                <w:iCs/>
                <w:sz w:val="20"/>
                <w:szCs w:val="20"/>
              </w:rPr>
            </w:pPr>
          </w:p>
        </w:tc>
        <w:tc>
          <w:tcPr>
            <w:tcW w:w="2231" w:type="dxa"/>
            <w:noWrap/>
          </w:tcPr>
          <w:p w14:paraId="11069609" w14:textId="77777777" w:rsidR="00F654CD" w:rsidRPr="008B3220" w:rsidRDefault="00F654CD" w:rsidP="000F1739">
            <w:pPr>
              <w:pStyle w:val="NormalnyWeb"/>
              <w:rPr>
                <w:rFonts w:asciiTheme="minorHAnsi" w:hAnsiTheme="minorHAnsi"/>
                <w:iCs/>
                <w:sz w:val="20"/>
                <w:szCs w:val="20"/>
              </w:rPr>
            </w:pPr>
          </w:p>
        </w:tc>
        <w:tc>
          <w:tcPr>
            <w:tcW w:w="1743" w:type="dxa"/>
            <w:noWrap/>
          </w:tcPr>
          <w:p w14:paraId="44B68A25" w14:textId="77777777" w:rsidR="00F654CD" w:rsidRPr="008B3220" w:rsidRDefault="00F654CD" w:rsidP="000F1739">
            <w:pPr>
              <w:pStyle w:val="NormalnyWeb"/>
              <w:rPr>
                <w:rFonts w:asciiTheme="minorHAnsi" w:hAnsiTheme="minorHAnsi"/>
                <w:iCs/>
                <w:sz w:val="20"/>
                <w:szCs w:val="20"/>
              </w:rPr>
            </w:pPr>
          </w:p>
        </w:tc>
        <w:tc>
          <w:tcPr>
            <w:tcW w:w="3530" w:type="dxa"/>
            <w:gridSpan w:val="2"/>
            <w:noWrap/>
          </w:tcPr>
          <w:p w14:paraId="29DE9418" w14:textId="77777777" w:rsidR="00F654CD" w:rsidRPr="008B3220" w:rsidRDefault="00F654CD" w:rsidP="000F1739">
            <w:pPr>
              <w:pStyle w:val="NormalnyWeb"/>
              <w:rPr>
                <w:rFonts w:asciiTheme="minorHAnsi" w:hAnsiTheme="minorHAnsi"/>
                <w:iCs/>
                <w:sz w:val="20"/>
                <w:szCs w:val="20"/>
              </w:rPr>
            </w:pPr>
          </w:p>
        </w:tc>
        <w:tc>
          <w:tcPr>
            <w:tcW w:w="3108" w:type="dxa"/>
            <w:noWrap/>
          </w:tcPr>
          <w:p w14:paraId="5AE430B6" w14:textId="77777777" w:rsidR="00F654CD" w:rsidRPr="008B3220" w:rsidRDefault="00F654CD" w:rsidP="000F1739">
            <w:pPr>
              <w:pStyle w:val="NormalnyWeb"/>
              <w:rPr>
                <w:rFonts w:asciiTheme="minorHAnsi" w:hAnsiTheme="minorHAnsi"/>
                <w:iCs/>
                <w:sz w:val="20"/>
                <w:szCs w:val="20"/>
              </w:rPr>
            </w:pPr>
          </w:p>
        </w:tc>
      </w:tr>
      <w:tr w:rsidR="00D83419" w:rsidRPr="009F6DB0" w14:paraId="4A68FB09" w14:textId="77777777" w:rsidTr="00C3211A">
        <w:trPr>
          <w:trHeight w:val="300"/>
        </w:trPr>
        <w:tc>
          <w:tcPr>
            <w:tcW w:w="1212" w:type="dxa"/>
            <w:noWrap/>
          </w:tcPr>
          <w:p w14:paraId="1587B2AF" w14:textId="77777777" w:rsidR="00F654CD" w:rsidRPr="008B3220" w:rsidRDefault="00F654CD" w:rsidP="000F1739">
            <w:pPr>
              <w:pStyle w:val="NormalnyWeb"/>
              <w:rPr>
                <w:rFonts w:asciiTheme="minorHAnsi" w:hAnsiTheme="minorHAnsi"/>
                <w:iCs/>
                <w:sz w:val="20"/>
                <w:szCs w:val="20"/>
              </w:rPr>
            </w:pPr>
          </w:p>
        </w:tc>
        <w:tc>
          <w:tcPr>
            <w:tcW w:w="2168" w:type="dxa"/>
            <w:noWrap/>
          </w:tcPr>
          <w:p w14:paraId="11DE94A8" w14:textId="77777777" w:rsidR="00F654CD" w:rsidRPr="008B3220" w:rsidRDefault="00F654CD" w:rsidP="000F1739">
            <w:pPr>
              <w:pStyle w:val="NormalnyWeb"/>
              <w:rPr>
                <w:rFonts w:asciiTheme="minorHAnsi" w:hAnsiTheme="minorHAnsi"/>
                <w:iCs/>
                <w:sz w:val="20"/>
                <w:szCs w:val="20"/>
              </w:rPr>
            </w:pPr>
          </w:p>
        </w:tc>
        <w:tc>
          <w:tcPr>
            <w:tcW w:w="2231" w:type="dxa"/>
            <w:noWrap/>
          </w:tcPr>
          <w:p w14:paraId="22F9A389" w14:textId="77777777" w:rsidR="00F654CD" w:rsidRPr="008B3220" w:rsidRDefault="00F654CD" w:rsidP="000F1739">
            <w:pPr>
              <w:pStyle w:val="NormalnyWeb"/>
              <w:rPr>
                <w:rFonts w:asciiTheme="minorHAnsi" w:hAnsiTheme="minorHAnsi"/>
                <w:iCs/>
                <w:sz w:val="20"/>
                <w:szCs w:val="20"/>
              </w:rPr>
            </w:pPr>
          </w:p>
        </w:tc>
        <w:tc>
          <w:tcPr>
            <w:tcW w:w="1743" w:type="dxa"/>
            <w:noWrap/>
          </w:tcPr>
          <w:p w14:paraId="5E038294" w14:textId="77777777" w:rsidR="00F654CD" w:rsidRPr="008B3220" w:rsidRDefault="00F654CD" w:rsidP="000F1739">
            <w:pPr>
              <w:pStyle w:val="NormalnyWeb"/>
              <w:rPr>
                <w:rFonts w:asciiTheme="minorHAnsi" w:hAnsiTheme="minorHAnsi"/>
                <w:iCs/>
                <w:sz w:val="20"/>
                <w:szCs w:val="20"/>
              </w:rPr>
            </w:pPr>
          </w:p>
        </w:tc>
        <w:tc>
          <w:tcPr>
            <w:tcW w:w="3530" w:type="dxa"/>
            <w:gridSpan w:val="2"/>
            <w:noWrap/>
          </w:tcPr>
          <w:p w14:paraId="47B5505E" w14:textId="77777777" w:rsidR="00F654CD" w:rsidRPr="008B3220" w:rsidRDefault="00F654CD" w:rsidP="000F1739">
            <w:pPr>
              <w:pStyle w:val="NormalnyWeb"/>
              <w:rPr>
                <w:rFonts w:asciiTheme="minorHAnsi" w:hAnsiTheme="minorHAnsi"/>
                <w:iCs/>
                <w:sz w:val="20"/>
                <w:szCs w:val="20"/>
              </w:rPr>
            </w:pPr>
          </w:p>
        </w:tc>
        <w:tc>
          <w:tcPr>
            <w:tcW w:w="3108" w:type="dxa"/>
            <w:noWrap/>
          </w:tcPr>
          <w:p w14:paraId="11D8EF82" w14:textId="77777777" w:rsidR="00F654CD" w:rsidRPr="008B3220" w:rsidRDefault="00F654CD" w:rsidP="000F1739">
            <w:pPr>
              <w:pStyle w:val="NormalnyWeb"/>
              <w:rPr>
                <w:rFonts w:asciiTheme="minorHAnsi" w:hAnsiTheme="minorHAnsi"/>
                <w:iCs/>
                <w:sz w:val="20"/>
                <w:szCs w:val="20"/>
              </w:rPr>
            </w:pPr>
          </w:p>
        </w:tc>
      </w:tr>
    </w:tbl>
    <w:p w14:paraId="12011914" w14:textId="60AC0BFE" w:rsidR="008E0044" w:rsidRPr="00AB59B2" w:rsidRDefault="008E0044"/>
    <w:p w14:paraId="4354FD91" w14:textId="77777777" w:rsidR="008E0044" w:rsidRPr="00AB59B2" w:rsidRDefault="008E0044">
      <w:r w:rsidRPr="00AB59B2">
        <w:br w:type="page"/>
      </w:r>
    </w:p>
    <w:p w14:paraId="671EE085" w14:textId="70712515" w:rsidR="008E0044" w:rsidRPr="00AB59B2" w:rsidRDefault="008E0044" w:rsidP="00EF663D">
      <w:pPr>
        <w:pStyle w:val="Nagwek4"/>
        <w:rPr>
          <w:color w:val="auto"/>
        </w:rPr>
      </w:pPr>
      <w:bookmarkStart w:id="81" w:name="_Toc217305556"/>
      <w:r w:rsidRPr="00AB59B2">
        <w:rPr>
          <w:color w:val="auto"/>
        </w:rPr>
        <w:t>4.</w:t>
      </w:r>
      <w:r w:rsidR="00C3063C" w:rsidRPr="00AB59B2">
        <w:rPr>
          <w:color w:val="auto"/>
        </w:rPr>
        <w:t>3.</w:t>
      </w:r>
      <w:r w:rsidRPr="00AB59B2">
        <w:rPr>
          <w:color w:val="auto"/>
        </w:rPr>
        <w:t>1.2.</w:t>
      </w:r>
      <w:r w:rsidRPr="00AB59B2">
        <w:rPr>
          <w:color w:val="auto"/>
        </w:rPr>
        <w:tab/>
        <w:t>Odpady powstające z produktów</w:t>
      </w:r>
      <w:bookmarkEnd w:id="81"/>
    </w:p>
    <w:p w14:paraId="26983FAF" w14:textId="4335E096" w:rsidR="008E0044" w:rsidRPr="00AB59B2" w:rsidRDefault="008E0044" w:rsidP="00EF663D">
      <w:pPr>
        <w:pStyle w:val="Nagwek5"/>
        <w:rPr>
          <w:color w:val="auto"/>
        </w:rPr>
      </w:pPr>
      <w:bookmarkStart w:id="82" w:name="_Toc217305557"/>
      <w:r w:rsidRPr="00AB59B2">
        <w:rPr>
          <w:color w:val="auto"/>
        </w:rPr>
        <w:t>4.</w:t>
      </w:r>
      <w:r w:rsidR="00C3063C" w:rsidRPr="00AB59B2">
        <w:rPr>
          <w:color w:val="auto"/>
        </w:rPr>
        <w:t>3.</w:t>
      </w:r>
      <w:r w:rsidRPr="00AB59B2">
        <w:rPr>
          <w:color w:val="auto"/>
        </w:rPr>
        <w:t>1.2.1.</w:t>
      </w:r>
      <w:r w:rsidRPr="00AB59B2">
        <w:rPr>
          <w:color w:val="auto"/>
        </w:rPr>
        <w:tab/>
        <w:t>Opakowania i odpady opakowaniowe</w:t>
      </w:r>
      <w:bookmarkEnd w:id="82"/>
    </w:p>
    <w:tbl>
      <w:tblPr>
        <w:tblStyle w:val="Tabela-Siatka"/>
        <w:tblW w:w="0" w:type="auto"/>
        <w:tblLook w:val="04A0" w:firstRow="1" w:lastRow="0" w:firstColumn="1" w:lastColumn="0" w:noHBand="0" w:noVBand="1"/>
      </w:tblPr>
      <w:tblGrid>
        <w:gridCol w:w="2689"/>
        <w:gridCol w:w="2113"/>
        <w:gridCol w:w="3415"/>
        <w:gridCol w:w="2977"/>
        <w:gridCol w:w="2798"/>
      </w:tblGrid>
      <w:tr w:rsidR="00AB59B2" w:rsidRPr="00AB59B2" w14:paraId="5B6D6ABB" w14:textId="77777777" w:rsidTr="00BD7A29">
        <w:trPr>
          <w:trHeight w:val="300"/>
        </w:trPr>
        <w:tc>
          <w:tcPr>
            <w:tcW w:w="13992" w:type="dxa"/>
            <w:gridSpan w:val="5"/>
            <w:hideMark/>
          </w:tcPr>
          <w:p w14:paraId="13952306" w14:textId="0796A121" w:rsidR="003803BE" w:rsidRPr="00AB59B2" w:rsidRDefault="003803BE" w:rsidP="005C074D">
            <w:pPr>
              <w:pStyle w:val="NormalnyWeb"/>
              <w:outlineLvl w:val="0"/>
              <w:rPr>
                <w:rFonts w:asciiTheme="minorHAnsi" w:hAnsiTheme="minorHAnsi"/>
                <w:b/>
                <w:bCs/>
                <w:sz w:val="20"/>
                <w:szCs w:val="20"/>
              </w:rPr>
            </w:pPr>
            <w:bookmarkStart w:id="83" w:name="_Toc214277332"/>
            <w:bookmarkStart w:id="84" w:name="_Toc216876725"/>
            <w:bookmarkStart w:id="85" w:name="_Toc217305558"/>
            <w:bookmarkStart w:id="86" w:name="_Toc217314525"/>
            <w:r w:rsidRPr="00AB59B2">
              <w:rPr>
                <w:rFonts w:asciiTheme="minorHAnsi" w:hAnsiTheme="minorHAnsi"/>
                <w:b/>
                <w:bCs/>
                <w:sz w:val="20"/>
                <w:szCs w:val="20"/>
              </w:rPr>
              <w:t>Tabela 6. Masa wytworzonych, poddanych procesom recyklingu i odzysku innym niż recykling oraz unieszkodliwionych odpadów opakowaniowych na terenie województwa w latach n-n(+2) według stanu na dzień 31 grudnia danego roku</w:t>
            </w:r>
            <w:bookmarkEnd w:id="83"/>
            <w:bookmarkEnd w:id="84"/>
            <w:bookmarkEnd w:id="85"/>
            <w:bookmarkEnd w:id="86"/>
          </w:p>
        </w:tc>
      </w:tr>
      <w:tr w:rsidR="00AB59B2" w:rsidRPr="00AB59B2" w14:paraId="33B75307" w14:textId="77777777" w:rsidTr="00BD7A29">
        <w:trPr>
          <w:trHeight w:val="300"/>
        </w:trPr>
        <w:tc>
          <w:tcPr>
            <w:tcW w:w="13992" w:type="dxa"/>
            <w:gridSpan w:val="5"/>
            <w:noWrap/>
            <w:hideMark/>
          </w:tcPr>
          <w:p w14:paraId="0FA478B4"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r>
      <w:tr w:rsidR="00AB59B2" w:rsidRPr="00AB59B2" w14:paraId="602FB283" w14:textId="77777777" w:rsidTr="00BD7A29">
        <w:trPr>
          <w:trHeight w:val="300"/>
        </w:trPr>
        <w:tc>
          <w:tcPr>
            <w:tcW w:w="13992" w:type="dxa"/>
            <w:gridSpan w:val="5"/>
            <w:hideMark/>
          </w:tcPr>
          <w:p w14:paraId="1AF911E1"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Masa odpadów opakowaniowych [Mg]</w:t>
            </w:r>
          </w:p>
        </w:tc>
      </w:tr>
      <w:tr w:rsidR="00AB59B2" w:rsidRPr="00AB59B2" w14:paraId="6631CB92" w14:textId="77777777" w:rsidTr="00BD7A29">
        <w:trPr>
          <w:trHeight w:val="686"/>
        </w:trPr>
        <w:tc>
          <w:tcPr>
            <w:tcW w:w="2689" w:type="dxa"/>
            <w:vMerge w:val="restart"/>
            <w:noWrap/>
            <w:hideMark/>
          </w:tcPr>
          <w:p w14:paraId="20E03A43"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113" w:type="dxa"/>
            <w:hideMark/>
          </w:tcPr>
          <w:p w14:paraId="5527DAAE"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Wytworzona</w:t>
            </w:r>
          </w:p>
        </w:tc>
        <w:tc>
          <w:tcPr>
            <w:tcW w:w="3415" w:type="dxa"/>
            <w:hideMark/>
          </w:tcPr>
          <w:p w14:paraId="74FD23D8" w14:textId="29F6FA9B"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recyklingowi</w:t>
            </w:r>
            <w:r w:rsidRPr="00AB59B2">
              <w:rPr>
                <w:rFonts w:asciiTheme="minorHAnsi" w:hAnsiTheme="minorHAnsi"/>
                <w:b/>
                <w:bCs/>
                <w:sz w:val="20"/>
                <w:szCs w:val="20"/>
              </w:rPr>
              <w:br/>
              <w:t>oraz przygotowan</w:t>
            </w:r>
            <w:r w:rsidR="00F81095">
              <w:rPr>
                <w:rFonts w:asciiTheme="minorHAnsi" w:hAnsiTheme="minorHAnsi"/>
                <w:b/>
                <w:bCs/>
                <w:sz w:val="20"/>
                <w:szCs w:val="20"/>
              </w:rPr>
              <w:t>a</w:t>
            </w:r>
            <w:r w:rsidRPr="00AB59B2">
              <w:rPr>
                <w:rFonts w:asciiTheme="minorHAnsi" w:hAnsiTheme="minorHAnsi"/>
                <w:b/>
                <w:bCs/>
                <w:sz w:val="20"/>
                <w:szCs w:val="20"/>
              </w:rPr>
              <w:br/>
              <w:t>do ponownego użycia</w:t>
            </w:r>
          </w:p>
        </w:tc>
        <w:tc>
          <w:tcPr>
            <w:tcW w:w="2977" w:type="dxa"/>
            <w:hideMark/>
          </w:tcPr>
          <w:p w14:paraId="2E54FF1E"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odzyskowi</w:t>
            </w:r>
          </w:p>
        </w:tc>
        <w:tc>
          <w:tcPr>
            <w:tcW w:w="2798" w:type="dxa"/>
            <w:hideMark/>
          </w:tcPr>
          <w:p w14:paraId="0DCC003D"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AB59B2" w:rsidRPr="00AB59B2" w14:paraId="2987AE5F" w14:textId="77777777" w:rsidTr="00BD7A29">
        <w:trPr>
          <w:trHeight w:val="300"/>
        </w:trPr>
        <w:tc>
          <w:tcPr>
            <w:tcW w:w="2689" w:type="dxa"/>
            <w:vMerge/>
            <w:hideMark/>
          </w:tcPr>
          <w:p w14:paraId="1F5B8EB6" w14:textId="77777777" w:rsidR="003803BE" w:rsidRPr="00AB59B2" w:rsidRDefault="003803BE" w:rsidP="00B42203">
            <w:pPr>
              <w:pStyle w:val="NormalnyWeb"/>
              <w:jc w:val="center"/>
              <w:rPr>
                <w:rFonts w:asciiTheme="minorHAnsi" w:hAnsiTheme="minorHAnsi"/>
                <w:b/>
                <w:bCs/>
                <w:sz w:val="20"/>
                <w:szCs w:val="20"/>
              </w:rPr>
            </w:pPr>
          </w:p>
        </w:tc>
        <w:tc>
          <w:tcPr>
            <w:tcW w:w="2113" w:type="dxa"/>
            <w:noWrap/>
            <w:hideMark/>
          </w:tcPr>
          <w:p w14:paraId="167E9A76"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3415" w:type="dxa"/>
            <w:noWrap/>
            <w:hideMark/>
          </w:tcPr>
          <w:p w14:paraId="11F85924"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977" w:type="dxa"/>
            <w:noWrap/>
            <w:hideMark/>
          </w:tcPr>
          <w:p w14:paraId="7F807D5C"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798" w:type="dxa"/>
            <w:noWrap/>
            <w:hideMark/>
          </w:tcPr>
          <w:p w14:paraId="7F5636F7"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r>
      <w:tr w:rsidR="00AB59B2" w:rsidRPr="00AB59B2" w14:paraId="1AA9E522" w14:textId="77777777" w:rsidTr="00BD7A29">
        <w:trPr>
          <w:trHeight w:val="300"/>
        </w:trPr>
        <w:tc>
          <w:tcPr>
            <w:tcW w:w="2689" w:type="dxa"/>
            <w:noWrap/>
            <w:hideMark/>
          </w:tcPr>
          <w:p w14:paraId="55394A1A"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113" w:type="dxa"/>
            <w:noWrap/>
            <w:hideMark/>
          </w:tcPr>
          <w:p w14:paraId="11DCAE40"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3415" w:type="dxa"/>
            <w:noWrap/>
            <w:hideMark/>
          </w:tcPr>
          <w:p w14:paraId="5A1588D1"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977" w:type="dxa"/>
            <w:noWrap/>
            <w:hideMark/>
          </w:tcPr>
          <w:p w14:paraId="072EA347"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798" w:type="dxa"/>
            <w:noWrap/>
            <w:hideMark/>
          </w:tcPr>
          <w:p w14:paraId="233A9D1B"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AB59B2" w:rsidRPr="00AB59B2" w14:paraId="4BB8BF25" w14:textId="77777777" w:rsidTr="00BD7A29">
        <w:trPr>
          <w:trHeight w:val="1631"/>
        </w:trPr>
        <w:tc>
          <w:tcPr>
            <w:tcW w:w="2689" w:type="dxa"/>
            <w:hideMark/>
          </w:tcPr>
          <w:p w14:paraId="02C81868"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15 01 01, 15 01 02, 15 01 03, 15 01 04, 15 01 05, 15 01 06, 15 01 07, 15 01 09, 15 01 10*, 15 01 11*</w:t>
            </w:r>
          </w:p>
        </w:tc>
        <w:tc>
          <w:tcPr>
            <w:tcW w:w="2113" w:type="dxa"/>
          </w:tcPr>
          <w:p w14:paraId="515CF318" w14:textId="4BCB4EF9" w:rsidR="003803BE" w:rsidRPr="00AB59B2" w:rsidRDefault="003803BE" w:rsidP="000F1739">
            <w:pPr>
              <w:pStyle w:val="NormalnyWeb"/>
              <w:rPr>
                <w:rFonts w:asciiTheme="minorHAnsi" w:hAnsiTheme="minorHAnsi"/>
                <w:sz w:val="20"/>
                <w:szCs w:val="20"/>
              </w:rPr>
            </w:pPr>
          </w:p>
        </w:tc>
        <w:tc>
          <w:tcPr>
            <w:tcW w:w="3415" w:type="dxa"/>
          </w:tcPr>
          <w:p w14:paraId="75E6CB17" w14:textId="088E07BB" w:rsidR="003803BE" w:rsidRPr="00AB59B2" w:rsidRDefault="003803BE" w:rsidP="000F1739">
            <w:pPr>
              <w:pStyle w:val="NormalnyWeb"/>
              <w:rPr>
                <w:rFonts w:asciiTheme="minorHAnsi" w:hAnsiTheme="minorHAnsi"/>
                <w:sz w:val="20"/>
                <w:szCs w:val="20"/>
              </w:rPr>
            </w:pPr>
          </w:p>
        </w:tc>
        <w:tc>
          <w:tcPr>
            <w:tcW w:w="2977" w:type="dxa"/>
          </w:tcPr>
          <w:p w14:paraId="320A2D5D" w14:textId="15B62AA0" w:rsidR="003803BE" w:rsidRPr="00AB59B2" w:rsidRDefault="003803BE" w:rsidP="000F1739">
            <w:pPr>
              <w:pStyle w:val="NormalnyWeb"/>
              <w:rPr>
                <w:rFonts w:asciiTheme="minorHAnsi" w:hAnsiTheme="minorHAnsi"/>
                <w:sz w:val="20"/>
                <w:szCs w:val="20"/>
              </w:rPr>
            </w:pPr>
          </w:p>
        </w:tc>
        <w:tc>
          <w:tcPr>
            <w:tcW w:w="2798" w:type="dxa"/>
          </w:tcPr>
          <w:p w14:paraId="4B7B13F0" w14:textId="1A2B99C0" w:rsidR="003803BE" w:rsidRPr="00AB59B2" w:rsidRDefault="003803BE" w:rsidP="000F1739">
            <w:pPr>
              <w:pStyle w:val="NormalnyWeb"/>
              <w:rPr>
                <w:rFonts w:asciiTheme="minorHAnsi" w:hAnsiTheme="minorHAnsi"/>
                <w:sz w:val="20"/>
                <w:szCs w:val="20"/>
              </w:rPr>
            </w:pPr>
          </w:p>
        </w:tc>
      </w:tr>
      <w:tr w:rsidR="00AB59B2" w:rsidRPr="00AB59B2" w14:paraId="02B8FF9B" w14:textId="77777777" w:rsidTr="00BD7A29">
        <w:trPr>
          <w:trHeight w:val="315"/>
        </w:trPr>
        <w:tc>
          <w:tcPr>
            <w:tcW w:w="2689" w:type="dxa"/>
            <w:noWrap/>
            <w:hideMark/>
          </w:tcPr>
          <w:p w14:paraId="0989C9EF"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113" w:type="dxa"/>
            <w:noWrap/>
            <w:hideMark/>
          </w:tcPr>
          <w:p w14:paraId="061480FD"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3415" w:type="dxa"/>
            <w:noWrap/>
            <w:hideMark/>
          </w:tcPr>
          <w:p w14:paraId="5BA50F00"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2977" w:type="dxa"/>
            <w:noWrap/>
            <w:hideMark/>
          </w:tcPr>
          <w:p w14:paraId="663D4977"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2798" w:type="dxa"/>
            <w:noWrap/>
            <w:hideMark/>
          </w:tcPr>
          <w:p w14:paraId="58384B99"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r>
      <w:tr w:rsidR="00AB59B2" w:rsidRPr="00AB59B2" w14:paraId="5F5C48FC" w14:textId="77777777" w:rsidTr="00BD7A29">
        <w:trPr>
          <w:trHeight w:val="686"/>
        </w:trPr>
        <w:tc>
          <w:tcPr>
            <w:tcW w:w="2689" w:type="dxa"/>
            <w:vMerge w:val="restart"/>
            <w:noWrap/>
            <w:hideMark/>
          </w:tcPr>
          <w:p w14:paraId="0E329AAE"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113" w:type="dxa"/>
            <w:hideMark/>
          </w:tcPr>
          <w:p w14:paraId="4664AF9F"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Wytworzona</w:t>
            </w:r>
          </w:p>
        </w:tc>
        <w:tc>
          <w:tcPr>
            <w:tcW w:w="3415" w:type="dxa"/>
            <w:hideMark/>
          </w:tcPr>
          <w:p w14:paraId="1FB25043" w14:textId="176CBFAF"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recyklingowi</w:t>
            </w:r>
            <w:r w:rsidRPr="00AB59B2">
              <w:rPr>
                <w:rFonts w:asciiTheme="minorHAnsi" w:hAnsiTheme="minorHAnsi"/>
                <w:b/>
                <w:bCs/>
                <w:sz w:val="20"/>
                <w:szCs w:val="20"/>
              </w:rPr>
              <w:br/>
              <w:t>oraz przygotowan</w:t>
            </w:r>
            <w:r w:rsidR="00F81095">
              <w:rPr>
                <w:rFonts w:asciiTheme="minorHAnsi" w:hAnsiTheme="minorHAnsi"/>
                <w:b/>
                <w:bCs/>
                <w:sz w:val="20"/>
                <w:szCs w:val="20"/>
              </w:rPr>
              <w:t>a</w:t>
            </w:r>
            <w:r w:rsidRPr="00AB59B2">
              <w:rPr>
                <w:rFonts w:asciiTheme="minorHAnsi" w:hAnsiTheme="minorHAnsi"/>
                <w:b/>
                <w:bCs/>
                <w:sz w:val="20"/>
                <w:szCs w:val="20"/>
              </w:rPr>
              <w:br/>
              <w:t>do ponownego użycia</w:t>
            </w:r>
          </w:p>
        </w:tc>
        <w:tc>
          <w:tcPr>
            <w:tcW w:w="2977" w:type="dxa"/>
            <w:hideMark/>
          </w:tcPr>
          <w:p w14:paraId="16BDEA97"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odzyskowi</w:t>
            </w:r>
          </w:p>
        </w:tc>
        <w:tc>
          <w:tcPr>
            <w:tcW w:w="2798" w:type="dxa"/>
            <w:hideMark/>
          </w:tcPr>
          <w:p w14:paraId="0EDD6AF1"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AB59B2" w:rsidRPr="00AB59B2" w14:paraId="4C5F8F6F" w14:textId="77777777" w:rsidTr="00BD7A29">
        <w:trPr>
          <w:trHeight w:val="300"/>
        </w:trPr>
        <w:tc>
          <w:tcPr>
            <w:tcW w:w="2689" w:type="dxa"/>
            <w:vMerge/>
            <w:hideMark/>
          </w:tcPr>
          <w:p w14:paraId="7268D68B" w14:textId="77777777" w:rsidR="003803BE" w:rsidRPr="00AB59B2" w:rsidRDefault="003803BE" w:rsidP="00B42203">
            <w:pPr>
              <w:pStyle w:val="NormalnyWeb"/>
              <w:jc w:val="center"/>
              <w:rPr>
                <w:rFonts w:asciiTheme="minorHAnsi" w:hAnsiTheme="minorHAnsi"/>
                <w:b/>
                <w:bCs/>
                <w:sz w:val="20"/>
                <w:szCs w:val="20"/>
              </w:rPr>
            </w:pPr>
          </w:p>
        </w:tc>
        <w:tc>
          <w:tcPr>
            <w:tcW w:w="2113" w:type="dxa"/>
            <w:noWrap/>
            <w:hideMark/>
          </w:tcPr>
          <w:p w14:paraId="3AFB7B06"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3415" w:type="dxa"/>
            <w:noWrap/>
            <w:hideMark/>
          </w:tcPr>
          <w:p w14:paraId="5CAB57A4"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977" w:type="dxa"/>
            <w:noWrap/>
            <w:hideMark/>
          </w:tcPr>
          <w:p w14:paraId="344E0CD7"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798" w:type="dxa"/>
            <w:noWrap/>
            <w:hideMark/>
          </w:tcPr>
          <w:p w14:paraId="314F5AEA"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r>
      <w:tr w:rsidR="00AB59B2" w:rsidRPr="00AB59B2" w14:paraId="29D44DCA" w14:textId="77777777" w:rsidTr="00BD7A29">
        <w:trPr>
          <w:trHeight w:val="300"/>
        </w:trPr>
        <w:tc>
          <w:tcPr>
            <w:tcW w:w="2689" w:type="dxa"/>
            <w:noWrap/>
            <w:hideMark/>
          </w:tcPr>
          <w:p w14:paraId="090E79A8"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113" w:type="dxa"/>
            <w:noWrap/>
            <w:hideMark/>
          </w:tcPr>
          <w:p w14:paraId="0B5DDDD4"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3415" w:type="dxa"/>
            <w:noWrap/>
            <w:hideMark/>
          </w:tcPr>
          <w:p w14:paraId="2B13BF8B"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977" w:type="dxa"/>
            <w:noWrap/>
            <w:hideMark/>
          </w:tcPr>
          <w:p w14:paraId="2FA813CF"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798" w:type="dxa"/>
            <w:noWrap/>
            <w:hideMark/>
          </w:tcPr>
          <w:p w14:paraId="5E0CBDA5"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AB59B2" w:rsidRPr="00AB59B2" w14:paraId="4A3DDAD7" w14:textId="77777777" w:rsidTr="00BD7A29">
        <w:trPr>
          <w:trHeight w:val="1544"/>
        </w:trPr>
        <w:tc>
          <w:tcPr>
            <w:tcW w:w="2689" w:type="dxa"/>
            <w:hideMark/>
          </w:tcPr>
          <w:p w14:paraId="50B918F8"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15 01 01, 15 01 02, 15 01 03, 15 01 04, 15 01 05, 15 01 06, 15 01 07, 15 01 09, 15 01 10*, 15 01 11*</w:t>
            </w:r>
          </w:p>
        </w:tc>
        <w:tc>
          <w:tcPr>
            <w:tcW w:w="2113" w:type="dxa"/>
          </w:tcPr>
          <w:p w14:paraId="67FFD315" w14:textId="29920AC5" w:rsidR="003803BE" w:rsidRPr="00AB59B2" w:rsidRDefault="003803BE" w:rsidP="000F1739">
            <w:pPr>
              <w:pStyle w:val="NormalnyWeb"/>
              <w:rPr>
                <w:rFonts w:asciiTheme="minorHAnsi" w:hAnsiTheme="minorHAnsi"/>
                <w:sz w:val="20"/>
                <w:szCs w:val="20"/>
              </w:rPr>
            </w:pPr>
          </w:p>
        </w:tc>
        <w:tc>
          <w:tcPr>
            <w:tcW w:w="3415" w:type="dxa"/>
          </w:tcPr>
          <w:p w14:paraId="5C51C988" w14:textId="414FB2FA" w:rsidR="003803BE" w:rsidRPr="00AB59B2" w:rsidRDefault="003803BE" w:rsidP="000F1739">
            <w:pPr>
              <w:pStyle w:val="NormalnyWeb"/>
              <w:rPr>
                <w:rFonts w:asciiTheme="minorHAnsi" w:hAnsiTheme="minorHAnsi"/>
                <w:sz w:val="20"/>
                <w:szCs w:val="20"/>
              </w:rPr>
            </w:pPr>
          </w:p>
        </w:tc>
        <w:tc>
          <w:tcPr>
            <w:tcW w:w="2977" w:type="dxa"/>
          </w:tcPr>
          <w:p w14:paraId="48AD5EBE" w14:textId="0544F3F5" w:rsidR="003803BE" w:rsidRPr="00AB59B2" w:rsidRDefault="003803BE" w:rsidP="000F1739">
            <w:pPr>
              <w:pStyle w:val="NormalnyWeb"/>
              <w:rPr>
                <w:rFonts w:asciiTheme="minorHAnsi" w:hAnsiTheme="minorHAnsi"/>
                <w:sz w:val="20"/>
                <w:szCs w:val="20"/>
              </w:rPr>
            </w:pPr>
          </w:p>
        </w:tc>
        <w:tc>
          <w:tcPr>
            <w:tcW w:w="2798" w:type="dxa"/>
          </w:tcPr>
          <w:p w14:paraId="3E186DEC" w14:textId="28DB6F2E" w:rsidR="003803BE" w:rsidRPr="00AB59B2" w:rsidRDefault="003803BE" w:rsidP="000F1739">
            <w:pPr>
              <w:pStyle w:val="NormalnyWeb"/>
              <w:rPr>
                <w:rFonts w:asciiTheme="minorHAnsi" w:hAnsiTheme="minorHAnsi"/>
                <w:sz w:val="20"/>
                <w:szCs w:val="20"/>
              </w:rPr>
            </w:pPr>
          </w:p>
        </w:tc>
      </w:tr>
      <w:tr w:rsidR="00AB59B2" w:rsidRPr="00AB59B2" w14:paraId="03CDABC4" w14:textId="77777777" w:rsidTr="00BD7A29">
        <w:trPr>
          <w:trHeight w:val="315"/>
        </w:trPr>
        <w:tc>
          <w:tcPr>
            <w:tcW w:w="2689" w:type="dxa"/>
            <w:noWrap/>
            <w:hideMark/>
          </w:tcPr>
          <w:p w14:paraId="4201375B"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113" w:type="dxa"/>
            <w:noWrap/>
            <w:hideMark/>
          </w:tcPr>
          <w:p w14:paraId="43B58250"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3415" w:type="dxa"/>
            <w:noWrap/>
            <w:hideMark/>
          </w:tcPr>
          <w:p w14:paraId="25551241"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2977" w:type="dxa"/>
            <w:noWrap/>
            <w:hideMark/>
          </w:tcPr>
          <w:p w14:paraId="4BA9FD43"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2798" w:type="dxa"/>
            <w:noWrap/>
            <w:hideMark/>
          </w:tcPr>
          <w:p w14:paraId="5365CF47"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r>
      <w:tr w:rsidR="00AB59B2" w:rsidRPr="00AB59B2" w14:paraId="4657DDC4" w14:textId="77777777" w:rsidTr="00BD7A29">
        <w:trPr>
          <w:trHeight w:val="686"/>
        </w:trPr>
        <w:tc>
          <w:tcPr>
            <w:tcW w:w="2689" w:type="dxa"/>
            <w:vMerge w:val="restart"/>
            <w:noWrap/>
            <w:hideMark/>
          </w:tcPr>
          <w:p w14:paraId="044330EF"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113" w:type="dxa"/>
            <w:hideMark/>
          </w:tcPr>
          <w:p w14:paraId="20B8F32E"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Wytworzona</w:t>
            </w:r>
          </w:p>
        </w:tc>
        <w:tc>
          <w:tcPr>
            <w:tcW w:w="3415" w:type="dxa"/>
            <w:hideMark/>
          </w:tcPr>
          <w:p w14:paraId="7255E195" w14:textId="70695600"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recyklingowi</w:t>
            </w:r>
            <w:r w:rsidRPr="00AB59B2">
              <w:rPr>
                <w:rFonts w:asciiTheme="minorHAnsi" w:hAnsiTheme="minorHAnsi"/>
                <w:b/>
                <w:bCs/>
                <w:sz w:val="20"/>
                <w:szCs w:val="20"/>
              </w:rPr>
              <w:br/>
              <w:t>oraz przygotowan</w:t>
            </w:r>
            <w:r w:rsidR="00F81095">
              <w:rPr>
                <w:rFonts w:asciiTheme="minorHAnsi" w:hAnsiTheme="minorHAnsi"/>
                <w:b/>
                <w:bCs/>
                <w:sz w:val="20"/>
                <w:szCs w:val="20"/>
              </w:rPr>
              <w:t>a</w:t>
            </w:r>
            <w:r w:rsidRPr="00AB59B2">
              <w:rPr>
                <w:rFonts w:asciiTheme="minorHAnsi" w:hAnsiTheme="minorHAnsi"/>
                <w:b/>
                <w:bCs/>
                <w:sz w:val="20"/>
                <w:szCs w:val="20"/>
              </w:rPr>
              <w:br/>
              <w:t>do ponownego użycia</w:t>
            </w:r>
          </w:p>
        </w:tc>
        <w:tc>
          <w:tcPr>
            <w:tcW w:w="2977" w:type="dxa"/>
            <w:hideMark/>
          </w:tcPr>
          <w:p w14:paraId="63BC01F8"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odzyskowi</w:t>
            </w:r>
          </w:p>
        </w:tc>
        <w:tc>
          <w:tcPr>
            <w:tcW w:w="2798" w:type="dxa"/>
            <w:hideMark/>
          </w:tcPr>
          <w:p w14:paraId="3EA47636"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AB59B2" w:rsidRPr="00AB59B2" w14:paraId="3B39B840" w14:textId="77777777" w:rsidTr="00BD7A29">
        <w:trPr>
          <w:trHeight w:val="300"/>
        </w:trPr>
        <w:tc>
          <w:tcPr>
            <w:tcW w:w="2689" w:type="dxa"/>
            <w:vMerge/>
            <w:hideMark/>
          </w:tcPr>
          <w:p w14:paraId="33E3947A" w14:textId="77777777" w:rsidR="003803BE" w:rsidRPr="00AB59B2" w:rsidRDefault="003803BE" w:rsidP="00B42203">
            <w:pPr>
              <w:pStyle w:val="NormalnyWeb"/>
              <w:jc w:val="center"/>
              <w:rPr>
                <w:rFonts w:asciiTheme="minorHAnsi" w:hAnsiTheme="minorHAnsi"/>
                <w:b/>
                <w:bCs/>
                <w:sz w:val="20"/>
                <w:szCs w:val="20"/>
              </w:rPr>
            </w:pPr>
          </w:p>
        </w:tc>
        <w:tc>
          <w:tcPr>
            <w:tcW w:w="2113" w:type="dxa"/>
            <w:noWrap/>
            <w:hideMark/>
          </w:tcPr>
          <w:p w14:paraId="3CC3D1DB"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3415" w:type="dxa"/>
            <w:noWrap/>
            <w:hideMark/>
          </w:tcPr>
          <w:p w14:paraId="3F56879D"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977" w:type="dxa"/>
            <w:noWrap/>
            <w:hideMark/>
          </w:tcPr>
          <w:p w14:paraId="759D6FB1"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798" w:type="dxa"/>
            <w:noWrap/>
            <w:hideMark/>
          </w:tcPr>
          <w:p w14:paraId="33D2DB74"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AB59B2" w:rsidRPr="00AB59B2" w14:paraId="2F8A0404" w14:textId="77777777" w:rsidTr="00BD7A29">
        <w:trPr>
          <w:trHeight w:val="300"/>
        </w:trPr>
        <w:tc>
          <w:tcPr>
            <w:tcW w:w="2689" w:type="dxa"/>
            <w:noWrap/>
            <w:hideMark/>
          </w:tcPr>
          <w:p w14:paraId="305E3130"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1</w:t>
            </w:r>
          </w:p>
        </w:tc>
        <w:tc>
          <w:tcPr>
            <w:tcW w:w="2113" w:type="dxa"/>
            <w:noWrap/>
            <w:hideMark/>
          </w:tcPr>
          <w:p w14:paraId="2891D249"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2</w:t>
            </w:r>
          </w:p>
        </w:tc>
        <w:tc>
          <w:tcPr>
            <w:tcW w:w="3415" w:type="dxa"/>
            <w:noWrap/>
            <w:hideMark/>
          </w:tcPr>
          <w:p w14:paraId="7D3CF7CF"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3</w:t>
            </w:r>
          </w:p>
        </w:tc>
        <w:tc>
          <w:tcPr>
            <w:tcW w:w="2977" w:type="dxa"/>
            <w:noWrap/>
            <w:hideMark/>
          </w:tcPr>
          <w:p w14:paraId="26FBB05E"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4</w:t>
            </w:r>
          </w:p>
        </w:tc>
        <w:tc>
          <w:tcPr>
            <w:tcW w:w="2798" w:type="dxa"/>
            <w:noWrap/>
            <w:hideMark/>
          </w:tcPr>
          <w:p w14:paraId="20A9DCD8"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5</w:t>
            </w:r>
          </w:p>
        </w:tc>
      </w:tr>
      <w:tr w:rsidR="00AB59B2" w:rsidRPr="00AB59B2" w14:paraId="26EC4177" w14:textId="77777777" w:rsidTr="00BD7A29">
        <w:trPr>
          <w:trHeight w:val="1591"/>
        </w:trPr>
        <w:tc>
          <w:tcPr>
            <w:tcW w:w="2689" w:type="dxa"/>
            <w:hideMark/>
          </w:tcPr>
          <w:p w14:paraId="5CC8D41C"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15 01 01, 15 01 02, 15 01 03, 15 01 04, 15 01 05, 15 01 06, 15 01 07, 15 01 09, 15 01 10*, 15 01 11*</w:t>
            </w:r>
          </w:p>
        </w:tc>
        <w:tc>
          <w:tcPr>
            <w:tcW w:w="2113" w:type="dxa"/>
          </w:tcPr>
          <w:p w14:paraId="1F7E1B07" w14:textId="1AB5CB4A" w:rsidR="003803BE" w:rsidRPr="00AB59B2" w:rsidRDefault="003803BE" w:rsidP="000F1739">
            <w:pPr>
              <w:pStyle w:val="NormalnyWeb"/>
              <w:rPr>
                <w:rFonts w:asciiTheme="minorHAnsi" w:hAnsiTheme="minorHAnsi"/>
                <w:sz w:val="20"/>
                <w:szCs w:val="20"/>
              </w:rPr>
            </w:pPr>
          </w:p>
        </w:tc>
        <w:tc>
          <w:tcPr>
            <w:tcW w:w="3415" w:type="dxa"/>
          </w:tcPr>
          <w:p w14:paraId="43DFA1C0" w14:textId="37177A26" w:rsidR="003803BE" w:rsidRPr="00AB59B2" w:rsidRDefault="003803BE" w:rsidP="000F1739">
            <w:pPr>
              <w:pStyle w:val="NormalnyWeb"/>
              <w:rPr>
                <w:rFonts w:asciiTheme="minorHAnsi" w:hAnsiTheme="minorHAnsi"/>
                <w:sz w:val="20"/>
                <w:szCs w:val="20"/>
              </w:rPr>
            </w:pPr>
          </w:p>
        </w:tc>
        <w:tc>
          <w:tcPr>
            <w:tcW w:w="2977" w:type="dxa"/>
          </w:tcPr>
          <w:p w14:paraId="754D2427" w14:textId="56B69FA6" w:rsidR="003803BE" w:rsidRPr="00AB59B2" w:rsidRDefault="003803BE" w:rsidP="000F1739">
            <w:pPr>
              <w:pStyle w:val="NormalnyWeb"/>
              <w:rPr>
                <w:rFonts w:asciiTheme="minorHAnsi" w:hAnsiTheme="minorHAnsi"/>
                <w:sz w:val="20"/>
                <w:szCs w:val="20"/>
              </w:rPr>
            </w:pPr>
          </w:p>
        </w:tc>
        <w:tc>
          <w:tcPr>
            <w:tcW w:w="2798" w:type="dxa"/>
          </w:tcPr>
          <w:p w14:paraId="2B70F178" w14:textId="1B7AF285" w:rsidR="003803BE" w:rsidRPr="00AB59B2" w:rsidRDefault="003803BE" w:rsidP="000F1739">
            <w:pPr>
              <w:pStyle w:val="NormalnyWeb"/>
              <w:rPr>
                <w:rFonts w:asciiTheme="minorHAnsi" w:hAnsiTheme="minorHAnsi"/>
                <w:sz w:val="20"/>
                <w:szCs w:val="20"/>
              </w:rPr>
            </w:pPr>
          </w:p>
        </w:tc>
      </w:tr>
      <w:tr w:rsidR="003803BE" w:rsidRPr="00AB59B2" w14:paraId="14E670FF" w14:textId="77777777" w:rsidTr="00BD7A29">
        <w:trPr>
          <w:trHeight w:val="315"/>
        </w:trPr>
        <w:tc>
          <w:tcPr>
            <w:tcW w:w="2689" w:type="dxa"/>
            <w:noWrap/>
            <w:hideMark/>
          </w:tcPr>
          <w:p w14:paraId="509846E6" w14:textId="77777777"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113" w:type="dxa"/>
            <w:noWrap/>
            <w:hideMark/>
          </w:tcPr>
          <w:p w14:paraId="7CE4C922"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3415" w:type="dxa"/>
            <w:noWrap/>
            <w:hideMark/>
          </w:tcPr>
          <w:p w14:paraId="7005068C"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2977" w:type="dxa"/>
            <w:noWrap/>
            <w:hideMark/>
          </w:tcPr>
          <w:p w14:paraId="0BD929F7"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c>
          <w:tcPr>
            <w:tcW w:w="2798" w:type="dxa"/>
            <w:noWrap/>
            <w:hideMark/>
          </w:tcPr>
          <w:p w14:paraId="252B9B02"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 </w:t>
            </w:r>
          </w:p>
        </w:tc>
      </w:tr>
    </w:tbl>
    <w:p w14:paraId="30B970C2" w14:textId="77777777" w:rsidR="008E0044" w:rsidRDefault="008E0044" w:rsidP="008E0044"/>
    <w:p w14:paraId="74512EAC" w14:textId="77777777" w:rsidR="009F6DB0" w:rsidRPr="00AB59B2" w:rsidRDefault="009F6DB0" w:rsidP="008E0044"/>
    <w:tbl>
      <w:tblPr>
        <w:tblStyle w:val="Tabela-Siatka"/>
        <w:tblW w:w="14029" w:type="dxa"/>
        <w:tblLook w:val="04A0" w:firstRow="1" w:lastRow="0" w:firstColumn="1" w:lastColumn="0" w:noHBand="0" w:noVBand="1"/>
      </w:tblPr>
      <w:tblGrid>
        <w:gridCol w:w="2734"/>
        <w:gridCol w:w="2506"/>
        <w:gridCol w:w="8789"/>
      </w:tblGrid>
      <w:tr w:rsidR="00AB59B2" w:rsidRPr="00AB59B2" w14:paraId="08CB087D" w14:textId="77777777" w:rsidTr="00B42203">
        <w:trPr>
          <w:trHeight w:val="300"/>
        </w:trPr>
        <w:tc>
          <w:tcPr>
            <w:tcW w:w="14029" w:type="dxa"/>
            <w:gridSpan w:val="3"/>
            <w:noWrap/>
            <w:hideMark/>
          </w:tcPr>
          <w:p w14:paraId="03630532" w14:textId="6A879190" w:rsidR="003803BE" w:rsidRPr="00AB59B2" w:rsidRDefault="003803BE" w:rsidP="005C074D">
            <w:pPr>
              <w:pStyle w:val="NormalnyWeb"/>
              <w:outlineLvl w:val="0"/>
              <w:rPr>
                <w:rFonts w:asciiTheme="minorHAnsi" w:hAnsiTheme="minorHAnsi"/>
                <w:b/>
                <w:bCs/>
                <w:sz w:val="20"/>
                <w:szCs w:val="20"/>
              </w:rPr>
            </w:pPr>
            <w:bookmarkStart w:id="87" w:name="_Toc214277333"/>
            <w:bookmarkStart w:id="88" w:name="_Toc216876726"/>
            <w:bookmarkStart w:id="89" w:name="_Toc217305559"/>
            <w:bookmarkStart w:id="90" w:name="_Toc217314526"/>
            <w:r w:rsidRPr="00AB59B2">
              <w:rPr>
                <w:rFonts w:asciiTheme="minorHAnsi" w:hAnsiTheme="minorHAnsi"/>
                <w:b/>
                <w:bCs/>
                <w:sz w:val="20"/>
                <w:szCs w:val="20"/>
              </w:rPr>
              <w:t>Tabela 7. Instalacje do przetwarzania odpadów opakowaniowych na terenie województwa</w:t>
            </w:r>
            <w:bookmarkEnd w:id="87"/>
            <w:bookmarkEnd w:id="88"/>
            <w:bookmarkEnd w:id="89"/>
            <w:bookmarkEnd w:id="90"/>
          </w:p>
        </w:tc>
      </w:tr>
      <w:tr w:rsidR="00AA62F0" w:rsidRPr="00AB59B2" w14:paraId="07A5F13F" w14:textId="77777777" w:rsidTr="000F1739">
        <w:trPr>
          <w:trHeight w:val="300"/>
        </w:trPr>
        <w:tc>
          <w:tcPr>
            <w:tcW w:w="14029" w:type="dxa"/>
            <w:gridSpan w:val="3"/>
            <w:noWrap/>
            <w:hideMark/>
          </w:tcPr>
          <w:p w14:paraId="7AA0D8B1" w14:textId="26078FF3" w:rsidR="00AA62F0" w:rsidRPr="00AB59B2" w:rsidRDefault="00AA62F0" w:rsidP="00AA62F0">
            <w:pPr>
              <w:pStyle w:val="NormalnyWeb"/>
              <w:rPr>
                <w:rFonts w:asciiTheme="minorHAnsi" w:hAnsiTheme="minorHAnsi"/>
                <w:sz w:val="20"/>
                <w:szCs w:val="20"/>
              </w:rPr>
            </w:pPr>
            <w:r w:rsidRPr="00AB59B2">
              <w:rPr>
                <w:rFonts w:asciiTheme="minorHAnsi" w:hAnsiTheme="minorHAnsi"/>
                <w:sz w:val="20"/>
                <w:szCs w:val="20"/>
              </w:rPr>
              <w:t>  </w:t>
            </w:r>
          </w:p>
        </w:tc>
      </w:tr>
      <w:tr w:rsidR="00AB59B2" w:rsidRPr="00AB59B2" w14:paraId="4242B51C" w14:textId="77777777" w:rsidTr="00B42203">
        <w:trPr>
          <w:trHeight w:val="300"/>
        </w:trPr>
        <w:tc>
          <w:tcPr>
            <w:tcW w:w="2734" w:type="dxa"/>
            <w:vMerge w:val="restart"/>
            <w:noWrap/>
            <w:hideMark/>
          </w:tcPr>
          <w:p w14:paraId="0424A394" w14:textId="0E8EE87B"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Lp.</w:t>
            </w:r>
          </w:p>
        </w:tc>
        <w:tc>
          <w:tcPr>
            <w:tcW w:w="2506" w:type="dxa"/>
            <w:vMerge w:val="restart"/>
            <w:noWrap/>
            <w:hideMark/>
          </w:tcPr>
          <w:p w14:paraId="0CA42642"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Opis</w:t>
            </w:r>
          </w:p>
        </w:tc>
        <w:tc>
          <w:tcPr>
            <w:tcW w:w="8789" w:type="dxa"/>
            <w:noWrap/>
            <w:hideMark/>
          </w:tcPr>
          <w:p w14:paraId="105C5C04"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Rok</w:t>
            </w:r>
          </w:p>
        </w:tc>
      </w:tr>
      <w:tr w:rsidR="00AB59B2" w:rsidRPr="00AB59B2" w14:paraId="23EA2330" w14:textId="77777777" w:rsidTr="00B42203">
        <w:trPr>
          <w:trHeight w:val="300"/>
        </w:trPr>
        <w:tc>
          <w:tcPr>
            <w:tcW w:w="2734" w:type="dxa"/>
            <w:vMerge/>
            <w:hideMark/>
          </w:tcPr>
          <w:p w14:paraId="142ABABB" w14:textId="77777777" w:rsidR="003803BE" w:rsidRPr="00AB59B2" w:rsidRDefault="003803BE" w:rsidP="00B42203">
            <w:pPr>
              <w:pStyle w:val="NormalnyWeb"/>
              <w:jc w:val="center"/>
              <w:rPr>
                <w:rFonts w:asciiTheme="minorHAnsi" w:hAnsiTheme="minorHAnsi"/>
                <w:b/>
                <w:bCs/>
                <w:sz w:val="20"/>
                <w:szCs w:val="20"/>
              </w:rPr>
            </w:pPr>
          </w:p>
        </w:tc>
        <w:tc>
          <w:tcPr>
            <w:tcW w:w="2506" w:type="dxa"/>
            <w:vMerge/>
            <w:hideMark/>
          </w:tcPr>
          <w:p w14:paraId="464A5D51" w14:textId="77777777" w:rsidR="003803BE" w:rsidRPr="00AB59B2" w:rsidRDefault="003803BE" w:rsidP="00B42203">
            <w:pPr>
              <w:pStyle w:val="NormalnyWeb"/>
              <w:jc w:val="center"/>
              <w:rPr>
                <w:rFonts w:asciiTheme="minorHAnsi" w:hAnsiTheme="minorHAnsi"/>
                <w:b/>
                <w:bCs/>
                <w:sz w:val="20"/>
                <w:szCs w:val="20"/>
              </w:rPr>
            </w:pPr>
          </w:p>
        </w:tc>
        <w:tc>
          <w:tcPr>
            <w:tcW w:w="8789" w:type="dxa"/>
            <w:noWrap/>
            <w:hideMark/>
          </w:tcPr>
          <w:p w14:paraId="2DEACDE9"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AB59B2" w:rsidRPr="00AB59B2" w14:paraId="28461A6B" w14:textId="77777777" w:rsidTr="00B42203">
        <w:trPr>
          <w:trHeight w:val="300"/>
        </w:trPr>
        <w:tc>
          <w:tcPr>
            <w:tcW w:w="2734" w:type="dxa"/>
            <w:noWrap/>
            <w:hideMark/>
          </w:tcPr>
          <w:p w14:paraId="68549D1C"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506" w:type="dxa"/>
            <w:noWrap/>
            <w:hideMark/>
          </w:tcPr>
          <w:p w14:paraId="111C2F9D"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8789" w:type="dxa"/>
            <w:noWrap/>
            <w:hideMark/>
          </w:tcPr>
          <w:p w14:paraId="015B57DB" w14:textId="77777777" w:rsidR="003803BE" w:rsidRPr="00AB59B2" w:rsidRDefault="003803BE"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r>
      <w:tr w:rsidR="00AB59B2" w:rsidRPr="00AB59B2" w14:paraId="7FA05EA3" w14:textId="77777777" w:rsidTr="00B42203">
        <w:trPr>
          <w:trHeight w:val="154"/>
        </w:trPr>
        <w:tc>
          <w:tcPr>
            <w:tcW w:w="14029" w:type="dxa"/>
            <w:gridSpan w:val="3"/>
            <w:hideMark/>
          </w:tcPr>
          <w:p w14:paraId="247034A5" w14:textId="77777777" w:rsidR="003803BE" w:rsidRPr="00AB59B2" w:rsidRDefault="003803BE" w:rsidP="000F1739">
            <w:pPr>
              <w:pStyle w:val="NormalnyWeb"/>
              <w:spacing w:after="0" w:afterAutospacing="0"/>
              <w:rPr>
                <w:rFonts w:asciiTheme="minorHAnsi" w:hAnsiTheme="minorHAnsi"/>
                <w:b/>
                <w:bCs/>
                <w:sz w:val="20"/>
                <w:szCs w:val="20"/>
              </w:rPr>
            </w:pPr>
            <w:r w:rsidRPr="00AB59B2">
              <w:rPr>
                <w:rFonts w:asciiTheme="minorHAnsi" w:hAnsiTheme="minorHAnsi"/>
                <w:b/>
                <w:bCs/>
                <w:sz w:val="20"/>
                <w:szCs w:val="20"/>
              </w:rPr>
              <w:t>Recykling</w:t>
            </w:r>
          </w:p>
        </w:tc>
      </w:tr>
      <w:tr w:rsidR="00AB59B2" w:rsidRPr="00AB59B2" w14:paraId="7526EF84" w14:textId="77777777" w:rsidTr="00BD7A29">
        <w:trPr>
          <w:trHeight w:val="381"/>
        </w:trPr>
        <w:tc>
          <w:tcPr>
            <w:tcW w:w="2734" w:type="dxa"/>
            <w:noWrap/>
            <w:hideMark/>
          </w:tcPr>
          <w:p w14:paraId="465BA0B8"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1</w:t>
            </w:r>
          </w:p>
        </w:tc>
        <w:tc>
          <w:tcPr>
            <w:tcW w:w="2506" w:type="dxa"/>
            <w:noWrap/>
            <w:hideMark/>
          </w:tcPr>
          <w:p w14:paraId="44317AB3"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8789" w:type="dxa"/>
          </w:tcPr>
          <w:p w14:paraId="393D0649" w14:textId="5A015412" w:rsidR="003803BE" w:rsidRPr="00AB59B2" w:rsidRDefault="003803BE" w:rsidP="000F1739">
            <w:pPr>
              <w:pStyle w:val="NormalnyWeb"/>
              <w:rPr>
                <w:rFonts w:asciiTheme="minorHAnsi" w:hAnsiTheme="minorHAnsi"/>
                <w:b/>
                <w:bCs/>
                <w:sz w:val="20"/>
                <w:szCs w:val="20"/>
              </w:rPr>
            </w:pPr>
          </w:p>
        </w:tc>
      </w:tr>
      <w:tr w:rsidR="00AB59B2" w:rsidRPr="00AB59B2" w14:paraId="3E71B023" w14:textId="77777777" w:rsidTr="00BD7A29">
        <w:trPr>
          <w:trHeight w:val="300"/>
        </w:trPr>
        <w:tc>
          <w:tcPr>
            <w:tcW w:w="2734" w:type="dxa"/>
            <w:noWrap/>
            <w:hideMark/>
          </w:tcPr>
          <w:p w14:paraId="71BF825A"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2</w:t>
            </w:r>
          </w:p>
        </w:tc>
        <w:tc>
          <w:tcPr>
            <w:tcW w:w="2506" w:type="dxa"/>
            <w:noWrap/>
            <w:hideMark/>
          </w:tcPr>
          <w:p w14:paraId="5AF8AA02"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8789" w:type="dxa"/>
          </w:tcPr>
          <w:p w14:paraId="109EFD8C" w14:textId="77777777" w:rsidR="003803BE" w:rsidRPr="00AB59B2" w:rsidRDefault="003803BE" w:rsidP="000F1739">
            <w:pPr>
              <w:pStyle w:val="NormalnyWeb"/>
              <w:rPr>
                <w:rFonts w:asciiTheme="minorHAnsi" w:hAnsiTheme="minorHAnsi"/>
                <w:b/>
                <w:bCs/>
                <w:sz w:val="20"/>
                <w:szCs w:val="20"/>
              </w:rPr>
            </w:pPr>
          </w:p>
        </w:tc>
      </w:tr>
      <w:tr w:rsidR="00AB59B2" w:rsidRPr="00AB59B2" w14:paraId="65F3C734" w14:textId="77777777" w:rsidTr="00B42203">
        <w:trPr>
          <w:trHeight w:val="300"/>
        </w:trPr>
        <w:tc>
          <w:tcPr>
            <w:tcW w:w="14029" w:type="dxa"/>
            <w:gridSpan w:val="3"/>
            <w:noWrap/>
            <w:hideMark/>
          </w:tcPr>
          <w:p w14:paraId="2A7F051C" w14:textId="11E57C71"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Odzysk inny niż recykling</w:t>
            </w:r>
            <w:r w:rsidR="00276365" w:rsidRPr="00AB59B2">
              <w:rPr>
                <w:rStyle w:val="Odwoanieprzypisudolnego"/>
                <w:rFonts w:asciiTheme="minorHAnsi" w:eastAsiaTheme="majorEastAsia" w:hAnsiTheme="minorHAnsi"/>
                <w:b/>
                <w:bCs/>
                <w:sz w:val="20"/>
                <w:szCs w:val="20"/>
              </w:rPr>
              <w:footnoteReference w:id="10"/>
            </w:r>
          </w:p>
        </w:tc>
      </w:tr>
      <w:tr w:rsidR="00AB59B2" w:rsidRPr="00AB59B2" w14:paraId="5B6322C5" w14:textId="77777777" w:rsidTr="00BD7A29">
        <w:trPr>
          <w:trHeight w:val="410"/>
        </w:trPr>
        <w:tc>
          <w:tcPr>
            <w:tcW w:w="2734" w:type="dxa"/>
            <w:noWrap/>
            <w:hideMark/>
          </w:tcPr>
          <w:p w14:paraId="542E1365"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3</w:t>
            </w:r>
          </w:p>
        </w:tc>
        <w:tc>
          <w:tcPr>
            <w:tcW w:w="2506" w:type="dxa"/>
            <w:noWrap/>
            <w:hideMark/>
          </w:tcPr>
          <w:p w14:paraId="06AAED0D"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8789" w:type="dxa"/>
            <w:hideMark/>
          </w:tcPr>
          <w:p w14:paraId="6654B9A7" w14:textId="0C7803C0" w:rsidR="003803BE" w:rsidRPr="00AB59B2" w:rsidRDefault="003803BE" w:rsidP="000F1739">
            <w:pPr>
              <w:pStyle w:val="NormalnyWeb"/>
              <w:rPr>
                <w:rFonts w:asciiTheme="minorHAnsi" w:hAnsiTheme="minorHAnsi"/>
                <w:b/>
                <w:bCs/>
                <w:sz w:val="20"/>
                <w:szCs w:val="20"/>
              </w:rPr>
            </w:pPr>
          </w:p>
        </w:tc>
      </w:tr>
      <w:tr w:rsidR="00AB59B2" w:rsidRPr="00AB59B2" w14:paraId="50551424" w14:textId="77777777" w:rsidTr="00B42203">
        <w:trPr>
          <w:trHeight w:val="300"/>
        </w:trPr>
        <w:tc>
          <w:tcPr>
            <w:tcW w:w="2734" w:type="dxa"/>
            <w:noWrap/>
            <w:hideMark/>
          </w:tcPr>
          <w:p w14:paraId="0539B703"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4</w:t>
            </w:r>
          </w:p>
        </w:tc>
        <w:tc>
          <w:tcPr>
            <w:tcW w:w="2506" w:type="dxa"/>
            <w:noWrap/>
            <w:hideMark/>
          </w:tcPr>
          <w:p w14:paraId="122EA098"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8789" w:type="dxa"/>
          </w:tcPr>
          <w:p w14:paraId="21D3AB08" w14:textId="77777777" w:rsidR="003803BE" w:rsidRPr="00AB59B2" w:rsidRDefault="003803BE" w:rsidP="000F1739">
            <w:pPr>
              <w:pStyle w:val="NormalnyWeb"/>
              <w:rPr>
                <w:rFonts w:asciiTheme="minorHAnsi" w:hAnsiTheme="minorHAnsi"/>
                <w:b/>
                <w:bCs/>
                <w:sz w:val="20"/>
                <w:szCs w:val="20"/>
              </w:rPr>
            </w:pPr>
          </w:p>
        </w:tc>
      </w:tr>
      <w:tr w:rsidR="00AB59B2" w:rsidRPr="00AB59B2" w14:paraId="77DC9D47" w14:textId="77777777" w:rsidTr="00B42203">
        <w:trPr>
          <w:trHeight w:val="300"/>
        </w:trPr>
        <w:tc>
          <w:tcPr>
            <w:tcW w:w="14029" w:type="dxa"/>
            <w:gridSpan w:val="3"/>
            <w:noWrap/>
            <w:hideMark/>
          </w:tcPr>
          <w:p w14:paraId="6AF298CB" w14:textId="4AC7D784" w:rsidR="003803BE" w:rsidRPr="00AB59B2" w:rsidRDefault="003803BE" w:rsidP="000F1739">
            <w:pPr>
              <w:pStyle w:val="NormalnyWeb"/>
              <w:rPr>
                <w:rFonts w:asciiTheme="minorHAnsi" w:hAnsiTheme="minorHAnsi"/>
                <w:b/>
                <w:bCs/>
                <w:sz w:val="20"/>
                <w:szCs w:val="20"/>
              </w:rPr>
            </w:pPr>
            <w:r w:rsidRPr="00AB59B2">
              <w:rPr>
                <w:rFonts w:asciiTheme="minorHAnsi" w:hAnsiTheme="minorHAnsi"/>
                <w:b/>
                <w:bCs/>
                <w:sz w:val="20"/>
                <w:szCs w:val="20"/>
              </w:rPr>
              <w:t>Unieszkodliwianie</w:t>
            </w:r>
            <w:r w:rsidR="00BD7A29">
              <w:rPr>
                <w:rFonts w:asciiTheme="minorHAnsi" w:hAnsiTheme="minorHAnsi"/>
                <w:b/>
                <w:bCs/>
                <w:sz w:val="20"/>
                <w:szCs w:val="20"/>
                <w:vertAlign w:val="superscript"/>
              </w:rPr>
              <w:t>10</w:t>
            </w:r>
            <w:r w:rsidR="00276365" w:rsidRPr="00AB59B2">
              <w:rPr>
                <w:rFonts w:asciiTheme="minorHAnsi" w:hAnsiTheme="minorHAnsi"/>
                <w:b/>
                <w:bCs/>
                <w:sz w:val="20"/>
                <w:szCs w:val="20"/>
                <w:vertAlign w:val="superscript"/>
              </w:rPr>
              <w:t>)</w:t>
            </w:r>
          </w:p>
        </w:tc>
      </w:tr>
      <w:tr w:rsidR="00AB59B2" w:rsidRPr="00AB59B2" w14:paraId="2841178B" w14:textId="77777777" w:rsidTr="00BD7A29">
        <w:trPr>
          <w:trHeight w:val="455"/>
        </w:trPr>
        <w:tc>
          <w:tcPr>
            <w:tcW w:w="2734" w:type="dxa"/>
            <w:noWrap/>
            <w:hideMark/>
          </w:tcPr>
          <w:p w14:paraId="658A9E9B"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5</w:t>
            </w:r>
          </w:p>
        </w:tc>
        <w:tc>
          <w:tcPr>
            <w:tcW w:w="2506" w:type="dxa"/>
            <w:noWrap/>
            <w:hideMark/>
          </w:tcPr>
          <w:p w14:paraId="11F39D38"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8789" w:type="dxa"/>
            <w:hideMark/>
          </w:tcPr>
          <w:p w14:paraId="49E318F4" w14:textId="04387245" w:rsidR="003803BE" w:rsidRPr="00AB59B2" w:rsidRDefault="003803BE" w:rsidP="000F1739">
            <w:pPr>
              <w:pStyle w:val="NormalnyWeb"/>
              <w:rPr>
                <w:rFonts w:asciiTheme="minorHAnsi" w:hAnsiTheme="minorHAnsi"/>
                <w:b/>
                <w:bCs/>
                <w:sz w:val="20"/>
                <w:szCs w:val="20"/>
              </w:rPr>
            </w:pPr>
          </w:p>
        </w:tc>
      </w:tr>
      <w:tr w:rsidR="003803BE" w:rsidRPr="00AB59B2" w14:paraId="7F861E3D" w14:textId="77777777" w:rsidTr="00B42203">
        <w:trPr>
          <w:trHeight w:val="300"/>
        </w:trPr>
        <w:tc>
          <w:tcPr>
            <w:tcW w:w="2734" w:type="dxa"/>
            <w:noWrap/>
            <w:hideMark/>
          </w:tcPr>
          <w:p w14:paraId="6430ED3C"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6</w:t>
            </w:r>
          </w:p>
        </w:tc>
        <w:tc>
          <w:tcPr>
            <w:tcW w:w="2506" w:type="dxa"/>
            <w:noWrap/>
            <w:hideMark/>
          </w:tcPr>
          <w:p w14:paraId="440A0A69" w14:textId="77777777" w:rsidR="003803BE" w:rsidRPr="00AB59B2" w:rsidRDefault="003803BE" w:rsidP="000F1739">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8789" w:type="dxa"/>
          </w:tcPr>
          <w:p w14:paraId="503E4266" w14:textId="77777777" w:rsidR="003803BE" w:rsidRPr="00AB59B2" w:rsidRDefault="003803BE" w:rsidP="000F1739">
            <w:pPr>
              <w:pStyle w:val="NormalnyWeb"/>
              <w:rPr>
                <w:rFonts w:asciiTheme="minorHAnsi" w:hAnsiTheme="minorHAnsi"/>
                <w:b/>
                <w:bCs/>
                <w:sz w:val="20"/>
                <w:szCs w:val="20"/>
              </w:rPr>
            </w:pPr>
          </w:p>
        </w:tc>
      </w:tr>
    </w:tbl>
    <w:p w14:paraId="0D495081" w14:textId="77777777" w:rsidR="003803BE" w:rsidRDefault="003803BE" w:rsidP="008E0044"/>
    <w:p w14:paraId="1AF55CFD" w14:textId="77777777" w:rsidR="009F6DB0" w:rsidRPr="00AB59B2" w:rsidRDefault="009F6DB0" w:rsidP="008E0044"/>
    <w:p w14:paraId="39CFEF98" w14:textId="4DBD0886" w:rsidR="008E0044" w:rsidRDefault="008E0044" w:rsidP="004C52C2">
      <w:pPr>
        <w:pStyle w:val="Nagwek5"/>
        <w:rPr>
          <w:color w:val="auto"/>
        </w:rPr>
      </w:pPr>
      <w:bookmarkStart w:id="91" w:name="_Toc217305560"/>
      <w:r w:rsidRPr="00AB59B2">
        <w:rPr>
          <w:color w:val="auto"/>
        </w:rPr>
        <w:t>4.</w:t>
      </w:r>
      <w:r w:rsidR="00C3063C" w:rsidRPr="00AB59B2">
        <w:rPr>
          <w:color w:val="auto"/>
        </w:rPr>
        <w:t>3.</w:t>
      </w:r>
      <w:r w:rsidRPr="00AB59B2">
        <w:rPr>
          <w:color w:val="auto"/>
        </w:rPr>
        <w:t>1.2.2.</w:t>
      </w:r>
      <w:r w:rsidRPr="00AB59B2">
        <w:rPr>
          <w:color w:val="auto"/>
        </w:rPr>
        <w:tab/>
        <w:t>Zużyty sprzęt elektryczny i elektroniczny</w:t>
      </w:r>
      <w:bookmarkEnd w:id="91"/>
    </w:p>
    <w:p w14:paraId="73075596" w14:textId="77777777" w:rsidR="004C52C2" w:rsidRPr="004C52C2" w:rsidRDefault="004C52C2" w:rsidP="004C52C2"/>
    <w:tbl>
      <w:tblPr>
        <w:tblStyle w:val="Tabela-Siatka"/>
        <w:tblW w:w="0" w:type="auto"/>
        <w:tblLook w:val="04A0" w:firstRow="1" w:lastRow="0" w:firstColumn="1" w:lastColumn="0" w:noHBand="0" w:noVBand="1"/>
      </w:tblPr>
      <w:tblGrid>
        <w:gridCol w:w="3397"/>
        <w:gridCol w:w="2268"/>
        <w:gridCol w:w="2977"/>
        <w:gridCol w:w="2693"/>
        <w:gridCol w:w="2657"/>
      </w:tblGrid>
      <w:tr w:rsidR="009F6DB0" w:rsidRPr="00AB59B2" w14:paraId="2C40C4C5" w14:textId="77777777" w:rsidTr="00F34579">
        <w:trPr>
          <w:trHeight w:val="300"/>
        </w:trPr>
        <w:tc>
          <w:tcPr>
            <w:tcW w:w="13992" w:type="dxa"/>
            <w:gridSpan w:val="5"/>
          </w:tcPr>
          <w:p w14:paraId="5A272EF1" w14:textId="559F4A25" w:rsidR="009F6DB0" w:rsidRPr="00AB59B2" w:rsidRDefault="009F6DB0" w:rsidP="005C074D">
            <w:pPr>
              <w:pStyle w:val="NormalnyWeb"/>
              <w:outlineLvl w:val="0"/>
              <w:rPr>
                <w:rFonts w:asciiTheme="minorHAnsi" w:hAnsiTheme="minorHAnsi"/>
                <w:b/>
                <w:bCs/>
                <w:sz w:val="22"/>
                <w:szCs w:val="22"/>
              </w:rPr>
            </w:pPr>
            <w:bookmarkStart w:id="92" w:name="_Toc214277335"/>
            <w:bookmarkStart w:id="93" w:name="_Toc216876728"/>
            <w:bookmarkStart w:id="94" w:name="_Toc217305561"/>
            <w:bookmarkStart w:id="95" w:name="_Toc217314527"/>
            <w:r w:rsidRPr="00AB59B2">
              <w:rPr>
                <w:rFonts w:asciiTheme="minorHAnsi" w:hAnsiTheme="minorHAnsi"/>
                <w:b/>
                <w:bCs/>
                <w:sz w:val="22"/>
                <w:szCs w:val="22"/>
              </w:rPr>
              <w:t>Tabela 8. Masa zebranego, poddanego odzyskowi i unieszkodliwionego zużytego sprzętu elektrycznego i elektronicznego na terenie województwa w latach n-(n+2) według stanu na dzień 31 grudnia danego roku</w:t>
            </w:r>
            <w:bookmarkEnd w:id="92"/>
            <w:bookmarkEnd w:id="93"/>
            <w:bookmarkEnd w:id="94"/>
            <w:bookmarkEnd w:id="95"/>
          </w:p>
        </w:tc>
      </w:tr>
      <w:tr w:rsidR="00AA62F0" w:rsidRPr="00AB59B2" w14:paraId="4F2B7564" w14:textId="77777777" w:rsidTr="000F1739">
        <w:trPr>
          <w:trHeight w:val="300"/>
        </w:trPr>
        <w:tc>
          <w:tcPr>
            <w:tcW w:w="13992" w:type="dxa"/>
            <w:gridSpan w:val="5"/>
            <w:noWrap/>
            <w:hideMark/>
          </w:tcPr>
          <w:p w14:paraId="196B9478" w14:textId="77777777" w:rsidR="00AA62F0" w:rsidRPr="00AB59B2" w:rsidRDefault="00AA62F0" w:rsidP="000F1739">
            <w:pPr>
              <w:pStyle w:val="NormalnyWeb"/>
              <w:jc w:val="center"/>
              <w:rPr>
                <w:rFonts w:asciiTheme="minorHAnsi" w:hAnsiTheme="minorHAnsi"/>
                <w:sz w:val="22"/>
                <w:szCs w:val="22"/>
              </w:rPr>
            </w:pPr>
          </w:p>
        </w:tc>
      </w:tr>
      <w:tr w:rsidR="00AA62F0" w:rsidRPr="00AB59B2" w14:paraId="21DB029F" w14:textId="77777777" w:rsidTr="000F1739">
        <w:trPr>
          <w:trHeight w:val="300"/>
        </w:trPr>
        <w:tc>
          <w:tcPr>
            <w:tcW w:w="13992" w:type="dxa"/>
            <w:gridSpan w:val="5"/>
          </w:tcPr>
          <w:p w14:paraId="51436733" w14:textId="04147A00" w:rsidR="00AA62F0" w:rsidRPr="00AB59B2" w:rsidRDefault="00AA62F0" w:rsidP="000F1739">
            <w:pPr>
              <w:pStyle w:val="NormalnyWeb"/>
              <w:rPr>
                <w:rFonts w:asciiTheme="minorHAnsi" w:hAnsiTheme="minorHAnsi"/>
                <w:b/>
                <w:bCs/>
                <w:sz w:val="22"/>
                <w:szCs w:val="22"/>
              </w:rPr>
            </w:pPr>
            <w:r w:rsidRPr="00AB59B2">
              <w:rPr>
                <w:rFonts w:asciiTheme="minorHAnsi" w:hAnsiTheme="minorHAnsi"/>
                <w:b/>
                <w:bCs/>
                <w:sz w:val="22"/>
                <w:szCs w:val="22"/>
              </w:rPr>
              <w:t>Masa zużytego sprzętu elektrycznego i elektronicznego [Mg]</w:t>
            </w:r>
          </w:p>
        </w:tc>
      </w:tr>
      <w:tr w:rsidR="00AA62F0" w:rsidRPr="00AB59B2" w14:paraId="42E91C80" w14:textId="77777777" w:rsidTr="00BD7A29">
        <w:trPr>
          <w:trHeight w:val="300"/>
        </w:trPr>
        <w:tc>
          <w:tcPr>
            <w:tcW w:w="3397" w:type="dxa"/>
            <w:vMerge w:val="restart"/>
            <w:noWrap/>
            <w:hideMark/>
          </w:tcPr>
          <w:p w14:paraId="6A00413C" w14:textId="77777777" w:rsidR="00AA62F0" w:rsidRPr="00AB59B2" w:rsidRDefault="00AA62F0" w:rsidP="00B42203">
            <w:pPr>
              <w:pStyle w:val="NormalnyWeb"/>
              <w:jc w:val="center"/>
              <w:rPr>
                <w:rFonts w:asciiTheme="minorHAnsi" w:hAnsiTheme="minorHAnsi"/>
                <w:b/>
                <w:bCs/>
                <w:sz w:val="22"/>
                <w:szCs w:val="22"/>
              </w:rPr>
            </w:pPr>
            <w:bookmarkStart w:id="96" w:name="_Hlk209100771"/>
            <w:r w:rsidRPr="00AB59B2">
              <w:rPr>
                <w:rFonts w:asciiTheme="minorHAnsi" w:hAnsiTheme="minorHAnsi"/>
                <w:b/>
                <w:bCs/>
                <w:sz w:val="22"/>
                <w:szCs w:val="22"/>
              </w:rPr>
              <w:t>Kod odpadu</w:t>
            </w:r>
          </w:p>
        </w:tc>
        <w:tc>
          <w:tcPr>
            <w:tcW w:w="2268" w:type="dxa"/>
            <w:noWrap/>
            <w:hideMark/>
          </w:tcPr>
          <w:p w14:paraId="26D392D5" w14:textId="77777777"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Zebrana</w:t>
            </w:r>
          </w:p>
        </w:tc>
        <w:tc>
          <w:tcPr>
            <w:tcW w:w="2977" w:type="dxa"/>
          </w:tcPr>
          <w:p w14:paraId="4CF3FE3B" w14:textId="67742295"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w:t>
            </w:r>
            <w:r w:rsidRPr="00AB59B2">
              <w:rPr>
                <w:rFonts w:asciiTheme="minorHAnsi" w:hAnsiTheme="minorHAnsi"/>
                <w:b/>
                <w:bCs/>
                <w:sz w:val="22"/>
                <w:szCs w:val="22"/>
              </w:rPr>
              <w:br/>
              <w:t>recyklingowi oraz</w:t>
            </w:r>
            <w:r w:rsidRPr="00AB59B2">
              <w:rPr>
                <w:rFonts w:asciiTheme="minorHAnsi" w:hAnsiTheme="minorHAnsi"/>
                <w:b/>
                <w:bCs/>
                <w:sz w:val="22"/>
                <w:szCs w:val="22"/>
              </w:rPr>
              <w:br/>
              <w:t>przygotowan</w:t>
            </w:r>
            <w:r>
              <w:rPr>
                <w:rFonts w:asciiTheme="minorHAnsi" w:hAnsiTheme="minorHAnsi"/>
                <w:b/>
                <w:bCs/>
                <w:sz w:val="22"/>
                <w:szCs w:val="22"/>
              </w:rPr>
              <w:t>a</w:t>
            </w:r>
            <w:r w:rsidRPr="00AB59B2">
              <w:rPr>
                <w:rFonts w:asciiTheme="minorHAnsi" w:hAnsiTheme="minorHAnsi"/>
                <w:b/>
                <w:bCs/>
                <w:sz w:val="22"/>
                <w:szCs w:val="22"/>
              </w:rPr>
              <w:t xml:space="preserve"> do</w:t>
            </w:r>
            <w:r w:rsidRPr="00AB59B2">
              <w:rPr>
                <w:rFonts w:asciiTheme="minorHAnsi" w:hAnsiTheme="minorHAnsi"/>
                <w:b/>
                <w:bCs/>
                <w:sz w:val="22"/>
                <w:szCs w:val="22"/>
              </w:rPr>
              <w:br/>
              <w:t>ponownego użycia</w:t>
            </w:r>
            <w:r>
              <w:rPr>
                <w:rFonts w:asciiTheme="minorHAnsi" w:hAnsiTheme="minorHAnsi"/>
                <w:b/>
                <w:bCs/>
                <w:sz w:val="22"/>
                <w:szCs w:val="22"/>
              </w:rPr>
              <w:t xml:space="preserve"> </w:t>
            </w:r>
          </w:p>
        </w:tc>
        <w:tc>
          <w:tcPr>
            <w:tcW w:w="2693" w:type="dxa"/>
            <w:noWrap/>
            <w:hideMark/>
          </w:tcPr>
          <w:p w14:paraId="1DB4CEC5" w14:textId="2BA751A5"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 odzyskowi</w:t>
            </w:r>
          </w:p>
        </w:tc>
        <w:tc>
          <w:tcPr>
            <w:tcW w:w="2657" w:type="dxa"/>
            <w:noWrap/>
            <w:hideMark/>
          </w:tcPr>
          <w:p w14:paraId="3C6D29CB" w14:textId="77777777"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Unieszkodliwiona</w:t>
            </w:r>
          </w:p>
        </w:tc>
      </w:tr>
      <w:tr w:rsidR="00AA62F0" w:rsidRPr="00AB59B2" w14:paraId="67596775" w14:textId="77777777" w:rsidTr="00BD7A29">
        <w:trPr>
          <w:trHeight w:val="300"/>
        </w:trPr>
        <w:tc>
          <w:tcPr>
            <w:tcW w:w="3397" w:type="dxa"/>
            <w:vMerge/>
            <w:hideMark/>
          </w:tcPr>
          <w:p w14:paraId="03F7267B" w14:textId="77777777" w:rsidR="00AA62F0" w:rsidRPr="00AB59B2" w:rsidRDefault="00AA62F0" w:rsidP="003F0164">
            <w:pPr>
              <w:pStyle w:val="NormalnyWeb"/>
              <w:jc w:val="center"/>
              <w:rPr>
                <w:rFonts w:asciiTheme="minorHAnsi" w:hAnsiTheme="minorHAnsi"/>
                <w:b/>
                <w:bCs/>
                <w:sz w:val="22"/>
                <w:szCs w:val="22"/>
              </w:rPr>
            </w:pPr>
          </w:p>
        </w:tc>
        <w:tc>
          <w:tcPr>
            <w:tcW w:w="2268" w:type="dxa"/>
            <w:noWrap/>
            <w:hideMark/>
          </w:tcPr>
          <w:p w14:paraId="3B8BF734" w14:textId="77777777"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n</w:t>
            </w:r>
          </w:p>
        </w:tc>
        <w:tc>
          <w:tcPr>
            <w:tcW w:w="2977" w:type="dxa"/>
          </w:tcPr>
          <w:p w14:paraId="3DDAC19F" w14:textId="0B0AE59A" w:rsidR="00AA62F0" w:rsidRPr="00AB59B2" w:rsidRDefault="00AA62F0" w:rsidP="00B42203">
            <w:pPr>
              <w:pStyle w:val="NormalnyWeb"/>
              <w:jc w:val="center"/>
              <w:rPr>
                <w:rFonts w:asciiTheme="minorHAnsi" w:hAnsiTheme="minorHAnsi"/>
                <w:b/>
                <w:bCs/>
                <w:sz w:val="22"/>
                <w:szCs w:val="22"/>
              </w:rPr>
            </w:pPr>
            <w:r>
              <w:rPr>
                <w:rFonts w:asciiTheme="minorHAnsi" w:hAnsiTheme="minorHAnsi"/>
                <w:b/>
                <w:bCs/>
                <w:sz w:val="22"/>
                <w:szCs w:val="22"/>
              </w:rPr>
              <w:t>n</w:t>
            </w:r>
          </w:p>
        </w:tc>
        <w:tc>
          <w:tcPr>
            <w:tcW w:w="2693" w:type="dxa"/>
            <w:noWrap/>
            <w:hideMark/>
          </w:tcPr>
          <w:p w14:paraId="03975A6A" w14:textId="476D0EBA"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n</w:t>
            </w:r>
          </w:p>
        </w:tc>
        <w:tc>
          <w:tcPr>
            <w:tcW w:w="2657" w:type="dxa"/>
            <w:noWrap/>
            <w:hideMark/>
          </w:tcPr>
          <w:p w14:paraId="607443C9" w14:textId="77777777"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n</w:t>
            </w:r>
          </w:p>
        </w:tc>
      </w:tr>
      <w:tr w:rsidR="00AA62F0" w:rsidRPr="00AB59B2" w14:paraId="5B0FA713" w14:textId="77777777" w:rsidTr="00BD7A29">
        <w:trPr>
          <w:trHeight w:val="300"/>
        </w:trPr>
        <w:tc>
          <w:tcPr>
            <w:tcW w:w="3397" w:type="dxa"/>
            <w:noWrap/>
            <w:hideMark/>
          </w:tcPr>
          <w:p w14:paraId="6BE2F3DB" w14:textId="77777777"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2268" w:type="dxa"/>
            <w:noWrap/>
            <w:hideMark/>
          </w:tcPr>
          <w:p w14:paraId="7CB1F82A" w14:textId="77777777" w:rsidR="00AA62F0" w:rsidRPr="00AB59B2" w:rsidRDefault="00AA62F0" w:rsidP="00B42203">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2977" w:type="dxa"/>
          </w:tcPr>
          <w:p w14:paraId="7B7CCF6E" w14:textId="58687F10" w:rsidR="00AA62F0" w:rsidRPr="00AB59B2" w:rsidRDefault="00AA62F0" w:rsidP="00B42203">
            <w:pPr>
              <w:pStyle w:val="NormalnyWeb"/>
              <w:jc w:val="center"/>
              <w:rPr>
                <w:rFonts w:asciiTheme="minorHAnsi" w:hAnsiTheme="minorHAnsi"/>
                <w:b/>
                <w:bCs/>
                <w:sz w:val="22"/>
                <w:szCs w:val="22"/>
              </w:rPr>
            </w:pPr>
            <w:r>
              <w:rPr>
                <w:rFonts w:asciiTheme="minorHAnsi" w:hAnsiTheme="minorHAnsi"/>
                <w:b/>
                <w:bCs/>
                <w:sz w:val="22"/>
                <w:szCs w:val="22"/>
              </w:rPr>
              <w:t>3</w:t>
            </w:r>
          </w:p>
        </w:tc>
        <w:tc>
          <w:tcPr>
            <w:tcW w:w="2693" w:type="dxa"/>
            <w:noWrap/>
            <w:hideMark/>
          </w:tcPr>
          <w:p w14:paraId="528A5AC5" w14:textId="0B2A1D1F" w:rsidR="00AA62F0" w:rsidRPr="00AB59B2" w:rsidRDefault="00AA62F0" w:rsidP="00B42203">
            <w:pPr>
              <w:pStyle w:val="NormalnyWeb"/>
              <w:jc w:val="center"/>
              <w:rPr>
                <w:rFonts w:asciiTheme="minorHAnsi" w:hAnsiTheme="minorHAnsi"/>
                <w:b/>
                <w:bCs/>
                <w:sz w:val="22"/>
                <w:szCs w:val="22"/>
              </w:rPr>
            </w:pPr>
            <w:r>
              <w:rPr>
                <w:rFonts w:asciiTheme="minorHAnsi" w:hAnsiTheme="minorHAnsi"/>
                <w:b/>
                <w:bCs/>
                <w:sz w:val="22"/>
                <w:szCs w:val="22"/>
              </w:rPr>
              <w:t>4</w:t>
            </w:r>
          </w:p>
        </w:tc>
        <w:tc>
          <w:tcPr>
            <w:tcW w:w="2657" w:type="dxa"/>
            <w:noWrap/>
            <w:hideMark/>
          </w:tcPr>
          <w:p w14:paraId="20C9069E" w14:textId="69ABD872" w:rsidR="00AA62F0" w:rsidRPr="00AB59B2" w:rsidRDefault="00AA62F0" w:rsidP="00B42203">
            <w:pPr>
              <w:pStyle w:val="NormalnyWeb"/>
              <w:jc w:val="center"/>
              <w:rPr>
                <w:rFonts w:asciiTheme="minorHAnsi" w:hAnsiTheme="minorHAnsi"/>
                <w:b/>
                <w:bCs/>
                <w:sz w:val="22"/>
                <w:szCs w:val="22"/>
              </w:rPr>
            </w:pPr>
            <w:r>
              <w:rPr>
                <w:rFonts w:asciiTheme="minorHAnsi" w:hAnsiTheme="minorHAnsi"/>
                <w:b/>
                <w:bCs/>
                <w:sz w:val="22"/>
                <w:szCs w:val="22"/>
              </w:rPr>
              <w:t>5</w:t>
            </w:r>
          </w:p>
        </w:tc>
      </w:tr>
      <w:bookmarkEnd w:id="96"/>
      <w:tr w:rsidR="00AA62F0" w:rsidRPr="00AB59B2" w14:paraId="70689D74" w14:textId="77777777" w:rsidTr="00BD7A29">
        <w:trPr>
          <w:trHeight w:val="835"/>
        </w:trPr>
        <w:tc>
          <w:tcPr>
            <w:tcW w:w="3397" w:type="dxa"/>
            <w:hideMark/>
          </w:tcPr>
          <w:p w14:paraId="02896F47" w14:textId="77777777" w:rsidR="00AA62F0" w:rsidRPr="00AB59B2" w:rsidRDefault="00AA62F0" w:rsidP="00AA62F0">
            <w:pPr>
              <w:pStyle w:val="NormalnyWeb"/>
              <w:rPr>
                <w:rFonts w:asciiTheme="minorHAnsi" w:hAnsiTheme="minorHAnsi"/>
                <w:sz w:val="22"/>
                <w:szCs w:val="22"/>
              </w:rPr>
            </w:pPr>
            <w:r w:rsidRPr="00AB59B2">
              <w:rPr>
                <w:rFonts w:asciiTheme="minorHAnsi" w:hAnsiTheme="minorHAnsi"/>
                <w:sz w:val="22"/>
                <w:szCs w:val="22"/>
              </w:rPr>
              <w:t>należy uwzględnić podział na poszczególne kody odpadów: 16 02 09*, 16 02 10*, 16 02 11*, 16 02 13*, 16 02 14, 09 01 10, 09 01 11*, 20 01 21*, 20 01 23*, 20 01 35*, 20 01 36</w:t>
            </w:r>
          </w:p>
        </w:tc>
        <w:tc>
          <w:tcPr>
            <w:tcW w:w="2268" w:type="dxa"/>
          </w:tcPr>
          <w:p w14:paraId="6D7EB56E" w14:textId="02812E4A" w:rsidR="00AA62F0" w:rsidRPr="00AB59B2" w:rsidRDefault="00AA62F0" w:rsidP="00AA62F0">
            <w:pPr>
              <w:pStyle w:val="NormalnyWeb"/>
              <w:rPr>
                <w:rFonts w:asciiTheme="minorHAnsi" w:hAnsiTheme="minorHAnsi"/>
                <w:sz w:val="22"/>
                <w:szCs w:val="22"/>
              </w:rPr>
            </w:pPr>
          </w:p>
        </w:tc>
        <w:tc>
          <w:tcPr>
            <w:tcW w:w="2977" w:type="dxa"/>
          </w:tcPr>
          <w:p w14:paraId="5F701686" w14:textId="17BB2B84" w:rsidR="00AA62F0" w:rsidRPr="00AB59B2" w:rsidRDefault="00AA62F0" w:rsidP="00AA62F0">
            <w:pPr>
              <w:pStyle w:val="NormalnyWeb"/>
              <w:rPr>
                <w:rFonts w:asciiTheme="minorHAnsi" w:hAnsiTheme="minorHAnsi"/>
                <w:b/>
                <w:bCs/>
                <w:sz w:val="22"/>
                <w:szCs w:val="22"/>
              </w:rPr>
            </w:pPr>
          </w:p>
        </w:tc>
        <w:tc>
          <w:tcPr>
            <w:tcW w:w="2693" w:type="dxa"/>
          </w:tcPr>
          <w:p w14:paraId="31033779" w14:textId="3AC7A2BE" w:rsidR="00AA62F0" w:rsidRPr="00AB59B2" w:rsidRDefault="00AA62F0" w:rsidP="00AA62F0">
            <w:pPr>
              <w:pStyle w:val="NormalnyWeb"/>
              <w:rPr>
                <w:rFonts w:asciiTheme="minorHAnsi" w:hAnsiTheme="minorHAnsi"/>
                <w:sz w:val="22"/>
                <w:szCs w:val="22"/>
              </w:rPr>
            </w:pPr>
          </w:p>
        </w:tc>
        <w:tc>
          <w:tcPr>
            <w:tcW w:w="2657" w:type="dxa"/>
          </w:tcPr>
          <w:p w14:paraId="6373E6C2" w14:textId="15215507" w:rsidR="00AA62F0" w:rsidRPr="00AB59B2" w:rsidRDefault="00AA62F0" w:rsidP="00AA62F0">
            <w:pPr>
              <w:pStyle w:val="NormalnyWeb"/>
              <w:rPr>
                <w:rFonts w:asciiTheme="minorHAnsi" w:hAnsiTheme="minorHAnsi"/>
                <w:sz w:val="22"/>
                <w:szCs w:val="22"/>
              </w:rPr>
            </w:pPr>
          </w:p>
        </w:tc>
      </w:tr>
      <w:tr w:rsidR="00AA62F0" w:rsidRPr="00AB59B2" w14:paraId="70E1FB34" w14:textId="77777777" w:rsidTr="00BD7A29">
        <w:trPr>
          <w:trHeight w:val="315"/>
        </w:trPr>
        <w:tc>
          <w:tcPr>
            <w:tcW w:w="3397" w:type="dxa"/>
            <w:noWrap/>
            <w:hideMark/>
          </w:tcPr>
          <w:p w14:paraId="786D6A71" w14:textId="77777777" w:rsidR="00AA62F0" w:rsidRPr="00AB59B2" w:rsidRDefault="00AA62F0" w:rsidP="00AA62F0">
            <w:pPr>
              <w:pStyle w:val="NormalnyWeb"/>
              <w:rPr>
                <w:rFonts w:asciiTheme="minorHAnsi" w:hAnsiTheme="minorHAnsi"/>
                <w:b/>
                <w:bCs/>
                <w:sz w:val="22"/>
                <w:szCs w:val="22"/>
              </w:rPr>
            </w:pPr>
            <w:r w:rsidRPr="00AB59B2">
              <w:rPr>
                <w:rFonts w:asciiTheme="minorHAnsi" w:hAnsiTheme="minorHAnsi"/>
                <w:b/>
                <w:bCs/>
                <w:sz w:val="22"/>
                <w:szCs w:val="22"/>
              </w:rPr>
              <w:t xml:space="preserve">Suma </w:t>
            </w:r>
          </w:p>
        </w:tc>
        <w:tc>
          <w:tcPr>
            <w:tcW w:w="2268" w:type="dxa"/>
            <w:noWrap/>
            <w:hideMark/>
          </w:tcPr>
          <w:p w14:paraId="18996245" w14:textId="77777777"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c>
          <w:tcPr>
            <w:tcW w:w="2977" w:type="dxa"/>
          </w:tcPr>
          <w:p w14:paraId="755C5CF2" w14:textId="77777777" w:rsidR="00AA62F0" w:rsidRPr="00AB59B2" w:rsidRDefault="00AA62F0" w:rsidP="00AA62F0">
            <w:pPr>
              <w:pStyle w:val="NormalnyWeb"/>
              <w:jc w:val="center"/>
              <w:rPr>
                <w:rFonts w:asciiTheme="minorHAnsi" w:hAnsiTheme="minorHAnsi"/>
                <w:sz w:val="22"/>
                <w:szCs w:val="22"/>
              </w:rPr>
            </w:pPr>
          </w:p>
        </w:tc>
        <w:tc>
          <w:tcPr>
            <w:tcW w:w="2693" w:type="dxa"/>
            <w:noWrap/>
            <w:hideMark/>
          </w:tcPr>
          <w:p w14:paraId="4F5BB63A" w14:textId="6A1CFE80"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c>
          <w:tcPr>
            <w:tcW w:w="2657" w:type="dxa"/>
            <w:noWrap/>
            <w:hideMark/>
          </w:tcPr>
          <w:p w14:paraId="0C6A9BA7" w14:textId="77777777"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r>
      <w:tr w:rsidR="00AA62F0" w:rsidRPr="00AB59B2" w14:paraId="5F2EFBA9" w14:textId="77777777" w:rsidTr="00BD7A29">
        <w:trPr>
          <w:trHeight w:val="300"/>
        </w:trPr>
        <w:tc>
          <w:tcPr>
            <w:tcW w:w="3397" w:type="dxa"/>
            <w:vMerge w:val="restart"/>
            <w:noWrap/>
            <w:hideMark/>
          </w:tcPr>
          <w:p w14:paraId="286EFA2B"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Kod odpadu</w:t>
            </w:r>
          </w:p>
        </w:tc>
        <w:tc>
          <w:tcPr>
            <w:tcW w:w="2268" w:type="dxa"/>
            <w:noWrap/>
            <w:hideMark/>
          </w:tcPr>
          <w:p w14:paraId="44801C43"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Zebrana</w:t>
            </w:r>
          </w:p>
        </w:tc>
        <w:tc>
          <w:tcPr>
            <w:tcW w:w="2977" w:type="dxa"/>
          </w:tcPr>
          <w:p w14:paraId="46AFF2F0" w14:textId="2594385B"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Poddana</w:t>
            </w:r>
            <w:r w:rsidRPr="00AB59B2">
              <w:rPr>
                <w:rFonts w:asciiTheme="minorHAnsi" w:hAnsiTheme="minorHAnsi"/>
                <w:b/>
                <w:bCs/>
                <w:sz w:val="22"/>
                <w:szCs w:val="22"/>
              </w:rPr>
              <w:br/>
              <w:t>recyklingowi oraz</w:t>
            </w:r>
            <w:r w:rsidRPr="00AB59B2">
              <w:rPr>
                <w:rFonts w:asciiTheme="minorHAnsi" w:hAnsiTheme="minorHAnsi"/>
                <w:b/>
                <w:bCs/>
                <w:sz w:val="22"/>
                <w:szCs w:val="22"/>
              </w:rPr>
              <w:br/>
              <w:t>przygotowan</w:t>
            </w:r>
            <w:r>
              <w:rPr>
                <w:rFonts w:asciiTheme="minorHAnsi" w:hAnsiTheme="minorHAnsi"/>
                <w:b/>
                <w:bCs/>
                <w:sz w:val="22"/>
                <w:szCs w:val="22"/>
              </w:rPr>
              <w:t>a</w:t>
            </w:r>
            <w:r w:rsidRPr="00AB59B2">
              <w:rPr>
                <w:rFonts w:asciiTheme="minorHAnsi" w:hAnsiTheme="minorHAnsi"/>
                <w:b/>
                <w:bCs/>
                <w:sz w:val="22"/>
                <w:szCs w:val="22"/>
              </w:rPr>
              <w:t xml:space="preserve"> do</w:t>
            </w:r>
            <w:r w:rsidRPr="00AB59B2">
              <w:rPr>
                <w:rFonts w:asciiTheme="minorHAnsi" w:hAnsiTheme="minorHAnsi"/>
                <w:b/>
                <w:bCs/>
                <w:sz w:val="22"/>
                <w:szCs w:val="22"/>
              </w:rPr>
              <w:br/>
              <w:t>ponownego użycia</w:t>
            </w:r>
            <w:r>
              <w:rPr>
                <w:rFonts w:asciiTheme="minorHAnsi" w:hAnsiTheme="minorHAnsi"/>
                <w:b/>
                <w:bCs/>
                <w:sz w:val="22"/>
                <w:szCs w:val="22"/>
              </w:rPr>
              <w:t xml:space="preserve"> </w:t>
            </w:r>
          </w:p>
        </w:tc>
        <w:tc>
          <w:tcPr>
            <w:tcW w:w="2693" w:type="dxa"/>
            <w:noWrap/>
            <w:hideMark/>
          </w:tcPr>
          <w:p w14:paraId="01C90B9D" w14:textId="7366B80E"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Poddana odzyskowi</w:t>
            </w:r>
          </w:p>
        </w:tc>
        <w:tc>
          <w:tcPr>
            <w:tcW w:w="2657" w:type="dxa"/>
            <w:noWrap/>
            <w:hideMark/>
          </w:tcPr>
          <w:p w14:paraId="18CF2E46"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Unieszkodliwiona</w:t>
            </w:r>
          </w:p>
        </w:tc>
      </w:tr>
      <w:tr w:rsidR="00AA62F0" w:rsidRPr="00AB59B2" w14:paraId="1092C528" w14:textId="77777777" w:rsidTr="00BD7A29">
        <w:trPr>
          <w:trHeight w:val="300"/>
        </w:trPr>
        <w:tc>
          <w:tcPr>
            <w:tcW w:w="3397" w:type="dxa"/>
            <w:vMerge/>
            <w:hideMark/>
          </w:tcPr>
          <w:p w14:paraId="28797722" w14:textId="77777777" w:rsidR="00AA62F0" w:rsidRPr="00AB59B2" w:rsidRDefault="00AA62F0" w:rsidP="00AA62F0">
            <w:pPr>
              <w:pStyle w:val="NormalnyWeb"/>
              <w:jc w:val="center"/>
              <w:rPr>
                <w:rFonts w:asciiTheme="minorHAnsi" w:hAnsiTheme="minorHAnsi"/>
                <w:b/>
                <w:bCs/>
                <w:sz w:val="22"/>
                <w:szCs w:val="22"/>
              </w:rPr>
            </w:pPr>
          </w:p>
        </w:tc>
        <w:tc>
          <w:tcPr>
            <w:tcW w:w="2268" w:type="dxa"/>
            <w:noWrap/>
            <w:hideMark/>
          </w:tcPr>
          <w:p w14:paraId="56DC2D0A"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n+1</w:t>
            </w:r>
          </w:p>
        </w:tc>
        <w:tc>
          <w:tcPr>
            <w:tcW w:w="2977" w:type="dxa"/>
          </w:tcPr>
          <w:p w14:paraId="2D629B71" w14:textId="060028B9"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n+1</w:t>
            </w:r>
          </w:p>
        </w:tc>
        <w:tc>
          <w:tcPr>
            <w:tcW w:w="2693" w:type="dxa"/>
            <w:noWrap/>
            <w:hideMark/>
          </w:tcPr>
          <w:p w14:paraId="57B8C2BB" w14:textId="6707B2C8"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n+1</w:t>
            </w:r>
          </w:p>
        </w:tc>
        <w:tc>
          <w:tcPr>
            <w:tcW w:w="2657" w:type="dxa"/>
            <w:noWrap/>
            <w:hideMark/>
          </w:tcPr>
          <w:p w14:paraId="66136190"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n+1</w:t>
            </w:r>
          </w:p>
        </w:tc>
      </w:tr>
      <w:tr w:rsidR="00AA62F0" w:rsidRPr="00AB59B2" w14:paraId="48F3BCA5" w14:textId="77777777" w:rsidTr="00BD7A29">
        <w:trPr>
          <w:trHeight w:val="300"/>
        </w:trPr>
        <w:tc>
          <w:tcPr>
            <w:tcW w:w="3397" w:type="dxa"/>
            <w:noWrap/>
            <w:hideMark/>
          </w:tcPr>
          <w:p w14:paraId="69A23BF6"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2268" w:type="dxa"/>
            <w:noWrap/>
            <w:hideMark/>
          </w:tcPr>
          <w:p w14:paraId="0FE3418F"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2977" w:type="dxa"/>
          </w:tcPr>
          <w:p w14:paraId="736BE46E" w14:textId="16450BE1"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3</w:t>
            </w:r>
          </w:p>
        </w:tc>
        <w:tc>
          <w:tcPr>
            <w:tcW w:w="2693" w:type="dxa"/>
            <w:noWrap/>
            <w:hideMark/>
          </w:tcPr>
          <w:p w14:paraId="1C56C1B9" w14:textId="5DE766E3"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4</w:t>
            </w:r>
          </w:p>
        </w:tc>
        <w:tc>
          <w:tcPr>
            <w:tcW w:w="2657" w:type="dxa"/>
            <w:noWrap/>
            <w:hideMark/>
          </w:tcPr>
          <w:p w14:paraId="4752A794" w14:textId="1162F333"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5</w:t>
            </w:r>
          </w:p>
        </w:tc>
      </w:tr>
      <w:tr w:rsidR="00AA62F0" w:rsidRPr="00AB59B2" w14:paraId="040327F8" w14:textId="77777777" w:rsidTr="00BD7A29">
        <w:trPr>
          <w:trHeight w:val="693"/>
        </w:trPr>
        <w:tc>
          <w:tcPr>
            <w:tcW w:w="3397" w:type="dxa"/>
            <w:hideMark/>
          </w:tcPr>
          <w:p w14:paraId="4998E4A7" w14:textId="77777777" w:rsidR="00AA62F0" w:rsidRPr="00AB59B2" w:rsidRDefault="00AA62F0" w:rsidP="00AA62F0">
            <w:pPr>
              <w:pStyle w:val="NormalnyWeb"/>
              <w:rPr>
                <w:rFonts w:asciiTheme="minorHAnsi" w:hAnsiTheme="minorHAnsi"/>
                <w:sz w:val="22"/>
                <w:szCs w:val="22"/>
              </w:rPr>
            </w:pPr>
            <w:r w:rsidRPr="00AB59B2">
              <w:rPr>
                <w:rFonts w:asciiTheme="minorHAnsi" w:hAnsiTheme="minorHAnsi"/>
                <w:sz w:val="22"/>
                <w:szCs w:val="22"/>
              </w:rPr>
              <w:t>należy uwzględnić podział na poszczególne kody odpadów: 16 02 09*, 16 02 10*, 16 02 11*, 16 02 13*, 16 02 14, 09 01 10, 09 01 11*, 20 01 21*, 20 01 23*, 20 01 35*, 20 01 36</w:t>
            </w:r>
          </w:p>
        </w:tc>
        <w:tc>
          <w:tcPr>
            <w:tcW w:w="2268" w:type="dxa"/>
          </w:tcPr>
          <w:p w14:paraId="0988A4ED" w14:textId="5AF10E1F" w:rsidR="00AA62F0" w:rsidRPr="00AB59B2" w:rsidRDefault="00AA62F0" w:rsidP="00AA62F0">
            <w:pPr>
              <w:pStyle w:val="NormalnyWeb"/>
              <w:rPr>
                <w:rFonts w:asciiTheme="minorHAnsi" w:hAnsiTheme="minorHAnsi"/>
                <w:sz w:val="22"/>
                <w:szCs w:val="22"/>
              </w:rPr>
            </w:pPr>
          </w:p>
        </w:tc>
        <w:tc>
          <w:tcPr>
            <w:tcW w:w="2977" w:type="dxa"/>
          </w:tcPr>
          <w:p w14:paraId="36AE7EDA" w14:textId="3A7CA5CA" w:rsidR="00AA62F0" w:rsidRPr="00AB59B2" w:rsidRDefault="00AA62F0" w:rsidP="00AA62F0">
            <w:pPr>
              <w:pStyle w:val="NormalnyWeb"/>
              <w:rPr>
                <w:rFonts w:asciiTheme="minorHAnsi" w:hAnsiTheme="minorHAnsi"/>
                <w:b/>
                <w:bCs/>
                <w:sz w:val="22"/>
                <w:szCs w:val="22"/>
              </w:rPr>
            </w:pPr>
          </w:p>
        </w:tc>
        <w:tc>
          <w:tcPr>
            <w:tcW w:w="2693" w:type="dxa"/>
          </w:tcPr>
          <w:p w14:paraId="5A2BCBCC" w14:textId="7C93504D" w:rsidR="00AA62F0" w:rsidRPr="00AB59B2" w:rsidRDefault="00AA62F0" w:rsidP="00AA62F0">
            <w:pPr>
              <w:pStyle w:val="NormalnyWeb"/>
              <w:rPr>
                <w:rFonts w:asciiTheme="minorHAnsi" w:hAnsiTheme="minorHAnsi"/>
                <w:sz w:val="22"/>
                <w:szCs w:val="22"/>
              </w:rPr>
            </w:pPr>
          </w:p>
        </w:tc>
        <w:tc>
          <w:tcPr>
            <w:tcW w:w="2657" w:type="dxa"/>
          </w:tcPr>
          <w:p w14:paraId="5D3637AF" w14:textId="60CB9155" w:rsidR="00AA62F0" w:rsidRPr="00AB59B2" w:rsidRDefault="00AA62F0" w:rsidP="00AA62F0">
            <w:pPr>
              <w:pStyle w:val="NormalnyWeb"/>
              <w:rPr>
                <w:rFonts w:asciiTheme="minorHAnsi" w:hAnsiTheme="minorHAnsi"/>
                <w:sz w:val="22"/>
                <w:szCs w:val="22"/>
              </w:rPr>
            </w:pPr>
          </w:p>
        </w:tc>
      </w:tr>
      <w:tr w:rsidR="00AA62F0" w:rsidRPr="00AB59B2" w14:paraId="790C241A" w14:textId="77777777" w:rsidTr="00BD7A29">
        <w:trPr>
          <w:trHeight w:val="315"/>
        </w:trPr>
        <w:tc>
          <w:tcPr>
            <w:tcW w:w="3397" w:type="dxa"/>
            <w:noWrap/>
            <w:hideMark/>
          </w:tcPr>
          <w:p w14:paraId="0820FE15" w14:textId="77777777" w:rsidR="00AA62F0" w:rsidRPr="00AB59B2" w:rsidRDefault="00AA62F0" w:rsidP="00AA62F0">
            <w:pPr>
              <w:pStyle w:val="NormalnyWeb"/>
              <w:rPr>
                <w:rFonts w:asciiTheme="minorHAnsi" w:hAnsiTheme="minorHAnsi"/>
                <w:b/>
                <w:bCs/>
                <w:sz w:val="22"/>
                <w:szCs w:val="22"/>
              </w:rPr>
            </w:pPr>
            <w:r w:rsidRPr="00AB59B2">
              <w:rPr>
                <w:rFonts w:asciiTheme="minorHAnsi" w:hAnsiTheme="minorHAnsi"/>
                <w:b/>
                <w:bCs/>
                <w:sz w:val="22"/>
                <w:szCs w:val="22"/>
              </w:rPr>
              <w:t xml:space="preserve">Suma </w:t>
            </w:r>
          </w:p>
        </w:tc>
        <w:tc>
          <w:tcPr>
            <w:tcW w:w="2268" w:type="dxa"/>
            <w:noWrap/>
            <w:hideMark/>
          </w:tcPr>
          <w:p w14:paraId="74C02CD0" w14:textId="77777777"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c>
          <w:tcPr>
            <w:tcW w:w="2977" w:type="dxa"/>
          </w:tcPr>
          <w:p w14:paraId="0053CA55" w14:textId="77777777" w:rsidR="00AA62F0" w:rsidRPr="00AB59B2" w:rsidRDefault="00AA62F0" w:rsidP="00AA62F0">
            <w:pPr>
              <w:pStyle w:val="NormalnyWeb"/>
              <w:jc w:val="center"/>
              <w:rPr>
                <w:rFonts w:asciiTheme="minorHAnsi" w:hAnsiTheme="minorHAnsi"/>
                <w:sz w:val="22"/>
                <w:szCs w:val="22"/>
              </w:rPr>
            </w:pPr>
          </w:p>
        </w:tc>
        <w:tc>
          <w:tcPr>
            <w:tcW w:w="2693" w:type="dxa"/>
            <w:noWrap/>
            <w:hideMark/>
          </w:tcPr>
          <w:p w14:paraId="0B8428D1" w14:textId="5F454ACF"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c>
          <w:tcPr>
            <w:tcW w:w="2657" w:type="dxa"/>
            <w:noWrap/>
            <w:hideMark/>
          </w:tcPr>
          <w:p w14:paraId="681E9A23" w14:textId="77777777"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r>
      <w:tr w:rsidR="00AA62F0" w:rsidRPr="00AB59B2" w14:paraId="734971C3" w14:textId="77777777" w:rsidTr="00BD7A29">
        <w:trPr>
          <w:trHeight w:val="300"/>
        </w:trPr>
        <w:tc>
          <w:tcPr>
            <w:tcW w:w="3397" w:type="dxa"/>
            <w:vMerge w:val="restart"/>
            <w:noWrap/>
            <w:hideMark/>
          </w:tcPr>
          <w:p w14:paraId="61D1EF28"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Kod odpadu</w:t>
            </w:r>
          </w:p>
        </w:tc>
        <w:tc>
          <w:tcPr>
            <w:tcW w:w="2268" w:type="dxa"/>
            <w:noWrap/>
            <w:hideMark/>
          </w:tcPr>
          <w:p w14:paraId="4DD0B928"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Zebrana</w:t>
            </w:r>
          </w:p>
        </w:tc>
        <w:tc>
          <w:tcPr>
            <w:tcW w:w="2977" w:type="dxa"/>
          </w:tcPr>
          <w:p w14:paraId="0FACCA2C" w14:textId="481463CC"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Poddana</w:t>
            </w:r>
            <w:r w:rsidRPr="00AB59B2">
              <w:rPr>
                <w:rFonts w:asciiTheme="minorHAnsi" w:hAnsiTheme="minorHAnsi"/>
                <w:b/>
                <w:bCs/>
                <w:sz w:val="22"/>
                <w:szCs w:val="22"/>
              </w:rPr>
              <w:br/>
              <w:t>recyklingowi oraz</w:t>
            </w:r>
            <w:r w:rsidRPr="00AB59B2">
              <w:rPr>
                <w:rFonts w:asciiTheme="minorHAnsi" w:hAnsiTheme="minorHAnsi"/>
                <w:b/>
                <w:bCs/>
                <w:sz w:val="22"/>
                <w:szCs w:val="22"/>
              </w:rPr>
              <w:br/>
              <w:t>przygotowan</w:t>
            </w:r>
            <w:r>
              <w:rPr>
                <w:rFonts w:asciiTheme="minorHAnsi" w:hAnsiTheme="minorHAnsi"/>
                <w:b/>
                <w:bCs/>
                <w:sz w:val="22"/>
                <w:szCs w:val="22"/>
              </w:rPr>
              <w:t>a</w:t>
            </w:r>
            <w:r w:rsidRPr="00AB59B2">
              <w:rPr>
                <w:rFonts w:asciiTheme="minorHAnsi" w:hAnsiTheme="minorHAnsi"/>
                <w:b/>
                <w:bCs/>
                <w:sz w:val="22"/>
                <w:szCs w:val="22"/>
              </w:rPr>
              <w:t xml:space="preserve"> do</w:t>
            </w:r>
            <w:r w:rsidRPr="00AB59B2">
              <w:rPr>
                <w:rFonts w:asciiTheme="minorHAnsi" w:hAnsiTheme="minorHAnsi"/>
                <w:b/>
                <w:bCs/>
                <w:sz w:val="22"/>
                <w:szCs w:val="22"/>
              </w:rPr>
              <w:br/>
              <w:t>ponownego użycia</w:t>
            </w:r>
          </w:p>
        </w:tc>
        <w:tc>
          <w:tcPr>
            <w:tcW w:w="2693" w:type="dxa"/>
            <w:noWrap/>
            <w:hideMark/>
          </w:tcPr>
          <w:p w14:paraId="5B5C1563" w14:textId="2985DE45"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Poddana odzyskowi</w:t>
            </w:r>
          </w:p>
        </w:tc>
        <w:tc>
          <w:tcPr>
            <w:tcW w:w="2657" w:type="dxa"/>
            <w:noWrap/>
            <w:hideMark/>
          </w:tcPr>
          <w:p w14:paraId="76AD5958"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Unieszkodliwiona</w:t>
            </w:r>
          </w:p>
        </w:tc>
      </w:tr>
      <w:tr w:rsidR="00AA62F0" w:rsidRPr="00AB59B2" w14:paraId="09F72E2D" w14:textId="77777777" w:rsidTr="00BD7A29">
        <w:trPr>
          <w:trHeight w:val="300"/>
        </w:trPr>
        <w:tc>
          <w:tcPr>
            <w:tcW w:w="3397" w:type="dxa"/>
            <w:vMerge/>
            <w:hideMark/>
          </w:tcPr>
          <w:p w14:paraId="639E3C26" w14:textId="77777777" w:rsidR="00AA62F0" w:rsidRPr="00AB59B2" w:rsidRDefault="00AA62F0" w:rsidP="00AA62F0">
            <w:pPr>
              <w:pStyle w:val="NormalnyWeb"/>
              <w:jc w:val="center"/>
              <w:rPr>
                <w:rFonts w:asciiTheme="minorHAnsi" w:hAnsiTheme="minorHAnsi"/>
                <w:b/>
                <w:bCs/>
                <w:sz w:val="22"/>
                <w:szCs w:val="22"/>
              </w:rPr>
            </w:pPr>
          </w:p>
        </w:tc>
        <w:tc>
          <w:tcPr>
            <w:tcW w:w="2268" w:type="dxa"/>
            <w:noWrap/>
            <w:hideMark/>
          </w:tcPr>
          <w:p w14:paraId="487676D0"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n+2</w:t>
            </w:r>
          </w:p>
        </w:tc>
        <w:tc>
          <w:tcPr>
            <w:tcW w:w="2977" w:type="dxa"/>
          </w:tcPr>
          <w:p w14:paraId="65B026C9" w14:textId="29497C56"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n+2</w:t>
            </w:r>
          </w:p>
        </w:tc>
        <w:tc>
          <w:tcPr>
            <w:tcW w:w="2693" w:type="dxa"/>
            <w:noWrap/>
            <w:hideMark/>
          </w:tcPr>
          <w:p w14:paraId="03B8F0D1" w14:textId="72D4B852"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n+2</w:t>
            </w:r>
          </w:p>
        </w:tc>
        <w:tc>
          <w:tcPr>
            <w:tcW w:w="2657" w:type="dxa"/>
            <w:noWrap/>
            <w:hideMark/>
          </w:tcPr>
          <w:p w14:paraId="68FB40F0"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n+2</w:t>
            </w:r>
          </w:p>
        </w:tc>
      </w:tr>
      <w:tr w:rsidR="00AA62F0" w:rsidRPr="00AB59B2" w14:paraId="64C06709" w14:textId="77777777" w:rsidTr="00BD7A29">
        <w:trPr>
          <w:trHeight w:val="300"/>
        </w:trPr>
        <w:tc>
          <w:tcPr>
            <w:tcW w:w="3397" w:type="dxa"/>
            <w:noWrap/>
            <w:hideMark/>
          </w:tcPr>
          <w:p w14:paraId="6AB338E8"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2268" w:type="dxa"/>
            <w:noWrap/>
            <w:hideMark/>
          </w:tcPr>
          <w:p w14:paraId="789AFDD6" w14:textId="77777777" w:rsidR="00AA62F0" w:rsidRPr="00AB59B2" w:rsidRDefault="00AA62F0" w:rsidP="00AA62F0">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2977" w:type="dxa"/>
          </w:tcPr>
          <w:p w14:paraId="1A571C2E" w14:textId="5AB0B364"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3</w:t>
            </w:r>
          </w:p>
        </w:tc>
        <w:tc>
          <w:tcPr>
            <w:tcW w:w="2693" w:type="dxa"/>
            <w:noWrap/>
            <w:hideMark/>
          </w:tcPr>
          <w:p w14:paraId="6D08E79C" w14:textId="1C18B21D"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4</w:t>
            </w:r>
          </w:p>
        </w:tc>
        <w:tc>
          <w:tcPr>
            <w:tcW w:w="2657" w:type="dxa"/>
            <w:noWrap/>
            <w:hideMark/>
          </w:tcPr>
          <w:p w14:paraId="09AA4908" w14:textId="7A75BA0E" w:rsidR="00AA62F0" w:rsidRPr="00AB59B2" w:rsidRDefault="00AA62F0" w:rsidP="00AA62F0">
            <w:pPr>
              <w:pStyle w:val="NormalnyWeb"/>
              <w:jc w:val="center"/>
              <w:rPr>
                <w:rFonts w:asciiTheme="minorHAnsi" w:hAnsiTheme="minorHAnsi"/>
                <w:b/>
                <w:bCs/>
                <w:sz w:val="22"/>
                <w:szCs w:val="22"/>
              </w:rPr>
            </w:pPr>
            <w:r>
              <w:rPr>
                <w:rFonts w:asciiTheme="minorHAnsi" w:hAnsiTheme="minorHAnsi"/>
                <w:b/>
                <w:bCs/>
                <w:sz w:val="22"/>
                <w:szCs w:val="22"/>
              </w:rPr>
              <w:t>5</w:t>
            </w:r>
          </w:p>
        </w:tc>
      </w:tr>
      <w:tr w:rsidR="00AA62F0" w:rsidRPr="00AB59B2" w14:paraId="69CC2E3B" w14:textId="77777777" w:rsidTr="00BD7A29">
        <w:trPr>
          <w:trHeight w:val="1718"/>
        </w:trPr>
        <w:tc>
          <w:tcPr>
            <w:tcW w:w="3397" w:type="dxa"/>
            <w:hideMark/>
          </w:tcPr>
          <w:p w14:paraId="443DA7C6" w14:textId="77777777" w:rsidR="00AA62F0" w:rsidRPr="00AB59B2" w:rsidRDefault="00AA62F0" w:rsidP="00AA62F0">
            <w:pPr>
              <w:pStyle w:val="NormalnyWeb"/>
              <w:rPr>
                <w:rFonts w:asciiTheme="minorHAnsi" w:hAnsiTheme="minorHAnsi"/>
                <w:sz w:val="22"/>
                <w:szCs w:val="22"/>
              </w:rPr>
            </w:pPr>
            <w:r w:rsidRPr="00AB59B2">
              <w:rPr>
                <w:rFonts w:asciiTheme="minorHAnsi" w:hAnsiTheme="minorHAnsi"/>
                <w:sz w:val="22"/>
                <w:szCs w:val="22"/>
              </w:rPr>
              <w:t>należy uwzględnić podział na poszczególne kody odpadów: 16 02 09*, 16 02 10*, 16 02 11*, 16 02 13*, 16 02 14, 09 01 10, 09 01 11*, 20 01 21*, 20 01 23*, 20 01 35*, 20 01 36</w:t>
            </w:r>
          </w:p>
        </w:tc>
        <w:tc>
          <w:tcPr>
            <w:tcW w:w="2268" w:type="dxa"/>
          </w:tcPr>
          <w:p w14:paraId="0C5A392A" w14:textId="5E32FDF7" w:rsidR="00AA62F0" w:rsidRPr="00AB59B2" w:rsidRDefault="00AA62F0" w:rsidP="00AA62F0">
            <w:pPr>
              <w:pStyle w:val="NormalnyWeb"/>
              <w:rPr>
                <w:rFonts w:asciiTheme="minorHAnsi" w:hAnsiTheme="minorHAnsi"/>
                <w:sz w:val="22"/>
                <w:szCs w:val="22"/>
              </w:rPr>
            </w:pPr>
          </w:p>
        </w:tc>
        <w:tc>
          <w:tcPr>
            <w:tcW w:w="2977" w:type="dxa"/>
          </w:tcPr>
          <w:p w14:paraId="3D0F68E2" w14:textId="54B27B5A" w:rsidR="00AA62F0" w:rsidRPr="00AB59B2" w:rsidRDefault="00AA62F0" w:rsidP="00AA62F0">
            <w:pPr>
              <w:pStyle w:val="NormalnyWeb"/>
              <w:rPr>
                <w:rFonts w:asciiTheme="minorHAnsi" w:hAnsiTheme="minorHAnsi"/>
                <w:b/>
                <w:bCs/>
                <w:sz w:val="22"/>
                <w:szCs w:val="22"/>
              </w:rPr>
            </w:pPr>
          </w:p>
        </w:tc>
        <w:tc>
          <w:tcPr>
            <w:tcW w:w="2693" w:type="dxa"/>
          </w:tcPr>
          <w:p w14:paraId="7C4FB8C0" w14:textId="2E6430D7" w:rsidR="00AA62F0" w:rsidRPr="00AB59B2" w:rsidRDefault="00AA62F0" w:rsidP="00AA62F0">
            <w:pPr>
              <w:pStyle w:val="NormalnyWeb"/>
              <w:rPr>
                <w:rFonts w:asciiTheme="minorHAnsi" w:hAnsiTheme="minorHAnsi"/>
                <w:sz w:val="22"/>
                <w:szCs w:val="22"/>
              </w:rPr>
            </w:pPr>
          </w:p>
        </w:tc>
        <w:tc>
          <w:tcPr>
            <w:tcW w:w="2657" w:type="dxa"/>
          </w:tcPr>
          <w:p w14:paraId="196F9C4E" w14:textId="4222069B" w:rsidR="00AA62F0" w:rsidRPr="00AB59B2" w:rsidRDefault="00AA62F0" w:rsidP="00AA62F0">
            <w:pPr>
              <w:pStyle w:val="NormalnyWeb"/>
              <w:rPr>
                <w:rFonts w:asciiTheme="minorHAnsi" w:hAnsiTheme="minorHAnsi"/>
                <w:sz w:val="22"/>
                <w:szCs w:val="22"/>
              </w:rPr>
            </w:pPr>
          </w:p>
        </w:tc>
      </w:tr>
      <w:tr w:rsidR="00AA62F0" w:rsidRPr="00AB59B2" w14:paraId="0C717496" w14:textId="77777777" w:rsidTr="00BD7A29">
        <w:trPr>
          <w:trHeight w:val="315"/>
        </w:trPr>
        <w:tc>
          <w:tcPr>
            <w:tcW w:w="3397" w:type="dxa"/>
            <w:noWrap/>
            <w:hideMark/>
          </w:tcPr>
          <w:p w14:paraId="59167BBA" w14:textId="77777777" w:rsidR="00AA62F0" w:rsidRPr="00AB59B2" w:rsidRDefault="00AA62F0" w:rsidP="00AA62F0">
            <w:pPr>
              <w:pStyle w:val="NormalnyWeb"/>
              <w:rPr>
                <w:rFonts w:asciiTheme="minorHAnsi" w:hAnsiTheme="minorHAnsi"/>
                <w:b/>
                <w:bCs/>
                <w:sz w:val="22"/>
                <w:szCs w:val="22"/>
              </w:rPr>
            </w:pPr>
            <w:r w:rsidRPr="00AB59B2">
              <w:rPr>
                <w:rFonts w:asciiTheme="minorHAnsi" w:hAnsiTheme="minorHAnsi"/>
                <w:b/>
                <w:bCs/>
                <w:sz w:val="22"/>
                <w:szCs w:val="22"/>
              </w:rPr>
              <w:t xml:space="preserve">Suma </w:t>
            </w:r>
          </w:p>
        </w:tc>
        <w:tc>
          <w:tcPr>
            <w:tcW w:w="2268" w:type="dxa"/>
            <w:noWrap/>
            <w:hideMark/>
          </w:tcPr>
          <w:p w14:paraId="4E9576CC" w14:textId="77777777"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c>
          <w:tcPr>
            <w:tcW w:w="2977" w:type="dxa"/>
          </w:tcPr>
          <w:p w14:paraId="543106D7" w14:textId="77777777" w:rsidR="00AA62F0" w:rsidRPr="00AB59B2" w:rsidRDefault="00AA62F0" w:rsidP="00AA62F0">
            <w:pPr>
              <w:pStyle w:val="NormalnyWeb"/>
              <w:jc w:val="center"/>
              <w:rPr>
                <w:rFonts w:asciiTheme="minorHAnsi" w:hAnsiTheme="minorHAnsi"/>
                <w:sz w:val="22"/>
                <w:szCs w:val="22"/>
              </w:rPr>
            </w:pPr>
          </w:p>
        </w:tc>
        <w:tc>
          <w:tcPr>
            <w:tcW w:w="2693" w:type="dxa"/>
            <w:noWrap/>
            <w:hideMark/>
          </w:tcPr>
          <w:p w14:paraId="56FB3CFC" w14:textId="1337868A"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c>
          <w:tcPr>
            <w:tcW w:w="2657" w:type="dxa"/>
            <w:noWrap/>
            <w:hideMark/>
          </w:tcPr>
          <w:p w14:paraId="7F5F7752" w14:textId="77777777" w:rsidR="00AA62F0" w:rsidRPr="00AB59B2" w:rsidRDefault="00AA62F0" w:rsidP="00AA62F0">
            <w:pPr>
              <w:pStyle w:val="NormalnyWeb"/>
              <w:jc w:val="center"/>
              <w:rPr>
                <w:rFonts w:asciiTheme="minorHAnsi" w:hAnsiTheme="minorHAnsi"/>
                <w:sz w:val="22"/>
                <w:szCs w:val="22"/>
              </w:rPr>
            </w:pPr>
            <w:r w:rsidRPr="00AB59B2">
              <w:rPr>
                <w:rFonts w:asciiTheme="minorHAnsi" w:hAnsiTheme="minorHAnsi"/>
                <w:sz w:val="22"/>
                <w:szCs w:val="22"/>
              </w:rPr>
              <w:t> </w:t>
            </w:r>
          </w:p>
        </w:tc>
      </w:tr>
    </w:tbl>
    <w:p w14:paraId="77925244" w14:textId="77777777" w:rsidR="003F0164" w:rsidRDefault="003F0164" w:rsidP="003F0164">
      <w:pPr>
        <w:pStyle w:val="NormalnyWeb"/>
        <w:jc w:val="center"/>
        <w:rPr>
          <w:sz w:val="18"/>
          <w:szCs w:val="18"/>
        </w:rPr>
      </w:pPr>
    </w:p>
    <w:p w14:paraId="2DA4FB12" w14:textId="77777777" w:rsidR="00BD7A29" w:rsidRDefault="00BD7A29" w:rsidP="003F0164">
      <w:pPr>
        <w:pStyle w:val="NormalnyWeb"/>
        <w:jc w:val="center"/>
        <w:rPr>
          <w:sz w:val="18"/>
          <w:szCs w:val="18"/>
        </w:rPr>
      </w:pPr>
    </w:p>
    <w:p w14:paraId="264D5654" w14:textId="77777777" w:rsidR="00BD7A29" w:rsidRPr="00AB59B2" w:rsidRDefault="00BD7A29" w:rsidP="003F0164">
      <w:pPr>
        <w:pStyle w:val="NormalnyWeb"/>
        <w:jc w:val="center"/>
        <w:rPr>
          <w:sz w:val="18"/>
          <w:szCs w:val="18"/>
        </w:rPr>
      </w:pPr>
    </w:p>
    <w:tbl>
      <w:tblPr>
        <w:tblStyle w:val="Tabela-Siatka"/>
        <w:tblW w:w="0" w:type="auto"/>
        <w:tblLook w:val="04A0" w:firstRow="1" w:lastRow="0" w:firstColumn="1" w:lastColumn="0" w:noHBand="0" w:noVBand="1"/>
      </w:tblPr>
      <w:tblGrid>
        <w:gridCol w:w="2287"/>
        <w:gridCol w:w="3520"/>
        <w:gridCol w:w="8080"/>
      </w:tblGrid>
      <w:tr w:rsidR="004C52C2" w:rsidRPr="00AB59B2" w14:paraId="775CA84D" w14:textId="77777777" w:rsidTr="00B42203">
        <w:trPr>
          <w:trHeight w:val="300"/>
        </w:trPr>
        <w:tc>
          <w:tcPr>
            <w:tcW w:w="13887" w:type="dxa"/>
            <w:gridSpan w:val="3"/>
            <w:hideMark/>
          </w:tcPr>
          <w:p w14:paraId="436AE840" w14:textId="2B964ECD" w:rsidR="003F0164" w:rsidRPr="00AB59B2" w:rsidRDefault="003F0164" w:rsidP="001C65BB">
            <w:pPr>
              <w:pStyle w:val="NormalnyWeb"/>
              <w:outlineLvl w:val="0"/>
              <w:rPr>
                <w:rFonts w:asciiTheme="minorHAnsi" w:hAnsiTheme="minorHAnsi"/>
                <w:sz w:val="22"/>
                <w:szCs w:val="22"/>
              </w:rPr>
            </w:pPr>
            <w:bookmarkStart w:id="97" w:name="_Toc214277336"/>
            <w:bookmarkStart w:id="98" w:name="_Toc216876729"/>
            <w:bookmarkStart w:id="99" w:name="_Toc217305562"/>
            <w:bookmarkStart w:id="100" w:name="_Toc217314528"/>
            <w:r w:rsidRPr="00AB59B2">
              <w:rPr>
                <w:rFonts w:asciiTheme="minorHAnsi" w:hAnsiTheme="minorHAnsi"/>
                <w:b/>
                <w:bCs/>
                <w:sz w:val="22"/>
                <w:szCs w:val="22"/>
              </w:rPr>
              <w:t xml:space="preserve">Tabela </w:t>
            </w:r>
            <w:r w:rsidR="00F86073" w:rsidRPr="00AB59B2">
              <w:rPr>
                <w:rFonts w:asciiTheme="minorHAnsi" w:hAnsiTheme="minorHAnsi"/>
                <w:b/>
                <w:bCs/>
                <w:sz w:val="22"/>
                <w:szCs w:val="22"/>
              </w:rPr>
              <w:t>9</w:t>
            </w:r>
            <w:r w:rsidRPr="00AB59B2">
              <w:rPr>
                <w:rFonts w:asciiTheme="minorHAnsi" w:hAnsiTheme="minorHAnsi"/>
                <w:b/>
                <w:bCs/>
                <w:sz w:val="22"/>
                <w:szCs w:val="22"/>
              </w:rPr>
              <w:t>. Instalacje do przetwarzania zużytego sprzętu elektrycznego i elektronicznego na terenie województwa</w:t>
            </w:r>
            <w:bookmarkEnd w:id="97"/>
            <w:bookmarkEnd w:id="98"/>
            <w:bookmarkEnd w:id="99"/>
            <w:bookmarkEnd w:id="100"/>
          </w:p>
        </w:tc>
      </w:tr>
      <w:tr w:rsidR="004C52C2" w:rsidRPr="00AB59B2" w14:paraId="47B00C9A" w14:textId="77777777" w:rsidTr="00B42203">
        <w:trPr>
          <w:trHeight w:val="300"/>
        </w:trPr>
        <w:tc>
          <w:tcPr>
            <w:tcW w:w="2287" w:type="dxa"/>
            <w:noWrap/>
            <w:hideMark/>
          </w:tcPr>
          <w:p w14:paraId="38B195FF"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3520" w:type="dxa"/>
            <w:noWrap/>
            <w:hideMark/>
          </w:tcPr>
          <w:p w14:paraId="0FD43394"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8080" w:type="dxa"/>
            <w:noWrap/>
            <w:hideMark/>
          </w:tcPr>
          <w:p w14:paraId="5ACB635F"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 </w:t>
            </w:r>
          </w:p>
        </w:tc>
      </w:tr>
      <w:tr w:rsidR="004C52C2" w:rsidRPr="00AB59B2" w14:paraId="0266017E" w14:textId="77777777" w:rsidTr="00B42203">
        <w:trPr>
          <w:trHeight w:val="300"/>
        </w:trPr>
        <w:tc>
          <w:tcPr>
            <w:tcW w:w="2287" w:type="dxa"/>
            <w:vMerge w:val="restart"/>
            <w:noWrap/>
            <w:hideMark/>
          </w:tcPr>
          <w:p w14:paraId="47E048A9" w14:textId="279E0E27" w:rsidR="003F0164" w:rsidRPr="00AB59B2" w:rsidRDefault="003F0164" w:rsidP="00B42203">
            <w:pPr>
              <w:pStyle w:val="NormalnyWeb"/>
              <w:jc w:val="center"/>
              <w:rPr>
                <w:rFonts w:asciiTheme="minorHAnsi" w:hAnsiTheme="minorHAnsi"/>
                <w:b/>
                <w:bCs/>
                <w:sz w:val="22"/>
                <w:szCs w:val="22"/>
              </w:rPr>
            </w:pPr>
            <w:r w:rsidRPr="00AB59B2">
              <w:rPr>
                <w:rFonts w:asciiTheme="minorHAnsi" w:hAnsiTheme="minorHAnsi"/>
                <w:b/>
                <w:bCs/>
                <w:sz w:val="22"/>
                <w:szCs w:val="22"/>
              </w:rPr>
              <w:t>Lp.</w:t>
            </w:r>
          </w:p>
        </w:tc>
        <w:tc>
          <w:tcPr>
            <w:tcW w:w="3520" w:type="dxa"/>
            <w:vMerge w:val="restart"/>
            <w:noWrap/>
            <w:hideMark/>
          </w:tcPr>
          <w:p w14:paraId="025057A3" w14:textId="77777777" w:rsidR="003F0164" w:rsidRPr="00AB59B2" w:rsidRDefault="003F0164" w:rsidP="00B42203">
            <w:pPr>
              <w:pStyle w:val="NormalnyWeb"/>
              <w:jc w:val="center"/>
              <w:rPr>
                <w:rFonts w:asciiTheme="minorHAnsi" w:hAnsiTheme="minorHAnsi"/>
                <w:b/>
                <w:bCs/>
                <w:sz w:val="22"/>
                <w:szCs w:val="22"/>
              </w:rPr>
            </w:pPr>
            <w:r w:rsidRPr="00AB59B2">
              <w:rPr>
                <w:rFonts w:asciiTheme="minorHAnsi" w:hAnsiTheme="minorHAnsi"/>
                <w:b/>
                <w:bCs/>
                <w:sz w:val="22"/>
                <w:szCs w:val="22"/>
              </w:rPr>
              <w:t>Opis</w:t>
            </w:r>
          </w:p>
        </w:tc>
        <w:tc>
          <w:tcPr>
            <w:tcW w:w="8080" w:type="dxa"/>
            <w:noWrap/>
            <w:hideMark/>
          </w:tcPr>
          <w:p w14:paraId="5F3EAC54" w14:textId="77777777" w:rsidR="003F0164" w:rsidRPr="00AB59B2" w:rsidRDefault="003F0164" w:rsidP="00B42203">
            <w:pPr>
              <w:pStyle w:val="NormalnyWeb"/>
              <w:jc w:val="center"/>
              <w:rPr>
                <w:rFonts w:asciiTheme="minorHAnsi" w:hAnsiTheme="minorHAnsi"/>
                <w:b/>
                <w:bCs/>
                <w:sz w:val="22"/>
                <w:szCs w:val="22"/>
              </w:rPr>
            </w:pPr>
            <w:r w:rsidRPr="00AB59B2">
              <w:rPr>
                <w:rFonts w:asciiTheme="minorHAnsi" w:hAnsiTheme="minorHAnsi"/>
                <w:b/>
                <w:bCs/>
                <w:sz w:val="22"/>
                <w:szCs w:val="22"/>
              </w:rPr>
              <w:t>Rok</w:t>
            </w:r>
          </w:p>
        </w:tc>
      </w:tr>
      <w:tr w:rsidR="004C52C2" w:rsidRPr="00AB59B2" w14:paraId="1DA6C699" w14:textId="77777777" w:rsidTr="00B42203">
        <w:trPr>
          <w:trHeight w:val="300"/>
        </w:trPr>
        <w:tc>
          <w:tcPr>
            <w:tcW w:w="2287" w:type="dxa"/>
            <w:vMerge/>
            <w:hideMark/>
          </w:tcPr>
          <w:p w14:paraId="1E53E344" w14:textId="77777777" w:rsidR="003F0164" w:rsidRPr="00AB59B2" w:rsidRDefault="003F0164" w:rsidP="003F0164">
            <w:pPr>
              <w:pStyle w:val="NormalnyWeb"/>
              <w:jc w:val="center"/>
              <w:rPr>
                <w:rFonts w:asciiTheme="minorHAnsi" w:hAnsiTheme="minorHAnsi"/>
                <w:b/>
                <w:bCs/>
                <w:sz w:val="22"/>
                <w:szCs w:val="22"/>
              </w:rPr>
            </w:pPr>
          </w:p>
        </w:tc>
        <w:tc>
          <w:tcPr>
            <w:tcW w:w="3520" w:type="dxa"/>
            <w:vMerge/>
            <w:hideMark/>
          </w:tcPr>
          <w:p w14:paraId="13426CCB" w14:textId="77777777" w:rsidR="003F0164" w:rsidRPr="00AB59B2" w:rsidRDefault="003F0164" w:rsidP="003F0164">
            <w:pPr>
              <w:pStyle w:val="NormalnyWeb"/>
              <w:jc w:val="center"/>
              <w:rPr>
                <w:rFonts w:asciiTheme="minorHAnsi" w:hAnsiTheme="minorHAnsi"/>
                <w:b/>
                <w:bCs/>
                <w:sz w:val="22"/>
                <w:szCs w:val="22"/>
              </w:rPr>
            </w:pPr>
          </w:p>
        </w:tc>
        <w:tc>
          <w:tcPr>
            <w:tcW w:w="8080" w:type="dxa"/>
            <w:noWrap/>
            <w:hideMark/>
          </w:tcPr>
          <w:p w14:paraId="76545DFE" w14:textId="77777777" w:rsidR="003F0164" w:rsidRPr="00AB59B2" w:rsidRDefault="003F0164" w:rsidP="00B42203">
            <w:pPr>
              <w:pStyle w:val="NormalnyWeb"/>
              <w:jc w:val="center"/>
              <w:rPr>
                <w:rFonts w:asciiTheme="minorHAnsi" w:hAnsiTheme="minorHAnsi"/>
                <w:b/>
                <w:bCs/>
                <w:sz w:val="22"/>
                <w:szCs w:val="22"/>
              </w:rPr>
            </w:pPr>
            <w:r w:rsidRPr="00AB59B2">
              <w:rPr>
                <w:rFonts w:asciiTheme="minorHAnsi" w:hAnsiTheme="minorHAnsi"/>
                <w:b/>
                <w:bCs/>
                <w:sz w:val="22"/>
                <w:szCs w:val="22"/>
              </w:rPr>
              <w:t>n+2</w:t>
            </w:r>
          </w:p>
        </w:tc>
      </w:tr>
      <w:tr w:rsidR="004C52C2" w:rsidRPr="00AB59B2" w14:paraId="50444084" w14:textId="77777777" w:rsidTr="00B42203">
        <w:trPr>
          <w:trHeight w:val="300"/>
        </w:trPr>
        <w:tc>
          <w:tcPr>
            <w:tcW w:w="2287" w:type="dxa"/>
            <w:noWrap/>
            <w:hideMark/>
          </w:tcPr>
          <w:p w14:paraId="221D8FA9" w14:textId="77777777" w:rsidR="003F0164" w:rsidRPr="00AB59B2" w:rsidRDefault="003F0164" w:rsidP="00B42203">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3520" w:type="dxa"/>
            <w:noWrap/>
            <w:hideMark/>
          </w:tcPr>
          <w:p w14:paraId="631D0316" w14:textId="77777777" w:rsidR="003F0164" w:rsidRPr="00AB59B2" w:rsidRDefault="003F0164" w:rsidP="00B42203">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8080" w:type="dxa"/>
            <w:noWrap/>
            <w:hideMark/>
          </w:tcPr>
          <w:p w14:paraId="6B0C41C6" w14:textId="77777777" w:rsidR="003F0164" w:rsidRPr="00AB59B2" w:rsidRDefault="003F0164" w:rsidP="00B42203">
            <w:pPr>
              <w:pStyle w:val="NormalnyWeb"/>
              <w:jc w:val="center"/>
              <w:rPr>
                <w:rFonts w:asciiTheme="minorHAnsi" w:hAnsiTheme="minorHAnsi"/>
                <w:b/>
                <w:bCs/>
                <w:sz w:val="22"/>
                <w:szCs w:val="22"/>
              </w:rPr>
            </w:pPr>
            <w:r w:rsidRPr="00AB59B2">
              <w:rPr>
                <w:rFonts w:asciiTheme="minorHAnsi" w:hAnsiTheme="minorHAnsi"/>
                <w:b/>
                <w:bCs/>
                <w:sz w:val="22"/>
                <w:szCs w:val="22"/>
              </w:rPr>
              <w:t>3</w:t>
            </w:r>
          </w:p>
        </w:tc>
      </w:tr>
      <w:tr w:rsidR="004C52C2" w:rsidRPr="00AB59B2" w14:paraId="762C8124" w14:textId="77777777" w:rsidTr="00B42203">
        <w:trPr>
          <w:trHeight w:val="444"/>
        </w:trPr>
        <w:tc>
          <w:tcPr>
            <w:tcW w:w="13887" w:type="dxa"/>
            <w:gridSpan w:val="3"/>
            <w:hideMark/>
          </w:tcPr>
          <w:p w14:paraId="656BDDE5" w14:textId="77777777" w:rsidR="003F0164" w:rsidRPr="00AB59B2" w:rsidRDefault="003F0164" w:rsidP="000F1739">
            <w:pPr>
              <w:pStyle w:val="NormalnyWeb"/>
              <w:rPr>
                <w:rFonts w:asciiTheme="minorHAnsi" w:hAnsiTheme="minorHAnsi"/>
                <w:b/>
                <w:bCs/>
                <w:sz w:val="22"/>
                <w:szCs w:val="22"/>
              </w:rPr>
            </w:pPr>
            <w:r w:rsidRPr="00AB59B2">
              <w:rPr>
                <w:rFonts w:asciiTheme="minorHAnsi" w:hAnsiTheme="minorHAnsi"/>
                <w:b/>
                <w:bCs/>
                <w:sz w:val="22"/>
                <w:szCs w:val="22"/>
              </w:rPr>
              <w:t>Zakłady przetwarzania </w:t>
            </w:r>
          </w:p>
        </w:tc>
      </w:tr>
      <w:tr w:rsidR="004C52C2" w:rsidRPr="00AB59B2" w14:paraId="3887E4B2" w14:textId="77777777" w:rsidTr="00BD7A29">
        <w:trPr>
          <w:trHeight w:val="523"/>
        </w:trPr>
        <w:tc>
          <w:tcPr>
            <w:tcW w:w="2287" w:type="dxa"/>
            <w:noWrap/>
            <w:hideMark/>
          </w:tcPr>
          <w:p w14:paraId="246331F3"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1</w:t>
            </w:r>
          </w:p>
        </w:tc>
        <w:tc>
          <w:tcPr>
            <w:tcW w:w="3520" w:type="dxa"/>
            <w:noWrap/>
            <w:hideMark/>
          </w:tcPr>
          <w:p w14:paraId="0C7FF219"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Liczba instalacji [szt.]</w:t>
            </w:r>
          </w:p>
        </w:tc>
        <w:tc>
          <w:tcPr>
            <w:tcW w:w="8080" w:type="dxa"/>
          </w:tcPr>
          <w:p w14:paraId="2377731D" w14:textId="42BD47D6" w:rsidR="003F0164" w:rsidRPr="00AB59B2" w:rsidRDefault="003F0164" w:rsidP="000F1739">
            <w:pPr>
              <w:pStyle w:val="NormalnyWeb"/>
              <w:rPr>
                <w:rFonts w:asciiTheme="minorHAnsi" w:hAnsiTheme="minorHAnsi"/>
                <w:sz w:val="22"/>
                <w:szCs w:val="22"/>
              </w:rPr>
            </w:pPr>
          </w:p>
        </w:tc>
      </w:tr>
      <w:tr w:rsidR="004C52C2" w:rsidRPr="00AB59B2" w14:paraId="3344543B" w14:textId="77777777" w:rsidTr="00BD7A29">
        <w:trPr>
          <w:trHeight w:val="572"/>
        </w:trPr>
        <w:tc>
          <w:tcPr>
            <w:tcW w:w="2287" w:type="dxa"/>
            <w:noWrap/>
            <w:hideMark/>
          </w:tcPr>
          <w:p w14:paraId="505D4D3D"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2</w:t>
            </w:r>
          </w:p>
        </w:tc>
        <w:tc>
          <w:tcPr>
            <w:tcW w:w="3520" w:type="dxa"/>
            <w:noWrap/>
            <w:hideMark/>
          </w:tcPr>
          <w:p w14:paraId="26690F6D"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Łączne moce przerobowe [Mg/rok]</w:t>
            </w:r>
          </w:p>
        </w:tc>
        <w:tc>
          <w:tcPr>
            <w:tcW w:w="8080" w:type="dxa"/>
          </w:tcPr>
          <w:p w14:paraId="2781A283" w14:textId="7279BD66" w:rsidR="003F0164" w:rsidRPr="00AB59B2" w:rsidRDefault="003F0164" w:rsidP="000F1739">
            <w:pPr>
              <w:pStyle w:val="NormalnyWeb"/>
              <w:rPr>
                <w:rFonts w:asciiTheme="minorHAnsi" w:hAnsiTheme="minorHAnsi"/>
                <w:sz w:val="22"/>
                <w:szCs w:val="22"/>
              </w:rPr>
            </w:pPr>
          </w:p>
        </w:tc>
      </w:tr>
      <w:tr w:rsidR="004C52C2" w:rsidRPr="00AB59B2" w14:paraId="083937FE" w14:textId="77777777" w:rsidTr="00B42203">
        <w:trPr>
          <w:trHeight w:val="300"/>
        </w:trPr>
        <w:tc>
          <w:tcPr>
            <w:tcW w:w="13887" w:type="dxa"/>
            <w:gridSpan w:val="3"/>
            <w:hideMark/>
          </w:tcPr>
          <w:p w14:paraId="5F6030B3" w14:textId="77777777" w:rsidR="003F0164" w:rsidRPr="00AB59B2" w:rsidRDefault="003F0164" w:rsidP="000F1739">
            <w:pPr>
              <w:pStyle w:val="NormalnyWeb"/>
              <w:rPr>
                <w:rFonts w:asciiTheme="minorHAnsi" w:hAnsiTheme="minorHAnsi"/>
                <w:b/>
                <w:bCs/>
                <w:sz w:val="22"/>
                <w:szCs w:val="22"/>
              </w:rPr>
            </w:pPr>
            <w:r w:rsidRPr="00AB59B2">
              <w:rPr>
                <w:rFonts w:asciiTheme="minorHAnsi" w:hAnsiTheme="minorHAnsi"/>
                <w:b/>
                <w:bCs/>
                <w:sz w:val="22"/>
                <w:szCs w:val="22"/>
              </w:rPr>
              <w:t>Recykling</w:t>
            </w:r>
          </w:p>
        </w:tc>
      </w:tr>
      <w:tr w:rsidR="004C52C2" w:rsidRPr="00AB59B2" w14:paraId="0BC2BD85" w14:textId="77777777" w:rsidTr="00BD7A29">
        <w:trPr>
          <w:trHeight w:val="514"/>
        </w:trPr>
        <w:tc>
          <w:tcPr>
            <w:tcW w:w="2287" w:type="dxa"/>
            <w:noWrap/>
            <w:hideMark/>
          </w:tcPr>
          <w:p w14:paraId="1625D382"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1</w:t>
            </w:r>
          </w:p>
        </w:tc>
        <w:tc>
          <w:tcPr>
            <w:tcW w:w="3520" w:type="dxa"/>
            <w:noWrap/>
            <w:hideMark/>
          </w:tcPr>
          <w:p w14:paraId="442FD999"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Liczba instalacji [szt.]</w:t>
            </w:r>
          </w:p>
        </w:tc>
        <w:tc>
          <w:tcPr>
            <w:tcW w:w="8080" w:type="dxa"/>
          </w:tcPr>
          <w:p w14:paraId="7ABBA556" w14:textId="4363D808" w:rsidR="003F0164" w:rsidRPr="00AB59B2" w:rsidRDefault="003F0164" w:rsidP="000F1739">
            <w:pPr>
              <w:pStyle w:val="NormalnyWeb"/>
              <w:rPr>
                <w:rFonts w:asciiTheme="minorHAnsi" w:hAnsiTheme="minorHAnsi"/>
                <w:sz w:val="22"/>
                <w:szCs w:val="22"/>
              </w:rPr>
            </w:pPr>
          </w:p>
        </w:tc>
      </w:tr>
      <w:tr w:rsidR="004C52C2" w:rsidRPr="00AB59B2" w14:paraId="2C287F0F" w14:textId="77777777" w:rsidTr="00B42203">
        <w:trPr>
          <w:trHeight w:val="300"/>
        </w:trPr>
        <w:tc>
          <w:tcPr>
            <w:tcW w:w="2287" w:type="dxa"/>
            <w:noWrap/>
            <w:hideMark/>
          </w:tcPr>
          <w:p w14:paraId="48ED52BC"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2</w:t>
            </w:r>
          </w:p>
        </w:tc>
        <w:tc>
          <w:tcPr>
            <w:tcW w:w="3520" w:type="dxa"/>
            <w:noWrap/>
            <w:hideMark/>
          </w:tcPr>
          <w:p w14:paraId="538BD1B5"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Łączne moce przerobowe [Mg/rok]</w:t>
            </w:r>
          </w:p>
        </w:tc>
        <w:tc>
          <w:tcPr>
            <w:tcW w:w="8080" w:type="dxa"/>
            <w:hideMark/>
          </w:tcPr>
          <w:p w14:paraId="35F8FDAC" w14:textId="77777777" w:rsidR="003F0164" w:rsidRPr="00AB59B2" w:rsidRDefault="003F0164" w:rsidP="000F1739">
            <w:pPr>
              <w:pStyle w:val="NormalnyWeb"/>
              <w:rPr>
                <w:rFonts w:asciiTheme="minorHAnsi" w:hAnsiTheme="minorHAnsi"/>
                <w:sz w:val="22"/>
                <w:szCs w:val="22"/>
              </w:rPr>
            </w:pPr>
          </w:p>
        </w:tc>
      </w:tr>
      <w:tr w:rsidR="004C52C2" w:rsidRPr="00AB59B2" w14:paraId="7F48FB04" w14:textId="77777777" w:rsidTr="00B42203">
        <w:trPr>
          <w:trHeight w:val="300"/>
        </w:trPr>
        <w:tc>
          <w:tcPr>
            <w:tcW w:w="13887" w:type="dxa"/>
            <w:gridSpan w:val="3"/>
            <w:noWrap/>
            <w:hideMark/>
          </w:tcPr>
          <w:p w14:paraId="289F388B" w14:textId="77777777" w:rsidR="003F0164" w:rsidRPr="00AB59B2" w:rsidRDefault="003F0164" w:rsidP="000F1739">
            <w:pPr>
              <w:pStyle w:val="NormalnyWeb"/>
              <w:rPr>
                <w:rFonts w:asciiTheme="minorHAnsi" w:hAnsiTheme="minorHAnsi"/>
                <w:b/>
                <w:bCs/>
                <w:sz w:val="22"/>
                <w:szCs w:val="22"/>
              </w:rPr>
            </w:pPr>
            <w:r w:rsidRPr="00AB59B2">
              <w:rPr>
                <w:rFonts w:asciiTheme="minorHAnsi" w:hAnsiTheme="minorHAnsi"/>
                <w:b/>
                <w:bCs/>
                <w:sz w:val="22"/>
                <w:szCs w:val="22"/>
              </w:rPr>
              <w:t>Odzysk inny niż recykling</w:t>
            </w:r>
          </w:p>
        </w:tc>
      </w:tr>
      <w:tr w:rsidR="004C52C2" w:rsidRPr="00AB59B2" w14:paraId="77A67614" w14:textId="77777777" w:rsidTr="00BD7A29">
        <w:trPr>
          <w:trHeight w:val="516"/>
        </w:trPr>
        <w:tc>
          <w:tcPr>
            <w:tcW w:w="2287" w:type="dxa"/>
            <w:noWrap/>
            <w:hideMark/>
          </w:tcPr>
          <w:p w14:paraId="2DD2D672" w14:textId="14C6F142" w:rsidR="003F0164" w:rsidRPr="00AB59B2" w:rsidRDefault="00D35781" w:rsidP="000F1739">
            <w:pPr>
              <w:pStyle w:val="NormalnyWeb"/>
              <w:jc w:val="center"/>
              <w:rPr>
                <w:rFonts w:asciiTheme="minorHAnsi" w:hAnsiTheme="minorHAnsi"/>
                <w:sz w:val="22"/>
                <w:szCs w:val="22"/>
              </w:rPr>
            </w:pPr>
            <w:r>
              <w:rPr>
                <w:rFonts w:asciiTheme="minorHAnsi" w:hAnsiTheme="minorHAnsi"/>
                <w:sz w:val="22"/>
                <w:szCs w:val="22"/>
              </w:rPr>
              <w:t>1</w:t>
            </w:r>
          </w:p>
        </w:tc>
        <w:tc>
          <w:tcPr>
            <w:tcW w:w="3520" w:type="dxa"/>
            <w:noWrap/>
            <w:hideMark/>
          </w:tcPr>
          <w:p w14:paraId="0C798EFC"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Liczba instalacji [szt.]</w:t>
            </w:r>
          </w:p>
        </w:tc>
        <w:tc>
          <w:tcPr>
            <w:tcW w:w="8080" w:type="dxa"/>
          </w:tcPr>
          <w:p w14:paraId="2E6F1C89" w14:textId="68638CFC" w:rsidR="003F0164" w:rsidRPr="00AB59B2" w:rsidRDefault="003F0164" w:rsidP="000F1739">
            <w:pPr>
              <w:pStyle w:val="NormalnyWeb"/>
              <w:rPr>
                <w:rFonts w:asciiTheme="minorHAnsi" w:hAnsiTheme="minorHAnsi"/>
                <w:sz w:val="22"/>
                <w:szCs w:val="22"/>
              </w:rPr>
            </w:pPr>
          </w:p>
        </w:tc>
      </w:tr>
      <w:tr w:rsidR="004C52C2" w:rsidRPr="00AB59B2" w14:paraId="527F8531" w14:textId="77777777" w:rsidTr="00B42203">
        <w:trPr>
          <w:trHeight w:val="300"/>
        </w:trPr>
        <w:tc>
          <w:tcPr>
            <w:tcW w:w="2287" w:type="dxa"/>
            <w:noWrap/>
            <w:hideMark/>
          </w:tcPr>
          <w:p w14:paraId="480CD3F4" w14:textId="4F050379" w:rsidR="003F0164" w:rsidRPr="00AB59B2" w:rsidRDefault="00D35781" w:rsidP="000F1739">
            <w:pPr>
              <w:pStyle w:val="NormalnyWeb"/>
              <w:jc w:val="center"/>
              <w:rPr>
                <w:rFonts w:asciiTheme="minorHAnsi" w:hAnsiTheme="minorHAnsi"/>
                <w:sz w:val="22"/>
                <w:szCs w:val="22"/>
              </w:rPr>
            </w:pPr>
            <w:r>
              <w:rPr>
                <w:rFonts w:asciiTheme="minorHAnsi" w:hAnsiTheme="minorHAnsi"/>
                <w:sz w:val="22"/>
                <w:szCs w:val="22"/>
              </w:rPr>
              <w:t>2</w:t>
            </w:r>
          </w:p>
        </w:tc>
        <w:tc>
          <w:tcPr>
            <w:tcW w:w="3520" w:type="dxa"/>
            <w:noWrap/>
            <w:hideMark/>
          </w:tcPr>
          <w:p w14:paraId="2F2C06B1"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Łączne moce przerobowe [Mg/rok]</w:t>
            </w:r>
          </w:p>
        </w:tc>
        <w:tc>
          <w:tcPr>
            <w:tcW w:w="8080" w:type="dxa"/>
            <w:hideMark/>
          </w:tcPr>
          <w:p w14:paraId="47097FFA" w14:textId="77777777" w:rsidR="003F0164" w:rsidRPr="00AB59B2" w:rsidRDefault="003F0164" w:rsidP="000F1739">
            <w:pPr>
              <w:pStyle w:val="NormalnyWeb"/>
              <w:rPr>
                <w:rFonts w:asciiTheme="minorHAnsi" w:hAnsiTheme="minorHAnsi"/>
                <w:sz w:val="22"/>
                <w:szCs w:val="22"/>
              </w:rPr>
            </w:pPr>
          </w:p>
        </w:tc>
      </w:tr>
      <w:tr w:rsidR="004C52C2" w:rsidRPr="00AB59B2" w14:paraId="18BDEBFC" w14:textId="77777777" w:rsidTr="00B42203">
        <w:trPr>
          <w:trHeight w:val="246"/>
        </w:trPr>
        <w:tc>
          <w:tcPr>
            <w:tcW w:w="13887" w:type="dxa"/>
            <w:gridSpan w:val="3"/>
            <w:noWrap/>
            <w:hideMark/>
          </w:tcPr>
          <w:p w14:paraId="01258DCF" w14:textId="77777777" w:rsidR="003F0164" w:rsidRPr="00AB59B2" w:rsidRDefault="003F0164" w:rsidP="000F1739">
            <w:pPr>
              <w:pStyle w:val="NormalnyWeb"/>
              <w:rPr>
                <w:rFonts w:asciiTheme="minorHAnsi" w:hAnsiTheme="minorHAnsi"/>
                <w:b/>
                <w:bCs/>
                <w:sz w:val="22"/>
                <w:szCs w:val="22"/>
              </w:rPr>
            </w:pPr>
            <w:r w:rsidRPr="00AB59B2">
              <w:rPr>
                <w:rFonts w:asciiTheme="minorHAnsi" w:hAnsiTheme="minorHAnsi"/>
                <w:b/>
                <w:bCs/>
                <w:sz w:val="22"/>
                <w:szCs w:val="22"/>
              </w:rPr>
              <w:t>Unieszkodliwianie </w:t>
            </w:r>
          </w:p>
        </w:tc>
      </w:tr>
      <w:tr w:rsidR="004C52C2" w:rsidRPr="00AB59B2" w14:paraId="2B3D360C" w14:textId="77777777" w:rsidTr="00B42203">
        <w:trPr>
          <w:trHeight w:val="315"/>
        </w:trPr>
        <w:tc>
          <w:tcPr>
            <w:tcW w:w="2287" w:type="dxa"/>
            <w:noWrap/>
            <w:hideMark/>
          </w:tcPr>
          <w:p w14:paraId="4912D559" w14:textId="08B29AD9" w:rsidR="003F0164" w:rsidRPr="00AB59B2" w:rsidRDefault="00D35781" w:rsidP="000F1739">
            <w:pPr>
              <w:pStyle w:val="NormalnyWeb"/>
              <w:jc w:val="center"/>
              <w:rPr>
                <w:rFonts w:asciiTheme="minorHAnsi" w:hAnsiTheme="minorHAnsi"/>
                <w:sz w:val="22"/>
                <w:szCs w:val="22"/>
              </w:rPr>
            </w:pPr>
            <w:r>
              <w:rPr>
                <w:rFonts w:asciiTheme="minorHAnsi" w:hAnsiTheme="minorHAnsi"/>
                <w:sz w:val="22"/>
                <w:szCs w:val="22"/>
              </w:rPr>
              <w:t>1</w:t>
            </w:r>
          </w:p>
        </w:tc>
        <w:tc>
          <w:tcPr>
            <w:tcW w:w="3520" w:type="dxa"/>
            <w:noWrap/>
            <w:hideMark/>
          </w:tcPr>
          <w:p w14:paraId="728FA284"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Liczba instalacji [szt.]</w:t>
            </w:r>
          </w:p>
        </w:tc>
        <w:tc>
          <w:tcPr>
            <w:tcW w:w="8080" w:type="dxa"/>
            <w:hideMark/>
          </w:tcPr>
          <w:p w14:paraId="0B5A88C2" w14:textId="77777777" w:rsidR="003F0164" w:rsidRPr="00AB59B2" w:rsidRDefault="003F0164" w:rsidP="000F1739">
            <w:pPr>
              <w:pStyle w:val="NormalnyWeb"/>
              <w:rPr>
                <w:rFonts w:asciiTheme="minorHAnsi" w:hAnsiTheme="minorHAnsi"/>
                <w:b/>
                <w:bCs/>
                <w:sz w:val="22"/>
                <w:szCs w:val="22"/>
              </w:rPr>
            </w:pPr>
          </w:p>
        </w:tc>
      </w:tr>
      <w:tr w:rsidR="004C52C2" w:rsidRPr="00AB59B2" w14:paraId="6F1EDAC0" w14:textId="77777777" w:rsidTr="00B42203">
        <w:trPr>
          <w:trHeight w:val="315"/>
        </w:trPr>
        <w:tc>
          <w:tcPr>
            <w:tcW w:w="2287" w:type="dxa"/>
            <w:noWrap/>
            <w:hideMark/>
          </w:tcPr>
          <w:p w14:paraId="664F2D58" w14:textId="45D4551B" w:rsidR="003F0164" w:rsidRPr="00AB59B2" w:rsidRDefault="00D35781" w:rsidP="000F1739">
            <w:pPr>
              <w:pStyle w:val="NormalnyWeb"/>
              <w:jc w:val="center"/>
              <w:rPr>
                <w:rFonts w:asciiTheme="minorHAnsi" w:hAnsiTheme="minorHAnsi"/>
                <w:sz w:val="22"/>
                <w:szCs w:val="22"/>
              </w:rPr>
            </w:pPr>
            <w:r>
              <w:rPr>
                <w:rFonts w:asciiTheme="minorHAnsi" w:hAnsiTheme="minorHAnsi"/>
                <w:sz w:val="22"/>
                <w:szCs w:val="22"/>
              </w:rPr>
              <w:t>2</w:t>
            </w:r>
          </w:p>
        </w:tc>
        <w:tc>
          <w:tcPr>
            <w:tcW w:w="3520" w:type="dxa"/>
            <w:noWrap/>
            <w:hideMark/>
          </w:tcPr>
          <w:p w14:paraId="068B71A6" w14:textId="77777777" w:rsidR="003F0164" w:rsidRPr="00AB59B2" w:rsidRDefault="003F0164" w:rsidP="000F1739">
            <w:pPr>
              <w:pStyle w:val="NormalnyWeb"/>
              <w:jc w:val="center"/>
              <w:rPr>
                <w:rFonts w:asciiTheme="minorHAnsi" w:hAnsiTheme="minorHAnsi"/>
                <w:sz w:val="22"/>
                <w:szCs w:val="22"/>
              </w:rPr>
            </w:pPr>
            <w:r w:rsidRPr="00AB59B2">
              <w:rPr>
                <w:rFonts w:asciiTheme="minorHAnsi" w:hAnsiTheme="minorHAnsi"/>
                <w:sz w:val="22"/>
                <w:szCs w:val="22"/>
              </w:rPr>
              <w:t>Łączne moce przerobowe [Mg/rok]</w:t>
            </w:r>
          </w:p>
        </w:tc>
        <w:tc>
          <w:tcPr>
            <w:tcW w:w="8080" w:type="dxa"/>
            <w:hideMark/>
          </w:tcPr>
          <w:p w14:paraId="2E939744" w14:textId="77777777" w:rsidR="003F0164" w:rsidRPr="00AB59B2" w:rsidRDefault="003F0164" w:rsidP="000F1739">
            <w:pPr>
              <w:pStyle w:val="NormalnyWeb"/>
              <w:rPr>
                <w:rFonts w:asciiTheme="minorHAnsi" w:hAnsiTheme="minorHAnsi"/>
                <w:b/>
                <w:bCs/>
                <w:sz w:val="22"/>
                <w:szCs w:val="22"/>
              </w:rPr>
            </w:pPr>
          </w:p>
        </w:tc>
      </w:tr>
    </w:tbl>
    <w:p w14:paraId="125E8F21" w14:textId="77777777" w:rsidR="003F0164" w:rsidRPr="00AB59B2" w:rsidRDefault="003F0164" w:rsidP="003F0164">
      <w:pPr>
        <w:jc w:val="both"/>
        <w:rPr>
          <w:sz w:val="20"/>
        </w:rPr>
      </w:pPr>
      <w:r w:rsidRPr="00AB59B2">
        <w:rPr>
          <w:sz w:val="16"/>
        </w:rPr>
        <w:t>Dane na temat liczby instalacji i ich mocy przerobowych należy podawać według stanu na dzień 31 grudnia danego roku. Moce przerobowe mogą dodatkowo przedstawiać techniczne możliwości instalacji.</w:t>
      </w:r>
    </w:p>
    <w:p w14:paraId="674C3325" w14:textId="77777777" w:rsidR="008E0044" w:rsidRPr="00AB59B2" w:rsidRDefault="008E0044" w:rsidP="008E0044"/>
    <w:p w14:paraId="79277DF2" w14:textId="3DCCA704" w:rsidR="008E0044" w:rsidRPr="00AB59B2" w:rsidRDefault="008E0044" w:rsidP="00EF663D">
      <w:pPr>
        <w:pStyle w:val="Nagwek5"/>
        <w:rPr>
          <w:color w:val="auto"/>
        </w:rPr>
      </w:pPr>
      <w:bookmarkStart w:id="101" w:name="_Toc217305563"/>
      <w:r w:rsidRPr="00AB59B2">
        <w:rPr>
          <w:color w:val="auto"/>
        </w:rPr>
        <w:t>4.</w:t>
      </w:r>
      <w:r w:rsidR="00C3063C" w:rsidRPr="00AB59B2">
        <w:rPr>
          <w:color w:val="auto"/>
        </w:rPr>
        <w:t>3.</w:t>
      </w:r>
      <w:r w:rsidRPr="00AB59B2">
        <w:rPr>
          <w:color w:val="auto"/>
        </w:rPr>
        <w:t>1.2.3.</w:t>
      </w:r>
      <w:r w:rsidRPr="00AB59B2">
        <w:rPr>
          <w:color w:val="auto"/>
        </w:rPr>
        <w:tab/>
        <w:t>Zużyte baterie i zużyte akumulatory</w:t>
      </w:r>
      <w:bookmarkEnd w:id="101"/>
    </w:p>
    <w:tbl>
      <w:tblPr>
        <w:tblStyle w:val="Tabela-Siatka"/>
        <w:tblW w:w="0" w:type="auto"/>
        <w:tblLook w:val="04A0" w:firstRow="1" w:lastRow="0" w:firstColumn="1" w:lastColumn="0" w:noHBand="0" w:noVBand="1"/>
      </w:tblPr>
      <w:tblGrid>
        <w:gridCol w:w="3114"/>
        <w:gridCol w:w="3118"/>
        <w:gridCol w:w="2694"/>
        <w:gridCol w:w="2552"/>
        <w:gridCol w:w="2514"/>
      </w:tblGrid>
      <w:tr w:rsidR="004C52C2" w:rsidRPr="00AB59B2" w14:paraId="4720C637" w14:textId="77777777" w:rsidTr="00154810">
        <w:trPr>
          <w:trHeight w:val="300"/>
        </w:trPr>
        <w:tc>
          <w:tcPr>
            <w:tcW w:w="13992" w:type="dxa"/>
            <w:gridSpan w:val="5"/>
            <w:hideMark/>
          </w:tcPr>
          <w:p w14:paraId="3026448E" w14:textId="02AF860E" w:rsidR="00F86073" w:rsidRPr="00AB59B2" w:rsidRDefault="00F86073" w:rsidP="005C074D">
            <w:pPr>
              <w:pStyle w:val="NormalnyWeb"/>
              <w:outlineLvl w:val="0"/>
              <w:rPr>
                <w:rFonts w:asciiTheme="minorHAnsi" w:hAnsiTheme="minorHAnsi"/>
                <w:b/>
                <w:bCs/>
                <w:sz w:val="22"/>
                <w:szCs w:val="22"/>
              </w:rPr>
            </w:pPr>
            <w:bookmarkStart w:id="102" w:name="_Toc214277338"/>
            <w:bookmarkStart w:id="103" w:name="_Toc216876731"/>
            <w:bookmarkStart w:id="104" w:name="_Toc217305564"/>
            <w:bookmarkStart w:id="105" w:name="_Toc217314529"/>
            <w:r w:rsidRPr="00AB59B2">
              <w:rPr>
                <w:rFonts w:asciiTheme="minorHAnsi" w:hAnsiTheme="minorHAnsi"/>
                <w:b/>
                <w:bCs/>
                <w:sz w:val="22"/>
                <w:szCs w:val="22"/>
              </w:rPr>
              <w:t>Tabela 10. Masa zebranych, poddanych procesom recyklingu i odzysku oraz unieszkodliwionych zużytych baterii i zużytych akumulatorów na terenie województwa w latach ... według stanu na dzień 31 grudnia danego roku</w:t>
            </w:r>
            <w:bookmarkEnd w:id="102"/>
            <w:bookmarkEnd w:id="103"/>
            <w:bookmarkEnd w:id="104"/>
            <w:bookmarkEnd w:id="105"/>
          </w:p>
        </w:tc>
      </w:tr>
      <w:tr w:rsidR="004C52C2" w:rsidRPr="00AB59B2" w14:paraId="6F9D1088" w14:textId="77777777" w:rsidTr="00154810">
        <w:trPr>
          <w:trHeight w:val="300"/>
        </w:trPr>
        <w:tc>
          <w:tcPr>
            <w:tcW w:w="3114" w:type="dxa"/>
            <w:noWrap/>
            <w:hideMark/>
          </w:tcPr>
          <w:p w14:paraId="4F610286" w14:textId="77777777" w:rsidR="00F86073" w:rsidRPr="00AB59B2" w:rsidRDefault="00F86073" w:rsidP="000F1739">
            <w:pPr>
              <w:pStyle w:val="NormalnyWeb"/>
              <w:jc w:val="center"/>
              <w:rPr>
                <w:rFonts w:asciiTheme="minorHAnsi" w:hAnsiTheme="minorHAnsi"/>
                <w:b/>
                <w:bCs/>
                <w:sz w:val="22"/>
                <w:szCs w:val="22"/>
              </w:rPr>
            </w:pPr>
          </w:p>
        </w:tc>
        <w:tc>
          <w:tcPr>
            <w:tcW w:w="3118" w:type="dxa"/>
            <w:noWrap/>
            <w:hideMark/>
          </w:tcPr>
          <w:p w14:paraId="57AAA0A6" w14:textId="77777777" w:rsidR="00F86073" w:rsidRPr="00AB59B2" w:rsidRDefault="00F86073" w:rsidP="000F1739">
            <w:pPr>
              <w:pStyle w:val="NormalnyWeb"/>
              <w:jc w:val="center"/>
              <w:rPr>
                <w:rFonts w:asciiTheme="minorHAnsi" w:hAnsiTheme="minorHAnsi"/>
                <w:sz w:val="22"/>
                <w:szCs w:val="22"/>
              </w:rPr>
            </w:pPr>
          </w:p>
        </w:tc>
        <w:tc>
          <w:tcPr>
            <w:tcW w:w="2694" w:type="dxa"/>
            <w:noWrap/>
            <w:hideMark/>
          </w:tcPr>
          <w:p w14:paraId="47E1F591" w14:textId="77777777" w:rsidR="00F86073" w:rsidRPr="00AB59B2" w:rsidRDefault="00F86073" w:rsidP="000F1739">
            <w:pPr>
              <w:pStyle w:val="NormalnyWeb"/>
              <w:jc w:val="center"/>
              <w:rPr>
                <w:rFonts w:asciiTheme="minorHAnsi" w:hAnsiTheme="minorHAnsi"/>
                <w:sz w:val="22"/>
                <w:szCs w:val="22"/>
              </w:rPr>
            </w:pPr>
          </w:p>
        </w:tc>
        <w:tc>
          <w:tcPr>
            <w:tcW w:w="2552" w:type="dxa"/>
            <w:noWrap/>
            <w:hideMark/>
          </w:tcPr>
          <w:p w14:paraId="42969FC8" w14:textId="77777777" w:rsidR="00F86073" w:rsidRPr="00AB59B2" w:rsidRDefault="00F86073" w:rsidP="000F1739">
            <w:pPr>
              <w:pStyle w:val="NormalnyWeb"/>
              <w:jc w:val="center"/>
              <w:rPr>
                <w:rFonts w:asciiTheme="minorHAnsi" w:hAnsiTheme="minorHAnsi"/>
                <w:sz w:val="22"/>
                <w:szCs w:val="22"/>
              </w:rPr>
            </w:pPr>
          </w:p>
        </w:tc>
        <w:tc>
          <w:tcPr>
            <w:tcW w:w="2514" w:type="dxa"/>
            <w:noWrap/>
            <w:hideMark/>
          </w:tcPr>
          <w:p w14:paraId="277C88E9" w14:textId="77777777" w:rsidR="00F86073" w:rsidRPr="00AB59B2" w:rsidRDefault="00F86073" w:rsidP="000F1739">
            <w:pPr>
              <w:pStyle w:val="NormalnyWeb"/>
              <w:jc w:val="center"/>
              <w:rPr>
                <w:rFonts w:asciiTheme="minorHAnsi" w:hAnsiTheme="minorHAnsi"/>
                <w:sz w:val="22"/>
                <w:szCs w:val="22"/>
              </w:rPr>
            </w:pPr>
          </w:p>
        </w:tc>
      </w:tr>
      <w:tr w:rsidR="004C52C2" w:rsidRPr="00AB59B2" w14:paraId="71FFBD17" w14:textId="77777777" w:rsidTr="00154810">
        <w:trPr>
          <w:trHeight w:val="300"/>
        </w:trPr>
        <w:tc>
          <w:tcPr>
            <w:tcW w:w="13992" w:type="dxa"/>
            <w:gridSpan w:val="5"/>
            <w:noWrap/>
            <w:hideMark/>
          </w:tcPr>
          <w:p w14:paraId="779032F4"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Masa zużytych baterii i zużytych akumulatorów [Mg]</w:t>
            </w:r>
          </w:p>
        </w:tc>
      </w:tr>
      <w:tr w:rsidR="004C52C2" w:rsidRPr="00AB59B2" w14:paraId="0695B674" w14:textId="77777777" w:rsidTr="00154810">
        <w:trPr>
          <w:trHeight w:val="983"/>
        </w:trPr>
        <w:tc>
          <w:tcPr>
            <w:tcW w:w="3114" w:type="dxa"/>
            <w:vMerge w:val="restart"/>
            <w:noWrap/>
            <w:hideMark/>
          </w:tcPr>
          <w:p w14:paraId="7B05FE55"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Kod odpadu</w:t>
            </w:r>
          </w:p>
        </w:tc>
        <w:tc>
          <w:tcPr>
            <w:tcW w:w="3118" w:type="dxa"/>
            <w:noWrap/>
            <w:hideMark/>
          </w:tcPr>
          <w:p w14:paraId="2FFB0122"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Zebrana</w:t>
            </w:r>
          </w:p>
        </w:tc>
        <w:tc>
          <w:tcPr>
            <w:tcW w:w="2694" w:type="dxa"/>
            <w:hideMark/>
          </w:tcPr>
          <w:p w14:paraId="4B6751BD" w14:textId="116F9BC8"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w:t>
            </w:r>
            <w:r w:rsidRPr="00AB59B2">
              <w:rPr>
                <w:rFonts w:asciiTheme="minorHAnsi" w:hAnsiTheme="minorHAnsi"/>
                <w:b/>
                <w:bCs/>
                <w:sz w:val="22"/>
                <w:szCs w:val="22"/>
              </w:rPr>
              <w:br/>
              <w:t>recyklingowi oraz</w:t>
            </w:r>
            <w:r w:rsidRPr="00AB59B2">
              <w:rPr>
                <w:rFonts w:asciiTheme="minorHAnsi" w:hAnsiTheme="minorHAnsi"/>
                <w:b/>
                <w:bCs/>
                <w:sz w:val="22"/>
                <w:szCs w:val="22"/>
              </w:rPr>
              <w:br/>
            </w:r>
            <w:r w:rsidR="00AA62F0" w:rsidRPr="00AB59B2">
              <w:rPr>
                <w:rFonts w:asciiTheme="minorHAnsi" w:hAnsiTheme="minorHAnsi"/>
                <w:b/>
                <w:bCs/>
                <w:sz w:val="22"/>
                <w:szCs w:val="22"/>
              </w:rPr>
              <w:t>przygotowan</w:t>
            </w:r>
            <w:r w:rsidR="00AA62F0">
              <w:rPr>
                <w:rFonts w:asciiTheme="minorHAnsi" w:hAnsiTheme="minorHAnsi"/>
                <w:b/>
                <w:bCs/>
                <w:sz w:val="22"/>
                <w:szCs w:val="22"/>
              </w:rPr>
              <w:t>a</w:t>
            </w:r>
            <w:r w:rsidR="00AA62F0" w:rsidRPr="00AB59B2">
              <w:rPr>
                <w:rFonts w:asciiTheme="minorHAnsi" w:hAnsiTheme="minorHAnsi"/>
                <w:b/>
                <w:bCs/>
                <w:sz w:val="22"/>
                <w:szCs w:val="22"/>
              </w:rPr>
              <w:t xml:space="preserve"> </w:t>
            </w:r>
            <w:r w:rsidRPr="00AB59B2">
              <w:rPr>
                <w:rFonts w:asciiTheme="minorHAnsi" w:hAnsiTheme="minorHAnsi"/>
                <w:b/>
                <w:bCs/>
                <w:sz w:val="22"/>
                <w:szCs w:val="22"/>
              </w:rPr>
              <w:t>do</w:t>
            </w:r>
            <w:r w:rsidRPr="00AB59B2">
              <w:rPr>
                <w:rFonts w:asciiTheme="minorHAnsi" w:hAnsiTheme="minorHAnsi"/>
                <w:b/>
                <w:bCs/>
                <w:sz w:val="22"/>
                <w:szCs w:val="22"/>
              </w:rPr>
              <w:br/>
              <w:t>ponownego użycia</w:t>
            </w:r>
          </w:p>
        </w:tc>
        <w:tc>
          <w:tcPr>
            <w:tcW w:w="2552" w:type="dxa"/>
            <w:noWrap/>
            <w:hideMark/>
          </w:tcPr>
          <w:p w14:paraId="55B79813"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 odzyskowi</w:t>
            </w:r>
          </w:p>
        </w:tc>
        <w:tc>
          <w:tcPr>
            <w:tcW w:w="2514" w:type="dxa"/>
            <w:noWrap/>
            <w:hideMark/>
          </w:tcPr>
          <w:p w14:paraId="7F51F7A0"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Unieszkodliwiona</w:t>
            </w:r>
          </w:p>
        </w:tc>
      </w:tr>
      <w:tr w:rsidR="004C52C2" w:rsidRPr="00AB59B2" w14:paraId="4DB42F78" w14:textId="77777777" w:rsidTr="00154810">
        <w:trPr>
          <w:trHeight w:val="300"/>
        </w:trPr>
        <w:tc>
          <w:tcPr>
            <w:tcW w:w="3114" w:type="dxa"/>
            <w:vMerge/>
            <w:hideMark/>
          </w:tcPr>
          <w:p w14:paraId="38854766" w14:textId="77777777" w:rsidR="00F86073" w:rsidRPr="00AB59B2" w:rsidRDefault="00F86073" w:rsidP="00F86073">
            <w:pPr>
              <w:pStyle w:val="NormalnyWeb"/>
              <w:jc w:val="center"/>
              <w:rPr>
                <w:rFonts w:asciiTheme="minorHAnsi" w:hAnsiTheme="minorHAnsi"/>
                <w:b/>
                <w:bCs/>
                <w:sz w:val="22"/>
                <w:szCs w:val="22"/>
              </w:rPr>
            </w:pPr>
          </w:p>
        </w:tc>
        <w:tc>
          <w:tcPr>
            <w:tcW w:w="3118" w:type="dxa"/>
            <w:noWrap/>
            <w:hideMark/>
          </w:tcPr>
          <w:p w14:paraId="6C10E3ED"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w:t>
            </w:r>
          </w:p>
        </w:tc>
        <w:tc>
          <w:tcPr>
            <w:tcW w:w="2694" w:type="dxa"/>
            <w:noWrap/>
            <w:hideMark/>
          </w:tcPr>
          <w:p w14:paraId="5F04ED10"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w:t>
            </w:r>
          </w:p>
        </w:tc>
        <w:tc>
          <w:tcPr>
            <w:tcW w:w="2552" w:type="dxa"/>
            <w:noWrap/>
            <w:hideMark/>
          </w:tcPr>
          <w:p w14:paraId="5B07634A"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w:t>
            </w:r>
          </w:p>
        </w:tc>
        <w:tc>
          <w:tcPr>
            <w:tcW w:w="2514" w:type="dxa"/>
            <w:noWrap/>
            <w:hideMark/>
          </w:tcPr>
          <w:p w14:paraId="4578FDFA"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w:t>
            </w:r>
          </w:p>
        </w:tc>
      </w:tr>
      <w:tr w:rsidR="004C52C2" w:rsidRPr="00AB59B2" w14:paraId="6F0CE4E4" w14:textId="77777777" w:rsidTr="00154810">
        <w:trPr>
          <w:trHeight w:val="300"/>
        </w:trPr>
        <w:tc>
          <w:tcPr>
            <w:tcW w:w="3114" w:type="dxa"/>
            <w:noWrap/>
            <w:hideMark/>
          </w:tcPr>
          <w:p w14:paraId="148DEBA8"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3118" w:type="dxa"/>
            <w:noWrap/>
            <w:hideMark/>
          </w:tcPr>
          <w:p w14:paraId="23965670"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2694" w:type="dxa"/>
            <w:noWrap/>
            <w:hideMark/>
          </w:tcPr>
          <w:p w14:paraId="597EC853"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3</w:t>
            </w:r>
          </w:p>
        </w:tc>
        <w:tc>
          <w:tcPr>
            <w:tcW w:w="2552" w:type="dxa"/>
            <w:noWrap/>
            <w:hideMark/>
          </w:tcPr>
          <w:p w14:paraId="6FD7F67C"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4</w:t>
            </w:r>
          </w:p>
        </w:tc>
        <w:tc>
          <w:tcPr>
            <w:tcW w:w="2514" w:type="dxa"/>
            <w:noWrap/>
            <w:hideMark/>
          </w:tcPr>
          <w:p w14:paraId="4B17E72F"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5</w:t>
            </w:r>
          </w:p>
        </w:tc>
      </w:tr>
      <w:tr w:rsidR="004C52C2" w:rsidRPr="00AB59B2" w14:paraId="158A3008" w14:textId="77777777" w:rsidTr="00154810">
        <w:trPr>
          <w:trHeight w:val="1124"/>
        </w:trPr>
        <w:tc>
          <w:tcPr>
            <w:tcW w:w="3114" w:type="dxa"/>
            <w:hideMark/>
          </w:tcPr>
          <w:p w14:paraId="5CB5F178" w14:textId="77777777" w:rsidR="00F86073" w:rsidRPr="00AB59B2" w:rsidRDefault="00F86073" w:rsidP="000F1739">
            <w:pPr>
              <w:pStyle w:val="NormalnyWeb"/>
              <w:rPr>
                <w:rFonts w:asciiTheme="minorHAnsi" w:hAnsiTheme="minorHAnsi"/>
                <w:sz w:val="22"/>
                <w:szCs w:val="22"/>
              </w:rPr>
            </w:pPr>
            <w:r w:rsidRPr="00AB59B2">
              <w:rPr>
                <w:rFonts w:asciiTheme="minorHAnsi" w:hAnsiTheme="minorHAnsi"/>
                <w:sz w:val="22"/>
                <w:szCs w:val="22"/>
              </w:rPr>
              <w:t>należy uwzględnić podział na poszczególne kody odpadów: 16 06 01*, 16 06 02*, 16 06 03*, 16 06 04, 16 06 05, 16 06 06*, 20 01 33*, 20 01 34</w:t>
            </w:r>
          </w:p>
        </w:tc>
        <w:tc>
          <w:tcPr>
            <w:tcW w:w="3118" w:type="dxa"/>
          </w:tcPr>
          <w:p w14:paraId="4AFD5F23" w14:textId="28F7D736" w:rsidR="00F86073" w:rsidRPr="00AB59B2" w:rsidRDefault="00F86073" w:rsidP="000F1739">
            <w:pPr>
              <w:pStyle w:val="NormalnyWeb"/>
              <w:rPr>
                <w:rFonts w:asciiTheme="minorHAnsi" w:hAnsiTheme="minorHAnsi"/>
                <w:sz w:val="22"/>
                <w:szCs w:val="22"/>
              </w:rPr>
            </w:pPr>
          </w:p>
        </w:tc>
        <w:tc>
          <w:tcPr>
            <w:tcW w:w="2694" w:type="dxa"/>
          </w:tcPr>
          <w:p w14:paraId="753793AF" w14:textId="4F486FDA" w:rsidR="00F86073" w:rsidRPr="00AB59B2" w:rsidRDefault="00F86073" w:rsidP="000F1739">
            <w:pPr>
              <w:pStyle w:val="NormalnyWeb"/>
              <w:rPr>
                <w:rFonts w:asciiTheme="minorHAnsi" w:hAnsiTheme="minorHAnsi"/>
                <w:sz w:val="22"/>
                <w:szCs w:val="22"/>
              </w:rPr>
            </w:pPr>
          </w:p>
        </w:tc>
        <w:tc>
          <w:tcPr>
            <w:tcW w:w="2552" w:type="dxa"/>
          </w:tcPr>
          <w:p w14:paraId="702995D6" w14:textId="3538635B" w:rsidR="00F86073" w:rsidRPr="00AB59B2" w:rsidRDefault="00F86073" w:rsidP="000F1739">
            <w:pPr>
              <w:pStyle w:val="NormalnyWeb"/>
              <w:rPr>
                <w:rFonts w:asciiTheme="minorHAnsi" w:hAnsiTheme="minorHAnsi"/>
                <w:sz w:val="22"/>
                <w:szCs w:val="22"/>
              </w:rPr>
            </w:pPr>
          </w:p>
        </w:tc>
        <w:tc>
          <w:tcPr>
            <w:tcW w:w="2514" w:type="dxa"/>
          </w:tcPr>
          <w:p w14:paraId="066616ED" w14:textId="586852AC" w:rsidR="00F86073" w:rsidRPr="00AB59B2" w:rsidRDefault="00F86073" w:rsidP="000F1739">
            <w:pPr>
              <w:pStyle w:val="NormalnyWeb"/>
              <w:rPr>
                <w:rFonts w:asciiTheme="minorHAnsi" w:hAnsiTheme="minorHAnsi"/>
                <w:sz w:val="22"/>
                <w:szCs w:val="22"/>
              </w:rPr>
            </w:pPr>
          </w:p>
        </w:tc>
      </w:tr>
      <w:tr w:rsidR="004C52C2" w:rsidRPr="00AB59B2" w14:paraId="7A85785F" w14:textId="77777777" w:rsidTr="00154810">
        <w:trPr>
          <w:trHeight w:val="315"/>
        </w:trPr>
        <w:tc>
          <w:tcPr>
            <w:tcW w:w="3114" w:type="dxa"/>
            <w:noWrap/>
            <w:hideMark/>
          </w:tcPr>
          <w:p w14:paraId="716163A4" w14:textId="77777777" w:rsidR="00F86073" w:rsidRPr="00AB59B2" w:rsidRDefault="00F86073" w:rsidP="000F1739">
            <w:pPr>
              <w:pStyle w:val="NormalnyWeb"/>
              <w:rPr>
                <w:rFonts w:asciiTheme="minorHAnsi" w:hAnsiTheme="minorHAnsi"/>
                <w:b/>
                <w:bCs/>
                <w:sz w:val="22"/>
                <w:szCs w:val="22"/>
              </w:rPr>
            </w:pPr>
            <w:r w:rsidRPr="00AB59B2">
              <w:rPr>
                <w:rFonts w:asciiTheme="minorHAnsi" w:hAnsiTheme="minorHAnsi"/>
                <w:b/>
                <w:bCs/>
                <w:sz w:val="22"/>
                <w:szCs w:val="22"/>
              </w:rPr>
              <w:t xml:space="preserve">Suma </w:t>
            </w:r>
          </w:p>
        </w:tc>
        <w:tc>
          <w:tcPr>
            <w:tcW w:w="3118" w:type="dxa"/>
            <w:noWrap/>
            <w:hideMark/>
          </w:tcPr>
          <w:p w14:paraId="40388862"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694" w:type="dxa"/>
            <w:noWrap/>
            <w:hideMark/>
          </w:tcPr>
          <w:p w14:paraId="53D4F08A"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552" w:type="dxa"/>
            <w:noWrap/>
            <w:hideMark/>
          </w:tcPr>
          <w:p w14:paraId="2B1CCF47"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514" w:type="dxa"/>
            <w:noWrap/>
            <w:hideMark/>
          </w:tcPr>
          <w:p w14:paraId="0B4894E9"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r>
      <w:tr w:rsidR="004C52C2" w:rsidRPr="00AB59B2" w14:paraId="05ADE2B9" w14:textId="77777777" w:rsidTr="00154810">
        <w:trPr>
          <w:trHeight w:val="983"/>
        </w:trPr>
        <w:tc>
          <w:tcPr>
            <w:tcW w:w="3114" w:type="dxa"/>
            <w:vMerge w:val="restart"/>
            <w:noWrap/>
            <w:hideMark/>
          </w:tcPr>
          <w:p w14:paraId="6D67CA85"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Kod odpadu</w:t>
            </w:r>
          </w:p>
        </w:tc>
        <w:tc>
          <w:tcPr>
            <w:tcW w:w="3118" w:type="dxa"/>
            <w:noWrap/>
            <w:hideMark/>
          </w:tcPr>
          <w:p w14:paraId="41D153D1"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Zebrana</w:t>
            </w:r>
          </w:p>
        </w:tc>
        <w:tc>
          <w:tcPr>
            <w:tcW w:w="2694" w:type="dxa"/>
            <w:hideMark/>
          </w:tcPr>
          <w:p w14:paraId="16894A60" w14:textId="7A15E7B3"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w:t>
            </w:r>
            <w:r w:rsidRPr="00AB59B2">
              <w:rPr>
                <w:rFonts w:asciiTheme="minorHAnsi" w:hAnsiTheme="minorHAnsi"/>
                <w:b/>
                <w:bCs/>
                <w:sz w:val="22"/>
                <w:szCs w:val="22"/>
              </w:rPr>
              <w:br/>
              <w:t>recyklingowi oraz</w:t>
            </w:r>
            <w:r w:rsidRPr="00AB59B2">
              <w:rPr>
                <w:rFonts w:asciiTheme="minorHAnsi" w:hAnsiTheme="minorHAnsi"/>
                <w:b/>
                <w:bCs/>
                <w:sz w:val="22"/>
                <w:szCs w:val="22"/>
              </w:rPr>
              <w:br/>
              <w:t>przygotowan</w:t>
            </w:r>
            <w:r w:rsidR="00EF3719">
              <w:rPr>
                <w:rFonts w:asciiTheme="minorHAnsi" w:hAnsiTheme="minorHAnsi"/>
                <w:b/>
                <w:bCs/>
                <w:sz w:val="22"/>
                <w:szCs w:val="22"/>
              </w:rPr>
              <w:t>a</w:t>
            </w:r>
            <w:r w:rsidRPr="00AB59B2">
              <w:rPr>
                <w:rFonts w:asciiTheme="minorHAnsi" w:hAnsiTheme="minorHAnsi"/>
                <w:b/>
                <w:bCs/>
                <w:sz w:val="22"/>
                <w:szCs w:val="22"/>
              </w:rPr>
              <w:t xml:space="preserve"> do</w:t>
            </w:r>
            <w:r w:rsidRPr="00AB59B2">
              <w:rPr>
                <w:rFonts w:asciiTheme="minorHAnsi" w:hAnsiTheme="minorHAnsi"/>
                <w:b/>
                <w:bCs/>
                <w:sz w:val="22"/>
                <w:szCs w:val="22"/>
              </w:rPr>
              <w:br/>
              <w:t>ponownego użycia</w:t>
            </w:r>
          </w:p>
        </w:tc>
        <w:tc>
          <w:tcPr>
            <w:tcW w:w="2552" w:type="dxa"/>
            <w:noWrap/>
            <w:hideMark/>
          </w:tcPr>
          <w:p w14:paraId="2BF7095C"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 odzyskowi</w:t>
            </w:r>
          </w:p>
        </w:tc>
        <w:tc>
          <w:tcPr>
            <w:tcW w:w="2514" w:type="dxa"/>
            <w:noWrap/>
            <w:hideMark/>
          </w:tcPr>
          <w:p w14:paraId="3F2EE903"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Unieszkodliwiona</w:t>
            </w:r>
          </w:p>
        </w:tc>
      </w:tr>
      <w:tr w:rsidR="004C52C2" w:rsidRPr="00AB59B2" w14:paraId="4271B36F" w14:textId="77777777" w:rsidTr="00154810">
        <w:trPr>
          <w:trHeight w:val="300"/>
        </w:trPr>
        <w:tc>
          <w:tcPr>
            <w:tcW w:w="3114" w:type="dxa"/>
            <w:vMerge/>
            <w:hideMark/>
          </w:tcPr>
          <w:p w14:paraId="7ADF8362" w14:textId="77777777" w:rsidR="00F86073" w:rsidRPr="00AB59B2" w:rsidRDefault="00F86073" w:rsidP="00F86073">
            <w:pPr>
              <w:pStyle w:val="NormalnyWeb"/>
              <w:jc w:val="center"/>
              <w:rPr>
                <w:rFonts w:asciiTheme="minorHAnsi" w:hAnsiTheme="minorHAnsi"/>
                <w:b/>
                <w:bCs/>
                <w:sz w:val="22"/>
                <w:szCs w:val="22"/>
              </w:rPr>
            </w:pPr>
          </w:p>
        </w:tc>
        <w:tc>
          <w:tcPr>
            <w:tcW w:w="3118" w:type="dxa"/>
            <w:noWrap/>
            <w:hideMark/>
          </w:tcPr>
          <w:p w14:paraId="6BC03EEF"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n+1</w:t>
            </w:r>
          </w:p>
        </w:tc>
        <w:tc>
          <w:tcPr>
            <w:tcW w:w="2694" w:type="dxa"/>
            <w:noWrap/>
            <w:hideMark/>
          </w:tcPr>
          <w:p w14:paraId="493B4C3D"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n+1</w:t>
            </w:r>
          </w:p>
        </w:tc>
        <w:tc>
          <w:tcPr>
            <w:tcW w:w="2552" w:type="dxa"/>
            <w:noWrap/>
            <w:hideMark/>
          </w:tcPr>
          <w:p w14:paraId="02E88BEB"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n+1</w:t>
            </w:r>
          </w:p>
        </w:tc>
        <w:tc>
          <w:tcPr>
            <w:tcW w:w="2514" w:type="dxa"/>
            <w:noWrap/>
            <w:hideMark/>
          </w:tcPr>
          <w:p w14:paraId="2E4C5BFD"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n+1</w:t>
            </w:r>
          </w:p>
        </w:tc>
      </w:tr>
      <w:tr w:rsidR="004C52C2" w:rsidRPr="00AB59B2" w14:paraId="6AF38299" w14:textId="77777777" w:rsidTr="00154810">
        <w:trPr>
          <w:trHeight w:val="300"/>
        </w:trPr>
        <w:tc>
          <w:tcPr>
            <w:tcW w:w="3114" w:type="dxa"/>
            <w:noWrap/>
            <w:hideMark/>
          </w:tcPr>
          <w:p w14:paraId="1EFD6E7C"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3118" w:type="dxa"/>
            <w:noWrap/>
            <w:hideMark/>
          </w:tcPr>
          <w:p w14:paraId="7B84579F"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2694" w:type="dxa"/>
            <w:noWrap/>
            <w:hideMark/>
          </w:tcPr>
          <w:p w14:paraId="1F226108"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3</w:t>
            </w:r>
          </w:p>
        </w:tc>
        <w:tc>
          <w:tcPr>
            <w:tcW w:w="2552" w:type="dxa"/>
            <w:noWrap/>
            <w:hideMark/>
          </w:tcPr>
          <w:p w14:paraId="04F12389"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4</w:t>
            </w:r>
          </w:p>
        </w:tc>
        <w:tc>
          <w:tcPr>
            <w:tcW w:w="2514" w:type="dxa"/>
            <w:noWrap/>
            <w:hideMark/>
          </w:tcPr>
          <w:p w14:paraId="31ECF804"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5</w:t>
            </w:r>
          </w:p>
        </w:tc>
      </w:tr>
      <w:tr w:rsidR="004C52C2" w:rsidRPr="00AB59B2" w14:paraId="689A2F63" w14:textId="77777777" w:rsidTr="00154810">
        <w:trPr>
          <w:trHeight w:val="841"/>
        </w:trPr>
        <w:tc>
          <w:tcPr>
            <w:tcW w:w="3114" w:type="dxa"/>
            <w:hideMark/>
          </w:tcPr>
          <w:p w14:paraId="1AE61CEC" w14:textId="77777777" w:rsidR="00F86073" w:rsidRPr="00AB59B2" w:rsidRDefault="00F86073" w:rsidP="000F1739">
            <w:pPr>
              <w:pStyle w:val="NormalnyWeb"/>
              <w:rPr>
                <w:rFonts w:asciiTheme="minorHAnsi" w:hAnsiTheme="minorHAnsi"/>
                <w:sz w:val="22"/>
                <w:szCs w:val="22"/>
              </w:rPr>
            </w:pPr>
            <w:r w:rsidRPr="00AB59B2">
              <w:rPr>
                <w:rFonts w:asciiTheme="minorHAnsi" w:hAnsiTheme="minorHAnsi"/>
                <w:sz w:val="22"/>
                <w:szCs w:val="22"/>
              </w:rPr>
              <w:t>należy uwzględnić podział na poszczególne kody odpadów: 16 06 01*, 16 06 02*, 16 06 03*, 16 06 04, 16 06 05, 16 06 06*, 20 01 33*, 20 01 34</w:t>
            </w:r>
          </w:p>
        </w:tc>
        <w:tc>
          <w:tcPr>
            <w:tcW w:w="3118" w:type="dxa"/>
          </w:tcPr>
          <w:p w14:paraId="08F04E99" w14:textId="717E9E88" w:rsidR="00F86073" w:rsidRPr="00AB59B2" w:rsidRDefault="00F86073" w:rsidP="000F1739">
            <w:pPr>
              <w:pStyle w:val="NormalnyWeb"/>
              <w:rPr>
                <w:rFonts w:asciiTheme="minorHAnsi" w:hAnsiTheme="minorHAnsi"/>
                <w:sz w:val="22"/>
                <w:szCs w:val="22"/>
              </w:rPr>
            </w:pPr>
          </w:p>
        </w:tc>
        <w:tc>
          <w:tcPr>
            <w:tcW w:w="2694" w:type="dxa"/>
          </w:tcPr>
          <w:p w14:paraId="0603F44A" w14:textId="1D195FD8" w:rsidR="00F86073" w:rsidRPr="00AB59B2" w:rsidRDefault="00F86073" w:rsidP="000F1739">
            <w:pPr>
              <w:pStyle w:val="NormalnyWeb"/>
              <w:rPr>
                <w:rFonts w:asciiTheme="minorHAnsi" w:hAnsiTheme="minorHAnsi"/>
                <w:sz w:val="22"/>
                <w:szCs w:val="22"/>
              </w:rPr>
            </w:pPr>
          </w:p>
        </w:tc>
        <w:tc>
          <w:tcPr>
            <w:tcW w:w="2552" w:type="dxa"/>
          </w:tcPr>
          <w:p w14:paraId="60BF70E8" w14:textId="76545A4E" w:rsidR="00F86073" w:rsidRPr="00AB59B2" w:rsidRDefault="00F86073" w:rsidP="000F1739">
            <w:pPr>
              <w:pStyle w:val="NormalnyWeb"/>
              <w:rPr>
                <w:rFonts w:asciiTheme="minorHAnsi" w:hAnsiTheme="minorHAnsi"/>
                <w:sz w:val="22"/>
                <w:szCs w:val="22"/>
              </w:rPr>
            </w:pPr>
          </w:p>
        </w:tc>
        <w:tc>
          <w:tcPr>
            <w:tcW w:w="2514" w:type="dxa"/>
          </w:tcPr>
          <w:p w14:paraId="2B5B4CB3" w14:textId="6DC33EFD" w:rsidR="00F86073" w:rsidRPr="00AB59B2" w:rsidRDefault="00F86073" w:rsidP="000F1739">
            <w:pPr>
              <w:pStyle w:val="NormalnyWeb"/>
              <w:rPr>
                <w:rFonts w:asciiTheme="minorHAnsi" w:hAnsiTheme="minorHAnsi"/>
                <w:sz w:val="22"/>
                <w:szCs w:val="22"/>
              </w:rPr>
            </w:pPr>
          </w:p>
        </w:tc>
      </w:tr>
      <w:tr w:rsidR="004C52C2" w:rsidRPr="00AB59B2" w14:paraId="0D2BA19E" w14:textId="77777777" w:rsidTr="00154810">
        <w:trPr>
          <w:trHeight w:val="315"/>
        </w:trPr>
        <w:tc>
          <w:tcPr>
            <w:tcW w:w="3114" w:type="dxa"/>
            <w:noWrap/>
            <w:hideMark/>
          </w:tcPr>
          <w:p w14:paraId="7E18EA4A" w14:textId="77777777" w:rsidR="00F86073" w:rsidRPr="00AB59B2" w:rsidRDefault="00F86073" w:rsidP="000F1739">
            <w:pPr>
              <w:pStyle w:val="NormalnyWeb"/>
              <w:rPr>
                <w:rFonts w:asciiTheme="minorHAnsi" w:hAnsiTheme="minorHAnsi"/>
                <w:b/>
                <w:bCs/>
                <w:sz w:val="22"/>
                <w:szCs w:val="22"/>
              </w:rPr>
            </w:pPr>
            <w:r w:rsidRPr="00AB59B2">
              <w:rPr>
                <w:rFonts w:asciiTheme="minorHAnsi" w:hAnsiTheme="minorHAnsi"/>
                <w:b/>
                <w:bCs/>
                <w:sz w:val="22"/>
                <w:szCs w:val="22"/>
              </w:rPr>
              <w:t xml:space="preserve">Suma </w:t>
            </w:r>
          </w:p>
        </w:tc>
        <w:tc>
          <w:tcPr>
            <w:tcW w:w="3118" w:type="dxa"/>
            <w:noWrap/>
            <w:hideMark/>
          </w:tcPr>
          <w:p w14:paraId="1CE1065B"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694" w:type="dxa"/>
            <w:noWrap/>
            <w:hideMark/>
          </w:tcPr>
          <w:p w14:paraId="7FBD9311"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552" w:type="dxa"/>
            <w:noWrap/>
            <w:hideMark/>
          </w:tcPr>
          <w:p w14:paraId="26BFF45B"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514" w:type="dxa"/>
            <w:noWrap/>
            <w:hideMark/>
          </w:tcPr>
          <w:p w14:paraId="2D0E003B"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r>
      <w:tr w:rsidR="004C52C2" w:rsidRPr="00AB59B2" w14:paraId="5A93178A" w14:textId="77777777" w:rsidTr="00154810">
        <w:trPr>
          <w:trHeight w:val="983"/>
        </w:trPr>
        <w:tc>
          <w:tcPr>
            <w:tcW w:w="3114" w:type="dxa"/>
            <w:vMerge w:val="restart"/>
            <w:noWrap/>
            <w:hideMark/>
          </w:tcPr>
          <w:p w14:paraId="5DE3D721"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Kod odpadu</w:t>
            </w:r>
          </w:p>
        </w:tc>
        <w:tc>
          <w:tcPr>
            <w:tcW w:w="3118" w:type="dxa"/>
            <w:noWrap/>
            <w:hideMark/>
          </w:tcPr>
          <w:p w14:paraId="08C0F7B1"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Zebrana</w:t>
            </w:r>
          </w:p>
        </w:tc>
        <w:tc>
          <w:tcPr>
            <w:tcW w:w="2694" w:type="dxa"/>
            <w:hideMark/>
          </w:tcPr>
          <w:p w14:paraId="6DEAE796" w14:textId="4082FBDB"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w:t>
            </w:r>
            <w:r w:rsidRPr="00AB59B2">
              <w:rPr>
                <w:rFonts w:asciiTheme="minorHAnsi" w:hAnsiTheme="minorHAnsi"/>
                <w:b/>
                <w:bCs/>
                <w:sz w:val="22"/>
                <w:szCs w:val="22"/>
              </w:rPr>
              <w:br/>
              <w:t>recyklingowi oraz</w:t>
            </w:r>
            <w:r w:rsidRPr="00AB59B2">
              <w:rPr>
                <w:rFonts w:asciiTheme="minorHAnsi" w:hAnsiTheme="minorHAnsi"/>
                <w:b/>
                <w:bCs/>
                <w:sz w:val="22"/>
                <w:szCs w:val="22"/>
              </w:rPr>
              <w:br/>
              <w:t>przygotowan</w:t>
            </w:r>
            <w:r w:rsidR="00EF3719">
              <w:rPr>
                <w:rFonts w:asciiTheme="minorHAnsi" w:hAnsiTheme="minorHAnsi"/>
                <w:b/>
                <w:bCs/>
                <w:sz w:val="22"/>
                <w:szCs w:val="22"/>
              </w:rPr>
              <w:t>a</w:t>
            </w:r>
            <w:r w:rsidRPr="00AB59B2">
              <w:rPr>
                <w:rFonts w:asciiTheme="minorHAnsi" w:hAnsiTheme="minorHAnsi"/>
                <w:b/>
                <w:bCs/>
                <w:sz w:val="22"/>
                <w:szCs w:val="22"/>
              </w:rPr>
              <w:t xml:space="preserve"> do</w:t>
            </w:r>
            <w:r w:rsidRPr="00AB59B2">
              <w:rPr>
                <w:rFonts w:asciiTheme="minorHAnsi" w:hAnsiTheme="minorHAnsi"/>
                <w:b/>
                <w:bCs/>
                <w:sz w:val="22"/>
                <w:szCs w:val="22"/>
              </w:rPr>
              <w:br/>
              <w:t>ponownego użycia</w:t>
            </w:r>
          </w:p>
        </w:tc>
        <w:tc>
          <w:tcPr>
            <w:tcW w:w="2552" w:type="dxa"/>
            <w:noWrap/>
            <w:hideMark/>
          </w:tcPr>
          <w:p w14:paraId="67C35EB9"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Poddana odzyskowi</w:t>
            </w:r>
          </w:p>
        </w:tc>
        <w:tc>
          <w:tcPr>
            <w:tcW w:w="2514" w:type="dxa"/>
            <w:noWrap/>
            <w:hideMark/>
          </w:tcPr>
          <w:p w14:paraId="4D15DB83"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Unieszkodliwiona</w:t>
            </w:r>
          </w:p>
        </w:tc>
      </w:tr>
      <w:tr w:rsidR="004C52C2" w:rsidRPr="00AB59B2" w14:paraId="330387C3" w14:textId="77777777" w:rsidTr="00154810">
        <w:trPr>
          <w:trHeight w:val="300"/>
        </w:trPr>
        <w:tc>
          <w:tcPr>
            <w:tcW w:w="3114" w:type="dxa"/>
            <w:vMerge/>
            <w:hideMark/>
          </w:tcPr>
          <w:p w14:paraId="57FAF900" w14:textId="77777777" w:rsidR="00F86073" w:rsidRPr="00AB59B2" w:rsidRDefault="00F86073" w:rsidP="00F86073">
            <w:pPr>
              <w:pStyle w:val="NormalnyWeb"/>
              <w:jc w:val="center"/>
              <w:rPr>
                <w:rFonts w:asciiTheme="minorHAnsi" w:hAnsiTheme="minorHAnsi"/>
                <w:b/>
                <w:bCs/>
                <w:sz w:val="22"/>
                <w:szCs w:val="22"/>
              </w:rPr>
            </w:pPr>
          </w:p>
        </w:tc>
        <w:tc>
          <w:tcPr>
            <w:tcW w:w="3118" w:type="dxa"/>
            <w:noWrap/>
            <w:hideMark/>
          </w:tcPr>
          <w:p w14:paraId="522F561B"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n+2</w:t>
            </w:r>
          </w:p>
        </w:tc>
        <w:tc>
          <w:tcPr>
            <w:tcW w:w="2694" w:type="dxa"/>
            <w:noWrap/>
            <w:hideMark/>
          </w:tcPr>
          <w:p w14:paraId="7D07333B"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n+2</w:t>
            </w:r>
          </w:p>
        </w:tc>
        <w:tc>
          <w:tcPr>
            <w:tcW w:w="2552" w:type="dxa"/>
            <w:noWrap/>
            <w:hideMark/>
          </w:tcPr>
          <w:p w14:paraId="18454E14"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n+2</w:t>
            </w:r>
          </w:p>
        </w:tc>
        <w:tc>
          <w:tcPr>
            <w:tcW w:w="2514" w:type="dxa"/>
            <w:noWrap/>
            <w:hideMark/>
          </w:tcPr>
          <w:p w14:paraId="35D1219E"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n+2</w:t>
            </w:r>
          </w:p>
        </w:tc>
      </w:tr>
      <w:tr w:rsidR="004C52C2" w:rsidRPr="00AB59B2" w14:paraId="6B1CC976" w14:textId="77777777" w:rsidTr="00154810">
        <w:trPr>
          <w:trHeight w:val="300"/>
        </w:trPr>
        <w:tc>
          <w:tcPr>
            <w:tcW w:w="3114" w:type="dxa"/>
            <w:noWrap/>
            <w:hideMark/>
          </w:tcPr>
          <w:p w14:paraId="297C03C1"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3118" w:type="dxa"/>
            <w:noWrap/>
            <w:hideMark/>
          </w:tcPr>
          <w:p w14:paraId="15A8DAA2"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2694" w:type="dxa"/>
            <w:noWrap/>
            <w:hideMark/>
          </w:tcPr>
          <w:p w14:paraId="09D83253"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3</w:t>
            </w:r>
          </w:p>
        </w:tc>
        <w:tc>
          <w:tcPr>
            <w:tcW w:w="2552" w:type="dxa"/>
            <w:noWrap/>
            <w:hideMark/>
          </w:tcPr>
          <w:p w14:paraId="460F59D7"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4</w:t>
            </w:r>
          </w:p>
        </w:tc>
        <w:tc>
          <w:tcPr>
            <w:tcW w:w="2514" w:type="dxa"/>
            <w:noWrap/>
            <w:hideMark/>
          </w:tcPr>
          <w:p w14:paraId="55F67614"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5</w:t>
            </w:r>
          </w:p>
        </w:tc>
      </w:tr>
      <w:tr w:rsidR="004C52C2" w:rsidRPr="00AB59B2" w14:paraId="6CEA9717" w14:textId="77777777" w:rsidTr="00154810">
        <w:trPr>
          <w:trHeight w:val="1544"/>
        </w:trPr>
        <w:tc>
          <w:tcPr>
            <w:tcW w:w="3114" w:type="dxa"/>
            <w:hideMark/>
          </w:tcPr>
          <w:p w14:paraId="4A6998CC" w14:textId="77777777" w:rsidR="00F86073" w:rsidRPr="00AB59B2" w:rsidRDefault="00F86073" w:rsidP="000F1739">
            <w:pPr>
              <w:pStyle w:val="NormalnyWeb"/>
              <w:rPr>
                <w:rFonts w:asciiTheme="minorHAnsi" w:hAnsiTheme="minorHAnsi"/>
                <w:sz w:val="22"/>
                <w:szCs w:val="22"/>
              </w:rPr>
            </w:pPr>
            <w:r w:rsidRPr="00AB59B2">
              <w:rPr>
                <w:rFonts w:asciiTheme="minorHAnsi" w:hAnsiTheme="minorHAnsi"/>
                <w:sz w:val="22"/>
                <w:szCs w:val="22"/>
              </w:rPr>
              <w:t>należy uwzględnić podział na poszczególne kody odpadów: 16 06 01*, 16 06 02*, 16 06 03*, 16 06 04, 16 06 05, 16 06 06*, 20 01 33*, 20 01 34</w:t>
            </w:r>
          </w:p>
        </w:tc>
        <w:tc>
          <w:tcPr>
            <w:tcW w:w="3118" w:type="dxa"/>
          </w:tcPr>
          <w:p w14:paraId="5017975C" w14:textId="25933842" w:rsidR="00F86073" w:rsidRPr="00AB59B2" w:rsidRDefault="00F86073" w:rsidP="000F1739">
            <w:pPr>
              <w:pStyle w:val="NormalnyWeb"/>
              <w:rPr>
                <w:rFonts w:asciiTheme="minorHAnsi" w:hAnsiTheme="minorHAnsi"/>
                <w:sz w:val="22"/>
                <w:szCs w:val="22"/>
              </w:rPr>
            </w:pPr>
          </w:p>
        </w:tc>
        <w:tc>
          <w:tcPr>
            <w:tcW w:w="2694" w:type="dxa"/>
          </w:tcPr>
          <w:p w14:paraId="341688AD" w14:textId="434E1548" w:rsidR="00F86073" w:rsidRPr="00AB59B2" w:rsidRDefault="00F86073" w:rsidP="000F1739">
            <w:pPr>
              <w:pStyle w:val="NormalnyWeb"/>
              <w:rPr>
                <w:rFonts w:asciiTheme="minorHAnsi" w:hAnsiTheme="minorHAnsi"/>
                <w:sz w:val="22"/>
                <w:szCs w:val="22"/>
              </w:rPr>
            </w:pPr>
          </w:p>
        </w:tc>
        <w:tc>
          <w:tcPr>
            <w:tcW w:w="2552" w:type="dxa"/>
          </w:tcPr>
          <w:p w14:paraId="5F863009" w14:textId="57110733" w:rsidR="00F86073" w:rsidRPr="00AB59B2" w:rsidRDefault="00F86073" w:rsidP="000F1739">
            <w:pPr>
              <w:pStyle w:val="NormalnyWeb"/>
              <w:rPr>
                <w:rFonts w:asciiTheme="minorHAnsi" w:hAnsiTheme="minorHAnsi"/>
                <w:sz w:val="22"/>
                <w:szCs w:val="22"/>
              </w:rPr>
            </w:pPr>
          </w:p>
        </w:tc>
        <w:tc>
          <w:tcPr>
            <w:tcW w:w="2514" w:type="dxa"/>
          </w:tcPr>
          <w:p w14:paraId="39EDA548" w14:textId="0CEC0F3B" w:rsidR="00F86073" w:rsidRPr="00AB59B2" w:rsidRDefault="00F86073" w:rsidP="000F1739">
            <w:pPr>
              <w:pStyle w:val="NormalnyWeb"/>
              <w:rPr>
                <w:rFonts w:asciiTheme="minorHAnsi" w:hAnsiTheme="minorHAnsi"/>
                <w:sz w:val="22"/>
                <w:szCs w:val="22"/>
              </w:rPr>
            </w:pPr>
          </w:p>
        </w:tc>
      </w:tr>
      <w:tr w:rsidR="00F86073" w:rsidRPr="00AB59B2" w14:paraId="0B18C86B" w14:textId="77777777" w:rsidTr="00154810">
        <w:trPr>
          <w:trHeight w:val="315"/>
        </w:trPr>
        <w:tc>
          <w:tcPr>
            <w:tcW w:w="3114" w:type="dxa"/>
            <w:noWrap/>
            <w:hideMark/>
          </w:tcPr>
          <w:p w14:paraId="7EB348AF" w14:textId="77777777" w:rsidR="00F86073" w:rsidRPr="00AB59B2" w:rsidRDefault="00F86073" w:rsidP="000F1739">
            <w:pPr>
              <w:pStyle w:val="NormalnyWeb"/>
              <w:rPr>
                <w:rFonts w:asciiTheme="minorHAnsi" w:hAnsiTheme="minorHAnsi"/>
                <w:b/>
                <w:bCs/>
                <w:sz w:val="22"/>
                <w:szCs w:val="22"/>
              </w:rPr>
            </w:pPr>
            <w:r w:rsidRPr="00AB59B2">
              <w:rPr>
                <w:rFonts w:asciiTheme="minorHAnsi" w:hAnsiTheme="minorHAnsi"/>
                <w:b/>
                <w:bCs/>
                <w:sz w:val="22"/>
                <w:szCs w:val="22"/>
              </w:rPr>
              <w:t xml:space="preserve">Suma </w:t>
            </w:r>
          </w:p>
        </w:tc>
        <w:tc>
          <w:tcPr>
            <w:tcW w:w="3118" w:type="dxa"/>
            <w:noWrap/>
            <w:hideMark/>
          </w:tcPr>
          <w:p w14:paraId="3EF8612D"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694" w:type="dxa"/>
            <w:noWrap/>
            <w:hideMark/>
          </w:tcPr>
          <w:p w14:paraId="59B4E213"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552" w:type="dxa"/>
            <w:noWrap/>
            <w:hideMark/>
          </w:tcPr>
          <w:p w14:paraId="0B51CDDE"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c>
          <w:tcPr>
            <w:tcW w:w="2514" w:type="dxa"/>
            <w:noWrap/>
            <w:hideMark/>
          </w:tcPr>
          <w:p w14:paraId="5C5384C1"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 </w:t>
            </w:r>
          </w:p>
        </w:tc>
      </w:tr>
    </w:tbl>
    <w:p w14:paraId="50CD5E5A" w14:textId="77777777" w:rsidR="00F86073" w:rsidRPr="00AB59B2" w:rsidRDefault="00F86073" w:rsidP="00F86073">
      <w:pPr>
        <w:pStyle w:val="NormalnyWeb"/>
        <w:jc w:val="center"/>
        <w:rPr>
          <w:rFonts w:asciiTheme="minorHAnsi" w:hAnsiTheme="minorHAnsi"/>
          <w:b/>
          <w:bCs/>
          <w:sz w:val="22"/>
          <w:szCs w:val="22"/>
        </w:rPr>
      </w:pPr>
    </w:p>
    <w:p w14:paraId="71A98659" w14:textId="289BB4A4" w:rsidR="00F86073" w:rsidRPr="00AB59B2" w:rsidRDefault="00F86073" w:rsidP="005C074D">
      <w:pPr>
        <w:pStyle w:val="NormalnyWeb"/>
        <w:outlineLvl w:val="0"/>
        <w:rPr>
          <w:rFonts w:asciiTheme="minorHAnsi" w:hAnsiTheme="minorHAnsi"/>
          <w:sz w:val="22"/>
          <w:szCs w:val="22"/>
        </w:rPr>
      </w:pPr>
      <w:bookmarkStart w:id="106" w:name="_Toc214277339"/>
      <w:bookmarkStart w:id="107" w:name="_Toc216876732"/>
      <w:bookmarkStart w:id="108" w:name="_Toc217305565"/>
      <w:bookmarkStart w:id="109" w:name="_Toc217314530"/>
      <w:r w:rsidRPr="00AB59B2">
        <w:rPr>
          <w:rFonts w:asciiTheme="minorHAnsi" w:hAnsiTheme="minorHAnsi"/>
          <w:b/>
          <w:bCs/>
          <w:sz w:val="22"/>
          <w:szCs w:val="22"/>
        </w:rPr>
        <w:t>Tabela 11. Instalacje do przetwarzania zużytych baterii i akumulatorów na terenie województwa</w:t>
      </w:r>
      <w:bookmarkEnd w:id="106"/>
      <w:bookmarkEnd w:id="107"/>
      <w:bookmarkEnd w:id="108"/>
      <w:bookmarkEnd w:id="109"/>
    </w:p>
    <w:tbl>
      <w:tblPr>
        <w:tblStyle w:val="Tabela-Siatka"/>
        <w:tblW w:w="14029" w:type="dxa"/>
        <w:tblLook w:val="04A0" w:firstRow="1" w:lastRow="0" w:firstColumn="1" w:lastColumn="0" w:noHBand="0" w:noVBand="1"/>
      </w:tblPr>
      <w:tblGrid>
        <w:gridCol w:w="2186"/>
        <w:gridCol w:w="4108"/>
        <w:gridCol w:w="7735"/>
      </w:tblGrid>
      <w:tr w:rsidR="004C52C2" w:rsidRPr="00AB59B2" w14:paraId="1D02B8C7" w14:textId="77777777" w:rsidTr="00B42203">
        <w:trPr>
          <w:trHeight w:val="300"/>
        </w:trPr>
        <w:tc>
          <w:tcPr>
            <w:tcW w:w="2186" w:type="dxa"/>
            <w:vMerge w:val="restart"/>
            <w:noWrap/>
            <w:hideMark/>
          </w:tcPr>
          <w:p w14:paraId="0F93F481" w14:textId="3B91226D"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Lp.</w:t>
            </w:r>
          </w:p>
        </w:tc>
        <w:tc>
          <w:tcPr>
            <w:tcW w:w="4108" w:type="dxa"/>
            <w:vMerge w:val="restart"/>
            <w:noWrap/>
            <w:hideMark/>
          </w:tcPr>
          <w:p w14:paraId="3A17A931"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Opis</w:t>
            </w:r>
          </w:p>
        </w:tc>
        <w:tc>
          <w:tcPr>
            <w:tcW w:w="7735" w:type="dxa"/>
            <w:noWrap/>
            <w:hideMark/>
          </w:tcPr>
          <w:p w14:paraId="38C29CB6"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Rok</w:t>
            </w:r>
          </w:p>
        </w:tc>
      </w:tr>
      <w:tr w:rsidR="004C52C2" w:rsidRPr="00AB59B2" w14:paraId="3FF50641" w14:textId="77777777" w:rsidTr="00B42203">
        <w:trPr>
          <w:trHeight w:val="300"/>
        </w:trPr>
        <w:tc>
          <w:tcPr>
            <w:tcW w:w="2186" w:type="dxa"/>
            <w:vMerge/>
            <w:hideMark/>
          </w:tcPr>
          <w:p w14:paraId="0C7768C9" w14:textId="77777777" w:rsidR="00F86073" w:rsidRPr="00AB59B2" w:rsidRDefault="00F86073" w:rsidP="00F86073">
            <w:pPr>
              <w:pStyle w:val="NormalnyWeb"/>
              <w:jc w:val="center"/>
              <w:rPr>
                <w:rFonts w:asciiTheme="minorHAnsi" w:hAnsiTheme="minorHAnsi"/>
                <w:b/>
                <w:bCs/>
                <w:sz w:val="22"/>
                <w:szCs w:val="22"/>
              </w:rPr>
            </w:pPr>
          </w:p>
        </w:tc>
        <w:tc>
          <w:tcPr>
            <w:tcW w:w="4108" w:type="dxa"/>
            <w:vMerge/>
            <w:hideMark/>
          </w:tcPr>
          <w:p w14:paraId="5BFBAD3A" w14:textId="77777777" w:rsidR="00F86073" w:rsidRPr="00AB59B2" w:rsidRDefault="00F86073" w:rsidP="00F86073">
            <w:pPr>
              <w:pStyle w:val="NormalnyWeb"/>
              <w:jc w:val="center"/>
              <w:rPr>
                <w:rFonts w:asciiTheme="minorHAnsi" w:hAnsiTheme="minorHAnsi"/>
                <w:b/>
                <w:bCs/>
                <w:sz w:val="22"/>
                <w:szCs w:val="22"/>
              </w:rPr>
            </w:pPr>
          </w:p>
        </w:tc>
        <w:tc>
          <w:tcPr>
            <w:tcW w:w="7735" w:type="dxa"/>
            <w:noWrap/>
            <w:hideMark/>
          </w:tcPr>
          <w:p w14:paraId="61316B7A"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n+2</w:t>
            </w:r>
          </w:p>
        </w:tc>
      </w:tr>
      <w:tr w:rsidR="004C52C2" w:rsidRPr="00AB59B2" w14:paraId="3F2AF543" w14:textId="77777777" w:rsidTr="00B42203">
        <w:trPr>
          <w:trHeight w:val="300"/>
        </w:trPr>
        <w:tc>
          <w:tcPr>
            <w:tcW w:w="2186" w:type="dxa"/>
            <w:noWrap/>
            <w:hideMark/>
          </w:tcPr>
          <w:p w14:paraId="35FDCAC6" w14:textId="157751CD"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1</w:t>
            </w:r>
          </w:p>
        </w:tc>
        <w:tc>
          <w:tcPr>
            <w:tcW w:w="4108" w:type="dxa"/>
            <w:noWrap/>
            <w:hideMark/>
          </w:tcPr>
          <w:p w14:paraId="6458DBA1"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2</w:t>
            </w:r>
          </w:p>
        </w:tc>
        <w:tc>
          <w:tcPr>
            <w:tcW w:w="7735" w:type="dxa"/>
            <w:noWrap/>
            <w:hideMark/>
          </w:tcPr>
          <w:p w14:paraId="3FEE9730" w14:textId="77777777" w:rsidR="00F86073" w:rsidRPr="00AB59B2" w:rsidRDefault="00F86073" w:rsidP="00B42203">
            <w:pPr>
              <w:pStyle w:val="NormalnyWeb"/>
              <w:jc w:val="center"/>
              <w:rPr>
                <w:rFonts w:asciiTheme="minorHAnsi" w:hAnsiTheme="minorHAnsi"/>
                <w:b/>
                <w:bCs/>
                <w:sz w:val="22"/>
                <w:szCs w:val="22"/>
              </w:rPr>
            </w:pPr>
            <w:r w:rsidRPr="00AB59B2">
              <w:rPr>
                <w:rFonts w:asciiTheme="minorHAnsi" w:hAnsiTheme="minorHAnsi"/>
                <w:b/>
                <w:bCs/>
                <w:sz w:val="22"/>
                <w:szCs w:val="22"/>
              </w:rPr>
              <w:t>3</w:t>
            </w:r>
          </w:p>
        </w:tc>
      </w:tr>
      <w:tr w:rsidR="004C52C2" w:rsidRPr="00AB59B2" w14:paraId="73817FC0" w14:textId="77777777" w:rsidTr="00B42203">
        <w:trPr>
          <w:trHeight w:val="315"/>
        </w:trPr>
        <w:tc>
          <w:tcPr>
            <w:tcW w:w="14029" w:type="dxa"/>
            <w:gridSpan w:val="3"/>
            <w:hideMark/>
          </w:tcPr>
          <w:p w14:paraId="6E0FE999" w14:textId="77777777" w:rsidR="00F86073" w:rsidRPr="00AB59B2" w:rsidRDefault="00F86073" w:rsidP="000F1739">
            <w:pPr>
              <w:pStyle w:val="NormalnyWeb"/>
              <w:rPr>
                <w:rFonts w:asciiTheme="minorHAnsi" w:hAnsiTheme="minorHAnsi"/>
                <w:b/>
                <w:bCs/>
                <w:sz w:val="22"/>
                <w:szCs w:val="22"/>
              </w:rPr>
            </w:pPr>
            <w:r w:rsidRPr="00AB59B2">
              <w:rPr>
                <w:rFonts w:asciiTheme="minorHAnsi" w:hAnsiTheme="minorHAnsi"/>
                <w:b/>
                <w:bCs/>
                <w:sz w:val="22"/>
                <w:szCs w:val="22"/>
              </w:rPr>
              <w:t>Recykling </w:t>
            </w:r>
          </w:p>
        </w:tc>
      </w:tr>
      <w:tr w:rsidR="004C52C2" w:rsidRPr="00AB59B2" w14:paraId="02C90E2B" w14:textId="77777777" w:rsidTr="009E7331">
        <w:trPr>
          <w:trHeight w:val="572"/>
        </w:trPr>
        <w:tc>
          <w:tcPr>
            <w:tcW w:w="2186" w:type="dxa"/>
            <w:noWrap/>
            <w:hideMark/>
          </w:tcPr>
          <w:p w14:paraId="4A0EDB9D"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1</w:t>
            </w:r>
          </w:p>
        </w:tc>
        <w:tc>
          <w:tcPr>
            <w:tcW w:w="4108" w:type="dxa"/>
            <w:noWrap/>
            <w:hideMark/>
          </w:tcPr>
          <w:p w14:paraId="370C0169"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Liczba instalacji [szt.]</w:t>
            </w:r>
          </w:p>
        </w:tc>
        <w:tc>
          <w:tcPr>
            <w:tcW w:w="7735" w:type="dxa"/>
          </w:tcPr>
          <w:p w14:paraId="629ED7C8" w14:textId="5C99A12D" w:rsidR="00F86073" w:rsidRPr="00AB59B2" w:rsidRDefault="00F86073" w:rsidP="000F1739">
            <w:pPr>
              <w:pStyle w:val="NormalnyWeb"/>
              <w:rPr>
                <w:rFonts w:asciiTheme="minorHAnsi" w:hAnsiTheme="minorHAnsi"/>
                <w:sz w:val="22"/>
                <w:szCs w:val="22"/>
              </w:rPr>
            </w:pPr>
          </w:p>
        </w:tc>
      </w:tr>
      <w:tr w:rsidR="004C52C2" w:rsidRPr="00AB59B2" w14:paraId="62AD918F" w14:textId="77777777" w:rsidTr="009E7331">
        <w:trPr>
          <w:trHeight w:val="566"/>
        </w:trPr>
        <w:tc>
          <w:tcPr>
            <w:tcW w:w="2186" w:type="dxa"/>
            <w:noWrap/>
            <w:hideMark/>
          </w:tcPr>
          <w:p w14:paraId="76313A6B"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2</w:t>
            </w:r>
          </w:p>
        </w:tc>
        <w:tc>
          <w:tcPr>
            <w:tcW w:w="4108" w:type="dxa"/>
            <w:noWrap/>
            <w:hideMark/>
          </w:tcPr>
          <w:p w14:paraId="599B20EB"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Łączne moce przerobowe [Mg/rok]</w:t>
            </w:r>
          </w:p>
        </w:tc>
        <w:tc>
          <w:tcPr>
            <w:tcW w:w="7735" w:type="dxa"/>
          </w:tcPr>
          <w:p w14:paraId="2F4AC67E" w14:textId="0CC910FF" w:rsidR="00F86073" w:rsidRPr="00AB59B2" w:rsidRDefault="00F86073" w:rsidP="000F1739">
            <w:pPr>
              <w:pStyle w:val="NormalnyWeb"/>
              <w:rPr>
                <w:rFonts w:asciiTheme="minorHAnsi" w:hAnsiTheme="minorHAnsi"/>
                <w:sz w:val="22"/>
                <w:szCs w:val="22"/>
              </w:rPr>
            </w:pPr>
          </w:p>
        </w:tc>
      </w:tr>
      <w:tr w:rsidR="004C52C2" w:rsidRPr="00AB59B2" w14:paraId="5D3FDB3D" w14:textId="77777777" w:rsidTr="00B42203">
        <w:trPr>
          <w:trHeight w:val="414"/>
        </w:trPr>
        <w:tc>
          <w:tcPr>
            <w:tcW w:w="14029" w:type="dxa"/>
            <w:gridSpan w:val="3"/>
            <w:noWrap/>
            <w:hideMark/>
          </w:tcPr>
          <w:p w14:paraId="37B60739" w14:textId="77777777" w:rsidR="00F86073" w:rsidRPr="00AB59B2" w:rsidRDefault="00F86073" w:rsidP="000F1739">
            <w:pPr>
              <w:pStyle w:val="NormalnyWeb"/>
              <w:rPr>
                <w:rFonts w:asciiTheme="minorHAnsi" w:hAnsiTheme="minorHAnsi"/>
                <w:b/>
                <w:bCs/>
                <w:sz w:val="22"/>
                <w:szCs w:val="22"/>
              </w:rPr>
            </w:pPr>
            <w:r w:rsidRPr="00AB59B2">
              <w:rPr>
                <w:rFonts w:asciiTheme="minorHAnsi" w:hAnsiTheme="minorHAnsi"/>
                <w:b/>
                <w:bCs/>
                <w:sz w:val="22"/>
                <w:szCs w:val="22"/>
              </w:rPr>
              <w:t>Odzysk</w:t>
            </w:r>
          </w:p>
        </w:tc>
      </w:tr>
      <w:tr w:rsidR="004C52C2" w:rsidRPr="00AB59B2" w14:paraId="4E29F6D0" w14:textId="77777777" w:rsidTr="009E7331">
        <w:trPr>
          <w:trHeight w:val="553"/>
        </w:trPr>
        <w:tc>
          <w:tcPr>
            <w:tcW w:w="2186" w:type="dxa"/>
            <w:noWrap/>
            <w:hideMark/>
          </w:tcPr>
          <w:p w14:paraId="75CAA293"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3</w:t>
            </w:r>
          </w:p>
        </w:tc>
        <w:tc>
          <w:tcPr>
            <w:tcW w:w="4108" w:type="dxa"/>
            <w:noWrap/>
            <w:hideMark/>
          </w:tcPr>
          <w:p w14:paraId="79CBE56C"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Liczba instalacji [szt.]</w:t>
            </w:r>
          </w:p>
        </w:tc>
        <w:tc>
          <w:tcPr>
            <w:tcW w:w="7735" w:type="dxa"/>
          </w:tcPr>
          <w:p w14:paraId="1E2D6289" w14:textId="508AE6A6" w:rsidR="00F86073" w:rsidRPr="00AB59B2" w:rsidRDefault="00F86073" w:rsidP="000F1739">
            <w:pPr>
              <w:pStyle w:val="NormalnyWeb"/>
              <w:rPr>
                <w:rFonts w:asciiTheme="minorHAnsi" w:hAnsiTheme="minorHAnsi"/>
                <w:sz w:val="22"/>
                <w:szCs w:val="22"/>
              </w:rPr>
            </w:pPr>
          </w:p>
        </w:tc>
      </w:tr>
      <w:tr w:rsidR="004C52C2" w:rsidRPr="00AB59B2" w14:paraId="0E20A572" w14:textId="77777777" w:rsidTr="009E7331">
        <w:trPr>
          <w:trHeight w:val="551"/>
        </w:trPr>
        <w:tc>
          <w:tcPr>
            <w:tcW w:w="2186" w:type="dxa"/>
            <w:noWrap/>
            <w:hideMark/>
          </w:tcPr>
          <w:p w14:paraId="3AEE699F"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4</w:t>
            </w:r>
          </w:p>
        </w:tc>
        <w:tc>
          <w:tcPr>
            <w:tcW w:w="4108" w:type="dxa"/>
            <w:noWrap/>
            <w:hideMark/>
          </w:tcPr>
          <w:p w14:paraId="6756CD5B"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Łączne moce przerobowe [Mg/rok]</w:t>
            </w:r>
          </w:p>
        </w:tc>
        <w:tc>
          <w:tcPr>
            <w:tcW w:w="7735" w:type="dxa"/>
          </w:tcPr>
          <w:p w14:paraId="0810F8AC" w14:textId="7BBF52EE" w:rsidR="00F86073" w:rsidRPr="00AB59B2" w:rsidRDefault="00F86073" w:rsidP="000F1739">
            <w:pPr>
              <w:pStyle w:val="NormalnyWeb"/>
              <w:rPr>
                <w:rFonts w:asciiTheme="minorHAnsi" w:hAnsiTheme="minorHAnsi"/>
                <w:sz w:val="22"/>
                <w:szCs w:val="22"/>
              </w:rPr>
            </w:pPr>
          </w:p>
        </w:tc>
      </w:tr>
      <w:tr w:rsidR="004C52C2" w:rsidRPr="00AB59B2" w14:paraId="2D375099" w14:textId="77777777" w:rsidTr="00B42203">
        <w:trPr>
          <w:trHeight w:val="315"/>
        </w:trPr>
        <w:tc>
          <w:tcPr>
            <w:tcW w:w="14029" w:type="dxa"/>
            <w:gridSpan w:val="3"/>
            <w:noWrap/>
            <w:hideMark/>
          </w:tcPr>
          <w:p w14:paraId="1577BA6B" w14:textId="77777777" w:rsidR="00F86073" w:rsidRPr="00AB59B2" w:rsidRDefault="00F86073" w:rsidP="000F1739">
            <w:pPr>
              <w:pStyle w:val="NormalnyWeb"/>
              <w:rPr>
                <w:rFonts w:asciiTheme="minorHAnsi" w:hAnsiTheme="minorHAnsi"/>
                <w:b/>
                <w:bCs/>
                <w:sz w:val="22"/>
                <w:szCs w:val="22"/>
              </w:rPr>
            </w:pPr>
            <w:r w:rsidRPr="00AB59B2">
              <w:rPr>
                <w:rFonts w:asciiTheme="minorHAnsi" w:hAnsiTheme="minorHAnsi"/>
                <w:b/>
                <w:bCs/>
                <w:sz w:val="22"/>
                <w:szCs w:val="22"/>
              </w:rPr>
              <w:t>Unieszkodliwianie </w:t>
            </w:r>
          </w:p>
        </w:tc>
      </w:tr>
      <w:tr w:rsidR="004C52C2" w:rsidRPr="00AB59B2" w14:paraId="617A516D" w14:textId="77777777" w:rsidTr="009E7331">
        <w:trPr>
          <w:trHeight w:val="551"/>
        </w:trPr>
        <w:tc>
          <w:tcPr>
            <w:tcW w:w="2186" w:type="dxa"/>
            <w:noWrap/>
            <w:hideMark/>
          </w:tcPr>
          <w:p w14:paraId="3E1BBA20"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5</w:t>
            </w:r>
          </w:p>
        </w:tc>
        <w:tc>
          <w:tcPr>
            <w:tcW w:w="4108" w:type="dxa"/>
            <w:noWrap/>
            <w:hideMark/>
          </w:tcPr>
          <w:p w14:paraId="48C02E79"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Liczba instalacji [szt.]</w:t>
            </w:r>
          </w:p>
        </w:tc>
        <w:tc>
          <w:tcPr>
            <w:tcW w:w="7735" w:type="dxa"/>
          </w:tcPr>
          <w:p w14:paraId="0FC3B16D" w14:textId="57A3258D" w:rsidR="00F86073" w:rsidRPr="00AB59B2" w:rsidRDefault="00F86073" w:rsidP="000F1739">
            <w:pPr>
              <w:pStyle w:val="NormalnyWeb"/>
              <w:rPr>
                <w:rFonts w:asciiTheme="minorHAnsi" w:hAnsiTheme="minorHAnsi"/>
                <w:sz w:val="22"/>
                <w:szCs w:val="22"/>
              </w:rPr>
            </w:pPr>
          </w:p>
        </w:tc>
      </w:tr>
      <w:tr w:rsidR="004C52C2" w:rsidRPr="00AB59B2" w14:paraId="66C21054" w14:textId="77777777" w:rsidTr="009E7331">
        <w:trPr>
          <w:trHeight w:val="424"/>
        </w:trPr>
        <w:tc>
          <w:tcPr>
            <w:tcW w:w="2186" w:type="dxa"/>
            <w:noWrap/>
            <w:hideMark/>
          </w:tcPr>
          <w:p w14:paraId="2C92B098"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6</w:t>
            </w:r>
          </w:p>
        </w:tc>
        <w:tc>
          <w:tcPr>
            <w:tcW w:w="4108" w:type="dxa"/>
            <w:noWrap/>
            <w:hideMark/>
          </w:tcPr>
          <w:p w14:paraId="128D8393" w14:textId="77777777" w:rsidR="00F86073" w:rsidRPr="00AB59B2" w:rsidRDefault="00F86073" w:rsidP="000F1739">
            <w:pPr>
              <w:pStyle w:val="NormalnyWeb"/>
              <w:jc w:val="center"/>
              <w:rPr>
                <w:rFonts w:asciiTheme="minorHAnsi" w:hAnsiTheme="minorHAnsi"/>
                <w:sz w:val="22"/>
                <w:szCs w:val="22"/>
              </w:rPr>
            </w:pPr>
            <w:r w:rsidRPr="00AB59B2">
              <w:rPr>
                <w:rFonts w:asciiTheme="minorHAnsi" w:hAnsiTheme="minorHAnsi"/>
                <w:sz w:val="22"/>
                <w:szCs w:val="22"/>
              </w:rPr>
              <w:t>Łączne moce przerobowe [Mg/rok]</w:t>
            </w:r>
          </w:p>
        </w:tc>
        <w:tc>
          <w:tcPr>
            <w:tcW w:w="7735" w:type="dxa"/>
          </w:tcPr>
          <w:p w14:paraId="59FD5566" w14:textId="77777777" w:rsidR="00F86073" w:rsidRPr="00AB59B2" w:rsidRDefault="00F86073" w:rsidP="000F1739">
            <w:pPr>
              <w:pStyle w:val="NormalnyWeb"/>
              <w:rPr>
                <w:rFonts w:asciiTheme="minorHAnsi" w:hAnsiTheme="minorHAnsi"/>
                <w:b/>
                <w:bCs/>
                <w:sz w:val="22"/>
                <w:szCs w:val="22"/>
              </w:rPr>
            </w:pPr>
          </w:p>
        </w:tc>
      </w:tr>
    </w:tbl>
    <w:p w14:paraId="70BB2D1E" w14:textId="1C0319B7" w:rsidR="00F86073" w:rsidRPr="009E7331" w:rsidRDefault="00F86073" w:rsidP="009E7331">
      <w:pPr>
        <w:jc w:val="both"/>
        <w:rPr>
          <w:sz w:val="16"/>
        </w:rPr>
      </w:pPr>
      <w:r w:rsidRPr="00AB59B2">
        <w:rPr>
          <w:sz w:val="16"/>
        </w:rPr>
        <w:t>Dane na temat liczby instalacji i ich mocy przerobowych należy podawać według stanu na dzień 31 grudnia danego roku. W tabeli nie należy uwzględniać instalacji, które jedynie zajmują się sortowaniem zużytych baterii i akumulatorów. Moce przerobowe mogą dodatkowo przedstawiać techniczne możliwości instalacji.</w:t>
      </w:r>
    </w:p>
    <w:p w14:paraId="7B17A40C" w14:textId="0741290F" w:rsidR="008E0044" w:rsidRPr="00AB59B2" w:rsidRDefault="008E0044" w:rsidP="00EF663D">
      <w:pPr>
        <w:pStyle w:val="Nagwek5"/>
        <w:rPr>
          <w:color w:val="auto"/>
        </w:rPr>
      </w:pPr>
      <w:bookmarkStart w:id="110" w:name="_Toc217305566"/>
      <w:r w:rsidRPr="00AB59B2">
        <w:rPr>
          <w:color w:val="auto"/>
        </w:rPr>
        <w:t>4.</w:t>
      </w:r>
      <w:r w:rsidR="00C3063C" w:rsidRPr="00AB59B2">
        <w:rPr>
          <w:color w:val="auto"/>
        </w:rPr>
        <w:t>3.</w:t>
      </w:r>
      <w:r w:rsidRPr="00AB59B2">
        <w:rPr>
          <w:color w:val="auto"/>
        </w:rPr>
        <w:t>1.2.4.</w:t>
      </w:r>
      <w:r w:rsidRPr="00AB59B2">
        <w:rPr>
          <w:color w:val="auto"/>
        </w:rPr>
        <w:tab/>
        <w:t xml:space="preserve"> Pojazdy wycofane z eksploatacji</w:t>
      </w:r>
      <w:bookmarkEnd w:id="110"/>
    </w:p>
    <w:tbl>
      <w:tblPr>
        <w:tblStyle w:val="Tabela-Siatka"/>
        <w:tblW w:w="0" w:type="auto"/>
        <w:tblLook w:val="04A0" w:firstRow="1" w:lastRow="0" w:firstColumn="1" w:lastColumn="0" w:noHBand="0" w:noVBand="1"/>
      </w:tblPr>
      <w:tblGrid>
        <w:gridCol w:w="2972"/>
        <w:gridCol w:w="3686"/>
        <w:gridCol w:w="2268"/>
        <w:gridCol w:w="2835"/>
        <w:gridCol w:w="2231"/>
      </w:tblGrid>
      <w:tr w:rsidR="004C52C2" w:rsidRPr="00AB59B2" w14:paraId="321B7538" w14:textId="77777777" w:rsidTr="009E7331">
        <w:trPr>
          <w:trHeight w:val="300"/>
        </w:trPr>
        <w:tc>
          <w:tcPr>
            <w:tcW w:w="13992" w:type="dxa"/>
            <w:gridSpan w:val="5"/>
            <w:hideMark/>
          </w:tcPr>
          <w:p w14:paraId="23E56334" w14:textId="58DF3282" w:rsidR="00F86073" w:rsidRPr="00AB59B2" w:rsidRDefault="00F86073" w:rsidP="005C074D">
            <w:pPr>
              <w:pStyle w:val="NormalnyWeb"/>
              <w:outlineLvl w:val="0"/>
              <w:rPr>
                <w:rFonts w:asciiTheme="minorHAnsi" w:hAnsiTheme="minorHAnsi"/>
                <w:b/>
                <w:bCs/>
                <w:sz w:val="20"/>
                <w:szCs w:val="20"/>
              </w:rPr>
            </w:pPr>
            <w:bookmarkStart w:id="111" w:name="_Toc214277341"/>
            <w:bookmarkStart w:id="112" w:name="_Toc216876734"/>
            <w:bookmarkStart w:id="113" w:name="_Toc217305567"/>
            <w:bookmarkStart w:id="114" w:name="_Toc217314531"/>
            <w:r w:rsidRPr="00AB59B2">
              <w:rPr>
                <w:rFonts w:asciiTheme="minorHAnsi" w:hAnsiTheme="minorHAnsi"/>
                <w:b/>
                <w:bCs/>
                <w:sz w:val="20"/>
                <w:szCs w:val="20"/>
              </w:rPr>
              <w:t xml:space="preserve">Tabela </w:t>
            </w:r>
            <w:r w:rsidR="0074138B" w:rsidRPr="00AB59B2">
              <w:rPr>
                <w:rFonts w:asciiTheme="minorHAnsi" w:hAnsiTheme="minorHAnsi"/>
                <w:b/>
                <w:bCs/>
                <w:sz w:val="20"/>
                <w:szCs w:val="20"/>
              </w:rPr>
              <w:t>12</w:t>
            </w:r>
            <w:r w:rsidRPr="00AB59B2">
              <w:rPr>
                <w:rFonts w:asciiTheme="minorHAnsi" w:hAnsiTheme="minorHAnsi"/>
                <w:b/>
                <w:bCs/>
                <w:sz w:val="20"/>
                <w:szCs w:val="20"/>
              </w:rPr>
              <w:t xml:space="preserve">. Masa przyjętych, poddanych procesom recyklingu i odzysku innym niż recykling oraz unieszkodliwionych pojazdów wycofanych z eksploatacji na terenie województwa w latach </w:t>
            </w:r>
            <w:r w:rsidR="00EC2F31" w:rsidRPr="00AB59B2">
              <w:rPr>
                <w:rFonts w:asciiTheme="minorHAnsi" w:hAnsiTheme="minorHAnsi"/>
                <w:b/>
                <w:bCs/>
                <w:sz w:val="20"/>
                <w:szCs w:val="20"/>
              </w:rPr>
              <w:t>n-(n+2)</w:t>
            </w:r>
            <w:r w:rsidRPr="00AB59B2">
              <w:rPr>
                <w:rFonts w:asciiTheme="minorHAnsi" w:hAnsiTheme="minorHAnsi"/>
                <w:b/>
                <w:bCs/>
                <w:sz w:val="20"/>
                <w:szCs w:val="20"/>
              </w:rPr>
              <w:t xml:space="preserve"> według stanu na dzień 31 grudnia danego roku</w:t>
            </w:r>
            <w:bookmarkEnd w:id="111"/>
            <w:bookmarkEnd w:id="112"/>
            <w:bookmarkEnd w:id="113"/>
            <w:bookmarkEnd w:id="114"/>
          </w:p>
        </w:tc>
      </w:tr>
      <w:tr w:rsidR="004C52C2" w:rsidRPr="00AB59B2" w14:paraId="281731E6" w14:textId="77777777" w:rsidTr="009E7331">
        <w:trPr>
          <w:trHeight w:val="300"/>
        </w:trPr>
        <w:tc>
          <w:tcPr>
            <w:tcW w:w="2972" w:type="dxa"/>
            <w:noWrap/>
            <w:hideMark/>
          </w:tcPr>
          <w:p w14:paraId="626CA914" w14:textId="77777777" w:rsidR="00F86073" w:rsidRPr="00AB59B2" w:rsidRDefault="00F86073" w:rsidP="000F1739">
            <w:pPr>
              <w:pStyle w:val="NormalnyWeb"/>
              <w:jc w:val="center"/>
              <w:rPr>
                <w:rFonts w:asciiTheme="minorHAnsi" w:hAnsiTheme="minorHAnsi"/>
                <w:b/>
                <w:bCs/>
                <w:sz w:val="20"/>
                <w:szCs w:val="20"/>
              </w:rPr>
            </w:pPr>
          </w:p>
        </w:tc>
        <w:tc>
          <w:tcPr>
            <w:tcW w:w="3686" w:type="dxa"/>
            <w:noWrap/>
            <w:hideMark/>
          </w:tcPr>
          <w:p w14:paraId="7D9F45E5" w14:textId="77777777" w:rsidR="00F86073" w:rsidRPr="00AB59B2" w:rsidRDefault="00F86073" w:rsidP="000F1739">
            <w:pPr>
              <w:pStyle w:val="NormalnyWeb"/>
              <w:jc w:val="center"/>
              <w:rPr>
                <w:rFonts w:asciiTheme="minorHAnsi" w:hAnsiTheme="minorHAnsi"/>
                <w:sz w:val="20"/>
                <w:szCs w:val="20"/>
              </w:rPr>
            </w:pPr>
          </w:p>
        </w:tc>
        <w:tc>
          <w:tcPr>
            <w:tcW w:w="2268" w:type="dxa"/>
            <w:noWrap/>
            <w:hideMark/>
          </w:tcPr>
          <w:p w14:paraId="62495607" w14:textId="77777777" w:rsidR="00F86073" w:rsidRPr="00AB59B2" w:rsidRDefault="00F86073" w:rsidP="000F1739">
            <w:pPr>
              <w:pStyle w:val="NormalnyWeb"/>
              <w:jc w:val="center"/>
              <w:rPr>
                <w:rFonts w:asciiTheme="minorHAnsi" w:hAnsiTheme="minorHAnsi"/>
                <w:sz w:val="20"/>
                <w:szCs w:val="20"/>
              </w:rPr>
            </w:pPr>
          </w:p>
        </w:tc>
        <w:tc>
          <w:tcPr>
            <w:tcW w:w="2835" w:type="dxa"/>
            <w:noWrap/>
            <w:hideMark/>
          </w:tcPr>
          <w:p w14:paraId="327643DA" w14:textId="77777777" w:rsidR="00F86073" w:rsidRPr="00AB59B2" w:rsidRDefault="00F86073" w:rsidP="000F1739">
            <w:pPr>
              <w:pStyle w:val="NormalnyWeb"/>
              <w:jc w:val="center"/>
              <w:rPr>
                <w:rFonts w:asciiTheme="minorHAnsi" w:hAnsiTheme="minorHAnsi"/>
                <w:sz w:val="20"/>
                <w:szCs w:val="20"/>
              </w:rPr>
            </w:pPr>
          </w:p>
        </w:tc>
        <w:tc>
          <w:tcPr>
            <w:tcW w:w="2231" w:type="dxa"/>
            <w:noWrap/>
            <w:hideMark/>
          </w:tcPr>
          <w:p w14:paraId="7E15DEF4" w14:textId="77777777" w:rsidR="00F86073" w:rsidRPr="00AB59B2" w:rsidRDefault="00F86073" w:rsidP="000F1739">
            <w:pPr>
              <w:pStyle w:val="NormalnyWeb"/>
              <w:jc w:val="center"/>
              <w:rPr>
                <w:rFonts w:asciiTheme="minorHAnsi" w:hAnsiTheme="minorHAnsi"/>
                <w:sz w:val="20"/>
                <w:szCs w:val="20"/>
              </w:rPr>
            </w:pPr>
          </w:p>
        </w:tc>
      </w:tr>
      <w:tr w:rsidR="004C52C2" w:rsidRPr="00AB59B2" w14:paraId="288FA78E" w14:textId="77777777" w:rsidTr="009E7331">
        <w:trPr>
          <w:trHeight w:val="300"/>
        </w:trPr>
        <w:tc>
          <w:tcPr>
            <w:tcW w:w="13992" w:type="dxa"/>
            <w:gridSpan w:val="5"/>
            <w:hideMark/>
          </w:tcPr>
          <w:p w14:paraId="1CE216C1" w14:textId="77777777" w:rsidR="00F86073" w:rsidRPr="00AB59B2" w:rsidRDefault="00F86073" w:rsidP="000F1739">
            <w:pPr>
              <w:pStyle w:val="NormalnyWeb"/>
              <w:rPr>
                <w:rFonts w:asciiTheme="minorHAnsi" w:hAnsiTheme="minorHAnsi"/>
                <w:b/>
                <w:bCs/>
                <w:sz w:val="20"/>
                <w:szCs w:val="20"/>
              </w:rPr>
            </w:pPr>
            <w:r w:rsidRPr="00AB59B2">
              <w:rPr>
                <w:rFonts w:asciiTheme="minorHAnsi" w:hAnsiTheme="minorHAnsi"/>
                <w:b/>
                <w:bCs/>
                <w:sz w:val="20"/>
                <w:szCs w:val="20"/>
              </w:rPr>
              <w:t>Masa pojazdów wycofanych z eksploatacji [Mg]</w:t>
            </w:r>
          </w:p>
        </w:tc>
      </w:tr>
      <w:tr w:rsidR="004C52C2" w:rsidRPr="00AB59B2" w14:paraId="771F0789" w14:textId="77777777" w:rsidTr="009E7331">
        <w:trPr>
          <w:trHeight w:val="992"/>
        </w:trPr>
        <w:tc>
          <w:tcPr>
            <w:tcW w:w="2972" w:type="dxa"/>
            <w:vMerge w:val="restart"/>
            <w:noWrap/>
            <w:hideMark/>
          </w:tcPr>
          <w:p w14:paraId="2A1BCA54"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3686" w:type="dxa"/>
            <w:hideMark/>
          </w:tcPr>
          <w:p w14:paraId="072DC6E5"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Przyjęta do stacji</w:t>
            </w:r>
            <w:r w:rsidRPr="00AB59B2">
              <w:rPr>
                <w:rFonts w:asciiTheme="minorHAnsi" w:hAnsiTheme="minorHAnsi"/>
                <w:b/>
                <w:bCs/>
                <w:sz w:val="20"/>
                <w:szCs w:val="20"/>
              </w:rPr>
              <w:br/>
              <w:t>demontażu</w:t>
            </w:r>
            <w:r w:rsidRPr="00AB59B2">
              <w:rPr>
                <w:rFonts w:asciiTheme="minorHAnsi" w:hAnsiTheme="minorHAnsi"/>
                <w:b/>
                <w:bCs/>
                <w:sz w:val="20"/>
                <w:szCs w:val="20"/>
              </w:rPr>
              <w:br/>
              <w:t>pojazdów</w:t>
            </w:r>
          </w:p>
        </w:tc>
        <w:tc>
          <w:tcPr>
            <w:tcW w:w="2268" w:type="dxa"/>
            <w:hideMark/>
          </w:tcPr>
          <w:p w14:paraId="0233F285"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br/>
              <w:t>Poddana</w:t>
            </w:r>
            <w:r w:rsidRPr="00AB59B2">
              <w:rPr>
                <w:rFonts w:asciiTheme="minorHAnsi" w:hAnsiTheme="minorHAnsi"/>
                <w:b/>
                <w:bCs/>
                <w:sz w:val="20"/>
                <w:szCs w:val="20"/>
              </w:rPr>
              <w:br/>
              <w:t>recyklingowi</w:t>
            </w:r>
          </w:p>
        </w:tc>
        <w:tc>
          <w:tcPr>
            <w:tcW w:w="2835" w:type="dxa"/>
            <w:hideMark/>
          </w:tcPr>
          <w:p w14:paraId="1DEB9C0E"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r w:rsidRPr="00AB59B2">
              <w:rPr>
                <w:rFonts w:asciiTheme="minorHAnsi" w:hAnsiTheme="minorHAnsi"/>
                <w:b/>
                <w:bCs/>
                <w:sz w:val="20"/>
                <w:szCs w:val="20"/>
              </w:rPr>
              <w:br/>
              <w:t>innemu niż</w:t>
            </w:r>
            <w:r w:rsidRPr="00AB59B2">
              <w:rPr>
                <w:rFonts w:asciiTheme="minorHAnsi" w:hAnsiTheme="minorHAnsi"/>
                <w:b/>
                <w:bCs/>
                <w:sz w:val="20"/>
                <w:szCs w:val="20"/>
              </w:rPr>
              <w:br/>
              <w:t>recykling, z wyłączeniem</w:t>
            </w:r>
            <w:r w:rsidRPr="00AB59B2">
              <w:rPr>
                <w:rFonts w:asciiTheme="minorHAnsi" w:hAnsiTheme="minorHAnsi"/>
                <w:b/>
                <w:bCs/>
                <w:sz w:val="20"/>
                <w:szCs w:val="20"/>
              </w:rPr>
              <w:br/>
              <w:t>odzysku energii</w:t>
            </w:r>
          </w:p>
        </w:tc>
        <w:tc>
          <w:tcPr>
            <w:tcW w:w="2231" w:type="dxa"/>
            <w:hideMark/>
          </w:tcPr>
          <w:p w14:paraId="72CE805B"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Przeznaczona do</w:t>
            </w:r>
            <w:r w:rsidRPr="00AB59B2">
              <w:rPr>
                <w:rFonts w:asciiTheme="minorHAnsi" w:hAnsiTheme="minorHAnsi"/>
                <w:b/>
                <w:bCs/>
                <w:sz w:val="20"/>
                <w:szCs w:val="20"/>
              </w:rPr>
              <w:br/>
              <w:t>ponownego użycia</w:t>
            </w:r>
          </w:p>
        </w:tc>
      </w:tr>
      <w:tr w:rsidR="004C52C2" w:rsidRPr="00AB59B2" w14:paraId="3EA89B1E" w14:textId="77777777" w:rsidTr="009E7331">
        <w:trPr>
          <w:trHeight w:val="300"/>
        </w:trPr>
        <w:tc>
          <w:tcPr>
            <w:tcW w:w="2972" w:type="dxa"/>
            <w:vMerge/>
            <w:hideMark/>
          </w:tcPr>
          <w:p w14:paraId="7C7102EF" w14:textId="77777777" w:rsidR="00F86073" w:rsidRPr="00AB59B2" w:rsidRDefault="00F86073" w:rsidP="00EC2F31">
            <w:pPr>
              <w:pStyle w:val="NormalnyWeb"/>
              <w:jc w:val="center"/>
              <w:rPr>
                <w:rFonts w:asciiTheme="minorHAnsi" w:hAnsiTheme="minorHAnsi"/>
                <w:b/>
                <w:bCs/>
                <w:sz w:val="20"/>
                <w:szCs w:val="20"/>
              </w:rPr>
            </w:pPr>
          </w:p>
        </w:tc>
        <w:tc>
          <w:tcPr>
            <w:tcW w:w="3686" w:type="dxa"/>
            <w:noWrap/>
            <w:hideMark/>
          </w:tcPr>
          <w:p w14:paraId="168A87E2"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268" w:type="dxa"/>
            <w:noWrap/>
            <w:hideMark/>
          </w:tcPr>
          <w:p w14:paraId="5B8BA2B8"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835" w:type="dxa"/>
            <w:noWrap/>
            <w:hideMark/>
          </w:tcPr>
          <w:p w14:paraId="16EE60D6"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231" w:type="dxa"/>
            <w:noWrap/>
            <w:hideMark/>
          </w:tcPr>
          <w:p w14:paraId="5205AC1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r>
      <w:tr w:rsidR="004C52C2" w:rsidRPr="00AB59B2" w14:paraId="60052800" w14:textId="77777777" w:rsidTr="009E7331">
        <w:trPr>
          <w:trHeight w:val="300"/>
        </w:trPr>
        <w:tc>
          <w:tcPr>
            <w:tcW w:w="2972" w:type="dxa"/>
            <w:noWrap/>
            <w:hideMark/>
          </w:tcPr>
          <w:p w14:paraId="6553ABC8"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3686" w:type="dxa"/>
            <w:noWrap/>
            <w:hideMark/>
          </w:tcPr>
          <w:p w14:paraId="55F20859"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268" w:type="dxa"/>
            <w:noWrap/>
            <w:hideMark/>
          </w:tcPr>
          <w:p w14:paraId="41371F5D"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835" w:type="dxa"/>
            <w:noWrap/>
            <w:hideMark/>
          </w:tcPr>
          <w:p w14:paraId="7ABB153D"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231" w:type="dxa"/>
            <w:noWrap/>
            <w:hideMark/>
          </w:tcPr>
          <w:p w14:paraId="762AB8E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692AF2DC" w14:textId="77777777" w:rsidTr="009E7331">
        <w:trPr>
          <w:trHeight w:val="877"/>
        </w:trPr>
        <w:tc>
          <w:tcPr>
            <w:tcW w:w="2972" w:type="dxa"/>
            <w:hideMark/>
          </w:tcPr>
          <w:p w14:paraId="40DC61FD" w14:textId="77777777" w:rsidR="00F86073" w:rsidRPr="00AB59B2" w:rsidRDefault="00F86073" w:rsidP="00B42203">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16 01 04* oraz 16 01 06</w:t>
            </w:r>
          </w:p>
        </w:tc>
        <w:tc>
          <w:tcPr>
            <w:tcW w:w="3686" w:type="dxa"/>
          </w:tcPr>
          <w:p w14:paraId="61A80684" w14:textId="2F6B2F12" w:rsidR="00F86073" w:rsidRPr="00AB59B2" w:rsidRDefault="00F86073" w:rsidP="000F1739">
            <w:pPr>
              <w:pStyle w:val="NormalnyWeb"/>
              <w:rPr>
                <w:rFonts w:asciiTheme="minorHAnsi" w:hAnsiTheme="minorHAnsi"/>
                <w:sz w:val="20"/>
                <w:szCs w:val="20"/>
              </w:rPr>
            </w:pPr>
          </w:p>
        </w:tc>
        <w:tc>
          <w:tcPr>
            <w:tcW w:w="2268" w:type="dxa"/>
          </w:tcPr>
          <w:p w14:paraId="060EED78" w14:textId="0A27AED7" w:rsidR="00F86073" w:rsidRPr="00AB59B2" w:rsidRDefault="00F86073" w:rsidP="000F1739">
            <w:pPr>
              <w:pStyle w:val="NormalnyWeb"/>
              <w:rPr>
                <w:rFonts w:asciiTheme="minorHAnsi" w:hAnsiTheme="minorHAnsi"/>
                <w:sz w:val="20"/>
                <w:szCs w:val="20"/>
              </w:rPr>
            </w:pPr>
          </w:p>
        </w:tc>
        <w:tc>
          <w:tcPr>
            <w:tcW w:w="2835" w:type="dxa"/>
          </w:tcPr>
          <w:p w14:paraId="05B8BD35" w14:textId="6EDC07E4" w:rsidR="00F86073" w:rsidRPr="00AB59B2" w:rsidRDefault="00F86073" w:rsidP="000F1739">
            <w:pPr>
              <w:pStyle w:val="NormalnyWeb"/>
              <w:rPr>
                <w:rFonts w:asciiTheme="minorHAnsi" w:hAnsiTheme="minorHAnsi"/>
                <w:sz w:val="20"/>
                <w:szCs w:val="20"/>
              </w:rPr>
            </w:pPr>
          </w:p>
        </w:tc>
        <w:tc>
          <w:tcPr>
            <w:tcW w:w="2231" w:type="dxa"/>
          </w:tcPr>
          <w:p w14:paraId="1B3F5EF7" w14:textId="5D786588" w:rsidR="00F86073" w:rsidRPr="00AB59B2" w:rsidRDefault="00F86073" w:rsidP="000F1739">
            <w:pPr>
              <w:pStyle w:val="NormalnyWeb"/>
              <w:rPr>
                <w:rFonts w:asciiTheme="minorHAnsi" w:hAnsiTheme="minorHAnsi"/>
                <w:sz w:val="20"/>
                <w:szCs w:val="20"/>
              </w:rPr>
            </w:pPr>
          </w:p>
        </w:tc>
      </w:tr>
      <w:tr w:rsidR="004C52C2" w:rsidRPr="00AB59B2" w14:paraId="5FB39F22" w14:textId="77777777" w:rsidTr="009E7331">
        <w:trPr>
          <w:trHeight w:val="315"/>
        </w:trPr>
        <w:tc>
          <w:tcPr>
            <w:tcW w:w="2972" w:type="dxa"/>
            <w:noWrap/>
            <w:hideMark/>
          </w:tcPr>
          <w:p w14:paraId="2FB3C68D" w14:textId="77777777" w:rsidR="00F86073" w:rsidRPr="00AB59B2" w:rsidRDefault="00F86073"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3686" w:type="dxa"/>
            <w:noWrap/>
            <w:hideMark/>
          </w:tcPr>
          <w:p w14:paraId="1ED4E6E4"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268" w:type="dxa"/>
            <w:noWrap/>
            <w:hideMark/>
          </w:tcPr>
          <w:p w14:paraId="68AA803C"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70065B9B" w14:textId="77777777" w:rsidR="00F86073" w:rsidRPr="00AB59B2" w:rsidRDefault="00F86073" w:rsidP="000F1739">
            <w:pPr>
              <w:pStyle w:val="NormalnyWeb"/>
              <w:spacing w:after="0" w:afterAutospacing="0"/>
              <w:jc w:val="center"/>
              <w:rPr>
                <w:rFonts w:asciiTheme="minorHAnsi" w:hAnsiTheme="minorHAnsi"/>
                <w:sz w:val="20"/>
                <w:szCs w:val="20"/>
              </w:rPr>
            </w:pPr>
            <w:r w:rsidRPr="00AB59B2">
              <w:rPr>
                <w:rFonts w:asciiTheme="minorHAnsi" w:hAnsiTheme="minorHAnsi"/>
                <w:sz w:val="20"/>
                <w:szCs w:val="20"/>
              </w:rPr>
              <w:t> </w:t>
            </w:r>
          </w:p>
        </w:tc>
        <w:tc>
          <w:tcPr>
            <w:tcW w:w="2231" w:type="dxa"/>
            <w:noWrap/>
            <w:hideMark/>
          </w:tcPr>
          <w:p w14:paraId="3EF53308"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r>
      <w:tr w:rsidR="004C52C2" w:rsidRPr="00AB59B2" w14:paraId="76F4BD5F" w14:textId="77777777" w:rsidTr="009E7331">
        <w:trPr>
          <w:trHeight w:val="941"/>
        </w:trPr>
        <w:tc>
          <w:tcPr>
            <w:tcW w:w="2972" w:type="dxa"/>
            <w:vMerge w:val="restart"/>
            <w:noWrap/>
            <w:hideMark/>
          </w:tcPr>
          <w:p w14:paraId="08ECC468"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3686" w:type="dxa"/>
            <w:hideMark/>
          </w:tcPr>
          <w:p w14:paraId="7E377037"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Przyjęta do stacji</w:t>
            </w:r>
            <w:r w:rsidRPr="00AB59B2">
              <w:rPr>
                <w:rFonts w:asciiTheme="minorHAnsi" w:hAnsiTheme="minorHAnsi"/>
                <w:b/>
                <w:bCs/>
                <w:sz w:val="20"/>
                <w:szCs w:val="20"/>
              </w:rPr>
              <w:br/>
              <w:t>demontażu</w:t>
            </w:r>
            <w:r w:rsidRPr="00AB59B2">
              <w:rPr>
                <w:rFonts w:asciiTheme="minorHAnsi" w:hAnsiTheme="minorHAnsi"/>
                <w:b/>
                <w:bCs/>
                <w:sz w:val="20"/>
                <w:szCs w:val="20"/>
              </w:rPr>
              <w:br/>
              <w:t>pojazdów</w:t>
            </w:r>
          </w:p>
        </w:tc>
        <w:tc>
          <w:tcPr>
            <w:tcW w:w="2268" w:type="dxa"/>
            <w:hideMark/>
          </w:tcPr>
          <w:p w14:paraId="2FD8F527"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br/>
              <w:t>Poddana</w:t>
            </w:r>
            <w:r w:rsidRPr="00AB59B2">
              <w:rPr>
                <w:rFonts w:asciiTheme="minorHAnsi" w:hAnsiTheme="minorHAnsi"/>
                <w:b/>
                <w:bCs/>
                <w:sz w:val="20"/>
                <w:szCs w:val="20"/>
              </w:rPr>
              <w:br/>
              <w:t>recyklingowi</w:t>
            </w:r>
          </w:p>
        </w:tc>
        <w:tc>
          <w:tcPr>
            <w:tcW w:w="2835" w:type="dxa"/>
            <w:hideMark/>
          </w:tcPr>
          <w:p w14:paraId="3141A6B8"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r w:rsidRPr="00AB59B2">
              <w:rPr>
                <w:rFonts w:asciiTheme="minorHAnsi" w:hAnsiTheme="minorHAnsi"/>
                <w:b/>
                <w:bCs/>
                <w:sz w:val="20"/>
                <w:szCs w:val="20"/>
              </w:rPr>
              <w:br/>
              <w:t>innemu niż</w:t>
            </w:r>
            <w:r w:rsidRPr="00AB59B2">
              <w:rPr>
                <w:rFonts w:asciiTheme="minorHAnsi" w:hAnsiTheme="minorHAnsi"/>
                <w:b/>
                <w:bCs/>
                <w:sz w:val="20"/>
                <w:szCs w:val="20"/>
              </w:rPr>
              <w:br/>
              <w:t>recykling, z wyłączeniem</w:t>
            </w:r>
            <w:r w:rsidRPr="00AB59B2">
              <w:rPr>
                <w:rFonts w:asciiTheme="minorHAnsi" w:hAnsiTheme="minorHAnsi"/>
                <w:b/>
                <w:bCs/>
                <w:sz w:val="20"/>
                <w:szCs w:val="20"/>
              </w:rPr>
              <w:br/>
              <w:t>odzysku energii</w:t>
            </w:r>
          </w:p>
        </w:tc>
        <w:tc>
          <w:tcPr>
            <w:tcW w:w="2231" w:type="dxa"/>
            <w:hideMark/>
          </w:tcPr>
          <w:p w14:paraId="3EA5BA9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Przeznaczona do</w:t>
            </w:r>
            <w:r w:rsidRPr="00AB59B2">
              <w:rPr>
                <w:rFonts w:asciiTheme="minorHAnsi" w:hAnsiTheme="minorHAnsi"/>
                <w:b/>
                <w:bCs/>
                <w:sz w:val="20"/>
                <w:szCs w:val="20"/>
              </w:rPr>
              <w:br/>
              <w:t>ponownego użycia</w:t>
            </w:r>
          </w:p>
        </w:tc>
      </w:tr>
      <w:tr w:rsidR="004C52C2" w:rsidRPr="00AB59B2" w14:paraId="3594E8D8" w14:textId="77777777" w:rsidTr="009E7331">
        <w:trPr>
          <w:trHeight w:val="300"/>
        </w:trPr>
        <w:tc>
          <w:tcPr>
            <w:tcW w:w="2972" w:type="dxa"/>
            <w:vMerge/>
            <w:hideMark/>
          </w:tcPr>
          <w:p w14:paraId="2611E963" w14:textId="77777777" w:rsidR="00F86073" w:rsidRPr="00AB59B2" w:rsidRDefault="00F86073" w:rsidP="00EC2F31">
            <w:pPr>
              <w:pStyle w:val="NormalnyWeb"/>
              <w:jc w:val="center"/>
              <w:rPr>
                <w:rFonts w:asciiTheme="minorHAnsi" w:hAnsiTheme="minorHAnsi"/>
                <w:b/>
                <w:bCs/>
                <w:sz w:val="20"/>
                <w:szCs w:val="20"/>
              </w:rPr>
            </w:pPr>
          </w:p>
        </w:tc>
        <w:tc>
          <w:tcPr>
            <w:tcW w:w="3686" w:type="dxa"/>
            <w:noWrap/>
            <w:hideMark/>
          </w:tcPr>
          <w:p w14:paraId="183348D1"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268" w:type="dxa"/>
            <w:noWrap/>
            <w:hideMark/>
          </w:tcPr>
          <w:p w14:paraId="027D4934"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835" w:type="dxa"/>
            <w:noWrap/>
            <w:hideMark/>
          </w:tcPr>
          <w:p w14:paraId="1B6E0A1D"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231" w:type="dxa"/>
            <w:noWrap/>
            <w:hideMark/>
          </w:tcPr>
          <w:p w14:paraId="6786B32E"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r>
      <w:tr w:rsidR="004C52C2" w:rsidRPr="00AB59B2" w14:paraId="394B6BC4" w14:textId="77777777" w:rsidTr="009E7331">
        <w:trPr>
          <w:trHeight w:val="300"/>
        </w:trPr>
        <w:tc>
          <w:tcPr>
            <w:tcW w:w="2972" w:type="dxa"/>
            <w:noWrap/>
            <w:hideMark/>
          </w:tcPr>
          <w:p w14:paraId="2CB566F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3686" w:type="dxa"/>
            <w:noWrap/>
            <w:hideMark/>
          </w:tcPr>
          <w:p w14:paraId="463C9415"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268" w:type="dxa"/>
            <w:noWrap/>
            <w:hideMark/>
          </w:tcPr>
          <w:p w14:paraId="1D09CED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835" w:type="dxa"/>
            <w:noWrap/>
            <w:hideMark/>
          </w:tcPr>
          <w:p w14:paraId="1C51909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231" w:type="dxa"/>
            <w:noWrap/>
            <w:hideMark/>
          </w:tcPr>
          <w:p w14:paraId="00257D7A"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233CF575" w14:textId="77777777" w:rsidTr="009E7331">
        <w:trPr>
          <w:trHeight w:val="835"/>
        </w:trPr>
        <w:tc>
          <w:tcPr>
            <w:tcW w:w="2972" w:type="dxa"/>
            <w:hideMark/>
          </w:tcPr>
          <w:p w14:paraId="1D720BC2" w14:textId="77777777" w:rsidR="00F86073" w:rsidRPr="00AB59B2" w:rsidRDefault="00F86073" w:rsidP="00B42203">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16 01 04* oraz 16 01 06</w:t>
            </w:r>
          </w:p>
        </w:tc>
        <w:tc>
          <w:tcPr>
            <w:tcW w:w="3686" w:type="dxa"/>
          </w:tcPr>
          <w:p w14:paraId="3B39D344" w14:textId="65ABE077" w:rsidR="00F86073" w:rsidRPr="00AB59B2" w:rsidRDefault="00F86073" w:rsidP="000F1739">
            <w:pPr>
              <w:pStyle w:val="NormalnyWeb"/>
              <w:rPr>
                <w:rFonts w:asciiTheme="minorHAnsi" w:hAnsiTheme="minorHAnsi"/>
                <w:sz w:val="20"/>
                <w:szCs w:val="20"/>
              </w:rPr>
            </w:pPr>
          </w:p>
        </w:tc>
        <w:tc>
          <w:tcPr>
            <w:tcW w:w="2268" w:type="dxa"/>
          </w:tcPr>
          <w:p w14:paraId="346A9D9D" w14:textId="7ED8FE97" w:rsidR="00F86073" w:rsidRPr="00AB59B2" w:rsidRDefault="00F86073" w:rsidP="000F1739">
            <w:pPr>
              <w:pStyle w:val="NormalnyWeb"/>
              <w:rPr>
                <w:rFonts w:asciiTheme="minorHAnsi" w:hAnsiTheme="minorHAnsi"/>
                <w:sz w:val="20"/>
                <w:szCs w:val="20"/>
              </w:rPr>
            </w:pPr>
          </w:p>
        </w:tc>
        <w:tc>
          <w:tcPr>
            <w:tcW w:w="2835" w:type="dxa"/>
          </w:tcPr>
          <w:p w14:paraId="792D5591" w14:textId="012B8D51" w:rsidR="00F86073" w:rsidRPr="00AB59B2" w:rsidRDefault="00F86073" w:rsidP="000F1739">
            <w:pPr>
              <w:pStyle w:val="NormalnyWeb"/>
              <w:rPr>
                <w:rFonts w:asciiTheme="minorHAnsi" w:hAnsiTheme="minorHAnsi"/>
                <w:sz w:val="20"/>
                <w:szCs w:val="20"/>
              </w:rPr>
            </w:pPr>
          </w:p>
        </w:tc>
        <w:tc>
          <w:tcPr>
            <w:tcW w:w="2231" w:type="dxa"/>
          </w:tcPr>
          <w:p w14:paraId="5B388B18" w14:textId="29E2E9AE" w:rsidR="00F86073" w:rsidRPr="00AB59B2" w:rsidRDefault="00F86073" w:rsidP="000F1739">
            <w:pPr>
              <w:pStyle w:val="NormalnyWeb"/>
              <w:rPr>
                <w:rFonts w:asciiTheme="minorHAnsi" w:hAnsiTheme="minorHAnsi"/>
                <w:sz w:val="20"/>
                <w:szCs w:val="20"/>
              </w:rPr>
            </w:pPr>
          </w:p>
        </w:tc>
      </w:tr>
      <w:tr w:rsidR="004C52C2" w:rsidRPr="00AB59B2" w14:paraId="17D92773" w14:textId="77777777" w:rsidTr="009E7331">
        <w:trPr>
          <w:trHeight w:val="315"/>
        </w:trPr>
        <w:tc>
          <w:tcPr>
            <w:tcW w:w="2972" w:type="dxa"/>
            <w:noWrap/>
            <w:hideMark/>
          </w:tcPr>
          <w:p w14:paraId="74A145E5" w14:textId="77777777" w:rsidR="00F86073" w:rsidRPr="00AB59B2" w:rsidRDefault="00F86073"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3686" w:type="dxa"/>
            <w:noWrap/>
            <w:hideMark/>
          </w:tcPr>
          <w:p w14:paraId="6A034B77"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268" w:type="dxa"/>
            <w:noWrap/>
            <w:hideMark/>
          </w:tcPr>
          <w:p w14:paraId="1B72F604"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2454AC81" w14:textId="77777777" w:rsidR="00F86073" w:rsidRPr="00AB59B2" w:rsidRDefault="00F86073" w:rsidP="000F1739">
            <w:pPr>
              <w:pStyle w:val="NormalnyWeb"/>
              <w:spacing w:after="0" w:afterAutospacing="0"/>
              <w:jc w:val="center"/>
              <w:rPr>
                <w:rFonts w:asciiTheme="minorHAnsi" w:hAnsiTheme="minorHAnsi"/>
                <w:sz w:val="20"/>
                <w:szCs w:val="20"/>
              </w:rPr>
            </w:pPr>
            <w:r w:rsidRPr="00AB59B2">
              <w:rPr>
                <w:rFonts w:asciiTheme="minorHAnsi" w:hAnsiTheme="minorHAnsi"/>
                <w:sz w:val="20"/>
                <w:szCs w:val="20"/>
              </w:rPr>
              <w:t> </w:t>
            </w:r>
          </w:p>
        </w:tc>
        <w:tc>
          <w:tcPr>
            <w:tcW w:w="2231" w:type="dxa"/>
            <w:noWrap/>
            <w:hideMark/>
          </w:tcPr>
          <w:p w14:paraId="5F6A9B6A"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r>
      <w:tr w:rsidR="004C52C2" w:rsidRPr="00AB59B2" w14:paraId="1516FC25" w14:textId="77777777" w:rsidTr="009E7331">
        <w:trPr>
          <w:trHeight w:val="1200"/>
        </w:trPr>
        <w:tc>
          <w:tcPr>
            <w:tcW w:w="2972" w:type="dxa"/>
            <w:vMerge w:val="restart"/>
            <w:noWrap/>
            <w:hideMark/>
          </w:tcPr>
          <w:p w14:paraId="00CB1683"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3686" w:type="dxa"/>
            <w:hideMark/>
          </w:tcPr>
          <w:p w14:paraId="0A2B47C1"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Przyjęta do stacji</w:t>
            </w:r>
            <w:r w:rsidRPr="00AB59B2">
              <w:rPr>
                <w:rFonts w:asciiTheme="minorHAnsi" w:hAnsiTheme="minorHAnsi"/>
                <w:b/>
                <w:bCs/>
                <w:sz w:val="20"/>
                <w:szCs w:val="20"/>
              </w:rPr>
              <w:br/>
              <w:t>demontażu</w:t>
            </w:r>
            <w:r w:rsidRPr="00AB59B2">
              <w:rPr>
                <w:rFonts w:asciiTheme="minorHAnsi" w:hAnsiTheme="minorHAnsi"/>
                <w:b/>
                <w:bCs/>
                <w:sz w:val="20"/>
                <w:szCs w:val="20"/>
              </w:rPr>
              <w:br/>
              <w:t>pojazdów</w:t>
            </w:r>
          </w:p>
        </w:tc>
        <w:tc>
          <w:tcPr>
            <w:tcW w:w="2268" w:type="dxa"/>
            <w:hideMark/>
          </w:tcPr>
          <w:p w14:paraId="396C7861"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br/>
              <w:t>Poddana</w:t>
            </w:r>
            <w:r w:rsidRPr="00AB59B2">
              <w:rPr>
                <w:rFonts w:asciiTheme="minorHAnsi" w:hAnsiTheme="minorHAnsi"/>
                <w:b/>
                <w:bCs/>
                <w:sz w:val="20"/>
                <w:szCs w:val="20"/>
              </w:rPr>
              <w:br/>
              <w:t>recyklingowi</w:t>
            </w:r>
          </w:p>
        </w:tc>
        <w:tc>
          <w:tcPr>
            <w:tcW w:w="2835" w:type="dxa"/>
            <w:hideMark/>
          </w:tcPr>
          <w:p w14:paraId="1152E83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r w:rsidRPr="00AB59B2">
              <w:rPr>
                <w:rFonts w:asciiTheme="minorHAnsi" w:hAnsiTheme="minorHAnsi"/>
                <w:b/>
                <w:bCs/>
                <w:sz w:val="20"/>
                <w:szCs w:val="20"/>
              </w:rPr>
              <w:br/>
              <w:t>innemu niż</w:t>
            </w:r>
            <w:r w:rsidRPr="00AB59B2">
              <w:rPr>
                <w:rFonts w:asciiTheme="minorHAnsi" w:hAnsiTheme="minorHAnsi"/>
                <w:b/>
                <w:bCs/>
                <w:sz w:val="20"/>
                <w:szCs w:val="20"/>
              </w:rPr>
              <w:br/>
              <w:t>recykling, z wyłączeniem</w:t>
            </w:r>
            <w:r w:rsidRPr="00AB59B2">
              <w:rPr>
                <w:rFonts w:asciiTheme="minorHAnsi" w:hAnsiTheme="minorHAnsi"/>
                <w:b/>
                <w:bCs/>
                <w:sz w:val="20"/>
                <w:szCs w:val="20"/>
              </w:rPr>
              <w:br/>
              <w:t>odzysku energii</w:t>
            </w:r>
          </w:p>
        </w:tc>
        <w:tc>
          <w:tcPr>
            <w:tcW w:w="2231" w:type="dxa"/>
            <w:hideMark/>
          </w:tcPr>
          <w:p w14:paraId="34A4106D"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Przeznaczona do</w:t>
            </w:r>
            <w:r w:rsidRPr="00AB59B2">
              <w:rPr>
                <w:rFonts w:asciiTheme="minorHAnsi" w:hAnsiTheme="minorHAnsi"/>
                <w:b/>
                <w:bCs/>
                <w:sz w:val="20"/>
                <w:szCs w:val="20"/>
              </w:rPr>
              <w:br/>
              <w:t>ponownego użycia</w:t>
            </w:r>
          </w:p>
        </w:tc>
      </w:tr>
      <w:tr w:rsidR="004C52C2" w:rsidRPr="00AB59B2" w14:paraId="383ED342" w14:textId="77777777" w:rsidTr="009E7331">
        <w:trPr>
          <w:trHeight w:val="300"/>
        </w:trPr>
        <w:tc>
          <w:tcPr>
            <w:tcW w:w="2972" w:type="dxa"/>
            <w:vMerge/>
            <w:hideMark/>
          </w:tcPr>
          <w:p w14:paraId="2DD3C30D" w14:textId="77777777" w:rsidR="00F86073" w:rsidRPr="00AB59B2" w:rsidRDefault="00F86073" w:rsidP="00EC2F31">
            <w:pPr>
              <w:pStyle w:val="NormalnyWeb"/>
              <w:jc w:val="center"/>
              <w:rPr>
                <w:rFonts w:asciiTheme="minorHAnsi" w:hAnsiTheme="minorHAnsi"/>
                <w:b/>
                <w:bCs/>
                <w:sz w:val="20"/>
                <w:szCs w:val="20"/>
              </w:rPr>
            </w:pPr>
          </w:p>
        </w:tc>
        <w:tc>
          <w:tcPr>
            <w:tcW w:w="3686" w:type="dxa"/>
            <w:noWrap/>
            <w:hideMark/>
          </w:tcPr>
          <w:p w14:paraId="2FEE98A0"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268" w:type="dxa"/>
            <w:noWrap/>
            <w:hideMark/>
          </w:tcPr>
          <w:p w14:paraId="6F61EFDD"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835" w:type="dxa"/>
            <w:noWrap/>
            <w:hideMark/>
          </w:tcPr>
          <w:p w14:paraId="1B3BE4E7"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231" w:type="dxa"/>
            <w:noWrap/>
            <w:hideMark/>
          </w:tcPr>
          <w:p w14:paraId="63C92FE2"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4C52C2" w:rsidRPr="00AB59B2" w14:paraId="0812BAAC" w14:textId="77777777" w:rsidTr="009E7331">
        <w:trPr>
          <w:trHeight w:val="300"/>
        </w:trPr>
        <w:tc>
          <w:tcPr>
            <w:tcW w:w="2972" w:type="dxa"/>
            <w:noWrap/>
            <w:hideMark/>
          </w:tcPr>
          <w:p w14:paraId="5D3B62DE"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3686" w:type="dxa"/>
            <w:noWrap/>
            <w:hideMark/>
          </w:tcPr>
          <w:p w14:paraId="4A4CBAF6"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268" w:type="dxa"/>
            <w:noWrap/>
            <w:hideMark/>
          </w:tcPr>
          <w:p w14:paraId="7CAD40D0"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835" w:type="dxa"/>
            <w:noWrap/>
            <w:hideMark/>
          </w:tcPr>
          <w:p w14:paraId="1D9C566A"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231" w:type="dxa"/>
            <w:noWrap/>
            <w:hideMark/>
          </w:tcPr>
          <w:p w14:paraId="11ABD4E3"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322F7028" w14:textId="77777777" w:rsidTr="009E7331">
        <w:trPr>
          <w:trHeight w:val="977"/>
        </w:trPr>
        <w:tc>
          <w:tcPr>
            <w:tcW w:w="2972" w:type="dxa"/>
            <w:hideMark/>
          </w:tcPr>
          <w:p w14:paraId="5190006C" w14:textId="77777777" w:rsidR="00F86073" w:rsidRPr="00AB59B2" w:rsidRDefault="00F86073" w:rsidP="00B42203">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16 01 04* oraz 16 01 06</w:t>
            </w:r>
          </w:p>
        </w:tc>
        <w:tc>
          <w:tcPr>
            <w:tcW w:w="3686" w:type="dxa"/>
          </w:tcPr>
          <w:p w14:paraId="1C6D01F5" w14:textId="62CE8223" w:rsidR="00F86073" w:rsidRPr="00AB59B2" w:rsidRDefault="00F86073" w:rsidP="000F1739">
            <w:pPr>
              <w:pStyle w:val="NormalnyWeb"/>
              <w:rPr>
                <w:rFonts w:asciiTheme="minorHAnsi" w:hAnsiTheme="minorHAnsi"/>
                <w:sz w:val="20"/>
                <w:szCs w:val="20"/>
              </w:rPr>
            </w:pPr>
          </w:p>
        </w:tc>
        <w:tc>
          <w:tcPr>
            <w:tcW w:w="2268" w:type="dxa"/>
          </w:tcPr>
          <w:p w14:paraId="1CF0DBDD" w14:textId="60D4E7D3" w:rsidR="00F86073" w:rsidRPr="00AB59B2" w:rsidRDefault="00F86073" w:rsidP="000F1739">
            <w:pPr>
              <w:pStyle w:val="NormalnyWeb"/>
              <w:rPr>
                <w:rFonts w:asciiTheme="minorHAnsi" w:hAnsiTheme="minorHAnsi"/>
                <w:sz w:val="20"/>
                <w:szCs w:val="20"/>
              </w:rPr>
            </w:pPr>
          </w:p>
        </w:tc>
        <w:tc>
          <w:tcPr>
            <w:tcW w:w="2835" w:type="dxa"/>
          </w:tcPr>
          <w:p w14:paraId="5F2F682D" w14:textId="21E171BB" w:rsidR="00F86073" w:rsidRPr="00AB59B2" w:rsidRDefault="00F86073" w:rsidP="000F1739">
            <w:pPr>
              <w:pStyle w:val="NormalnyWeb"/>
              <w:rPr>
                <w:rFonts w:asciiTheme="minorHAnsi" w:hAnsiTheme="minorHAnsi"/>
                <w:sz w:val="20"/>
                <w:szCs w:val="20"/>
              </w:rPr>
            </w:pPr>
          </w:p>
        </w:tc>
        <w:tc>
          <w:tcPr>
            <w:tcW w:w="2231" w:type="dxa"/>
          </w:tcPr>
          <w:p w14:paraId="38BC7DB6" w14:textId="6404A958" w:rsidR="00F86073" w:rsidRPr="00AB59B2" w:rsidRDefault="00F86073" w:rsidP="000F1739">
            <w:pPr>
              <w:pStyle w:val="NormalnyWeb"/>
              <w:rPr>
                <w:rFonts w:asciiTheme="minorHAnsi" w:hAnsiTheme="minorHAnsi"/>
                <w:sz w:val="20"/>
                <w:szCs w:val="20"/>
              </w:rPr>
            </w:pPr>
          </w:p>
        </w:tc>
      </w:tr>
      <w:tr w:rsidR="00F86073" w:rsidRPr="00AB59B2" w14:paraId="7133050B" w14:textId="77777777" w:rsidTr="009E7331">
        <w:trPr>
          <w:trHeight w:val="315"/>
        </w:trPr>
        <w:tc>
          <w:tcPr>
            <w:tcW w:w="2972" w:type="dxa"/>
            <w:noWrap/>
            <w:hideMark/>
          </w:tcPr>
          <w:p w14:paraId="60EE7B7B" w14:textId="77777777" w:rsidR="00F86073" w:rsidRPr="00AB59B2" w:rsidRDefault="00F86073"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3686" w:type="dxa"/>
            <w:noWrap/>
            <w:hideMark/>
          </w:tcPr>
          <w:p w14:paraId="38040C6E"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268" w:type="dxa"/>
            <w:noWrap/>
            <w:hideMark/>
          </w:tcPr>
          <w:p w14:paraId="0E5D9D46"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38673A95" w14:textId="77777777" w:rsidR="00F86073" w:rsidRPr="00AB59B2" w:rsidRDefault="00F86073" w:rsidP="000F1739">
            <w:pPr>
              <w:pStyle w:val="NormalnyWeb"/>
              <w:spacing w:after="0" w:afterAutospacing="0"/>
              <w:jc w:val="center"/>
              <w:rPr>
                <w:rFonts w:asciiTheme="minorHAnsi" w:hAnsiTheme="minorHAnsi"/>
                <w:sz w:val="20"/>
                <w:szCs w:val="20"/>
              </w:rPr>
            </w:pPr>
            <w:r w:rsidRPr="00AB59B2">
              <w:rPr>
                <w:rFonts w:asciiTheme="minorHAnsi" w:hAnsiTheme="minorHAnsi"/>
                <w:sz w:val="20"/>
                <w:szCs w:val="20"/>
              </w:rPr>
              <w:t> </w:t>
            </w:r>
          </w:p>
        </w:tc>
        <w:tc>
          <w:tcPr>
            <w:tcW w:w="2231" w:type="dxa"/>
            <w:noWrap/>
            <w:hideMark/>
          </w:tcPr>
          <w:p w14:paraId="6B3F29C9" w14:textId="77777777" w:rsidR="00F86073" w:rsidRPr="00AB59B2" w:rsidRDefault="00F86073" w:rsidP="000F1739">
            <w:pPr>
              <w:pStyle w:val="NormalnyWeb"/>
              <w:jc w:val="center"/>
              <w:rPr>
                <w:rFonts w:asciiTheme="minorHAnsi" w:hAnsiTheme="minorHAnsi"/>
                <w:sz w:val="20"/>
                <w:szCs w:val="20"/>
              </w:rPr>
            </w:pPr>
            <w:r w:rsidRPr="00AB59B2">
              <w:rPr>
                <w:rFonts w:asciiTheme="minorHAnsi" w:hAnsiTheme="minorHAnsi"/>
                <w:sz w:val="20"/>
                <w:szCs w:val="20"/>
              </w:rPr>
              <w:t> </w:t>
            </w:r>
          </w:p>
        </w:tc>
      </w:tr>
    </w:tbl>
    <w:p w14:paraId="4D556F1B" w14:textId="77777777" w:rsidR="00F86073" w:rsidRPr="00AB59B2" w:rsidRDefault="00F86073" w:rsidP="00F86073">
      <w:pPr>
        <w:pStyle w:val="NormalnyWeb"/>
        <w:rPr>
          <w:sz w:val="18"/>
          <w:szCs w:val="18"/>
        </w:rPr>
      </w:pPr>
    </w:p>
    <w:tbl>
      <w:tblPr>
        <w:tblStyle w:val="Tabela-Siatka"/>
        <w:tblW w:w="0" w:type="auto"/>
        <w:tblLook w:val="04A0" w:firstRow="1" w:lastRow="0" w:firstColumn="1" w:lastColumn="0" w:noHBand="0" w:noVBand="1"/>
      </w:tblPr>
      <w:tblGrid>
        <w:gridCol w:w="496"/>
        <w:gridCol w:w="3199"/>
        <w:gridCol w:w="10206"/>
      </w:tblGrid>
      <w:tr w:rsidR="004C52C2" w:rsidRPr="00AB59B2" w14:paraId="0F4AFE99" w14:textId="77777777" w:rsidTr="00B42203">
        <w:trPr>
          <w:trHeight w:val="300"/>
        </w:trPr>
        <w:tc>
          <w:tcPr>
            <w:tcW w:w="13887" w:type="dxa"/>
            <w:gridSpan w:val="3"/>
            <w:noWrap/>
            <w:hideMark/>
          </w:tcPr>
          <w:p w14:paraId="61943F3D" w14:textId="05A197F2" w:rsidR="00F86073" w:rsidRPr="00AB59B2" w:rsidRDefault="00F86073" w:rsidP="005C074D">
            <w:pPr>
              <w:pStyle w:val="NormalnyWeb"/>
              <w:outlineLvl w:val="0"/>
              <w:rPr>
                <w:rFonts w:asciiTheme="minorHAnsi" w:hAnsiTheme="minorHAnsi"/>
                <w:b/>
                <w:bCs/>
                <w:sz w:val="20"/>
                <w:szCs w:val="20"/>
              </w:rPr>
            </w:pPr>
            <w:bookmarkStart w:id="115" w:name="_Toc214277342"/>
            <w:bookmarkStart w:id="116" w:name="_Toc216876735"/>
            <w:bookmarkStart w:id="117" w:name="_Toc217305568"/>
            <w:bookmarkStart w:id="118" w:name="_Toc217314532"/>
            <w:r w:rsidRPr="00AB59B2">
              <w:rPr>
                <w:rFonts w:asciiTheme="minorHAnsi" w:hAnsiTheme="minorHAnsi"/>
                <w:b/>
                <w:bCs/>
                <w:sz w:val="20"/>
                <w:szCs w:val="20"/>
              </w:rPr>
              <w:t xml:space="preserve">Tabela </w:t>
            </w:r>
            <w:r w:rsidR="0074138B" w:rsidRPr="00AB59B2">
              <w:rPr>
                <w:rFonts w:asciiTheme="minorHAnsi" w:hAnsiTheme="minorHAnsi"/>
                <w:b/>
                <w:bCs/>
                <w:sz w:val="20"/>
                <w:szCs w:val="20"/>
              </w:rPr>
              <w:t>13</w:t>
            </w:r>
            <w:r w:rsidRPr="00AB59B2">
              <w:rPr>
                <w:rFonts w:asciiTheme="minorHAnsi" w:hAnsiTheme="minorHAnsi"/>
                <w:b/>
                <w:bCs/>
                <w:sz w:val="20"/>
                <w:szCs w:val="20"/>
              </w:rPr>
              <w:t>. Stacje demontażu pojazdów na terenie województwa</w:t>
            </w:r>
            <w:bookmarkEnd w:id="115"/>
            <w:bookmarkEnd w:id="116"/>
            <w:bookmarkEnd w:id="117"/>
            <w:bookmarkEnd w:id="118"/>
          </w:p>
        </w:tc>
      </w:tr>
      <w:tr w:rsidR="004C52C2" w:rsidRPr="00AB59B2" w14:paraId="256198B0" w14:textId="77777777" w:rsidTr="00B42203">
        <w:trPr>
          <w:trHeight w:val="300"/>
        </w:trPr>
        <w:tc>
          <w:tcPr>
            <w:tcW w:w="13887" w:type="dxa"/>
            <w:gridSpan w:val="3"/>
            <w:noWrap/>
          </w:tcPr>
          <w:p w14:paraId="4B15FB96" w14:textId="77777777" w:rsidR="00F86073" w:rsidRPr="00AB59B2" w:rsidRDefault="00F86073" w:rsidP="000F1739">
            <w:pPr>
              <w:pStyle w:val="NormalnyWeb"/>
              <w:rPr>
                <w:rFonts w:asciiTheme="minorHAnsi" w:hAnsiTheme="minorHAnsi"/>
                <w:b/>
                <w:bCs/>
                <w:sz w:val="20"/>
                <w:szCs w:val="20"/>
              </w:rPr>
            </w:pPr>
          </w:p>
        </w:tc>
      </w:tr>
      <w:tr w:rsidR="004C52C2" w:rsidRPr="00AB59B2" w14:paraId="4EF77E41" w14:textId="77777777" w:rsidTr="00B42203">
        <w:trPr>
          <w:trHeight w:val="300"/>
        </w:trPr>
        <w:tc>
          <w:tcPr>
            <w:tcW w:w="482" w:type="dxa"/>
            <w:vMerge w:val="restart"/>
            <w:noWrap/>
            <w:hideMark/>
          </w:tcPr>
          <w:p w14:paraId="2C2B60B2" w14:textId="16FCF01E"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Lp.</w:t>
            </w:r>
          </w:p>
        </w:tc>
        <w:tc>
          <w:tcPr>
            <w:tcW w:w="3199" w:type="dxa"/>
            <w:vMerge w:val="restart"/>
            <w:noWrap/>
            <w:hideMark/>
          </w:tcPr>
          <w:p w14:paraId="17294E74"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Opis</w:t>
            </w:r>
          </w:p>
        </w:tc>
        <w:tc>
          <w:tcPr>
            <w:tcW w:w="10206" w:type="dxa"/>
            <w:noWrap/>
            <w:hideMark/>
          </w:tcPr>
          <w:p w14:paraId="26B37E0D"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Rok</w:t>
            </w:r>
          </w:p>
        </w:tc>
      </w:tr>
      <w:tr w:rsidR="004C52C2" w:rsidRPr="00AB59B2" w14:paraId="4A26E943" w14:textId="77777777" w:rsidTr="00B42203">
        <w:trPr>
          <w:trHeight w:val="300"/>
        </w:trPr>
        <w:tc>
          <w:tcPr>
            <w:tcW w:w="482" w:type="dxa"/>
            <w:vMerge/>
            <w:hideMark/>
          </w:tcPr>
          <w:p w14:paraId="07B37309" w14:textId="77777777" w:rsidR="00F86073" w:rsidRPr="00AB59B2" w:rsidRDefault="00F86073" w:rsidP="00B42203">
            <w:pPr>
              <w:pStyle w:val="NormalnyWeb"/>
              <w:jc w:val="center"/>
              <w:rPr>
                <w:rFonts w:asciiTheme="minorHAnsi" w:hAnsiTheme="minorHAnsi"/>
                <w:b/>
                <w:bCs/>
                <w:sz w:val="20"/>
                <w:szCs w:val="20"/>
              </w:rPr>
            </w:pPr>
          </w:p>
        </w:tc>
        <w:tc>
          <w:tcPr>
            <w:tcW w:w="3199" w:type="dxa"/>
            <w:vMerge/>
            <w:hideMark/>
          </w:tcPr>
          <w:p w14:paraId="0A50D792" w14:textId="77777777" w:rsidR="00F86073" w:rsidRPr="00AB59B2" w:rsidRDefault="00F86073" w:rsidP="00B42203">
            <w:pPr>
              <w:pStyle w:val="NormalnyWeb"/>
              <w:jc w:val="center"/>
              <w:rPr>
                <w:rFonts w:asciiTheme="minorHAnsi" w:hAnsiTheme="minorHAnsi"/>
                <w:b/>
                <w:bCs/>
                <w:sz w:val="20"/>
                <w:szCs w:val="20"/>
              </w:rPr>
            </w:pPr>
          </w:p>
        </w:tc>
        <w:tc>
          <w:tcPr>
            <w:tcW w:w="10206" w:type="dxa"/>
            <w:noWrap/>
            <w:hideMark/>
          </w:tcPr>
          <w:p w14:paraId="5A6AB176"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4C52C2" w:rsidRPr="00AB59B2" w14:paraId="15202DC7" w14:textId="77777777" w:rsidTr="00B42203">
        <w:trPr>
          <w:trHeight w:val="300"/>
        </w:trPr>
        <w:tc>
          <w:tcPr>
            <w:tcW w:w="482" w:type="dxa"/>
            <w:noWrap/>
            <w:hideMark/>
          </w:tcPr>
          <w:p w14:paraId="51CF90AC"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3199" w:type="dxa"/>
            <w:noWrap/>
            <w:hideMark/>
          </w:tcPr>
          <w:p w14:paraId="22EDEE74"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10206" w:type="dxa"/>
            <w:noWrap/>
            <w:hideMark/>
          </w:tcPr>
          <w:p w14:paraId="1CE1950F" w14:textId="77777777" w:rsidR="00F86073" w:rsidRPr="00AB59B2" w:rsidRDefault="00F86073"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r>
      <w:tr w:rsidR="004C52C2" w:rsidRPr="00AB59B2" w14:paraId="3671DF3C" w14:textId="77777777" w:rsidTr="00B42203">
        <w:trPr>
          <w:trHeight w:val="315"/>
        </w:trPr>
        <w:tc>
          <w:tcPr>
            <w:tcW w:w="13887" w:type="dxa"/>
            <w:gridSpan w:val="3"/>
            <w:hideMark/>
          </w:tcPr>
          <w:p w14:paraId="0E88F028" w14:textId="77777777" w:rsidR="00F86073" w:rsidRPr="00AB59B2" w:rsidRDefault="00F86073" w:rsidP="000F1739">
            <w:pPr>
              <w:pStyle w:val="NormalnyWeb"/>
              <w:rPr>
                <w:rFonts w:asciiTheme="minorHAnsi" w:hAnsiTheme="minorHAnsi"/>
                <w:b/>
                <w:bCs/>
                <w:sz w:val="20"/>
                <w:szCs w:val="20"/>
              </w:rPr>
            </w:pPr>
            <w:r w:rsidRPr="00AB59B2">
              <w:rPr>
                <w:rFonts w:asciiTheme="minorHAnsi" w:hAnsiTheme="minorHAnsi"/>
                <w:b/>
                <w:bCs/>
                <w:sz w:val="20"/>
                <w:szCs w:val="20"/>
              </w:rPr>
              <w:t>Recykling</w:t>
            </w:r>
          </w:p>
        </w:tc>
      </w:tr>
      <w:tr w:rsidR="004C52C2" w:rsidRPr="00AB59B2" w14:paraId="613D7FAD" w14:textId="77777777" w:rsidTr="00B42203">
        <w:trPr>
          <w:trHeight w:val="315"/>
        </w:trPr>
        <w:tc>
          <w:tcPr>
            <w:tcW w:w="482" w:type="dxa"/>
            <w:noWrap/>
            <w:hideMark/>
          </w:tcPr>
          <w:p w14:paraId="498DDD2F"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1</w:t>
            </w:r>
          </w:p>
        </w:tc>
        <w:tc>
          <w:tcPr>
            <w:tcW w:w="3199" w:type="dxa"/>
            <w:noWrap/>
            <w:hideMark/>
          </w:tcPr>
          <w:p w14:paraId="626B2C7D"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10206" w:type="dxa"/>
            <w:hideMark/>
          </w:tcPr>
          <w:p w14:paraId="44969E23" w14:textId="77777777" w:rsidR="00F86073" w:rsidRPr="00AB59B2" w:rsidRDefault="00F86073" w:rsidP="000F1739">
            <w:pPr>
              <w:pStyle w:val="NormalnyWeb"/>
              <w:rPr>
                <w:rFonts w:asciiTheme="minorHAnsi" w:hAnsiTheme="minorHAnsi"/>
                <w:sz w:val="20"/>
                <w:szCs w:val="20"/>
              </w:rPr>
            </w:pPr>
          </w:p>
        </w:tc>
      </w:tr>
      <w:tr w:rsidR="004C52C2" w:rsidRPr="00AB59B2" w14:paraId="0DA0612A" w14:textId="77777777" w:rsidTr="00B42203">
        <w:trPr>
          <w:trHeight w:val="315"/>
        </w:trPr>
        <w:tc>
          <w:tcPr>
            <w:tcW w:w="482" w:type="dxa"/>
            <w:noWrap/>
            <w:hideMark/>
          </w:tcPr>
          <w:p w14:paraId="0F57FD52"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2</w:t>
            </w:r>
          </w:p>
        </w:tc>
        <w:tc>
          <w:tcPr>
            <w:tcW w:w="3199" w:type="dxa"/>
            <w:noWrap/>
            <w:hideMark/>
          </w:tcPr>
          <w:p w14:paraId="3D9DF4BA"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10206" w:type="dxa"/>
            <w:hideMark/>
          </w:tcPr>
          <w:p w14:paraId="6FC2576A" w14:textId="77777777" w:rsidR="00F86073" w:rsidRPr="00AB59B2" w:rsidRDefault="00F86073" w:rsidP="000F1739">
            <w:pPr>
              <w:pStyle w:val="NormalnyWeb"/>
              <w:rPr>
                <w:rFonts w:asciiTheme="minorHAnsi" w:hAnsiTheme="minorHAnsi"/>
                <w:b/>
                <w:bCs/>
                <w:sz w:val="20"/>
                <w:szCs w:val="20"/>
              </w:rPr>
            </w:pPr>
          </w:p>
        </w:tc>
      </w:tr>
      <w:tr w:rsidR="004C52C2" w:rsidRPr="00AB59B2" w14:paraId="3FAAC62C" w14:textId="77777777" w:rsidTr="00B42203">
        <w:trPr>
          <w:trHeight w:val="315"/>
        </w:trPr>
        <w:tc>
          <w:tcPr>
            <w:tcW w:w="13887" w:type="dxa"/>
            <w:gridSpan w:val="3"/>
            <w:noWrap/>
            <w:hideMark/>
          </w:tcPr>
          <w:p w14:paraId="5CBC5236" w14:textId="77777777" w:rsidR="00F86073" w:rsidRPr="00AB59B2" w:rsidRDefault="00F86073" w:rsidP="000F1739">
            <w:pPr>
              <w:pStyle w:val="NormalnyWeb"/>
              <w:rPr>
                <w:rFonts w:asciiTheme="minorHAnsi" w:hAnsiTheme="minorHAnsi"/>
                <w:b/>
                <w:bCs/>
                <w:sz w:val="20"/>
                <w:szCs w:val="20"/>
              </w:rPr>
            </w:pPr>
            <w:r w:rsidRPr="00AB59B2">
              <w:rPr>
                <w:rFonts w:asciiTheme="minorHAnsi" w:hAnsiTheme="minorHAnsi"/>
                <w:b/>
                <w:bCs/>
                <w:sz w:val="20"/>
                <w:szCs w:val="20"/>
              </w:rPr>
              <w:t>Odzysk inny niż recykling</w:t>
            </w:r>
          </w:p>
        </w:tc>
      </w:tr>
      <w:tr w:rsidR="004C52C2" w:rsidRPr="00AB59B2" w14:paraId="211BB9FC" w14:textId="77777777" w:rsidTr="009E7331">
        <w:trPr>
          <w:trHeight w:val="579"/>
        </w:trPr>
        <w:tc>
          <w:tcPr>
            <w:tcW w:w="482" w:type="dxa"/>
            <w:noWrap/>
            <w:hideMark/>
          </w:tcPr>
          <w:p w14:paraId="158156AF"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3</w:t>
            </w:r>
          </w:p>
        </w:tc>
        <w:tc>
          <w:tcPr>
            <w:tcW w:w="3199" w:type="dxa"/>
            <w:noWrap/>
            <w:hideMark/>
          </w:tcPr>
          <w:p w14:paraId="1DE7431B"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10206" w:type="dxa"/>
          </w:tcPr>
          <w:p w14:paraId="4C0619E1" w14:textId="39D025B4" w:rsidR="00F86073" w:rsidRPr="00AB59B2" w:rsidRDefault="00F86073" w:rsidP="000F1739">
            <w:pPr>
              <w:pStyle w:val="NormalnyWeb"/>
              <w:rPr>
                <w:rFonts w:asciiTheme="minorHAnsi" w:hAnsiTheme="minorHAnsi"/>
                <w:sz w:val="20"/>
                <w:szCs w:val="20"/>
              </w:rPr>
            </w:pPr>
          </w:p>
        </w:tc>
      </w:tr>
      <w:tr w:rsidR="00F86073" w:rsidRPr="00AB59B2" w14:paraId="7926BE2B" w14:textId="77777777" w:rsidTr="009E7331">
        <w:trPr>
          <w:trHeight w:val="315"/>
        </w:trPr>
        <w:tc>
          <w:tcPr>
            <w:tcW w:w="482" w:type="dxa"/>
            <w:noWrap/>
            <w:hideMark/>
          </w:tcPr>
          <w:p w14:paraId="3FBACBF1"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4</w:t>
            </w:r>
          </w:p>
        </w:tc>
        <w:tc>
          <w:tcPr>
            <w:tcW w:w="3199" w:type="dxa"/>
            <w:noWrap/>
            <w:hideMark/>
          </w:tcPr>
          <w:p w14:paraId="7C2EBCC1" w14:textId="77777777" w:rsidR="00F86073" w:rsidRPr="00AB59B2" w:rsidRDefault="00F86073" w:rsidP="000F1739">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10206" w:type="dxa"/>
          </w:tcPr>
          <w:p w14:paraId="280C4102" w14:textId="77777777" w:rsidR="00F86073" w:rsidRPr="00AB59B2" w:rsidRDefault="00F86073" w:rsidP="000F1739">
            <w:pPr>
              <w:pStyle w:val="NormalnyWeb"/>
              <w:rPr>
                <w:rFonts w:asciiTheme="minorHAnsi" w:hAnsiTheme="minorHAnsi"/>
                <w:b/>
                <w:bCs/>
                <w:sz w:val="20"/>
                <w:szCs w:val="20"/>
              </w:rPr>
            </w:pPr>
          </w:p>
        </w:tc>
      </w:tr>
    </w:tbl>
    <w:p w14:paraId="274CE313" w14:textId="77777777" w:rsidR="008E0044" w:rsidRPr="00AB59B2" w:rsidRDefault="008E0044" w:rsidP="008E0044"/>
    <w:p w14:paraId="54FD595E" w14:textId="2996251F" w:rsidR="008E0044" w:rsidRPr="00AB59B2" w:rsidRDefault="008E0044" w:rsidP="00EF663D">
      <w:pPr>
        <w:pStyle w:val="Nagwek5"/>
        <w:rPr>
          <w:color w:val="auto"/>
        </w:rPr>
      </w:pPr>
      <w:bookmarkStart w:id="119" w:name="_Toc217305569"/>
      <w:r w:rsidRPr="00AB59B2">
        <w:rPr>
          <w:color w:val="auto"/>
        </w:rPr>
        <w:t>4.</w:t>
      </w:r>
      <w:r w:rsidR="00C3063C" w:rsidRPr="00AB59B2">
        <w:rPr>
          <w:color w:val="auto"/>
        </w:rPr>
        <w:t>3.</w:t>
      </w:r>
      <w:r w:rsidRPr="00AB59B2">
        <w:rPr>
          <w:color w:val="auto"/>
        </w:rPr>
        <w:t>1.2.5.</w:t>
      </w:r>
      <w:r w:rsidRPr="00AB59B2">
        <w:rPr>
          <w:color w:val="auto"/>
        </w:rPr>
        <w:tab/>
        <w:t>Oleje odpadowe</w:t>
      </w:r>
      <w:bookmarkEnd w:id="119"/>
    </w:p>
    <w:tbl>
      <w:tblPr>
        <w:tblStyle w:val="Tabela-Siatka"/>
        <w:tblW w:w="0" w:type="auto"/>
        <w:tblLook w:val="04A0" w:firstRow="1" w:lastRow="0" w:firstColumn="1" w:lastColumn="0" w:noHBand="0" w:noVBand="1"/>
      </w:tblPr>
      <w:tblGrid>
        <w:gridCol w:w="3681"/>
        <w:gridCol w:w="2268"/>
        <w:gridCol w:w="2835"/>
        <w:gridCol w:w="2693"/>
        <w:gridCol w:w="2515"/>
      </w:tblGrid>
      <w:tr w:rsidR="004C52C2" w:rsidRPr="00AB59B2" w14:paraId="7EB50C92" w14:textId="77777777" w:rsidTr="00B42203">
        <w:trPr>
          <w:trHeight w:val="300"/>
        </w:trPr>
        <w:tc>
          <w:tcPr>
            <w:tcW w:w="13992" w:type="dxa"/>
            <w:gridSpan w:val="5"/>
            <w:hideMark/>
          </w:tcPr>
          <w:p w14:paraId="60CEF5B5" w14:textId="234ED5EA" w:rsidR="0090648A" w:rsidRPr="00AB59B2" w:rsidRDefault="0090648A" w:rsidP="005C074D">
            <w:pPr>
              <w:pStyle w:val="NormalnyWeb"/>
              <w:outlineLvl w:val="0"/>
              <w:rPr>
                <w:rFonts w:asciiTheme="minorHAnsi" w:hAnsiTheme="minorHAnsi"/>
                <w:b/>
                <w:bCs/>
                <w:sz w:val="20"/>
                <w:szCs w:val="20"/>
              </w:rPr>
            </w:pPr>
            <w:bookmarkStart w:id="120" w:name="_Toc214277344"/>
            <w:bookmarkStart w:id="121" w:name="_Toc216876737"/>
            <w:bookmarkStart w:id="122" w:name="_Toc217305570"/>
            <w:bookmarkStart w:id="123" w:name="_Toc217314533"/>
            <w:r w:rsidRPr="00AB59B2">
              <w:rPr>
                <w:rFonts w:asciiTheme="minorHAnsi" w:hAnsiTheme="minorHAnsi"/>
                <w:b/>
                <w:bCs/>
                <w:sz w:val="20"/>
                <w:szCs w:val="20"/>
              </w:rPr>
              <w:t xml:space="preserve">Tabela </w:t>
            </w:r>
            <w:r w:rsidR="0074138B" w:rsidRPr="00AB59B2">
              <w:rPr>
                <w:rFonts w:asciiTheme="minorHAnsi" w:hAnsiTheme="minorHAnsi"/>
                <w:b/>
                <w:bCs/>
                <w:sz w:val="20"/>
                <w:szCs w:val="20"/>
              </w:rPr>
              <w:t>14</w:t>
            </w:r>
            <w:r w:rsidRPr="00AB59B2">
              <w:rPr>
                <w:rFonts w:asciiTheme="minorHAnsi" w:hAnsiTheme="minorHAnsi"/>
                <w:b/>
                <w:bCs/>
                <w:sz w:val="20"/>
                <w:szCs w:val="20"/>
              </w:rPr>
              <w:t>. Masa wytworzonych, poddanych procesom recyklingu i odzysku oraz unieszkodliwionych olejów odpadowych na terenie województwa w latach n-n+2 według stanu na dzień 31 grudnia danego roku</w:t>
            </w:r>
            <w:bookmarkEnd w:id="120"/>
            <w:bookmarkEnd w:id="121"/>
            <w:bookmarkEnd w:id="122"/>
            <w:bookmarkEnd w:id="123"/>
          </w:p>
        </w:tc>
      </w:tr>
      <w:tr w:rsidR="004C52C2" w:rsidRPr="00AB59B2" w14:paraId="405ACC20" w14:textId="77777777" w:rsidTr="00B42203">
        <w:trPr>
          <w:trHeight w:val="300"/>
        </w:trPr>
        <w:tc>
          <w:tcPr>
            <w:tcW w:w="13992" w:type="dxa"/>
            <w:gridSpan w:val="5"/>
            <w:noWrap/>
            <w:hideMark/>
          </w:tcPr>
          <w:p w14:paraId="02B04BDB"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Masa olejów odpadowych [Mg]</w:t>
            </w:r>
          </w:p>
        </w:tc>
      </w:tr>
      <w:tr w:rsidR="004C52C2" w:rsidRPr="00AB59B2" w14:paraId="1847D417" w14:textId="77777777" w:rsidTr="009E7331">
        <w:trPr>
          <w:trHeight w:val="895"/>
        </w:trPr>
        <w:tc>
          <w:tcPr>
            <w:tcW w:w="3681" w:type="dxa"/>
            <w:vMerge w:val="restart"/>
            <w:noWrap/>
            <w:hideMark/>
          </w:tcPr>
          <w:p w14:paraId="7655D0F9" w14:textId="77777777" w:rsidR="0090648A" w:rsidRPr="00AB59B2" w:rsidRDefault="0090648A" w:rsidP="00B42203">
            <w:pPr>
              <w:pStyle w:val="NormalnyWeb"/>
              <w:jc w:val="center"/>
              <w:rPr>
                <w:rFonts w:asciiTheme="minorHAnsi" w:hAnsiTheme="minorHAnsi"/>
                <w:b/>
                <w:bCs/>
                <w:sz w:val="20"/>
                <w:szCs w:val="20"/>
              </w:rPr>
            </w:pPr>
            <w:bookmarkStart w:id="124" w:name="_Hlk208934206"/>
            <w:r w:rsidRPr="00AB59B2">
              <w:rPr>
                <w:rFonts w:asciiTheme="minorHAnsi" w:hAnsiTheme="minorHAnsi"/>
                <w:b/>
                <w:bCs/>
                <w:sz w:val="20"/>
                <w:szCs w:val="20"/>
              </w:rPr>
              <w:t>Kod odpadu</w:t>
            </w:r>
          </w:p>
        </w:tc>
        <w:tc>
          <w:tcPr>
            <w:tcW w:w="2268" w:type="dxa"/>
            <w:noWrap/>
            <w:hideMark/>
          </w:tcPr>
          <w:p w14:paraId="553EE022"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Wytworzonych</w:t>
            </w:r>
          </w:p>
        </w:tc>
        <w:tc>
          <w:tcPr>
            <w:tcW w:w="2835" w:type="dxa"/>
            <w:hideMark/>
          </w:tcPr>
          <w:p w14:paraId="682965F8" w14:textId="0C879382"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recyklingowi oraz</w:t>
            </w:r>
            <w:r w:rsidRPr="00AB59B2">
              <w:rPr>
                <w:rFonts w:asciiTheme="minorHAnsi" w:hAnsiTheme="minorHAnsi"/>
                <w:b/>
                <w:bCs/>
                <w:sz w:val="20"/>
                <w:szCs w:val="20"/>
              </w:rPr>
              <w:br/>
              <w:t>przygotowan</w:t>
            </w:r>
            <w:r w:rsidR="00F81095">
              <w:rPr>
                <w:rFonts w:asciiTheme="minorHAnsi" w:hAnsiTheme="minorHAnsi"/>
                <w:b/>
                <w:bCs/>
                <w:sz w:val="20"/>
                <w:szCs w:val="20"/>
              </w:rPr>
              <w:t>a</w:t>
            </w:r>
            <w:r w:rsidRPr="00AB59B2">
              <w:rPr>
                <w:rFonts w:asciiTheme="minorHAnsi" w:hAnsiTheme="minorHAnsi"/>
                <w:b/>
                <w:bCs/>
                <w:sz w:val="20"/>
                <w:szCs w:val="20"/>
              </w:rPr>
              <w:t xml:space="preserve"> do</w:t>
            </w:r>
            <w:r w:rsidRPr="00AB59B2">
              <w:rPr>
                <w:rFonts w:asciiTheme="minorHAnsi" w:hAnsiTheme="minorHAnsi"/>
                <w:b/>
                <w:bCs/>
                <w:sz w:val="20"/>
                <w:szCs w:val="20"/>
              </w:rPr>
              <w:br/>
              <w:t>ponownego użycia</w:t>
            </w:r>
          </w:p>
        </w:tc>
        <w:tc>
          <w:tcPr>
            <w:tcW w:w="2693" w:type="dxa"/>
            <w:noWrap/>
            <w:hideMark/>
          </w:tcPr>
          <w:p w14:paraId="1739D155"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p>
        </w:tc>
        <w:tc>
          <w:tcPr>
            <w:tcW w:w="2515" w:type="dxa"/>
            <w:noWrap/>
            <w:hideMark/>
          </w:tcPr>
          <w:p w14:paraId="2020757C"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4C52C2" w:rsidRPr="00AB59B2" w14:paraId="239E6C30" w14:textId="77777777" w:rsidTr="009E7331">
        <w:trPr>
          <w:trHeight w:val="300"/>
        </w:trPr>
        <w:tc>
          <w:tcPr>
            <w:tcW w:w="3681" w:type="dxa"/>
            <w:vMerge/>
            <w:hideMark/>
          </w:tcPr>
          <w:p w14:paraId="16A0391F" w14:textId="77777777" w:rsidR="0090648A" w:rsidRPr="00AB59B2" w:rsidRDefault="0090648A" w:rsidP="0090648A">
            <w:pPr>
              <w:pStyle w:val="NormalnyWeb"/>
              <w:jc w:val="center"/>
              <w:rPr>
                <w:rFonts w:asciiTheme="minorHAnsi" w:hAnsiTheme="minorHAnsi"/>
                <w:b/>
                <w:bCs/>
                <w:sz w:val="20"/>
                <w:szCs w:val="20"/>
              </w:rPr>
            </w:pPr>
          </w:p>
        </w:tc>
        <w:tc>
          <w:tcPr>
            <w:tcW w:w="2268" w:type="dxa"/>
            <w:noWrap/>
            <w:hideMark/>
          </w:tcPr>
          <w:p w14:paraId="1BBC07AC"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835" w:type="dxa"/>
            <w:noWrap/>
            <w:hideMark/>
          </w:tcPr>
          <w:p w14:paraId="177F07C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693" w:type="dxa"/>
            <w:noWrap/>
            <w:hideMark/>
          </w:tcPr>
          <w:p w14:paraId="7F5B5E1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515" w:type="dxa"/>
            <w:noWrap/>
            <w:hideMark/>
          </w:tcPr>
          <w:p w14:paraId="6F36C7DD"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r>
      <w:tr w:rsidR="004C52C2" w:rsidRPr="00AB59B2" w14:paraId="5D432DEB" w14:textId="77777777" w:rsidTr="009E7331">
        <w:trPr>
          <w:trHeight w:val="300"/>
        </w:trPr>
        <w:tc>
          <w:tcPr>
            <w:tcW w:w="3681" w:type="dxa"/>
            <w:noWrap/>
            <w:hideMark/>
          </w:tcPr>
          <w:p w14:paraId="0FA92D81"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268" w:type="dxa"/>
            <w:noWrap/>
            <w:hideMark/>
          </w:tcPr>
          <w:p w14:paraId="68436CF3"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835" w:type="dxa"/>
            <w:noWrap/>
            <w:hideMark/>
          </w:tcPr>
          <w:p w14:paraId="7DB7A43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693" w:type="dxa"/>
            <w:noWrap/>
            <w:hideMark/>
          </w:tcPr>
          <w:p w14:paraId="0924523D"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515" w:type="dxa"/>
            <w:noWrap/>
            <w:hideMark/>
          </w:tcPr>
          <w:p w14:paraId="5173A9B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4E6AB08C" w14:textId="77777777" w:rsidTr="009E7331">
        <w:trPr>
          <w:trHeight w:val="2111"/>
        </w:trPr>
        <w:tc>
          <w:tcPr>
            <w:tcW w:w="3681" w:type="dxa"/>
            <w:hideMark/>
          </w:tcPr>
          <w:p w14:paraId="7545790B" w14:textId="77777777" w:rsidR="0090648A" w:rsidRPr="00AB59B2" w:rsidRDefault="0090648A"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13 01 04*, 13 01 05*, 13 01 09*, 13 01 10*, 13 01 11*, 13 01 12*, 13 01 13*, 13 02 04*, 13 02 05*, 13 02 06*, 13 02 07*, 13 02 08*, 13 03 06*, 13 03 07*, 13 03 08*, 13 03 09*, 13 03 10*, 13 04 01*, 13 04 02*, 13 04 03*, 13 05 06*, 13 07 01*</w:t>
            </w:r>
          </w:p>
        </w:tc>
        <w:tc>
          <w:tcPr>
            <w:tcW w:w="2268" w:type="dxa"/>
          </w:tcPr>
          <w:p w14:paraId="054191B0" w14:textId="1E123412" w:rsidR="0090648A" w:rsidRPr="00AB59B2" w:rsidRDefault="0090648A" w:rsidP="000F1739">
            <w:pPr>
              <w:pStyle w:val="NormalnyWeb"/>
              <w:rPr>
                <w:rFonts w:asciiTheme="minorHAnsi" w:hAnsiTheme="minorHAnsi"/>
                <w:sz w:val="20"/>
                <w:szCs w:val="20"/>
              </w:rPr>
            </w:pPr>
          </w:p>
        </w:tc>
        <w:tc>
          <w:tcPr>
            <w:tcW w:w="2835" w:type="dxa"/>
          </w:tcPr>
          <w:p w14:paraId="3F7EB5A0" w14:textId="73805A39" w:rsidR="0090648A" w:rsidRPr="00AB59B2" w:rsidRDefault="0090648A" w:rsidP="000F1739">
            <w:pPr>
              <w:pStyle w:val="NormalnyWeb"/>
              <w:rPr>
                <w:rFonts w:asciiTheme="minorHAnsi" w:hAnsiTheme="minorHAnsi"/>
                <w:sz w:val="20"/>
                <w:szCs w:val="20"/>
              </w:rPr>
            </w:pPr>
          </w:p>
        </w:tc>
        <w:tc>
          <w:tcPr>
            <w:tcW w:w="2693" w:type="dxa"/>
          </w:tcPr>
          <w:p w14:paraId="7B0A86CD" w14:textId="0FE8DD59" w:rsidR="0090648A" w:rsidRPr="00AB59B2" w:rsidRDefault="0090648A" w:rsidP="000F1739">
            <w:pPr>
              <w:pStyle w:val="NormalnyWeb"/>
              <w:rPr>
                <w:rFonts w:asciiTheme="minorHAnsi" w:hAnsiTheme="minorHAnsi"/>
                <w:sz w:val="20"/>
                <w:szCs w:val="20"/>
              </w:rPr>
            </w:pPr>
          </w:p>
        </w:tc>
        <w:tc>
          <w:tcPr>
            <w:tcW w:w="2515" w:type="dxa"/>
          </w:tcPr>
          <w:p w14:paraId="5DE251D8" w14:textId="3F0A79A1" w:rsidR="0090648A" w:rsidRPr="00AB59B2" w:rsidRDefault="0090648A" w:rsidP="000F1739">
            <w:pPr>
              <w:pStyle w:val="NormalnyWeb"/>
              <w:rPr>
                <w:rFonts w:asciiTheme="minorHAnsi" w:hAnsiTheme="minorHAnsi"/>
                <w:sz w:val="20"/>
                <w:szCs w:val="20"/>
              </w:rPr>
            </w:pPr>
          </w:p>
        </w:tc>
      </w:tr>
      <w:tr w:rsidR="004C52C2" w:rsidRPr="00AB59B2" w14:paraId="720D4454" w14:textId="77777777" w:rsidTr="009E7331">
        <w:trPr>
          <w:trHeight w:val="315"/>
        </w:trPr>
        <w:tc>
          <w:tcPr>
            <w:tcW w:w="3681" w:type="dxa"/>
            <w:noWrap/>
            <w:hideMark/>
          </w:tcPr>
          <w:p w14:paraId="6E03C5F8"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268" w:type="dxa"/>
            <w:noWrap/>
            <w:hideMark/>
          </w:tcPr>
          <w:p w14:paraId="21CEB681"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123C2CA3"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693" w:type="dxa"/>
            <w:noWrap/>
            <w:hideMark/>
          </w:tcPr>
          <w:p w14:paraId="29891E6A"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515" w:type="dxa"/>
            <w:noWrap/>
            <w:hideMark/>
          </w:tcPr>
          <w:p w14:paraId="0C60A100"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r>
      <w:bookmarkEnd w:id="124"/>
      <w:tr w:rsidR="004C52C2" w:rsidRPr="00AB59B2" w14:paraId="1B6EA0E5" w14:textId="77777777" w:rsidTr="009E7331">
        <w:trPr>
          <w:trHeight w:val="890"/>
        </w:trPr>
        <w:tc>
          <w:tcPr>
            <w:tcW w:w="3681" w:type="dxa"/>
            <w:vMerge w:val="restart"/>
            <w:noWrap/>
            <w:hideMark/>
          </w:tcPr>
          <w:p w14:paraId="020347B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268" w:type="dxa"/>
            <w:noWrap/>
            <w:hideMark/>
          </w:tcPr>
          <w:p w14:paraId="52E34BC3"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Wytworzonych</w:t>
            </w:r>
          </w:p>
        </w:tc>
        <w:tc>
          <w:tcPr>
            <w:tcW w:w="2835" w:type="dxa"/>
            <w:hideMark/>
          </w:tcPr>
          <w:p w14:paraId="74DE6396" w14:textId="57FF080D"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recyklingowi oraz</w:t>
            </w:r>
            <w:r w:rsidRPr="00AB59B2">
              <w:rPr>
                <w:rFonts w:asciiTheme="minorHAnsi" w:hAnsiTheme="minorHAnsi"/>
                <w:b/>
                <w:bCs/>
                <w:sz w:val="20"/>
                <w:szCs w:val="20"/>
              </w:rPr>
              <w:br/>
              <w:t>przygotowan</w:t>
            </w:r>
            <w:r w:rsidR="00F81095">
              <w:rPr>
                <w:rFonts w:asciiTheme="minorHAnsi" w:hAnsiTheme="minorHAnsi"/>
                <w:b/>
                <w:bCs/>
                <w:sz w:val="20"/>
                <w:szCs w:val="20"/>
              </w:rPr>
              <w:t>a</w:t>
            </w:r>
            <w:r w:rsidRPr="00AB59B2">
              <w:rPr>
                <w:rFonts w:asciiTheme="minorHAnsi" w:hAnsiTheme="minorHAnsi"/>
                <w:b/>
                <w:bCs/>
                <w:sz w:val="20"/>
                <w:szCs w:val="20"/>
              </w:rPr>
              <w:t xml:space="preserve"> do</w:t>
            </w:r>
            <w:r w:rsidRPr="00AB59B2">
              <w:rPr>
                <w:rFonts w:asciiTheme="minorHAnsi" w:hAnsiTheme="minorHAnsi"/>
                <w:b/>
                <w:bCs/>
                <w:sz w:val="20"/>
                <w:szCs w:val="20"/>
              </w:rPr>
              <w:br/>
              <w:t>ponownego użycia</w:t>
            </w:r>
          </w:p>
        </w:tc>
        <w:tc>
          <w:tcPr>
            <w:tcW w:w="2693" w:type="dxa"/>
            <w:noWrap/>
            <w:hideMark/>
          </w:tcPr>
          <w:p w14:paraId="129F69FB"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p>
        </w:tc>
        <w:tc>
          <w:tcPr>
            <w:tcW w:w="2515" w:type="dxa"/>
            <w:noWrap/>
            <w:hideMark/>
          </w:tcPr>
          <w:p w14:paraId="08B178A9"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4C52C2" w:rsidRPr="00AB59B2" w14:paraId="73C10044" w14:textId="77777777" w:rsidTr="009E7331">
        <w:trPr>
          <w:trHeight w:val="300"/>
        </w:trPr>
        <w:tc>
          <w:tcPr>
            <w:tcW w:w="3681" w:type="dxa"/>
            <w:vMerge/>
            <w:hideMark/>
          </w:tcPr>
          <w:p w14:paraId="7E1F3F30" w14:textId="77777777" w:rsidR="0090648A" w:rsidRPr="00AB59B2" w:rsidRDefault="0090648A" w:rsidP="0090648A">
            <w:pPr>
              <w:pStyle w:val="NormalnyWeb"/>
              <w:jc w:val="center"/>
              <w:rPr>
                <w:rFonts w:asciiTheme="minorHAnsi" w:hAnsiTheme="minorHAnsi"/>
                <w:b/>
                <w:bCs/>
                <w:sz w:val="20"/>
                <w:szCs w:val="20"/>
              </w:rPr>
            </w:pPr>
          </w:p>
        </w:tc>
        <w:tc>
          <w:tcPr>
            <w:tcW w:w="2268" w:type="dxa"/>
            <w:noWrap/>
            <w:hideMark/>
          </w:tcPr>
          <w:p w14:paraId="0FC81804"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835" w:type="dxa"/>
            <w:noWrap/>
            <w:hideMark/>
          </w:tcPr>
          <w:p w14:paraId="0A4E036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693" w:type="dxa"/>
            <w:noWrap/>
            <w:hideMark/>
          </w:tcPr>
          <w:p w14:paraId="6DE672B8"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515" w:type="dxa"/>
            <w:noWrap/>
            <w:hideMark/>
          </w:tcPr>
          <w:p w14:paraId="3CCBDBEE"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r>
      <w:tr w:rsidR="004C52C2" w:rsidRPr="00AB59B2" w14:paraId="1DC6D389" w14:textId="77777777" w:rsidTr="009E7331">
        <w:trPr>
          <w:trHeight w:val="300"/>
        </w:trPr>
        <w:tc>
          <w:tcPr>
            <w:tcW w:w="3681" w:type="dxa"/>
            <w:noWrap/>
            <w:hideMark/>
          </w:tcPr>
          <w:p w14:paraId="4E34237E"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268" w:type="dxa"/>
            <w:noWrap/>
            <w:hideMark/>
          </w:tcPr>
          <w:p w14:paraId="41427D1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835" w:type="dxa"/>
            <w:noWrap/>
            <w:hideMark/>
          </w:tcPr>
          <w:p w14:paraId="2EC6309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693" w:type="dxa"/>
            <w:noWrap/>
            <w:hideMark/>
          </w:tcPr>
          <w:p w14:paraId="04435BD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515" w:type="dxa"/>
            <w:noWrap/>
            <w:hideMark/>
          </w:tcPr>
          <w:p w14:paraId="2726FD0E"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5D8EBB2F" w14:textId="77777777" w:rsidTr="009E7331">
        <w:trPr>
          <w:trHeight w:val="2168"/>
        </w:trPr>
        <w:tc>
          <w:tcPr>
            <w:tcW w:w="3681" w:type="dxa"/>
            <w:hideMark/>
          </w:tcPr>
          <w:p w14:paraId="6FADF340" w14:textId="77777777" w:rsidR="0090648A" w:rsidRPr="00AB59B2" w:rsidRDefault="0090648A"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13 01 04*, 13 01 05*, 13 01 09*, 13 01 10*, 13 01 11*, 13 01 12*, 13 01 13*, 13 02 04*, 13 02 05*, 13 02 06*, 13 02 07*, 13 02 08*, 13 03 06*, 13 03 07*, 13 03 08*, 13 03 09*, 13 03 10*, 13 04 01*, 13 04 02*, 13 04 03*, 13 05 06*, 13 07 01*</w:t>
            </w:r>
          </w:p>
        </w:tc>
        <w:tc>
          <w:tcPr>
            <w:tcW w:w="2268" w:type="dxa"/>
          </w:tcPr>
          <w:p w14:paraId="7F59DF33" w14:textId="4D783727" w:rsidR="0090648A" w:rsidRPr="00AB59B2" w:rsidRDefault="0090648A" w:rsidP="000F1739">
            <w:pPr>
              <w:pStyle w:val="NormalnyWeb"/>
              <w:rPr>
                <w:rFonts w:asciiTheme="minorHAnsi" w:hAnsiTheme="minorHAnsi"/>
                <w:sz w:val="20"/>
                <w:szCs w:val="20"/>
              </w:rPr>
            </w:pPr>
          </w:p>
        </w:tc>
        <w:tc>
          <w:tcPr>
            <w:tcW w:w="2835" w:type="dxa"/>
          </w:tcPr>
          <w:p w14:paraId="35D49898" w14:textId="70001024" w:rsidR="0090648A" w:rsidRPr="00AB59B2" w:rsidRDefault="0090648A" w:rsidP="000F1739">
            <w:pPr>
              <w:pStyle w:val="NormalnyWeb"/>
              <w:rPr>
                <w:rFonts w:asciiTheme="minorHAnsi" w:hAnsiTheme="minorHAnsi"/>
                <w:sz w:val="20"/>
                <w:szCs w:val="20"/>
              </w:rPr>
            </w:pPr>
          </w:p>
        </w:tc>
        <w:tc>
          <w:tcPr>
            <w:tcW w:w="2693" w:type="dxa"/>
          </w:tcPr>
          <w:p w14:paraId="37EEDCCE" w14:textId="2F266BBD" w:rsidR="0090648A" w:rsidRPr="00AB59B2" w:rsidRDefault="0090648A" w:rsidP="000F1739">
            <w:pPr>
              <w:pStyle w:val="NormalnyWeb"/>
              <w:rPr>
                <w:rFonts w:asciiTheme="minorHAnsi" w:hAnsiTheme="minorHAnsi"/>
                <w:sz w:val="20"/>
                <w:szCs w:val="20"/>
              </w:rPr>
            </w:pPr>
          </w:p>
        </w:tc>
        <w:tc>
          <w:tcPr>
            <w:tcW w:w="2515" w:type="dxa"/>
          </w:tcPr>
          <w:p w14:paraId="61999FA7" w14:textId="19961EC0" w:rsidR="0090648A" w:rsidRPr="00AB59B2" w:rsidRDefault="0090648A" w:rsidP="000F1739">
            <w:pPr>
              <w:pStyle w:val="NormalnyWeb"/>
              <w:rPr>
                <w:rFonts w:asciiTheme="minorHAnsi" w:hAnsiTheme="minorHAnsi"/>
                <w:sz w:val="20"/>
                <w:szCs w:val="20"/>
              </w:rPr>
            </w:pPr>
          </w:p>
        </w:tc>
      </w:tr>
      <w:tr w:rsidR="004C52C2" w:rsidRPr="00AB59B2" w14:paraId="2BC1D0E7" w14:textId="77777777" w:rsidTr="009E7331">
        <w:trPr>
          <w:trHeight w:val="315"/>
        </w:trPr>
        <w:tc>
          <w:tcPr>
            <w:tcW w:w="3681" w:type="dxa"/>
            <w:noWrap/>
            <w:hideMark/>
          </w:tcPr>
          <w:p w14:paraId="47AFDB08"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268" w:type="dxa"/>
            <w:noWrap/>
            <w:hideMark/>
          </w:tcPr>
          <w:p w14:paraId="40729D65"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080CFD38"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693" w:type="dxa"/>
            <w:noWrap/>
            <w:hideMark/>
          </w:tcPr>
          <w:p w14:paraId="755AF26E"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515" w:type="dxa"/>
            <w:noWrap/>
            <w:hideMark/>
          </w:tcPr>
          <w:p w14:paraId="3D1362CB"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r>
      <w:tr w:rsidR="004C52C2" w:rsidRPr="00AB59B2" w14:paraId="6C797F7D" w14:textId="77777777" w:rsidTr="009E7331">
        <w:trPr>
          <w:trHeight w:val="901"/>
        </w:trPr>
        <w:tc>
          <w:tcPr>
            <w:tcW w:w="3681" w:type="dxa"/>
            <w:vMerge w:val="restart"/>
            <w:noWrap/>
            <w:hideMark/>
          </w:tcPr>
          <w:p w14:paraId="4577E883"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268" w:type="dxa"/>
            <w:noWrap/>
            <w:hideMark/>
          </w:tcPr>
          <w:p w14:paraId="241FC514"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Wytworzonych</w:t>
            </w:r>
          </w:p>
        </w:tc>
        <w:tc>
          <w:tcPr>
            <w:tcW w:w="2835" w:type="dxa"/>
            <w:hideMark/>
          </w:tcPr>
          <w:p w14:paraId="71D861C9" w14:textId="7DB87E66"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recyklingowi oraz</w:t>
            </w:r>
            <w:r w:rsidRPr="00AB59B2">
              <w:rPr>
                <w:rFonts w:asciiTheme="minorHAnsi" w:hAnsiTheme="minorHAnsi"/>
                <w:b/>
                <w:bCs/>
                <w:sz w:val="20"/>
                <w:szCs w:val="20"/>
              </w:rPr>
              <w:br/>
              <w:t>przygotowan</w:t>
            </w:r>
            <w:r w:rsidR="00F81095">
              <w:rPr>
                <w:rFonts w:asciiTheme="minorHAnsi" w:hAnsiTheme="minorHAnsi"/>
                <w:b/>
                <w:bCs/>
                <w:sz w:val="20"/>
                <w:szCs w:val="20"/>
              </w:rPr>
              <w:t>a</w:t>
            </w:r>
            <w:r w:rsidRPr="00AB59B2">
              <w:rPr>
                <w:rFonts w:asciiTheme="minorHAnsi" w:hAnsiTheme="minorHAnsi"/>
                <w:b/>
                <w:bCs/>
                <w:sz w:val="20"/>
                <w:szCs w:val="20"/>
              </w:rPr>
              <w:t xml:space="preserve"> do</w:t>
            </w:r>
            <w:r w:rsidRPr="00AB59B2">
              <w:rPr>
                <w:rFonts w:asciiTheme="minorHAnsi" w:hAnsiTheme="minorHAnsi"/>
                <w:b/>
                <w:bCs/>
                <w:sz w:val="20"/>
                <w:szCs w:val="20"/>
              </w:rPr>
              <w:br/>
              <w:t>ponownego użycia</w:t>
            </w:r>
          </w:p>
        </w:tc>
        <w:tc>
          <w:tcPr>
            <w:tcW w:w="2693" w:type="dxa"/>
            <w:noWrap/>
            <w:hideMark/>
          </w:tcPr>
          <w:p w14:paraId="152C4DD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p>
        </w:tc>
        <w:tc>
          <w:tcPr>
            <w:tcW w:w="2515" w:type="dxa"/>
            <w:noWrap/>
            <w:hideMark/>
          </w:tcPr>
          <w:p w14:paraId="5FB2E148"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4C52C2" w:rsidRPr="00AB59B2" w14:paraId="2F98E741" w14:textId="77777777" w:rsidTr="009E7331">
        <w:trPr>
          <w:trHeight w:val="300"/>
        </w:trPr>
        <w:tc>
          <w:tcPr>
            <w:tcW w:w="3681" w:type="dxa"/>
            <w:vMerge/>
            <w:hideMark/>
          </w:tcPr>
          <w:p w14:paraId="0C1CD3AD" w14:textId="77777777" w:rsidR="0090648A" w:rsidRPr="00AB59B2" w:rsidRDefault="0090648A" w:rsidP="0090648A">
            <w:pPr>
              <w:pStyle w:val="NormalnyWeb"/>
              <w:jc w:val="center"/>
              <w:rPr>
                <w:rFonts w:asciiTheme="minorHAnsi" w:hAnsiTheme="minorHAnsi"/>
                <w:b/>
                <w:bCs/>
                <w:sz w:val="20"/>
                <w:szCs w:val="20"/>
              </w:rPr>
            </w:pPr>
          </w:p>
        </w:tc>
        <w:tc>
          <w:tcPr>
            <w:tcW w:w="2268" w:type="dxa"/>
            <w:noWrap/>
            <w:hideMark/>
          </w:tcPr>
          <w:p w14:paraId="48F151A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835" w:type="dxa"/>
            <w:noWrap/>
            <w:hideMark/>
          </w:tcPr>
          <w:p w14:paraId="6CD6BAF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693" w:type="dxa"/>
            <w:noWrap/>
            <w:hideMark/>
          </w:tcPr>
          <w:p w14:paraId="04CFE8F5"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515" w:type="dxa"/>
            <w:noWrap/>
            <w:hideMark/>
          </w:tcPr>
          <w:p w14:paraId="3728B44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4C52C2" w:rsidRPr="00AB59B2" w14:paraId="6952FCA6" w14:textId="77777777" w:rsidTr="009E7331">
        <w:trPr>
          <w:trHeight w:val="300"/>
        </w:trPr>
        <w:tc>
          <w:tcPr>
            <w:tcW w:w="3681" w:type="dxa"/>
            <w:noWrap/>
            <w:hideMark/>
          </w:tcPr>
          <w:p w14:paraId="17EC6BD4"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268" w:type="dxa"/>
            <w:noWrap/>
            <w:hideMark/>
          </w:tcPr>
          <w:p w14:paraId="63F154DE"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835" w:type="dxa"/>
            <w:noWrap/>
            <w:hideMark/>
          </w:tcPr>
          <w:p w14:paraId="3C51B2F9"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693" w:type="dxa"/>
            <w:noWrap/>
            <w:hideMark/>
          </w:tcPr>
          <w:p w14:paraId="254BCAA2"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515" w:type="dxa"/>
            <w:noWrap/>
            <w:hideMark/>
          </w:tcPr>
          <w:p w14:paraId="67A969F6"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19779C4E" w14:textId="77777777" w:rsidTr="009E7331">
        <w:trPr>
          <w:trHeight w:val="2111"/>
        </w:trPr>
        <w:tc>
          <w:tcPr>
            <w:tcW w:w="3681" w:type="dxa"/>
            <w:hideMark/>
          </w:tcPr>
          <w:p w14:paraId="2FB356EE" w14:textId="77777777" w:rsidR="0090648A" w:rsidRPr="00AB59B2" w:rsidRDefault="0090648A"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13 01 04*, 13 01 05*, 13 01 09*, 13 01 10*, 13 01 11*, 13 01 12*, 13 01 13*, 13 02 04*, 13 02 05*, 13 02 06*, 13 02 07*, 13 02 08*, 13 03 06*, 13 03 07*, 13 03 08*, 13 03 09*, 13 03 10*, 13 04 01*, 13 04 02*, 13 04 03*, 13 05 06*, 13 07 01*</w:t>
            </w:r>
          </w:p>
        </w:tc>
        <w:tc>
          <w:tcPr>
            <w:tcW w:w="2268" w:type="dxa"/>
          </w:tcPr>
          <w:p w14:paraId="0E1AAE26" w14:textId="247BBFFC" w:rsidR="0090648A" w:rsidRPr="00AB59B2" w:rsidRDefault="0090648A" w:rsidP="000F1739">
            <w:pPr>
              <w:pStyle w:val="NormalnyWeb"/>
              <w:rPr>
                <w:rFonts w:asciiTheme="minorHAnsi" w:hAnsiTheme="minorHAnsi"/>
                <w:sz w:val="20"/>
                <w:szCs w:val="20"/>
              </w:rPr>
            </w:pPr>
          </w:p>
        </w:tc>
        <w:tc>
          <w:tcPr>
            <w:tcW w:w="2835" w:type="dxa"/>
          </w:tcPr>
          <w:p w14:paraId="3097986F" w14:textId="1B97AAAF" w:rsidR="0090648A" w:rsidRPr="00AB59B2" w:rsidRDefault="0090648A" w:rsidP="000F1739">
            <w:pPr>
              <w:pStyle w:val="NormalnyWeb"/>
              <w:rPr>
                <w:rFonts w:asciiTheme="minorHAnsi" w:hAnsiTheme="minorHAnsi"/>
                <w:sz w:val="20"/>
                <w:szCs w:val="20"/>
              </w:rPr>
            </w:pPr>
          </w:p>
        </w:tc>
        <w:tc>
          <w:tcPr>
            <w:tcW w:w="2693" w:type="dxa"/>
          </w:tcPr>
          <w:p w14:paraId="42BFAFBE" w14:textId="20FCC17D" w:rsidR="0090648A" w:rsidRPr="00AB59B2" w:rsidRDefault="0090648A" w:rsidP="000F1739">
            <w:pPr>
              <w:pStyle w:val="NormalnyWeb"/>
              <w:rPr>
                <w:rFonts w:asciiTheme="minorHAnsi" w:hAnsiTheme="minorHAnsi"/>
                <w:sz w:val="20"/>
                <w:szCs w:val="20"/>
              </w:rPr>
            </w:pPr>
          </w:p>
        </w:tc>
        <w:tc>
          <w:tcPr>
            <w:tcW w:w="2515" w:type="dxa"/>
          </w:tcPr>
          <w:p w14:paraId="4EC5E88F" w14:textId="4DC88756" w:rsidR="0090648A" w:rsidRPr="00AB59B2" w:rsidRDefault="0090648A" w:rsidP="000F1739">
            <w:pPr>
              <w:pStyle w:val="NormalnyWeb"/>
              <w:rPr>
                <w:rFonts w:asciiTheme="minorHAnsi" w:hAnsiTheme="minorHAnsi"/>
                <w:sz w:val="20"/>
                <w:szCs w:val="20"/>
              </w:rPr>
            </w:pPr>
          </w:p>
        </w:tc>
      </w:tr>
      <w:tr w:rsidR="0090648A" w:rsidRPr="00AB59B2" w14:paraId="43CF8CC4" w14:textId="77777777" w:rsidTr="009E7331">
        <w:trPr>
          <w:trHeight w:val="315"/>
        </w:trPr>
        <w:tc>
          <w:tcPr>
            <w:tcW w:w="3681" w:type="dxa"/>
            <w:noWrap/>
            <w:hideMark/>
          </w:tcPr>
          <w:p w14:paraId="1CB41476"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268" w:type="dxa"/>
            <w:noWrap/>
            <w:hideMark/>
          </w:tcPr>
          <w:p w14:paraId="4381A837"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601F2C68"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693" w:type="dxa"/>
            <w:noWrap/>
            <w:hideMark/>
          </w:tcPr>
          <w:p w14:paraId="26F7773C"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515" w:type="dxa"/>
            <w:noWrap/>
            <w:hideMark/>
          </w:tcPr>
          <w:p w14:paraId="7EA61062"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r>
    </w:tbl>
    <w:p w14:paraId="0C581D23" w14:textId="77777777" w:rsidR="0090648A" w:rsidRPr="00AB59B2" w:rsidRDefault="0090648A" w:rsidP="0090648A">
      <w:pPr>
        <w:pStyle w:val="NormalnyWeb"/>
        <w:jc w:val="center"/>
        <w:rPr>
          <w:sz w:val="18"/>
          <w:szCs w:val="18"/>
        </w:rPr>
      </w:pPr>
    </w:p>
    <w:tbl>
      <w:tblPr>
        <w:tblStyle w:val="Tabela-Siatka"/>
        <w:tblW w:w="14029" w:type="dxa"/>
        <w:tblLook w:val="04A0" w:firstRow="1" w:lastRow="0" w:firstColumn="1" w:lastColumn="0" w:noHBand="0" w:noVBand="1"/>
      </w:tblPr>
      <w:tblGrid>
        <w:gridCol w:w="1617"/>
        <w:gridCol w:w="3340"/>
        <w:gridCol w:w="9072"/>
      </w:tblGrid>
      <w:tr w:rsidR="004C52C2" w:rsidRPr="00AB59B2" w14:paraId="7E6FDDB3" w14:textId="77777777" w:rsidTr="00B42203">
        <w:trPr>
          <w:trHeight w:val="300"/>
        </w:trPr>
        <w:tc>
          <w:tcPr>
            <w:tcW w:w="14029" w:type="dxa"/>
            <w:gridSpan w:val="3"/>
            <w:noWrap/>
            <w:hideMark/>
          </w:tcPr>
          <w:p w14:paraId="2B628AB4" w14:textId="227131EC" w:rsidR="0090648A" w:rsidRPr="00AB59B2" w:rsidRDefault="0090648A" w:rsidP="005C074D">
            <w:pPr>
              <w:pStyle w:val="NormalnyWeb"/>
              <w:outlineLvl w:val="0"/>
              <w:rPr>
                <w:rFonts w:asciiTheme="minorHAnsi" w:hAnsiTheme="minorHAnsi"/>
                <w:b/>
                <w:bCs/>
                <w:sz w:val="20"/>
                <w:szCs w:val="20"/>
              </w:rPr>
            </w:pPr>
            <w:bookmarkStart w:id="125" w:name="_Toc214277345"/>
            <w:bookmarkStart w:id="126" w:name="_Toc216876738"/>
            <w:bookmarkStart w:id="127" w:name="_Toc217305571"/>
            <w:bookmarkStart w:id="128" w:name="_Toc217314534"/>
            <w:r w:rsidRPr="00AB59B2">
              <w:rPr>
                <w:rFonts w:asciiTheme="minorHAnsi" w:hAnsiTheme="minorHAnsi"/>
                <w:b/>
                <w:bCs/>
                <w:sz w:val="20"/>
                <w:szCs w:val="20"/>
              </w:rPr>
              <w:t xml:space="preserve">Tabela </w:t>
            </w:r>
            <w:r w:rsidR="0074138B" w:rsidRPr="00AB59B2">
              <w:rPr>
                <w:rFonts w:asciiTheme="minorHAnsi" w:hAnsiTheme="minorHAnsi"/>
                <w:b/>
                <w:bCs/>
                <w:sz w:val="20"/>
                <w:szCs w:val="20"/>
              </w:rPr>
              <w:t>15</w:t>
            </w:r>
            <w:r w:rsidRPr="00AB59B2">
              <w:rPr>
                <w:rFonts w:asciiTheme="minorHAnsi" w:hAnsiTheme="minorHAnsi"/>
                <w:b/>
                <w:bCs/>
                <w:sz w:val="20"/>
                <w:szCs w:val="20"/>
              </w:rPr>
              <w:t>. Instalacje do przetwarzania olejów odpadowych na terenie województwa</w:t>
            </w:r>
            <w:bookmarkEnd w:id="125"/>
            <w:bookmarkEnd w:id="126"/>
            <w:bookmarkEnd w:id="127"/>
            <w:bookmarkEnd w:id="128"/>
          </w:p>
        </w:tc>
      </w:tr>
      <w:tr w:rsidR="004C52C2" w:rsidRPr="00AB59B2" w14:paraId="1F6FC588" w14:textId="77777777" w:rsidTr="00B42203">
        <w:trPr>
          <w:trHeight w:val="300"/>
        </w:trPr>
        <w:tc>
          <w:tcPr>
            <w:tcW w:w="14029" w:type="dxa"/>
            <w:gridSpan w:val="3"/>
            <w:noWrap/>
            <w:hideMark/>
          </w:tcPr>
          <w:p w14:paraId="249912B7" w14:textId="77777777" w:rsidR="0090648A" w:rsidRPr="00AB59B2" w:rsidRDefault="0090648A" w:rsidP="000F1739">
            <w:pPr>
              <w:pStyle w:val="NormalnyWeb"/>
              <w:rPr>
                <w:rFonts w:asciiTheme="minorHAnsi" w:hAnsiTheme="minorHAnsi"/>
                <w:sz w:val="20"/>
                <w:szCs w:val="20"/>
              </w:rPr>
            </w:pPr>
            <w:r w:rsidRPr="00AB59B2">
              <w:rPr>
                <w:rFonts w:asciiTheme="minorHAnsi" w:hAnsiTheme="minorHAnsi"/>
                <w:sz w:val="20"/>
                <w:szCs w:val="20"/>
              </w:rPr>
              <w:t> </w:t>
            </w:r>
          </w:p>
        </w:tc>
      </w:tr>
      <w:tr w:rsidR="004C52C2" w:rsidRPr="00AB59B2" w14:paraId="70353A81" w14:textId="77777777" w:rsidTr="00B42203">
        <w:trPr>
          <w:trHeight w:val="300"/>
        </w:trPr>
        <w:tc>
          <w:tcPr>
            <w:tcW w:w="1617" w:type="dxa"/>
            <w:vMerge w:val="restart"/>
            <w:noWrap/>
            <w:hideMark/>
          </w:tcPr>
          <w:p w14:paraId="1DF9BE16" w14:textId="58855188"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Lp.</w:t>
            </w:r>
          </w:p>
        </w:tc>
        <w:tc>
          <w:tcPr>
            <w:tcW w:w="3340" w:type="dxa"/>
            <w:vMerge w:val="restart"/>
            <w:noWrap/>
            <w:hideMark/>
          </w:tcPr>
          <w:p w14:paraId="10FE1701"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Opis</w:t>
            </w:r>
          </w:p>
        </w:tc>
        <w:tc>
          <w:tcPr>
            <w:tcW w:w="9072" w:type="dxa"/>
            <w:noWrap/>
            <w:hideMark/>
          </w:tcPr>
          <w:p w14:paraId="7EC54000"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Rok</w:t>
            </w:r>
          </w:p>
        </w:tc>
      </w:tr>
      <w:tr w:rsidR="004C52C2" w:rsidRPr="00AB59B2" w14:paraId="22F56F5A" w14:textId="77777777" w:rsidTr="00B42203">
        <w:trPr>
          <w:trHeight w:val="300"/>
        </w:trPr>
        <w:tc>
          <w:tcPr>
            <w:tcW w:w="1617" w:type="dxa"/>
            <w:vMerge/>
            <w:hideMark/>
          </w:tcPr>
          <w:p w14:paraId="45126677" w14:textId="77777777" w:rsidR="0090648A" w:rsidRPr="00AB59B2" w:rsidRDefault="0090648A" w:rsidP="0090648A">
            <w:pPr>
              <w:pStyle w:val="NormalnyWeb"/>
              <w:jc w:val="center"/>
              <w:rPr>
                <w:rFonts w:asciiTheme="minorHAnsi" w:hAnsiTheme="minorHAnsi"/>
                <w:b/>
                <w:bCs/>
                <w:sz w:val="20"/>
                <w:szCs w:val="20"/>
              </w:rPr>
            </w:pPr>
          </w:p>
        </w:tc>
        <w:tc>
          <w:tcPr>
            <w:tcW w:w="3340" w:type="dxa"/>
            <w:vMerge/>
            <w:hideMark/>
          </w:tcPr>
          <w:p w14:paraId="6DF1C9F4" w14:textId="77777777" w:rsidR="0090648A" w:rsidRPr="00AB59B2" w:rsidRDefault="0090648A" w:rsidP="0090648A">
            <w:pPr>
              <w:pStyle w:val="NormalnyWeb"/>
              <w:jc w:val="center"/>
              <w:rPr>
                <w:rFonts w:asciiTheme="minorHAnsi" w:hAnsiTheme="minorHAnsi"/>
                <w:b/>
                <w:bCs/>
                <w:sz w:val="20"/>
                <w:szCs w:val="20"/>
              </w:rPr>
            </w:pPr>
          </w:p>
        </w:tc>
        <w:tc>
          <w:tcPr>
            <w:tcW w:w="9072" w:type="dxa"/>
            <w:noWrap/>
            <w:hideMark/>
          </w:tcPr>
          <w:p w14:paraId="6FDD96F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4C52C2" w:rsidRPr="00AB59B2" w14:paraId="26E63883" w14:textId="77777777" w:rsidTr="00B42203">
        <w:trPr>
          <w:trHeight w:val="300"/>
        </w:trPr>
        <w:tc>
          <w:tcPr>
            <w:tcW w:w="1617" w:type="dxa"/>
            <w:noWrap/>
            <w:hideMark/>
          </w:tcPr>
          <w:p w14:paraId="3CBD9FA5"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3340" w:type="dxa"/>
            <w:noWrap/>
            <w:hideMark/>
          </w:tcPr>
          <w:p w14:paraId="51A24F83"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9072" w:type="dxa"/>
            <w:noWrap/>
            <w:hideMark/>
          </w:tcPr>
          <w:p w14:paraId="5AD134D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r>
      <w:tr w:rsidR="004C52C2" w:rsidRPr="00AB59B2" w14:paraId="10D60531" w14:textId="77777777" w:rsidTr="00B42203">
        <w:trPr>
          <w:trHeight w:val="300"/>
        </w:trPr>
        <w:tc>
          <w:tcPr>
            <w:tcW w:w="14029" w:type="dxa"/>
            <w:gridSpan w:val="3"/>
            <w:noWrap/>
          </w:tcPr>
          <w:p w14:paraId="6912C9D6"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Recykling</w:t>
            </w:r>
          </w:p>
        </w:tc>
      </w:tr>
      <w:tr w:rsidR="004C52C2" w:rsidRPr="00AB59B2" w14:paraId="66B105D0" w14:textId="77777777" w:rsidTr="009E7331">
        <w:trPr>
          <w:trHeight w:val="439"/>
        </w:trPr>
        <w:tc>
          <w:tcPr>
            <w:tcW w:w="1617" w:type="dxa"/>
            <w:noWrap/>
            <w:hideMark/>
          </w:tcPr>
          <w:p w14:paraId="7D91D23C"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1</w:t>
            </w:r>
          </w:p>
        </w:tc>
        <w:tc>
          <w:tcPr>
            <w:tcW w:w="3340" w:type="dxa"/>
            <w:noWrap/>
            <w:hideMark/>
          </w:tcPr>
          <w:p w14:paraId="5E3B32CB"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Liczba instalacji [szt.]</w:t>
            </w:r>
          </w:p>
        </w:tc>
        <w:tc>
          <w:tcPr>
            <w:tcW w:w="9072" w:type="dxa"/>
            <w:hideMark/>
          </w:tcPr>
          <w:p w14:paraId="20187E46" w14:textId="33CDEFFB" w:rsidR="0090648A" w:rsidRPr="00AB59B2" w:rsidRDefault="0090648A" w:rsidP="000F1739">
            <w:pPr>
              <w:pStyle w:val="NormalnyWeb"/>
              <w:rPr>
                <w:rFonts w:asciiTheme="minorHAnsi" w:hAnsiTheme="minorHAnsi"/>
                <w:b/>
                <w:bCs/>
                <w:sz w:val="20"/>
                <w:szCs w:val="20"/>
              </w:rPr>
            </w:pPr>
          </w:p>
        </w:tc>
      </w:tr>
      <w:tr w:rsidR="004C52C2" w:rsidRPr="00AB59B2" w14:paraId="622CA488" w14:textId="77777777" w:rsidTr="00B42203">
        <w:trPr>
          <w:trHeight w:val="300"/>
        </w:trPr>
        <w:tc>
          <w:tcPr>
            <w:tcW w:w="1617" w:type="dxa"/>
            <w:noWrap/>
            <w:hideMark/>
          </w:tcPr>
          <w:p w14:paraId="3038FA38"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2</w:t>
            </w:r>
          </w:p>
        </w:tc>
        <w:tc>
          <w:tcPr>
            <w:tcW w:w="3340" w:type="dxa"/>
            <w:noWrap/>
            <w:hideMark/>
          </w:tcPr>
          <w:p w14:paraId="14E40146"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Łączne moce przerobowe [Mg/rok]</w:t>
            </w:r>
          </w:p>
        </w:tc>
        <w:tc>
          <w:tcPr>
            <w:tcW w:w="9072" w:type="dxa"/>
            <w:hideMark/>
          </w:tcPr>
          <w:p w14:paraId="0A11A67C" w14:textId="77777777" w:rsidR="0090648A" w:rsidRPr="00EF663D" w:rsidRDefault="0090648A" w:rsidP="000F1739">
            <w:pPr>
              <w:pStyle w:val="NormalnyWeb"/>
              <w:rPr>
                <w:rFonts w:asciiTheme="minorHAnsi" w:hAnsiTheme="minorHAnsi"/>
                <w:b/>
                <w:bCs/>
                <w:sz w:val="20"/>
                <w:szCs w:val="20"/>
              </w:rPr>
            </w:pPr>
          </w:p>
        </w:tc>
      </w:tr>
      <w:tr w:rsidR="004C52C2" w:rsidRPr="00AB59B2" w14:paraId="4F6103A3" w14:textId="77777777" w:rsidTr="00B42203">
        <w:trPr>
          <w:trHeight w:val="300"/>
        </w:trPr>
        <w:tc>
          <w:tcPr>
            <w:tcW w:w="14029" w:type="dxa"/>
            <w:gridSpan w:val="3"/>
            <w:noWrap/>
          </w:tcPr>
          <w:p w14:paraId="65B0EC2A"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Odzysk</w:t>
            </w:r>
          </w:p>
        </w:tc>
      </w:tr>
      <w:tr w:rsidR="004C52C2" w:rsidRPr="00AB59B2" w14:paraId="6040F837" w14:textId="77777777" w:rsidTr="009E7331">
        <w:trPr>
          <w:trHeight w:val="498"/>
        </w:trPr>
        <w:tc>
          <w:tcPr>
            <w:tcW w:w="1617" w:type="dxa"/>
            <w:noWrap/>
            <w:hideMark/>
          </w:tcPr>
          <w:p w14:paraId="57D57222"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3</w:t>
            </w:r>
          </w:p>
        </w:tc>
        <w:tc>
          <w:tcPr>
            <w:tcW w:w="3340" w:type="dxa"/>
            <w:noWrap/>
            <w:hideMark/>
          </w:tcPr>
          <w:p w14:paraId="32886E19"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Liczba instalacji [szt.]</w:t>
            </w:r>
          </w:p>
        </w:tc>
        <w:tc>
          <w:tcPr>
            <w:tcW w:w="9072" w:type="dxa"/>
          </w:tcPr>
          <w:p w14:paraId="36F49691" w14:textId="7E5F4A65" w:rsidR="0090648A" w:rsidRPr="00AB59B2" w:rsidRDefault="0090648A" w:rsidP="000F1739">
            <w:pPr>
              <w:pStyle w:val="NormalnyWeb"/>
              <w:rPr>
                <w:rFonts w:asciiTheme="minorHAnsi" w:hAnsiTheme="minorHAnsi"/>
                <w:b/>
                <w:bCs/>
                <w:sz w:val="20"/>
                <w:szCs w:val="20"/>
              </w:rPr>
            </w:pPr>
          </w:p>
        </w:tc>
      </w:tr>
      <w:tr w:rsidR="004C52C2" w:rsidRPr="00AB59B2" w14:paraId="3FE03DF2" w14:textId="77777777" w:rsidTr="00B42203">
        <w:trPr>
          <w:trHeight w:val="300"/>
        </w:trPr>
        <w:tc>
          <w:tcPr>
            <w:tcW w:w="1617" w:type="dxa"/>
            <w:noWrap/>
            <w:hideMark/>
          </w:tcPr>
          <w:p w14:paraId="377F3105"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4</w:t>
            </w:r>
          </w:p>
        </w:tc>
        <w:tc>
          <w:tcPr>
            <w:tcW w:w="3340" w:type="dxa"/>
            <w:noWrap/>
            <w:hideMark/>
          </w:tcPr>
          <w:p w14:paraId="25885AE5"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Łączne moce przerobowe [Mg/rok]</w:t>
            </w:r>
          </w:p>
        </w:tc>
        <w:tc>
          <w:tcPr>
            <w:tcW w:w="9072" w:type="dxa"/>
            <w:hideMark/>
          </w:tcPr>
          <w:p w14:paraId="7B13C101" w14:textId="77777777" w:rsidR="0090648A" w:rsidRPr="00AB59B2" w:rsidRDefault="0090648A" w:rsidP="000F1739">
            <w:pPr>
              <w:pStyle w:val="NormalnyWeb"/>
              <w:rPr>
                <w:rFonts w:asciiTheme="minorHAnsi" w:hAnsiTheme="minorHAnsi"/>
                <w:b/>
                <w:bCs/>
                <w:sz w:val="20"/>
                <w:szCs w:val="20"/>
              </w:rPr>
            </w:pPr>
          </w:p>
        </w:tc>
      </w:tr>
      <w:tr w:rsidR="004C52C2" w:rsidRPr="00AB59B2" w14:paraId="7E59A0EB" w14:textId="77777777" w:rsidTr="00B42203">
        <w:trPr>
          <w:trHeight w:val="300"/>
        </w:trPr>
        <w:tc>
          <w:tcPr>
            <w:tcW w:w="14029" w:type="dxa"/>
            <w:gridSpan w:val="3"/>
            <w:noWrap/>
          </w:tcPr>
          <w:p w14:paraId="18B54D0D"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Unieszkodliwianie</w:t>
            </w:r>
          </w:p>
        </w:tc>
      </w:tr>
      <w:tr w:rsidR="004C52C2" w:rsidRPr="00AB59B2" w14:paraId="25268FB7" w14:textId="77777777" w:rsidTr="009E7331">
        <w:trPr>
          <w:trHeight w:val="371"/>
        </w:trPr>
        <w:tc>
          <w:tcPr>
            <w:tcW w:w="1617" w:type="dxa"/>
            <w:noWrap/>
            <w:hideMark/>
          </w:tcPr>
          <w:p w14:paraId="4F7F5639"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5</w:t>
            </w:r>
          </w:p>
        </w:tc>
        <w:tc>
          <w:tcPr>
            <w:tcW w:w="3340" w:type="dxa"/>
            <w:noWrap/>
            <w:hideMark/>
          </w:tcPr>
          <w:p w14:paraId="631BB67A"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Liczba instalacji [szt.]</w:t>
            </w:r>
          </w:p>
        </w:tc>
        <w:tc>
          <w:tcPr>
            <w:tcW w:w="9072" w:type="dxa"/>
          </w:tcPr>
          <w:p w14:paraId="39344422" w14:textId="2B6AC5B3" w:rsidR="0090648A" w:rsidRPr="00AB59B2" w:rsidRDefault="0090648A" w:rsidP="000F1739">
            <w:pPr>
              <w:pStyle w:val="NormalnyWeb"/>
              <w:rPr>
                <w:rFonts w:asciiTheme="minorHAnsi" w:hAnsiTheme="minorHAnsi"/>
                <w:b/>
                <w:bCs/>
                <w:sz w:val="20"/>
                <w:szCs w:val="20"/>
              </w:rPr>
            </w:pPr>
          </w:p>
        </w:tc>
      </w:tr>
      <w:tr w:rsidR="0090648A" w:rsidRPr="00AB59B2" w14:paraId="33E35101" w14:textId="77777777" w:rsidTr="00B42203">
        <w:trPr>
          <w:trHeight w:val="300"/>
        </w:trPr>
        <w:tc>
          <w:tcPr>
            <w:tcW w:w="1617" w:type="dxa"/>
            <w:noWrap/>
            <w:hideMark/>
          </w:tcPr>
          <w:p w14:paraId="53641E45"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6</w:t>
            </w:r>
          </w:p>
        </w:tc>
        <w:tc>
          <w:tcPr>
            <w:tcW w:w="3340" w:type="dxa"/>
            <w:noWrap/>
            <w:hideMark/>
          </w:tcPr>
          <w:p w14:paraId="42EA1F26"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Łączne moce przerobowe [Mg/rok]</w:t>
            </w:r>
          </w:p>
        </w:tc>
        <w:tc>
          <w:tcPr>
            <w:tcW w:w="9072" w:type="dxa"/>
            <w:hideMark/>
          </w:tcPr>
          <w:p w14:paraId="2AB9C5BB" w14:textId="77777777" w:rsidR="0090648A" w:rsidRPr="00AB59B2" w:rsidRDefault="0090648A" w:rsidP="000F1739">
            <w:pPr>
              <w:pStyle w:val="NormalnyWeb"/>
              <w:rPr>
                <w:rFonts w:asciiTheme="minorHAnsi" w:hAnsiTheme="minorHAnsi"/>
                <w:b/>
                <w:bCs/>
                <w:sz w:val="20"/>
                <w:szCs w:val="20"/>
              </w:rPr>
            </w:pPr>
          </w:p>
        </w:tc>
      </w:tr>
    </w:tbl>
    <w:p w14:paraId="57A0E726" w14:textId="77777777" w:rsidR="008E0044" w:rsidRPr="00AB59B2" w:rsidRDefault="008E0044" w:rsidP="008E0044"/>
    <w:p w14:paraId="41832EED" w14:textId="4763414B" w:rsidR="00795DA1" w:rsidRPr="00AB59B2" w:rsidRDefault="008E0044" w:rsidP="00EF663D">
      <w:pPr>
        <w:pStyle w:val="Nagwek5"/>
        <w:rPr>
          <w:color w:val="auto"/>
        </w:rPr>
      </w:pPr>
      <w:bookmarkStart w:id="129" w:name="_Toc217305572"/>
      <w:r w:rsidRPr="00AB59B2">
        <w:rPr>
          <w:color w:val="auto"/>
        </w:rPr>
        <w:t>4.</w:t>
      </w:r>
      <w:r w:rsidR="00C3063C" w:rsidRPr="00AB59B2">
        <w:rPr>
          <w:color w:val="auto"/>
        </w:rPr>
        <w:t>3.</w:t>
      </w:r>
      <w:r w:rsidRPr="00AB59B2">
        <w:rPr>
          <w:color w:val="auto"/>
        </w:rPr>
        <w:t>1.2.6.</w:t>
      </w:r>
      <w:r w:rsidRPr="00AB59B2">
        <w:rPr>
          <w:color w:val="auto"/>
        </w:rPr>
        <w:tab/>
        <w:t>Zużyte opony</w:t>
      </w:r>
      <w:bookmarkEnd w:id="129"/>
    </w:p>
    <w:tbl>
      <w:tblPr>
        <w:tblStyle w:val="Tabela-Siatka"/>
        <w:tblW w:w="0" w:type="auto"/>
        <w:tblLook w:val="04A0" w:firstRow="1" w:lastRow="0" w:firstColumn="1" w:lastColumn="0" w:noHBand="0" w:noVBand="1"/>
      </w:tblPr>
      <w:tblGrid>
        <w:gridCol w:w="3114"/>
        <w:gridCol w:w="2268"/>
        <w:gridCol w:w="2835"/>
        <w:gridCol w:w="2977"/>
        <w:gridCol w:w="2798"/>
      </w:tblGrid>
      <w:tr w:rsidR="004C52C2" w:rsidRPr="00AB59B2" w14:paraId="4AD635E2" w14:textId="77777777" w:rsidTr="00B42203">
        <w:trPr>
          <w:trHeight w:val="300"/>
        </w:trPr>
        <w:tc>
          <w:tcPr>
            <w:tcW w:w="13992" w:type="dxa"/>
            <w:gridSpan w:val="5"/>
            <w:hideMark/>
          </w:tcPr>
          <w:p w14:paraId="63659371" w14:textId="6B950240" w:rsidR="0090648A" w:rsidRPr="00AB59B2" w:rsidRDefault="0090648A" w:rsidP="005C074D">
            <w:pPr>
              <w:pStyle w:val="NormalnyWeb"/>
              <w:outlineLvl w:val="0"/>
              <w:rPr>
                <w:rFonts w:asciiTheme="minorHAnsi" w:hAnsiTheme="minorHAnsi"/>
                <w:b/>
                <w:bCs/>
                <w:sz w:val="20"/>
                <w:szCs w:val="20"/>
              </w:rPr>
            </w:pPr>
            <w:bookmarkStart w:id="130" w:name="_Toc214277347"/>
            <w:bookmarkStart w:id="131" w:name="_Toc216876740"/>
            <w:bookmarkStart w:id="132" w:name="_Toc217305573"/>
            <w:bookmarkStart w:id="133" w:name="_Toc217314535"/>
            <w:r w:rsidRPr="00AB59B2">
              <w:rPr>
                <w:rFonts w:asciiTheme="minorHAnsi" w:hAnsiTheme="minorHAnsi"/>
                <w:b/>
                <w:bCs/>
                <w:sz w:val="20"/>
                <w:szCs w:val="20"/>
              </w:rPr>
              <w:t xml:space="preserve">Tabela </w:t>
            </w:r>
            <w:r w:rsidR="0074138B" w:rsidRPr="00AB59B2">
              <w:rPr>
                <w:rFonts w:asciiTheme="minorHAnsi" w:hAnsiTheme="minorHAnsi"/>
                <w:b/>
                <w:bCs/>
                <w:sz w:val="20"/>
                <w:szCs w:val="20"/>
              </w:rPr>
              <w:t>16</w:t>
            </w:r>
            <w:r w:rsidRPr="00AB59B2">
              <w:rPr>
                <w:rFonts w:asciiTheme="minorHAnsi" w:hAnsiTheme="minorHAnsi"/>
                <w:b/>
                <w:bCs/>
                <w:sz w:val="20"/>
                <w:szCs w:val="20"/>
              </w:rPr>
              <w:t>. Masa zebranych, poddanych procesom recyklingu i odzysku oraz unieszkodliwionych zużytych opon na terenie województwa w latach ... według stanu na dzień 31 grudnia danego roku</w:t>
            </w:r>
            <w:bookmarkEnd w:id="130"/>
            <w:bookmarkEnd w:id="131"/>
            <w:bookmarkEnd w:id="132"/>
            <w:bookmarkEnd w:id="133"/>
          </w:p>
        </w:tc>
      </w:tr>
      <w:tr w:rsidR="004C52C2" w:rsidRPr="00AB59B2" w14:paraId="099701DF" w14:textId="77777777" w:rsidTr="008C5539">
        <w:trPr>
          <w:trHeight w:val="300"/>
        </w:trPr>
        <w:tc>
          <w:tcPr>
            <w:tcW w:w="3114" w:type="dxa"/>
            <w:noWrap/>
            <w:hideMark/>
          </w:tcPr>
          <w:p w14:paraId="16DE0528" w14:textId="77777777" w:rsidR="0090648A" w:rsidRPr="00AB59B2" w:rsidRDefault="0090648A" w:rsidP="005C074D">
            <w:pPr>
              <w:pStyle w:val="NormalnyWeb"/>
              <w:jc w:val="center"/>
              <w:outlineLvl w:val="0"/>
              <w:rPr>
                <w:rFonts w:asciiTheme="minorHAnsi" w:hAnsiTheme="minorHAnsi"/>
                <w:b/>
                <w:bCs/>
                <w:sz w:val="20"/>
                <w:szCs w:val="20"/>
              </w:rPr>
            </w:pPr>
          </w:p>
        </w:tc>
        <w:tc>
          <w:tcPr>
            <w:tcW w:w="2268" w:type="dxa"/>
            <w:noWrap/>
            <w:hideMark/>
          </w:tcPr>
          <w:p w14:paraId="5E789224" w14:textId="77777777" w:rsidR="0090648A" w:rsidRPr="00AB59B2" w:rsidRDefault="0090648A" w:rsidP="005C074D">
            <w:pPr>
              <w:pStyle w:val="NormalnyWeb"/>
              <w:jc w:val="center"/>
              <w:outlineLvl w:val="0"/>
              <w:rPr>
                <w:rFonts w:asciiTheme="minorHAnsi" w:hAnsiTheme="minorHAnsi"/>
                <w:sz w:val="20"/>
                <w:szCs w:val="20"/>
              </w:rPr>
            </w:pPr>
          </w:p>
        </w:tc>
        <w:tc>
          <w:tcPr>
            <w:tcW w:w="2835" w:type="dxa"/>
            <w:noWrap/>
            <w:hideMark/>
          </w:tcPr>
          <w:p w14:paraId="528B5B46" w14:textId="77777777" w:rsidR="0090648A" w:rsidRPr="00AB59B2" w:rsidRDefault="0090648A" w:rsidP="005C074D">
            <w:pPr>
              <w:pStyle w:val="NormalnyWeb"/>
              <w:jc w:val="center"/>
              <w:outlineLvl w:val="0"/>
              <w:rPr>
                <w:rFonts w:asciiTheme="minorHAnsi" w:hAnsiTheme="minorHAnsi"/>
                <w:sz w:val="20"/>
                <w:szCs w:val="20"/>
              </w:rPr>
            </w:pPr>
          </w:p>
        </w:tc>
        <w:tc>
          <w:tcPr>
            <w:tcW w:w="2977" w:type="dxa"/>
            <w:noWrap/>
            <w:hideMark/>
          </w:tcPr>
          <w:p w14:paraId="4739715C" w14:textId="77777777" w:rsidR="0090648A" w:rsidRPr="00AB59B2" w:rsidRDefault="0090648A" w:rsidP="005C074D">
            <w:pPr>
              <w:pStyle w:val="NormalnyWeb"/>
              <w:jc w:val="center"/>
              <w:outlineLvl w:val="0"/>
              <w:rPr>
                <w:rFonts w:asciiTheme="minorHAnsi" w:hAnsiTheme="minorHAnsi"/>
                <w:sz w:val="20"/>
                <w:szCs w:val="20"/>
              </w:rPr>
            </w:pPr>
          </w:p>
        </w:tc>
        <w:tc>
          <w:tcPr>
            <w:tcW w:w="2798" w:type="dxa"/>
            <w:noWrap/>
            <w:hideMark/>
          </w:tcPr>
          <w:p w14:paraId="01BEA39A" w14:textId="77777777" w:rsidR="0090648A" w:rsidRPr="00AB59B2" w:rsidRDefault="0090648A" w:rsidP="005C074D">
            <w:pPr>
              <w:pStyle w:val="NormalnyWeb"/>
              <w:jc w:val="center"/>
              <w:outlineLvl w:val="0"/>
              <w:rPr>
                <w:rFonts w:asciiTheme="minorHAnsi" w:hAnsiTheme="minorHAnsi"/>
                <w:sz w:val="20"/>
                <w:szCs w:val="20"/>
              </w:rPr>
            </w:pPr>
          </w:p>
        </w:tc>
      </w:tr>
      <w:tr w:rsidR="004C52C2" w:rsidRPr="00AB59B2" w14:paraId="167329A3" w14:textId="77777777" w:rsidTr="00B42203">
        <w:trPr>
          <w:trHeight w:val="300"/>
        </w:trPr>
        <w:tc>
          <w:tcPr>
            <w:tcW w:w="13992" w:type="dxa"/>
            <w:gridSpan w:val="5"/>
            <w:noWrap/>
            <w:hideMark/>
          </w:tcPr>
          <w:p w14:paraId="012F80F7"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Masa zużytych opon [Mg]</w:t>
            </w:r>
          </w:p>
        </w:tc>
      </w:tr>
      <w:tr w:rsidR="004C52C2" w:rsidRPr="00AB59B2" w14:paraId="0732FC9E" w14:textId="77777777" w:rsidTr="008C5539">
        <w:trPr>
          <w:trHeight w:val="978"/>
        </w:trPr>
        <w:tc>
          <w:tcPr>
            <w:tcW w:w="3114" w:type="dxa"/>
            <w:vMerge w:val="restart"/>
            <w:noWrap/>
            <w:hideMark/>
          </w:tcPr>
          <w:p w14:paraId="5B11195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268" w:type="dxa"/>
            <w:noWrap/>
            <w:hideMark/>
          </w:tcPr>
          <w:p w14:paraId="3A066689"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Zebrana</w:t>
            </w:r>
          </w:p>
        </w:tc>
        <w:tc>
          <w:tcPr>
            <w:tcW w:w="2835" w:type="dxa"/>
            <w:hideMark/>
          </w:tcPr>
          <w:p w14:paraId="2298590F" w14:textId="12DDB6B2"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recyklingowi oraz</w:t>
            </w:r>
            <w:r w:rsidRPr="00AB59B2">
              <w:rPr>
                <w:rFonts w:asciiTheme="minorHAnsi" w:hAnsiTheme="minorHAnsi"/>
                <w:b/>
                <w:bCs/>
                <w:sz w:val="20"/>
                <w:szCs w:val="20"/>
              </w:rPr>
              <w:br/>
              <w:t>przygotowan</w:t>
            </w:r>
            <w:r w:rsidR="00F81095">
              <w:rPr>
                <w:rFonts w:asciiTheme="minorHAnsi" w:hAnsiTheme="minorHAnsi"/>
                <w:b/>
                <w:bCs/>
                <w:sz w:val="20"/>
                <w:szCs w:val="20"/>
              </w:rPr>
              <w:t>a</w:t>
            </w:r>
            <w:r w:rsidRPr="00AB59B2">
              <w:rPr>
                <w:rFonts w:asciiTheme="minorHAnsi" w:hAnsiTheme="minorHAnsi"/>
                <w:b/>
                <w:bCs/>
                <w:sz w:val="20"/>
                <w:szCs w:val="20"/>
              </w:rPr>
              <w:t xml:space="preserve"> do</w:t>
            </w:r>
            <w:r w:rsidRPr="00AB59B2">
              <w:rPr>
                <w:rFonts w:asciiTheme="minorHAnsi" w:hAnsiTheme="minorHAnsi"/>
                <w:b/>
                <w:bCs/>
                <w:sz w:val="20"/>
                <w:szCs w:val="20"/>
              </w:rPr>
              <w:br/>
              <w:t>ponownego użycia</w:t>
            </w:r>
          </w:p>
        </w:tc>
        <w:tc>
          <w:tcPr>
            <w:tcW w:w="2977" w:type="dxa"/>
            <w:noWrap/>
            <w:hideMark/>
          </w:tcPr>
          <w:p w14:paraId="499D4C45"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p>
        </w:tc>
        <w:tc>
          <w:tcPr>
            <w:tcW w:w="2798" w:type="dxa"/>
            <w:noWrap/>
            <w:hideMark/>
          </w:tcPr>
          <w:p w14:paraId="3283D945"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4C52C2" w:rsidRPr="00AB59B2" w14:paraId="2818E89F" w14:textId="77777777" w:rsidTr="008C5539">
        <w:trPr>
          <w:trHeight w:val="300"/>
        </w:trPr>
        <w:tc>
          <w:tcPr>
            <w:tcW w:w="3114" w:type="dxa"/>
            <w:vMerge/>
            <w:hideMark/>
          </w:tcPr>
          <w:p w14:paraId="4A11F6FD" w14:textId="77777777" w:rsidR="0090648A" w:rsidRPr="00AB59B2" w:rsidRDefault="0090648A" w:rsidP="0090648A">
            <w:pPr>
              <w:pStyle w:val="NormalnyWeb"/>
              <w:jc w:val="center"/>
              <w:rPr>
                <w:rFonts w:asciiTheme="minorHAnsi" w:hAnsiTheme="minorHAnsi"/>
                <w:b/>
                <w:bCs/>
                <w:sz w:val="20"/>
                <w:szCs w:val="20"/>
              </w:rPr>
            </w:pPr>
          </w:p>
        </w:tc>
        <w:tc>
          <w:tcPr>
            <w:tcW w:w="2268" w:type="dxa"/>
            <w:noWrap/>
            <w:hideMark/>
          </w:tcPr>
          <w:p w14:paraId="2E3D2D9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835" w:type="dxa"/>
            <w:noWrap/>
            <w:hideMark/>
          </w:tcPr>
          <w:p w14:paraId="7C0ABFFC"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977" w:type="dxa"/>
            <w:noWrap/>
            <w:hideMark/>
          </w:tcPr>
          <w:p w14:paraId="43742759"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798" w:type="dxa"/>
            <w:noWrap/>
            <w:hideMark/>
          </w:tcPr>
          <w:p w14:paraId="5A166476"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w:t>
            </w:r>
          </w:p>
        </w:tc>
      </w:tr>
      <w:tr w:rsidR="004C52C2" w:rsidRPr="00AB59B2" w14:paraId="2185BE39" w14:textId="77777777" w:rsidTr="008C5539">
        <w:trPr>
          <w:trHeight w:val="300"/>
        </w:trPr>
        <w:tc>
          <w:tcPr>
            <w:tcW w:w="3114" w:type="dxa"/>
            <w:noWrap/>
            <w:hideMark/>
          </w:tcPr>
          <w:p w14:paraId="5EA0E8DD"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268" w:type="dxa"/>
            <w:noWrap/>
            <w:hideMark/>
          </w:tcPr>
          <w:p w14:paraId="5E123C9A"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835" w:type="dxa"/>
            <w:noWrap/>
            <w:hideMark/>
          </w:tcPr>
          <w:p w14:paraId="7CABC35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977" w:type="dxa"/>
            <w:noWrap/>
            <w:hideMark/>
          </w:tcPr>
          <w:p w14:paraId="64731523"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798" w:type="dxa"/>
            <w:noWrap/>
            <w:hideMark/>
          </w:tcPr>
          <w:p w14:paraId="2DFEC2D9"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09F6646A" w14:textId="77777777" w:rsidTr="008C5539">
        <w:trPr>
          <w:trHeight w:val="1033"/>
        </w:trPr>
        <w:tc>
          <w:tcPr>
            <w:tcW w:w="3114" w:type="dxa"/>
            <w:hideMark/>
          </w:tcPr>
          <w:p w14:paraId="22DF5DCF" w14:textId="77777777" w:rsidR="0090648A" w:rsidRPr="00AB59B2" w:rsidRDefault="0090648A"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16 01 03</w:t>
            </w:r>
          </w:p>
        </w:tc>
        <w:tc>
          <w:tcPr>
            <w:tcW w:w="2268" w:type="dxa"/>
          </w:tcPr>
          <w:p w14:paraId="6E1EA484" w14:textId="6D8274D5" w:rsidR="0090648A" w:rsidRPr="00AB59B2" w:rsidRDefault="0090648A" w:rsidP="000F1739">
            <w:pPr>
              <w:pStyle w:val="NormalnyWeb"/>
              <w:rPr>
                <w:rFonts w:asciiTheme="minorHAnsi" w:hAnsiTheme="minorHAnsi"/>
                <w:sz w:val="20"/>
                <w:szCs w:val="20"/>
              </w:rPr>
            </w:pPr>
          </w:p>
        </w:tc>
        <w:tc>
          <w:tcPr>
            <w:tcW w:w="2835" w:type="dxa"/>
          </w:tcPr>
          <w:p w14:paraId="289A3F62" w14:textId="59ECD3B4" w:rsidR="0090648A" w:rsidRPr="00AB59B2" w:rsidRDefault="0090648A" w:rsidP="000F1739">
            <w:pPr>
              <w:pStyle w:val="NormalnyWeb"/>
              <w:rPr>
                <w:rFonts w:asciiTheme="minorHAnsi" w:hAnsiTheme="minorHAnsi"/>
                <w:sz w:val="20"/>
                <w:szCs w:val="20"/>
              </w:rPr>
            </w:pPr>
          </w:p>
        </w:tc>
        <w:tc>
          <w:tcPr>
            <w:tcW w:w="2977" w:type="dxa"/>
          </w:tcPr>
          <w:p w14:paraId="407E6DF0" w14:textId="5E5ABC0B" w:rsidR="0090648A" w:rsidRPr="00AB59B2" w:rsidRDefault="0090648A" w:rsidP="000F1739">
            <w:pPr>
              <w:pStyle w:val="NormalnyWeb"/>
              <w:rPr>
                <w:rFonts w:asciiTheme="minorHAnsi" w:hAnsiTheme="minorHAnsi"/>
                <w:sz w:val="20"/>
                <w:szCs w:val="20"/>
              </w:rPr>
            </w:pPr>
          </w:p>
        </w:tc>
        <w:tc>
          <w:tcPr>
            <w:tcW w:w="2798" w:type="dxa"/>
          </w:tcPr>
          <w:p w14:paraId="4D4C7A23" w14:textId="3693C78A" w:rsidR="0090648A" w:rsidRPr="00AB59B2" w:rsidRDefault="0090648A" w:rsidP="000F1739">
            <w:pPr>
              <w:pStyle w:val="NormalnyWeb"/>
              <w:rPr>
                <w:rFonts w:asciiTheme="minorHAnsi" w:hAnsiTheme="minorHAnsi"/>
                <w:sz w:val="20"/>
                <w:szCs w:val="20"/>
              </w:rPr>
            </w:pPr>
          </w:p>
        </w:tc>
      </w:tr>
      <w:tr w:rsidR="004C52C2" w:rsidRPr="00AB59B2" w14:paraId="729A2351" w14:textId="77777777" w:rsidTr="008C5539">
        <w:trPr>
          <w:trHeight w:val="315"/>
        </w:trPr>
        <w:tc>
          <w:tcPr>
            <w:tcW w:w="3114" w:type="dxa"/>
            <w:noWrap/>
            <w:hideMark/>
          </w:tcPr>
          <w:p w14:paraId="4C76E5DD"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268" w:type="dxa"/>
            <w:noWrap/>
            <w:hideMark/>
          </w:tcPr>
          <w:p w14:paraId="085D2156"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77D48FBE"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977" w:type="dxa"/>
            <w:noWrap/>
            <w:hideMark/>
          </w:tcPr>
          <w:p w14:paraId="309B725F"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798" w:type="dxa"/>
            <w:noWrap/>
            <w:hideMark/>
          </w:tcPr>
          <w:p w14:paraId="567F7436"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r>
      <w:tr w:rsidR="004C52C2" w:rsidRPr="00AB59B2" w14:paraId="68B6F014" w14:textId="77777777" w:rsidTr="008C5539">
        <w:trPr>
          <w:trHeight w:val="978"/>
        </w:trPr>
        <w:tc>
          <w:tcPr>
            <w:tcW w:w="3114" w:type="dxa"/>
            <w:vMerge w:val="restart"/>
            <w:noWrap/>
            <w:hideMark/>
          </w:tcPr>
          <w:p w14:paraId="1E49C341"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268" w:type="dxa"/>
            <w:noWrap/>
            <w:hideMark/>
          </w:tcPr>
          <w:p w14:paraId="0ED44C9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Zebrana</w:t>
            </w:r>
          </w:p>
        </w:tc>
        <w:tc>
          <w:tcPr>
            <w:tcW w:w="2835" w:type="dxa"/>
            <w:hideMark/>
          </w:tcPr>
          <w:p w14:paraId="018AE446" w14:textId="18C1ABE2"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recyklingowi oraz</w:t>
            </w:r>
            <w:r w:rsidRPr="00AB59B2">
              <w:rPr>
                <w:rFonts w:asciiTheme="minorHAnsi" w:hAnsiTheme="minorHAnsi"/>
                <w:b/>
                <w:bCs/>
                <w:sz w:val="20"/>
                <w:szCs w:val="20"/>
              </w:rPr>
              <w:br/>
              <w:t>przygotowan</w:t>
            </w:r>
            <w:r w:rsidR="00F81095">
              <w:rPr>
                <w:rFonts w:asciiTheme="minorHAnsi" w:hAnsiTheme="minorHAnsi"/>
                <w:b/>
                <w:bCs/>
                <w:sz w:val="20"/>
                <w:szCs w:val="20"/>
              </w:rPr>
              <w:t>a</w:t>
            </w:r>
            <w:r w:rsidRPr="00AB59B2">
              <w:rPr>
                <w:rFonts w:asciiTheme="minorHAnsi" w:hAnsiTheme="minorHAnsi"/>
                <w:b/>
                <w:bCs/>
                <w:sz w:val="20"/>
                <w:szCs w:val="20"/>
              </w:rPr>
              <w:t xml:space="preserve"> do</w:t>
            </w:r>
            <w:r w:rsidRPr="00AB59B2">
              <w:rPr>
                <w:rFonts w:asciiTheme="minorHAnsi" w:hAnsiTheme="minorHAnsi"/>
                <w:b/>
                <w:bCs/>
                <w:sz w:val="20"/>
                <w:szCs w:val="20"/>
              </w:rPr>
              <w:br/>
              <w:t>ponownego użycia</w:t>
            </w:r>
          </w:p>
        </w:tc>
        <w:tc>
          <w:tcPr>
            <w:tcW w:w="2977" w:type="dxa"/>
            <w:noWrap/>
            <w:hideMark/>
          </w:tcPr>
          <w:p w14:paraId="4863F35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p>
        </w:tc>
        <w:tc>
          <w:tcPr>
            <w:tcW w:w="2798" w:type="dxa"/>
            <w:noWrap/>
            <w:hideMark/>
          </w:tcPr>
          <w:p w14:paraId="3D7C6838"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4C52C2" w:rsidRPr="00AB59B2" w14:paraId="703A6545" w14:textId="77777777" w:rsidTr="008C5539">
        <w:trPr>
          <w:trHeight w:val="300"/>
        </w:trPr>
        <w:tc>
          <w:tcPr>
            <w:tcW w:w="3114" w:type="dxa"/>
            <w:vMerge/>
            <w:hideMark/>
          </w:tcPr>
          <w:p w14:paraId="4D2510E6" w14:textId="77777777" w:rsidR="0090648A" w:rsidRPr="00AB59B2" w:rsidRDefault="0090648A" w:rsidP="0090648A">
            <w:pPr>
              <w:pStyle w:val="NormalnyWeb"/>
              <w:jc w:val="center"/>
              <w:rPr>
                <w:rFonts w:asciiTheme="minorHAnsi" w:hAnsiTheme="minorHAnsi"/>
                <w:b/>
                <w:bCs/>
                <w:sz w:val="20"/>
                <w:szCs w:val="20"/>
              </w:rPr>
            </w:pPr>
          </w:p>
        </w:tc>
        <w:tc>
          <w:tcPr>
            <w:tcW w:w="2268" w:type="dxa"/>
            <w:noWrap/>
            <w:hideMark/>
          </w:tcPr>
          <w:p w14:paraId="22061508"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835" w:type="dxa"/>
            <w:noWrap/>
            <w:hideMark/>
          </w:tcPr>
          <w:p w14:paraId="5E61A6B3"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977" w:type="dxa"/>
            <w:noWrap/>
            <w:hideMark/>
          </w:tcPr>
          <w:p w14:paraId="6345163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798" w:type="dxa"/>
            <w:noWrap/>
            <w:hideMark/>
          </w:tcPr>
          <w:p w14:paraId="6C72191D"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n+1</w:t>
            </w:r>
          </w:p>
        </w:tc>
      </w:tr>
      <w:tr w:rsidR="004C52C2" w:rsidRPr="00AB59B2" w14:paraId="59B3AF36" w14:textId="77777777" w:rsidTr="008C5539">
        <w:trPr>
          <w:trHeight w:val="300"/>
        </w:trPr>
        <w:tc>
          <w:tcPr>
            <w:tcW w:w="3114" w:type="dxa"/>
            <w:noWrap/>
            <w:hideMark/>
          </w:tcPr>
          <w:p w14:paraId="0B4BEC19"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268" w:type="dxa"/>
            <w:noWrap/>
            <w:hideMark/>
          </w:tcPr>
          <w:p w14:paraId="7AAD4170"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835" w:type="dxa"/>
            <w:noWrap/>
            <w:hideMark/>
          </w:tcPr>
          <w:p w14:paraId="63B4550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977" w:type="dxa"/>
            <w:noWrap/>
            <w:hideMark/>
          </w:tcPr>
          <w:p w14:paraId="182EEAC0"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798" w:type="dxa"/>
            <w:noWrap/>
            <w:hideMark/>
          </w:tcPr>
          <w:p w14:paraId="5AF08F3B"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360D6981" w14:textId="77777777" w:rsidTr="008C5539">
        <w:trPr>
          <w:trHeight w:val="1034"/>
        </w:trPr>
        <w:tc>
          <w:tcPr>
            <w:tcW w:w="3114" w:type="dxa"/>
            <w:hideMark/>
          </w:tcPr>
          <w:p w14:paraId="5D559038" w14:textId="77777777" w:rsidR="0090648A" w:rsidRPr="00AB59B2" w:rsidRDefault="0090648A"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16 01 03</w:t>
            </w:r>
          </w:p>
        </w:tc>
        <w:tc>
          <w:tcPr>
            <w:tcW w:w="2268" w:type="dxa"/>
          </w:tcPr>
          <w:p w14:paraId="368A99DF" w14:textId="50AECBC6" w:rsidR="0090648A" w:rsidRPr="00AB59B2" w:rsidRDefault="0090648A" w:rsidP="000F1739">
            <w:pPr>
              <w:pStyle w:val="NormalnyWeb"/>
              <w:rPr>
                <w:rFonts w:asciiTheme="minorHAnsi" w:hAnsiTheme="minorHAnsi"/>
                <w:sz w:val="20"/>
                <w:szCs w:val="20"/>
              </w:rPr>
            </w:pPr>
          </w:p>
        </w:tc>
        <w:tc>
          <w:tcPr>
            <w:tcW w:w="2835" w:type="dxa"/>
          </w:tcPr>
          <w:p w14:paraId="7E3DDE91" w14:textId="4A37907C" w:rsidR="0090648A" w:rsidRPr="00AB59B2" w:rsidRDefault="0090648A" w:rsidP="000F1739">
            <w:pPr>
              <w:pStyle w:val="NormalnyWeb"/>
              <w:rPr>
                <w:rFonts w:asciiTheme="minorHAnsi" w:hAnsiTheme="minorHAnsi"/>
                <w:sz w:val="20"/>
                <w:szCs w:val="20"/>
              </w:rPr>
            </w:pPr>
          </w:p>
        </w:tc>
        <w:tc>
          <w:tcPr>
            <w:tcW w:w="2977" w:type="dxa"/>
          </w:tcPr>
          <w:p w14:paraId="269069B9" w14:textId="229BB33B" w:rsidR="0090648A" w:rsidRPr="00AB59B2" w:rsidRDefault="0090648A" w:rsidP="000F1739">
            <w:pPr>
              <w:pStyle w:val="NormalnyWeb"/>
              <w:rPr>
                <w:rFonts w:asciiTheme="minorHAnsi" w:hAnsiTheme="minorHAnsi"/>
                <w:sz w:val="20"/>
                <w:szCs w:val="20"/>
              </w:rPr>
            </w:pPr>
          </w:p>
        </w:tc>
        <w:tc>
          <w:tcPr>
            <w:tcW w:w="2798" w:type="dxa"/>
          </w:tcPr>
          <w:p w14:paraId="0D349A3A" w14:textId="132236C4" w:rsidR="0090648A" w:rsidRPr="00AB59B2" w:rsidRDefault="0090648A" w:rsidP="000F1739">
            <w:pPr>
              <w:pStyle w:val="NormalnyWeb"/>
              <w:rPr>
                <w:rFonts w:asciiTheme="minorHAnsi" w:hAnsiTheme="minorHAnsi"/>
                <w:sz w:val="20"/>
                <w:szCs w:val="20"/>
              </w:rPr>
            </w:pPr>
          </w:p>
        </w:tc>
      </w:tr>
      <w:tr w:rsidR="004C52C2" w:rsidRPr="00AB59B2" w14:paraId="73B022FE" w14:textId="77777777" w:rsidTr="008C5539">
        <w:trPr>
          <w:trHeight w:val="315"/>
        </w:trPr>
        <w:tc>
          <w:tcPr>
            <w:tcW w:w="3114" w:type="dxa"/>
            <w:noWrap/>
            <w:hideMark/>
          </w:tcPr>
          <w:p w14:paraId="3B9549D0"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268" w:type="dxa"/>
            <w:noWrap/>
            <w:hideMark/>
          </w:tcPr>
          <w:p w14:paraId="693D8322"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77DC8FA2"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977" w:type="dxa"/>
            <w:noWrap/>
            <w:hideMark/>
          </w:tcPr>
          <w:p w14:paraId="637F2359"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798" w:type="dxa"/>
            <w:noWrap/>
            <w:hideMark/>
          </w:tcPr>
          <w:p w14:paraId="1F7C03F2"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r>
      <w:tr w:rsidR="004C52C2" w:rsidRPr="00AB59B2" w14:paraId="6B94F1DB" w14:textId="77777777" w:rsidTr="008C5539">
        <w:trPr>
          <w:trHeight w:val="978"/>
        </w:trPr>
        <w:tc>
          <w:tcPr>
            <w:tcW w:w="3114" w:type="dxa"/>
            <w:vMerge w:val="restart"/>
            <w:noWrap/>
            <w:hideMark/>
          </w:tcPr>
          <w:p w14:paraId="473B606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2268" w:type="dxa"/>
            <w:noWrap/>
            <w:hideMark/>
          </w:tcPr>
          <w:p w14:paraId="4BEF6D65"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Zebrana</w:t>
            </w:r>
          </w:p>
        </w:tc>
        <w:tc>
          <w:tcPr>
            <w:tcW w:w="2835" w:type="dxa"/>
            <w:hideMark/>
          </w:tcPr>
          <w:p w14:paraId="3B44AB2F" w14:textId="68152A94"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w:t>
            </w:r>
            <w:r w:rsidRPr="00AB59B2">
              <w:rPr>
                <w:rFonts w:asciiTheme="minorHAnsi" w:hAnsiTheme="minorHAnsi"/>
                <w:b/>
                <w:bCs/>
                <w:sz w:val="20"/>
                <w:szCs w:val="20"/>
              </w:rPr>
              <w:br/>
              <w:t>recyklingowi oraz</w:t>
            </w:r>
            <w:r w:rsidRPr="00AB59B2">
              <w:rPr>
                <w:rFonts w:asciiTheme="minorHAnsi" w:hAnsiTheme="minorHAnsi"/>
                <w:b/>
                <w:bCs/>
                <w:sz w:val="20"/>
                <w:szCs w:val="20"/>
              </w:rPr>
              <w:br/>
              <w:t>przygotowan</w:t>
            </w:r>
            <w:r w:rsidR="00F81095">
              <w:rPr>
                <w:rFonts w:asciiTheme="minorHAnsi" w:hAnsiTheme="minorHAnsi"/>
                <w:b/>
                <w:bCs/>
                <w:sz w:val="20"/>
                <w:szCs w:val="20"/>
              </w:rPr>
              <w:t>a</w:t>
            </w:r>
            <w:r w:rsidRPr="00AB59B2">
              <w:rPr>
                <w:rFonts w:asciiTheme="minorHAnsi" w:hAnsiTheme="minorHAnsi"/>
                <w:b/>
                <w:bCs/>
                <w:sz w:val="20"/>
                <w:szCs w:val="20"/>
              </w:rPr>
              <w:t xml:space="preserve"> do</w:t>
            </w:r>
            <w:r w:rsidRPr="00AB59B2">
              <w:rPr>
                <w:rFonts w:asciiTheme="minorHAnsi" w:hAnsiTheme="minorHAnsi"/>
                <w:b/>
                <w:bCs/>
                <w:sz w:val="20"/>
                <w:szCs w:val="20"/>
              </w:rPr>
              <w:br/>
              <w:t>ponownego użycia</w:t>
            </w:r>
          </w:p>
        </w:tc>
        <w:tc>
          <w:tcPr>
            <w:tcW w:w="2977" w:type="dxa"/>
            <w:noWrap/>
            <w:hideMark/>
          </w:tcPr>
          <w:p w14:paraId="54680EB4"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Poddana odzyskowi</w:t>
            </w:r>
          </w:p>
        </w:tc>
        <w:tc>
          <w:tcPr>
            <w:tcW w:w="2798" w:type="dxa"/>
            <w:noWrap/>
            <w:hideMark/>
          </w:tcPr>
          <w:p w14:paraId="3708E70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Unieszkodliwiona</w:t>
            </w:r>
          </w:p>
        </w:tc>
      </w:tr>
      <w:tr w:rsidR="004C52C2" w:rsidRPr="00AB59B2" w14:paraId="09EAC143" w14:textId="77777777" w:rsidTr="008C5539">
        <w:trPr>
          <w:trHeight w:val="300"/>
        </w:trPr>
        <w:tc>
          <w:tcPr>
            <w:tcW w:w="3114" w:type="dxa"/>
            <w:vMerge/>
            <w:hideMark/>
          </w:tcPr>
          <w:p w14:paraId="4C0F3C5E" w14:textId="77777777" w:rsidR="0090648A" w:rsidRPr="00AB59B2" w:rsidRDefault="0090648A" w:rsidP="0090648A">
            <w:pPr>
              <w:pStyle w:val="NormalnyWeb"/>
              <w:jc w:val="center"/>
              <w:rPr>
                <w:rFonts w:asciiTheme="minorHAnsi" w:hAnsiTheme="minorHAnsi"/>
                <w:b/>
                <w:bCs/>
                <w:sz w:val="20"/>
                <w:szCs w:val="20"/>
              </w:rPr>
            </w:pPr>
          </w:p>
        </w:tc>
        <w:tc>
          <w:tcPr>
            <w:tcW w:w="2268" w:type="dxa"/>
            <w:noWrap/>
            <w:hideMark/>
          </w:tcPr>
          <w:p w14:paraId="7F8BCBDE"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835" w:type="dxa"/>
            <w:noWrap/>
            <w:hideMark/>
          </w:tcPr>
          <w:p w14:paraId="31190F2B"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977" w:type="dxa"/>
            <w:noWrap/>
            <w:hideMark/>
          </w:tcPr>
          <w:p w14:paraId="2967A07E"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2798" w:type="dxa"/>
            <w:noWrap/>
            <w:hideMark/>
          </w:tcPr>
          <w:p w14:paraId="0784BA46"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4C52C2" w:rsidRPr="00AB59B2" w14:paraId="70DC0D80" w14:textId="77777777" w:rsidTr="008C5539">
        <w:trPr>
          <w:trHeight w:val="300"/>
        </w:trPr>
        <w:tc>
          <w:tcPr>
            <w:tcW w:w="3114" w:type="dxa"/>
            <w:noWrap/>
            <w:hideMark/>
          </w:tcPr>
          <w:p w14:paraId="0E04D2CD"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268" w:type="dxa"/>
            <w:noWrap/>
            <w:hideMark/>
          </w:tcPr>
          <w:p w14:paraId="6A17C36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835" w:type="dxa"/>
            <w:noWrap/>
            <w:hideMark/>
          </w:tcPr>
          <w:p w14:paraId="2CB165AC"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977" w:type="dxa"/>
            <w:noWrap/>
            <w:hideMark/>
          </w:tcPr>
          <w:p w14:paraId="2C9643FD"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798" w:type="dxa"/>
            <w:noWrap/>
            <w:hideMark/>
          </w:tcPr>
          <w:p w14:paraId="1BBB05D9"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5</w:t>
            </w:r>
          </w:p>
        </w:tc>
      </w:tr>
      <w:tr w:rsidR="004C52C2" w:rsidRPr="00AB59B2" w14:paraId="4028F4A2" w14:textId="77777777" w:rsidTr="008C5539">
        <w:trPr>
          <w:trHeight w:val="977"/>
        </w:trPr>
        <w:tc>
          <w:tcPr>
            <w:tcW w:w="3114" w:type="dxa"/>
            <w:hideMark/>
          </w:tcPr>
          <w:p w14:paraId="44FEE621" w14:textId="77777777" w:rsidR="0090648A" w:rsidRPr="00AB59B2" w:rsidRDefault="0090648A" w:rsidP="000F1739">
            <w:pPr>
              <w:pStyle w:val="NormalnyWeb"/>
              <w:rPr>
                <w:rFonts w:asciiTheme="minorHAnsi" w:hAnsiTheme="minorHAnsi"/>
                <w:sz w:val="20"/>
                <w:szCs w:val="20"/>
              </w:rPr>
            </w:pPr>
            <w:r w:rsidRPr="00AB59B2">
              <w:rPr>
                <w:rFonts w:asciiTheme="minorHAnsi" w:hAnsiTheme="minorHAnsi"/>
                <w:sz w:val="20"/>
                <w:szCs w:val="20"/>
              </w:rPr>
              <w:t>należy uwzględnić podział na poszczególne kody odpadów: 16 01 03</w:t>
            </w:r>
          </w:p>
        </w:tc>
        <w:tc>
          <w:tcPr>
            <w:tcW w:w="2268" w:type="dxa"/>
          </w:tcPr>
          <w:p w14:paraId="01CF58EF" w14:textId="45C8DC00" w:rsidR="0090648A" w:rsidRPr="00AB59B2" w:rsidRDefault="0090648A" w:rsidP="000F1739">
            <w:pPr>
              <w:pStyle w:val="NormalnyWeb"/>
              <w:rPr>
                <w:rFonts w:asciiTheme="minorHAnsi" w:hAnsiTheme="minorHAnsi"/>
                <w:sz w:val="20"/>
                <w:szCs w:val="20"/>
              </w:rPr>
            </w:pPr>
          </w:p>
        </w:tc>
        <w:tc>
          <w:tcPr>
            <w:tcW w:w="2835" w:type="dxa"/>
          </w:tcPr>
          <w:p w14:paraId="0A936D3E" w14:textId="5576B349" w:rsidR="0090648A" w:rsidRPr="00AB59B2" w:rsidRDefault="0090648A" w:rsidP="000F1739">
            <w:pPr>
              <w:pStyle w:val="NormalnyWeb"/>
              <w:rPr>
                <w:rFonts w:asciiTheme="minorHAnsi" w:hAnsiTheme="minorHAnsi"/>
                <w:sz w:val="20"/>
                <w:szCs w:val="20"/>
              </w:rPr>
            </w:pPr>
          </w:p>
        </w:tc>
        <w:tc>
          <w:tcPr>
            <w:tcW w:w="2977" w:type="dxa"/>
          </w:tcPr>
          <w:p w14:paraId="54D2A1A4" w14:textId="5555BE69" w:rsidR="0090648A" w:rsidRPr="00AB59B2" w:rsidRDefault="0090648A" w:rsidP="000F1739">
            <w:pPr>
              <w:pStyle w:val="NormalnyWeb"/>
              <w:rPr>
                <w:rFonts w:asciiTheme="minorHAnsi" w:hAnsiTheme="minorHAnsi"/>
                <w:sz w:val="20"/>
                <w:szCs w:val="20"/>
              </w:rPr>
            </w:pPr>
          </w:p>
        </w:tc>
        <w:tc>
          <w:tcPr>
            <w:tcW w:w="2798" w:type="dxa"/>
          </w:tcPr>
          <w:p w14:paraId="2F8FF14D" w14:textId="203611CE" w:rsidR="0090648A" w:rsidRPr="00AB59B2" w:rsidRDefault="0090648A" w:rsidP="000F1739">
            <w:pPr>
              <w:pStyle w:val="NormalnyWeb"/>
              <w:rPr>
                <w:rFonts w:asciiTheme="minorHAnsi" w:hAnsiTheme="minorHAnsi"/>
                <w:sz w:val="20"/>
                <w:szCs w:val="20"/>
              </w:rPr>
            </w:pPr>
          </w:p>
        </w:tc>
      </w:tr>
      <w:tr w:rsidR="00B42203" w:rsidRPr="00AB59B2" w14:paraId="14B3942E" w14:textId="77777777" w:rsidTr="008C5539">
        <w:trPr>
          <w:trHeight w:val="315"/>
        </w:trPr>
        <w:tc>
          <w:tcPr>
            <w:tcW w:w="3114" w:type="dxa"/>
            <w:noWrap/>
            <w:hideMark/>
          </w:tcPr>
          <w:p w14:paraId="7E3DC6A3"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 xml:space="preserve">Suma </w:t>
            </w:r>
          </w:p>
        </w:tc>
        <w:tc>
          <w:tcPr>
            <w:tcW w:w="2268" w:type="dxa"/>
            <w:noWrap/>
            <w:hideMark/>
          </w:tcPr>
          <w:p w14:paraId="22FA489D"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835" w:type="dxa"/>
            <w:noWrap/>
            <w:hideMark/>
          </w:tcPr>
          <w:p w14:paraId="76C06A00"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977" w:type="dxa"/>
            <w:noWrap/>
            <w:hideMark/>
          </w:tcPr>
          <w:p w14:paraId="4EAF8054"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2798" w:type="dxa"/>
            <w:noWrap/>
            <w:hideMark/>
          </w:tcPr>
          <w:p w14:paraId="3DDAF9F2"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r>
    </w:tbl>
    <w:p w14:paraId="48486554" w14:textId="77777777" w:rsidR="0090648A" w:rsidRPr="00AB59B2" w:rsidRDefault="0090648A" w:rsidP="0090648A">
      <w:pPr>
        <w:pStyle w:val="NormalnyWeb"/>
        <w:jc w:val="center"/>
        <w:rPr>
          <w:rFonts w:asciiTheme="minorHAnsi" w:hAnsiTheme="minorHAnsi"/>
          <w:sz w:val="20"/>
          <w:szCs w:val="20"/>
        </w:rPr>
      </w:pPr>
    </w:p>
    <w:tbl>
      <w:tblPr>
        <w:tblStyle w:val="Tabela-Siatka"/>
        <w:tblW w:w="0" w:type="auto"/>
        <w:tblLook w:val="04A0" w:firstRow="1" w:lastRow="0" w:firstColumn="1" w:lastColumn="0" w:noHBand="0" w:noVBand="1"/>
      </w:tblPr>
      <w:tblGrid>
        <w:gridCol w:w="1413"/>
        <w:gridCol w:w="3402"/>
        <w:gridCol w:w="9072"/>
      </w:tblGrid>
      <w:tr w:rsidR="004C52C2" w:rsidRPr="00AB59B2" w14:paraId="4812D539" w14:textId="77777777" w:rsidTr="00B42203">
        <w:trPr>
          <w:trHeight w:val="300"/>
        </w:trPr>
        <w:tc>
          <w:tcPr>
            <w:tcW w:w="13887" w:type="dxa"/>
            <w:gridSpan w:val="3"/>
            <w:noWrap/>
            <w:hideMark/>
          </w:tcPr>
          <w:p w14:paraId="1C641F56" w14:textId="4E843115" w:rsidR="0090648A" w:rsidRPr="00AB59B2" w:rsidRDefault="0090648A" w:rsidP="005C074D">
            <w:pPr>
              <w:pStyle w:val="NormalnyWeb"/>
              <w:outlineLvl w:val="0"/>
              <w:rPr>
                <w:rFonts w:asciiTheme="minorHAnsi" w:hAnsiTheme="minorHAnsi"/>
                <w:b/>
                <w:bCs/>
                <w:sz w:val="20"/>
                <w:szCs w:val="20"/>
              </w:rPr>
            </w:pPr>
            <w:bookmarkStart w:id="134" w:name="_Toc214277348"/>
            <w:bookmarkStart w:id="135" w:name="_Toc216876741"/>
            <w:bookmarkStart w:id="136" w:name="_Toc217305574"/>
            <w:bookmarkStart w:id="137" w:name="_Toc217314536"/>
            <w:r w:rsidRPr="00AB59B2">
              <w:rPr>
                <w:rFonts w:asciiTheme="minorHAnsi" w:hAnsiTheme="minorHAnsi"/>
                <w:b/>
                <w:bCs/>
                <w:sz w:val="20"/>
                <w:szCs w:val="20"/>
              </w:rPr>
              <w:t xml:space="preserve">Tabela </w:t>
            </w:r>
            <w:r w:rsidR="0074138B" w:rsidRPr="00AB59B2">
              <w:rPr>
                <w:rFonts w:asciiTheme="minorHAnsi" w:hAnsiTheme="minorHAnsi"/>
                <w:b/>
                <w:bCs/>
                <w:sz w:val="20"/>
                <w:szCs w:val="20"/>
              </w:rPr>
              <w:t>17</w:t>
            </w:r>
            <w:r w:rsidRPr="00AB59B2">
              <w:rPr>
                <w:rFonts w:asciiTheme="minorHAnsi" w:hAnsiTheme="minorHAnsi"/>
                <w:b/>
                <w:bCs/>
                <w:sz w:val="20"/>
                <w:szCs w:val="20"/>
              </w:rPr>
              <w:t>. Instalacje do przetwarzania zużytych opon na terenie województwa</w:t>
            </w:r>
            <w:bookmarkEnd w:id="134"/>
            <w:bookmarkEnd w:id="135"/>
            <w:bookmarkEnd w:id="136"/>
            <w:bookmarkEnd w:id="137"/>
          </w:p>
        </w:tc>
      </w:tr>
      <w:tr w:rsidR="004C52C2" w:rsidRPr="00AB59B2" w14:paraId="529E9BC7" w14:textId="77777777" w:rsidTr="00B42203">
        <w:trPr>
          <w:trHeight w:val="300"/>
        </w:trPr>
        <w:tc>
          <w:tcPr>
            <w:tcW w:w="1413" w:type="dxa"/>
            <w:noWrap/>
            <w:hideMark/>
          </w:tcPr>
          <w:p w14:paraId="158AC147"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3402" w:type="dxa"/>
            <w:noWrap/>
            <w:hideMark/>
          </w:tcPr>
          <w:p w14:paraId="072584E8"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c>
          <w:tcPr>
            <w:tcW w:w="9072" w:type="dxa"/>
            <w:noWrap/>
            <w:hideMark/>
          </w:tcPr>
          <w:p w14:paraId="45687007"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 </w:t>
            </w:r>
          </w:p>
        </w:tc>
      </w:tr>
      <w:tr w:rsidR="004C52C2" w:rsidRPr="00AB59B2" w14:paraId="6CCB1545" w14:textId="77777777" w:rsidTr="00B42203">
        <w:trPr>
          <w:trHeight w:val="300"/>
        </w:trPr>
        <w:tc>
          <w:tcPr>
            <w:tcW w:w="1413" w:type="dxa"/>
            <w:vMerge w:val="restart"/>
            <w:noWrap/>
            <w:hideMark/>
          </w:tcPr>
          <w:p w14:paraId="29CAF5F7" w14:textId="7800D39B"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Lp.</w:t>
            </w:r>
          </w:p>
        </w:tc>
        <w:tc>
          <w:tcPr>
            <w:tcW w:w="3402" w:type="dxa"/>
            <w:vMerge w:val="restart"/>
            <w:noWrap/>
            <w:hideMark/>
          </w:tcPr>
          <w:p w14:paraId="6A4AC1F2"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Opis</w:t>
            </w:r>
          </w:p>
        </w:tc>
        <w:tc>
          <w:tcPr>
            <w:tcW w:w="9072" w:type="dxa"/>
            <w:noWrap/>
            <w:hideMark/>
          </w:tcPr>
          <w:p w14:paraId="50FF4A1D"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Rok</w:t>
            </w:r>
          </w:p>
        </w:tc>
      </w:tr>
      <w:tr w:rsidR="004C52C2" w:rsidRPr="00AB59B2" w14:paraId="0F697D6F" w14:textId="77777777" w:rsidTr="00B42203">
        <w:trPr>
          <w:trHeight w:val="300"/>
        </w:trPr>
        <w:tc>
          <w:tcPr>
            <w:tcW w:w="1413" w:type="dxa"/>
            <w:vMerge/>
            <w:hideMark/>
          </w:tcPr>
          <w:p w14:paraId="45FBF6FF" w14:textId="77777777" w:rsidR="0090648A" w:rsidRPr="00AB59B2" w:rsidRDefault="0090648A" w:rsidP="0090648A">
            <w:pPr>
              <w:pStyle w:val="NormalnyWeb"/>
              <w:jc w:val="center"/>
              <w:rPr>
                <w:rFonts w:asciiTheme="minorHAnsi" w:hAnsiTheme="minorHAnsi"/>
                <w:b/>
                <w:bCs/>
                <w:sz w:val="20"/>
                <w:szCs w:val="20"/>
              </w:rPr>
            </w:pPr>
          </w:p>
        </w:tc>
        <w:tc>
          <w:tcPr>
            <w:tcW w:w="3402" w:type="dxa"/>
            <w:vMerge/>
            <w:hideMark/>
          </w:tcPr>
          <w:p w14:paraId="6E3F6316" w14:textId="77777777" w:rsidR="0090648A" w:rsidRPr="00AB59B2" w:rsidRDefault="0090648A" w:rsidP="0090648A">
            <w:pPr>
              <w:pStyle w:val="NormalnyWeb"/>
              <w:jc w:val="center"/>
              <w:rPr>
                <w:rFonts w:asciiTheme="minorHAnsi" w:hAnsiTheme="minorHAnsi"/>
                <w:b/>
                <w:bCs/>
                <w:sz w:val="20"/>
                <w:szCs w:val="20"/>
              </w:rPr>
            </w:pPr>
          </w:p>
        </w:tc>
        <w:tc>
          <w:tcPr>
            <w:tcW w:w="9072" w:type="dxa"/>
            <w:noWrap/>
            <w:hideMark/>
          </w:tcPr>
          <w:p w14:paraId="10C923A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4C52C2" w:rsidRPr="00AB59B2" w14:paraId="1019896C" w14:textId="77777777" w:rsidTr="00B42203">
        <w:trPr>
          <w:trHeight w:val="300"/>
        </w:trPr>
        <w:tc>
          <w:tcPr>
            <w:tcW w:w="1413" w:type="dxa"/>
            <w:noWrap/>
            <w:hideMark/>
          </w:tcPr>
          <w:p w14:paraId="5CFDD4E7"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3402" w:type="dxa"/>
            <w:noWrap/>
            <w:hideMark/>
          </w:tcPr>
          <w:p w14:paraId="10DD89FF"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9072" w:type="dxa"/>
            <w:noWrap/>
            <w:hideMark/>
          </w:tcPr>
          <w:p w14:paraId="1E03BA94" w14:textId="77777777" w:rsidR="0090648A" w:rsidRPr="00AB59B2" w:rsidRDefault="0090648A" w:rsidP="00B42203">
            <w:pPr>
              <w:pStyle w:val="NormalnyWeb"/>
              <w:jc w:val="center"/>
              <w:rPr>
                <w:rFonts w:asciiTheme="minorHAnsi" w:hAnsiTheme="minorHAnsi"/>
                <w:b/>
                <w:bCs/>
                <w:sz w:val="20"/>
                <w:szCs w:val="20"/>
              </w:rPr>
            </w:pPr>
            <w:r w:rsidRPr="00AB59B2">
              <w:rPr>
                <w:rFonts w:asciiTheme="minorHAnsi" w:hAnsiTheme="minorHAnsi"/>
                <w:b/>
                <w:bCs/>
                <w:sz w:val="20"/>
                <w:szCs w:val="20"/>
              </w:rPr>
              <w:t>3</w:t>
            </w:r>
          </w:p>
        </w:tc>
      </w:tr>
      <w:tr w:rsidR="004C52C2" w:rsidRPr="00AB59B2" w14:paraId="76913E30" w14:textId="77777777" w:rsidTr="00B42203">
        <w:trPr>
          <w:trHeight w:val="300"/>
        </w:trPr>
        <w:tc>
          <w:tcPr>
            <w:tcW w:w="13887" w:type="dxa"/>
            <w:gridSpan w:val="3"/>
            <w:hideMark/>
          </w:tcPr>
          <w:p w14:paraId="3EB9BCEA"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Recykling</w:t>
            </w:r>
          </w:p>
        </w:tc>
      </w:tr>
      <w:tr w:rsidR="004C52C2" w:rsidRPr="00AB59B2" w14:paraId="0325D707" w14:textId="77777777" w:rsidTr="008C5539">
        <w:trPr>
          <w:trHeight w:val="409"/>
        </w:trPr>
        <w:tc>
          <w:tcPr>
            <w:tcW w:w="1413" w:type="dxa"/>
            <w:noWrap/>
            <w:hideMark/>
          </w:tcPr>
          <w:p w14:paraId="3D0BA7D5"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1</w:t>
            </w:r>
          </w:p>
        </w:tc>
        <w:tc>
          <w:tcPr>
            <w:tcW w:w="3402" w:type="dxa"/>
            <w:noWrap/>
            <w:hideMark/>
          </w:tcPr>
          <w:p w14:paraId="03325B8B"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Liczba instalacji [szt.]</w:t>
            </w:r>
          </w:p>
        </w:tc>
        <w:tc>
          <w:tcPr>
            <w:tcW w:w="9072" w:type="dxa"/>
          </w:tcPr>
          <w:p w14:paraId="3DEE89B6" w14:textId="4A077DA3" w:rsidR="0090648A" w:rsidRPr="00AB59B2" w:rsidRDefault="0090648A" w:rsidP="000F1739">
            <w:pPr>
              <w:pStyle w:val="NormalnyWeb"/>
              <w:rPr>
                <w:rFonts w:asciiTheme="minorHAnsi" w:hAnsiTheme="minorHAnsi"/>
                <w:b/>
                <w:bCs/>
                <w:sz w:val="20"/>
                <w:szCs w:val="20"/>
              </w:rPr>
            </w:pPr>
          </w:p>
        </w:tc>
      </w:tr>
      <w:tr w:rsidR="004C52C2" w:rsidRPr="00AB59B2" w14:paraId="299CF9A2" w14:textId="77777777" w:rsidTr="00B42203">
        <w:trPr>
          <w:trHeight w:val="300"/>
        </w:trPr>
        <w:tc>
          <w:tcPr>
            <w:tcW w:w="1413" w:type="dxa"/>
            <w:noWrap/>
            <w:hideMark/>
          </w:tcPr>
          <w:p w14:paraId="5DB6CBBB"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2</w:t>
            </w:r>
          </w:p>
        </w:tc>
        <w:tc>
          <w:tcPr>
            <w:tcW w:w="3402" w:type="dxa"/>
            <w:noWrap/>
            <w:hideMark/>
          </w:tcPr>
          <w:p w14:paraId="48B2BADF"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Łączne moce przerobowe [Mg/rok]</w:t>
            </w:r>
          </w:p>
        </w:tc>
        <w:tc>
          <w:tcPr>
            <w:tcW w:w="9072" w:type="dxa"/>
          </w:tcPr>
          <w:p w14:paraId="0BB7EA1C" w14:textId="77777777" w:rsidR="0090648A" w:rsidRPr="00AB59B2" w:rsidRDefault="0090648A" w:rsidP="000F1739">
            <w:pPr>
              <w:pStyle w:val="NormalnyWeb"/>
              <w:rPr>
                <w:rFonts w:asciiTheme="minorHAnsi" w:hAnsiTheme="minorHAnsi"/>
                <w:b/>
                <w:bCs/>
                <w:sz w:val="20"/>
                <w:szCs w:val="20"/>
              </w:rPr>
            </w:pPr>
          </w:p>
        </w:tc>
      </w:tr>
      <w:tr w:rsidR="004C52C2" w:rsidRPr="00AB59B2" w14:paraId="4DE941F8" w14:textId="77777777" w:rsidTr="00B42203">
        <w:trPr>
          <w:trHeight w:val="300"/>
        </w:trPr>
        <w:tc>
          <w:tcPr>
            <w:tcW w:w="13887" w:type="dxa"/>
            <w:gridSpan w:val="3"/>
            <w:noWrap/>
            <w:hideMark/>
          </w:tcPr>
          <w:p w14:paraId="06217DF1"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Odzysk inny niż recykling</w:t>
            </w:r>
          </w:p>
        </w:tc>
      </w:tr>
      <w:tr w:rsidR="004C52C2" w:rsidRPr="00AB59B2" w14:paraId="3D0EAC87" w14:textId="77777777" w:rsidTr="008C5539">
        <w:trPr>
          <w:trHeight w:val="495"/>
        </w:trPr>
        <w:tc>
          <w:tcPr>
            <w:tcW w:w="1413" w:type="dxa"/>
            <w:noWrap/>
            <w:hideMark/>
          </w:tcPr>
          <w:p w14:paraId="0894A283"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3</w:t>
            </w:r>
          </w:p>
        </w:tc>
        <w:tc>
          <w:tcPr>
            <w:tcW w:w="3402" w:type="dxa"/>
            <w:noWrap/>
            <w:hideMark/>
          </w:tcPr>
          <w:p w14:paraId="492B1FC8"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Liczba instalacji [szt.]</w:t>
            </w:r>
          </w:p>
        </w:tc>
        <w:tc>
          <w:tcPr>
            <w:tcW w:w="9072" w:type="dxa"/>
          </w:tcPr>
          <w:p w14:paraId="166F0B3C" w14:textId="459240DD" w:rsidR="0090648A" w:rsidRPr="00AB59B2" w:rsidRDefault="0090648A" w:rsidP="000F1739">
            <w:pPr>
              <w:pStyle w:val="NormalnyWeb"/>
              <w:rPr>
                <w:rFonts w:asciiTheme="minorHAnsi" w:hAnsiTheme="minorHAnsi"/>
                <w:b/>
                <w:bCs/>
                <w:sz w:val="20"/>
                <w:szCs w:val="20"/>
              </w:rPr>
            </w:pPr>
          </w:p>
        </w:tc>
      </w:tr>
      <w:tr w:rsidR="004C52C2" w:rsidRPr="00AB59B2" w14:paraId="52973157" w14:textId="77777777" w:rsidTr="00B42203">
        <w:trPr>
          <w:trHeight w:val="300"/>
        </w:trPr>
        <w:tc>
          <w:tcPr>
            <w:tcW w:w="1413" w:type="dxa"/>
            <w:noWrap/>
            <w:hideMark/>
          </w:tcPr>
          <w:p w14:paraId="76FD8591"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4</w:t>
            </w:r>
          </w:p>
        </w:tc>
        <w:tc>
          <w:tcPr>
            <w:tcW w:w="3402" w:type="dxa"/>
            <w:noWrap/>
            <w:hideMark/>
          </w:tcPr>
          <w:p w14:paraId="76F9F34C"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Łączne moce przerobowe [Mg/rok]</w:t>
            </w:r>
          </w:p>
        </w:tc>
        <w:tc>
          <w:tcPr>
            <w:tcW w:w="9072" w:type="dxa"/>
          </w:tcPr>
          <w:p w14:paraId="6DF7B2E7" w14:textId="77777777" w:rsidR="0090648A" w:rsidRPr="00AB59B2" w:rsidRDefault="0090648A" w:rsidP="000F1739">
            <w:pPr>
              <w:pStyle w:val="NormalnyWeb"/>
              <w:rPr>
                <w:rFonts w:asciiTheme="minorHAnsi" w:hAnsiTheme="minorHAnsi"/>
                <w:b/>
                <w:bCs/>
                <w:sz w:val="20"/>
                <w:szCs w:val="20"/>
              </w:rPr>
            </w:pPr>
          </w:p>
        </w:tc>
      </w:tr>
      <w:tr w:rsidR="004C52C2" w:rsidRPr="00AB59B2" w14:paraId="55613152" w14:textId="77777777" w:rsidTr="00B42203">
        <w:trPr>
          <w:trHeight w:val="300"/>
        </w:trPr>
        <w:tc>
          <w:tcPr>
            <w:tcW w:w="13887" w:type="dxa"/>
            <w:gridSpan w:val="3"/>
            <w:noWrap/>
            <w:hideMark/>
          </w:tcPr>
          <w:p w14:paraId="0D4CC654" w14:textId="77777777" w:rsidR="0090648A" w:rsidRPr="00AB59B2" w:rsidRDefault="0090648A" w:rsidP="000F1739">
            <w:pPr>
              <w:pStyle w:val="NormalnyWeb"/>
              <w:rPr>
                <w:rFonts w:asciiTheme="minorHAnsi" w:hAnsiTheme="minorHAnsi"/>
                <w:b/>
                <w:bCs/>
                <w:sz w:val="20"/>
                <w:szCs w:val="20"/>
              </w:rPr>
            </w:pPr>
            <w:r w:rsidRPr="00AB59B2">
              <w:rPr>
                <w:rFonts w:asciiTheme="minorHAnsi" w:hAnsiTheme="minorHAnsi"/>
                <w:b/>
                <w:bCs/>
                <w:sz w:val="20"/>
                <w:szCs w:val="20"/>
              </w:rPr>
              <w:t>Unieszkodliwianie</w:t>
            </w:r>
          </w:p>
        </w:tc>
      </w:tr>
      <w:tr w:rsidR="004C52C2" w:rsidRPr="00AB59B2" w14:paraId="730F5739" w14:textId="77777777" w:rsidTr="008C5539">
        <w:trPr>
          <w:trHeight w:val="511"/>
        </w:trPr>
        <w:tc>
          <w:tcPr>
            <w:tcW w:w="1413" w:type="dxa"/>
            <w:noWrap/>
            <w:hideMark/>
          </w:tcPr>
          <w:p w14:paraId="0CAE0875"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5</w:t>
            </w:r>
          </w:p>
        </w:tc>
        <w:tc>
          <w:tcPr>
            <w:tcW w:w="3402" w:type="dxa"/>
            <w:noWrap/>
            <w:hideMark/>
          </w:tcPr>
          <w:p w14:paraId="0B87390A"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Liczba instalacji [szt.]</w:t>
            </w:r>
          </w:p>
        </w:tc>
        <w:tc>
          <w:tcPr>
            <w:tcW w:w="9072" w:type="dxa"/>
            <w:hideMark/>
          </w:tcPr>
          <w:p w14:paraId="5DA3E183" w14:textId="246A0F2A" w:rsidR="0090648A" w:rsidRPr="00AB59B2" w:rsidRDefault="0090648A" w:rsidP="000F1739">
            <w:pPr>
              <w:pStyle w:val="NormalnyWeb"/>
              <w:rPr>
                <w:rFonts w:asciiTheme="minorHAnsi" w:hAnsiTheme="minorHAnsi"/>
                <w:b/>
                <w:bCs/>
                <w:sz w:val="20"/>
                <w:szCs w:val="20"/>
              </w:rPr>
            </w:pPr>
          </w:p>
        </w:tc>
      </w:tr>
      <w:tr w:rsidR="0090648A" w:rsidRPr="00AB59B2" w14:paraId="56B5D10D" w14:textId="77777777" w:rsidTr="00B42203">
        <w:trPr>
          <w:trHeight w:val="300"/>
        </w:trPr>
        <w:tc>
          <w:tcPr>
            <w:tcW w:w="1413" w:type="dxa"/>
            <w:noWrap/>
            <w:hideMark/>
          </w:tcPr>
          <w:p w14:paraId="2E92107B"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6</w:t>
            </w:r>
          </w:p>
        </w:tc>
        <w:tc>
          <w:tcPr>
            <w:tcW w:w="3402" w:type="dxa"/>
            <w:noWrap/>
            <w:hideMark/>
          </w:tcPr>
          <w:p w14:paraId="348F1261" w14:textId="77777777" w:rsidR="0090648A" w:rsidRPr="00AB59B2" w:rsidRDefault="0090648A" w:rsidP="000F1739">
            <w:pPr>
              <w:pStyle w:val="NormalnyWeb"/>
              <w:jc w:val="center"/>
              <w:rPr>
                <w:rFonts w:asciiTheme="minorHAnsi" w:hAnsiTheme="minorHAnsi"/>
                <w:sz w:val="20"/>
                <w:szCs w:val="20"/>
              </w:rPr>
            </w:pPr>
            <w:r w:rsidRPr="00AB59B2">
              <w:rPr>
                <w:rFonts w:asciiTheme="minorHAnsi" w:hAnsiTheme="minorHAnsi"/>
                <w:sz w:val="20"/>
                <w:szCs w:val="20"/>
              </w:rPr>
              <w:t>Łączne moce przerobowe [Mg/rok]</w:t>
            </w:r>
          </w:p>
        </w:tc>
        <w:tc>
          <w:tcPr>
            <w:tcW w:w="9072" w:type="dxa"/>
            <w:hideMark/>
          </w:tcPr>
          <w:p w14:paraId="6FC0E8F4" w14:textId="77777777" w:rsidR="0090648A" w:rsidRPr="00AB59B2" w:rsidRDefault="0090648A" w:rsidP="000F1739">
            <w:pPr>
              <w:pStyle w:val="NormalnyWeb"/>
              <w:rPr>
                <w:rFonts w:asciiTheme="minorHAnsi" w:hAnsiTheme="minorHAnsi"/>
                <w:b/>
                <w:bCs/>
                <w:sz w:val="20"/>
                <w:szCs w:val="20"/>
              </w:rPr>
            </w:pPr>
          </w:p>
        </w:tc>
      </w:tr>
    </w:tbl>
    <w:p w14:paraId="66A762F5" w14:textId="77777777" w:rsidR="008E0044" w:rsidRPr="00AB59B2" w:rsidRDefault="008E0044" w:rsidP="008E0044"/>
    <w:p w14:paraId="2300EA62" w14:textId="77777777" w:rsidR="008E0044" w:rsidRDefault="008E0044" w:rsidP="008E0044"/>
    <w:p w14:paraId="6A721CA1" w14:textId="77777777" w:rsidR="008C5539" w:rsidRDefault="008C5539" w:rsidP="008E0044"/>
    <w:p w14:paraId="2D85F80E" w14:textId="77777777" w:rsidR="008C5539" w:rsidRPr="00AB59B2" w:rsidRDefault="008C5539" w:rsidP="008E0044"/>
    <w:p w14:paraId="02DC2F6A" w14:textId="0834B78A" w:rsidR="008E0044" w:rsidRDefault="008E0044" w:rsidP="00EF663D">
      <w:pPr>
        <w:pStyle w:val="Nagwek4"/>
        <w:rPr>
          <w:color w:val="auto"/>
        </w:rPr>
      </w:pPr>
      <w:bookmarkStart w:id="138" w:name="_Toc217305575"/>
      <w:r w:rsidRPr="00AB59B2">
        <w:rPr>
          <w:color w:val="auto"/>
        </w:rPr>
        <w:t>4.</w:t>
      </w:r>
      <w:r w:rsidR="00C3063C" w:rsidRPr="00AB59B2">
        <w:rPr>
          <w:color w:val="auto"/>
        </w:rPr>
        <w:t>3.</w:t>
      </w:r>
      <w:r w:rsidRPr="00AB59B2">
        <w:rPr>
          <w:color w:val="auto"/>
        </w:rPr>
        <w:t>1.3.</w:t>
      </w:r>
      <w:r w:rsidRPr="00AB59B2">
        <w:rPr>
          <w:color w:val="auto"/>
        </w:rPr>
        <w:tab/>
        <w:t>Odpady niebezpieczne</w:t>
      </w:r>
      <w:bookmarkEnd w:id="138"/>
    </w:p>
    <w:p w14:paraId="744B3EF7" w14:textId="77777777" w:rsidR="00235AD8" w:rsidRDefault="00235AD8" w:rsidP="00235AD8"/>
    <w:tbl>
      <w:tblPr>
        <w:tblStyle w:val="Tabela-Siatka"/>
        <w:tblW w:w="14015" w:type="dxa"/>
        <w:tblInd w:w="14" w:type="dxa"/>
        <w:tblLook w:val="04A0" w:firstRow="1" w:lastRow="0" w:firstColumn="1" w:lastColumn="0" w:noHBand="0" w:noVBand="1"/>
      </w:tblPr>
      <w:tblGrid>
        <w:gridCol w:w="512"/>
        <w:gridCol w:w="6415"/>
        <w:gridCol w:w="7088"/>
      </w:tblGrid>
      <w:tr w:rsidR="00235AD8" w:rsidRPr="00AB59B2" w14:paraId="0A46E09B" w14:textId="77777777" w:rsidTr="00B81FE8">
        <w:trPr>
          <w:trHeight w:val="300"/>
        </w:trPr>
        <w:tc>
          <w:tcPr>
            <w:tcW w:w="14015" w:type="dxa"/>
            <w:gridSpan w:val="3"/>
            <w:noWrap/>
            <w:hideMark/>
          </w:tcPr>
          <w:p w14:paraId="710C91EB" w14:textId="77946465" w:rsidR="00235AD8" w:rsidRPr="00AB59B2" w:rsidRDefault="00235AD8" w:rsidP="00B81FE8">
            <w:pPr>
              <w:pStyle w:val="NormalnyWeb"/>
              <w:outlineLvl w:val="0"/>
              <w:rPr>
                <w:rFonts w:asciiTheme="minorHAnsi" w:hAnsiTheme="minorHAnsi"/>
                <w:b/>
                <w:bCs/>
                <w:sz w:val="20"/>
                <w:szCs w:val="20"/>
              </w:rPr>
            </w:pPr>
            <w:bookmarkStart w:id="139" w:name="_Toc216876743"/>
            <w:bookmarkStart w:id="140" w:name="_Toc217305576"/>
            <w:bookmarkStart w:id="141" w:name="_Toc217314537"/>
            <w:r w:rsidRPr="00EF663D">
              <w:rPr>
                <w:rFonts w:asciiTheme="minorHAnsi" w:hAnsiTheme="minorHAnsi"/>
                <w:b/>
                <w:bCs/>
                <w:sz w:val="20"/>
                <w:szCs w:val="20"/>
              </w:rPr>
              <w:t xml:space="preserve">Tabela </w:t>
            </w:r>
            <w:r>
              <w:rPr>
                <w:rFonts w:asciiTheme="minorHAnsi" w:hAnsiTheme="minorHAnsi"/>
                <w:b/>
                <w:bCs/>
                <w:sz w:val="20"/>
                <w:szCs w:val="20"/>
              </w:rPr>
              <w:t>18</w:t>
            </w:r>
            <w:r w:rsidRPr="00EF663D">
              <w:rPr>
                <w:rFonts w:asciiTheme="minorHAnsi" w:hAnsiTheme="minorHAnsi"/>
                <w:b/>
                <w:bCs/>
                <w:sz w:val="20"/>
                <w:szCs w:val="20"/>
              </w:rPr>
              <w:t xml:space="preserve"> . </w:t>
            </w:r>
            <w:r w:rsidRPr="00AB59B2">
              <w:rPr>
                <w:rFonts w:asciiTheme="minorHAnsi" w:hAnsiTheme="minorHAnsi"/>
                <w:b/>
                <w:bCs/>
                <w:sz w:val="20"/>
                <w:szCs w:val="20"/>
              </w:rPr>
              <w:t xml:space="preserve">Instalacje do </w:t>
            </w:r>
            <w:r>
              <w:rPr>
                <w:rFonts w:asciiTheme="minorHAnsi" w:hAnsiTheme="minorHAnsi"/>
                <w:b/>
                <w:bCs/>
                <w:sz w:val="20"/>
                <w:szCs w:val="20"/>
              </w:rPr>
              <w:t>przetwarzania</w:t>
            </w:r>
            <w:r w:rsidRPr="00AB59B2">
              <w:rPr>
                <w:rFonts w:asciiTheme="minorHAnsi" w:hAnsiTheme="minorHAnsi"/>
                <w:b/>
                <w:bCs/>
                <w:sz w:val="20"/>
                <w:szCs w:val="20"/>
              </w:rPr>
              <w:t xml:space="preserve"> odpadów niebezpiecznych na terenie województwa</w:t>
            </w:r>
            <w:bookmarkEnd w:id="139"/>
            <w:bookmarkEnd w:id="140"/>
            <w:bookmarkEnd w:id="141"/>
          </w:p>
        </w:tc>
      </w:tr>
      <w:tr w:rsidR="00235AD8" w:rsidRPr="00AB59B2" w14:paraId="525D5ED4" w14:textId="77777777" w:rsidTr="00B81FE8">
        <w:trPr>
          <w:trHeight w:val="300"/>
        </w:trPr>
        <w:tc>
          <w:tcPr>
            <w:tcW w:w="14015" w:type="dxa"/>
            <w:gridSpan w:val="3"/>
            <w:noWrap/>
            <w:hideMark/>
          </w:tcPr>
          <w:p w14:paraId="5C235414" w14:textId="77777777" w:rsidR="00235AD8" w:rsidRPr="00AB59B2" w:rsidRDefault="00235AD8" w:rsidP="00B81FE8">
            <w:pPr>
              <w:pStyle w:val="NormalnyWeb"/>
              <w:rPr>
                <w:rFonts w:asciiTheme="minorHAnsi" w:hAnsiTheme="minorHAnsi"/>
                <w:sz w:val="20"/>
                <w:szCs w:val="20"/>
              </w:rPr>
            </w:pPr>
            <w:r w:rsidRPr="00AB59B2">
              <w:rPr>
                <w:rFonts w:asciiTheme="minorHAnsi" w:hAnsiTheme="minorHAnsi"/>
                <w:sz w:val="20"/>
                <w:szCs w:val="20"/>
              </w:rPr>
              <w:t> </w:t>
            </w:r>
          </w:p>
        </w:tc>
      </w:tr>
      <w:tr w:rsidR="00235AD8" w:rsidRPr="00AB59B2" w14:paraId="4056883A" w14:textId="77777777" w:rsidTr="00B81FE8">
        <w:trPr>
          <w:trHeight w:val="610"/>
        </w:trPr>
        <w:tc>
          <w:tcPr>
            <w:tcW w:w="512" w:type="dxa"/>
            <w:noWrap/>
            <w:hideMark/>
          </w:tcPr>
          <w:p w14:paraId="630BC381" w14:textId="77777777" w:rsidR="00235AD8" w:rsidRPr="00AB59B2" w:rsidRDefault="00235AD8" w:rsidP="00B81FE8">
            <w:pPr>
              <w:pStyle w:val="NormalnyWeb"/>
              <w:rPr>
                <w:rFonts w:asciiTheme="minorHAnsi" w:hAnsiTheme="minorHAnsi"/>
                <w:b/>
                <w:bCs/>
                <w:sz w:val="20"/>
                <w:szCs w:val="20"/>
              </w:rPr>
            </w:pPr>
            <w:r w:rsidRPr="00AB59B2">
              <w:rPr>
                <w:rFonts w:asciiTheme="minorHAnsi" w:hAnsiTheme="minorHAnsi"/>
                <w:b/>
                <w:bCs/>
                <w:sz w:val="20"/>
                <w:szCs w:val="20"/>
              </w:rPr>
              <w:t xml:space="preserve">Lp. </w:t>
            </w:r>
          </w:p>
        </w:tc>
        <w:tc>
          <w:tcPr>
            <w:tcW w:w="6415" w:type="dxa"/>
            <w:noWrap/>
            <w:hideMark/>
          </w:tcPr>
          <w:p w14:paraId="5558198F" w14:textId="77777777" w:rsidR="00235AD8" w:rsidRPr="00AB59B2" w:rsidRDefault="00235AD8" w:rsidP="00B81FE8">
            <w:pPr>
              <w:pStyle w:val="NormalnyWeb"/>
              <w:rPr>
                <w:rFonts w:asciiTheme="minorHAnsi" w:hAnsiTheme="minorHAnsi"/>
                <w:b/>
                <w:bCs/>
                <w:sz w:val="20"/>
                <w:szCs w:val="20"/>
              </w:rPr>
            </w:pPr>
            <w:r>
              <w:rPr>
                <w:rFonts w:asciiTheme="minorHAnsi" w:hAnsiTheme="minorHAnsi"/>
                <w:b/>
                <w:bCs/>
                <w:sz w:val="20"/>
                <w:szCs w:val="20"/>
              </w:rPr>
              <w:t>O</w:t>
            </w:r>
            <w:r w:rsidRPr="00AB59B2">
              <w:rPr>
                <w:rFonts w:asciiTheme="minorHAnsi" w:hAnsiTheme="minorHAnsi"/>
                <w:b/>
                <w:bCs/>
                <w:sz w:val="20"/>
                <w:szCs w:val="20"/>
              </w:rPr>
              <w:t>pis</w:t>
            </w:r>
          </w:p>
        </w:tc>
        <w:tc>
          <w:tcPr>
            <w:tcW w:w="7088" w:type="dxa"/>
            <w:noWrap/>
            <w:hideMark/>
          </w:tcPr>
          <w:p w14:paraId="2FD959CB" w14:textId="77777777" w:rsidR="00235AD8" w:rsidRPr="00AB59B2" w:rsidRDefault="00235AD8" w:rsidP="00B81FE8">
            <w:pPr>
              <w:pStyle w:val="NormalnyWeb"/>
              <w:rPr>
                <w:rFonts w:asciiTheme="minorHAnsi" w:hAnsiTheme="minorHAnsi"/>
                <w:b/>
                <w:bCs/>
                <w:sz w:val="20"/>
                <w:szCs w:val="20"/>
              </w:rPr>
            </w:pPr>
            <w:r w:rsidRPr="00AB59B2">
              <w:rPr>
                <w:rFonts w:asciiTheme="minorHAnsi" w:hAnsiTheme="minorHAnsi"/>
                <w:b/>
                <w:bCs/>
                <w:sz w:val="20"/>
                <w:szCs w:val="20"/>
              </w:rPr>
              <w:t xml:space="preserve"> Łączne moce przerobowe [Mg/rok] w roku n+2</w:t>
            </w:r>
          </w:p>
        </w:tc>
      </w:tr>
      <w:tr w:rsidR="00235AD8" w:rsidRPr="00AB59B2" w14:paraId="550CBFC1" w14:textId="77777777" w:rsidTr="00B81FE8">
        <w:trPr>
          <w:trHeight w:val="300"/>
        </w:trPr>
        <w:tc>
          <w:tcPr>
            <w:tcW w:w="512" w:type="dxa"/>
            <w:noWrap/>
            <w:hideMark/>
          </w:tcPr>
          <w:p w14:paraId="52B4FDD9" w14:textId="77777777" w:rsidR="00235AD8" w:rsidRPr="00AB59B2" w:rsidRDefault="00235AD8" w:rsidP="00B81FE8">
            <w:pPr>
              <w:pStyle w:val="NormalnyWeb"/>
              <w:rPr>
                <w:rFonts w:asciiTheme="minorHAnsi" w:hAnsiTheme="minorHAnsi"/>
                <w:b/>
                <w:bCs/>
                <w:sz w:val="20"/>
                <w:szCs w:val="20"/>
              </w:rPr>
            </w:pPr>
            <w:r w:rsidRPr="00AB59B2">
              <w:rPr>
                <w:rFonts w:asciiTheme="minorHAnsi" w:hAnsiTheme="minorHAnsi"/>
                <w:b/>
                <w:bCs/>
                <w:sz w:val="20"/>
                <w:szCs w:val="20"/>
              </w:rPr>
              <w:t>1</w:t>
            </w:r>
          </w:p>
        </w:tc>
        <w:tc>
          <w:tcPr>
            <w:tcW w:w="6415" w:type="dxa"/>
            <w:noWrap/>
            <w:hideMark/>
          </w:tcPr>
          <w:p w14:paraId="047B5370" w14:textId="77777777" w:rsidR="00235AD8" w:rsidRPr="00AB59B2" w:rsidRDefault="00235AD8" w:rsidP="00B81FE8">
            <w:pPr>
              <w:pStyle w:val="NormalnyWeb"/>
              <w:rPr>
                <w:rFonts w:asciiTheme="minorHAnsi" w:hAnsiTheme="minorHAnsi"/>
                <w:b/>
                <w:bCs/>
                <w:sz w:val="20"/>
                <w:szCs w:val="20"/>
              </w:rPr>
            </w:pPr>
            <w:r w:rsidRPr="00AB59B2">
              <w:rPr>
                <w:rFonts w:asciiTheme="minorHAnsi" w:hAnsiTheme="minorHAnsi"/>
                <w:b/>
                <w:bCs/>
                <w:sz w:val="20"/>
                <w:szCs w:val="20"/>
              </w:rPr>
              <w:t>2</w:t>
            </w:r>
          </w:p>
        </w:tc>
        <w:tc>
          <w:tcPr>
            <w:tcW w:w="7088" w:type="dxa"/>
            <w:noWrap/>
            <w:hideMark/>
          </w:tcPr>
          <w:p w14:paraId="0A3CAEDB" w14:textId="77777777" w:rsidR="00235AD8" w:rsidRPr="00AB59B2" w:rsidRDefault="00235AD8" w:rsidP="00B81FE8">
            <w:pPr>
              <w:pStyle w:val="NormalnyWeb"/>
              <w:rPr>
                <w:rFonts w:asciiTheme="minorHAnsi" w:hAnsiTheme="minorHAnsi"/>
                <w:b/>
                <w:bCs/>
                <w:sz w:val="20"/>
                <w:szCs w:val="20"/>
              </w:rPr>
            </w:pPr>
            <w:r w:rsidRPr="00AB59B2">
              <w:rPr>
                <w:rFonts w:asciiTheme="minorHAnsi" w:hAnsiTheme="minorHAnsi"/>
                <w:b/>
                <w:bCs/>
                <w:sz w:val="20"/>
                <w:szCs w:val="20"/>
              </w:rPr>
              <w:t>3</w:t>
            </w:r>
          </w:p>
        </w:tc>
      </w:tr>
      <w:tr w:rsidR="00235AD8" w:rsidRPr="00AB59B2" w14:paraId="13BE6D6D" w14:textId="77777777" w:rsidTr="008C5539">
        <w:trPr>
          <w:trHeight w:val="499"/>
        </w:trPr>
        <w:tc>
          <w:tcPr>
            <w:tcW w:w="512" w:type="dxa"/>
            <w:noWrap/>
            <w:hideMark/>
          </w:tcPr>
          <w:p w14:paraId="652531CB" w14:textId="77777777" w:rsidR="00235AD8" w:rsidRPr="00AB59B2" w:rsidRDefault="00235AD8" w:rsidP="00B81FE8">
            <w:pPr>
              <w:pStyle w:val="NormalnyWeb"/>
              <w:rPr>
                <w:rFonts w:asciiTheme="minorHAnsi" w:hAnsiTheme="minorHAnsi"/>
                <w:sz w:val="20"/>
                <w:szCs w:val="20"/>
              </w:rPr>
            </w:pPr>
            <w:r w:rsidRPr="00AB59B2">
              <w:rPr>
                <w:rFonts w:asciiTheme="minorHAnsi" w:hAnsiTheme="minorHAnsi"/>
                <w:sz w:val="20"/>
                <w:szCs w:val="20"/>
              </w:rPr>
              <w:t>1</w:t>
            </w:r>
          </w:p>
        </w:tc>
        <w:tc>
          <w:tcPr>
            <w:tcW w:w="6415" w:type="dxa"/>
            <w:noWrap/>
          </w:tcPr>
          <w:p w14:paraId="64A6DDCE" w14:textId="1C587637" w:rsidR="00235AD8" w:rsidRPr="00AB59B2" w:rsidRDefault="008C5539" w:rsidP="00B81FE8">
            <w:pPr>
              <w:pStyle w:val="NormalnyWeb"/>
              <w:rPr>
                <w:rFonts w:asciiTheme="minorHAnsi" w:hAnsiTheme="minorHAnsi"/>
                <w:sz w:val="20"/>
                <w:szCs w:val="20"/>
              </w:rPr>
            </w:pPr>
            <w:r w:rsidRPr="008C5539">
              <w:rPr>
                <w:rFonts w:asciiTheme="minorHAnsi" w:hAnsiTheme="minorHAnsi"/>
                <w:sz w:val="20"/>
                <w:szCs w:val="20"/>
              </w:rPr>
              <w:t>Liczba instalacji [szt.]</w:t>
            </w:r>
          </w:p>
        </w:tc>
        <w:tc>
          <w:tcPr>
            <w:tcW w:w="7088" w:type="dxa"/>
          </w:tcPr>
          <w:p w14:paraId="709809D7" w14:textId="48DAFE17" w:rsidR="00235AD8" w:rsidRPr="00AB59B2" w:rsidRDefault="00235AD8" w:rsidP="00B81FE8">
            <w:pPr>
              <w:pStyle w:val="NormalnyWeb"/>
              <w:rPr>
                <w:rFonts w:asciiTheme="minorHAnsi" w:hAnsiTheme="minorHAnsi"/>
                <w:b/>
                <w:bCs/>
                <w:sz w:val="20"/>
                <w:szCs w:val="20"/>
              </w:rPr>
            </w:pPr>
          </w:p>
        </w:tc>
      </w:tr>
      <w:tr w:rsidR="00235AD8" w:rsidRPr="00AB59B2" w14:paraId="22BD5B2C" w14:textId="77777777" w:rsidTr="00B81FE8">
        <w:trPr>
          <w:trHeight w:val="315"/>
        </w:trPr>
        <w:tc>
          <w:tcPr>
            <w:tcW w:w="512" w:type="dxa"/>
            <w:noWrap/>
            <w:hideMark/>
          </w:tcPr>
          <w:p w14:paraId="0B78ACDE" w14:textId="77777777" w:rsidR="00235AD8" w:rsidRPr="00AB59B2" w:rsidRDefault="00235AD8" w:rsidP="00B81FE8">
            <w:pPr>
              <w:pStyle w:val="NormalnyWeb"/>
              <w:rPr>
                <w:rFonts w:asciiTheme="minorHAnsi" w:hAnsiTheme="minorHAnsi"/>
                <w:sz w:val="20"/>
                <w:szCs w:val="20"/>
              </w:rPr>
            </w:pPr>
            <w:r w:rsidRPr="00AB59B2">
              <w:rPr>
                <w:rFonts w:asciiTheme="minorHAnsi" w:hAnsiTheme="minorHAnsi"/>
                <w:sz w:val="20"/>
                <w:szCs w:val="20"/>
              </w:rPr>
              <w:t>2</w:t>
            </w:r>
          </w:p>
        </w:tc>
        <w:tc>
          <w:tcPr>
            <w:tcW w:w="6415" w:type="dxa"/>
            <w:noWrap/>
            <w:hideMark/>
          </w:tcPr>
          <w:p w14:paraId="2F8C71F4" w14:textId="77777777" w:rsidR="00235AD8" w:rsidRPr="00AB59B2" w:rsidRDefault="00235AD8" w:rsidP="00B81FE8">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7088" w:type="dxa"/>
            <w:hideMark/>
          </w:tcPr>
          <w:p w14:paraId="39FC650C" w14:textId="77777777" w:rsidR="00235AD8" w:rsidRPr="00AB59B2" w:rsidRDefault="00235AD8" w:rsidP="00B81FE8">
            <w:pPr>
              <w:pStyle w:val="NormalnyWeb"/>
              <w:rPr>
                <w:rFonts w:asciiTheme="minorHAnsi" w:hAnsiTheme="minorHAnsi"/>
                <w:b/>
                <w:bCs/>
                <w:sz w:val="20"/>
                <w:szCs w:val="20"/>
              </w:rPr>
            </w:pPr>
          </w:p>
        </w:tc>
      </w:tr>
    </w:tbl>
    <w:p w14:paraId="6E22874D" w14:textId="77777777" w:rsidR="00235AD8" w:rsidRPr="00235AD8" w:rsidRDefault="00235AD8" w:rsidP="00CB5A2B"/>
    <w:p w14:paraId="5413A709" w14:textId="01B80254" w:rsidR="008E0044" w:rsidRPr="00AB59B2" w:rsidRDefault="008E0044" w:rsidP="00EF663D">
      <w:pPr>
        <w:pStyle w:val="Nagwek5"/>
        <w:rPr>
          <w:color w:val="auto"/>
        </w:rPr>
      </w:pPr>
      <w:bookmarkStart w:id="142" w:name="_Toc217305577"/>
      <w:r w:rsidRPr="00AB59B2">
        <w:rPr>
          <w:color w:val="auto"/>
        </w:rPr>
        <w:t>4.</w:t>
      </w:r>
      <w:r w:rsidR="00C3063C" w:rsidRPr="00AB59B2">
        <w:rPr>
          <w:color w:val="auto"/>
        </w:rPr>
        <w:t>3.</w:t>
      </w:r>
      <w:r w:rsidRPr="00AB59B2">
        <w:rPr>
          <w:color w:val="auto"/>
        </w:rPr>
        <w:t>1.3.1.</w:t>
      </w:r>
      <w:r w:rsidRPr="00AB59B2">
        <w:rPr>
          <w:color w:val="auto"/>
        </w:rPr>
        <w:tab/>
        <w:t>Odpady medyczne i weterynaryjne</w:t>
      </w:r>
      <w:bookmarkEnd w:id="142"/>
    </w:p>
    <w:tbl>
      <w:tblPr>
        <w:tblStyle w:val="Tabela-Siatka"/>
        <w:tblW w:w="0" w:type="auto"/>
        <w:tblLook w:val="04A0" w:firstRow="1" w:lastRow="0" w:firstColumn="1" w:lastColumn="0" w:noHBand="0" w:noVBand="1"/>
      </w:tblPr>
      <w:tblGrid>
        <w:gridCol w:w="2122"/>
        <w:gridCol w:w="1417"/>
        <w:gridCol w:w="1276"/>
        <w:gridCol w:w="1417"/>
        <w:gridCol w:w="1276"/>
        <w:gridCol w:w="1418"/>
        <w:gridCol w:w="1417"/>
        <w:gridCol w:w="1283"/>
        <w:gridCol w:w="1183"/>
        <w:gridCol w:w="1183"/>
      </w:tblGrid>
      <w:tr w:rsidR="004C52C2" w:rsidRPr="00AB5C5A" w14:paraId="05ADC36A" w14:textId="77777777" w:rsidTr="008B3220">
        <w:tc>
          <w:tcPr>
            <w:tcW w:w="13992" w:type="dxa"/>
            <w:gridSpan w:val="10"/>
          </w:tcPr>
          <w:p w14:paraId="716D3597" w14:textId="6DFB094C" w:rsidR="004A0926" w:rsidRPr="00AB5C5A" w:rsidRDefault="004A0926" w:rsidP="005C074D">
            <w:pPr>
              <w:pStyle w:val="NormalnyWeb"/>
              <w:outlineLvl w:val="0"/>
              <w:rPr>
                <w:rFonts w:asciiTheme="minorHAnsi" w:hAnsiTheme="minorHAnsi"/>
                <w:b/>
                <w:bCs/>
                <w:sz w:val="20"/>
                <w:szCs w:val="20"/>
              </w:rPr>
            </w:pPr>
            <w:bookmarkStart w:id="143" w:name="_Toc214277351"/>
            <w:bookmarkStart w:id="144" w:name="_Toc216876745"/>
            <w:bookmarkStart w:id="145" w:name="_Toc217305578"/>
            <w:bookmarkStart w:id="146" w:name="_Toc217314538"/>
            <w:r w:rsidRPr="00AB5C5A">
              <w:rPr>
                <w:rFonts w:asciiTheme="minorHAnsi" w:hAnsiTheme="minorHAnsi"/>
                <w:b/>
                <w:bCs/>
                <w:sz w:val="20"/>
                <w:szCs w:val="20"/>
              </w:rPr>
              <w:t xml:space="preserve">Tabela </w:t>
            </w:r>
            <w:r w:rsidR="00235AD8" w:rsidRPr="00AB5C5A">
              <w:rPr>
                <w:rFonts w:asciiTheme="minorHAnsi" w:hAnsiTheme="minorHAnsi"/>
                <w:b/>
                <w:bCs/>
                <w:sz w:val="20"/>
                <w:szCs w:val="20"/>
              </w:rPr>
              <w:t>1</w:t>
            </w:r>
            <w:r w:rsidR="00235AD8">
              <w:rPr>
                <w:rFonts w:asciiTheme="minorHAnsi" w:hAnsiTheme="minorHAnsi"/>
                <w:b/>
                <w:bCs/>
                <w:sz w:val="20"/>
                <w:szCs w:val="20"/>
              </w:rPr>
              <w:t>9</w:t>
            </w:r>
            <w:r w:rsidRPr="00AB5C5A">
              <w:rPr>
                <w:rFonts w:asciiTheme="minorHAnsi" w:hAnsiTheme="minorHAnsi"/>
                <w:b/>
                <w:bCs/>
                <w:sz w:val="20"/>
                <w:szCs w:val="20"/>
              </w:rPr>
              <w:t>. Masa wytworzonych, poddanych odzyskowi, i unieszkodliwionych odpadów medycznych oraz odpadów weterynaryjnych na terenie województwa w latach n-(n+2) według stanu na dzień 31 grudnia danego roku</w:t>
            </w:r>
            <w:bookmarkEnd w:id="143"/>
            <w:bookmarkEnd w:id="144"/>
            <w:bookmarkEnd w:id="145"/>
            <w:bookmarkEnd w:id="146"/>
          </w:p>
        </w:tc>
      </w:tr>
      <w:tr w:rsidR="00AB5C5A" w:rsidRPr="00AB5C5A" w14:paraId="04FBBE8D" w14:textId="77777777" w:rsidTr="008C5539">
        <w:tc>
          <w:tcPr>
            <w:tcW w:w="2122" w:type="dxa"/>
          </w:tcPr>
          <w:p w14:paraId="762E802A" w14:textId="73FB4681"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lp.</w:t>
            </w:r>
          </w:p>
        </w:tc>
        <w:tc>
          <w:tcPr>
            <w:tcW w:w="4110" w:type="dxa"/>
            <w:gridSpan w:val="3"/>
          </w:tcPr>
          <w:p w14:paraId="70F7B01C"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Wytworzonych</w:t>
            </w:r>
          </w:p>
        </w:tc>
        <w:tc>
          <w:tcPr>
            <w:tcW w:w="4111" w:type="dxa"/>
            <w:gridSpan w:val="3"/>
          </w:tcPr>
          <w:p w14:paraId="692C0EE4"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Poddana odzyskowi</w:t>
            </w:r>
          </w:p>
        </w:tc>
        <w:tc>
          <w:tcPr>
            <w:tcW w:w="3649" w:type="dxa"/>
            <w:gridSpan w:val="3"/>
          </w:tcPr>
          <w:p w14:paraId="5A44303F"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Unieszkodliwiona</w:t>
            </w:r>
          </w:p>
        </w:tc>
      </w:tr>
      <w:tr w:rsidR="00AB5C5A" w:rsidRPr="00AB5C5A" w14:paraId="3D00013D" w14:textId="77777777" w:rsidTr="008C5539">
        <w:tc>
          <w:tcPr>
            <w:tcW w:w="2122" w:type="dxa"/>
          </w:tcPr>
          <w:p w14:paraId="48C9DCA5" w14:textId="77777777" w:rsidR="004A0926" w:rsidRPr="00AB5C5A" w:rsidRDefault="004A0926" w:rsidP="00A44146">
            <w:pPr>
              <w:pStyle w:val="NormalnyWeb"/>
              <w:jc w:val="center"/>
              <w:rPr>
                <w:rFonts w:asciiTheme="minorHAnsi" w:hAnsiTheme="minorHAnsi"/>
                <w:b/>
                <w:bCs/>
                <w:sz w:val="20"/>
                <w:szCs w:val="20"/>
              </w:rPr>
            </w:pPr>
          </w:p>
        </w:tc>
        <w:tc>
          <w:tcPr>
            <w:tcW w:w="1417" w:type="dxa"/>
          </w:tcPr>
          <w:p w14:paraId="03229357"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w:t>
            </w:r>
          </w:p>
        </w:tc>
        <w:tc>
          <w:tcPr>
            <w:tcW w:w="1276" w:type="dxa"/>
          </w:tcPr>
          <w:p w14:paraId="607B2B93" w14:textId="55248828"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(n+1)</w:t>
            </w:r>
          </w:p>
        </w:tc>
        <w:tc>
          <w:tcPr>
            <w:tcW w:w="1417" w:type="dxa"/>
          </w:tcPr>
          <w:p w14:paraId="70437E5E"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(n+2)</w:t>
            </w:r>
          </w:p>
        </w:tc>
        <w:tc>
          <w:tcPr>
            <w:tcW w:w="1276" w:type="dxa"/>
          </w:tcPr>
          <w:p w14:paraId="6853D66E"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w:t>
            </w:r>
          </w:p>
        </w:tc>
        <w:tc>
          <w:tcPr>
            <w:tcW w:w="1418" w:type="dxa"/>
          </w:tcPr>
          <w:p w14:paraId="73562495"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(n+1)</w:t>
            </w:r>
          </w:p>
        </w:tc>
        <w:tc>
          <w:tcPr>
            <w:tcW w:w="1417" w:type="dxa"/>
          </w:tcPr>
          <w:p w14:paraId="4AC6542D"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(n+2)</w:t>
            </w:r>
          </w:p>
        </w:tc>
        <w:tc>
          <w:tcPr>
            <w:tcW w:w="1283" w:type="dxa"/>
          </w:tcPr>
          <w:p w14:paraId="3598197D"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w:t>
            </w:r>
          </w:p>
        </w:tc>
        <w:tc>
          <w:tcPr>
            <w:tcW w:w="1183" w:type="dxa"/>
          </w:tcPr>
          <w:p w14:paraId="2716B3C4"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(n+1)</w:t>
            </w:r>
          </w:p>
        </w:tc>
        <w:tc>
          <w:tcPr>
            <w:tcW w:w="1183" w:type="dxa"/>
          </w:tcPr>
          <w:p w14:paraId="2CFB3A80" w14:textId="77777777" w:rsidR="004A0926" w:rsidRPr="00AB5C5A" w:rsidRDefault="004A0926" w:rsidP="00A44146">
            <w:pPr>
              <w:pStyle w:val="NormalnyWeb"/>
              <w:jc w:val="center"/>
              <w:rPr>
                <w:rFonts w:asciiTheme="minorHAnsi" w:hAnsiTheme="minorHAnsi"/>
                <w:b/>
                <w:bCs/>
                <w:sz w:val="20"/>
                <w:szCs w:val="20"/>
              </w:rPr>
            </w:pPr>
            <w:r w:rsidRPr="00AB5C5A">
              <w:rPr>
                <w:rFonts w:asciiTheme="minorHAnsi" w:hAnsiTheme="minorHAnsi"/>
                <w:b/>
                <w:bCs/>
                <w:sz w:val="20"/>
                <w:szCs w:val="20"/>
              </w:rPr>
              <w:t>(n+2)</w:t>
            </w:r>
          </w:p>
        </w:tc>
      </w:tr>
      <w:tr w:rsidR="00AB5C5A" w:rsidRPr="00AB5C5A" w14:paraId="14615FD9" w14:textId="77777777" w:rsidTr="008C5539">
        <w:tc>
          <w:tcPr>
            <w:tcW w:w="2122" w:type="dxa"/>
          </w:tcPr>
          <w:p w14:paraId="3450C6E5" w14:textId="2565A60D"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1</w:t>
            </w:r>
          </w:p>
        </w:tc>
        <w:tc>
          <w:tcPr>
            <w:tcW w:w="1417" w:type="dxa"/>
          </w:tcPr>
          <w:p w14:paraId="19EB0900" w14:textId="08967E26"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2</w:t>
            </w:r>
          </w:p>
        </w:tc>
        <w:tc>
          <w:tcPr>
            <w:tcW w:w="1276" w:type="dxa"/>
          </w:tcPr>
          <w:p w14:paraId="68C4F540" w14:textId="001652D0"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3</w:t>
            </w:r>
          </w:p>
        </w:tc>
        <w:tc>
          <w:tcPr>
            <w:tcW w:w="1417" w:type="dxa"/>
          </w:tcPr>
          <w:p w14:paraId="6701978D" w14:textId="33EE8580"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4</w:t>
            </w:r>
          </w:p>
        </w:tc>
        <w:tc>
          <w:tcPr>
            <w:tcW w:w="1276" w:type="dxa"/>
          </w:tcPr>
          <w:p w14:paraId="431FED5D" w14:textId="0B47AA13"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5</w:t>
            </w:r>
          </w:p>
        </w:tc>
        <w:tc>
          <w:tcPr>
            <w:tcW w:w="1418" w:type="dxa"/>
          </w:tcPr>
          <w:p w14:paraId="3AE1ED44" w14:textId="7747BFDE"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6</w:t>
            </w:r>
          </w:p>
        </w:tc>
        <w:tc>
          <w:tcPr>
            <w:tcW w:w="1417" w:type="dxa"/>
          </w:tcPr>
          <w:p w14:paraId="08581370" w14:textId="5525001D"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7</w:t>
            </w:r>
          </w:p>
        </w:tc>
        <w:tc>
          <w:tcPr>
            <w:tcW w:w="1283" w:type="dxa"/>
          </w:tcPr>
          <w:p w14:paraId="35EE58F9" w14:textId="278137A9"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8</w:t>
            </w:r>
          </w:p>
        </w:tc>
        <w:tc>
          <w:tcPr>
            <w:tcW w:w="1183" w:type="dxa"/>
          </w:tcPr>
          <w:p w14:paraId="13D82585" w14:textId="1935DB29"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9</w:t>
            </w:r>
          </w:p>
        </w:tc>
        <w:tc>
          <w:tcPr>
            <w:tcW w:w="1183" w:type="dxa"/>
          </w:tcPr>
          <w:p w14:paraId="662429B8" w14:textId="5A7BF1C5" w:rsidR="00C701DB" w:rsidRPr="00AB5C5A" w:rsidRDefault="00C701DB" w:rsidP="00A44146">
            <w:pPr>
              <w:pStyle w:val="NormalnyWeb"/>
              <w:jc w:val="center"/>
              <w:rPr>
                <w:rFonts w:asciiTheme="minorHAnsi" w:hAnsiTheme="minorHAnsi"/>
                <w:b/>
                <w:bCs/>
                <w:sz w:val="20"/>
                <w:szCs w:val="20"/>
              </w:rPr>
            </w:pPr>
            <w:r w:rsidRPr="00AB5C5A">
              <w:rPr>
                <w:rFonts w:asciiTheme="minorHAnsi" w:hAnsiTheme="minorHAnsi"/>
                <w:b/>
                <w:bCs/>
                <w:sz w:val="20"/>
                <w:szCs w:val="20"/>
              </w:rPr>
              <w:t>10</w:t>
            </w:r>
          </w:p>
        </w:tc>
      </w:tr>
      <w:tr w:rsidR="004C52C2" w:rsidRPr="00AB5C5A" w14:paraId="5A1FE4CF" w14:textId="77777777" w:rsidTr="008B3220">
        <w:tc>
          <w:tcPr>
            <w:tcW w:w="13992" w:type="dxa"/>
            <w:gridSpan w:val="10"/>
            <w:vAlign w:val="center"/>
          </w:tcPr>
          <w:p w14:paraId="443C589A"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ODPADY MEDYCZNE – podgrupa 18 01</w:t>
            </w:r>
          </w:p>
        </w:tc>
      </w:tr>
      <w:tr w:rsidR="004C52C2" w:rsidRPr="00AB5C5A" w14:paraId="2A1CADE4" w14:textId="77777777" w:rsidTr="008C5539">
        <w:tc>
          <w:tcPr>
            <w:tcW w:w="2122" w:type="dxa"/>
            <w:vAlign w:val="center"/>
          </w:tcPr>
          <w:p w14:paraId="1499C360"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kod odpadu</w:t>
            </w:r>
          </w:p>
        </w:tc>
        <w:tc>
          <w:tcPr>
            <w:tcW w:w="11870" w:type="dxa"/>
            <w:gridSpan w:val="9"/>
            <w:vAlign w:val="center"/>
          </w:tcPr>
          <w:p w14:paraId="69E8FC1C"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niebezpieczne (z „*”)</w:t>
            </w:r>
          </w:p>
        </w:tc>
      </w:tr>
      <w:tr w:rsidR="00AB5C5A" w:rsidRPr="00AB5C5A" w14:paraId="44DD282A" w14:textId="77777777" w:rsidTr="008C5539">
        <w:tc>
          <w:tcPr>
            <w:tcW w:w="2122" w:type="dxa"/>
          </w:tcPr>
          <w:p w14:paraId="2947D700" w14:textId="3F19903C" w:rsidR="004A0926" w:rsidRPr="00AB5C5A" w:rsidRDefault="004A0926" w:rsidP="000F1739">
            <w:pPr>
              <w:pStyle w:val="NormalnyWeb"/>
              <w:rPr>
                <w:rFonts w:asciiTheme="minorHAnsi" w:hAnsiTheme="minorHAnsi"/>
                <w:b/>
                <w:bCs/>
                <w:sz w:val="20"/>
                <w:szCs w:val="20"/>
              </w:rPr>
            </w:pPr>
            <w:r w:rsidRPr="00AB5C5A">
              <w:rPr>
                <w:rStyle w:val="cf01"/>
                <w:rFonts w:asciiTheme="minorHAnsi" w:hAnsiTheme="minorHAnsi"/>
                <w:sz w:val="20"/>
                <w:szCs w:val="20"/>
              </w:rPr>
              <w:t xml:space="preserve">należy uwzględnić podział na poszczególne kody odpadów: </w:t>
            </w:r>
            <w:r w:rsidR="00AB5C5A" w:rsidRPr="00AB5C5A">
              <w:rPr>
                <w:rStyle w:val="cf01"/>
                <w:rFonts w:asciiTheme="minorHAnsi" w:hAnsiTheme="minorHAnsi"/>
                <w:sz w:val="20"/>
                <w:szCs w:val="20"/>
              </w:rPr>
              <w:t>n</w:t>
            </w:r>
            <w:r w:rsidR="00AB5C5A" w:rsidRPr="00CB5A2B">
              <w:rPr>
                <w:rStyle w:val="cf01"/>
                <w:rFonts w:asciiTheme="minorHAnsi" w:hAnsiTheme="minorHAnsi"/>
                <w:sz w:val="20"/>
                <w:szCs w:val="20"/>
              </w:rPr>
              <w:t xml:space="preserve">iebezpieczne </w:t>
            </w:r>
            <w:r w:rsidRPr="00AB5C5A">
              <w:rPr>
                <w:rStyle w:val="cf01"/>
                <w:rFonts w:asciiTheme="minorHAnsi" w:hAnsiTheme="minorHAnsi"/>
                <w:sz w:val="20"/>
                <w:szCs w:val="20"/>
              </w:rPr>
              <w:t>(wszystkie odpady medyczne z *)</w:t>
            </w:r>
          </w:p>
        </w:tc>
        <w:tc>
          <w:tcPr>
            <w:tcW w:w="1417" w:type="dxa"/>
          </w:tcPr>
          <w:p w14:paraId="5C2B45E4" w14:textId="192BE702" w:rsidR="004A0926" w:rsidRPr="00AB5C5A" w:rsidRDefault="004A0926" w:rsidP="000F1739">
            <w:pPr>
              <w:pStyle w:val="NormalnyWeb"/>
              <w:rPr>
                <w:rFonts w:asciiTheme="minorHAnsi" w:hAnsiTheme="minorHAnsi"/>
                <w:b/>
                <w:bCs/>
                <w:sz w:val="20"/>
                <w:szCs w:val="20"/>
              </w:rPr>
            </w:pPr>
          </w:p>
        </w:tc>
        <w:tc>
          <w:tcPr>
            <w:tcW w:w="1276" w:type="dxa"/>
          </w:tcPr>
          <w:p w14:paraId="03253477" w14:textId="5A7D6F83" w:rsidR="004A0926" w:rsidRPr="00AB5C5A" w:rsidRDefault="004A0926" w:rsidP="000F1739">
            <w:pPr>
              <w:pStyle w:val="NormalnyWeb"/>
              <w:rPr>
                <w:rFonts w:asciiTheme="minorHAnsi" w:hAnsiTheme="minorHAnsi"/>
                <w:b/>
                <w:bCs/>
                <w:sz w:val="20"/>
                <w:szCs w:val="20"/>
              </w:rPr>
            </w:pPr>
          </w:p>
        </w:tc>
        <w:tc>
          <w:tcPr>
            <w:tcW w:w="1417" w:type="dxa"/>
          </w:tcPr>
          <w:p w14:paraId="455A7DA4" w14:textId="3EB9018E" w:rsidR="004A0926" w:rsidRPr="00AB5C5A" w:rsidRDefault="004A0926" w:rsidP="000F1739">
            <w:pPr>
              <w:pStyle w:val="NormalnyWeb"/>
              <w:rPr>
                <w:rFonts w:asciiTheme="minorHAnsi" w:hAnsiTheme="minorHAnsi"/>
                <w:b/>
                <w:bCs/>
                <w:sz w:val="20"/>
                <w:szCs w:val="20"/>
              </w:rPr>
            </w:pPr>
          </w:p>
        </w:tc>
        <w:tc>
          <w:tcPr>
            <w:tcW w:w="1276" w:type="dxa"/>
          </w:tcPr>
          <w:p w14:paraId="57DF0942" w14:textId="2223491F" w:rsidR="004A0926" w:rsidRPr="00AB5C5A" w:rsidRDefault="004A0926" w:rsidP="000F1739">
            <w:pPr>
              <w:pStyle w:val="NormalnyWeb"/>
              <w:rPr>
                <w:rFonts w:asciiTheme="minorHAnsi" w:hAnsiTheme="minorHAnsi"/>
                <w:b/>
                <w:bCs/>
                <w:sz w:val="20"/>
                <w:szCs w:val="20"/>
              </w:rPr>
            </w:pPr>
          </w:p>
        </w:tc>
        <w:tc>
          <w:tcPr>
            <w:tcW w:w="1418" w:type="dxa"/>
          </w:tcPr>
          <w:p w14:paraId="2272FF4C" w14:textId="1A1B3DEC" w:rsidR="004A0926" w:rsidRPr="00AB5C5A" w:rsidRDefault="004A0926" w:rsidP="000F1739">
            <w:pPr>
              <w:pStyle w:val="NormalnyWeb"/>
              <w:rPr>
                <w:rFonts w:asciiTheme="minorHAnsi" w:hAnsiTheme="minorHAnsi"/>
                <w:b/>
                <w:bCs/>
                <w:sz w:val="20"/>
                <w:szCs w:val="20"/>
              </w:rPr>
            </w:pPr>
          </w:p>
        </w:tc>
        <w:tc>
          <w:tcPr>
            <w:tcW w:w="1417" w:type="dxa"/>
          </w:tcPr>
          <w:p w14:paraId="30B8C3AD" w14:textId="4534EAA9" w:rsidR="004A0926" w:rsidRPr="00AB5C5A" w:rsidRDefault="004A0926" w:rsidP="000F1739">
            <w:pPr>
              <w:pStyle w:val="NormalnyWeb"/>
              <w:rPr>
                <w:rFonts w:asciiTheme="minorHAnsi" w:hAnsiTheme="minorHAnsi"/>
                <w:b/>
                <w:bCs/>
                <w:sz w:val="20"/>
                <w:szCs w:val="20"/>
              </w:rPr>
            </w:pPr>
          </w:p>
        </w:tc>
        <w:tc>
          <w:tcPr>
            <w:tcW w:w="1283" w:type="dxa"/>
          </w:tcPr>
          <w:p w14:paraId="297427FC" w14:textId="32676FB3" w:rsidR="004A0926" w:rsidRPr="00AB5C5A" w:rsidRDefault="004A0926" w:rsidP="000F1739">
            <w:pPr>
              <w:pStyle w:val="NormalnyWeb"/>
              <w:rPr>
                <w:rFonts w:asciiTheme="minorHAnsi" w:hAnsiTheme="minorHAnsi"/>
                <w:b/>
                <w:bCs/>
                <w:sz w:val="20"/>
                <w:szCs w:val="20"/>
              </w:rPr>
            </w:pPr>
          </w:p>
        </w:tc>
        <w:tc>
          <w:tcPr>
            <w:tcW w:w="1183" w:type="dxa"/>
          </w:tcPr>
          <w:p w14:paraId="682EC3E3" w14:textId="30EA951E" w:rsidR="004A0926" w:rsidRPr="00AB5C5A" w:rsidRDefault="004A0926" w:rsidP="000F1739">
            <w:pPr>
              <w:pStyle w:val="NormalnyWeb"/>
              <w:rPr>
                <w:rFonts w:asciiTheme="minorHAnsi" w:hAnsiTheme="minorHAnsi"/>
                <w:b/>
                <w:bCs/>
                <w:sz w:val="20"/>
                <w:szCs w:val="20"/>
              </w:rPr>
            </w:pPr>
          </w:p>
        </w:tc>
        <w:tc>
          <w:tcPr>
            <w:tcW w:w="1183" w:type="dxa"/>
          </w:tcPr>
          <w:p w14:paraId="651DD765" w14:textId="072EFE9E" w:rsidR="004A0926" w:rsidRPr="00AB5C5A" w:rsidRDefault="004A0926" w:rsidP="000F1739">
            <w:pPr>
              <w:pStyle w:val="NormalnyWeb"/>
              <w:rPr>
                <w:rFonts w:asciiTheme="minorHAnsi" w:hAnsiTheme="minorHAnsi"/>
                <w:b/>
                <w:bCs/>
                <w:sz w:val="20"/>
                <w:szCs w:val="20"/>
              </w:rPr>
            </w:pPr>
          </w:p>
        </w:tc>
      </w:tr>
      <w:tr w:rsidR="00AB5C5A" w:rsidRPr="00AB5C5A" w14:paraId="75B8AF71" w14:textId="77777777" w:rsidTr="008C5539">
        <w:tc>
          <w:tcPr>
            <w:tcW w:w="2122" w:type="dxa"/>
          </w:tcPr>
          <w:p w14:paraId="735AB15D" w14:textId="77777777" w:rsidR="004A0926" w:rsidRPr="00AB5C5A" w:rsidRDefault="004A0926" w:rsidP="000F1739">
            <w:pPr>
              <w:pStyle w:val="NormalnyWeb"/>
              <w:rPr>
                <w:rFonts w:asciiTheme="minorHAnsi" w:hAnsiTheme="minorHAnsi"/>
                <w:b/>
                <w:bCs/>
                <w:sz w:val="20"/>
                <w:szCs w:val="20"/>
              </w:rPr>
            </w:pPr>
            <w:r w:rsidRPr="00AB5C5A">
              <w:rPr>
                <w:rFonts w:asciiTheme="minorHAnsi" w:hAnsiTheme="minorHAnsi"/>
                <w:b/>
                <w:bCs/>
                <w:sz w:val="20"/>
                <w:szCs w:val="20"/>
              </w:rPr>
              <w:t>…</w:t>
            </w:r>
          </w:p>
        </w:tc>
        <w:tc>
          <w:tcPr>
            <w:tcW w:w="1417" w:type="dxa"/>
          </w:tcPr>
          <w:p w14:paraId="79534261" w14:textId="77777777" w:rsidR="004A0926" w:rsidRPr="00AB5C5A" w:rsidRDefault="004A0926" w:rsidP="000F1739">
            <w:pPr>
              <w:pStyle w:val="NormalnyWeb"/>
              <w:rPr>
                <w:rFonts w:asciiTheme="minorHAnsi" w:hAnsiTheme="minorHAnsi"/>
                <w:b/>
                <w:bCs/>
                <w:sz w:val="20"/>
                <w:szCs w:val="20"/>
              </w:rPr>
            </w:pPr>
          </w:p>
        </w:tc>
        <w:tc>
          <w:tcPr>
            <w:tcW w:w="1276" w:type="dxa"/>
          </w:tcPr>
          <w:p w14:paraId="0A267E59" w14:textId="77777777" w:rsidR="004A0926" w:rsidRPr="00AB5C5A" w:rsidRDefault="004A0926" w:rsidP="000F1739">
            <w:pPr>
              <w:pStyle w:val="NormalnyWeb"/>
              <w:rPr>
                <w:rFonts w:asciiTheme="minorHAnsi" w:hAnsiTheme="minorHAnsi"/>
                <w:b/>
                <w:bCs/>
                <w:sz w:val="20"/>
                <w:szCs w:val="20"/>
              </w:rPr>
            </w:pPr>
          </w:p>
        </w:tc>
        <w:tc>
          <w:tcPr>
            <w:tcW w:w="1417" w:type="dxa"/>
          </w:tcPr>
          <w:p w14:paraId="01C9E099" w14:textId="77777777" w:rsidR="004A0926" w:rsidRPr="00AB5C5A" w:rsidRDefault="004A0926" w:rsidP="000F1739">
            <w:pPr>
              <w:pStyle w:val="NormalnyWeb"/>
              <w:rPr>
                <w:rFonts w:asciiTheme="minorHAnsi" w:hAnsiTheme="minorHAnsi"/>
                <w:b/>
                <w:bCs/>
                <w:sz w:val="20"/>
                <w:szCs w:val="20"/>
              </w:rPr>
            </w:pPr>
          </w:p>
        </w:tc>
        <w:tc>
          <w:tcPr>
            <w:tcW w:w="1276" w:type="dxa"/>
          </w:tcPr>
          <w:p w14:paraId="38B9ECE7" w14:textId="77777777" w:rsidR="004A0926" w:rsidRPr="00AB5C5A" w:rsidRDefault="004A0926" w:rsidP="000F1739">
            <w:pPr>
              <w:pStyle w:val="NormalnyWeb"/>
              <w:rPr>
                <w:rFonts w:asciiTheme="minorHAnsi" w:hAnsiTheme="minorHAnsi"/>
                <w:b/>
                <w:bCs/>
                <w:sz w:val="20"/>
                <w:szCs w:val="20"/>
              </w:rPr>
            </w:pPr>
          </w:p>
        </w:tc>
        <w:tc>
          <w:tcPr>
            <w:tcW w:w="1418" w:type="dxa"/>
          </w:tcPr>
          <w:p w14:paraId="4FC230E9" w14:textId="77777777" w:rsidR="004A0926" w:rsidRPr="00AB5C5A" w:rsidRDefault="004A0926" w:rsidP="000F1739">
            <w:pPr>
              <w:pStyle w:val="NormalnyWeb"/>
              <w:rPr>
                <w:rFonts w:asciiTheme="minorHAnsi" w:hAnsiTheme="minorHAnsi"/>
                <w:b/>
                <w:bCs/>
                <w:sz w:val="20"/>
                <w:szCs w:val="20"/>
              </w:rPr>
            </w:pPr>
          </w:p>
        </w:tc>
        <w:tc>
          <w:tcPr>
            <w:tcW w:w="1417" w:type="dxa"/>
          </w:tcPr>
          <w:p w14:paraId="67DB4710" w14:textId="77777777" w:rsidR="004A0926" w:rsidRPr="00AB5C5A" w:rsidRDefault="004A0926" w:rsidP="000F1739">
            <w:pPr>
              <w:pStyle w:val="NormalnyWeb"/>
              <w:rPr>
                <w:rFonts w:asciiTheme="minorHAnsi" w:hAnsiTheme="minorHAnsi"/>
                <w:b/>
                <w:bCs/>
                <w:sz w:val="20"/>
                <w:szCs w:val="20"/>
              </w:rPr>
            </w:pPr>
          </w:p>
        </w:tc>
        <w:tc>
          <w:tcPr>
            <w:tcW w:w="1283" w:type="dxa"/>
          </w:tcPr>
          <w:p w14:paraId="62422AA5" w14:textId="77777777" w:rsidR="004A0926" w:rsidRPr="00AB5C5A" w:rsidRDefault="004A0926" w:rsidP="000F1739">
            <w:pPr>
              <w:pStyle w:val="NormalnyWeb"/>
              <w:rPr>
                <w:rFonts w:asciiTheme="minorHAnsi" w:hAnsiTheme="minorHAnsi"/>
                <w:b/>
                <w:bCs/>
                <w:sz w:val="20"/>
                <w:szCs w:val="20"/>
              </w:rPr>
            </w:pPr>
          </w:p>
        </w:tc>
        <w:tc>
          <w:tcPr>
            <w:tcW w:w="1183" w:type="dxa"/>
          </w:tcPr>
          <w:p w14:paraId="1F6AE31F" w14:textId="77777777" w:rsidR="004A0926" w:rsidRPr="00AB5C5A" w:rsidRDefault="004A0926" w:rsidP="000F1739">
            <w:pPr>
              <w:pStyle w:val="NormalnyWeb"/>
              <w:rPr>
                <w:rFonts w:asciiTheme="minorHAnsi" w:hAnsiTheme="minorHAnsi"/>
                <w:b/>
                <w:bCs/>
                <w:sz w:val="20"/>
                <w:szCs w:val="20"/>
              </w:rPr>
            </w:pPr>
          </w:p>
        </w:tc>
        <w:tc>
          <w:tcPr>
            <w:tcW w:w="1183" w:type="dxa"/>
          </w:tcPr>
          <w:p w14:paraId="6297D44E" w14:textId="77777777" w:rsidR="004A0926" w:rsidRPr="00AB5C5A" w:rsidRDefault="004A0926" w:rsidP="000F1739">
            <w:pPr>
              <w:pStyle w:val="NormalnyWeb"/>
              <w:rPr>
                <w:rFonts w:asciiTheme="minorHAnsi" w:hAnsiTheme="minorHAnsi"/>
                <w:b/>
                <w:bCs/>
                <w:sz w:val="20"/>
                <w:szCs w:val="20"/>
              </w:rPr>
            </w:pPr>
          </w:p>
        </w:tc>
      </w:tr>
      <w:tr w:rsidR="00AB5C5A" w:rsidRPr="00AB5C5A" w14:paraId="4FD354E3" w14:textId="77777777" w:rsidTr="008C5539">
        <w:tc>
          <w:tcPr>
            <w:tcW w:w="2122" w:type="dxa"/>
          </w:tcPr>
          <w:p w14:paraId="492F6C99" w14:textId="77777777" w:rsidR="004A0926" w:rsidRPr="00AB5C5A" w:rsidRDefault="004A0926" w:rsidP="000F1739">
            <w:pPr>
              <w:pStyle w:val="NormalnyWeb"/>
              <w:rPr>
                <w:rFonts w:asciiTheme="minorHAnsi" w:hAnsiTheme="minorHAnsi"/>
                <w:b/>
                <w:bCs/>
                <w:sz w:val="20"/>
                <w:szCs w:val="20"/>
              </w:rPr>
            </w:pPr>
            <w:r w:rsidRPr="00AB5C5A">
              <w:rPr>
                <w:rFonts w:asciiTheme="minorHAnsi" w:hAnsiTheme="minorHAnsi"/>
                <w:b/>
                <w:bCs/>
                <w:sz w:val="20"/>
                <w:szCs w:val="20"/>
              </w:rPr>
              <w:t>suma</w:t>
            </w:r>
          </w:p>
        </w:tc>
        <w:tc>
          <w:tcPr>
            <w:tcW w:w="1417" w:type="dxa"/>
          </w:tcPr>
          <w:p w14:paraId="3B660ED0" w14:textId="77777777" w:rsidR="004A0926" w:rsidRPr="00AB5C5A" w:rsidRDefault="004A0926" w:rsidP="000F1739">
            <w:pPr>
              <w:pStyle w:val="NormalnyWeb"/>
              <w:rPr>
                <w:rFonts w:asciiTheme="minorHAnsi" w:hAnsiTheme="minorHAnsi"/>
                <w:b/>
                <w:bCs/>
                <w:sz w:val="20"/>
                <w:szCs w:val="20"/>
              </w:rPr>
            </w:pPr>
          </w:p>
        </w:tc>
        <w:tc>
          <w:tcPr>
            <w:tcW w:w="1276" w:type="dxa"/>
          </w:tcPr>
          <w:p w14:paraId="5553043F" w14:textId="77777777" w:rsidR="004A0926" w:rsidRPr="00AB5C5A" w:rsidRDefault="004A0926" w:rsidP="000F1739">
            <w:pPr>
              <w:pStyle w:val="NormalnyWeb"/>
              <w:rPr>
                <w:rFonts w:asciiTheme="minorHAnsi" w:hAnsiTheme="minorHAnsi"/>
                <w:b/>
                <w:bCs/>
                <w:sz w:val="20"/>
                <w:szCs w:val="20"/>
              </w:rPr>
            </w:pPr>
          </w:p>
        </w:tc>
        <w:tc>
          <w:tcPr>
            <w:tcW w:w="1417" w:type="dxa"/>
          </w:tcPr>
          <w:p w14:paraId="6CD6D80D" w14:textId="77777777" w:rsidR="004A0926" w:rsidRPr="00AB5C5A" w:rsidRDefault="004A0926" w:rsidP="000F1739">
            <w:pPr>
              <w:pStyle w:val="NormalnyWeb"/>
              <w:rPr>
                <w:rFonts w:asciiTheme="minorHAnsi" w:hAnsiTheme="minorHAnsi"/>
                <w:b/>
                <w:bCs/>
                <w:sz w:val="20"/>
                <w:szCs w:val="20"/>
              </w:rPr>
            </w:pPr>
          </w:p>
        </w:tc>
        <w:tc>
          <w:tcPr>
            <w:tcW w:w="1276" w:type="dxa"/>
          </w:tcPr>
          <w:p w14:paraId="092B4B89" w14:textId="77777777" w:rsidR="004A0926" w:rsidRPr="00AB5C5A" w:rsidRDefault="004A0926" w:rsidP="000F1739">
            <w:pPr>
              <w:pStyle w:val="NormalnyWeb"/>
              <w:rPr>
                <w:rFonts w:asciiTheme="minorHAnsi" w:hAnsiTheme="minorHAnsi"/>
                <w:b/>
                <w:bCs/>
                <w:sz w:val="20"/>
                <w:szCs w:val="20"/>
              </w:rPr>
            </w:pPr>
          </w:p>
        </w:tc>
        <w:tc>
          <w:tcPr>
            <w:tcW w:w="1418" w:type="dxa"/>
          </w:tcPr>
          <w:p w14:paraId="5CFD6DF5" w14:textId="77777777" w:rsidR="004A0926" w:rsidRPr="00AB5C5A" w:rsidRDefault="004A0926" w:rsidP="000F1739">
            <w:pPr>
              <w:pStyle w:val="NormalnyWeb"/>
              <w:rPr>
                <w:rFonts w:asciiTheme="minorHAnsi" w:hAnsiTheme="minorHAnsi"/>
                <w:b/>
                <w:bCs/>
                <w:sz w:val="20"/>
                <w:szCs w:val="20"/>
              </w:rPr>
            </w:pPr>
          </w:p>
        </w:tc>
        <w:tc>
          <w:tcPr>
            <w:tcW w:w="1417" w:type="dxa"/>
          </w:tcPr>
          <w:p w14:paraId="017029C6" w14:textId="77777777" w:rsidR="004A0926" w:rsidRPr="00AB5C5A" w:rsidRDefault="004A0926" w:rsidP="000F1739">
            <w:pPr>
              <w:pStyle w:val="NormalnyWeb"/>
              <w:rPr>
                <w:rFonts w:asciiTheme="minorHAnsi" w:hAnsiTheme="minorHAnsi"/>
                <w:b/>
                <w:bCs/>
                <w:sz w:val="20"/>
                <w:szCs w:val="20"/>
              </w:rPr>
            </w:pPr>
          </w:p>
        </w:tc>
        <w:tc>
          <w:tcPr>
            <w:tcW w:w="1283" w:type="dxa"/>
          </w:tcPr>
          <w:p w14:paraId="46FF3545" w14:textId="77777777" w:rsidR="004A0926" w:rsidRPr="00AB5C5A" w:rsidRDefault="004A0926" w:rsidP="000F1739">
            <w:pPr>
              <w:pStyle w:val="NormalnyWeb"/>
              <w:rPr>
                <w:rFonts w:asciiTheme="minorHAnsi" w:hAnsiTheme="minorHAnsi"/>
                <w:b/>
                <w:bCs/>
                <w:sz w:val="20"/>
                <w:szCs w:val="20"/>
              </w:rPr>
            </w:pPr>
          </w:p>
        </w:tc>
        <w:tc>
          <w:tcPr>
            <w:tcW w:w="1183" w:type="dxa"/>
          </w:tcPr>
          <w:p w14:paraId="47AB7594" w14:textId="77777777" w:rsidR="004A0926" w:rsidRPr="00AB5C5A" w:rsidRDefault="004A0926" w:rsidP="000F1739">
            <w:pPr>
              <w:pStyle w:val="NormalnyWeb"/>
              <w:rPr>
                <w:rFonts w:asciiTheme="minorHAnsi" w:hAnsiTheme="minorHAnsi"/>
                <w:b/>
                <w:bCs/>
                <w:sz w:val="20"/>
                <w:szCs w:val="20"/>
              </w:rPr>
            </w:pPr>
          </w:p>
        </w:tc>
        <w:tc>
          <w:tcPr>
            <w:tcW w:w="1183" w:type="dxa"/>
          </w:tcPr>
          <w:p w14:paraId="17CA8815" w14:textId="77777777" w:rsidR="004A0926" w:rsidRPr="00AB5C5A" w:rsidRDefault="004A0926" w:rsidP="000F1739">
            <w:pPr>
              <w:pStyle w:val="NormalnyWeb"/>
              <w:rPr>
                <w:rFonts w:asciiTheme="minorHAnsi" w:hAnsiTheme="minorHAnsi"/>
                <w:b/>
                <w:bCs/>
                <w:sz w:val="20"/>
                <w:szCs w:val="20"/>
              </w:rPr>
            </w:pPr>
          </w:p>
        </w:tc>
      </w:tr>
      <w:tr w:rsidR="004C52C2" w:rsidRPr="00AB5C5A" w14:paraId="441E4EBC" w14:textId="77777777" w:rsidTr="008C5539">
        <w:tc>
          <w:tcPr>
            <w:tcW w:w="2122" w:type="dxa"/>
            <w:vAlign w:val="center"/>
          </w:tcPr>
          <w:p w14:paraId="796C5856"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kod odpadu</w:t>
            </w:r>
          </w:p>
        </w:tc>
        <w:tc>
          <w:tcPr>
            <w:tcW w:w="11870" w:type="dxa"/>
            <w:gridSpan w:val="9"/>
            <w:vAlign w:val="center"/>
          </w:tcPr>
          <w:p w14:paraId="4C85CD35"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inne niż niebezpieczne (bez „*”)</w:t>
            </w:r>
          </w:p>
        </w:tc>
      </w:tr>
      <w:tr w:rsidR="00AB5C5A" w:rsidRPr="00AB5C5A" w14:paraId="1E3D8DE0" w14:textId="77777777" w:rsidTr="008C5539">
        <w:tc>
          <w:tcPr>
            <w:tcW w:w="2122" w:type="dxa"/>
          </w:tcPr>
          <w:p w14:paraId="59BF4C06" w14:textId="52BF344C" w:rsidR="004A0926" w:rsidRPr="00AB5C5A" w:rsidRDefault="004A0926" w:rsidP="000F1739">
            <w:pPr>
              <w:pStyle w:val="NormalnyWeb"/>
              <w:rPr>
                <w:rFonts w:asciiTheme="minorHAnsi" w:hAnsiTheme="minorHAnsi"/>
                <w:b/>
                <w:bCs/>
                <w:sz w:val="20"/>
                <w:szCs w:val="20"/>
              </w:rPr>
            </w:pPr>
            <w:r w:rsidRPr="00AB5C5A">
              <w:rPr>
                <w:rStyle w:val="cf01"/>
                <w:rFonts w:asciiTheme="minorHAnsi" w:hAnsiTheme="minorHAnsi"/>
                <w:sz w:val="20"/>
                <w:szCs w:val="20"/>
              </w:rPr>
              <w:t xml:space="preserve">należy uwzględnić podział na poszczególne kody odpadów: </w:t>
            </w:r>
            <w:r w:rsidR="00AB5C5A" w:rsidRPr="00AB5C5A">
              <w:rPr>
                <w:rStyle w:val="cf01"/>
                <w:rFonts w:asciiTheme="minorHAnsi" w:hAnsiTheme="minorHAnsi"/>
                <w:sz w:val="20"/>
                <w:szCs w:val="20"/>
              </w:rPr>
              <w:t>inne niż n</w:t>
            </w:r>
            <w:r w:rsidR="00AB5C5A" w:rsidRPr="00CB5A2B">
              <w:rPr>
                <w:rStyle w:val="cf01"/>
                <w:rFonts w:asciiTheme="minorHAnsi" w:hAnsiTheme="minorHAnsi"/>
                <w:sz w:val="20"/>
                <w:szCs w:val="20"/>
              </w:rPr>
              <w:t>iebezpieczne</w:t>
            </w:r>
            <w:r w:rsidRPr="00AB5C5A">
              <w:rPr>
                <w:rStyle w:val="cf01"/>
                <w:rFonts w:asciiTheme="minorHAnsi" w:hAnsiTheme="minorHAnsi"/>
                <w:sz w:val="20"/>
                <w:szCs w:val="20"/>
              </w:rPr>
              <w:t xml:space="preserve"> (wszystkie medyczne bez *)</w:t>
            </w:r>
          </w:p>
        </w:tc>
        <w:tc>
          <w:tcPr>
            <w:tcW w:w="1417" w:type="dxa"/>
          </w:tcPr>
          <w:p w14:paraId="1AD47832" w14:textId="77777777" w:rsidR="004A0926" w:rsidRPr="00AB5C5A" w:rsidRDefault="004A0926" w:rsidP="000F1739">
            <w:pPr>
              <w:pStyle w:val="NormalnyWeb"/>
              <w:rPr>
                <w:rFonts w:asciiTheme="minorHAnsi" w:hAnsiTheme="minorHAnsi"/>
                <w:b/>
                <w:bCs/>
                <w:sz w:val="20"/>
                <w:szCs w:val="20"/>
              </w:rPr>
            </w:pPr>
          </w:p>
        </w:tc>
        <w:tc>
          <w:tcPr>
            <w:tcW w:w="1276" w:type="dxa"/>
          </w:tcPr>
          <w:p w14:paraId="6413CCDC" w14:textId="77777777" w:rsidR="004A0926" w:rsidRPr="00AB5C5A" w:rsidRDefault="004A0926" w:rsidP="000F1739">
            <w:pPr>
              <w:pStyle w:val="NormalnyWeb"/>
              <w:rPr>
                <w:rFonts w:asciiTheme="minorHAnsi" w:hAnsiTheme="minorHAnsi"/>
                <w:b/>
                <w:bCs/>
                <w:sz w:val="20"/>
                <w:szCs w:val="20"/>
              </w:rPr>
            </w:pPr>
          </w:p>
        </w:tc>
        <w:tc>
          <w:tcPr>
            <w:tcW w:w="1417" w:type="dxa"/>
          </w:tcPr>
          <w:p w14:paraId="66A704B0" w14:textId="77777777" w:rsidR="004A0926" w:rsidRPr="00AB5C5A" w:rsidRDefault="004A0926" w:rsidP="000F1739">
            <w:pPr>
              <w:pStyle w:val="NormalnyWeb"/>
              <w:rPr>
                <w:rFonts w:asciiTheme="minorHAnsi" w:hAnsiTheme="minorHAnsi"/>
                <w:b/>
                <w:bCs/>
                <w:sz w:val="20"/>
                <w:szCs w:val="20"/>
              </w:rPr>
            </w:pPr>
          </w:p>
        </w:tc>
        <w:tc>
          <w:tcPr>
            <w:tcW w:w="1276" w:type="dxa"/>
          </w:tcPr>
          <w:p w14:paraId="306BBBF0" w14:textId="77777777" w:rsidR="004A0926" w:rsidRPr="00AB5C5A" w:rsidRDefault="004A0926" w:rsidP="000F1739">
            <w:pPr>
              <w:pStyle w:val="NormalnyWeb"/>
              <w:rPr>
                <w:rFonts w:asciiTheme="minorHAnsi" w:hAnsiTheme="minorHAnsi"/>
                <w:b/>
                <w:bCs/>
                <w:sz w:val="20"/>
                <w:szCs w:val="20"/>
              </w:rPr>
            </w:pPr>
          </w:p>
        </w:tc>
        <w:tc>
          <w:tcPr>
            <w:tcW w:w="1418" w:type="dxa"/>
          </w:tcPr>
          <w:p w14:paraId="3015C486" w14:textId="77777777" w:rsidR="004A0926" w:rsidRPr="00AB5C5A" w:rsidRDefault="004A0926" w:rsidP="000F1739">
            <w:pPr>
              <w:pStyle w:val="NormalnyWeb"/>
              <w:rPr>
                <w:rFonts w:asciiTheme="minorHAnsi" w:hAnsiTheme="minorHAnsi"/>
                <w:b/>
                <w:bCs/>
                <w:sz w:val="20"/>
                <w:szCs w:val="20"/>
              </w:rPr>
            </w:pPr>
          </w:p>
        </w:tc>
        <w:tc>
          <w:tcPr>
            <w:tcW w:w="1417" w:type="dxa"/>
          </w:tcPr>
          <w:p w14:paraId="4E211674" w14:textId="77777777" w:rsidR="004A0926" w:rsidRPr="00AB5C5A" w:rsidRDefault="004A0926" w:rsidP="000F1739">
            <w:pPr>
              <w:pStyle w:val="NormalnyWeb"/>
              <w:rPr>
                <w:rFonts w:asciiTheme="minorHAnsi" w:hAnsiTheme="minorHAnsi"/>
                <w:b/>
                <w:bCs/>
                <w:sz w:val="20"/>
                <w:szCs w:val="20"/>
              </w:rPr>
            </w:pPr>
          </w:p>
        </w:tc>
        <w:tc>
          <w:tcPr>
            <w:tcW w:w="1283" w:type="dxa"/>
          </w:tcPr>
          <w:p w14:paraId="66674ECF" w14:textId="77777777" w:rsidR="004A0926" w:rsidRPr="00AB5C5A" w:rsidRDefault="004A0926" w:rsidP="000F1739">
            <w:pPr>
              <w:pStyle w:val="NormalnyWeb"/>
              <w:rPr>
                <w:rFonts w:asciiTheme="minorHAnsi" w:hAnsiTheme="minorHAnsi"/>
                <w:b/>
                <w:bCs/>
                <w:sz w:val="20"/>
                <w:szCs w:val="20"/>
              </w:rPr>
            </w:pPr>
          </w:p>
        </w:tc>
        <w:tc>
          <w:tcPr>
            <w:tcW w:w="1183" w:type="dxa"/>
          </w:tcPr>
          <w:p w14:paraId="24473FE8" w14:textId="77777777" w:rsidR="004A0926" w:rsidRPr="00AB5C5A" w:rsidRDefault="004A0926" w:rsidP="000F1739">
            <w:pPr>
              <w:pStyle w:val="NormalnyWeb"/>
              <w:rPr>
                <w:rFonts w:asciiTheme="minorHAnsi" w:hAnsiTheme="minorHAnsi"/>
                <w:b/>
                <w:bCs/>
                <w:sz w:val="20"/>
                <w:szCs w:val="20"/>
              </w:rPr>
            </w:pPr>
          </w:p>
        </w:tc>
        <w:tc>
          <w:tcPr>
            <w:tcW w:w="1183" w:type="dxa"/>
          </w:tcPr>
          <w:p w14:paraId="5C6B5F8D" w14:textId="77777777" w:rsidR="004A0926" w:rsidRPr="00AB5C5A" w:rsidRDefault="004A0926" w:rsidP="000F1739">
            <w:pPr>
              <w:pStyle w:val="NormalnyWeb"/>
              <w:rPr>
                <w:rFonts w:asciiTheme="minorHAnsi" w:hAnsiTheme="minorHAnsi"/>
                <w:b/>
                <w:bCs/>
                <w:sz w:val="20"/>
                <w:szCs w:val="20"/>
              </w:rPr>
            </w:pPr>
          </w:p>
        </w:tc>
      </w:tr>
      <w:tr w:rsidR="00AB5C5A" w:rsidRPr="00AB5C5A" w14:paraId="2897019C" w14:textId="77777777" w:rsidTr="008C5539">
        <w:tc>
          <w:tcPr>
            <w:tcW w:w="2122" w:type="dxa"/>
          </w:tcPr>
          <w:p w14:paraId="3A788232" w14:textId="77777777" w:rsidR="004A0926" w:rsidRPr="00AB5C5A" w:rsidRDefault="004A0926" w:rsidP="000F1739">
            <w:pPr>
              <w:pStyle w:val="NormalnyWeb"/>
              <w:rPr>
                <w:rFonts w:asciiTheme="minorHAnsi" w:hAnsiTheme="minorHAnsi"/>
                <w:b/>
                <w:bCs/>
                <w:sz w:val="20"/>
                <w:szCs w:val="20"/>
              </w:rPr>
            </w:pPr>
            <w:r w:rsidRPr="00AB5C5A">
              <w:rPr>
                <w:rFonts w:asciiTheme="minorHAnsi" w:hAnsiTheme="minorHAnsi"/>
                <w:b/>
                <w:bCs/>
                <w:sz w:val="20"/>
                <w:szCs w:val="20"/>
              </w:rPr>
              <w:t>Suma</w:t>
            </w:r>
          </w:p>
        </w:tc>
        <w:tc>
          <w:tcPr>
            <w:tcW w:w="1417" w:type="dxa"/>
          </w:tcPr>
          <w:p w14:paraId="3C279E5E" w14:textId="77777777" w:rsidR="004A0926" w:rsidRPr="00AB5C5A" w:rsidRDefault="004A0926" w:rsidP="000F1739">
            <w:pPr>
              <w:pStyle w:val="NormalnyWeb"/>
              <w:rPr>
                <w:rFonts w:asciiTheme="minorHAnsi" w:hAnsiTheme="minorHAnsi"/>
                <w:b/>
                <w:bCs/>
                <w:sz w:val="20"/>
                <w:szCs w:val="20"/>
              </w:rPr>
            </w:pPr>
          </w:p>
        </w:tc>
        <w:tc>
          <w:tcPr>
            <w:tcW w:w="1276" w:type="dxa"/>
          </w:tcPr>
          <w:p w14:paraId="56F34CB2" w14:textId="77777777" w:rsidR="004A0926" w:rsidRPr="00AB5C5A" w:rsidRDefault="004A0926" w:rsidP="000F1739">
            <w:pPr>
              <w:pStyle w:val="NormalnyWeb"/>
              <w:rPr>
                <w:rFonts w:asciiTheme="minorHAnsi" w:hAnsiTheme="minorHAnsi"/>
                <w:b/>
                <w:bCs/>
                <w:sz w:val="20"/>
                <w:szCs w:val="20"/>
              </w:rPr>
            </w:pPr>
          </w:p>
        </w:tc>
        <w:tc>
          <w:tcPr>
            <w:tcW w:w="1417" w:type="dxa"/>
          </w:tcPr>
          <w:p w14:paraId="4ED22C9E" w14:textId="77777777" w:rsidR="004A0926" w:rsidRPr="00AB5C5A" w:rsidRDefault="004A0926" w:rsidP="000F1739">
            <w:pPr>
              <w:pStyle w:val="NormalnyWeb"/>
              <w:rPr>
                <w:rFonts w:asciiTheme="minorHAnsi" w:hAnsiTheme="minorHAnsi"/>
                <w:b/>
                <w:bCs/>
                <w:sz w:val="20"/>
                <w:szCs w:val="20"/>
              </w:rPr>
            </w:pPr>
          </w:p>
        </w:tc>
        <w:tc>
          <w:tcPr>
            <w:tcW w:w="1276" w:type="dxa"/>
          </w:tcPr>
          <w:p w14:paraId="70068F13" w14:textId="77777777" w:rsidR="004A0926" w:rsidRPr="00AB5C5A" w:rsidRDefault="004A0926" w:rsidP="000F1739">
            <w:pPr>
              <w:pStyle w:val="NormalnyWeb"/>
              <w:rPr>
                <w:rFonts w:asciiTheme="minorHAnsi" w:hAnsiTheme="minorHAnsi"/>
                <w:b/>
                <w:bCs/>
                <w:sz w:val="20"/>
                <w:szCs w:val="20"/>
              </w:rPr>
            </w:pPr>
          </w:p>
        </w:tc>
        <w:tc>
          <w:tcPr>
            <w:tcW w:w="1418" w:type="dxa"/>
          </w:tcPr>
          <w:p w14:paraId="46ABB866" w14:textId="77777777" w:rsidR="004A0926" w:rsidRPr="00AB5C5A" w:rsidRDefault="004A0926" w:rsidP="000F1739">
            <w:pPr>
              <w:pStyle w:val="NormalnyWeb"/>
              <w:rPr>
                <w:rFonts w:asciiTheme="minorHAnsi" w:hAnsiTheme="minorHAnsi"/>
                <w:b/>
                <w:bCs/>
                <w:sz w:val="20"/>
                <w:szCs w:val="20"/>
              </w:rPr>
            </w:pPr>
          </w:p>
        </w:tc>
        <w:tc>
          <w:tcPr>
            <w:tcW w:w="1417" w:type="dxa"/>
          </w:tcPr>
          <w:p w14:paraId="44CDFB7E" w14:textId="77777777" w:rsidR="004A0926" w:rsidRPr="00AB5C5A" w:rsidRDefault="004A0926" w:rsidP="000F1739">
            <w:pPr>
              <w:pStyle w:val="NormalnyWeb"/>
              <w:rPr>
                <w:rFonts w:asciiTheme="minorHAnsi" w:hAnsiTheme="minorHAnsi"/>
                <w:b/>
                <w:bCs/>
                <w:sz w:val="20"/>
                <w:szCs w:val="20"/>
              </w:rPr>
            </w:pPr>
          </w:p>
        </w:tc>
        <w:tc>
          <w:tcPr>
            <w:tcW w:w="1283" w:type="dxa"/>
          </w:tcPr>
          <w:p w14:paraId="2D35F3D5" w14:textId="77777777" w:rsidR="004A0926" w:rsidRPr="00AB5C5A" w:rsidRDefault="004A0926" w:rsidP="000F1739">
            <w:pPr>
              <w:pStyle w:val="NormalnyWeb"/>
              <w:rPr>
                <w:rFonts w:asciiTheme="minorHAnsi" w:hAnsiTheme="minorHAnsi"/>
                <w:b/>
                <w:bCs/>
                <w:sz w:val="20"/>
                <w:szCs w:val="20"/>
              </w:rPr>
            </w:pPr>
          </w:p>
        </w:tc>
        <w:tc>
          <w:tcPr>
            <w:tcW w:w="1183" w:type="dxa"/>
          </w:tcPr>
          <w:p w14:paraId="09D7EACE" w14:textId="77777777" w:rsidR="004A0926" w:rsidRPr="00AB5C5A" w:rsidRDefault="004A0926" w:rsidP="000F1739">
            <w:pPr>
              <w:pStyle w:val="NormalnyWeb"/>
              <w:rPr>
                <w:rFonts w:asciiTheme="minorHAnsi" w:hAnsiTheme="minorHAnsi"/>
                <w:b/>
                <w:bCs/>
                <w:sz w:val="20"/>
                <w:szCs w:val="20"/>
              </w:rPr>
            </w:pPr>
          </w:p>
        </w:tc>
        <w:tc>
          <w:tcPr>
            <w:tcW w:w="1183" w:type="dxa"/>
          </w:tcPr>
          <w:p w14:paraId="3B578BB2" w14:textId="77777777" w:rsidR="004A0926" w:rsidRPr="00AB5C5A" w:rsidRDefault="004A0926" w:rsidP="000F1739">
            <w:pPr>
              <w:pStyle w:val="NormalnyWeb"/>
              <w:rPr>
                <w:rFonts w:asciiTheme="minorHAnsi" w:hAnsiTheme="minorHAnsi"/>
                <w:b/>
                <w:bCs/>
                <w:sz w:val="20"/>
                <w:szCs w:val="20"/>
              </w:rPr>
            </w:pPr>
          </w:p>
        </w:tc>
      </w:tr>
      <w:tr w:rsidR="004C52C2" w:rsidRPr="00AB5C5A" w14:paraId="6D6999D8" w14:textId="77777777" w:rsidTr="008B3220">
        <w:tc>
          <w:tcPr>
            <w:tcW w:w="13992" w:type="dxa"/>
            <w:gridSpan w:val="10"/>
            <w:vAlign w:val="center"/>
          </w:tcPr>
          <w:p w14:paraId="44257E43"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ODPADY WETERYNARYJNE – podgrupa 18 02</w:t>
            </w:r>
          </w:p>
        </w:tc>
      </w:tr>
      <w:tr w:rsidR="004C52C2" w:rsidRPr="00AB5C5A" w14:paraId="231F324C" w14:textId="77777777" w:rsidTr="008C5539">
        <w:tc>
          <w:tcPr>
            <w:tcW w:w="2122" w:type="dxa"/>
            <w:vAlign w:val="center"/>
          </w:tcPr>
          <w:p w14:paraId="073FD494"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kod odpadu</w:t>
            </w:r>
          </w:p>
        </w:tc>
        <w:tc>
          <w:tcPr>
            <w:tcW w:w="11870" w:type="dxa"/>
            <w:gridSpan w:val="9"/>
            <w:vAlign w:val="center"/>
          </w:tcPr>
          <w:p w14:paraId="36CAF4D4"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niebezpieczne (z „*”)</w:t>
            </w:r>
          </w:p>
        </w:tc>
      </w:tr>
      <w:tr w:rsidR="00AB5C5A" w:rsidRPr="00AB5C5A" w14:paraId="18EAEB47" w14:textId="77777777" w:rsidTr="008C5539">
        <w:tc>
          <w:tcPr>
            <w:tcW w:w="2122" w:type="dxa"/>
          </w:tcPr>
          <w:p w14:paraId="7ED959CF" w14:textId="7C46EA5F" w:rsidR="004A0926" w:rsidRPr="00AB5C5A" w:rsidRDefault="004A0926" w:rsidP="000F1739">
            <w:pPr>
              <w:pStyle w:val="NormalnyWeb"/>
              <w:rPr>
                <w:rFonts w:asciiTheme="minorHAnsi" w:hAnsiTheme="minorHAnsi"/>
                <w:b/>
                <w:bCs/>
                <w:sz w:val="20"/>
                <w:szCs w:val="20"/>
              </w:rPr>
            </w:pPr>
            <w:r w:rsidRPr="00CB5A2B">
              <w:rPr>
                <w:rFonts w:asciiTheme="minorHAnsi" w:hAnsiTheme="minorHAnsi"/>
                <w:sz w:val="20"/>
                <w:szCs w:val="20"/>
              </w:rPr>
              <w:t>n</w:t>
            </w:r>
            <w:r w:rsidRPr="00AB5C5A">
              <w:rPr>
                <w:rStyle w:val="cf01"/>
                <w:rFonts w:asciiTheme="minorHAnsi" w:hAnsiTheme="minorHAnsi"/>
                <w:sz w:val="20"/>
                <w:szCs w:val="20"/>
              </w:rPr>
              <w:t xml:space="preserve">ależy uwzględnić podział na poszczególne kody odpadów: </w:t>
            </w:r>
            <w:r w:rsidR="00AB5C5A" w:rsidRPr="00AB5C5A">
              <w:rPr>
                <w:rStyle w:val="cf01"/>
                <w:rFonts w:asciiTheme="minorHAnsi" w:hAnsiTheme="minorHAnsi"/>
                <w:sz w:val="20"/>
                <w:szCs w:val="20"/>
              </w:rPr>
              <w:t>n</w:t>
            </w:r>
            <w:r w:rsidR="00AB5C5A" w:rsidRPr="00CB5A2B">
              <w:rPr>
                <w:rStyle w:val="cf01"/>
                <w:rFonts w:asciiTheme="minorHAnsi" w:hAnsiTheme="minorHAnsi"/>
                <w:sz w:val="20"/>
                <w:szCs w:val="20"/>
              </w:rPr>
              <w:t>iebezpieczne</w:t>
            </w:r>
            <w:r w:rsidRPr="00AB5C5A">
              <w:rPr>
                <w:rStyle w:val="cf01"/>
                <w:rFonts w:asciiTheme="minorHAnsi" w:hAnsiTheme="minorHAnsi"/>
                <w:sz w:val="20"/>
                <w:szCs w:val="20"/>
              </w:rPr>
              <w:t xml:space="preserve"> (18 02 02 *)</w:t>
            </w:r>
          </w:p>
        </w:tc>
        <w:tc>
          <w:tcPr>
            <w:tcW w:w="1417" w:type="dxa"/>
          </w:tcPr>
          <w:p w14:paraId="73574FFC" w14:textId="77777777" w:rsidR="004A0926" w:rsidRPr="00AB5C5A" w:rsidRDefault="004A0926" w:rsidP="000F1739">
            <w:pPr>
              <w:pStyle w:val="NormalnyWeb"/>
              <w:rPr>
                <w:rFonts w:asciiTheme="minorHAnsi" w:hAnsiTheme="minorHAnsi"/>
                <w:b/>
                <w:bCs/>
                <w:sz w:val="20"/>
                <w:szCs w:val="20"/>
              </w:rPr>
            </w:pPr>
          </w:p>
        </w:tc>
        <w:tc>
          <w:tcPr>
            <w:tcW w:w="1276" w:type="dxa"/>
          </w:tcPr>
          <w:p w14:paraId="77A46510" w14:textId="77777777" w:rsidR="004A0926" w:rsidRPr="00AB5C5A" w:rsidRDefault="004A0926" w:rsidP="000F1739">
            <w:pPr>
              <w:pStyle w:val="NormalnyWeb"/>
              <w:rPr>
                <w:rFonts w:asciiTheme="minorHAnsi" w:hAnsiTheme="minorHAnsi"/>
                <w:b/>
                <w:bCs/>
                <w:sz w:val="20"/>
                <w:szCs w:val="20"/>
              </w:rPr>
            </w:pPr>
          </w:p>
        </w:tc>
        <w:tc>
          <w:tcPr>
            <w:tcW w:w="1417" w:type="dxa"/>
          </w:tcPr>
          <w:p w14:paraId="78C61404" w14:textId="77777777" w:rsidR="004A0926" w:rsidRPr="00AB5C5A" w:rsidRDefault="004A0926" w:rsidP="000F1739">
            <w:pPr>
              <w:pStyle w:val="NormalnyWeb"/>
              <w:rPr>
                <w:rFonts w:asciiTheme="minorHAnsi" w:hAnsiTheme="minorHAnsi"/>
                <w:b/>
                <w:bCs/>
                <w:sz w:val="20"/>
                <w:szCs w:val="20"/>
              </w:rPr>
            </w:pPr>
          </w:p>
        </w:tc>
        <w:tc>
          <w:tcPr>
            <w:tcW w:w="1276" w:type="dxa"/>
          </w:tcPr>
          <w:p w14:paraId="61FACB5F" w14:textId="77777777" w:rsidR="004A0926" w:rsidRPr="00AB5C5A" w:rsidRDefault="004A0926" w:rsidP="000F1739">
            <w:pPr>
              <w:pStyle w:val="NormalnyWeb"/>
              <w:rPr>
                <w:rFonts w:asciiTheme="minorHAnsi" w:hAnsiTheme="minorHAnsi"/>
                <w:b/>
                <w:bCs/>
                <w:sz w:val="20"/>
                <w:szCs w:val="20"/>
              </w:rPr>
            </w:pPr>
          </w:p>
        </w:tc>
        <w:tc>
          <w:tcPr>
            <w:tcW w:w="1418" w:type="dxa"/>
          </w:tcPr>
          <w:p w14:paraId="6D58E755" w14:textId="77777777" w:rsidR="004A0926" w:rsidRPr="00AB5C5A" w:rsidRDefault="004A0926" w:rsidP="000F1739">
            <w:pPr>
              <w:pStyle w:val="NormalnyWeb"/>
              <w:rPr>
                <w:rFonts w:asciiTheme="minorHAnsi" w:hAnsiTheme="minorHAnsi"/>
                <w:b/>
                <w:bCs/>
                <w:sz w:val="20"/>
                <w:szCs w:val="20"/>
              </w:rPr>
            </w:pPr>
          </w:p>
        </w:tc>
        <w:tc>
          <w:tcPr>
            <w:tcW w:w="1417" w:type="dxa"/>
          </w:tcPr>
          <w:p w14:paraId="06AF9055" w14:textId="77777777" w:rsidR="004A0926" w:rsidRPr="00AB5C5A" w:rsidRDefault="004A0926" w:rsidP="000F1739">
            <w:pPr>
              <w:pStyle w:val="NormalnyWeb"/>
              <w:rPr>
                <w:rFonts w:asciiTheme="minorHAnsi" w:hAnsiTheme="minorHAnsi"/>
                <w:b/>
                <w:bCs/>
                <w:sz w:val="20"/>
                <w:szCs w:val="20"/>
              </w:rPr>
            </w:pPr>
          </w:p>
        </w:tc>
        <w:tc>
          <w:tcPr>
            <w:tcW w:w="1283" w:type="dxa"/>
          </w:tcPr>
          <w:p w14:paraId="1840C873" w14:textId="77777777" w:rsidR="004A0926" w:rsidRPr="00AB5C5A" w:rsidRDefault="004A0926" w:rsidP="000F1739">
            <w:pPr>
              <w:pStyle w:val="NormalnyWeb"/>
              <w:rPr>
                <w:rFonts w:asciiTheme="minorHAnsi" w:hAnsiTheme="minorHAnsi"/>
                <w:b/>
                <w:bCs/>
                <w:sz w:val="20"/>
                <w:szCs w:val="20"/>
              </w:rPr>
            </w:pPr>
          </w:p>
        </w:tc>
        <w:tc>
          <w:tcPr>
            <w:tcW w:w="1183" w:type="dxa"/>
          </w:tcPr>
          <w:p w14:paraId="0856A6C4" w14:textId="77777777" w:rsidR="004A0926" w:rsidRPr="00AB5C5A" w:rsidRDefault="004A0926" w:rsidP="000F1739">
            <w:pPr>
              <w:pStyle w:val="NormalnyWeb"/>
              <w:rPr>
                <w:rFonts w:asciiTheme="minorHAnsi" w:hAnsiTheme="minorHAnsi"/>
                <w:b/>
                <w:bCs/>
                <w:sz w:val="20"/>
                <w:szCs w:val="20"/>
              </w:rPr>
            </w:pPr>
          </w:p>
        </w:tc>
        <w:tc>
          <w:tcPr>
            <w:tcW w:w="1183" w:type="dxa"/>
          </w:tcPr>
          <w:p w14:paraId="7F486F83" w14:textId="77777777" w:rsidR="004A0926" w:rsidRPr="00AB5C5A" w:rsidRDefault="004A0926" w:rsidP="000F1739">
            <w:pPr>
              <w:pStyle w:val="NormalnyWeb"/>
              <w:rPr>
                <w:rFonts w:asciiTheme="minorHAnsi" w:hAnsiTheme="minorHAnsi"/>
                <w:b/>
                <w:bCs/>
                <w:sz w:val="20"/>
                <w:szCs w:val="20"/>
              </w:rPr>
            </w:pPr>
          </w:p>
        </w:tc>
      </w:tr>
      <w:tr w:rsidR="00AB5C5A" w:rsidRPr="00AB5C5A" w14:paraId="6CCE0D01" w14:textId="77777777" w:rsidTr="008C5539">
        <w:tc>
          <w:tcPr>
            <w:tcW w:w="2122" w:type="dxa"/>
          </w:tcPr>
          <w:p w14:paraId="0750D1D9" w14:textId="77777777" w:rsidR="004A0926" w:rsidRPr="00AB5C5A" w:rsidRDefault="004A0926" w:rsidP="000F1739">
            <w:pPr>
              <w:pStyle w:val="NormalnyWeb"/>
              <w:rPr>
                <w:rFonts w:asciiTheme="minorHAnsi" w:hAnsiTheme="minorHAnsi"/>
                <w:b/>
                <w:bCs/>
                <w:sz w:val="20"/>
                <w:szCs w:val="20"/>
              </w:rPr>
            </w:pPr>
            <w:r w:rsidRPr="00AB5C5A">
              <w:rPr>
                <w:rFonts w:asciiTheme="minorHAnsi" w:hAnsiTheme="minorHAnsi"/>
                <w:b/>
                <w:bCs/>
                <w:sz w:val="20"/>
                <w:szCs w:val="20"/>
              </w:rPr>
              <w:t>suma</w:t>
            </w:r>
          </w:p>
        </w:tc>
        <w:tc>
          <w:tcPr>
            <w:tcW w:w="1417" w:type="dxa"/>
          </w:tcPr>
          <w:p w14:paraId="428F1726" w14:textId="77777777" w:rsidR="004A0926" w:rsidRPr="00AB5C5A" w:rsidRDefault="004A0926" w:rsidP="000F1739">
            <w:pPr>
              <w:pStyle w:val="NormalnyWeb"/>
              <w:rPr>
                <w:rFonts w:asciiTheme="minorHAnsi" w:hAnsiTheme="minorHAnsi"/>
                <w:b/>
                <w:bCs/>
                <w:sz w:val="20"/>
                <w:szCs w:val="20"/>
              </w:rPr>
            </w:pPr>
          </w:p>
        </w:tc>
        <w:tc>
          <w:tcPr>
            <w:tcW w:w="1276" w:type="dxa"/>
          </w:tcPr>
          <w:p w14:paraId="0677D1D1" w14:textId="77777777" w:rsidR="004A0926" w:rsidRPr="00AB5C5A" w:rsidRDefault="004A0926" w:rsidP="000F1739">
            <w:pPr>
              <w:pStyle w:val="NormalnyWeb"/>
              <w:rPr>
                <w:rFonts w:asciiTheme="minorHAnsi" w:hAnsiTheme="minorHAnsi"/>
                <w:b/>
                <w:bCs/>
                <w:sz w:val="20"/>
                <w:szCs w:val="20"/>
              </w:rPr>
            </w:pPr>
          </w:p>
        </w:tc>
        <w:tc>
          <w:tcPr>
            <w:tcW w:w="1417" w:type="dxa"/>
          </w:tcPr>
          <w:p w14:paraId="3DB8FD91" w14:textId="77777777" w:rsidR="004A0926" w:rsidRPr="00AB5C5A" w:rsidRDefault="004A0926" w:rsidP="000F1739">
            <w:pPr>
              <w:pStyle w:val="NormalnyWeb"/>
              <w:rPr>
                <w:rFonts w:asciiTheme="minorHAnsi" w:hAnsiTheme="minorHAnsi"/>
                <w:b/>
                <w:bCs/>
                <w:sz w:val="20"/>
                <w:szCs w:val="20"/>
              </w:rPr>
            </w:pPr>
          </w:p>
        </w:tc>
        <w:tc>
          <w:tcPr>
            <w:tcW w:w="1276" w:type="dxa"/>
          </w:tcPr>
          <w:p w14:paraId="7CE477D1" w14:textId="77777777" w:rsidR="004A0926" w:rsidRPr="00AB5C5A" w:rsidRDefault="004A0926" w:rsidP="000F1739">
            <w:pPr>
              <w:pStyle w:val="NormalnyWeb"/>
              <w:rPr>
                <w:rFonts w:asciiTheme="minorHAnsi" w:hAnsiTheme="minorHAnsi"/>
                <w:b/>
                <w:bCs/>
                <w:sz w:val="20"/>
                <w:szCs w:val="20"/>
              </w:rPr>
            </w:pPr>
          </w:p>
        </w:tc>
        <w:tc>
          <w:tcPr>
            <w:tcW w:w="1418" w:type="dxa"/>
          </w:tcPr>
          <w:p w14:paraId="63D58C74" w14:textId="77777777" w:rsidR="004A0926" w:rsidRPr="00AB5C5A" w:rsidRDefault="004A0926" w:rsidP="000F1739">
            <w:pPr>
              <w:pStyle w:val="NormalnyWeb"/>
              <w:rPr>
                <w:rFonts w:asciiTheme="minorHAnsi" w:hAnsiTheme="minorHAnsi"/>
                <w:b/>
                <w:bCs/>
                <w:sz w:val="20"/>
                <w:szCs w:val="20"/>
              </w:rPr>
            </w:pPr>
          </w:p>
        </w:tc>
        <w:tc>
          <w:tcPr>
            <w:tcW w:w="1417" w:type="dxa"/>
          </w:tcPr>
          <w:p w14:paraId="127A1DFA" w14:textId="77777777" w:rsidR="004A0926" w:rsidRPr="00AB5C5A" w:rsidRDefault="004A0926" w:rsidP="000F1739">
            <w:pPr>
              <w:pStyle w:val="NormalnyWeb"/>
              <w:rPr>
                <w:rFonts w:asciiTheme="minorHAnsi" w:hAnsiTheme="minorHAnsi"/>
                <w:b/>
                <w:bCs/>
                <w:sz w:val="20"/>
                <w:szCs w:val="20"/>
              </w:rPr>
            </w:pPr>
          </w:p>
        </w:tc>
        <w:tc>
          <w:tcPr>
            <w:tcW w:w="1283" w:type="dxa"/>
          </w:tcPr>
          <w:p w14:paraId="71DCBF82" w14:textId="77777777" w:rsidR="004A0926" w:rsidRPr="00AB5C5A" w:rsidRDefault="004A0926" w:rsidP="000F1739">
            <w:pPr>
              <w:pStyle w:val="NormalnyWeb"/>
              <w:rPr>
                <w:rFonts w:asciiTheme="minorHAnsi" w:hAnsiTheme="minorHAnsi"/>
                <w:b/>
                <w:bCs/>
                <w:sz w:val="20"/>
                <w:szCs w:val="20"/>
              </w:rPr>
            </w:pPr>
          </w:p>
        </w:tc>
        <w:tc>
          <w:tcPr>
            <w:tcW w:w="1183" w:type="dxa"/>
          </w:tcPr>
          <w:p w14:paraId="3CABC734" w14:textId="77777777" w:rsidR="004A0926" w:rsidRPr="00AB5C5A" w:rsidRDefault="004A0926" w:rsidP="000F1739">
            <w:pPr>
              <w:pStyle w:val="NormalnyWeb"/>
              <w:rPr>
                <w:rFonts w:asciiTheme="minorHAnsi" w:hAnsiTheme="minorHAnsi"/>
                <w:b/>
                <w:bCs/>
                <w:sz w:val="20"/>
                <w:szCs w:val="20"/>
              </w:rPr>
            </w:pPr>
          </w:p>
        </w:tc>
        <w:tc>
          <w:tcPr>
            <w:tcW w:w="1183" w:type="dxa"/>
          </w:tcPr>
          <w:p w14:paraId="2505DBCD" w14:textId="77777777" w:rsidR="004A0926" w:rsidRPr="00AB5C5A" w:rsidRDefault="004A0926" w:rsidP="000F1739">
            <w:pPr>
              <w:pStyle w:val="NormalnyWeb"/>
              <w:rPr>
                <w:rFonts w:asciiTheme="minorHAnsi" w:hAnsiTheme="minorHAnsi"/>
                <w:b/>
                <w:bCs/>
                <w:sz w:val="20"/>
                <w:szCs w:val="20"/>
              </w:rPr>
            </w:pPr>
          </w:p>
        </w:tc>
      </w:tr>
      <w:tr w:rsidR="004C52C2" w:rsidRPr="00AB5C5A" w14:paraId="37645B16" w14:textId="77777777" w:rsidTr="008C5539">
        <w:tc>
          <w:tcPr>
            <w:tcW w:w="2122" w:type="dxa"/>
            <w:vAlign w:val="center"/>
          </w:tcPr>
          <w:p w14:paraId="37D5CEC8"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kod odpadu</w:t>
            </w:r>
          </w:p>
        </w:tc>
        <w:tc>
          <w:tcPr>
            <w:tcW w:w="11870" w:type="dxa"/>
            <w:gridSpan w:val="9"/>
            <w:vAlign w:val="center"/>
          </w:tcPr>
          <w:p w14:paraId="206AAC65" w14:textId="77777777" w:rsidR="004A0926" w:rsidRPr="00AB5C5A" w:rsidRDefault="004A0926" w:rsidP="000F1739">
            <w:pPr>
              <w:pStyle w:val="NormalnyWeb"/>
              <w:jc w:val="center"/>
              <w:rPr>
                <w:rFonts w:asciiTheme="minorHAnsi" w:hAnsiTheme="minorHAnsi"/>
                <w:b/>
                <w:bCs/>
                <w:sz w:val="20"/>
                <w:szCs w:val="20"/>
              </w:rPr>
            </w:pPr>
            <w:r w:rsidRPr="00AB5C5A">
              <w:rPr>
                <w:rFonts w:asciiTheme="minorHAnsi" w:hAnsiTheme="minorHAnsi"/>
                <w:b/>
                <w:bCs/>
                <w:sz w:val="20"/>
                <w:szCs w:val="20"/>
              </w:rPr>
              <w:t>inne niż niebezpieczne (bez „*”)</w:t>
            </w:r>
          </w:p>
        </w:tc>
      </w:tr>
      <w:tr w:rsidR="00AB5C5A" w:rsidRPr="00AB5C5A" w14:paraId="52D8BA59" w14:textId="77777777" w:rsidTr="008C5539">
        <w:tc>
          <w:tcPr>
            <w:tcW w:w="2122" w:type="dxa"/>
          </w:tcPr>
          <w:p w14:paraId="4C1308A0" w14:textId="479A4C0D" w:rsidR="004A0926" w:rsidRPr="00CB5A2B" w:rsidRDefault="004A0926" w:rsidP="008B3220">
            <w:pPr>
              <w:pStyle w:val="pf0"/>
              <w:rPr>
                <w:rFonts w:asciiTheme="minorHAnsi" w:hAnsiTheme="minorHAnsi"/>
                <w:sz w:val="20"/>
                <w:szCs w:val="20"/>
              </w:rPr>
            </w:pPr>
            <w:r w:rsidRPr="00AB5C5A">
              <w:rPr>
                <w:rStyle w:val="cf01"/>
                <w:rFonts w:asciiTheme="minorHAnsi" w:hAnsiTheme="minorHAnsi"/>
                <w:sz w:val="20"/>
                <w:szCs w:val="20"/>
              </w:rPr>
              <w:t xml:space="preserve">należy uwzględnić podział na poszczególne kody odpadów: </w:t>
            </w:r>
            <w:r w:rsidR="00AB5C5A" w:rsidRPr="00AB5C5A">
              <w:rPr>
                <w:rStyle w:val="cf01"/>
                <w:rFonts w:asciiTheme="minorHAnsi" w:hAnsiTheme="minorHAnsi"/>
                <w:sz w:val="20"/>
                <w:szCs w:val="20"/>
              </w:rPr>
              <w:t>inne niż n</w:t>
            </w:r>
            <w:r w:rsidR="00AB5C5A" w:rsidRPr="00CB5A2B">
              <w:rPr>
                <w:rStyle w:val="cf01"/>
                <w:rFonts w:asciiTheme="minorHAnsi" w:hAnsiTheme="minorHAnsi"/>
                <w:sz w:val="20"/>
                <w:szCs w:val="20"/>
              </w:rPr>
              <w:t>iebezpieczne</w:t>
            </w:r>
            <w:r w:rsidRPr="00AB5C5A">
              <w:rPr>
                <w:rStyle w:val="cf01"/>
                <w:rFonts w:asciiTheme="minorHAnsi" w:hAnsiTheme="minorHAnsi"/>
                <w:sz w:val="20"/>
                <w:szCs w:val="20"/>
              </w:rPr>
              <w:t xml:space="preserve"> (pozostałe odpady z podgrupy 18 02 bez *)</w:t>
            </w:r>
          </w:p>
        </w:tc>
        <w:tc>
          <w:tcPr>
            <w:tcW w:w="1417" w:type="dxa"/>
          </w:tcPr>
          <w:p w14:paraId="113EB693" w14:textId="77777777" w:rsidR="004A0926" w:rsidRPr="00AB5C5A" w:rsidRDefault="004A0926" w:rsidP="000F1739">
            <w:pPr>
              <w:pStyle w:val="NormalnyWeb"/>
              <w:rPr>
                <w:rFonts w:asciiTheme="minorHAnsi" w:hAnsiTheme="minorHAnsi"/>
                <w:b/>
                <w:bCs/>
                <w:sz w:val="20"/>
                <w:szCs w:val="20"/>
              </w:rPr>
            </w:pPr>
          </w:p>
        </w:tc>
        <w:tc>
          <w:tcPr>
            <w:tcW w:w="1276" w:type="dxa"/>
          </w:tcPr>
          <w:p w14:paraId="2DEECDB7" w14:textId="77777777" w:rsidR="004A0926" w:rsidRPr="00AB5C5A" w:rsidRDefault="004A0926" w:rsidP="000F1739">
            <w:pPr>
              <w:pStyle w:val="NormalnyWeb"/>
              <w:rPr>
                <w:rFonts w:asciiTheme="minorHAnsi" w:hAnsiTheme="minorHAnsi"/>
                <w:b/>
                <w:bCs/>
                <w:sz w:val="20"/>
                <w:szCs w:val="20"/>
              </w:rPr>
            </w:pPr>
          </w:p>
        </w:tc>
        <w:tc>
          <w:tcPr>
            <w:tcW w:w="1417" w:type="dxa"/>
          </w:tcPr>
          <w:p w14:paraId="3D56B4AE" w14:textId="77777777" w:rsidR="004A0926" w:rsidRPr="00AB5C5A" w:rsidRDefault="004A0926" w:rsidP="000F1739">
            <w:pPr>
              <w:pStyle w:val="NormalnyWeb"/>
              <w:rPr>
                <w:rFonts w:asciiTheme="minorHAnsi" w:hAnsiTheme="minorHAnsi"/>
                <w:b/>
                <w:bCs/>
                <w:sz w:val="20"/>
                <w:szCs w:val="20"/>
              </w:rPr>
            </w:pPr>
          </w:p>
        </w:tc>
        <w:tc>
          <w:tcPr>
            <w:tcW w:w="1276" w:type="dxa"/>
          </w:tcPr>
          <w:p w14:paraId="425E50D3" w14:textId="77777777" w:rsidR="004A0926" w:rsidRPr="00AB5C5A" w:rsidRDefault="004A0926" w:rsidP="000F1739">
            <w:pPr>
              <w:pStyle w:val="NormalnyWeb"/>
              <w:rPr>
                <w:rFonts w:asciiTheme="minorHAnsi" w:hAnsiTheme="minorHAnsi"/>
                <w:b/>
                <w:bCs/>
                <w:sz w:val="20"/>
                <w:szCs w:val="20"/>
              </w:rPr>
            </w:pPr>
          </w:p>
        </w:tc>
        <w:tc>
          <w:tcPr>
            <w:tcW w:w="1418" w:type="dxa"/>
          </w:tcPr>
          <w:p w14:paraId="374F91C9" w14:textId="77777777" w:rsidR="004A0926" w:rsidRPr="00AB5C5A" w:rsidRDefault="004A0926" w:rsidP="000F1739">
            <w:pPr>
              <w:pStyle w:val="NormalnyWeb"/>
              <w:rPr>
                <w:rFonts w:asciiTheme="minorHAnsi" w:hAnsiTheme="minorHAnsi"/>
                <w:b/>
                <w:bCs/>
                <w:sz w:val="20"/>
                <w:szCs w:val="20"/>
              </w:rPr>
            </w:pPr>
          </w:p>
        </w:tc>
        <w:tc>
          <w:tcPr>
            <w:tcW w:w="1417" w:type="dxa"/>
          </w:tcPr>
          <w:p w14:paraId="02988B6A" w14:textId="77777777" w:rsidR="004A0926" w:rsidRPr="00AB5C5A" w:rsidRDefault="004A0926" w:rsidP="000F1739">
            <w:pPr>
              <w:pStyle w:val="NormalnyWeb"/>
              <w:rPr>
                <w:rFonts w:asciiTheme="minorHAnsi" w:hAnsiTheme="minorHAnsi"/>
                <w:b/>
                <w:bCs/>
                <w:sz w:val="20"/>
                <w:szCs w:val="20"/>
              </w:rPr>
            </w:pPr>
          </w:p>
        </w:tc>
        <w:tc>
          <w:tcPr>
            <w:tcW w:w="1283" w:type="dxa"/>
          </w:tcPr>
          <w:p w14:paraId="3129083F" w14:textId="77777777" w:rsidR="004A0926" w:rsidRPr="00AB5C5A" w:rsidRDefault="004A0926" w:rsidP="000F1739">
            <w:pPr>
              <w:pStyle w:val="NormalnyWeb"/>
              <w:rPr>
                <w:rFonts w:asciiTheme="minorHAnsi" w:hAnsiTheme="minorHAnsi"/>
                <w:b/>
                <w:bCs/>
                <w:sz w:val="20"/>
                <w:szCs w:val="20"/>
              </w:rPr>
            </w:pPr>
          </w:p>
        </w:tc>
        <w:tc>
          <w:tcPr>
            <w:tcW w:w="1183" w:type="dxa"/>
          </w:tcPr>
          <w:p w14:paraId="0E2E2F36" w14:textId="77777777" w:rsidR="004A0926" w:rsidRPr="00AB5C5A" w:rsidRDefault="004A0926" w:rsidP="000F1739">
            <w:pPr>
              <w:pStyle w:val="NormalnyWeb"/>
              <w:rPr>
                <w:rFonts w:asciiTheme="minorHAnsi" w:hAnsiTheme="minorHAnsi"/>
                <w:b/>
                <w:bCs/>
                <w:sz w:val="20"/>
                <w:szCs w:val="20"/>
              </w:rPr>
            </w:pPr>
          </w:p>
        </w:tc>
        <w:tc>
          <w:tcPr>
            <w:tcW w:w="1183" w:type="dxa"/>
          </w:tcPr>
          <w:p w14:paraId="1CD5D853" w14:textId="77777777" w:rsidR="004A0926" w:rsidRPr="00AB5C5A" w:rsidRDefault="004A0926" w:rsidP="000F1739">
            <w:pPr>
              <w:pStyle w:val="NormalnyWeb"/>
              <w:rPr>
                <w:rFonts w:asciiTheme="minorHAnsi" w:hAnsiTheme="minorHAnsi"/>
                <w:b/>
                <w:bCs/>
                <w:sz w:val="20"/>
                <w:szCs w:val="20"/>
              </w:rPr>
            </w:pPr>
          </w:p>
        </w:tc>
      </w:tr>
      <w:tr w:rsidR="00AB5C5A" w:rsidRPr="00AB5C5A" w14:paraId="1968F0C7" w14:textId="77777777" w:rsidTr="008C5539">
        <w:tc>
          <w:tcPr>
            <w:tcW w:w="2122" w:type="dxa"/>
          </w:tcPr>
          <w:p w14:paraId="5F71CC23" w14:textId="77777777" w:rsidR="004A0926" w:rsidRPr="00AB5C5A" w:rsidRDefault="004A0926" w:rsidP="000F1739">
            <w:pPr>
              <w:pStyle w:val="NormalnyWeb"/>
              <w:rPr>
                <w:rFonts w:asciiTheme="minorHAnsi" w:hAnsiTheme="minorHAnsi"/>
                <w:b/>
                <w:bCs/>
                <w:sz w:val="20"/>
                <w:szCs w:val="20"/>
              </w:rPr>
            </w:pPr>
            <w:r w:rsidRPr="00AB5C5A">
              <w:rPr>
                <w:rFonts w:asciiTheme="minorHAnsi" w:hAnsiTheme="minorHAnsi"/>
                <w:b/>
                <w:bCs/>
                <w:sz w:val="20"/>
                <w:szCs w:val="20"/>
              </w:rPr>
              <w:t>Suma</w:t>
            </w:r>
          </w:p>
        </w:tc>
        <w:tc>
          <w:tcPr>
            <w:tcW w:w="1417" w:type="dxa"/>
          </w:tcPr>
          <w:p w14:paraId="2BB13275" w14:textId="77777777" w:rsidR="004A0926" w:rsidRPr="00AB5C5A" w:rsidRDefault="004A0926" w:rsidP="000F1739">
            <w:pPr>
              <w:pStyle w:val="NormalnyWeb"/>
              <w:rPr>
                <w:rFonts w:asciiTheme="minorHAnsi" w:hAnsiTheme="minorHAnsi"/>
                <w:b/>
                <w:bCs/>
                <w:sz w:val="20"/>
                <w:szCs w:val="20"/>
              </w:rPr>
            </w:pPr>
          </w:p>
        </w:tc>
        <w:tc>
          <w:tcPr>
            <w:tcW w:w="1276" w:type="dxa"/>
          </w:tcPr>
          <w:p w14:paraId="47E980E1" w14:textId="77777777" w:rsidR="004A0926" w:rsidRPr="00AB5C5A" w:rsidRDefault="004A0926" w:rsidP="000F1739">
            <w:pPr>
              <w:pStyle w:val="NormalnyWeb"/>
              <w:rPr>
                <w:rFonts w:asciiTheme="minorHAnsi" w:hAnsiTheme="minorHAnsi"/>
                <w:b/>
                <w:bCs/>
                <w:sz w:val="20"/>
                <w:szCs w:val="20"/>
              </w:rPr>
            </w:pPr>
          </w:p>
        </w:tc>
        <w:tc>
          <w:tcPr>
            <w:tcW w:w="1417" w:type="dxa"/>
          </w:tcPr>
          <w:p w14:paraId="6402116D" w14:textId="77777777" w:rsidR="004A0926" w:rsidRPr="00AB5C5A" w:rsidRDefault="004A0926" w:rsidP="000F1739">
            <w:pPr>
              <w:pStyle w:val="NormalnyWeb"/>
              <w:rPr>
                <w:rFonts w:asciiTheme="minorHAnsi" w:hAnsiTheme="minorHAnsi"/>
                <w:b/>
                <w:bCs/>
                <w:sz w:val="20"/>
                <w:szCs w:val="20"/>
              </w:rPr>
            </w:pPr>
          </w:p>
        </w:tc>
        <w:tc>
          <w:tcPr>
            <w:tcW w:w="1276" w:type="dxa"/>
          </w:tcPr>
          <w:p w14:paraId="3E636CB2" w14:textId="77777777" w:rsidR="004A0926" w:rsidRPr="00AB5C5A" w:rsidRDefault="004A0926" w:rsidP="000F1739">
            <w:pPr>
              <w:pStyle w:val="NormalnyWeb"/>
              <w:rPr>
                <w:rFonts w:asciiTheme="minorHAnsi" w:hAnsiTheme="minorHAnsi"/>
                <w:b/>
                <w:bCs/>
                <w:sz w:val="20"/>
                <w:szCs w:val="20"/>
              </w:rPr>
            </w:pPr>
          </w:p>
        </w:tc>
        <w:tc>
          <w:tcPr>
            <w:tcW w:w="1418" w:type="dxa"/>
          </w:tcPr>
          <w:p w14:paraId="074DCA4D" w14:textId="77777777" w:rsidR="004A0926" w:rsidRPr="00AB5C5A" w:rsidRDefault="004A0926" w:rsidP="000F1739">
            <w:pPr>
              <w:pStyle w:val="NormalnyWeb"/>
              <w:rPr>
                <w:rFonts w:asciiTheme="minorHAnsi" w:hAnsiTheme="minorHAnsi"/>
                <w:b/>
                <w:bCs/>
                <w:sz w:val="20"/>
                <w:szCs w:val="20"/>
              </w:rPr>
            </w:pPr>
          </w:p>
        </w:tc>
        <w:tc>
          <w:tcPr>
            <w:tcW w:w="1417" w:type="dxa"/>
          </w:tcPr>
          <w:p w14:paraId="4E569316" w14:textId="77777777" w:rsidR="004A0926" w:rsidRPr="00AB5C5A" w:rsidRDefault="004A0926" w:rsidP="000F1739">
            <w:pPr>
              <w:pStyle w:val="NormalnyWeb"/>
              <w:rPr>
                <w:rFonts w:asciiTheme="minorHAnsi" w:hAnsiTheme="minorHAnsi"/>
                <w:b/>
                <w:bCs/>
                <w:sz w:val="20"/>
                <w:szCs w:val="20"/>
              </w:rPr>
            </w:pPr>
          </w:p>
        </w:tc>
        <w:tc>
          <w:tcPr>
            <w:tcW w:w="1283" w:type="dxa"/>
          </w:tcPr>
          <w:p w14:paraId="6A5585C9" w14:textId="77777777" w:rsidR="004A0926" w:rsidRPr="00AB5C5A" w:rsidRDefault="004A0926" w:rsidP="000F1739">
            <w:pPr>
              <w:pStyle w:val="NormalnyWeb"/>
              <w:rPr>
                <w:rFonts w:asciiTheme="minorHAnsi" w:hAnsiTheme="minorHAnsi"/>
                <w:b/>
                <w:bCs/>
                <w:sz w:val="20"/>
                <w:szCs w:val="20"/>
              </w:rPr>
            </w:pPr>
          </w:p>
        </w:tc>
        <w:tc>
          <w:tcPr>
            <w:tcW w:w="1183" w:type="dxa"/>
          </w:tcPr>
          <w:p w14:paraId="6DFA6534" w14:textId="77777777" w:rsidR="004A0926" w:rsidRPr="00AB5C5A" w:rsidRDefault="004A0926" w:rsidP="000F1739">
            <w:pPr>
              <w:pStyle w:val="NormalnyWeb"/>
              <w:rPr>
                <w:rFonts w:asciiTheme="minorHAnsi" w:hAnsiTheme="minorHAnsi"/>
                <w:b/>
                <w:bCs/>
                <w:sz w:val="20"/>
                <w:szCs w:val="20"/>
              </w:rPr>
            </w:pPr>
          </w:p>
        </w:tc>
        <w:tc>
          <w:tcPr>
            <w:tcW w:w="1183" w:type="dxa"/>
          </w:tcPr>
          <w:p w14:paraId="3A097F64" w14:textId="77777777" w:rsidR="004A0926" w:rsidRPr="00AB5C5A" w:rsidRDefault="004A0926" w:rsidP="000F1739">
            <w:pPr>
              <w:pStyle w:val="NormalnyWeb"/>
              <w:rPr>
                <w:rFonts w:asciiTheme="minorHAnsi" w:hAnsiTheme="minorHAnsi"/>
                <w:b/>
                <w:bCs/>
                <w:sz w:val="20"/>
                <w:szCs w:val="20"/>
              </w:rPr>
            </w:pPr>
          </w:p>
        </w:tc>
      </w:tr>
    </w:tbl>
    <w:p w14:paraId="69E9C6C6" w14:textId="77777777" w:rsidR="004A0926" w:rsidRPr="00AB59B2" w:rsidRDefault="004A0926" w:rsidP="004A0926">
      <w:pPr>
        <w:pStyle w:val="NormalnyWeb"/>
        <w:rPr>
          <w:sz w:val="20"/>
          <w:szCs w:val="20"/>
        </w:rPr>
      </w:pPr>
    </w:p>
    <w:tbl>
      <w:tblPr>
        <w:tblStyle w:val="Tabela-Siatka"/>
        <w:tblW w:w="14015" w:type="dxa"/>
        <w:tblInd w:w="14" w:type="dxa"/>
        <w:tblLook w:val="04A0" w:firstRow="1" w:lastRow="0" w:firstColumn="1" w:lastColumn="0" w:noHBand="0" w:noVBand="1"/>
      </w:tblPr>
      <w:tblGrid>
        <w:gridCol w:w="794"/>
        <w:gridCol w:w="5424"/>
        <w:gridCol w:w="7797"/>
      </w:tblGrid>
      <w:tr w:rsidR="004C52C2" w:rsidRPr="00AB59B2" w14:paraId="48F19ABB" w14:textId="77777777" w:rsidTr="0074138B">
        <w:trPr>
          <w:trHeight w:val="300"/>
        </w:trPr>
        <w:tc>
          <w:tcPr>
            <w:tcW w:w="14015" w:type="dxa"/>
            <w:gridSpan w:val="3"/>
            <w:noWrap/>
            <w:hideMark/>
          </w:tcPr>
          <w:p w14:paraId="487B9AE2" w14:textId="3B5A9B28" w:rsidR="004A0926" w:rsidRPr="00AB59B2" w:rsidRDefault="004A0926" w:rsidP="005C074D">
            <w:pPr>
              <w:pStyle w:val="NormalnyWeb"/>
              <w:outlineLvl w:val="0"/>
              <w:rPr>
                <w:rFonts w:asciiTheme="minorHAnsi" w:hAnsiTheme="minorHAnsi"/>
                <w:b/>
                <w:bCs/>
                <w:sz w:val="20"/>
                <w:szCs w:val="20"/>
              </w:rPr>
            </w:pPr>
            <w:bookmarkStart w:id="147" w:name="_Toc216876746"/>
            <w:bookmarkStart w:id="148" w:name="_Toc214277352"/>
            <w:bookmarkStart w:id="149" w:name="_Toc217305579"/>
            <w:bookmarkStart w:id="150" w:name="_Toc217314539"/>
            <w:r w:rsidRPr="00AB59B2">
              <w:rPr>
                <w:rFonts w:asciiTheme="minorHAnsi" w:hAnsiTheme="minorHAnsi"/>
                <w:b/>
                <w:bCs/>
                <w:sz w:val="20"/>
                <w:szCs w:val="20"/>
              </w:rPr>
              <w:t xml:space="preserve">Tabela </w:t>
            </w:r>
            <w:r w:rsidR="00235AD8">
              <w:rPr>
                <w:rFonts w:asciiTheme="minorHAnsi" w:hAnsiTheme="minorHAnsi"/>
                <w:b/>
                <w:bCs/>
                <w:sz w:val="20"/>
                <w:szCs w:val="20"/>
              </w:rPr>
              <w:t>20</w:t>
            </w:r>
            <w:r w:rsidRPr="00AB59B2">
              <w:rPr>
                <w:rFonts w:asciiTheme="minorHAnsi" w:hAnsiTheme="minorHAnsi"/>
                <w:b/>
                <w:bCs/>
                <w:sz w:val="20"/>
                <w:szCs w:val="20"/>
              </w:rPr>
              <w:t xml:space="preserve">. Instalacje do </w:t>
            </w:r>
            <w:r w:rsidR="0057487F">
              <w:rPr>
                <w:rFonts w:asciiTheme="minorHAnsi" w:hAnsiTheme="minorHAnsi"/>
                <w:b/>
                <w:bCs/>
                <w:sz w:val="20"/>
                <w:szCs w:val="20"/>
              </w:rPr>
              <w:t>przetwarzania</w:t>
            </w:r>
            <w:r w:rsidR="0057487F" w:rsidRPr="00AB59B2">
              <w:rPr>
                <w:rFonts w:asciiTheme="minorHAnsi" w:hAnsiTheme="minorHAnsi"/>
                <w:b/>
                <w:bCs/>
                <w:sz w:val="20"/>
                <w:szCs w:val="20"/>
              </w:rPr>
              <w:t xml:space="preserve"> </w:t>
            </w:r>
            <w:r w:rsidRPr="00AB59B2">
              <w:rPr>
                <w:rFonts w:asciiTheme="minorHAnsi" w:hAnsiTheme="minorHAnsi"/>
                <w:b/>
                <w:bCs/>
                <w:sz w:val="20"/>
                <w:szCs w:val="20"/>
              </w:rPr>
              <w:t>odpadów medycznych oraz odpadów weterynaryjnych na terenie województwa</w:t>
            </w:r>
            <w:bookmarkEnd w:id="147"/>
            <w:bookmarkEnd w:id="148"/>
            <w:bookmarkEnd w:id="149"/>
            <w:bookmarkEnd w:id="150"/>
          </w:p>
        </w:tc>
      </w:tr>
      <w:tr w:rsidR="004C52C2" w:rsidRPr="00AB59B2" w14:paraId="1402F04B" w14:textId="77777777" w:rsidTr="0074138B">
        <w:trPr>
          <w:trHeight w:val="300"/>
        </w:trPr>
        <w:tc>
          <w:tcPr>
            <w:tcW w:w="14015" w:type="dxa"/>
            <w:gridSpan w:val="3"/>
            <w:noWrap/>
            <w:hideMark/>
          </w:tcPr>
          <w:p w14:paraId="77C9CE79" w14:textId="77777777" w:rsidR="004A0926" w:rsidRPr="00AB59B2" w:rsidRDefault="004A0926" w:rsidP="000F1739">
            <w:pPr>
              <w:pStyle w:val="NormalnyWeb"/>
              <w:rPr>
                <w:rFonts w:asciiTheme="minorHAnsi" w:hAnsiTheme="minorHAnsi"/>
                <w:sz w:val="20"/>
                <w:szCs w:val="20"/>
              </w:rPr>
            </w:pPr>
            <w:r w:rsidRPr="00AB59B2">
              <w:rPr>
                <w:rFonts w:asciiTheme="minorHAnsi" w:hAnsiTheme="minorHAnsi"/>
                <w:sz w:val="20"/>
                <w:szCs w:val="20"/>
              </w:rPr>
              <w:t> </w:t>
            </w:r>
          </w:p>
        </w:tc>
      </w:tr>
      <w:tr w:rsidR="00016967" w:rsidRPr="00AB59B2" w14:paraId="68D9B1E7" w14:textId="45660662" w:rsidTr="008C5539">
        <w:trPr>
          <w:trHeight w:val="383"/>
        </w:trPr>
        <w:tc>
          <w:tcPr>
            <w:tcW w:w="794" w:type="dxa"/>
            <w:noWrap/>
            <w:hideMark/>
          </w:tcPr>
          <w:p w14:paraId="4FC93C4B" w14:textId="77777777" w:rsidR="00016967" w:rsidRPr="00AB59B2" w:rsidRDefault="00016967" w:rsidP="000F1739">
            <w:pPr>
              <w:pStyle w:val="NormalnyWeb"/>
              <w:rPr>
                <w:rFonts w:asciiTheme="minorHAnsi" w:hAnsiTheme="minorHAnsi"/>
                <w:b/>
                <w:bCs/>
                <w:sz w:val="20"/>
                <w:szCs w:val="20"/>
              </w:rPr>
            </w:pPr>
            <w:r w:rsidRPr="00AB59B2">
              <w:rPr>
                <w:rFonts w:asciiTheme="minorHAnsi" w:hAnsiTheme="minorHAnsi"/>
                <w:b/>
                <w:bCs/>
                <w:sz w:val="20"/>
                <w:szCs w:val="20"/>
              </w:rPr>
              <w:t xml:space="preserve">Lp. </w:t>
            </w:r>
          </w:p>
        </w:tc>
        <w:tc>
          <w:tcPr>
            <w:tcW w:w="5424" w:type="dxa"/>
            <w:noWrap/>
            <w:hideMark/>
          </w:tcPr>
          <w:p w14:paraId="761AFB49" w14:textId="6F4C0954" w:rsidR="00016967" w:rsidRPr="00AB59B2" w:rsidRDefault="00732008" w:rsidP="000F1739">
            <w:pPr>
              <w:pStyle w:val="NormalnyWeb"/>
              <w:rPr>
                <w:rFonts w:asciiTheme="minorHAnsi" w:hAnsiTheme="minorHAnsi"/>
                <w:b/>
                <w:bCs/>
                <w:sz w:val="20"/>
                <w:szCs w:val="20"/>
              </w:rPr>
            </w:pPr>
            <w:r>
              <w:rPr>
                <w:rFonts w:asciiTheme="minorHAnsi" w:hAnsiTheme="minorHAnsi"/>
                <w:b/>
                <w:bCs/>
                <w:sz w:val="20"/>
                <w:szCs w:val="20"/>
              </w:rPr>
              <w:t>O</w:t>
            </w:r>
            <w:r w:rsidR="00016967" w:rsidRPr="00AB59B2">
              <w:rPr>
                <w:rFonts w:asciiTheme="minorHAnsi" w:hAnsiTheme="minorHAnsi"/>
                <w:b/>
                <w:bCs/>
                <w:sz w:val="20"/>
                <w:szCs w:val="20"/>
              </w:rPr>
              <w:t xml:space="preserve">pis </w:t>
            </w:r>
          </w:p>
        </w:tc>
        <w:tc>
          <w:tcPr>
            <w:tcW w:w="7797" w:type="dxa"/>
            <w:noWrap/>
            <w:hideMark/>
          </w:tcPr>
          <w:p w14:paraId="760FB03F" w14:textId="04678E12" w:rsidR="00016967" w:rsidRPr="00AB59B2" w:rsidRDefault="00016967" w:rsidP="00007EDB">
            <w:pPr>
              <w:pStyle w:val="NormalnyWeb"/>
              <w:rPr>
                <w:rFonts w:asciiTheme="minorHAnsi" w:hAnsiTheme="minorHAnsi"/>
                <w:b/>
                <w:bCs/>
                <w:sz w:val="20"/>
                <w:szCs w:val="20"/>
              </w:rPr>
            </w:pPr>
            <w:r w:rsidRPr="00AB59B2">
              <w:rPr>
                <w:rFonts w:asciiTheme="minorHAnsi" w:hAnsiTheme="minorHAnsi"/>
                <w:b/>
                <w:bCs/>
                <w:sz w:val="20"/>
                <w:szCs w:val="20"/>
              </w:rPr>
              <w:t xml:space="preserve"> Łączne moce przerobowe [Mg/rok] w roku n+2</w:t>
            </w:r>
          </w:p>
        </w:tc>
      </w:tr>
      <w:tr w:rsidR="00016967" w:rsidRPr="00AB59B2" w14:paraId="613275A7" w14:textId="6248B9A4" w:rsidTr="00CB5A2B">
        <w:trPr>
          <w:trHeight w:val="300"/>
        </w:trPr>
        <w:tc>
          <w:tcPr>
            <w:tcW w:w="794" w:type="dxa"/>
            <w:noWrap/>
            <w:hideMark/>
          </w:tcPr>
          <w:p w14:paraId="028AEC66" w14:textId="77777777" w:rsidR="00016967" w:rsidRPr="00AB59B2" w:rsidRDefault="00016967" w:rsidP="000F1739">
            <w:pPr>
              <w:pStyle w:val="NormalnyWeb"/>
              <w:rPr>
                <w:rFonts w:asciiTheme="minorHAnsi" w:hAnsiTheme="minorHAnsi"/>
                <w:b/>
                <w:bCs/>
                <w:sz w:val="20"/>
                <w:szCs w:val="20"/>
              </w:rPr>
            </w:pPr>
            <w:r w:rsidRPr="00AB59B2">
              <w:rPr>
                <w:rFonts w:asciiTheme="minorHAnsi" w:hAnsiTheme="minorHAnsi"/>
                <w:b/>
                <w:bCs/>
                <w:sz w:val="20"/>
                <w:szCs w:val="20"/>
              </w:rPr>
              <w:t>1</w:t>
            </w:r>
          </w:p>
        </w:tc>
        <w:tc>
          <w:tcPr>
            <w:tcW w:w="5424" w:type="dxa"/>
            <w:noWrap/>
            <w:hideMark/>
          </w:tcPr>
          <w:p w14:paraId="269BB3BD" w14:textId="77777777" w:rsidR="00016967" w:rsidRPr="00AB59B2" w:rsidRDefault="00016967" w:rsidP="000F1739">
            <w:pPr>
              <w:pStyle w:val="NormalnyWeb"/>
              <w:rPr>
                <w:rFonts w:asciiTheme="minorHAnsi" w:hAnsiTheme="minorHAnsi"/>
                <w:b/>
                <w:bCs/>
                <w:sz w:val="20"/>
                <w:szCs w:val="20"/>
              </w:rPr>
            </w:pPr>
            <w:r w:rsidRPr="00AB59B2">
              <w:rPr>
                <w:rFonts w:asciiTheme="minorHAnsi" w:hAnsiTheme="minorHAnsi"/>
                <w:b/>
                <w:bCs/>
                <w:sz w:val="20"/>
                <w:szCs w:val="20"/>
              </w:rPr>
              <w:t>2</w:t>
            </w:r>
          </w:p>
        </w:tc>
        <w:tc>
          <w:tcPr>
            <w:tcW w:w="7797" w:type="dxa"/>
            <w:noWrap/>
            <w:hideMark/>
          </w:tcPr>
          <w:p w14:paraId="1B06A09F" w14:textId="5A4BAA8F" w:rsidR="00016967" w:rsidRPr="00AB59B2" w:rsidRDefault="00016967" w:rsidP="00007EDB">
            <w:pPr>
              <w:pStyle w:val="NormalnyWeb"/>
              <w:rPr>
                <w:rFonts w:asciiTheme="minorHAnsi" w:hAnsiTheme="minorHAnsi"/>
                <w:b/>
                <w:bCs/>
                <w:sz w:val="20"/>
                <w:szCs w:val="20"/>
              </w:rPr>
            </w:pPr>
            <w:r w:rsidRPr="00AB59B2">
              <w:rPr>
                <w:rFonts w:asciiTheme="minorHAnsi" w:hAnsiTheme="minorHAnsi"/>
                <w:b/>
                <w:bCs/>
                <w:sz w:val="20"/>
                <w:szCs w:val="20"/>
              </w:rPr>
              <w:t>3</w:t>
            </w:r>
          </w:p>
        </w:tc>
      </w:tr>
      <w:tr w:rsidR="00016967" w:rsidRPr="00AB59B2" w14:paraId="2D6229A2" w14:textId="1208FF97" w:rsidTr="00461819">
        <w:trPr>
          <w:trHeight w:val="699"/>
        </w:trPr>
        <w:tc>
          <w:tcPr>
            <w:tcW w:w="794" w:type="dxa"/>
            <w:noWrap/>
            <w:hideMark/>
          </w:tcPr>
          <w:p w14:paraId="67D88193" w14:textId="77777777" w:rsidR="00016967" w:rsidRPr="00AB59B2" w:rsidRDefault="00016967" w:rsidP="000F1739">
            <w:pPr>
              <w:pStyle w:val="NormalnyWeb"/>
              <w:rPr>
                <w:rFonts w:asciiTheme="minorHAnsi" w:hAnsiTheme="minorHAnsi"/>
                <w:sz w:val="20"/>
                <w:szCs w:val="20"/>
              </w:rPr>
            </w:pPr>
            <w:r w:rsidRPr="00AB59B2">
              <w:rPr>
                <w:rFonts w:asciiTheme="minorHAnsi" w:hAnsiTheme="minorHAnsi"/>
                <w:sz w:val="20"/>
                <w:szCs w:val="20"/>
              </w:rPr>
              <w:t>1</w:t>
            </w:r>
          </w:p>
        </w:tc>
        <w:tc>
          <w:tcPr>
            <w:tcW w:w="5424" w:type="dxa"/>
            <w:noWrap/>
            <w:hideMark/>
          </w:tcPr>
          <w:p w14:paraId="466D1F26" w14:textId="100BE1E6" w:rsidR="00016967" w:rsidRPr="00AB59B2" w:rsidRDefault="007933BE" w:rsidP="008C5539">
            <w:pPr>
              <w:pStyle w:val="NormalnyWeb"/>
              <w:rPr>
                <w:rFonts w:asciiTheme="minorHAnsi" w:hAnsiTheme="minorHAnsi"/>
                <w:sz w:val="20"/>
                <w:szCs w:val="20"/>
              </w:rPr>
            </w:pPr>
            <w:r>
              <w:rPr>
                <w:rFonts w:asciiTheme="minorHAnsi" w:hAnsiTheme="minorHAnsi"/>
                <w:b/>
                <w:bCs/>
                <w:sz w:val="20"/>
                <w:szCs w:val="20"/>
              </w:rPr>
              <w:t>Liczba instalacji (szt.)</w:t>
            </w:r>
          </w:p>
        </w:tc>
        <w:tc>
          <w:tcPr>
            <w:tcW w:w="7797" w:type="dxa"/>
            <w:hideMark/>
          </w:tcPr>
          <w:p w14:paraId="7E420171" w14:textId="67F2C985" w:rsidR="00016967" w:rsidRPr="00AB59B2" w:rsidRDefault="00016967" w:rsidP="00776470">
            <w:pPr>
              <w:pStyle w:val="NormalnyWeb"/>
              <w:rPr>
                <w:rFonts w:asciiTheme="minorHAnsi" w:hAnsiTheme="minorHAnsi"/>
                <w:b/>
                <w:bCs/>
                <w:sz w:val="20"/>
                <w:szCs w:val="20"/>
              </w:rPr>
            </w:pPr>
          </w:p>
        </w:tc>
      </w:tr>
      <w:tr w:rsidR="004C52C2" w:rsidRPr="00AB59B2" w14:paraId="774E3B8E" w14:textId="77777777" w:rsidTr="00CB5A2B">
        <w:trPr>
          <w:trHeight w:val="315"/>
        </w:trPr>
        <w:tc>
          <w:tcPr>
            <w:tcW w:w="794" w:type="dxa"/>
            <w:noWrap/>
            <w:hideMark/>
          </w:tcPr>
          <w:p w14:paraId="29E3F835" w14:textId="77777777" w:rsidR="004A0926" w:rsidRPr="00AB59B2" w:rsidRDefault="004A0926" w:rsidP="000F1739">
            <w:pPr>
              <w:pStyle w:val="NormalnyWeb"/>
              <w:rPr>
                <w:rFonts w:asciiTheme="minorHAnsi" w:hAnsiTheme="minorHAnsi"/>
                <w:sz w:val="20"/>
                <w:szCs w:val="20"/>
              </w:rPr>
            </w:pPr>
            <w:r w:rsidRPr="00AB59B2">
              <w:rPr>
                <w:rFonts w:asciiTheme="minorHAnsi" w:hAnsiTheme="minorHAnsi"/>
                <w:sz w:val="20"/>
                <w:szCs w:val="20"/>
              </w:rPr>
              <w:t>2</w:t>
            </w:r>
          </w:p>
        </w:tc>
        <w:tc>
          <w:tcPr>
            <w:tcW w:w="5424" w:type="dxa"/>
            <w:noWrap/>
            <w:hideMark/>
          </w:tcPr>
          <w:p w14:paraId="29B5C041" w14:textId="1E060AA9" w:rsidR="004A0926" w:rsidRPr="00AB59B2" w:rsidRDefault="00A828AF" w:rsidP="000F1739">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7797" w:type="dxa"/>
            <w:hideMark/>
          </w:tcPr>
          <w:p w14:paraId="3C9D3D87" w14:textId="77777777" w:rsidR="004A0926" w:rsidRPr="00AB59B2" w:rsidRDefault="004A0926" w:rsidP="000F1739">
            <w:pPr>
              <w:pStyle w:val="NormalnyWeb"/>
              <w:rPr>
                <w:rFonts w:asciiTheme="minorHAnsi" w:hAnsiTheme="minorHAnsi"/>
                <w:b/>
                <w:bCs/>
                <w:sz w:val="20"/>
                <w:szCs w:val="20"/>
              </w:rPr>
            </w:pPr>
          </w:p>
        </w:tc>
      </w:tr>
    </w:tbl>
    <w:p w14:paraId="464D9DFC" w14:textId="77777777" w:rsidR="008E0044" w:rsidRPr="00AB59B2" w:rsidRDefault="008E0044" w:rsidP="008E0044"/>
    <w:p w14:paraId="374F12A5" w14:textId="47CC4AC4" w:rsidR="00D14E67" w:rsidRPr="008B1D4A" w:rsidRDefault="008E0044" w:rsidP="00EF663D">
      <w:pPr>
        <w:pStyle w:val="Nagwek5"/>
        <w:rPr>
          <w:color w:val="auto"/>
        </w:rPr>
      </w:pPr>
      <w:bookmarkStart w:id="151" w:name="_Toc217305580"/>
      <w:r w:rsidRPr="008B1D4A">
        <w:rPr>
          <w:color w:val="auto"/>
        </w:rPr>
        <w:t>4.</w:t>
      </w:r>
      <w:r w:rsidR="00C3063C" w:rsidRPr="008B1D4A">
        <w:rPr>
          <w:color w:val="auto"/>
        </w:rPr>
        <w:t>3.</w:t>
      </w:r>
      <w:r w:rsidRPr="008B1D4A">
        <w:rPr>
          <w:color w:val="auto"/>
        </w:rPr>
        <w:t>1.3.2.</w:t>
      </w:r>
      <w:r w:rsidRPr="008B1D4A">
        <w:rPr>
          <w:color w:val="auto"/>
        </w:rPr>
        <w:tab/>
        <w:t>Odpady zawierające azbest</w:t>
      </w:r>
      <w:bookmarkEnd w:id="151"/>
    </w:p>
    <w:tbl>
      <w:tblPr>
        <w:tblW w:w="5159" w:type="pct"/>
        <w:shd w:val="clear" w:color="auto" w:fill="FFFFFF" w:themeFill="background1"/>
        <w:tblLayout w:type="fixed"/>
        <w:tblCellMar>
          <w:left w:w="70" w:type="dxa"/>
          <w:right w:w="70" w:type="dxa"/>
        </w:tblCellMar>
        <w:tblLook w:val="04A0" w:firstRow="1" w:lastRow="0" w:firstColumn="1" w:lastColumn="0" w:noHBand="0" w:noVBand="1"/>
      </w:tblPr>
      <w:tblGrid>
        <w:gridCol w:w="1091"/>
        <w:gridCol w:w="1089"/>
        <w:gridCol w:w="1094"/>
        <w:gridCol w:w="2711"/>
        <w:gridCol w:w="2711"/>
        <w:gridCol w:w="2677"/>
        <w:gridCol w:w="1120"/>
        <w:gridCol w:w="1086"/>
        <w:gridCol w:w="858"/>
      </w:tblGrid>
      <w:tr w:rsidR="004C52C2" w:rsidRPr="008B1D4A" w14:paraId="468C78A1" w14:textId="77777777" w:rsidTr="001C65BB">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8B1AB5" w14:textId="68D3C591" w:rsidR="00D14E67" w:rsidRPr="00CB5A2B" w:rsidRDefault="002F6424" w:rsidP="008B3220">
            <w:pPr>
              <w:pStyle w:val="Nagwek1"/>
              <w:spacing w:before="0" w:after="0"/>
              <w:rPr>
                <w:rFonts w:asciiTheme="minorHAnsi" w:hAnsiTheme="minorHAnsi" w:cs="Times New Roman"/>
                <w:b/>
                <w:color w:val="auto"/>
                <w:sz w:val="20"/>
                <w:szCs w:val="20"/>
                <w:lang w:eastAsia="pl-PL"/>
              </w:rPr>
            </w:pPr>
            <w:bookmarkStart w:id="152" w:name="_Toc214277354"/>
            <w:bookmarkStart w:id="153" w:name="_Toc216876748"/>
            <w:bookmarkStart w:id="154" w:name="_Toc217305581"/>
            <w:bookmarkStart w:id="155" w:name="_Toc217314540"/>
            <w:bookmarkStart w:id="156" w:name="_Hlk166482763"/>
            <w:r w:rsidRPr="00CB5A2B">
              <w:rPr>
                <w:rFonts w:asciiTheme="minorHAnsi" w:hAnsiTheme="minorHAnsi" w:cs="Times New Roman"/>
                <w:b/>
                <w:bCs/>
                <w:color w:val="auto"/>
                <w:sz w:val="20"/>
                <w:szCs w:val="20"/>
              </w:rPr>
              <w:t xml:space="preserve">Tabela </w:t>
            </w:r>
            <w:r w:rsidR="00235AD8" w:rsidRPr="00CB5A2B">
              <w:rPr>
                <w:rFonts w:asciiTheme="minorHAnsi" w:hAnsiTheme="minorHAnsi" w:cs="Times New Roman"/>
                <w:b/>
                <w:bCs/>
                <w:color w:val="auto"/>
                <w:sz w:val="20"/>
                <w:szCs w:val="20"/>
              </w:rPr>
              <w:t>2</w:t>
            </w:r>
            <w:r w:rsidR="00235AD8">
              <w:rPr>
                <w:rFonts w:asciiTheme="minorHAnsi" w:hAnsiTheme="minorHAnsi" w:cs="Times New Roman"/>
                <w:b/>
                <w:bCs/>
                <w:color w:val="auto"/>
                <w:sz w:val="20"/>
                <w:szCs w:val="20"/>
              </w:rPr>
              <w:t>1</w:t>
            </w:r>
            <w:r w:rsidRPr="00CB5A2B">
              <w:rPr>
                <w:rFonts w:asciiTheme="minorHAnsi" w:hAnsiTheme="minorHAnsi" w:cs="Times New Roman"/>
                <w:b/>
                <w:bCs/>
                <w:color w:val="auto"/>
                <w:sz w:val="20"/>
                <w:szCs w:val="20"/>
              </w:rPr>
              <w:t>. Masa wyrobów zawierających azbest (według stanu na dzień 31 grudnia … )</w:t>
            </w:r>
            <w:bookmarkEnd w:id="152"/>
            <w:r w:rsidR="005679EF" w:rsidRPr="00CB5A2B">
              <w:rPr>
                <w:rStyle w:val="Odwoanieprzypisudolnego"/>
                <w:rFonts w:asciiTheme="minorHAnsi" w:hAnsiTheme="minorHAnsi" w:cs="Times New Roman"/>
                <w:b/>
                <w:bCs/>
                <w:color w:val="auto"/>
                <w:sz w:val="20"/>
                <w:szCs w:val="20"/>
              </w:rPr>
              <w:t xml:space="preserve"> </w:t>
            </w:r>
            <w:r w:rsidR="005679EF" w:rsidRPr="00CB5A2B">
              <w:rPr>
                <w:rStyle w:val="Odwoanieprzypisudolnego"/>
                <w:rFonts w:asciiTheme="minorHAnsi" w:hAnsiTheme="minorHAnsi" w:cs="Times New Roman"/>
                <w:b/>
                <w:bCs/>
                <w:color w:val="auto"/>
                <w:sz w:val="20"/>
                <w:szCs w:val="20"/>
              </w:rPr>
              <w:footnoteReference w:id="11"/>
            </w:r>
            <w:bookmarkEnd w:id="153"/>
            <w:bookmarkEnd w:id="154"/>
            <w:bookmarkEnd w:id="155"/>
          </w:p>
        </w:tc>
      </w:tr>
      <w:tr w:rsidR="004C52C2" w:rsidRPr="008B1D4A" w14:paraId="1D6DE7E0" w14:textId="77777777" w:rsidTr="001C65BB">
        <w:trPr>
          <w:trHeight w:val="300"/>
        </w:trPr>
        <w:tc>
          <w:tcPr>
            <w:tcW w:w="1134"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FCA177"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 xml:space="preserve">Zinwentaryzowanych </w:t>
            </w:r>
          </w:p>
          <w:p w14:paraId="17CB1811" w14:textId="795F289D"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 xml:space="preserve">wyrobów </w:t>
            </w:r>
            <w:r w:rsidR="005679EF" w:rsidRPr="008B1D4A">
              <w:rPr>
                <w:rFonts w:cs="Times New Roman"/>
                <w:b/>
                <w:bCs/>
                <w:sz w:val="20"/>
                <w:szCs w:val="20"/>
              </w:rPr>
              <w:t>[mln Mg]</w:t>
            </w:r>
          </w:p>
        </w:tc>
        <w:tc>
          <w:tcPr>
            <w:tcW w:w="2805"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656702BD"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Odpadów unieszkodliwionych</w:t>
            </w:r>
          </w:p>
          <w:p w14:paraId="3BE10033" w14:textId="27F5809C"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[wyroby unieszkodliwione w danym roku</w:t>
            </w:r>
            <w:r w:rsidRPr="008B1D4A">
              <w:rPr>
                <w:rStyle w:val="Odwoanieprzypisudolnego"/>
                <w:rFonts w:cs="Times New Roman"/>
                <w:b/>
                <w:sz w:val="20"/>
                <w:szCs w:val="20"/>
                <w:lang w:eastAsia="pl-PL"/>
              </w:rPr>
              <w:footnoteReference w:id="12"/>
            </w:r>
            <w:r w:rsidRPr="008B1D4A">
              <w:rPr>
                <w:rFonts w:cs="Times New Roman"/>
                <w:b/>
                <w:sz w:val="20"/>
                <w:szCs w:val="20"/>
                <w:lang w:eastAsia="pl-PL"/>
              </w:rPr>
              <w:t>]</w:t>
            </w:r>
            <w:r w:rsidR="005679EF" w:rsidRPr="008B1D4A">
              <w:rPr>
                <w:rFonts w:cs="Times New Roman"/>
                <w:b/>
                <w:sz w:val="20"/>
                <w:szCs w:val="20"/>
                <w:lang w:eastAsia="pl-PL"/>
              </w:rPr>
              <w:t xml:space="preserve"> </w:t>
            </w:r>
            <w:r w:rsidR="005679EF" w:rsidRPr="008B1D4A">
              <w:rPr>
                <w:rFonts w:cs="Times New Roman"/>
                <w:b/>
                <w:bCs/>
                <w:sz w:val="20"/>
                <w:szCs w:val="20"/>
              </w:rPr>
              <w:t>[mln Mg]</w:t>
            </w:r>
          </w:p>
        </w:tc>
        <w:tc>
          <w:tcPr>
            <w:tcW w:w="106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09EF3EE" w14:textId="77777777" w:rsidR="005679EF"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Pozostałych do unieszkodliwienia wyrobów</w:t>
            </w:r>
          </w:p>
          <w:p w14:paraId="41D181D0" w14:textId="6A030335" w:rsidR="00D14E67" w:rsidRPr="008B1D4A" w:rsidRDefault="005679EF" w:rsidP="00A44146">
            <w:pPr>
              <w:tabs>
                <w:tab w:val="left" w:pos="852"/>
              </w:tabs>
              <w:spacing w:after="0"/>
              <w:jc w:val="center"/>
              <w:rPr>
                <w:rFonts w:cs="Times New Roman"/>
                <w:b/>
                <w:sz w:val="20"/>
                <w:szCs w:val="20"/>
                <w:lang w:eastAsia="pl-PL"/>
              </w:rPr>
            </w:pPr>
            <w:r w:rsidRPr="008B1D4A">
              <w:rPr>
                <w:rFonts w:cs="Times New Roman"/>
                <w:b/>
                <w:bCs/>
                <w:sz w:val="20"/>
                <w:szCs w:val="20"/>
              </w:rPr>
              <w:t>[mln Mg]</w:t>
            </w:r>
          </w:p>
        </w:tc>
      </w:tr>
      <w:tr w:rsidR="004C52C2" w:rsidRPr="008B1D4A" w14:paraId="76CA5DE3" w14:textId="77777777" w:rsidTr="001C65BB">
        <w:trPr>
          <w:trHeight w:val="300"/>
        </w:trPr>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6531A7"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w:t>
            </w:r>
          </w:p>
        </w:tc>
        <w:tc>
          <w:tcPr>
            <w:tcW w:w="377" w:type="pct"/>
            <w:tcBorders>
              <w:top w:val="nil"/>
              <w:left w:val="nil"/>
              <w:bottom w:val="single" w:sz="4" w:space="0" w:color="auto"/>
              <w:right w:val="single" w:sz="4" w:space="0" w:color="auto"/>
            </w:tcBorders>
            <w:shd w:val="clear" w:color="auto" w:fill="FFFFFF" w:themeFill="background1"/>
            <w:noWrap/>
            <w:vAlign w:val="center"/>
            <w:hideMark/>
          </w:tcPr>
          <w:p w14:paraId="712E8CC3"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n+1</w:t>
            </w:r>
          </w:p>
        </w:tc>
        <w:tc>
          <w:tcPr>
            <w:tcW w:w="379" w:type="pct"/>
            <w:tcBorders>
              <w:top w:val="nil"/>
              <w:left w:val="nil"/>
              <w:bottom w:val="single" w:sz="4" w:space="0" w:color="auto"/>
              <w:right w:val="single" w:sz="4" w:space="0" w:color="auto"/>
            </w:tcBorders>
            <w:shd w:val="clear" w:color="auto" w:fill="FFFFFF" w:themeFill="background1"/>
            <w:noWrap/>
            <w:vAlign w:val="center"/>
            <w:hideMark/>
          </w:tcPr>
          <w:p w14:paraId="21DAFE6A"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(n+2)</w:t>
            </w:r>
          </w:p>
        </w:tc>
        <w:tc>
          <w:tcPr>
            <w:tcW w:w="939" w:type="pct"/>
            <w:tcBorders>
              <w:top w:val="nil"/>
              <w:left w:val="nil"/>
              <w:bottom w:val="single" w:sz="4" w:space="0" w:color="auto"/>
              <w:right w:val="single" w:sz="4" w:space="0" w:color="auto"/>
            </w:tcBorders>
            <w:shd w:val="clear" w:color="auto" w:fill="FFFFFF" w:themeFill="background1"/>
            <w:noWrap/>
            <w:vAlign w:val="center"/>
            <w:hideMark/>
          </w:tcPr>
          <w:p w14:paraId="695EFFCC"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w:t>
            </w:r>
          </w:p>
        </w:tc>
        <w:tc>
          <w:tcPr>
            <w:tcW w:w="939" w:type="pct"/>
            <w:tcBorders>
              <w:top w:val="nil"/>
              <w:left w:val="nil"/>
              <w:bottom w:val="single" w:sz="4" w:space="0" w:color="auto"/>
              <w:right w:val="single" w:sz="4" w:space="0" w:color="auto"/>
            </w:tcBorders>
            <w:shd w:val="clear" w:color="auto" w:fill="FFFFFF" w:themeFill="background1"/>
            <w:noWrap/>
            <w:vAlign w:val="center"/>
            <w:hideMark/>
          </w:tcPr>
          <w:p w14:paraId="7C882666"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n+1</w:t>
            </w:r>
          </w:p>
        </w:tc>
        <w:tc>
          <w:tcPr>
            <w:tcW w:w="927" w:type="pct"/>
            <w:tcBorders>
              <w:top w:val="nil"/>
              <w:left w:val="nil"/>
              <w:bottom w:val="single" w:sz="4" w:space="0" w:color="auto"/>
              <w:right w:val="single" w:sz="4" w:space="0" w:color="auto"/>
            </w:tcBorders>
            <w:shd w:val="clear" w:color="auto" w:fill="FFFFFF" w:themeFill="background1"/>
            <w:noWrap/>
            <w:vAlign w:val="center"/>
            <w:hideMark/>
          </w:tcPr>
          <w:p w14:paraId="0E360979"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(n+2)</w:t>
            </w:r>
          </w:p>
        </w:tc>
        <w:tc>
          <w:tcPr>
            <w:tcW w:w="388" w:type="pct"/>
            <w:tcBorders>
              <w:top w:val="nil"/>
              <w:left w:val="nil"/>
              <w:bottom w:val="single" w:sz="4" w:space="0" w:color="auto"/>
              <w:right w:val="single" w:sz="4" w:space="0" w:color="auto"/>
            </w:tcBorders>
            <w:shd w:val="clear" w:color="auto" w:fill="FFFFFF" w:themeFill="background1"/>
            <w:vAlign w:val="center"/>
          </w:tcPr>
          <w:p w14:paraId="4A162885"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w:t>
            </w:r>
          </w:p>
        </w:tc>
        <w:tc>
          <w:tcPr>
            <w:tcW w:w="376" w:type="pct"/>
            <w:tcBorders>
              <w:top w:val="nil"/>
              <w:left w:val="nil"/>
              <w:bottom w:val="single" w:sz="4" w:space="0" w:color="auto"/>
              <w:right w:val="single" w:sz="4" w:space="0" w:color="auto"/>
            </w:tcBorders>
            <w:shd w:val="clear" w:color="auto" w:fill="FFFFFF" w:themeFill="background1"/>
            <w:vAlign w:val="center"/>
          </w:tcPr>
          <w:p w14:paraId="4F1D4DAF"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n+1</w:t>
            </w:r>
          </w:p>
        </w:tc>
        <w:tc>
          <w:tcPr>
            <w:tcW w:w="297" w:type="pct"/>
            <w:tcBorders>
              <w:top w:val="nil"/>
              <w:left w:val="nil"/>
              <w:bottom w:val="single" w:sz="4" w:space="0" w:color="auto"/>
              <w:right w:val="single" w:sz="4" w:space="0" w:color="auto"/>
            </w:tcBorders>
            <w:shd w:val="clear" w:color="auto" w:fill="FFFFFF" w:themeFill="background1"/>
            <w:vAlign w:val="center"/>
          </w:tcPr>
          <w:p w14:paraId="323A0479" w14:textId="77777777" w:rsidR="00D14E67" w:rsidRPr="008B1D4A" w:rsidRDefault="00D14E67" w:rsidP="00A44146">
            <w:pPr>
              <w:tabs>
                <w:tab w:val="left" w:pos="852"/>
              </w:tabs>
              <w:spacing w:after="0"/>
              <w:jc w:val="center"/>
              <w:rPr>
                <w:rFonts w:cs="Times New Roman"/>
                <w:b/>
                <w:sz w:val="20"/>
                <w:szCs w:val="20"/>
                <w:lang w:eastAsia="pl-PL"/>
              </w:rPr>
            </w:pPr>
            <w:r w:rsidRPr="008B1D4A">
              <w:rPr>
                <w:rFonts w:cs="Times New Roman"/>
                <w:b/>
                <w:sz w:val="20"/>
                <w:szCs w:val="20"/>
                <w:lang w:eastAsia="pl-PL"/>
              </w:rPr>
              <w:t>(n+2)</w:t>
            </w:r>
          </w:p>
        </w:tc>
      </w:tr>
      <w:tr w:rsidR="004C52C2" w:rsidRPr="008B1D4A" w14:paraId="48411956" w14:textId="77777777" w:rsidTr="001C65BB">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0B5B1"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1</w:t>
            </w:r>
          </w:p>
        </w:tc>
        <w:tc>
          <w:tcPr>
            <w:tcW w:w="377" w:type="pct"/>
            <w:tcBorders>
              <w:top w:val="nil"/>
              <w:left w:val="nil"/>
              <w:bottom w:val="single" w:sz="4" w:space="0" w:color="auto"/>
              <w:right w:val="single" w:sz="4" w:space="0" w:color="auto"/>
            </w:tcBorders>
            <w:shd w:val="clear" w:color="auto" w:fill="FFFFFF" w:themeFill="background1"/>
            <w:noWrap/>
            <w:vAlign w:val="center"/>
          </w:tcPr>
          <w:p w14:paraId="00C71442"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2</w:t>
            </w:r>
          </w:p>
        </w:tc>
        <w:tc>
          <w:tcPr>
            <w:tcW w:w="379" w:type="pct"/>
            <w:tcBorders>
              <w:top w:val="nil"/>
              <w:left w:val="nil"/>
              <w:bottom w:val="single" w:sz="4" w:space="0" w:color="auto"/>
              <w:right w:val="single" w:sz="4" w:space="0" w:color="auto"/>
            </w:tcBorders>
            <w:shd w:val="clear" w:color="auto" w:fill="FFFFFF" w:themeFill="background1"/>
            <w:noWrap/>
            <w:vAlign w:val="center"/>
          </w:tcPr>
          <w:p w14:paraId="7060C9FE"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3</w:t>
            </w:r>
          </w:p>
        </w:tc>
        <w:tc>
          <w:tcPr>
            <w:tcW w:w="939" w:type="pct"/>
            <w:tcBorders>
              <w:top w:val="nil"/>
              <w:left w:val="nil"/>
              <w:bottom w:val="single" w:sz="4" w:space="0" w:color="auto"/>
              <w:right w:val="single" w:sz="4" w:space="0" w:color="auto"/>
            </w:tcBorders>
            <w:shd w:val="clear" w:color="auto" w:fill="FFFFFF" w:themeFill="background1"/>
            <w:noWrap/>
            <w:vAlign w:val="center"/>
          </w:tcPr>
          <w:p w14:paraId="4C3200F2"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4</w:t>
            </w:r>
          </w:p>
        </w:tc>
        <w:tc>
          <w:tcPr>
            <w:tcW w:w="939" w:type="pct"/>
            <w:tcBorders>
              <w:top w:val="nil"/>
              <w:left w:val="nil"/>
              <w:bottom w:val="single" w:sz="4" w:space="0" w:color="auto"/>
              <w:right w:val="single" w:sz="4" w:space="0" w:color="auto"/>
            </w:tcBorders>
            <w:shd w:val="clear" w:color="auto" w:fill="FFFFFF" w:themeFill="background1"/>
            <w:noWrap/>
            <w:vAlign w:val="center"/>
          </w:tcPr>
          <w:p w14:paraId="355B2A0B"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5</w:t>
            </w:r>
          </w:p>
        </w:tc>
        <w:tc>
          <w:tcPr>
            <w:tcW w:w="927" w:type="pct"/>
            <w:tcBorders>
              <w:top w:val="nil"/>
              <w:left w:val="nil"/>
              <w:bottom w:val="single" w:sz="4" w:space="0" w:color="auto"/>
              <w:right w:val="single" w:sz="4" w:space="0" w:color="auto"/>
            </w:tcBorders>
            <w:shd w:val="clear" w:color="auto" w:fill="FFFFFF" w:themeFill="background1"/>
            <w:noWrap/>
            <w:vAlign w:val="center"/>
          </w:tcPr>
          <w:p w14:paraId="0568B194"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6</w:t>
            </w:r>
          </w:p>
        </w:tc>
        <w:tc>
          <w:tcPr>
            <w:tcW w:w="388" w:type="pct"/>
            <w:tcBorders>
              <w:top w:val="nil"/>
              <w:left w:val="nil"/>
              <w:bottom w:val="single" w:sz="4" w:space="0" w:color="auto"/>
              <w:right w:val="single" w:sz="4" w:space="0" w:color="auto"/>
            </w:tcBorders>
            <w:shd w:val="clear" w:color="auto" w:fill="FFFFFF" w:themeFill="background1"/>
            <w:vAlign w:val="center"/>
          </w:tcPr>
          <w:p w14:paraId="1C713C7B"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7</w:t>
            </w:r>
          </w:p>
        </w:tc>
        <w:tc>
          <w:tcPr>
            <w:tcW w:w="376" w:type="pct"/>
            <w:tcBorders>
              <w:top w:val="nil"/>
              <w:left w:val="nil"/>
              <w:bottom w:val="single" w:sz="4" w:space="0" w:color="auto"/>
              <w:right w:val="single" w:sz="4" w:space="0" w:color="auto"/>
            </w:tcBorders>
            <w:shd w:val="clear" w:color="auto" w:fill="FFFFFF" w:themeFill="background1"/>
            <w:vAlign w:val="center"/>
          </w:tcPr>
          <w:p w14:paraId="3F29F9A0"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8</w:t>
            </w:r>
          </w:p>
        </w:tc>
        <w:tc>
          <w:tcPr>
            <w:tcW w:w="297" w:type="pct"/>
            <w:tcBorders>
              <w:top w:val="nil"/>
              <w:left w:val="nil"/>
              <w:bottom w:val="single" w:sz="4" w:space="0" w:color="auto"/>
              <w:right w:val="single" w:sz="4" w:space="0" w:color="auto"/>
            </w:tcBorders>
            <w:shd w:val="clear" w:color="auto" w:fill="FFFFFF" w:themeFill="background1"/>
            <w:vAlign w:val="center"/>
          </w:tcPr>
          <w:p w14:paraId="485A38C8" w14:textId="77777777" w:rsidR="00D14E67" w:rsidRPr="008B1D4A" w:rsidRDefault="00D14E67" w:rsidP="00A44146">
            <w:pPr>
              <w:tabs>
                <w:tab w:val="left" w:pos="852"/>
              </w:tabs>
              <w:spacing w:after="0"/>
              <w:jc w:val="center"/>
              <w:rPr>
                <w:rFonts w:cs="Times New Roman"/>
                <w:i/>
                <w:sz w:val="20"/>
                <w:szCs w:val="20"/>
                <w:lang w:eastAsia="pl-PL"/>
              </w:rPr>
            </w:pPr>
            <w:r w:rsidRPr="008B1D4A">
              <w:rPr>
                <w:rFonts w:cs="Times New Roman"/>
                <w:i/>
                <w:sz w:val="20"/>
                <w:szCs w:val="20"/>
                <w:lang w:eastAsia="pl-PL"/>
              </w:rPr>
              <w:t>9</w:t>
            </w:r>
          </w:p>
        </w:tc>
      </w:tr>
      <w:tr w:rsidR="001C65BB" w:rsidRPr="008B1D4A" w14:paraId="4E2DA785" w14:textId="77777777" w:rsidTr="001C65BB">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75D96E" w14:textId="77777777" w:rsidR="00D14E67" w:rsidRPr="008B1D4A" w:rsidRDefault="00D14E67" w:rsidP="00D14E67">
            <w:pPr>
              <w:pStyle w:val="liczbyTABELA"/>
              <w:rPr>
                <w:rFonts w:asciiTheme="minorHAnsi" w:hAnsiTheme="minorHAnsi"/>
                <w:b w:val="0"/>
                <w:bCs w:val="0"/>
              </w:rPr>
            </w:pPr>
          </w:p>
        </w:tc>
        <w:tc>
          <w:tcPr>
            <w:tcW w:w="377" w:type="pct"/>
            <w:tcBorders>
              <w:top w:val="nil"/>
              <w:left w:val="nil"/>
              <w:bottom w:val="single" w:sz="4" w:space="0" w:color="auto"/>
              <w:right w:val="single" w:sz="4" w:space="0" w:color="auto"/>
            </w:tcBorders>
            <w:shd w:val="clear" w:color="auto" w:fill="FFFFFF" w:themeFill="background1"/>
            <w:noWrap/>
            <w:vAlign w:val="center"/>
          </w:tcPr>
          <w:p w14:paraId="3822F4A1" w14:textId="77777777" w:rsidR="00D14E67" w:rsidRPr="008B1D4A" w:rsidRDefault="00D14E67" w:rsidP="00D14E67">
            <w:pPr>
              <w:pStyle w:val="liczbyTABELA"/>
              <w:rPr>
                <w:rFonts w:asciiTheme="minorHAnsi" w:hAnsiTheme="minorHAnsi"/>
                <w:b w:val="0"/>
                <w:bCs w:val="0"/>
              </w:rPr>
            </w:pPr>
          </w:p>
        </w:tc>
        <w:tc>
          <w:tcPr>
            <w:tcW w:w="379" w:type="pct"/>
            <w:tcBorders>
              <w:top w:val="nil"/>
              <w:left w:val="nil"/>
              <w:bottom w:val="single" w:sz="4" w:space="0" w:color="auto"/>
              <w:right w:val="single" w:sz="4" w:space="0" w:color="auto"/>
            </w:tcBorders>
            <w:shd w:val="clear" w:color="auto" w:fill="FFFFFF" w:themeFill="background1"/>
            <w:noWrap/>
            <w:vAlign w:val="center"/>
          </w:tcPr>
          <w:p w14:paraId="300F89A6" w14:textId="77777777" w:rsidR="00D14E67" w:rsidRPr="008B1D4A" w:rsidRDefault="00D14E67" w:rsidP="00D14E67">
            <w:pPr>
              <w:pStyle w:val="liczbyTABELA"/>
              <w:rPr>
                <w:rFonts w:asciiTheme="minorHAnsi" w:hAnsiTheme="minorHAnsi"/>
                <w:b w:val="0"/>
                <w:bCs w:val="0"/>
              </w:rPr>
            </w:pPr>
          </w:p>
        </w:tc>
        <w:tc>
          <w:tcPr>
            <w:tcW w:w="939" w:type="pct"/>
            <w:tcBorders>
              <w:top w:val="nil"/>
              <w:left w:val="nil"/>
              <w:bottom w:val="single" w:sz="4" w:space="0" w:color="auto"/>
              <w:right w:val="single" w:sz="4" w:space="0" w:color="auto"/>
            </w:tcBorders>
            <w:shd w:val="clear" w:color="auto" w:fill="FFFFFF" w:themeFill="background1"/>
            <w:noWrap/>
            <w:vAlign w:val="center"/>
          </w:tcPr>
          <w:p w14:paraId="5F2071E1" w14:textId="77777777" w:rsidR="00D14E67" w:rsidRPr="008B1D4A" w:rsidRDefault="00D14E67" w:rsidP="00D14E67">
            <w:pPr>
              <w:pStyle w:val="liczbyTABELA"/>
              <w:rPr>
                <w:rFonts w:asciiTheme="minorHAnsi" w:hAnsiTheme="minorHAnsi"/>
                <w:b w:val="0"/>
                <w:bCs w:val="0"/>
              </w:rPr>
            </w:pPr>
          </w:p>
        </w:tc>
        <w:tc>
          <w:tcPr>
            <w:tcW w:w="939" w:type="pct"/>
            <w:tcBorders>
              <w:top w:val="nil"/>
              <w:left w:val="nil"/>
              <w:bottom w:val="single" w:sz="4" w:space="0" w:color="auto"/>
              <w:right w:val="single" w:sz="4" w:space="0" w:color="auto"/>
            </w:tcBorders>
            <w:shd w:val="clear" w:color="auto" w:fill="FFFFFF" w:themeFill="background1"/>
            <w:noWrap/>
            <w:vAlign w:val="center"/>
          </w:tcPr>
          <w:p w14:paraId="7ABDB700" w14:textId="77777777" w:rsidR="00D14E67" w:rsidRPr="008B1D4A" w:rsidRDefault="00D14E67" w:rsidP="00D14E67">
            <w:pPr>
              <w:pStyle w:val="liczbyTABELA"/>
              <w:rPr>
                <w:rFonts w:asciiTheme="minorHAnsi" w:hAnsiTheme="minorHAnsi"/>
                <w:b w:val="0"/>
                <w:bCs w:val="0"/>
              </w:rPr>
            </w:pPr>
          </w:p>
        </w:tc>
        <w:tc>
          <w:tcPr>
            <w:tcW w:w="927" w:type="pct"/>
            <w:tcBorders>
              <w:top w:val="nil"/>
              <w:left w:val="nil"/>
              <w:bottom w:val="single" w:sz="4" w:space="0" w:color="auto"/>
              <w:right w:val="single" w:sz="4" w:space="0" w:color="auto"/>
            </w:tcBorders>
            <w:shd w:val="clear" w:color="auto" w:fill="FFFFFF" w:themeFill="background1"/>
            <w:noWrap/>
            <w:vAlign w:val="center"/>
          </w:tcPr>
          <w:p w14:paraId="5B227B47" w14:textId="77777777" w:rsidR="00D14E67" w:rsidRPr="008B1D4A" w:rsidRDefault="00D14E67" w:rsidP="00D14E67">
            <w:pPr>
              <w:pStyle w:val="liczbyTABELA"/>
              <w:rPr>
                <w:rFonts w:asciiTheme="minorHAnsi" w:hAnsiTheme="minorHAnsi"/>
                <w:b w:val="0"/>
                <w:bCs w:val="0"/>
              </w:rPr>
            </w:pPr>
          </w:p>
        </w:tc>
        <w:tc>
          <w:tcPr>
            <w:tcW w:w="388" w:type="pct"/>
            <w:tcBorders>
              <w:top w:val="nil"/>
              <w:left w:val="nil"/>
              <w:bottom w:val="single" w:sz="4" w:space="0" w:color="auto"/>
              <w:right w:val="single" w:sz="4" w:space="0" w:color="auto"/>
            </w:tcBorders>
            <w:shd w:val="clear" w:color="auto" w:fill="FFFFFF" w:themeFill="background1"/>
            <w:vAlign w:val="center"/>
          </w:tcPr>
          <w:p w14:paraId="54E02B6F" w14:textId="77777777" w:rsidR="00D14E67" w:rsidRPr="008B1D4A" w:rsidRDefault="00D14E67" w:rsidP="00D14E67">
            <w:pPr>
              <w:pStyle w:val="liczbyTABELA"/>
              <w:rPr>
                <w:rFonts w:asciiTheme="minorHAnsi" w:hAnsiTheme="minorHAnsi"/>
                <w:b w:val="0"/>
                <w:bCs w:val="0"/>
              </w:rPr>
            </w:pPr>
          </w:p>
        </w:tc>
        <w:tc>
          <w:tcPr>
            <w:tcW w:w="376" w:type="pct"/>
            <w:tcBorders>
              <w:top w:val="nil"/>
              <w:left w:val="nil"/>
              <w:bottom w:val="single" w:sz="4" w:space="0" w:color="auto"/>
              <w:right w:val="single" w:sz="4" w:space="0" w:color="auto"/>
            </w:tcBorders>
            <w:shd w:val="clear" w:color="auto" w:fill="FFFFFF" w:themeFill="background1"/>
            <w:vAlign w:val="center"/>
          </w:tcPr>
          <w:p w14:paraId="36EF1698" w14:textId="77777777" w:rsidR="00D14E67" w:rsidRPr="008B1D4A" w:rsidRDefault="00D14E67" w:rsidP="00D14E67">
            <w:pPr>
              <w:pStyle w:val="liczbyTABELA"/>
              <w:rPr>
                <w:rFonts w:asciiTheme="minorHAnsi" w:hAnsiTheme="minorHAnsi"/>
                <w:b w:val="0"/>
                <w:bCs w:val="0"/>
              </w:rPr>
            </w:pPr>
          </w:p>
        </w:tc>
        <w:tc>
          <w:tcPr>
            <w:tcW w:w="297" w:type="pct"/>
            <w:tcBorders>
              <w:top w:val="nil"/>
              <w:left w:val="nil"/>
              <w:bottom w:val="single" w:sz="4" w:space="0" w:color="auto"/>
              <w:right w:val="single" w:sz="4" w:space="0" w:color="auto"/>
            </w:tcBorders>
            <w:shd w:val="clear" w:color="auto" w:fill="FFFFFF" w:themeFill="background1"/>
            <w:vAlign w:val="center"/>
          </w:tcPr>
          <w:p w14:paraId="0D4293D2" w14:textId="77777777" w:rsidR="00D14E67" w:rsidRPr="008B1D4A" w:rsidRDefault="00D14E67" w:rsidP="00D14E67">
            <w:pPr>
              <w:pStyle w:val="liczbyTABELA"/>
              <w:rPr>
                <w:rFonts w:asciiTheme="minorHAnsi" w:hAnsiTheme="minorHAnsi"/>
                <w:b w:val="0"/>
                <w:bCs w:val="0"/>
              </w:rPr>
            </w:pPr>
          </w:p>
        </w:tc>
      </w:tr>
      <w:bookmarkEnd w:id="156"/>
    </w:tbl>
    <w:p w14:paraId="235DED5D" w14:textId="77777777" w:rsidR="008E0044" w:rsidRPr="008B1D4A" w:rsidRDefault="008E0044" w:rsidP="008E0044"/>
    <w:p w14:paraId="29E39C95" w14:textId="633BD337" w:rsidR="008E0044" w:rsidRPr="008B1D4A" w:rsidRDefault="008E0044" w:rsidP="00EF663D">
      <w:pPr>
        <w:pStyle w:val="Nagwek5"/>
        <w:rPr>
          <w:color w:val="auto"/>
        </w:rPr>
      </w:pPr>
      <w:bookmarkStart w:id="157" w:name="_Toc217305582"/>
      <w:r w:rsidRPr="008B1D4A">
        <w:rPr>
          <w:color w:val="auto"/>
        </w:rPr>
        <w:t>4.</w:t>
      </w:r>
      <w:r w:rsidR="00C3063C" w:rsidRPr="008B1D4A">
        <w:rPr>
          <w:color w:val="auto"/>
        </w:rPr>
        <w:t>3.</w:t>
      </w:r>
      <w:r w:rsidRPr="008B1D4A">
        <w:rPr>
          <w:color w:val="auto"/>
        </w:rPr>
        <w:t>1.3.3.</w:t>
      </w:r>
      <w:r w:rsidRPr="008B1D4A">
        <w:rPr>
          <w:color w:val="auto"/>
        </w:rPr>
        <w:tab/>
        <w:t>Inne odpady niebezpieczne (</w:t>
      </w:r>
      <w:r w:rsidR="00B6674B" w:rsidRPr="008B1D4A">
        <w:rPr>
          <w:color w:val="auto"/>
        </w:rPr>
        <w:t xml:space="preserve">takie jak </w:t>
      </w:r>
      <w:r w:rsidRPr="008B1D4A">
        <w:rPr>
          <w:color w:val="auto"/>
        </w:rPr>
        <w:t>odpady zawierające rtęć, odpady zawierające PCB, mogilniki)</w:t>
      </w:r>
      <w:bookmarkEnd w:id="157"/>
      <w:r w:rsidRPr="008B1D4A">
        <w:rPr>
          <w:color w:val="auto"/>
        </w:rPr>
        <w:t xml:space="preserve"> </w:t>
      </w:r>
    </w:p>
    <w:p w14:paraId="77D537F2" w14:textId="77777777" w:rsidR="00850FA1" w:rsidRPr="008B1D4A" w:rsidRDefault="00850FA1" w:rsidP="00850FA1"/>
    <w:tbl>
      <w:tblPr>
        <w:tblStyle w:val="Tabela-Siatka"/>
        <w:tblW w:w="0" w:type="auto"/>
        <w:tblLayout w:type="fixed"/>
        <w:tblLook w:val="04A0" w:firstRow="1" w:lastRow="0" w:firstColumn="1" w:lastColumn="0" w:noHBand="0" w:noVBand="1"/>
      </w:tblPr>
      <w:tblGrid>
        <w:gridCol w:w="2689"/>
        <w:gridCol w:w="1559"/>
        <w:gridCol w:w="1276"/>
        <w:gridCol w:w="1275"/>
        <w:gridCol w:w="1295"/>
        <w:gridCol w:w="1153"/>
        <w:gridCol w:w="1153"/>
        <w:gridCol w:w="1219"/>
        <w:gridCol w:w="1134"/>
        <w:gridCol w:w="1239"/>
      </w:tblGrid>
      <w:tr w:rsidR="00235AD8" w:rsidRPr="008B1D4A" w14:paraId="4EEAC682" w14:textId="77777777" w:rsidTr="008C5539">
        <w:tc>
          <w:tcPr>
            <w:tcW w:w="13992" w:type="dxa"/>
            <w:gridSpan w:val="10"/>
            <w:vAlign w:val="center"/>
          </w:tcPr>
          <w:p w14:paraId="55C05787" w14:textId="0B3DE98C" w:rsidR="00850FA1" w:rsidRPr="00CB5A2B" w:rsidRDefault="00D14184" w:rsidP="00D14184">
            <w:pPr>
              <w:pStyle w:val="Nagwek1"/>
              <w:spacing w:before="0"/>
              <w:rPr>
                <w:rFonts w:asciiTheme="minorHAnsi" w:hAnsiTheme="minorHAnsi"/>
              </w:rPr>
            </w:pPr>
            <w:bookmarkStart w:id="158" w:name="_Toc217314541"/>
            <w:r w:rsidRPr="00D14184">
              <w:rPr>
                <w:rFonts w:asciiTheme="minorHAnsi" w:hAnsiTheme="minorHAnsi" w:cs="Times New Roman"/>
                <w:b/>
                <w:bCs/>
                <w:color w:val="auto"/>
                <w:kern w:val="2"/>
                <w:sz w:val="20"/>
                <w:szCs w:val="20"/>
                <w:lang w:eastAsia="en-US"/>
                <w14:ligatures w14:val="standardContextual"/>
              </w:rPr>
              <w:t xml:space="preserve">Tabela 22. Masa wytworzonych, unieszkodliwionych i magazynowanych odpadów zawierających rtęć na terenie województwa w latach n-(n+2) według stanu na dzień 31 grudnia danego roku </w:t>
            </w:r>
            <w:r w:rsidR="00850FA1" w:rsidRPr="00D14184">
              <w:rPr>
                <w:rFonts w:asciiTheme="minorHAnsi" w:hAnsiTheme="minorHAnsi" w:cs="Times New Roman"/>
                <w:b/>
                <w:bCs/>
                <w:color w:val="auto"/>
                <w:kern w:val="2"/>
                <w:sz w:val="20"/>
                <w:szCs w:val="20"/>
                <w:lang w:eastAsia="en-US"/>
                <w14:ligatures w14:val="standardContextual"/>
              </w:rPr>
              <w:t>[Mg]</w:t>
            </w:r>
            <w:bookmarkEnd w:id="158"/>
          </w:p>
        </w:tc>
      </w:tr>
      <w:tr w:rsidR="00235AD8" w:rsidRPr="008B1D4A" w14:paraId="1C09AEFB" w14:textId="77777777" w:rsidTr="008C5539">
        <w:tc>
          <w:tcPr>
            <w:tcW w:w="2689" w:type="dxa"/>
            <w:vMerge w:val="restart"/>
          </w:tcPr>
          <w:p w14:paraId="1FCE5BB8" w14:textId="77777777" w:rsidR="00850FA1" w:rsidRPr="00CB5A2B" w:rsidRDefault="00850FA1" w:rsidP="00B20858">
            <w:pPr>
              <w:rPr>
                <w:rFonts w:asciiTheme="minorHAnsi" w:hAnsiTheme="minorHAnsi"/>
              </w:rPr>
            </w:pPr>
            <w:r w:rsidRPr="008B1D4A">
              <w:rPr>
                <w:rFonts w:asciiTheme="minorHAnsi" w:hAnsiTheme="minorHAnsi"/>
                <w:b/>
                <w:bCs/>
              </w:rPr>
              <w:t>Kod odpadu</w:t>
            </w:r>
          </w:p>
        </w:tc>
        <w:tc>
          <w:tcPr>
            <w:tcW w:w="4110" w:type="dxa"/>
            <w:gridSpan w:val="3"/>
            <w:vAlign w:val="center"/>
          </w:tcPr>
          <w:p w14:paraId="4AA16A4D" w14:textId="77777777" w:rsidR="00850FA1" w:rsidRPr="00CB5A2B" w:rsidRDefault="00850FA1" w:rsidP="00CB5A2B">
            <w:pPr>
              <w:jc w:val="center"/>
              <w:rPr>
                <w:rFonts w:asciiTheme="minorHAnsi" w:hAnsiTheme="minorHAnsi"/>
              </w:rPr>
            </w:pPr>
            <w:r w:rsidRPr="008B1D4A">
              <w:rPr>
                <w:rFonts w:asciiTheme="minorHAnsi" w:hAnsiTheme="minorHAnsi"/>
                <w:b/>
                <w:bCs/>
              </w:rPr>
              <w:t>Wytworzonych</w:t>
            </w:r>
          </w:p>
        </w:tc>
        <w:tc>
          <w:tcPr>
            <w:tcW w:w="3601" w:type="dxa"/>
            <w:gridSpan w:val="3"/>
            <w:vAlign w:val="center"/>
          </w:tcPr>
          <w:p w14:paraId="2D77D840" w14:textId="77777777" w:rsidR="00850FA1" w:rsidRPr="00CB5A2B" w:rsidRDefault="00850FA1" w:rsidP="00CB5A2B">
            <w:pPr>
              <w:jc w:val="center"/>
              <w:rPr>
                <w:rFonts w:asciiTheme="minorHAnsi" w:hAnsiTheme="minorHAnsi"/>
              </w:rPr>
            </w:pPr>
            <w:r w:rsidRPr="008B1D4A">
              <w:rPr>
                <w:rFonts w:asciiTheme="minorHAnsi" w:hAnsiTheme="minorHAnsi"/>
                <w:b/>
                <w:bCs/>
              </w:rPr>
              <w:t>Unieszkodliwionych</w:t>
            </w:r>
          </w:p>
        </w:tc>
        <w:tc>
          <w:tcPr>
            <w:tcW w:w="3592" w:type="dxa"/>
            <w:gridSpan w:val="3"/>
            <w:vAlign w:val="center"/>
          </w:tcPr>
          <w:p w14:paraId="69AFE5A4" w14:textId="397351AC" w:rsidR="00850FA1" w:rsidRPr="00CB5A2B" w:rsidRDefault="00850FA1" w:rsidP="00CB5A2B">
            <w:pPr>
              <w:jc w:val="center"/>
              <w:rPr>
                <w:rFonts w:asciiTheme="minorHAnsi" w:hAnsiTheme="minorHAnsi"/>
              </w:rPr>
            </w:pPr>
            <w:r w:rsidRPr="008B1D4A">
              <w:rPr>
                <w:rFonts w:asciiTheme="minorHAnsi" w:hAnsiTheme="minorHAnsi"/>
                <w:b/>
                <w:bCs/>
              </w:rPr>
              <w:t>Masa odpadów magazynowanych</w:t>
            </w:r>
          </w:p>
        </w:tc>
      </w:tr>
      <w:tr w:rsidR="00235AD8" w:rsidRPr="008B1D4A" w14:paraId="6F0EBA42" w14:textId="77777777" w:rsidTr="008C5539">
        <w:tc>
          <w:tcPr>
            <w:tcW w:w="2689" w:type="dxa"/>
            <w:vMerge/>
          </w:tcPr>
          <w:p w14:paraId="3A8A83F6" w14:textId="77777777" w:rsidR="00850FA1" w:rsidRPr="00CB5A2B" w:rsidRDefault="00850FA1" w:rsidP="00B20858">
            <w:pPr>
              <w:rPr>
                <w:rFonts w:asciiTheme="minorHAnsi" w:hAnsiTheme="minorHAnsi"/>
              </w:rPr>
            </w:pPr>
          </w:p>
        </w:tc>
        <w:tc>
          <w:tcPr>
            <w:tcW w:w="1559" w:type="dxa"/>
            <w:vAlign w:val="center"/>
          </w:tcPr>
          <w:p w14:paraId="6EF557B8" w14:textId="77777777" w:rsidR="00850FA1" w:rsidRPr="00CB5A2B" w:rsidRDefault="00850FA1" w:rsidP="00CB5A2B">
            <w:pPr>
              <w:jc w:val="center"/>
              <w:rPr>
                <w:rFonts w:asciiTheme="minorHAnsi" w:hAnsiTheme="minorHAnsi"/>
              </w:rPr>
            </w:pPr>
            <w:r w:rsidRPr="008B1D4A">
              <w:rPr>
                <w:rFonts w:asciiTheme="minorHAnsi" w:hAnsiTheme="minorHAnsi"/>
                <w:b/>
                <w:bCs/>
              </w:rPr>
              <w:t>(n)</w:t>
            </w:r>
          </w:p>
        </w:tc>
        <w:tc>
          <w:tcPr>
            <w:tcW w:w="1276" w:type="dxa"/>
            <w:vAlign w:val="center"/>
          </w:tcPr>
          <w:p w14:paraId="55332880" w14:textId="77777777" w:rsidR="00850FA1" w:rsidRPr="00CB5A2B" w:rsidRDefault="00850FA1" w:rsidP="00CB5A2B">
            <w:pPr>
              <w:jc w:val="center"/>
              <w:rPr>
                <w:rFonts w:asciiTheme="minorHAnsi" w:hAnsiTheme="minorHAnsi"/>
              </w:rPr>
            </w:pPr>
            <w:r w:rsidRPr="008B1D4A">
              <w:rPr>
                <w:rFonts w:asciiTheme="minorHAnsi" w:hAnsiTheme="minorHAnsi"/>
                <w:b/>
                <w:bCs/>
              </w:rPr>
              <w:t>(n+1)</w:t>
            </w:r>
          </w:p>
        </w:tc>
        <w:tc>
          <w:tcPr>
            <w:tcW w:w="1275" w:type="dxa"/>
            <w:vAlign w:val="center"/>
          </w:tcPr>
          <w:p w14:paraId="26A59DAE" w14:textId="77777777" w:rsidR="00850FA1" w:rsidRPr="00CB5A2B" w:rsidRDefault="00850FA1" w:rsidP="00CB5A2B">
            <w:pPr>
              <w:jc w:val="center"/>
              <w:rPr>
                <w:rFonts w:asciiTheme="minorHAnsi" w:hAnsiTheme="minorHAnsi"/>
              </w:rPr>
            </w:pPr>
            <w:r w:rsidRPr="008B1D4A">
              <w:rPr>
                <w:rFonts w:asciiTheme="minorHAnsi" w:hAnsiTheme="minorHAnsi"/>
                <w:b/>
                <w:bCs/>
              </w:rPr>
              <w:t>(n+2)</w:t>
            </w:r>
          </w:p>
        </w:tc>
        <w:tc>
          <w:tcPr>
            <w:tcW w:w="1295" w:type="dxa"/>
            <w:vAlign w:val="center"/>
          </w:tcPr>
          <w:p w14:paraId="3A9ED442" w14:textId="77777777" w:rsidR="00850FA1" w:rsidRPr="00CB5A2B" w:rsidRDefault="00850FA1" w:rsidP="00CB5A2B">
            <w:pPr>
              <w:jc w:val="center"/>
              <w:rPr>
                <w:rFonts w:asciiTheme="minorHAnsi" w:hAnsiTheme="minorHAnsi"/>
              </w:rPr>
            </w:pPr>
            <w:r w:rsidRPr="008B1D4A">
              <w:rPr>
                <w:rFonts w:asciiTheme="minorHAnsi" w:hAnsiTheme="minorHAnsi"/>
                <w:b/>
                <w:bCs/>
              </w:rPr>
              <w:t>(n)</w:t>
            </w:r>
          </w:p>
        </w:tc>
        <w:tc>
          <w:tcPr>
            <w:tcW w:w="1153" w:type="dxa"/>
            <w:vAlign w:val="center"/>
          </w:tcPr>
          <w:p w14:paraId="7A41BCB8" w14:textId="77777777" w:rsidR="00850FA1" w:rsidRPr="00CB5A2B" w:rsidRDefault="00850FA1" w:rsidP="00CB5A2B">
            <w:pPr>
              <w:jc w:val="center"/>
              <w:rPr>
                <w:rFonts w:asciiTheme="minorHAnsi" w:hAnsiTheme="minorHAnsi"/>
              </w:rPr>
            </w:pPr>
            <w:r w:rsidRPr="008B1D4A">
              <w:rPr>
                <w:rFonts w:asciiTheme="minorHAnsi" w:hAnsiTheme="minorHAnsi"/>
                <w:b/>
                <w:bCs/>
              </w:rPr>
              <w:t>(n+1)</w:t>
            </w:r>
          </w:p>
        </w:tc>
        <w:tc>
          <w:tcPr>
            <w:tcW w:w="1153" w:type="dxa"/>
            <w:vAlign w:val="center"/>
          </w:tcPr>
          <w:p w14:paraId="46F1C964" w14:textId="77777777" w:rsidR="00850FA1" w:rsidRPr="00CB5A2B" w:rsidRDefault="00850FA1" w:rsidP="00CB5A2B">
            <w:pPr>
              <w:jc w:val="center"/>
              <w:rPr>
                <w:rFonts w:asciiTheme="minorHAnsi" w:hAnsiTheme="minorHAnsi"/>
              </w:rPr>
            </w:pPr>
            <w:r w:rsidRPr="008B1D4A">
              <w:rPr>
                <w:rFonts w:asciiTheme="minorHAnsi" w:hAnsiTheme="minorHAnsi"/>
                <w:b/>
                <w:bCs/>
              </w:rPr>
              <w:t>(n+2)</w:t>
            </w:r>
          </w:p>
        </w:tc>
        <w:tc>
          <w:tcPr>
            <w:tcW w:w="1219" w:type="dxa"/>
            <w:vAlign w:val="center"/>
          </w:tcPr>
          <w:p w14:paraId="44C7E68E" w14:textId="77777777" w:rsidR="00850FA1" w:rsidRPr="00CB5A2B" w:rsidRDefault="00850FA1" w:rsidP="00CB5A2B">
            <w:pPr>
              <w:jc w:val="center"/>
              <w:rPr>
                <w:rFonts w:asciiTheme="minorHAnsi" w:hAnsiTheme="minorHAnsi"/>
                <w:b/>
                <w:bCs/>
              </w:rPr>
            </w:pPr>
            <w:r w:rsidRPr="008B1D4A">
              <w:rPr>
                <w:rFonts w:asciiTheme="minorHAnsi" w:hAnsiTheme="minorHAnsi"/>
                <w:b/>
                <w:bCs/>
              </w:rPr>
              <w:t>(n)</w:t>
            </w:r>
          </w:p>
        </w:tc>
        <w:tc>
          <w:tcPr>
            <w:tcW w:w="1134" w:type="dxa"/>
            <w:vAlign w:val="center"/>
          </w:tcPr>
          <w:p w14:paraId="43E4BEA3" w14:textId="77777777" w:rsidR="00850FA1" w:rsidRPr="00CB5A2B" w:rsidRDefault="00850FA1" w:rsidP="00CB5A2B">
            <w:pPr>
              <w:jc w:val="center"/>
              <w:rPr>
                <w:rFonts w:asciiTheme="minorHAnsi" w:hAnsiTheme="minorHAnsi"/>
                <w:b/>
                <w:bCs/>
              </w:rPr>
            </w:pPr>
            <w:r w:rsidRPr="008B1D4A">
              <w:rPr>
                <w:rFonts w:asciiTheme="minorHAnsi" w:hAnsiTheme="minorHAnsi"/>
                <w:b/>
                <w:bCs/>
              </w:rPr>
              <w:t>(n+1)</w:t>
            </w:r>
          </w:p>
        </w:tc>
        <w:tc>
          <w:tcPr>
            <w:tcW w:w="1239" w:type="dxa"/>
            <w:vAlign w:val="center"/>
          </w:tcPr>
          <w:p w14:paraId="39724004" w14:textId="77777777" w:rsidR="00850FA1" w:rsidRPr="00CB5A2B" w:rsidRDefault="00850FA1" w:rsidP="00CB5A2B">
            <w:pPr>
              <w:jc w:val="center"/>
              <w:rPr>
                <w:rFonts w:asciiTheme="minorHAnsi" w:hAnsiTheme="minorHAnsi"/>
                <w:b/>
                <w:bCs/>
              </w:rPr>
            </w:pPr>
            <w:r w:rsidRPr="008B1D4A">
              <w:rPr>
                <w:rFonts w:asciiTheme="minorHAnsi" w:hAnsiTheme="minorHAnsi"/>
                <w:b/>
                <w:bCs/>
              </w:rPr>
              <w:t>(n+2)</w:t>
            </w:r>
          </w:p>
        </w:tc>
      </w:tr>
      <w:tr w:rsidR="00235AD8" w:rsidRPr="008B1D4A" w14:paraId="204BD533" w14:textId="77777777" w:rsidTr="008C5539">
        <w:tc>
          <w:tcPr>
            <w:tcW w:w="2689" w:type="dxa"/>
          </w:tcPr>
          <w:p w14:paraId="230C69E5" w14:textId="77777777" w:rsidR="00850FA1" w:rsidRPr="00CB5A2B" w:rsidRDefault="00850FA1" w:rsidP="00B20858">
            <w:pPr>
              <w:rPr>
                <w:rFonts w:asciiTheme="minorHAnsi" w:hAnsiTheme="minorHAnsi"/>
                <w:b/>
                <w:bCs/>
              </w:rPr>
            </w:pPr>
            <w:r w:rsidRPr="008B1D4A">
              <w:rPr>
                <w:rFonts w:asciiTheme="minorHAnsi" w:hAnsiTheme="minorHAnsi"/>
                <w:b/>
                <w:bCs/>
              </w:rPr>
              <w:t>1.</w:t>
            </w:r>
          </w:p>
        </w:tc>
        <w:tc>
          <w:tcPr>
            <w:tcW w:w="1559" w:type="dxa"/>
            <w:vAlign w:val="center"/>
          </w:tcPr>
          <w:p w14:paraId="2E4729AB" w14:textId="77777777" w:rsidR="00850FA1" w:rsidRPr="00CB5A2B" w:rsidRDefault="00850FA1" w:rsidP="00CB5A2B">
            <w:pPr>
              <w:jc w:val="center"/>
              <w:rPr>
                <w:rFonts w:asciiTheme="minorHAnsi" w:hAnsiTheme="minorHAnsi"/>
                <w:b/>
                <w:bCs/>
              </w:rPr>
            </w:pPr>
            <w:r w:rsidRPr="008B1D4A">
              <w:rPr>
                <w:rFonts w:asciiTheme="minorHAnsi" w:hAnsiTheme="minorHAnsi"/>
                <w:b/>
                <w:bCs/>
              </w:rPr>
              <w:t>2.</w:t>
            </w:r>
          </w:p>
        </w:tc>
        <w:tc>
          <w:tcPr>
            <w:tcW w:w="1276" w:type="dxa"/>
            <w:vAlign w:val="center"/>
          </w:tcPr>
          <w:p w14:paraId="7B1656CA" w14:textId="77777777" w:rsidR="00850FA1" w:rsidRPr="00CB5A2B" w:rsidRDefault="00850FA1" w:rsidP="00CB5A2B">
            <w:pPr>
              <w:jc w:val="center"/>
              <w:rPr>
                <w:rFonts w:asciiTheme="minorHAnsi" w:hAnsiTheme="minorHAnsi"/>
                <w:b/>
                <w:bCs/>
              </w:rPr>
            </w:pPr>
            <w:r w:rsidRPr="008B1D4A">
              <w:rPr>
                <w:rFonts w:asciiTheme="minorHAnsi" w:hAnsiTheme="minorHAnsi"/>
                <w:b/>
                <w:bCs/>
              </w:rPr>
              <w:t>3.</w:t>
            </w:r>
          </w:p>
        </w:tc>
        <w:tc>
          <w:tcPr>
            <w:tcW w:w="1275" w:type="dxa"/>
            <w:vAlign w:val="center"/>
          </w:tcPr>
          <w:p w14:paraId="230C8323" w14:textId="77777777" w:rsidR="00850FA1" w:rsidRPr="00CB5A2B" w:rsidRDefault="00850FA1" w:rsidP="00CB5A2B">
            <w:pPr>
              <w:jc w:val="center"/>
              <w:rPr>
                <w:rFonts w:asciiTheme="minorHAnsi" w:hAnsiTheme="minorHAnsi"/>
                <w:b/>
                <w:bCs/>
              </w:rPr>
            </w:pPr>
            <w:r w:rsidRPr="008B1D4A">
              <w:rPr>
                <w:rFonts w:asciiTheme="minorHAnsi" w:hAnsiTheme="minorHAnsi"/>
                <w:b/>
                <w:bCs/>
              </w:rPr>
              <w:t>4.</w:t>
            </w:r>
          </w:p>
        </w:tc>
        <w:tc>
          <w:tcPr>
            <w:tcW w:w="1295" w:type="dxa"/>
            <w:vAlign w:val="center"/>
          </w:tcPr>
          <w:p w14:paraId="320FA404" w14:textId="77777777" w:rsidR="00850FA1" w:rsidRPr="00CB5A2B" w:rsidRDefault="00850FA1" w:rsidP="00CB5A2B">
            <w:pPr>
              <w:jc w:val="center"/>
              <w:rPr>
                <w:rFonts w:asciiTheme="minorHAnsi" w:hAnsiTheme="minorHAnsi"/>
                <w:b/>
                <w:bCs/>
              </w:rPr>
            </w:pPr>
            <w:r w:rsidRPr="008B1D4A">
              <w:rPr>
                <w:rFonts w:asciiTheme="minorHAnsi" w:hAnsiTheme="minorHAnsi"/>
                <w:b/>
                <w:bCs/>
              </w:rPr>
              <w:t>5.</w:t>
            </w:r>
          </w:p>
        </w:tc>
        <w:tc>
          <w:tcPr>
            <w:tcW w:w="1153" w:type="dxa"/>
            <w:vAlign w:val="center"/>
          </w:tcPr>
          <w:p w14:paraId="1D14002D" w14:textId="77777777" w:rsidR="00850FA1" w:rsidRPr="00CB5A2B" w:rsidRDefault="00850FA1" w:rsidP="00CB5A2B">
            <w:pPr>
              <w:jc w:val="center"/>
              <w:rPr>
                <w:rFonts w:asciiTheme="minorHAnsi" w:hAnsiTheme="minorHAnsi"/>
                <w:b/>
                <w:bCs/>
              </w:rPr>
            </w:pPr>
            <w:r w:rsidRPr="008B1D4A">
              <w:rPr>
                <w:rFonts w:asciiTheme="minorHAnsi" w:hAnsiTheme="minorHAnsi"/>
                <w:b/>
                <w:bCs/>
              </w:rPr>
              <w:t>6.</w:t>
            </w:r>
          </w:p>
        </w:tc>
        <w:tc>
          <w:tcPr>
            <w:tcW w:w="1153" w:type="dxa"/>
            <w:vAlign w:val="center"/>
          </w:tcPr>
          <w:p w14:paraId="23578635" w14:textId="77777777" w:rsidR="00850FA1" w:rsidRPr="00CB5A2B" w:rsidRDefault="00850FA1" w:rsidP="00CB5A2B">
            <w:pPr>
              <w:jc w:val="center"/>
              <w:rPr>
                <w:rFonts w:asciiTheme="minorHAnsi" w:hAnsiTheme="minorHAnsi"/>
                <w:b/>
                <w:bCs/>
              </w:rPr>
            </w:pPr>
            <w:r w:rsidRPr="008B1D4A">
              <w:rPr>
                <w:b/>
                <w:bCs/>
              </w:rPr>
              <w:t>7.</w:t>
            </w:r>
          </w:p>
        </w:tc>
        <w:tc>
          <w:tcPr>
            <w:tcW w:w="1219" w:type="dxa"/>
            <w:vAlign w:val="center"/>
          </w:tcPr>
          <w:p w14:paraId="6FC45A25" w14:textId="77777777" w:rsidR="00850FA1" w:rsidRPr="00CB5A2B" w:rsidRDefault="00850FA1" w:rsidP="00CB5A2B">
            <w:pPr>
              <w:jc w:val="center"/>
              <w:rPr>
                <w:rFonts w:asciiTheme="minorHAnsi" w:hAnsiTheme="minorHAnsi"/>
                <w:b/>
                <w:bCs/>
              </w:rPr>
            </w:pPr>
            <w:r w:rsidRPr="008B1D4A">
              <w:rPr>
                <w:b/>
                <w:bCs/>
              </w:rPr>
              <w:t>8.</w:t>
            </w:r>
          </w:p>
        </w:tc>
        <w:tc>
          <w:tcPr>
            <w:tcW w:w="1134" w:type="dxa"/>
            <w:vAlign w:val="center"/>
          </w:tcPr>
          <w:p w14:paraId="5AC334CD" w14:textId="77777777" w:rsidR="00850FA1" w:rsidRPr="00CB5A2B" w:rsidRDefault="00850FA1" w:rsidP="00CB5A2B">
            <w:pPr>
              <w:jc w:val="center"/>
              <w:rPr>
                <w:rFonts w:asciiTheme="minorHAnsi" w:hAnsiTheme="minorHAnsi"/>
                <w:b/>
                <w:bCs/>
              </w:rPr>
            </w:pPr>
            <w:r w:rsidRPr="008B1D4A">
              <w:rPr>
                <w:b/>
                <w:bCs/>
              </w:rPr>
              <w:t>9.</w:t>
            </w:r>
          </w:p>
        </w:tc>
        <w:tc>
          <w:tcPr>
            <w:tcW w:w="1239" w:type="dxa"/>
            <w:vAlign w:val="center"/>
          </w:tcPr>
          <w:p w14:paraId="0DCD83F4" w14:textId="77777777" w:rsidR="00850FA1" w:rsidRPr="00CB5A2B" w:rsidRDefault="00850FA1" w:rsidP="00CB5A2B">
            <w:pPr>
              <w:jc w:val="center"/>
              <w:rPr>
                <w:rFonts w:asciiTheme="minorHAnsi" w:hAnsiTheme="minorHAnsi"/>
                <w:b/>
                <w:bCs/>
              </w:rPr>
            </w:pPr>
            <w:r w:rsidRPr="008B1D4A">
              <w:rPr>
                <w:b/>
                <w:bCs/>
              </w:rPr>
              <w:t>10.</w:t>
            </w:r>
          </w:p>
        </w:tc>
      </w:tr>
      <w:tr w:rsidR="00235AD8" w:rsidRPr="008B1D4A" w14:paraId="53A38A42" w14:textId="77777777" w:rsidTr="008C5539">
        <w:tc>
          <w:tcPr>
            <w:tcW w:w="2689" w:type="dxa"/>
          </w:tcPr>
          <w:p w14:paraId="183EC9CA" w14:textId="77777777" w:rsidR="00850FA1" w:rsidRPr="00CB5A2B" w:rsidRDefault="00850FA1" w:rsidP="00B20858">
            <w:pPr>
              <w:rPr>
                <w:rFonts w:asciiTheme="minorHAnsi" w:hAnsiTheme="minorHAnsi"/>
              </w:rPr>
            </w:pPr>
            <w:r w:rsidRPr="008B1D4A">
              <w:rPr>
                <w:rFonts w:asciiTheme="minorHAnsi" w:hAnsiTheme="minorHAnsi"/>
                <w:b/>
                <w:bCs/>
              </w:rPr>
              <w:t>należy uwzględnić podział na poszczególne kody odpadów: 05 07 01*, 06 04 04*, 06 07 03*, 10 14 01*, 16 01 08*, 16 03 07*, 16 06 03*, 17 09 01*, 19 03 08*, 20 01 21*</w:t>
            </w:r>
          </w:p>
        </w:tc>
        <w:tc>
          <w:tcPr>
            <w:tcW w:w="1559" w:type="dxa"/>
          </w:tcPr>
          <w:p w14:paraId="3805332B" w14:textId="1D23BFD8" w:rsidR="00850FA1" w:rsidRPr="008B1D4A" w:rsidRDefault="00850FA1" w:rsidP="00B20858">
            <w:pPr>
              <w:rPr>
                <w:rFonts w:asciiTheme="minorHAnsi" w:hAnsiTheme="minorHAnsi"/>
              </w:rPr>
            </w:pPr>
          </w:p>
        </w:tc>
        <w:tc>
          <w:tcPr>
            <w:tcW w:w="1276" w:type="dxa"/>
          </w:tcPr>
          <w:p w14:paraId="3A88CE0A" w14:textId="0A774877" w:rsidR="00850FA1" w:rsidRPr="00CB5A2B" w:rsidRDefault="00850FA1" w:rsidP="00B20858">
            <w:pPr>
              <w:rPr>
                <w:rFonts w:asciiTheme="minorHAnsi" w:hAnsiTheme="minorHAnsi"/>
              </w:rPr>
            </w:pPr>
          </w:p>
        </w:tc>
        <w:tc>
          <w:tcPr>
            <w:tcW w:w="1275" w:type="dxa"/>
          </w:tcPr>
          <w:p w14:paraId="2D55322C" w14:textId="010DD37E" w:rsidR="00850FA1" w:rsidRPr="00CB5A2B" w:rsidRDefault="00850FA1" w:rsidP="00B20858">
            <w:pPr>
              <w:rPr>
                <w:rFonts w:asciiTheme="minorHAnsi" w:hAnsiTheme="minorHAnsi"/>
              </w:rPr>
            </w:pPr>
          </w:p>
        </w:tc>
        <w:tc>
          <w:tcPr>
            <w:tcW w:w="1295" w:type="dxa"/>
          </w:tcPr>
          <w:p w14:paraId="5B3808C4" w14:textId="0FE937C9" w:rsidR="00850FA1" w:rsidRPr="00CB5A2B" w:rsidRDefault="00850FA1" w:rsidP="00B20858">
            <w:pPr>
              <w:rPr>
                <w:rFonts w:asciiTheme="minorHAnsi" w:hAnsiTheme="minorHAnsi"/>
              </w:rPr>
            </w:pPr>
          </w:p>
        </w:tc>
        <w:tc>
          <w:tcPr>
            <w:tcW w:w="1153" w:type="dxa"/>
          </w:tcPr>
          <w:p w14:paraId="0FB52CA9" w14:textId="3DC6D514" w:rsidR="00850FA1" w:rsidRPr="00CB5A2B" w:rsidRDefault="00850FA1" w:rsidP="00B20858">
            <w:pPr>
              <w:rPr>
                <w:rFonts w:asciiTheme="minorHAnsi" w:hAnsiTheme="minorHAnsi"/>
              </w:rPr>
            </w:pPr>
          </w:p>
        </w:tc>
        <w:tc>
          <w:tcPr>
            <w:tcW w:w="1153" w:type="dxa"/>
          </w:tcPr>
          <w:p w14:paraId="347F00A0" w14:textId="18458332" w:rsidR="00850FA1" w:rsidRPr="00CB5A2B" w:rsidRDefault="00850FA1" w:rsidP="00B20858">
            <w:pPr>
              <w:rPr>
                <w:rFonts w:asciiTheme="minorHAnsi" w:hAnsiTheme="minorHAnsi"/>
              </w:rPr>
            </w:pPr>
          </w:p>
        </w:tc>
        <w:tc>
          <w:tcPr>
            <w:tcW w:w="1219" w:type="dxa"/>
          </w:tcPr>
          <w:p w14:paraId="65CD083E" w14:textId="0D9495DA" w:rsidR="00850FA1" w:rsidRPr="00CB5A2B" w:rsidRDefault="00850FA1" w:rsidP="00B20858">
            <w:pPr>
              <w:rPr>
                <w:rFonts w:asciiTheme="minorHAnsi" w:hAnsiTheme="minorHAnsi"/>
                <w:b/>
                <w:bCs/>
              </w:rPr>
            </w:pPr>
          </w:p>
        </w:tc>
        <w:tc>
          <w:tcPr>
            <w:tcW w:w="1134" w:type="dxa"/>
          </w:tcPr>
          <w:p w14:paraId="05C21BE0" w14:textId="1A85798B" w:rsidR="00850FA1" w:rsidRPr="00CB5A2B" w:rsidRDefault="00850FA1" w:rsidP="00B20858">
            <w:pPr>
              <w:rPr>
                <w:rFonts w:asciiTheme="minorHAnsi" w:hAnsiTheme="minorHAnsi"/>
                <w:b/>
                <w:bCs/>
              </w:rPr>
            </w:pPr>
          </w:p>
        </w:tc>
        <w:tc>
          <w:tcPr>
            <w:tcW w:w="1239" w:type="dxa"/>
          </w:tcPr>
          <w:p w14:paraId="02B422B1" w14:textId="18E168FD" w:rsidR="00850FA1" w:rsidRPr="00CB5A2B" w:rsidRDefault="00850FA1" w:rsidP="00B20858">
            <w:pPr>
              <w:rPr>
                <w:rFonts w:asciiTheme="minorHAnsi" w:hAnsiTheme="minorHAnsi"/>
                <w:b/>
                <w:bCs/>
              </w:rPr>
            </w:pPr>
          </w:p>
        </w:tc>
      </w:tr>
      <w:tr w:rsidR="00235AD8" w14:paraId="03D0CA59" w14:textId="77777777" w:rsidTr="008C5539">
        <w:tc>
          <w:tcPr>
            <w:tcW w:w="2689" w:type="dxa"/>
          </w:tcPr>
          <w:p w14:paraId="43FBFB64" w14:textId="77777777" w:rsidR="00850FA1" w:rsidRPr="00AB59B2" w:rsidRDefault="00850FA1" w:rsidP="00B20858">
            <w:pPr>
              <w:rPr>
                <w:b/>
                <w:bCs/>
              </w:rPr>
            </w:pPr>
            <w:r>
              <w:rPr>
                <w:b/>
                <w:bCs/>
              </w:rPr>
              <w:t>Suma</w:t>
            </w:r>
          </w:p>
        </w:tc>
        <w:tc>
          <w:tcPr>
            <w:tcW w:w="1559" w:type="dxa"/>
          </w:tcPr>
          <w:p w14:paraId="34E80E02" w14:textId="77777777" w:rsidR="00850FA1" w:rsidRDefault="00850FA1" w:rsidP="00B20858"/>
        </w:tc>
        <w:tc>
          <w:tcPr>
            <w:tcW w:w="1276" w:type="dxa"/>
          </w:tcPr>
          <w:p w14:paraId="456E4508" w14:textId="77777777" w:rsidR="00850FA1" w:rsidRDefault="00850FA1" w:rsidP="00B20858"/>
        </w:tc>
        <w:tc>
          <w:tcPr>
            <w:tcW w:w="1275" w:type="dxa"/>
          </w:tcPr>
          <w:p w14:paraId="325B29BC" w14:textId="77777777" w:rsidR="00850FA1" w:rsidRDefault="00850FA1" w:rsidP="00B20858"/>
        </w:tc>
        <w:tc>
          <w:tcPr>
            <w:tcW w:w="1295" w:type="dxa"/>
          </w:tcPr>
          <w:p w14:paraId="6E5CE55D" w14:textId="77777777" w:rsidR="00850FA1" w:rsidRDefault="00850FA1" w:rsidP="00B20858"/>
        </w:tc>
        <w:tc>
          <w:tcPr>
            <w:tcW w:w="1153" w:type="dxa"/>
          </w:tcPr>
          <w:p w14:paraId="7CD81957" w14:textId="77777777" w:rsidR="00850FA1" w:rsidRDefault="00850FA1" w:rsidP="00B20858"/>
        </w:tc>
        <w:tc>
          <w:tcPr>
            <w:tcW w:w="1153" w:type="dxa"/>
          </w:tcPr>
          <w:p w14:paraId="095128DA" w14:textId="77777777" w:rsidR="00850FA1" w:rsidRDefault="00850FA1" w:rsidP="00B20858"/>
        </w:tc>
        <w:tc>
          <w:tcPr>
            <w:tcW w:w="1219" w:type="dxa"/>
          </w:tcPr>
          <w:p w14:paraId="0998EB9F" w14:textId="77777777" w:rsidR="00850FA1" w:rsidRDefault="00850FA1" w:rsidP="00B20858"/>
        </w:tc>
        <w:tc>
          <w:tcPr>
            <w:tcW w:w="1134" w:type="dxa"/>
          </w:tcPr>
          <w:p w14:paraId="4A93DD9F" w14:textId="77777777" w:rsidR="00850FA1" w:rsidRDefault="00850FA1" w:rsidP="00B20858"/>
        </w:tc>
        <w:tc>
          <w:tcPr>
            <w:tcW w:w="1239" w:type="dxa"/>
          </w:tcPr>
          <w:p w14:paraId="25A9F2B5" w14:textId="77777777" w:rsidR="00850FA1" w:rsidRDefault="00850FA1" w:rsidP="00B20858"/>
        </w:tc>
      </w:tr>
    </w:tbl>
    <w:p w14:paraId="75D04623" w14:textId="77777777" w:rsidR="00850FA1" w:rsidRPr="00850FA1" w:rsidRDefault="00850FA1" w:rsidP="00CB5A2B"/>
    <w:tbl>
      <w:tblPr>
        <w:tblStyle w:val="Tabela-Siatka"/>
        <w:tblW w:w="0" w:type="auto"/>
        <w:tblLook w:val="04A0" w:firstRow="1" w:lastRow="0" w:firstColumn="1" w:lastColumn="0" w:noHBand="0" w:noVBand="1"/>
      </w:tblPr>
      <w:tblGrid>
        <w:gridCol w:w="1696"/>
        <w:gridCol w:w="1418"/>
        <w:gridCol w:w="1417"/>
        <w:gridCol w:w="1418"/>
        <w:gridCol w:w="1415"/>
        <w:gridCol w:w="1278"/>
        <w:gridCol w:w="1418"/>
        <w:gridCol w:w="1558"/>
        <w:gridCol w:w="1187"/>
        <w:gridCol w:w="1187"/>
      </w:tblGrid>
      <w:tr w:rsidR="004C52C2" w:rsidRPr="00AB59B2" w14:paraId="39184A08" w14:textId="77777777" w:rsidTr="00B6674B">
        <w:tc>
          <w:tcPr>
            <w:tcW w:w="13992" w:type="dxa"/>
            <w:gridSpan w:val="10"/>
          </w:tcPr>
          <w:p w14:paraId="6502D7A9" w14:textId="78064C40" w:rsidR="00B6674B" w:rsidRPr="00AB59B2" w:rsidRDefault="00B6674B" w:rsidP="001C65BB">
            <w:pPr>
              <w:pStyle w:val="NormalnyWeb"/>
              <w:outlineLvl w:val="0"/>
              <w:rPr>
                <w:rFonts w:asciiTheme="minorHAnsi" w:hAnsiTheme="minorHAnsi"/>
                <w:b/>
                <w:bCs/>
                <w:sz w:val="20"/>
                <w:szCs w:val="20"/>
              </w:rPr>
            </w:pPr>
            <w:bookmarkStart w:id="159" w:name="_Toc214277359"/>
            <w:bookmarkStart w:id="160" w:name="_Toc216876750"/>
            <w:bookmarkStart w:id="161" w:name="_Toc217305583"/>
            <w:bookmarkStart w:id="162" w:name="_Toc217314542"/>
            <w:bookmarkStart w:id="163" w:name="_Hlk214016682"/>
            <w:r w:rsidRPr="00AB59B2">
              <w:rPr>
                <w:rFonts w:asciiTheme="minorHAnsi" w:hAnsiTheme="minorHAnsi"/>
                <w:b/>
                <w:bCs/>
                <w:sz w:val="20"/>
                <w:szCs w:val="20"/>
              </w:rPr>
              <w:t xml:space="preserve">Tabela </w:t>
            </w:r>
            <w:r w:rsidR="00705920" w:rsidRPr="00AB59B2">
              <w:rPr>
                <w:rFonts w:asciiTheme="minorHAnsi" w:hAnsiTheme="minorHAnsi"/>
                <w:b/>
                <w:bCs/>
                <w:sz w:val="20"/>
                <w:szCs w:val="20"/>
              </w:rPr>
              <w:t>2</w:t>
            </w:r>
            <w:r w:rsidR="00235AD8">
              <w:rPr>
                <w:rFonts w:asciiTheme="minorHAnsi" w:hAnsiTheme="minorHAnsi"/>
                <w:b/>
                <w:bCs/>
                <w:sz w:val="20"/>
                <w:szCs w:val="20"/>
              </w:rPr>
              <w:t>3</w:t>
            </w:r>
            <w:r w:rsidRPr="00AB59B2">
              <w:rPr>
                <w:rFonts w:asciiTheme="minorHAnsi" w:hAnsiTheme="minorHAnsi"/>
                <w:b/>
                <w:bCs/>
                <w:sz w:val="20"/>
                <w:szCs w:val="20"/>
              </w:rPr>
              <w:t>. Masa wytworzonych i unieszkodliwionych odpadów zawierających PCB na terenie województwa w latach n-(n+2) według stanu na dzień 31 grudnia danego roku [Mg]</w:t>
            </w:r>
            <w:bookmarkEnd w:id="159"/>
            <w:bookmarkEnd w:id="160"/>
            <w:bookmarkEnd w:id="161"/>
            <w:bookmarkEnd w:id="162"/>
          </w:p>
        </w:tc>
      </w:tr>
      <w:tr w:rsidR="004C52C2" w:rsidRPr="00AB59B2" w14:paraId="1A8A7412" w14:textId="77777777" w:rsidTr="008C5539">
        <w:tc>
          <w:tcPr>
            <w:tcW w:w="1696" w:type="dxa"/>
            <w:vMerge w:val="restart"/>
          </w:tcPr>
          <w:p w14:paraId="73DCF45D" w14:textId="629216A8"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Kod odpadu</w:t>
            </w:r>
          </w:p>
        </w:tc>
        <w:tc>
          <w:tcPr>
            <w:tcW w:w="4253" w:type="dxa"/>
            <w:gridSpan w:val="3"/>
          </w:tcPr>
          <w:p w14:paraId="7E977D5B"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Wytworzonych</w:t>
            </w:r>
          </w:p>
        </w:tc>
        <w:tc>
          <w:tcPr>
            <w:tcW w:w="4111" w:type="dxa"/>
            <w:gridSpan w:val="3"/>
          </w:tcPr>
          <w:p w14:paraId="14B109B7"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Unieszkodliwionych</w:t>
            </w:r>
          </w:p>
        </w:tc>
        <w:tc>
          <w:tcPr>
            <w:tcW w:w="3932" w:type="dxa"/>
            <w:gridSpan w:val="3"/>
          </w:tcPr>
          <w:p w14:paraId="66CE7C7B"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Pozostałych do unieszkodliwienia</w:t>
            </w:r>
          </w:p>
        </w:tc>
      </w:tr>
      <w:tr w:rsidR="004C52C2" w:rsidRPr="00AB59B2" w14:paraId="56029749" w14:textId="77777777" w:rsidTr="008C5539">
        <w:tc>
          <w:tcPr>
            <w:tcW w:w="1696" w:type="dxa"/>
            <w:vMerge/>
          </w:tcPr>
          <w:p w14:paraId="4C9393E8" w14:textId="24942667" w:rsidR="00B6674B" w:rsidRPr="00AB59B2" w:rsidRDefault="00B6674B" w:rsidP="00A44146">
            <w:pPr>
              <w:pStyle w:val="NormalnyWeb"/>
              <w:jc w:val="center"/>
              <w:rPr>
                <w:rFonts w:asciiTheme="minorHAnsi" w:hAnsiTheme="minorHAnsi"/>
                <w:b/>
                <w:bCs/>
                <w:sz w:val="20"/>
                <w:szCs w:val="20"/>
              </w:rPr>
            </w:pPr>
          </w:p>
        </w:tc>
        <w:tc>
          <w:tcPr>
            <w:tcW w:w="1418" w:type="dxa"/>
          </w:tcPr>
          <w:p w14:paraId="549DFC0E" w14:textId="4E4F096F"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1417" w:type="dxa"/>
          </w:tcPr>
          <w:p w14:paraId="4BDB7795"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1418" w:type="dxa"/>
          </w:tcPr>
          <w:p w14:paraId="3D876872"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1415" w:type="dxa"/>
          </w:tcPr>
          <w:p w14:paraId="0EBEA4AD"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1278" w:type="dxa"/>
          </w:tcPr>
          <w:p w14:paraId="42C02A5C"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1418" w:type="dxa"/>
          </w:tcPr>
          <w:p w14:paraId="6125D706"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1558" w:type="dxa"/>
          </w:tcPr>
          <w:p w14:paraId="03B6E596"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1187" w:type="dxa"/>
          </w:tcPr>
          <w:p w14:paraId="1A926E42"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1187" w:type="dxa"/>
          </w:tcPr>
          <w:p w14:paraId="7E9C8761" w14:textId="77777777" w:rsidR="00B6674B" w:rsidRPr="00AB59B2" w:rsidRDefault="00B6674B" w:rsidP="00A44146">
            <w:pPr>
              <w:pStyle w:val="NormalnyWeb"/>
              <w:jc w:val="center"/>
              <w:rPr>
                <w:rFonts w:asciiTheme="minorHAnsi" w:hAnsiTheme="minorHAnsi"/>
                <w:b/>
                <w:bCs/>
                <w:sz w:val="20"/>
                <w:szCs w:val="20"/>
              </w:rPr>
            </w:pPr>
            <w:r w:rsidRPr="00AB59B2">
              <w:rPr>
                <w:rFonts w:asciiTheme="minorHAnsi" w:hAnsiTheme="minorHAnsi"/>
                <w:b/>
                <w:bCs/>
                <w:sz w:val="20"/>
                <w:szCs w:val="20"/>
              </w:rPr>
              <w:t>(n+2)</w:t>
            </w:r>
          </w:p>
        </w:tc>
      </w:tr>
      <w:tr w:rsidR="004C52C2" w:rsidRPr="00AB59B2" w14:paraId="224085BF" w14:textId="77777777" w:rsidTr="008C5539">
        <w:tc>
          <w:tcPr>
            <w:tcW w:w="1696" w:type="dxa"/>
            <w:vMerge/>
          </w:tcPr>
          <w:p w14:paraId="3C72BFE2" w14:textId="6A6CDFB3" w:rsidR="00B6674B" w:rsidRPr="00AB59B2" w:rsidRDefault="00B6674B" w:rsidP="00A44146">
            <w:pPr>
              <w:pStyle w:val="NormalnyWeb"/>
              <w:jc w:val="center"/>
              <w:rPr>
                <w:rFonts w:asciiTheme="minorHAnsi" w:hAnsiTheme="minorHAnsi"/>
                <w:b/>
                <w:bCs/>
                <w:sz w:val="20"/>
                <w:szCs w:val="20"/>
              </w:rPr>
            </w:pPr>
          </w:p>
        </w:tc>
        <w:tc>
          <w:tcPr>
            <w:tcW w:w="1418" w:type="dxa"/>
          </w:tcPr>
          <w:p w14:paraId="19381E51"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417" w:type="dxa"/>
          </w:tcPr>
          <w:p w14:paraId="18EFBB68"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418" w:type="dxa"/>
          </w:tcPr>
          <w:p w14:paraId="3FF53E2D"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415" w:type="dxa"/>
          </w:tcPr>
          <w:p w14:paraId="3E5F236F"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278" w:type="dxa"/>
          </w:tcPr>
          <w:p w14:paraId="62DF200E"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418" w:type="dxa"/>
          </w:tcPr>
          <w:p w14:paraId="24DDA4E9"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558" w:type="dxa"/>
          </w:tcPr>
          <w:p w14:paraId="660C40BB"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187" w:type="dxa"/>
          </w:tcPr>
          <w:p w14:paraId="7F1C27B6"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c>
          <w:tcPr>
            <w:tcW w:w="1187" w:type="dxa"/>
          </w:tcPr>
          <w:p w14:paraId="762C72E4" w14:textId="77777777" w:rsidR="00B6674B" w:rsidRPr="00AB59B2" w:rsidRDefault="00B6674B" w:rsidP="004D7230">
            <w:pPr>
              <w:pStyle w:val="NormalnyWeb"/>
              <w:numPr>
                <w:ilvl w:val="0"/>
                <w:numId w:val="67"/>
              </w:numPr>
              <w:jc w:val="center"/>
              <w:rPr>
                <w:rFonts w:asciiTheme="minorHAnsi" w:hAnsiTheme="minorHAnsi"/>
                <w:b/>
                <w:bCs/>
                <w:sz w:val="20"/>
                <w:szCs w:val="20"/>
              </w:rPr>
            </w:pPr>
          </w:p>
        </w:tc>
      </w:tr>
      <w:tr w:rsidR="004C52C2" w:rsidRPr="00AB59B2" w14:paraId="3FDD0793" w14:textId="77777777" w:rsidTr="008C5539">
        <w:tc>
          <w:tcPr>
            <w:tcW w:w="1696" w:type="dxa"/>
          </w:tcPr>
          <w:p w14:paraId="616EF654" w14:textId="77777777" w:rsidR="00B6674B" w:rsidRPr="00AB59B2" w:rsidRDefault="00B6674B" w:rsidP="000F1739">
            <w:pPr>
              <w:pStyle w:val="NormalnyWeb"/>
              <w:rPr>
                <w:rFonts w:asciiTheme="minorHAnsi" w:hAnsiTheme="minorHAnsi"/>
                <w:b/>
                <w:bCs/>
                <w:sz w:val="20"/>
                <w:szCs w:val="20"/>
              </w:rPr>
            </w:pPr>
            <w:r w:rsidRPr="00AB59B2">
              <w:rPr>
                <w:rFonts w:asciiTheme="minorHAnsi" w:hAnsiTheme="minorHAnsi"/>
                <w:b/>
                <w:bCs/>
                <w:sz w:val="20"/>
                <w:szCs w:val="20"/>
              </w:rPr>
              <w:t>należy uwzględnić podział na poszczególne kody odpadów: 13 01 01*, 13 03 01*, 16 01 09*, 16 02 09*, 16 02 10*, 17 09 02*</w:t>
            </w:r>
          </w:p>
        </w:tc>
        <w:tc>
          <w:tcPr>
            <w:tcW w:w="1418" w:type="dxa"/>
          </w:tcPr>
          <w:p w14:paraId="78ECE548" w14:textId="3521FABB" w:rsidR="00B6674B" w:rsidRPr="00AB59B2" w:rsidRDefault="00B6674B" w:rsidP="000F1739">
            <w:pPr>
              <w:pStyle w:val="NormalnyWeb"/>
              <w:rPr>
                <w:rFonts w:asciiTheme="minorHAnsi" w:hAnsiTheme="minorHAnsi"/>
                <w:b/>
                <w:bCs/>
                <w:sz w:val="20"/>
                <w:szCs w:val="20"/>
              </w:rPr>
            </w:pPr>
          </w:p>
        </w:tc>
        <w:tc>
          <w:tcPr>
            <w:tcW w:w="1417" w:type="dxa"/>
          </w:tcPr>
          <w:p w14:paraId="3324E328" w14:textId="77027A7D" w:rsidR="00B6674B" w:rsidRPr="00AB59B2" w:rsidRDefault="00B6674B" w:rsidP="000F1739">
            <w:pPr>
              <w:pStyle w:val="NormalnyWeb"/>
              <w:rPr>
                <w:rFonts w:asciiTheme="minorHAnsi" w:hAnsiTheme="minorHAnsi"/>
                <w:b/>
                <w:bCs/>
                <w:sz w:val="20"/>
                <w:szCs w:val="20"/>
              </w:rPr>
            </w:pPr>
          </w:p>
        </w:tc>
        <w:tc>
          <w:tcPr>
            <w:tcW w:w="1418" w:type="dxa"/>
          </w:tcPr>
          <w:p w14:paraId="292B53DE" w14:textId="7AC87376" w:rsidR="00B6674B" w:rsidRPr="00AB59B2" w:rsidRDefault="00B6674B" w:rsidP="000F1739">
            <w:pPr>
              <w:pStyle w:val="NormalnyWeb"/>
              <w:rPr>
                <w:rFonts w:asciiTheme="minorHAnsi" w:hAnsiTheme="minorHAnsi"/>
                <w:b/>
                <w:bCs/>
                <w:sz w:val="20"/>
                <w:szCs w:val="20"/>
              </w:rPr>
            </w:pPr>
          </w:p>
        </w:tc>
        <w:tc>
          <w:tcPr>
            <w:tcW w:w="1415" w:type="dxa"/>
          </w:tcPr>
          <w:p w14:paraId="408E4C3B" w14:textId="0B4F42F5" w:rsidR="00B6674B" w:rsidRPr="00AB59B2" w:rsidRDefault="00B6674B" w:rsidP="000F1739">
            <w:pPr>
              <w:pStyle w:val="NormalnyWeb"/>
              <w:rPr>
                <w:rFonts w:asciiTheme="minorHAnsi" w:hAnsiTheme="minorHAnsi"/>
                <w:b/>
                <w:bCs/>
                <w:sz w:val="20"/>
                <w:szCs w:val="20"/>
              </w:rPr>
            </w:pPr>
          </w:p>
        </w:tc>
        <w:tc>
          <w:tcPr>
            <w:tcW w:w="1278" w:type="dxa"/>
          </w:tcPr>
          <w:p w14:paraId="2E0F51FF" w14:textId="7F697234" w:rsidR="00B6674B" w:rsidRPr="00AB59B2" w:rsidRDefault="00B6674B" w:rsidP="000F1739">
            <w:pPr>
              <w:pStyle w:val="NormalnyWeb"/>
              <w:rPr>
                <w:rFonts w:asciiTheme="minorHAnsi" w:hAnsiTheme="minorHAnsi"/>
                <w:b/>
                <w:bCs/>
                <w:sz w:val="20"/>
                <w:szCs w:val="20"/>
              </w:rPr>
            </w:pPr>
          </w:p>
        </w:tc>
        <w:tc>
          <w:tcPr>
            <w:tcW w:w="1418" w:type="dxa"/>
          </w:tcPr>
          <w:p w14:paraId="1CC95FF5" w14:textId="42EFAA6A" w:rsidR="00B6674B" w:rsidRPr="00AB59B2" w:rsidRDefault="00B6674B" w:rsidP="000F1739">
            <w:pPr>
              <w:pStyle w:val="NormalnyWeb"/>
              <w:rPr>
                <w:rFonts w:asciiTheme="minorHAnsi" w:hAnsiTheme="minorHAnsi"/>
                <w:b/>
                <w:bCs/>
                <w:sz w:val="20"/>
                <w:szCs w:val="20"/>
              </w:rPr>
            </w:pPr>
          </w:p>
        </w:tc>
        <w:tc>
          <w:tcPr>
            <w:tcW w:w="1558" w:type="dxa"/>
          </w:tcPr>
          <w:p w14:paraId="79522ABD" w14:textId="2CA4A236" w:rsidR="00B6674B" w:rsidRPr="00AB59B2" w:rsidRDefault="00B6674B" w:rsidP="000F1739">
            <w:pPr>
              <w:pStyle w:val="NormalnyWeb"/>
              <w:rPr>
                <w:rFonts w:asciiTheme="minorHAnsi" w:hAnsiTheme="minorHAnsi"/>
                <w:b/>
                <w:bCs/>
                <w:sz w:val="20"/>
                <w:szCs w:val="20"/>
              </w:rPr>
            </w:pPr>
          </w:p>
        </w:tc>
        <w:tc>
          <w:tcPr>
            <w:tcW w:w="1187" w:type="dxa"/>
          </w:tcPr>
          <w:p w14:paraId="603E8F2B" w14:textId="2C574FFF" w:rsidR="00B6674B" w:rsidRPr="00AB59B2" w:rsidRDefault="00B6674B" w:rsidP="000F1739">
            <w:pPr>
              <w:pStyle w:val="NormalnyWeb"/>
              <w:rPr>
                <w:rFonts w:asciiTheme="minorHAnsi" w:hAnsiTheme="minorHAnsi"/>
                <w:b/>
                <w:bCs/>
                <w:sz w:val="20"/>
                <w:szCs w:val="20"/>
              </w:rPr>
            </w:pPr>
          </w:p>
        </w:tc>
        <w:tc>
          <w:tcPr>
            <w:tcW w:w="1187" w:type="dxa"/>
          </w:tcPr>
          <w:p w14:paraId="5B073DDC" w14:textId="2189538F" w:rsidR="00B6674B" w:rsidRPr="00AB59B2" w:rsidRDefault="00B6674B" w:rsidP="000F1739">
            <w:pPr>
              <w:pStyle w:val="NormalnyWeb"/>
              <w:rPr>
                <w:rFonts w:asciiTheme="minorHAnsi" w:hAnsiTheme="minorHAnsi"/>
                <w:b/>
                <w:bCs/>
                <w:sz w:val="20"/>
                <w:szCs w:val="20"/>
              </w:rPr>
            </w:pPr>
          </w:p>
        </w:tc>
      </w:tr>
      <w:tr w:rsidR="00B6674B" w:rsidRPr="00AB59B2" w14:paraId="66F16BC9" w14:textId="77777777" w:rsidTr="008C5539">
        <w:tc>
          <w:tcPr>
            <w:tcW w:w="1696" w:type="dxa"/>
          </w:tcPr>
          <w:p w14:paraId="1D786666" w14:textId="77777777" w:rsidR="00B6674B" w:rsidRPr="00AB59B2" w:rsidRDefault="00B6674B" w:rsidP="000F1739">
            <w:pPr>
              <w:pStyle w:val="NormalnyWeb"/>
              <w:rPr>
                <w:rFonts w:asciiTheme="minorHAnsi" w:hAnsiTheme="minorHAnsi"/>
                <w:b/>
                <w:bCs/>
                <w:sz w:val="20"/>
                <w:szCs w:val="20"/>
              </w:rPr>
            </w:pPr>
            <w:r w:rsidRPr="00AB59B2">
              <w:rPr>
                <w:rFonts w:asciiTheme="minorHAnsi" w:hAnsiTheme="minorHAnsi"/>
                <w:b/>
                <w:bCs/>
                <w:sz w:val="20"/>
                <w:szCs w:val="20"/>
              </w:rPr>
              <w:t>Suma</w:t>
            </w:r>
          </w:p>
        </w:tc>
        <w:tc>
          <w:tcPr>
            <w:tcW w:w="1418" w:type="dxa"/>
          </w:tcPr>
          <w:p w14:paraId="2EFD2249" w14:textId="77777777" w:rsidR="00B6674B" w:rsidRPr="00AB59B2" w:rsidRDefault="00B6674B" w:rsidP="000F1739">
            <w:pPr>
              <w:pStyle w:val="NormalnyWeb"/>
              <w:rPr>
                <w:rFonts w:asciiTheme="minorHAnsi" w:hAnsiTheme="minorHAnsi"/>
                <w:b/>
                <w:bCs/>
                <w:sz w:val="20"/>
                <w:szCs w:val="20"/>
              </w:rPr>
            </w:pPr>
          </w:p>
        </w:tc>
        <w:tc>
          <w:tcPr>
            <w:tcW w:w="1417" w:type="dxa"/>
          </w:tcPr>
          <w:p w14:paraId="40190C15" w14:textId="77777777" w:rsidR="00B6674B" w:rsidRPr="00AB59B2" w:rsidRDefault="00B6674B" w:rsidP="000F1739">
            <w:pPr>
              <w:pStyle w:val="NormalnyWeb"/>
              <w:rPr>
                <w:rFonts w:asciiTheme="minorHAnsi" w:hAnsiTheme="minorHAnsi"/>
                <w:b/>
                <w:bCs/>
                <w:sz w:val="20"/>
                <w:szCs w:val="20"/>
              </w:rPr>
            </w:pPr>
          </w:p>
        </w:tc>
        <w:tc>
          <w:tcPr>
            <w:tcW w:w="1418" w:type="dxa"/>
          </w:tcPr>
          <w:p w14:paraId="1BF158FF" w14:textId="77777777" w:rsidR="00B6674B" w:rsidRPr="00AB59B2" w:rsidRDefault="00B6674B" w:rsidP="000F1739">
            <w:pPr>
              <w:pStyle w:val="NormalnyWeb"/>
              <w:rPr>
                <w:rFonts w:asciiTheme="minorHAnsi" w:hAnsiTheme="minorHAnsi"/>
                <w:b/>
                <w:bCs/>
                <w:sz w:val="20"/>
                <w:szCs w:val="20"/>
              </w:rPr>
            </w:pPr>
          </w:p>
        </w:tc>
        <w:tc>
          <w:tcPr>
            <w:tcW w:w="1415" w:type="dxa"/>
          </w:tcPr>
          <w:p w14:paraId="14F00089" w14:textId="77777777" w:rsidR="00B6674B" w:rsidRPr="00AB59B2" w:rsidRDefault="00B6674B" w:rsidP="000F1739">
            <w:pPr>
              <w:pStyle w:val="NormalnyWeb"/>
              <w:rPr>
                <w:rFonts w:asciiTheme="minorHAnsi" w:hAnsiTheme="minorHAnsi"/>
                <w:b/>
                <w:bCs/>
                <w:sz w:val="20"/>
                <w:szCs w:val="20"/>
              </w:rPr>
            </w:pPr>
          </w:p>
        </w:tc>
        <w:tc>
          <w:tcPr>
            <w:tcW w:w="1278" w:type="dxa"/>
          </w:tcPr>
          <w:p w14:paraId="56514FB3" w14:textId="77777777" w:rsidR="00B6674B" w:rsidRPr="00AB59B2" w:rsidRDefault="00B6674B" w:rsidP="000F1739">
            <w:pPr>
              <w:pStyle w:val="NormalnyWeb"/>
              <w:rPr>
                <w:rFonts w:asciiTheme="minorHAnsi" w:hAnsiTheme="minorHAnsi"/>
                <w:b/>
                <w:bCs/>
                <w:sz w:val="20"/>
                <w:szCs w:val="20"/>
              </w:rPr>
            </w:pPr>
          </w:p>
        </w:tc>
        <w:tc>
          <w:tcPr>
            <w:tcW w:w="1418" w:type="dxa"/>
          </w:tcPr>
          <w:p w14:paraId="086B6E42" w14:textId="77777777" w:rsidR="00B6674B" w:rsidRPr="00AB59B2" w:rsidRDefault="00B6674B" w:rsidP="000F1739">
            <w:pPr>
              <w:pStyle w:val="NormalnyWeb"/>
              <w:rPr>
                <w:rFonts w:asciiTheme="minorHAnsi" w:hAnsiTheme="minorHAnsi"/>
                <w:b/>
                <w:bCs/>
                <w:sz w:val="20"/>
                <w:szCs w:val="20"/>
              </w:rPr>
            </w:pPr>
          </w:p>
        </w:tc>
        <w:tc>
          <w:tcPr>
            <w:tcW w:w="1558" w:type="dxa"/>
          </w:tcPr>
          <w:p w14:paraId="1C71807E" w14:textId="77777777" w:rsidR="00B6674B" w:rsidRPr="00AB59B2" w:rsidRDefault="00B6674B" w:rsidP="000F1739">
            <w:pPr>
              <w:pStyle w:val="NormalnyWeb"/>
              <w:rPr>
                <w:rFonts w:asciiTheme="minorHAnsi" w:hAnsiTheme="minorHAnsi"/>
                <w:b/>
                <w:bCs/>
                <w:sz w:val="20"/>
                <w:szCs w:val="20"/>
              </w:rPr>
            </w:pPr>
          </w:p>
        </w:tc>
        <w:tc>
          <w:tcPr>
            <w:tcW w:w="1187" w:type="dxa"/>
          </w:tcPr>
          <w:p w14:paraId="495B2330" w14:textId="77777777" w:rsidR="00B6674B" w:rsidRPr="00AB59B2" w:rsidRDefault="00B6674B" w:rsidP="000F1739">
            <w:pPr>
              <w:pStyle w:val="NormalnyWeb"/>
              <w:rPr>
                <w:rFonts w:asciiTheme="minorHAnsi" w:hAnsiTheme="minorHAnsi"/>
                <w:b/>
                <w:bCs/>
                <w:sz w:val="20"/>
                <w:szCs w:val="20"/>
              </w:rPr>
            </w:pPr>
          </w:p>
        </w:tc>
        <w:tc>
          <w:tcPr>
            <w:tcW w:w="1187" w:type="dxa"/>
          </w:tcPr>
          <w:p w14:paraId="4861B1DE" w14:textId="77777777" w:rsidR="00B6674B" w:rsidRPr="00AB59B2" w:rsidRDefault="00B6674B" w:rsidP="000F1739">
            <w:pPr>
              <w:pStyle w:val="NormalnyWeb"/>
              <w:rPr>
                <w:rFonts w:asciiTheme="minorHAnsi" w:hAnsiTheme="minorHAnsi"/>
                <w:b/>
                <w:bCs/>
                <w:sz w:val="20"/>
                <w:szCs w:val="20"/>
              </w:rPr>
            </w:pPr>
          </w:p>
        </w:tc>
      </w:tr>
      <w:bookmarkEnd w:id="163"/>
    </w:tbl>
    <w:p w14:paraId="4E2D0253" w14:textId="77777777" w:rsidR="00B6674B" w:rsidRPr="00AB59B2" w:rsidRDefault="00B6674B" w:rsidP="008E0044"/>
    <w:tbl>
      <w:tblPr>
        <w:tblStyle w:val="Tabela-Siatka"/>
        <w:tblW w:w="14454" w:type="dxa"/>
        <w:tblLook w:val="04A0" w:firstRow="1" w:lastRow="0" w:firstColumn="1" w:lastColumn="0" w:noHBand="0" w:noVBand="1"/>
      </w:tblPr>
      <w:tblGrid>
        <w:gridCol w:w="496"/>
        <w:gridCol w:w="2245"/>
        <w:gridCol w:w="2598"/>
        <w:gridCol w:w="2665"/>
        <w:gridCol w:w="2651"/>
        <w:gridCol w:w="3799"/>
      </w:tblGrid>
      <w:tr w:rsidR="00722F4D" w:rsidRPr="00AB59B2" w14:paraId="03ED25F3" w14:textId="77777777" w:rsidTr="000F1739">
        <w:trPr>
          <w:trHeight w:val="300"/>
        </w:trPr>
        <w:tc>
          <w:tcPr>
            <w:tcW w:w="14454" w:type="dxa"/>
            <w:gridSpan w:val="6"/>
            <w:hideMark/>
          </w:tcPr>
          <w:p w14:paraId="6A276225" w14:textId="017BD94A" w:rsidR="00722F4D" w:rsidRPr="00AB59B2" w:rsidRDefault="00722F4D" w:rsidP="000F1739">
            <w:pPr>
              <w:pStyle w:val="NormalnyWeb"/>
              <w:spacing w:after="0" w:afterAutospacing="0"/>
              <w:outlineLvl w:val="0"/>
              <w:rPr>
                <w:rFonts w:asciiTheme="minorHAnsi" w:hAnsiTheme="minorHAnsi"/>
                <w:b/>
                <w:bCs/>
                <w:sz w:val="20"/>
                <w:szCs w:val="20"/>
              </w:rPr>
            </w:pPr>
            <w:bookmarkStart w:id="164" w:name="_Toc216876751"/>
            <w:bookmarkStart w:id="165" w:name="_Toc217305584"/>
            <w:bookmarkStart w:id="166" w:name="_Toc217314543"/>
            <w:r w:rsidRPr="00AB59B2">
              <w:rPr>
                <w:rFonts w:asciiTheme="minorHAnsi" w:hAnsiTheme="minorHAnsi"/>
                <w:b/>
                <w:bCs/>
                <w:sz w:val="20"/>
                <w:szCs w:val="20"/>
              </w:rPr>
              <w:t xml:space="preserve">Tabela </w:t>
            </w:r>
            <w:r w:rsidR="00705920" w:rsidRPr="00AB59B2">
              <w:rPr>
                <w:rFonts w:asciiTheme="minorHAnsi" w:hAnsiTheme="minorHAnsi"/>
                <w:b/>
                <w:bCs/>
                <w:sz w:val="20"/>
                <w:szCs w:val="20"/>
              </w:rPr>
              <w:t>2</w:t>
            </w:r>
            <w:r w:rsidR="00235AD8">
              <w:rPr>
                <w:rFonts w:asciiTheme="minorHAnsi" w:hAnsiTheme="minorHAnsi"/>
                <w:b/>
                <w:bCs/>
                <w:sz w:val="20"/>
                <w:szCs w:val="20"/>
              </w:rPr>
              <w:t>4</w:t>
            </w:r>
            <w:r w:rsidRPr="00AB59B2">
              <w:rPr>
                <w:rFonts w:asciiTheme="minorHAnsi" w:hAnsiTheme="minorHAnsi"/>
                <w:b/>
                <w:bCs/>
                <w:sz w:val="20"/>
                <w:szCs w:val="20"/>
              </w:rPr>
              <w:t xml:space="preserve">. Informacja na temat zlikwidowanych magazynów przeterminowanych środków ochrony roślin oraz </w:t>
            </w:r>
            <w:r w:rsidRPr="00EF663D">
              <w:rPr>
                <w:rFonts w:asciiTheme="minorHAnsi" w:hAnsiTheme="minorHAnsi"/>
                <w:b/>
                <w:bCs/>
                <w:sz w:val="20"/>
                <w:szCs w:val="20"/>
              </w:rPr>
              <w:t>mogilników</w:t>
            </w:r>
            <w:r w:rsidRPr="00AB59B2">
              <w:rPr>
                <w:rFonts w:asciiTheme="minorHAnsi" w:hAnsiTheme="minorHAnsi"/>
                <w:b/>
                <w:bCs/>
                <w:sz w:val="20"/>
                <w:szCs w:val="20"/>
              </w:rPr>
              <w:t xml:space="preserve"> w okresie sprawozdawczym (według stanu na dzień 31 grudnia …)</w:t>
            </w:r>
            <w:bookmarkEnd w:id="164"/>
            <w:bookmarkEnd w:id="165"/>
            <w:bookmarkEnd w:id="166"/>
          </w:p>
        </w:tc>
      </w:tr>
      <w:tr w:rsidR="00722F4D" w:rsidRPr="00AB59B2" w14:paraId="080693FE" w14:textId="77777777" w:rsidTr="000F1739">
        <w:trPr>
          <w:trHeight w:val="300"/>
        </w:trPr>
        <w:tc>
          <w:tcPr>
            <w:tcW w:w="14454" w:type="dxa"/>
            <w:gridSpan w:val="6"/>
            <w:noWrap/>
            <w:hideMark/>
          </w:tcPr>
          <w:p w14:paraId="3BD57C19"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 </w:t>
            </w:r>
          </w:p>
        </w:tc>
      </w:tr>
      <w:tr w:rsidR="00722F4D" w:rsidRPr="00AB59B2" w14:paraId="142AB784" w14:textId="77777777" w:rsidTr="000F1739">
        <w:trPr>
          <w:trHeight w:hRule="exact" w:val="340"/>
        </w:trPr>
        <w:tc>
          <w:tcPr>
            <w:tcW w:w="496" w:type="dxa"/>
            <w:vMerge w:val="restart"/>
            <w:noWrap/>
            <w:hideMark/>
          </w:tcPr>
          <w:p w14:paraId="7F6820A1"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Lp.</w:t>
            </w:r>
          </w:p>
        </w:tc>
        <w:tc>
          <w:tcPr>
            <w:tcW w:w="2245" w:type="dxa"/>
            <w:vMerge w:val="restart"/>
            <w:hideMark/>
          </w:tcPr>
          <w:p w14:paraId="58B8CAE1"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Nazwa zadania</w:t>
            </w:r>
          </w:p>
        </w:tc>
        <w:tc>
          <w:tcPr>
            <w:tcW w:w="2598" w:type="dxa"/>
            <w:vMerge w:val="restart"/>
            <w:hideMark/>
          </w:tcPr>
          <w:p w14:paraId="444C0676"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Planowany rok</w:t>
            </w:r>
            <w:r w:rsidRPr="00AB59B2">
              <w:rPr>
                <w:rFonts w:asciiTheme="minorHAnsi" w:hAnsiTheme="minorHAnsi"/>
                <w:b/>
                <w:bCs/>
                <w:sz w:val="20"/>
                <w:szCs w:val="20"/>
              </w:rPr>
              <w:br/>
              <w:t>realizacji</w:t>
            </w:r>
          </w:p>
        </w:tc>
        <w:tc>
          <w:tcPr>
            <w:tcW w:w="2665" w:type="dxa"/>
            <w:vMerge w:val="restart"/>
            <w:hideMark/>
          </w:tcPr>
          <w:p w14:paraId="33A0A5D9"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Faktyczny rok</w:t>
            </w:r>
            <w:r w:rsidRPr="00AB59B2">
              <w:rPr>
                <w:rFonts w:asciiTheme="minorHAnsi" w:hAnsiTheme="minorHAnsi"/>
                <w:b/>
                <w:bCs/>
                <w:sz w:val="20"/>
                <w:szCs w:val="20"/>
              </w:rPr>
              <w:br/>
              <w:t>realizacji</w:t>
            </w:r>
          </w:p>
        </w:tc>
        <w:tc>
          <w:tcPr>
            <w:tcW w:w="2651" w:type="dxa"/>
            <w:vMerge w:val="restart"/>
            <w:hideMark/>
          </w:tcPr>
          <w:p w14:paraId="35074C86"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Opis podjętych działań</w:t>
            </w:r>
          </w:p>
        </w:tc>
        <w:tc>
          <w:tcPr>
            <w:tcW w:w="3799" w:type="dxa"/>
            <w:vMerge w:val="restart"/>
            <w:hideMark/>
          </w:tcPr>
          <w:p w14:paraId="740F9096"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Ocena stanu realizacji</w:t>
            </w:r>
          </w:p>
        </w:tc>
      </w:tr>
      <w:tr w:rsidR="00722F4D" w:rsidRPr="00AB59B2" w14:paraId="7C678FD8" w14:textId="77777777" w:rsidTr="000F1739">
        <w:trPr>
          <w:trHeight w:val="450"/>
        </w:trPr>
        <w:tc>
          <w:tcPr>
            <w:tcW w:w="496" w:type="dxa"/>
            <w:vMerge/>
            <w:hideMark/>
          </w:tcPr>
          <w:p w14:paraId="45CF0185" w14:textId="77777777" w:rsidR="00722F4D" w:rsidRPr="00AB59B2" w:rsidRDefault="00722F4D" w:rsidP="000F1739">
            <w:pPr>
              <w:pStyle w:val="NormalnyWeb"/>
              <w:spacing w:after="0" w:afterAutospacing="0"/>
              <w:jc w:val="center"/>
              <w:rPr>
                <w:rFonts w:asciiTheme="minorHAnsi" w:hAnsiTheme="minorHAnsi"/>
                <w:b/>
                <w:bCs/>
                <w:sz w:val="20"/>
                <w:szCs w:val="20"/>
              </w:rPr>
            </w:pPr>
          </w:p>
        </w:tc>
        <w:tc>
          <w:tcPr>
            <w:tcW w:w="2245" w:type="dxa"/>
            <w:vMerge/>
            <w:hideMark/>
          </w:tcPr>
          <w:p w14:paraId="317A187E" w14:textId="77777777" w:rsidR="00722F4D" w:rsidRPr="00AB59B2" w:rsidRDefault="00722F4D" w:rsidP="000F1739">
            <w:pPr>
              <w:pStyle w:val="NormalnyWeb"/>
              <w:spacing w:after="0" w:afterAutospacing="0"/>
              <w:jc w:val="center"/>
              <w:rPr>
                <w:rFonts w:asciiTheme="minorHAnsi" w:hAnsiTheme="minorHAnsi"/>
                <w:b/>
                <w:bCs/>
                <w:sz w:val="20"/>
                <w:szCs w:val="20"/>
              </w:rPr>
            </w:pPr>
          </w:p>
        </w:tc>
        <w:tc>
          <w:tcPr>
            <w:tcW w:w="2598" w:type="dxa"/>
            <w:vMerge/>
            <w:hideMark/>
          </w:tcPr>
          <w:p w14:paraId="340A770F" w14:textId="77777777" w:rsidR="00722F4D" w:rsidRPr="00AB59B2" w:rsidRDefault="00722F4D" w:rsidP="000F1739">
            <w:pPr>
              <w:pStyle w:val="NormalnyWeb"/>
              <w:spacing w:after="0" w:afterAutospacing="0"/>
              <w:jc w:val="center"/>
              <w:rPr>
                <w:rFonts w:asciiTheme="minorHAnsi" w:hAnsiTheme="minorHAnsi"/>
                <w:b/>
                <w:bCs/>
                <w:sz w:val="20"/>
                <w:szCs w:val="20"/>
              </w:rPr>
            </w:pPr>
          </w:p>
        </w:tc>
        <w:tc>
          <w:tcPr>
            <w:tcW w:w="2665" w:type="dxa"/>
            <w:vMerge/>
            <w:hideMark/>
          </w:tcPr>
          <w:p w14:paraId="108659C3" w14:textId="77777777" w:rsidR="00722F4D" w:rsidRPr="00AB59B2" w:rsidRDefault="00722F4D" w:rsidP="000F1739">
            <w:pPr>
              <w:pStyle w:val="NormalnyWeb"/>
              <w:spacing w:after="0" w:afterAutospacing="0"/>
              <w:jc w:val="center"/>
              <w:rPr>
                <w:rFonts w:asciiTheme="minorHAnsi" w:hAnsiTheme="minorHAnsi"/>
                <w:b/>
                <w:bCs/>
                <w:sz w:val="20"/>
                <w:szCs w:val="20"/>
              </w:rPr>
            </w:pPr>
          </w:p>
        </w:tc>
        <w:tc>
          <w:tcPr>
            <w:tcW w:w="2651" w:type="dxa"/>
            <w:vMerge/>
            <w:hideMark/>
          </w:tcPr>
          <w:p w14:paraId="0D2E431E" w14:textId="77777777" w:rsidR="00722F4D" w:rsidRPr="00AB59B2" w:rsidRDefault="00722F4D" w:rsidP="000F1739">
            <w:pPr>
              <w:pStyle w:val="NormalnyWeb"/>
              <w:spacing w:after="0" w:afterAutospacing="0"/>
              <w:jc w:val="center"/>
              <w:rPr>
                <w:rFonts w:asciiTheme="minorHAnsi" w:hAnsiTheme="minorHAnsi"/>
                <w:b/>
                <w:bCs/>
                <w:sz w:val="20"/>
                <w:szCs w:val="20"/>
              </w:rPr>
            </w:pPr>
          </w:p>
        </w:tc>
        <w:tc>
          <w:tcPr>
            <w:tcW w:w="3799" w:type="dxa"/>
            <w:vMerge/>
            <w:hideMark/>
          </w:tcPr>
          <w:p w14:paraId="42D18EFE" w14:textId="77777777" w:rsidR="00722F4D" w:rsidRPr="00AB59B2" w:rsidRDefault="00722F4D" w:rsidP="000F1739">
            <w:pPr>
              <w:pStyle w:val="NormalnyWeb"/>
              <w:spacing w:after="0" w:afterAutospacing="0"/>
              <w:jc w:val="center"/>
              <w:rPr>
                <w:rFonts w:asciiTheme="minorHAnsi" w:hAnsiTheme="minorHAnsi"/>
                <w:b/>
                <w:bCs/>
                <w:sz w:val="20"/>
                <w:szCs w:val="20"/>
              </w:rPr>
            </w:pPr>
          </w:p>
        </w:tc>
      </w:tr>
      <w:tr w:rsidR="00722F4D" w:rsidRPr="00AB59B2" w14:paraId="45527CA3" w14:textId="77777777" w:rsidTr="000F1739">
        <w:trPr>
          <w:trHeight w:val="300"/>
        </w:trPr>
        <w:tc>
          <w:tcPr>
            <w:tcW w:w="496" w:type="dxa"/>
            <w:noWrap/>
            <w:hideMark/>
          </w:tcPr>
          <w:p w14:paraId="2C064F0D"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1</w:t>
            </w:r>
          </w:p>
        </w:tc>
        <w:tc>
          <w:tcPr>
            <w:tcW w:w="2245" w:type="dxa"/>
            <w:noWrap/>
            <w:hideMark/>
          </w:tcPr>
          <w:p w14:paraId="091369B0"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2</w:t>
            </w:r>
          </w:p>
        </w:tc>
        <w:tc>
          <w:tcPr>
            <w:tcW w:w="2598" w:type="dxa"/>
            <w:noWrap/>
            <w:hideMark/>
          </w:tcPr>
          <w:p w14:paraId="48CA2EBF"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3</w:t>
            </w:r>
          </w:p>
        </w:tc>
        <w:tc>
          <w:tcPr>
            <w:tcW w:w="2665" w:type="dxa"/>
            <w:noWrap/>
            <w:hideMark/>
          </w:tcPr>
          <w:p w14:paraId="0F703CDE"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4</w:t>
            </w:r>
          </w:p>
        </w:tc>
        <w:tc>
          <w:tcPr>
            <w:tcW w:w="2651" w:type="dxa"/>
            <w:noWrap/>
            <w:hideMark/>
          </w:tcPr>
          <w:p w14:paraId="5FDBBE34"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5</w:t>
            </w:r>
          </w:p>
        </w:tc>
        <w:tc>
          <w:tcPr>
            <w:tcW w:w="3799" w:type="dxa"/>
            <w:noWrap/>
            <w:hideMark/>
          </w:tcPr>
          <w:p w14:paraId="0C1CBB84" w14:textId="77777777" w:rsidR="00722F4D" w:rsidRPr="00AB59B2" w:rsidRDefault="00722F4D" w:rsidP="000F1739">
            <w:pPr>
              <w:pStyle w:val="NormalnyWeb"/>
              <w:spacing w:after="0" w:afterAutospacing="0"/>
              <w:jc w:val="center"/>
              <w:rPr>
                <w:rFonts w:asciiTheme="minorHAnsi" w:hAnsiTheme="minorHAnsi"/>
                <w:b/>
                <w:bCs/>
                <w:sz w:val="20"/>
                <w:szCs w:val="20"/>
              </w:rPr>
            </w:pPr>
            <w:r w:rsidRPr="00AB59B2">
              <w:rPr>
                <w:rFonts w:asciiTheme="minorHAnsi" w:hAnsiTheme="minorHAnsi"/>
                <w:b/>
                <w:bCs/>
                <w:sz w:val="20"/>
                <w:szCs w:val="20"/>
              </w:rPr>
              <w:t>6</w:t>
            </w:r>
          </w:p>
        </w:tc>
      </w:tr>
      <w:tr w:rsidR="00722F4D" w:rsidRPr="00AB59B2" w14:paraId="3BBDA16C" w14:textId="77777777" w:rsidTr="008C5539">
        <w:trPr>
          <w:trHeight w:val="600"/>
        </w:trPr>
        <w:tc>
          <w:tcPr>
            <w:tcW w:w="496" w:type="dxa"/>
            <w:noWrap/>
            <w:hideMark/>
          </w:tcPr>
          <w:p w14:paraId="08845036"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1</w:t>
            </w:r>
          </w:p>
        </w:tc>
        <w:tc>
          <w:tcPr>
            <w:tcW w:w="2245" w:type="dxa"/>
          </w:tcPr>
          <w:p w14:paraId="16096106" w14:textId="5FBB3B47"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2598" w:type="dxa"/>
          </w:tcPr>
          <w:p w14:paraId="0EA6C71C" w14:textId="40C1A3F1"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2665" w:type="dxa"/>
            <w:vAlign w:val="center"/>
          </w:tcPr>
          <w:p w14:paraId="0D6C0A40" w14:textId="50615333"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2651" w:type="dxa"/>
            <w:vAlign w:val="center"/>
          </w:tcPr>
          <w:p w14:paraId="02A33222" w14:textId="51374510"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3799" w:type="dxa"/>
            <w:vAlign w:val="center"/>
          </w:tcPr>
          <w:p w14:paraId="6FE1927C" w14:textId="51AF680B"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r>
      <w:tr w:rsidR="00722F4D" w:rsidRPr="00AB59B2" w14:paraId="1708ADBC" w14:textId="77777777" w:rsidTr="008C5539">
        <w:trPr>
          <w:trHeight w:val="600"/>
        </w:trPr>
        <w:tc>
          <w:tcPr>
            <w:tcW w:w="496" w:type="dxa"/>
            <w:noWrap/>
            <w:hideMark/>
          </w:tcPr>
          <w:p w14:paraId="74E6882B"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2</w:t>
            </w:r>
          </w:p>
        </w:tc>
        <w:tc>
          <w:tcPr>
            <w:tcW w:w="2245" w:type="dxa"/>
          </w:tcPr>
          <w:p w14:paraId="46B06DE1" w14:textId="04644B7F"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2598" w:type="dxa"/>
          </w:tcPr>
          <w:p w14:paraId="7A7DCB52" w14:textId="6A601DCE"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2665" w:type="dxa"/>
            <w:vAlign w:val="center"/>
          </w:tcPr>
          <w:p w14:paraId="32AE231C" w14:textId="14C5266F"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2651" w:type="dxa"/>
            <w:vAlign w:val="center"/>
          </w:tcPr>
          <w:p w14:paraId="6FA57B1D" w14:textId="58F6F295"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c>
          <w:tcPr>
            <w:tcW w:w="3799" w:type="dxa"/>
            <w:vAlign w:val="center"/>
          </w:tcPr>
          <w:p w14:paraId="1A1AF3D3" w14:textId="2CDDEDC2" w:rsidR="00722F4D" w:rsidRPr="00AB59B2" w:rsidRDefault="00722F4D" w:rsidP="000F1739">
            <w:pPr>
              <w:pStyle w:val="NormalnyWeb"/>
              <w:spacing w:before="0" w:beforeAutospacing="0" w:after="0" w:afterAutospacing="0"/>
              <w:jc w:val="center"/>
              <w:rPr>
                <w:rFonts w:asciiTheme="minorHAnsi" w:hAnsiTheme="minorHAnsi"/>
                <w:b/>
                <w:bCs/>
                <w:sz w:val="20"/>
                <w:szCs w:val="20"/>
              </w:rPr>
            </w:pPr>
          </w:p>
        </w:tc>
      </w:tr>
      <w:tr w:rsidR="00722F4D" w:rsidRPr="00AB59B2" w14:paraId="603CADF7" w14:textId="77777777" w:rsidTr="000F1739">
        <w:trPr>
          <w:trHeight w:val="300"/>
        </w:trPr>
        <w:tc>
          <w:tcPr>
            <w:tcW w:w="496" w:type="dxa"/>
            <w:noWrap/>
            <w:hideMark/>
          </w:tcPr>
          <w:p w14:paraId="42FDD518"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w:t>
            </w:r>
          </w:p>
        </w:tc>
        <w:tc>
          <w:tcPr>
            <w:tcW w:w="2245" w:type="dxa"/>
            <w:noWrap/>
            <w:hideMark/>
          </w:tcPr>
          <w:p w14:paraId="1EE4E4B8"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 </w:t>
            </w:r>
          </w:p>
        </w:tc>
        <w:tc>
          <w:tcPr>
            <w:tcW w:w="2598" w:type="dxa"/>
            <w:noWrap/>
            <w:hideMark/>
          </w:tcPr>
          <w:p w14:paraId="4E272901"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 </w:t>
            </w:r>
          </w:p>
        </w:tc>
        <w:tc>
          <w:tcPr>
            <w:tcW w:w="2665" w:type="dxa"/>
            <w:noWrap/>
            <w:hideMark/>
          </w:tcPr>
          <w:p w14:paraId="4F5CF41D"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 </w:t>
            </w:r>
          </w:p>
        </w:tc>
        <w:tc>
          <w:tcPr>
            <w:tcW w:w="2651" w:type="dxa"/>
            <w:noWrap/>
            <w:hideMark/>
          </w:tcPr>
          <w:p w14:paraId="3C0DD3D4"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 </w:t>
            </w:r>
          </w:p>
        </w:tc>
        <w:tc>
          <w:tcPr>
            <w:tcW w:w="3799" w:type="dxa"/>
            <w:noWrap/>
            <w:hideMark/>
          </w:tcPr>
          <w:p w14:paraId="798436F1" w14:textId="77777777" w:rsidR="00722F4D" w:rsidRPr="00AB59B2" w:rsidRDefault="00722F4D" w:rsidP="000F1739">
            <w:pPr>
              <w:pStyle w:val="NormalnyWeb"/>
              <w:spacing w:after="0" w:afterAutospacing="0"/>
              <w:rPr>
                <w:rFonts w:asciiTheme="minorHAnsi" w:hAnsiTheme="minorHAnsi"/>
                <w:sz w:val="20"/>
                <w:szCs w:val="20"/>
              </w:rPr>
            </w:pPr>
            <w:r w:rsidRPr="00AB59B2">
              <w:rPr>
                <w:rFonts w:asciiTheme="minorHAnsi" w:hAnsiTheme="minorHAnsi"/>
                <w:sz w:val="20"/>
                <w:szCs w:val="20"/>
              </w:rPr>
              <w:t> </w:t>
            </w:r>
          </w:p>
        </w:tc>
      </w:tr>
    </w:tbl>
    <w:tbl>
      <w:tblPr>
        <w:tblW w:w="14194" w:type="dxa"/>
        <w:tblCellMar>
          <w:left w:w="70" w:type="dxa"/>
          <w:right w:w="70" w:type="dxa"/>
        </w:tblCellMar>
        <w:tblLook w:val="04A0" w:firstRow="1" w:lastRow="0" w:firstColumn="1" w:lastColumn="0" w:noHBand="0" w:noVBand="1"/>
      </w:tblPr>
      <w:tblGrid>
        <w:gridCol w:w="435"/>
        <w:gridCol w:w="3264"/>
        <w:gridCol w:w="3789"/>
        <w:gridCol w:w="6546"/>
        <w:gridCol w:w="160"/>
      </w:tblGrid>
      <w:tr w:rsidR="00722F4D" w:rsidRPr="00AB59B2" w14:paraId="53873866" w14:textId="77777777" w:rsidTr="000F1739">
        <w:trPr>
          <w:gridAfter w:val="1"/>
          <w:wAfter w:w="160" w:type="dxa"/>
          <w:trHeight w:val="777"/>
        </w:trPr>
        <w:tc>
          <w:tcPr>
            <w:tcW w:w="14034" w:type="dxa"/>
            <w:gridSpan w:val="4"/>
            <w:tcBorders>
              <w:top w:val="nil"/>
              <w:left w:val="nil"/>
              <w:bottom w:val="nil"/>
              <w:right w:val="nil"/>
            </w:tcBorders>
            <w:vAlign w:val="bottom"/>
            <w:hideMark/>
          </w:tcPr>
          <w:p w14:paraId="12EAC4A9" w14:textId="56B168EF" w:rsidR="00722F4D" w:rsidRPr="00EF663D" w:rsidRDefault="00722F4D" w:rsidP="000F1739">
            <w:pPr>
              <w:pStyle w:val="Nagwek1"/>
              <w:spacing w:before="0"/>
              <w:rPr>
                <w:rFonts w:eastAsia="Times New Roman" w:cs="Times New Roman"/>
                <w:b/>
                <w:bCs/>
                <w:color w:val="auto"/>
                <w:sz w:val="20"/>
                <w:szCs w:val="20"/>
                <w:lang w:eastAsia="pl-PL"/>
              </w:rPr>
            </w:pPr>
            <w:bookmarkStart w:id="167" w:name="_Toc216876752"/>
            <w:bookmarkStart w:id="168" w:name="_Toc217305585"/>
            <w:bookmarkStart w:id="169" w:name="_Toc217314544"/>
            <w:r w:rsidRPr="00EF663D">
              <w:rPr>
                <w:rFonts w:eastAsia="Times New Roman" w:cs="Times New Roman"/>
                <w:b/>
                <w:bCs/>
                <w:color w:val="auto"/>
                <w:sz w:val="20"/>
                <w:szCs w:val="20"/>
                <w:lang w:eastAsia="pl-PL"/>
              </w:rPr>
              <w:t xml:space="preserve">Tabela </w:t>
            </w:r>
            <w:r w:rsidR="00705920" w:rsidRPr="00EF663D">
              <w:rPr>
                <w:rFonts w:eastAsia="Times New Roman" w:cs="Times New Roman"/>
                <w:b/>
                <w:bCs/>
                <w:color w:val="auto"/>
                <w:sz w:val="20"/>
                <w:szCs w:val="20"/>
                <w:lang w:eastAsia="pl-PL"/>
              </w:rPr>
              <w:t>2</w:t>
            </w:r>
            <w:r w:rsidR="00235AD8">
              <w:rPr>
                <w:rFonts w:eastAsia="Times New Roman" w:cs="Times New Roman"/>
                <w:b/>
                <w:bCs/>
                <w:color w:val="auto"/>
                <w:sz w:val="20"/>
                <w:szCs w:val="20"/>
                <w:lang w:eastAsia="pl-PL"/>
              </w:rPr>
              <w:t>5</w:t>
            </w:r>
            <w:r w:rsidRPr="00EF663D">
              <w:rPr>
                <w:rFonts w:eastAsia="Times New Roman" w:cs="Times New Roman"/>
                <w:b/>
                <w:bCs/>
                <w:color w:val="auto"/>
                <w:sz w:val="20"/>
                <w:szCs w:val="20"/>
                <w:lang w:eastAsia="pl-PL"/>
              </w:rPr>
              <w:t xml:space="preserve">. Informacja na temat </w:t>
            </w:r>
            <w:r w:rsidRPr="00AB59B2">
              <w:rPr>
                <w:rFonts w:eastAsia="Times New Roman" w:cs="Times New Roman"/>
                <w:b/>
                <w:bCs/>
                <w:color w:val="auto"/>
                <w:sz w:val="20"/>
                <w:szCs w:val="20"/>
                <w:lang w:eastAsia="pl-PL"/>
              </w:rPr>
              <w:t xml:space="preserve">mogilników </w:t>
            </w:r>
            <w:r w:rsidRPr="00EF663D">
              <w:rPr>
                <w:rFonts w:eastAsia="Times New Roman" w:cs="Times New Roman"/>
                <w:b/>
                <w:bCs/>
                <w:color w:val="auto"/>
                <w:sz w:val="20"/>
                <w:szCs w:val="20"/>
                <w:lang w:eastAsia="pl-PL"/>
              </w:rPr>
              <w:t>pozostałych do likwidacji, których nie udało się zlikwidować w wyznaczonym terminie według stanu na dzień 31 grudnia …</w:t>
            </w:r>
            <w:bookmarkEnd w:id="167"/>
            <w:bookmarkEnd w:id="168"/>
            <w:bookmarkEnd w:id="169"/>
          </w:p>
        </w:tc>
      </w:tr>
      <w:tr w:rsidR="00722F4D" w:rsidRPr="00AB59B2" w14:paraId="51C5C292" w14:textId="77777777" w:rsidTr="000F1739">
        <w:trPr>
          <w:gridAfter w:val="1"/>
          <w:wAfter w:w="160" w:type="dxa"/>
          <w:trHeight w:val="300"/>
        </w:trPr>
        <w:tc>
          <w:tcPr>
            <w:tcW w:w="14034" w:type="dxa"/>
            <w:gridSpan w:val="4"/>
            <w:tcBorders>
              <w:top w:val="nil"/>
              <w:left w:val="nil"/>
              <w:bottom w:val="single" w:sz="4" w:space="0" w:color="auto"/>
              <w:right w:val="nil"/>
            </w:tcBorders>
            <w:noWrap/>
            <w:vAlign w:val="bottom"/>
            <w:hideMark/>
          </w:tcPr>
          <w:p w14:paraId="058B72F5" w14:textId="77777777" w:rsidR="00722F4D" w:rsidRPr="00EF663D" w:rsidRDefault="00722F4D" w:rsidP="000F1739">
            <w:pPr>
              <w:spacing w:after="0"/>
              <w:jc w:val="center"/>
              <w:rPr>
                <w:rFonts w:eastAsia="Times New Roman" w:cs="Times New Roman"/>
                <w:sz w:val="20"/>
                <w:szCs w:val="20"/>
                <w:lang w:eastAsia="pl-PL"/>
              </w:rPr>
            </w:pPr>
            <w:r w:rsidRPr="00EF663D">
              <w:rPr>
                <w:rFonts w:eastAsia="Times New Roman" w:cs="Times New Roman"/>
                <w:sz w:val="20"/>
                <w:szCs w:val="20"/>
                <w:lang w:eastAsia="pl-PL"/>
              </w:rPr>
              <w:t> </w:t>
            </w:r>
          </w:p>
        </w:tc>
      </w:tr>
      <w:tr w:rsidR="00722F4D" w:rsidRPr="00AB59B2" w14:paraId="68AD883C" w14:textId="77777777" w:rsidTr="000F1739">
        <w:trPr>
          <w:gridAfter w:val="1"/>
          <w:wAfter w:w="160" w:type="dxa"/>
          <w:trHeight w:val="510"/>
        </w:trPr>
        <w:tc>
          <w:tcPr>
            <w:tcW w:w="435" w:type="dxa"/>
            <w:vMerge w:val="restart"/>
            <w:tcBorders>
              <w:top w:val="nil"/>
              <w:left w:val="single" w:sz="4" w:space="0" w:color="auto"/>
              <w:bottom w:val="single" w:sz="4" w:space="0" w:color="auto"/>
              <w:right w:val="single" w:sz="4" w:space="0" w:color="auto"/>
            </w:tcBorders>
            <w:noWrap/>
            <w:vAlign w:val="center"/>
            <w:hideMark/>
          </w:tcPr>
          <w:p w14:paraId="2AC64344"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 xml:space="preserve">Lp. </w:t>
            </w:r>
          </w:p>
        </w:tc>
        <w:tc>
          <w:tcPr>
            <w:tcW w:w="3264" w:type="dxa"/>
            <w:vMerge w:val="restart"/>
            <w:tcBorders>
              <w:top w:val="nil"/>
              <w:left w:val="single" w:sz="4" w:space="0" w:color="auto"/>
              <w:bottom w:val="single" w:sz="4" w:space="0" w:color="auto"/>
              <w:right w:val="single" w:sz="4" w:space="0" w:color="auto"/>
            </w:tcBorders>
            <w:vAlign w:val="center"/>
            <w:hideMark/>
          </w:tcPr>
          <w:p w14:paraId="130F5495"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Nazwa miejscowości/</w:t>
            </w:r>
            <w:r w:rsidRPr="00EF663D">
              <w:rPr>
                <w:rFonts w:eastAsia="Times New Roman" w:cs="Times New Roman"/>
                <w:b/>
                <w:bCs/>
                <w:sz w:val="20"/>
                <w:szCs w:val="20"/>
                <w:lang w:eastAsia="pl-PL"/>
              </w:rPr>
              <w:br/>
              <w:t>właściciel mogilnika</w:t>
            </w:r>
          </w:p>
        </w:tc>
        <w:tc>
          <w:tcPr>
            <w:tcW w:w="3789" w:type="dxa"/>
            <w:vMerge w:val="restart"/>
            <w:tcBorders>
              <w:top w:val="nil"/>
              <w:left w:val="single" w:sz="4" w:space="0" w:color="auto"/>
              <w:bottom w:val="single" w:sz="4" w:space="0" w:color="auto"/>
              <w:right w:val="single" w:sz="4" w:space="0" w:color="auto"/>
            </w:tcBorders>
            <w:vAlign w:val="center"/>
            <w:hideMark/>
          </w:tcPr>
          <w:p w14:paraId="4E2C998A"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Planowany rok likwidacji</w:t>
            </w:r>
          </w:p>
        </w:tc>
        <w:tc>
          <w:tcPr>
            <w:tcW w:w="6546" w:type="dxa"/>
            <w:vMerge w:val="restart"/>
            <w:tcBorders>
              <w:top w:val="nil"/>
              <w:left w:val="single" w:sz="4" w:space="0" w:color="auto"/>
              <w:bottom w:val="single" w:sz="4" w:space="0" w:color="auto"/>
              <w:right w:val="single" w:sz="4" w:space="0" w:color="auto"/>
            </w:tcBorders>
            <w:vAlign w:val="center"/>
            <w:hideMark/>
          </w:tcPr>
          <w:p w14:paraId="200B32EE"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Przyczyny opóźnienia likwidacji</w:t>
            </w:r>
          </w:p>
        </w:tc>
      </w:tr>
      <w:tr w:rsidR="00722F4D" w:rsidRPr="00AB59B2" w14:paraId="2F3B4F74" w14:textId="77777777" w:rsidTr="000F1739">
        <w:trPr>
          <w:trHeight w:val="43"/>
        </w:trPr>
        <w:tc>
          <w:tcPr>
            <w:tcW w:w="435" w:type="dxa"/>
            <w:vMerge/>
            <w:tcBorders>
              <w:top w:val="nil"/>
              <w:left w:val="single" w:sz="4" w:space="0" w:color="auto"/>
              <w:bottom w:val="single" w:sz="4" w:space="0" w:color="auto"/>
              <w:right w:val="single" w:sz="4" w:space="0" w:color="auto"/>
            </w:tcBorders>
            <w:vAlign w:val="center"/>
            <w:hideMark/>
          </w:tcPr>
          <w:p w14:paraId="64505357" w14:textId="77777777" w:rsidR="00722F4D" w:rsidRPr="00EF663D" w:rsidRDefault="00722F4D" w:rsidP="000F1739">
            <w:pPr>
              <w:spacing w:after="0"/>
              <w:rPr>
                <w:rFonts w:eastAsia="Times New Roman" w:cs="Times New Roman"/>
                <w:b/>
                <w:bCs/>
                <w:sz w:val="20"/>
                <w:szCs w:val="20"/>
                <w:lang w:eastAsia="pl-PL"/>
              </w:rPr>
            </w:pPr>
          </w:p>
        </w:tc>
        <w:tc>
          <w:tcPr>
            <w:tcW w:w="3264" w:type="dxa"/>
            <w:vMerge/>
            <w:tcBorders>
              <w:top w:val="nil"/>
              <w:left w:val="single" w:sz="4" w:space="0" w:color="auto"/>
              <w:bottom w:val="single" w:sz="4" w:space="0" w:color="auto"/>
              <w:right w:val="single" w:sz="4" w:space="0" w:color="auto"/>
            </w:tcBorders>
            <w:vAlign w:val="center"/>
            <w:hideMark/>
          </w:tcPr>
          <w:p w14:paraId="789A1FDF" w14:textId="77777777" w:rsidR="00722F4D" w:rsidRPr="00EF663D" w:rsidRDefault="00722F4D" w:rsidP="000F1739">
            <w:pPr>
              <w:spacing w:after="0"/>
              <w:rPr>
                <w:rFonts w:eastAsia="Times New Roman" w:cs="Times New Roman"/>
                <w:b/>
                <w:bCs/>
                <w:sz w:val="20"/>
                <w:szCs w:val="20"/>
                <w:lang w:eastAsia="pl-PL"/>
              </w:rPr>
            </w:pPr>
          </w:p>
        </w:tc>
        <w:tc>
          <w:tcPr>
            <w:tcW w:w="3789" w:type="dxa"/>
            <w:vMerge/>
            <w:tcBorders>
              <w:top w:val="nil"/>
              <w:left w:val="single" w:sz="4" w:space="0" w:color="auto"/>
              <w:bottom w:val="single" w:sz="4" w:space="0" w:color="auto"/>
              <w:right w:val="single" w:sz="4" w:space="0" w:color="auto"/>
            </w:tcBorders>
            <w:vAlign w:val="center"/>
            <w:hideMark/>
          </w:tcPr>
          <w:p w14:paraId="4BC5A419" w14:textId="77777777" w:rsidR="00722F4D" w:rsidRPr="00EF663D" w:rsidRDefault="00722F4D" w:rsidP="000F1739">
            <w:pPr>
              <w:spacing w:after="0"/>
              <w:rPr>
                <w:rFonts w:eastAsia="Times New Roman" w:cs="Times New Roman"/>
                <w:b/>
                <w:bCs/>
                <w:sz w:val="20"/>
                <w:szCs w:val="20"/>
                <w:lang w:eastAsia="pl-PL"/>
              </w:rPr>
            </w:pPr>
          </w:p>
        </w:tc>
        <w:tc>
          <w:tcPr>
            <w:tcW w:w="6546" w:type="dxa"/>
            <w:vMerge/>
            <w:tcBorders>
              <w:top w:val="nil"/>
              <w:left w:val="single" w:sz="4" w:space="0" w:color="auto"/>
              <w:bottom w:val="single" w:sz="4" w:space="0" w:color="auto"/>
              <w:right w:val="single" w:sz="4" w:space="0" w:color="auto"/>
            </w:tcBorders>
            <w:vAlign w:val="center"/>
            <w:hideMark/>
          </w:tcPr>
          <w:p w14:paraId="7835371C" w14:textId="77777777" w:rsidR="00722F4D" w:rsidRPr="00EF663D" w:rsidRDefault="00722F4D" w:rsidP="000F1739">
            <w:pPr>
              <w:spacing w:after="0"/>
              <w:rPr>
                <w:rFonts w:eastAsia="Times New Roman" w:cs="Times New Roman"/>
                <w:b/>
                <w:bCs/>
                <w:sz w:val="20"/>
                <w:szCs w:val="20"/>
                <w:lang w:eastAsia="pl-PL"/>
              </w:rPr>
            </w:pPr>
          </w:p>
        </w:tc>
        <w:tc>
          <w:tcPr>
            <w:tcW w:w="160" w:type="dxa"/>
            <w:tcBorders>
              <w:top w:val="nil"/>
              <w:left w:val="nil"/>
              <w:bottom w:val="nil"/>
              <w:right w:val="nil"/>
            </w:tcBorders>
            <w:noWrap/>
            <w:vAlign w:val="bottom"/>
            <w:hideMark/>
          </w:tcPr>
          <w:p w14:paraId="2C9019D2" w14:textId="77777777" w:rsidR="00722F4D" w:rsidRPr="00EF663D" w:rsidRDefault="00722F4D" w:rsidP="000F1739">
            <w:pPr>
              <w:spacing w:after="0"/>
              <w:jc w:val="center"/>
              <w:rPr>
                <w:rFonts w:ascii="Calibri" w:eastAsia="Times New Roman" w:hAnsi="Calibri" w:cs="Calibri"/>
                <w:b/>
                <w:bCs/>
                <w:lang w:eastAsia="pl-PL"/>
              </w:rPr>
            </w:pPr>
          </w:p>
        </w:tc>
      </w:tr>
      <w:tr w:rsidR="00722F4D" w:rsidRPr="00AB59B2" w14:paraId="7EF2B9CE" w14:textId="77777777" w:rsidTr="000F1739">
        <w:trPr>
          <w:trHeight w:val="300"/>
        </w:trPr>
        <w:tc>
          <w:tcPr>
            <w:tcW w:w="435" w:type="dxa"/>
            <w:tcBorders>
              <w:top w:val="nil"/>
              <w:left w:val="single" w:sz="4" w:space="0" w:color="auto"/>
              <w:bottom w:val="single" w:sz="4" w:space="0" w:color="auto"/>
              <w:right w:val="single" w:sz="4" w:space="0" w:color="auto"/>
            </w:tcBorders>
            <w:noWrap/>
            <w:vAlign w:val="center"/>
            <w:hideMark/>
          </w:tcPr>
          <w:p w14:paraId="1163D788"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1</w:t>
            </w:r>
          </w:p>
        </w:tc>
        <w:tc>
          <w:tcPr>
            <w:tcW w:w="3264" w:type="dxa"/>
            <w:tcBorders>
              <w:top w:val="nil"/>
              <w:left w:val="nil"/>
              <w:bottom w:val="single" w:sz="4" w:space="0" w:color="auto"/>
              <w:right w:val="single" w:sz="4" w:space="0" w:color="auto"/>
            </w:tcBorders>
            <w:noWrap/>
            <w:vAlign w:val="center"/>
            <w:hideMark/>
          </w:tcPr>
          <w:p w14:paraId="3E502D56"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2</w:t>
            </w:r>
          </w:p>
        </w:tc>
        <w:tc>
          <w:tcPr>
            <w:tcW w:w="3789" w:type="dxa"/>
            <w:tcBorders>
              <w:top w:val="nil"/>
              <w:left w:val="nil"/>
              <w:bottom w:val="single" w:sz="4" w:space="0" w:color="auto"/>
              <w:right w:val="single" w:sz="4" w:space="0" w:color="auto"/>
            </w:tcBorders>
            <w:noWrap/>
            <w:vAlign w:val="center"/>
            <w:hideMark/>
          </w:tcPr>
          <w:p w14:paraId="24E8072C"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3</w:t>
            </w:r>
          </w:p>
        </w:tc>
        <w:tc>
          <w:tcPr>
            <w:tcW w:w="6546" w:type="dxa"/>
            <w:tcBorders>
              <w:top w:val="nil"/>
              <w:left w:val="nil"/>
              <w:bottom w:val="single" w:sz="4" w:space="0" w:color="auto"/>
              <w:right w:val="single" w:sz="4" w:space="0" w:color="auto"/>
            </w:tcBorders>
            <w:noWrap/>
            <w:vAlign w:val="center"/>
            <w:hideMark/>
          </w:tcPr>
          <w:p w14:paraId="7467EF09" w14:textId="77777777" w:rsidR="00722F4D" w:rsidRPr="00EF663D" w:rsidRDefault="00722F4D" w:rsidP="000F1739">
            <w:pPr>
              <w:spacing w:after="0"/>
              <w:jc w:val="center"/>
              <w:rPr>
                <w:rFonts w:eastAsia="Times New Roman" w:cs="Times New Roman"/>
                <w:b/>
                <w:bCs/>
                <w:sz w:val="20"/>
                <w:szCs w:val="20"/>
                <w:lang w:eastAsia="pl-PL"/>
              </w:rPr>
            </w:pPr>
            <w:r w:rsidRPr="00EF663D">
              <w:rPr>
                <w:rFonts w:eastAsia="Times New Roman" w:cs="Times New Roman"/>
                <w:b/>
                <w:bCs/>
                <w:sz w:val="20"/>
                <w:szCs w:val="20"/>
                <w:lang w:eastAsia="pl-PL"/>
              </w:rPr>
              <w:t>4</w:t>
            </w:r>
          </w:p>
        </w:tc>
        <w:tc>
          <w:tcPr>
            <w:tcW w:w="160" w:type="dxa"/>
            <w:vAlign w:val="center"/>
            <w:hideMark/>
          </w:tcPr>
          <w:p w14:paraId="524A141F" w14:textId="77777777" w:rsidR="00722F4D" w:rsidRPr="00AB59B2" w:rsidRDefault="00722F4D" w:rsidP="000F1739">
            <w:pPr>
              <w:spacing w:after="0"/>
              <w:rPr>
                <w:rFonts w:ascii="Times New Roman" w:eastAsia="Times New Roman" w:hAnsi="Times New Roman" w:cs="Times New Roman"/>
                <w:sz w:val="20"/>
                <w:szCs w:val="20"/>
                <w:lang w:eastAsia="pl-PL"/>
              </w:rPr>
            </w:pPr>
          </w:p>
        </w:tc>
      </w:tr>
      <w:tr w:rsidR="00722F4D" w:rsidRPr="00AB59B2" w14:paraId="05C55745" w14:textId="77777777" w:rsidTr="008C5539">
        <w:trPr>
          <w:trHeight w:val="600"/>
        </w:trPr>
        <w:tc>
          <w:tcPr>
            <w:tcW w:w="435" w:type="dxa"/>
            <w:tcBorders>
              <w:top w:val="nil"/>
              <w:left w:val="single" w:sz="4" w:space="0" w:color="auto"/>
              <w:bottom w:val="single" w:sz="4" w:space="0" w:color="auto"/>
              <w:right w:val="single" w:sz="4" w:space="0" w:color="auto"/>
            </w:tcBorders>
            <w:noWrap/>
            <w:vAlign w:val="bottom"/>
            <w:hideMark/>
          </w:tcPr>
          <w:p w14:paraId="40CF1E27" w14:textId="77777777" w:rsidR="00722F4D" w:rsidRPr="00EF663D" w:rsidRDefault="00722F4D" w:rsidP="000F1739">
            <w:pPr>
              <w:spacing w:after="0"/>
              <w:jc w:val="right"/>
              <w:rPr>
                <w:rFonts w:eastAsia="Times New Roman" w:cs="Times New Roman"/>
                <w:sz w:val="20"/>
                <w:szCs w:val="20"/>
                <w:lang w:eastAsia="pl-PL"/>
              </w:rPr>
            </w:pPr>
            <w:r w:rsidRPr="00EF663D">
              <w:rPr>
                <w:rFonts w:eastAsia="Times New Roman" w:cs="Times New Roman"/>
                <w:sz w:val="20"/>
                <w:szCs w:val="20"/>
                <w:lang w:eastAsia="pl-PL"/>
              </w:rPr>
              <w:t>1</w:t>
            </w:r>
          </w:p>
        </w:tc>
        <w:tc>
          <w:tcPr>
            <w:tcW w:w="3264" w:type="dxa"/>
            <w:tcBorders>
              <w:top w:val="nil"/>
              <w:left w:val="nil"/>
              <w:bottom w:val="single" w:sz="4" w:space="0" w:color="auto"/>
              <w:right w:val="single" w:sz="4" w:space="0" w:color="auto"/>
            </w:tcBorders>
            <w:shd w:val="clear" w:color="000000" w:fill="FFFFFF"/>
            <w:vAlign w:val="center"/>
          </w:tcPr>
          <w:p w14:paraId="66D441B4" w14:textId="2D15B68B" w:rsidR="00722F4D" w:rsidRPr="00AB59B2" w:rsidRDefault="00722F4D" w:rsidP="000F1739">
            <w:pPr>
              <w:spacing w:after="0"/>
              <w:jc w:val="center"/>
              <w:rPr>
                <w:rFonts w:eastAsia="Times New Roman" w:cs="Times New Roman"/>
                <w:b/>
                <w:bCs/>
                <w:sz w:val="20"/>
                <w:szCs w:val="20"/>
                <w:lang w:eastAsia="pl-PL"/>
              </w:rPr>
            </w:pPr>
          </w:p>
        </w:tc>
        <w:tc>
          <w:tcPr>
            <w:tcW w:w="3789" w:type="dxa"/>
            <w:tcBorders>
              <w:top w:val="nil"/>
              <w:left w:val="nil"/>
              <w:bottom w:val="single" w:sz="4" w:space="0" w:color="auto"/>
              <w:right w:val="single" w:sz="4" w:space="0" w:color="auto"/>
            </w:tcBorders>
            <w:shd w:val="clear" w:color="000000" w:fill="FFFFFF"/>
            <w:vAlign w:val="center"/>
          </w:tcPr>
          <w:p w14:paraId="561DE415" w14:textId="1C240663" w:rsidR="00722F4D" w:rsidRPr="00AB59B2" w:rsidRDefault="00722F4D" w:rsidP="000F1739">
            <w:pPr>
              <w:spacing w:after="0"/>
              <w:jc w:val="center"/>
              <w:rPr>
                <w:rFonts w:eastAsia="Times New Roman" w:cs="Times New Roman"/>
                <w:b/>
                <w:bCs/>
                <w:sz w:val="20"/>
                <w:szCs w:val="20"/>
                <w:lang w:eastAsia="pl-PL"/>
              </w:rPr>
            </w:pPr>
          </w:p>
        </w:tc>
        <w:tc>
          <w:tcPr>
            <w:tcW w:w="6546" w:type="dxa"/>
            <w:tcBorders>
              <w:top w:val="nil"/>
              <w:left w:val="nil"/>
              <w:bottom w:val="single" w:sz="4" w:space="0" w:color="auto"/>
              <w:right w:val="single" w:sz="4" w:space="0" w:color="auto"/>
            </w:tcBorders>
            <w:shd w:val="clear" w:color="000000" w:fill="FFFFFF"/>
            <w:vAlign w:val="center"/>
          </w:tcPr>
          <w:p w14:paraId="1A43F7E4" w14:textId="16B0EA95" w:rsidR="00722F4D" w:rsidRPr="00AB59B2" w:rsidRDefault="00722F4D" w:rsidP="000F1739">
            <w:pPr>
              <w:spacing w:after="0"/>
              <w:jc w:val="center"/>
              <w:rPr>
                <w:rFonts w:eastAsia="Times New Roman" w:cs="Times New Roman"/>
                <w:b/>
                <w:bCs/>
                <w:sz w:val="20"/>
                <w:szCs w:val="20"/>
                <w:lang w:eastAsia="pl-PL"/>
              </w:rPr>
            </w:pPr>
          </w:p>
        </w:tc>
        <w:tc>
          <w:tcPr>
            <w:tcW w:w="160" w:type="dxa"/>
            <w:vAlign w:val="center"/>
            <w:hideMark/>
          </w:tcPr>
          <w:p w14:paraId="3C899928" w14:textId="77777777" w:rsidR="00722F4D" w:rsidRPr="00AB59B2" w:rsidRDefault="00722F4D" w:rsidP="000F1739">
            <w:pPr>
              <w:spacing w:after="0"/>
              <w:rPr>
                <w:rFonts w:ascii="Times New Roman" w:eastAsia="Times New Roman" w:hAnsi="Times New Roman" w:cs="Times New Roman"/>
                <w:sz w:val="20"/>
                <w:szCs w:val="20"/>
                <w:lang w:eastAsia="pl-PL"/>
              </w:rPr>
            </w:pPr>
          </w:p>
        </w:tc>
      </w:tr>
      <w:tr w:rsidR="00722F4D" w:rsidRPr="00AB59B2" w14:paraId="3A6C92F4" w14:textId="77777777" w:rsidTr="008C5539">
        <w:trPr>
          <w:trHeight w:val="600"/>
        </w:trPr>
        <w:tc>
          <w:tcPr>
            <w:tcW w:w="435" w:type="dxa"/>
            <w:tcBorders>
              <w:top w:val="nil"/>
              <w:left w:val="single" w:sz="4" w:space="0" w:color="auto"/>
              <w:bottom w:val="single" w:sz="4" w:space="0" w:color="auto"/>
              <w:right w:val="single" w:sz="4" w:space="0" w:color="auto"/>
            </w:tcBorders>
            <w:noWrap/>
            <w:vAlign w:val="bottom"/>
            <w:hideMark/>
          </w:tcPr>
          <w:p w14:paraId="7EB1AD55" w14:textId="77777777" w:rsidR="00722F4D" w:rsidRPr="00EF663D" w:rsidRDefault="00722F4D" w:rsidP="000F1739">
            <w:pPr>
              <w:spacing w:after="0"/>
              <w:jc w:val="right"/>
              <w:rPr>
                <w:rFonts w:eastAsia="Times New Roman" w:cs="Times New Roman"/>
                <w:sz w:val="20"/>
                <w:szCs w:val="20"/>
                <w:lang w:eastAsia="pl-PL"/>
              </w:rPr>
            </w:pPr>
            <w:r w:rsidRPr="00EF663D">
              <w:rPr>
                <w:rFonts w:eastAsia="Times New Roman" w:cs="Times New Roman"/>
                <w:sz w:val="20"/>
                <w:szCs w:val="20"/>
                <w:lang w:eastAsia="pl-PL"/>
              </w:rPr>
              <w:t>2</w:t>
            </w:r>
          </w:p>
        </w:tc>
        <w:tc>
          <w:tcPr>
            <w:tcW w:w="3264" w:type="dxa"/>
            <w:tcBorders>
              <w:top w:val="nil"/>
              <w:left w:val="nil"/>
              <w:bottom w:val="single" w:sz="4" w:space="0" w:color="auto"/>
              <w:right w:val="single" w:sz="4" w:space="0" w:color="auto"/>
            </w:tcBorders>
            <w:shd w:val="clear" w:color="000000" w:fill="FFFFFF"/>
            <w:vAlign w:val="center"/>
          </w:tcPr>
          <w:p w14:paraId="7CD72AC9" w14:textId="05795661" w:rsidR="00722F4D" w:rsidRPr="00AB59B2" w:rsidRDefault="00722F4D" w:rsidP="000F1739">
            <w:pPr>
              <w:spacing w:after="0"/>
              <w:jc w:val="center"/>
              <w:rPr>
                <w:rFonts w:eastAsia="Times New Roman" w:cs="Times New Roman"/>
                <w:b/>
                <w:bCs/>
                <w:sz w:val="20"/>
                <w:szCs w:val="20"/>
                <w:lang w:eastAsia="pl-PL"/>
              </w:rPr>
            </w:pPr>
          </w:p>
        </w:tc>
        <w:tc>
          <w:tcPr>
            <w:tcW w:w="3789" w:type="dxa"/>
            <w:tcBorders>
              <w:top w:val="nil"/>
              <w:left w:val="nil"/>
              <w:bottom w:val="single" w:sz="4" w:space="0" w:color="auto"/>
              <w:right w:val="single" w:sz="4" w:space="0" w:color="auto"/>
            </w:tcBorders>
            <w:shd w:val="clear" w:color="000000" w:fill="FFFFFF"/>
            <w:vAlign w:val="center"/>
          </w:tcPr>
          <w:p w14:paraId="15BBBFE1" w14:textId="2B520AE9" w:rsidR="00722F4D" w:rsidRPr="00AB59B2" w:rsidRDefault="00722F4D" w:rsidP="000F1739">
            <w:pPr>
              <w:spacing w:after="0"/>
              <w:jc w:val="center"/>
              <w:rPr>
                <w:rFonts w:eastAsia="Times New Roman" w:cs="Times New Roman"/>
                <w:b/>
                <w:bCs/>
                <w:sz w:val="20"/>
                <w:szCs w:val="20"/>
                <w:lang w:eastAsia="pl-PL"/>
              </w:rPr>
            </w:pPr>
          </w:p>
        </w:tc>
        <w:tc>
          <w:tcPr>
            <w:tcW w:w="6546" w:type="dxa"/>
            <w:tcBorders>
              <w:top w:val="nil"/>
              <w:left w:val="nil"/>
              <w:bottom w:val="single" w:sz="4" w:space="0" w:color="auto"/>
              <w:right w:val="single" w:sz="4" w:space="0" w:color="auto"/>
            </w:tcBorders>
            <w:shd w:val="clear" w:color="000000" w:fill="FFFFFF"/>
            <w:vAlign w:val="center"/>
          </w:tcPr>
          <w:p w14:paraId="0AEF94C9" w14:textId="3508BD47" w:rsidR="00722F4D" w:rsidRPr="00AB59B2" w:rsidRDefault="00722F4D" w:rsidP="000F1739">
            <w:pPr>
              <w:spacing w:after="0"/>
              <w:jc w:val="center"/>
              <w:rPr>
                <w:rFonts w:eastAsia="Times New Roman" w:cs="Times New Roman"/>
                <w:b/>
                <w:bCs/>
                <w:sz w:val="20"/>
                <w:szCs w:val="20"/>
                <w:lang w:eastAsia="pl-PL"/>
              </w:rPr>
            </w:pPr>
          </w:p>
        </w:tc>
        <w:tc>
          <w:tcPr>
            <w:tcW w:w="160" w:type="dxa"/>
            <w:vAlign w:val="center"/>
            <w:hideMark/>
          </w:tcPr>
          <w:p w14:paraId="242BABDA" w14:textId="77777777" w:rsidR="00722F4D" w:rsidRPr="00AB59B2" w:rsidRDefault="00722F4D" w:rsidP="000F1739">
            <w:pPr>
              <w:spacing w:after="0"/>
              <w:rPr>
                <w:rFonts w:ascii="Times New Roman" w:eastAsia="Times New Roman" w:hAnsi="Times New Roman" w:cs="Times New Roman"/>
                <w:sz w:val="20"/>
                <w:szCs w:val="20"/>
                <w:lang w:eastAsia="pl-PL"/>
              </w:rPr>
            </w:pPr>
          </w:p>
        </w:tc>
      </w:tr>
      <w:tr w:rsidR="00722F4D" w:rsidRPr="00AB59B2" w14:paraId="6F348A2F" w14:textId="77777777" w:rsidTr="000F1739">
        <w:trPr>
          <w:trHeight w:val="300"/>
        </w:trPr>
        <w:tc>
          <w:tcPr>
            <w:tcW w:w="435" w:type="dxa"/>
            <w:tcBorders>
              <w:top w:val="nil"/>
              <w:left w:val="single" w:sz="4" w:space="0" w:color="auto"/>
              <w:bottom w:val="single" w:sz="4" w:space="0" w:color="auto"/>
              <w:right w:val="single" w:sz="4" w:space="0" w:color="auto"/>
            </w:tcBorders>
            <w:noWrap/>
            <w:vAlign w:val="bottom"/>
            <w:hideMark/>
          </w:tcPr>
          <w:p w14:paraId="724E5C6D" w14:textId="77777777" w:rsidR="00722F4D" w:rsidRPr="00EF663D" w:rsidRDefault="00722F4D" w:rsidP="000F1739">
            <w:pPr>
              <w:spacing w:after="0"/>
              <w:jc w:val="right"/>
              <w:rPr>
                <w:rFonts w:eastAsia="Times New Roman" w:cs="Times New Roman"/>
                <w:sz w:val="20"/>
                <w:szCs w:val="20"/>
                <w:lang w:eastAsia="pl-PL"/>
              </w:rPr>
            </w:pPr>
            <w:r w:rsidRPr="00EF663D">
              <w:rPr>
                <w:rFonts w:eastAsia="Times New Roman" w:cs="Times New Roman"/>
                <w:sz w:val="20"/>
                <w:szCs w:val="20"/>
                <w:lang w:eastAsia="pl-PL"/>
              </w:rPr>
              <w:t>…</w:t>
            </w:r>
          </w:p>
        </w:tc>
        <w:tc>
          <w:tcPr>
            <w:tcW w:w="3264" w:type="dxa"/>
            <w:tcBorders>
              <w:top w:val="nil"/>
              <w:left w:val="nil"/>
              <w:bottom w:val="single" w:sz="4" w:space="0" w:color="auto"/>
              <w:right w:val="single" w:sz="4" w:space="0" w:color="auto"/>
            </w:tcBorders>
            <w:noWrap/>
            <w:vAlign w:val="bottom"/>
            <w:hideMark/>
          </w:tcPr>
          <w:p w14:paraId="433CADDF" w14:textId="77777777" w:rsidR="00722F4D" w:rsidRPr="00EF663D" w:rsidRDefault="00722F4D" w:rsidP="000F1739">
            <w:pPr>
              <w:spacing w:after="0"/>
              <w:rPr>
                <w:rFonts w:eastAsia="Times New Roman" w:cs="Times New Roman"/>
                <w:sz w:val="20"/>
                <w:szCs w:val="20"/>
                <w:lang w:eastAsia="pl-PL"/>
              </w:rPr>
            </w:pPr>
            <w:r w:rsidRPr="00EF663D">
              <w:rPr>
                <w:rFonts w:eastAsia="Times New Roman" w:cs="Times New Roman"/>
                <w:sz w:val="20"/>
                <w:szCs w:val="20"/>
                <w:lang w:eastAsia="pl-PL"/>
              </w:rPr>
              <w:t> </w:t>
            </w:r>
          </w:p>
        </w:tc>
        <w:tc>
          <w:tcPr>
            <w:tcW w:w="3789" w:type="dxa"/>
            <w:tcBorders>
              <w:top w:val="nil"/>
              <w:left w:val="nil"/>
              <w:bottom w:val="single" w:sz="4" w:space="0" w:color="auto"/>
              <w:right w:val="single" w:sz="4" w:space="0" w:color="auto"/>
            </w:tcBorders>
            <w:noWrap/>
            <w:vAlign w:val="bottom"/>
            <w:hideMark/>
          </w:tcPr>
          <w:p w14:paraId="09E709A0" w14:textId="77777777" w:rsidR="00722F4D" w:rsidRPr="00EF663D" w:rsidRDefault="00722F4D" w:rsidP="000F1739">
            <w:pPr>
              <w:spacing w:after="0"/>
              <w:rPr>
                <w:rFonts w:eastAsia="Times New Roman" w:cs="Times New Roman"/>
                <w:sz w:val="20"/>
                <w:szCs w:val="20"/>
                <w:lang w:eastAsia="pl-PL"/>
              </w:rPr>
            </w:pPr>
            <w:r w:rsidRPr="00EF663D">
              <w:rPr>
                <w:rFonts w:eastAsia="Times New Roman" w:cs="Times New Roman"/>
                <w:sz w:val="20"/>
                <w:szCs w:val="20"/>
                <w:lang w:eastAsia="pl-PL"/>
              </w:rPr>
              <w:t> </w:t>
            </w:r>
          </w:p>
        </w:tc>
        <w:tc>
          <w:tcPr>
            <w:tcW w:w="6546" w:type="dxa"/>
            <w:tcBorders>
              <w:top w:val="nil"/>
              <w:left w:val="nil"/>
              <w:bottom w:val="single" w:sz="4" w:space="0" w:color="auto"/>
              <w:right w:val="single" w:sz="4" w:space="0" w:color="auto"/>
            </w:tcBorders>
            <w:noWrap/>
            <w:vAlign w:val="bottom"/>
            <w:hideMark/>
          </w:tcPr>
          <w:p w14:paraId="7F68E8C8" w14:textId="77777777" w:rsidR="00722F4D" w:rsidRPr="00EF663D" w:rsidRDefault="00722F4D" w:rsidP="000F1739">
            <w:pPr>
              <w:spacing w:after="0"/>
              <w:rPr>
                <w:rFonts w:eastAsia="Times New Roman" w:cs="Times New Roman"/>
                <w:sz w:val="20"/>
                <w:szCs w:val="20"/>
                <w:lang w:eastAsia="pl-PL"/>
              </w:rPr>
            </w:pPr>
            <w:r w:rsidRPr="00EF663D">
              <w:rPr>
                <w:rFonts w:eastAsia="Times New Roman" w:cs="Times New Roman"/>
                <w:sz w:val="20"/>
                <w:szCs w:val="20"/>
                <w:lang w:eastAsia="pl-PL"/>
              </w:rPr>
              <w:t> </w:t>
            </w:r>
          </w:p>
        </w:tc>
        <w:tc>
          <w:tcPr>
            <w:tcW w:w="160" w:type="dxa"/>
            <w:vAlign w:val="center"/>
            <w:hideMark/>
          </w:tcPr>
          <w:p w14:paraId="76B7408E" w14:textId="77777777" w:rsidR="00722F4D" w:rsidRPr="00AB59B2" w:rsidRDefault="00722F4D" w:rsidP="000F1739">
            <w:pPr>
              <w:spacing w:after="0"/>
              <w:rPr>
                <w:rFonts w:ascii="Times New Roman" w:eastAsia="Times New Roman" w:hAnsi="Times New Roman" w:cs="Times New Roman"/>
                <w:sz w:val="20"/>
                <w:szCs w:val="20"/>
                <w:lang w:eastAsia="pl-PL"/>
              </w:rPr>
            </w:pPr>
          </w:p>
        </w:tc>
      </w:tr>
    </w:tbl>
    <w:p w14:paraId="66D7C353" w14:textId="77777777" w:rsidR="00B6674B" w:rsidRDefault="00B6674B" w:rsidP="008E0044"/>
    <w:tbl>
      <w:tblPr>
        <w:tblStyle w:val="Tabela-Siatka"/>
        <w:tblW w:w="14029" w:type="dxa"/>
        <w:tblLook w:val="04A0" w:firstRow="1" w:lastRow="0" w:firstColumn="1" w:lastColumn="0" w:noHBand="0" w:noVBand="1"/>
      </w:tblPr>
      <w:tblGrid>
        <w:gridCol w:w="4531"/>
        <w:gridCol w:w="4536"/>
        <w:gridCol w:w="4962"/>
      </w:tblGrid>
      <w:tr w:rsidR="00B95D6F" w:rsidRPr="00B95D6F" w14:paraId="5AC815DD" w14:textId="77777777" w:rsidTr="008B3220">
        <w:trPr>
          <w:trHeight w:val="300"/>
        </w:trPr>
        <w:tc>
          <w:tcPr>
            <w:tcW w:w="14029" w:type="dxa"/>
            <w:gridSpan w:val="3"/>
            <w:hideMark/>
          </w:tcPr>
          <w:p w14:paraId="7B6B3473" w14:textId="32B0EE9A" w:rsidR="00B95D6F" w:rsidRPr="008B3220" w:rsidRDefault="00B95D6F" w:rsidP="008B3220">
            <w:pPr>
              <w:pStyle w:val="NormalnyWeb"/>
              <w:outlineLvl w:val="0"/>
              <w:rPr>
                <w:rFonts w:asciiTheme="minorHAnsi" w:hAnsiTheme="minorHAnsi"/>
                <w:b/>
                <w:bCs/>
                <w:sz w:val="20"/>
                <w:szCs w:val="20"/>
              </w:rPr>
            </w:pPr>
            <w:bookmarkStart w:id="170" w:name="_Toc216876753"/>
            <w:bookmarkStart w:id="171" w:name="_Toc217305586"/>
            <w:bookmarkStart w:id="172" w:name="_Toc217314545"/>
            <w:r w:rsidRPr="008B3220">
              <w:rPr>
                <w:rFonts w:asciiTheme="minorHAnsi" w:hAnsiTheme="minorHAnsi"/>
                <w:b/>
                <w:bCs/>
                <w:sz w:val="20"/>
                <w:szCs w:val="20"/>
              </w:rPr>
              <w:t xml:space="preserve">Tabela </w:t>
            </w:r>
            <w:r w:rsidR="00705920">
              <w:rPr>
                <w:rFonts w:asciiTheme="minorHAnsi" w:hAnsiTheme="minorHAnsi"/>
                <w:b/>
                <w:bCs/>
                <w:sz w:val="20"/>
                <w:szCs w:val="20"/>
              </w:rPr>
              <w:t>2</w:t>
            </w:r>
            <w:r w:rsidR="00235AD8">
              <w:rPr>
                <w:rFonts w:asciiTheme="minorHAnsi" w:hAnsiTheme="minorHAnsi"/>
                <w:b/>
                <w:bCs/>
                <w:sz w:val="20"/>
                <w:szCs w:val="20"/>
              </w:rPr>
              <w:t>6</w:t>
            </w:r>
            <w:r w:rsidRPr="008B3220">
              <w:rPr>
                <w:rFonts w:asciiTheme="minorHAnsi" w:hAnsiTheme="minorHAnsi"/>
                <w:b/>
                <w:bCs/>
                <w:sz w:val="20"/>
                <w:szCs w:val="20"/>
              </w:rPr>
              <w:t>. Masa wytworzonych i unieszkodliwionych przeterminowanych środków ochrony roślin na terenie województwa w latach …. według stanu na dzień 31 grudnia danego roku</w:t>
            </w:r>
            <w:bookmarkEnd w:id="170"/>
            <w:bookmarkEnd w:id="171"/>
            <w:bookmarkEnd w:id="172"/>
          </w:p>
        </w:tc>
      </w:tr>
      <w:tr w:rsidR="00B95D6F" w:rsidRPr="00B95D6F" w14:paraId="48A2D4E0" w14:textId="77777777" w:rsidTr="008C5539">
        <w:trPr>
          <w:trHeight w:val="300"/>
        </w:trPr>
        <w:tc>
          <w:tcPr>
            <w:tcW w:w="4531" w:type="dxa"/>
            <w:noWrap/>
            <w:hideMark/>
          </w:tcPr>
          <w:p w14:paraId="48FBA350" w14:textId="77777777" w:rsidR="00B95D6F" w:rsidRPr="008B3220" w:rsidRDefault="00B95D6F" w:rsidP="000F1739">
            <w:pPr>
              <w:pStyle w:val="NormalnyWeb"/>
              <w:rPr>
                <w:rFonts w:asciiTheme="minorHAnsi" w:hAnsiTheme="minorHAnsi"/>
                <w:b/>
                <w:bCs/>
                <w:sz w:val="20"/>
                <w:szCs w:val="20"/>
              </w:rPr>
            </w:pPr>
          </w:p>
        </w:tc>
        <w:tc>
          <w:tcPr>
            <w:tcW w:w="4536" w:type="dxa"/>
            <w:noWrap/>
            <w:hideMark/>
          </w:tcPr>
          <w:p w14:paraId="78B520B5" w14:textId="77777777" w:rsidR="00B95D6F" w:rsidRPr="008B3220" w:rsidRDefault="00B95D6F" w:rsidP="000F1739">
            <w:pPr>
              <w:pStyle w:val="NormalnyWeb"/>
              <w:rPr>
                <w:rFonts w:asciiTheme="minorHAnsi" w:hAnsiTheme="minorHAnsi"/>
                <w:sz w:val="20"/>
                <w:szCs w:val="20"/>
              </w:rPr>
            </w:pPr>
          </w:p>
        </w:tc>
        <w:tc>
          <w:tcPr>
            <w:tcW w:w="4962" w:type="dxa"/>
            <w:noWrap/>
            <w:hideMark/>
          </w:tcPr>
          <w:p w14:paraId="57B4A821" w14:textId="77777777" w:rsidR="00B95D6F" w:rsidRPr="008B3220" w:rsidRDefault="00B95D6F" w:rsidP="000F1739">
            <w:pPr>
              <w:pStyle w:val="NormalnyWeb"/>
              <w:rPr>
                <w:rFonts w:asciiTheme="minorHAnsi" w:hAnsiTheme="minorHAnsi"/>
                <w:sz w:val="20"/>
                <w:szCs w:val="20"/>
              </w:rPr>
            </w:pPr>
          </w:p>
        </w:tc>
      </w:tr>
      <w:tr w:rsidR="00B95D6F" w:rsidRPr="00B95D6F" w14:paraId="4B162CCC" w14:textId="77777777" w:rsidTr="008B3220">
        <w:trPr>
          <w:trHeight w:val="300"/>
        </w:trPr>
        <w:tc>
          <w:tcPr>
            <w:tcW w:w="14029" w:type="dxa"/>
            <w:gridSpan w:val="3"/>
            <w:noWrap/>
            <w:hideMark/>
          </w:tcPr>
          <w:p w14:paraId="29CD7BE1"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Masa przeterminowanych środków ochrony roślin [Mg]</w:t>
            </w:r>
          </w:p>
        </w:tc>
      </w:tr>
      <w:tr w:rsidR="00B95D6F" w:rsidRPr="00B95D6F" w14:paraId="481C7A1C" w14:textId="77777777" w:rsidTr="008C5539">
        <w:trPr>
          <w:trHeight w:val="300"/>
        </w:trPr>
        <w:tc>
          <w:tcPr>
            <w:tcW w:w="4531" w:type="dxa"/>
            <w:vMerge w:val="restart"/>
            <w:noWrap/>
            <w:hideMark/>
          </w:tcPr>
          <w:p w14:paraId="2CC16195"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Kod odpadu</w:t>
            </w:r>
          </w:p>
        </w:tc>
        <w:tc>
          <w:tcPr>
            <w:tcW w:w="4536" w:type="dxa"/>
            <w:noWrap/>
            <w:hideMark/>
          </w:tcPr>
          <w:p w14:paraId="11C951F2" w14:textId="7CB39B5D"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Wytworzon</w:t>
            </w:r>
            <w:r w:rsidR="009B0EC8">
              <w:rPr>
                <w:rFonts w:asciiTheme="minorHAnsi" w:hAnsiTheme="minorHAnsi"/>
                <w:b/>
                <w:bCs/>
                <w:sz w:val="20"/>
                <w:szCs w:val="20"/>
              </w:rPr>
              <w:t>a</w:t>
            </w:r>
          </w:p>
        </w:tc>
        <w:tc>
          <w:tcPr>
            <w:tcW w:w="4962" w:type="dxa"/>
            <w:noWrap/>
            <w:hideMark/>
          </w:tcPr>
          <w:p w14:paraId="735968F5"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Unieszkodliwiona</w:t>
            </w:r>
          </w:p>
        </w:tc>
      </w:tr>
      <w:tr w:rsidR="00B95D6F" w:rsidRPr="00B95D6F" w14:paraId="30799714" w14:textId="77777777" w:rsidTr="008C5539">
        <w:trPr>
          <w:trHeight w:val="300"/>
        </w:trPr>
        <w:tc>
          <w:tcPr>
            <w:tcW w:w="4531" w:type="dxa"/>
            <w:vMerge/>
            <w:hideMark/>
          </w:tcPr>
          <w:p w14:paraId="07856ECC" w14:textId="77777777" w:rsidR="00B95D6F" w:rsidRPr="008B3220" w:rsidRDefault="00B95D6F" w:rsidP="000F1739">
            <w:pPr>
              <w:pStyle w:val="NormalnyWeb"/>
              <w:rPr>
                <w:rFonts w:asciiTheme="minorHAnsi" w:hAnsiTheme="minorHAnsi"/>
                <w:b/>
                <w:bCs/>
                <w:sz w:val="20"/>
                <w:szCs w:val="20"/>
              </w:rPr>
            </w:pPr>
          </w:p>
        </w:tc>
        <w:tc>
          <w:tcPr>
            <w:tcW w:w="4536" w:type="dxa"/>
            <w:noWrap/>
            <w:hideMark/>
          </w:tcPr>
          <w:p w14:paraId="24F84DCB"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n</w:t>
            </w:r>
          </w:p>
        </w:tc>
        <w:tc>
          <w:tcPr>
            <w:tcW w:w="4962" w:type="dxa"/>
            <w:noWrap/>
            <w:hideMark/>
          </w:tcPr>
          <w:p w14:paraId="64CD3BBC"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n</w:t>
            </w:r>
          </w:p>
        </w:tc>
      </w:tr>
      <w:tr w:rsidR="00B95D6F" w:rsidRPr="00B95D6F" w14:paraId="4A1B1F6D" w14:textId="77777777" w:rsidTr="008C5539">
        <w:trPr>
          <w:trHeight w:val="300"/>
        </w:trPr>
        <w:tc>
          <w:tcPr>
            <w:tcW w:w="4531" w:type="dxa"/>
            <w:noWrap/>
            <w:hideMark/>
          </w:tcPr>
          <w:p w14:paraId="43A5B6CD"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1</w:t>
            </w:r>
          </w:p>
        </w:tc>
        <w:tc>
          <w:tcPr>
            <w:tcW w:w="4536" w:type="dxa"/>
            <w:noWrap/>
            <w:hideMark/>
          </w:tcPr>
          <w:p w14:paraId="4762BCD3"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2</w:t>
            </w:r>
          </w:p>
        </w:tc>
        <w:tc>
          <w:tcPr>
            <w:tcW w:w="4962" w:type="dxa"/>
            <w:noWrap/>
            <w:hideMark/>
          </w:tcPr>
          <w:p w14:paraId="31F2C923"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3</w:t>
            </w:r>
          </w:p>
        </w:tc>
      </w:tr>
      <w:tr w:rsidR="00B95D6F" w:rsidRPr="00B95D6F" w14:paraId="77D099D9" w14:textId="77777777" w:rsidTr="008C5539">
        <w:trPr>
          <w:trHeight w:val="824"/>
        </w:trPr>
        <w:tc>
          <w:tcPr>
            <w:tcW w:w="4531" w:type="dxa"/>
            <w:hideMark/>
          </w:tcPr>
          <w:p w14:paraId="0D917F07"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należy uwzględnić podział na poszczególne kody odpadów: 02 01 08*, 06 13 01*, 07 04 80*, 07 04 81, 20 01 19*, 20 01 80</w:t>
            </w:r>
          </w:p>
        </w:tc>
        <w:tc>
          <w:tcPr>
            <w:tcW w:w="4536" w:type="dxa"/>
          </w:tcPr>
          <w:p w14:paraId="21C2EEA2" w14:textId="07F16927" w:rsidR="00B95D6F" w:rsidRPr="008B3220" w:rsidRDefault="00B95D6F" w:rsidP="000F1739">
            <w:pPr>
              <w:pStyle w:val="NormalnyWeb"/>
              <w:rPr>
                <w:rFonts w:asciiTheme="minorHAnsi" w:hAnsiTheme="minorHAnsi"/>
                <w:sz w:val="20"/>
                <w:szCs w:val="20"/>
              </w:rPr>
            </w:pPr>
          </w:p>
        </w:tc>
        <w:tc>
          <w:tcPr>
            <w:tcW w:w="4962" w:type="dxa"/>
          </w:tcPr>
          <w:p w14:paraId="4E499471" w14:textId="6C68B4EA" w:rsidR="00B95D6F" w:rsidRPr="008B3220" w:rsidRDefault="00B95D6F" w:rsidP="000F1739">
            <w:pPr>
              <w:pStyle w:val="NormalnyWeb"/>
              <w:rPr>
                <w:rFonts w:asciiTheme="minorHAnsi" w:hAnsiTheme="minorHAnsi"/>
                <w:sz w:val="20"/>
                <w:szCs w:val="20"/>
              </w:rPr>
            </w:pPr>
          </w:p>
        </w:tc>
      </w:tr>
      <w:tr w:rsidR="00B95D6F" w:rsidRPr="00B95D6F" w14:paraId="31BF05B7" w14:textId="77777777" w:rsidTr="008C5539">
        <w:trPr>
          <w:trHeight w:val="315"/>
        </w:trPr>
        <w:tc>
          <w:tcPr>
            <w:tcW w:w="4531" w:type="dxa"/>
            <w:noWrap/>
            <w:hideMark/>
          </w:tcPr>
          <w:p w14:paraId="18AB2221"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 xml:space="preserve">Suma </w:t>
            </w:r>
          </w:p>
        </w:tc>
        <w:tc>
          <w:tcPr>
            <w:tcW w:w="4536" w:type="dxa"/>
            <w:noWrap/>
            <w:hideMark/>
          </w:tcPr>
          <w:p w14:paraId="78490F0C"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 </w:t>
            </w:r>
          </w:p>
        </w:tc>
        <w:tc>
          <w:tcPr>
            <w:tcW w:w="4962" w:type="dxa"/>
            <w:noWrap/>
            <w:hideMark/>
          </w:tcPr>
          <w:p w14:paraId="25D32F01"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 </w:t>
            </w:r>
          </w:p>
        </w:tc>
      </w:tr>
      <w:tr w:rsidR="00B95D6F" w:rsidRPr="00B95D6F" w14:paraId="557579BB" w14:textId="77777777" w:rsidTr="008C5539">
        <w:trPr>
          <w:trHeight w:val="315"/>
        </w:trPr>
        <w:tc>
          <w:tcPr>
            <w:tcW w:w="4531" w:type="dxa"/>
            <w:vMerge w:val="restart"/>
            <w:noWrap/>
          </w:tcPr>
          <w:p w14:paraId="084B1AD8"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Kod odpadu</w:t>
            </w:r>
          </w:p>
        </w:tc>
        <w:tc>
          <w:tcPr>
            <w:tcW w:w="4536" w:type="dxa"/>
            <w:noWrap/>
          </w:tcPr>
          <w:p w14:paraId="44519062" w14:textId="19E3AD5A"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Wytworzon</w:t>
            </w:r>
            <w:r w:rsidR="009B0EC8">
              <w:rPr>
                <w:rFonts w:asciiTheme="minorHAnsi" w:hAnsiTheme="minorHAnsi"/>
                <w:b/>
                <w:bCs/>
                <w:sz w:val="20"/>
                <w:szCs w:val="20"/>
              </w:rPr>
              <w:t>a</w:t>
            </w:r>
          </w:p>
        </w:tc>
        <w:tc>
          <w:tcPr>
            <w:tcW w:w="4962" w:type="dxa"/>
            <w:noWrap/>
          </w:tcPr>
          <w:p w14:paraId="081CD71F"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Unieszkodliwiona</w:t>
            </w:r>
          </w:p>
        </w:tc>
      </w:tr>
      <w:tr w:rsidR="00B95D6F" w:rsidRPr="00B95D6F" w14:paraId="472C2485" w14:textId="77777777" w:rsidTr="008C5539">
        <w:trPr>
          <w:trHeight w:val="315"/>
        </w:trPr>
        <w:tc>
          <w:tcPr>
            <w:tcW w:w="4531" w:type="dxa"/>
            <w:vMerge/>
            <w:noWrap/>
          </w:tcPr>
          <w:p w14:paraId="16CBE0FD" w14:textId="77777777" w:rsidR="00B95D6F" w:rsidRPr="008B3220" w:rsidRDefault="00B95D6F" w:rsidP="000F1739">
            <w:pPr>
              <w:pStyle w:val="NormalnyWeb"/>
              <w:rPr>
                <w:rFonts w:asciiTheme="minorHAnsi" w:hAnsiTheme="minorHAnsi"/>
                <w:b/>
                <w:bCs/>
                <w:sz w:val="20"/>
                <w:szCs w:val="20"/>
              </w:rPr>
            </w:pPr>
          </w:p>
        </w:tc>
        <w:tc>
          <w:tcPr>
            <w:tcW w:w="4536" w:type="dxa"/>
            <w:noWrap/>
          </w:tcPr>
          <w:p w14:paraId="26830C86"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n+1</w:t>
            </w:r>
          </w:p>
        </w:tc>
        <w:tc>
          <w:tcPr>
            <w:tcW w:w="4962" w:type="dxa"/>
            <w:noWrap/>
          </w:tcPr>
          <w:p w14:paraId="0C843684"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n+1</w:t>
            </w:r>
          </w:p>
        </w:tc>
      </w:tr>
      <w:tr w:rsidR="00B95D6F" w:rsidRPr="00B95D6F" w14:paraId="034CD61E" w14:textId="77777777" w:rsidTr="008C5539">
        <w:trPr>
          <w:trHeight w:val="315"/>
        </w:trPr>
        <w:tc>
          <w:tcPr>
            <w:tcW w:w="4531" w:type="dxa"/>
            <w:noWrap/>
          </w:tcPr>
          <w:p w14:paraId="0381CF7F"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1</w:t>
            </w:r>
          </w:p>
        </w:tc>
        <w:tc>
          <w:tcPr>
            <w:tcW w:w="4536" w:type="dxa"/>
            <w:noWrap/>
          </w:tcPr>
          <w:p w14:paraId="2601F210"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2</w:t>
            </w:r>
          </w:p>
        </w:tc>
        <w:tc>
          <w:tcPr>
            <w:tcW w:w="4962" w:type="dxa"/>
            <w:noWrap/>
          </w:tcPr>
          <w:p w14:paraId="33B008C2"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3</w:t>
            </w:r>
          </w:p>
        </w:tc>
      </w:tr>
      <w:tr w:rsidR="00B95D6F" w:rsidRPr="00B95D6F" w14:paraId="28A0E50E" w14:textId="77777777" w:rsidTr="008C5539">
        <w:trPr>
          <w:trHeight w:val="315"/>
        </w:trPr>
        <w:tc>
          <w:tcPr>
            <w:tcW w:w="4531" w:type="dxa"/>
            <w:noWrap/>
          </w:tcPr>
          <w:p w14:paraId="35BEF5FF"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sz w:val="20"/>
                <w:szCs w:val="20"/>
              </w:rPr>
              <w:t>należy uwzględnić podział na poszczególne kody odpadów: 02 01 08*, 06 13 01*, 07 04 80*, 07 04 81, 20 01 19*, 20 01 80</w:t>
            </w:r>
          </w:p>
        </w:tc>
        <w:tc>
          <w:tcPr>
            <w:tcW w:w="4536" w:type="dxa"/>
            <w:noWrap/>
          </w:tcPr>
          <w:p w14:paraId="79EFFAD9" w14:textId="25B7715B" w:rsidR="00B95D6F" w:rsidRPr="008B3220" w:rsidRDefault="00B95D6F" w:rsidP="000F1739">
            <w:pPr>
              <w:pStyle w:val="NormalnyWeb"/>
              <w:rPr>
                <w:rFonts w:asciiTheme="minorHAnsi" w:hAnsiTheme="minorHAnsi"/>
                <w:sz w:val="20"/>
                <w:szCs w:val="20"/>
              </w:rPr>
            </w:pPr>
          </w:p>
        </w:tc>
        <w:tc>
          <w:tcPr>
            <w:tcW w:w="4962" w:type="dxa"/>
            <w:noWrap/>
          </w:tcPr>
          <w:p w14:paraId="0677450E" w14:textId="6FA19AAA" w:rsidR="00B95D6F" w:rsidRPr="008B3220" w:rsidRDefault="00B95D6F" w:rsidP="000F1739">
            <w:pPr>
              <w:pStyle w:val="NormalnyWeb"/>
              <w:rPr>
                <w:rFonts w:asciiTheme="minorHAnsi" w:hAnsiTheme="minorHAnsi"/>
                <w:sz w:val="20"/>
                <w:szCs w:val="20"/>
              </w:rPr>
            </w:pPr>
          </w:p>
        </w:tc>
      </w:tr>
      <w:tr w:rsidR="00B95D6F" w:rsidRPr="00B95D6F" w14:paraId="15A2422A" w14:textId="77777777" w:rsidTr="008C5539">
        <w:trPr>
          <w:trHeight w:val="315"/>
        </w:trPr>
        <w:tc>
          <w:tcPr>
            <w:tcW w:w="4531" w:type="dxa"/>
            <w:noWrap/>
          </w:tcPr>
          <w:p w14:paraId="3F80220D"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Kod odpadu</w:t>
            </w:r>
          </w:p>
        </w:tc>
        <w:tc>
          <w:tcPr>
            <w:tcW w:w="4536" w:type="dxa"/>
            <w:noWrap/>
          </w:tcPr>
          <w:p w14:paraId="31A73001" w14:textId="58969C1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Wytworzon</w:t>
            </w:r>
            <w:r w:rsidR="009B0EC8">
              <w:rPr>
                <w:rFonts w:asciiTheme="minorHAnsi" w:hAnsiTheme="minorHAnsi"/>
                <w:b/>
                <w:bCs/>
                <w:sz w:val="20"/>
                <w:szCs w:val="20"/>
              </w:rPr>
              <w:t>a</w:t>
            </w:r>
          </w:p>
        </w:tc>
        <w:tc>
          <w:tcPr>
            <w:tcW w:w="4962" w:type="dxa"/>
            <w:noWrap/>
          </w:tcPr>
          <w:p w14:paraId="75E963B0"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Unieszkodliwiona</w:t>
            </w:r>
          </w:p>
        </w:tc>
      </w:tr>
      <w:tr w:rsidR="00B95D6F" w:rsidRPr="00B95D6F" w14:paraId="34CDAFF9" w14:textId="77777777" w:rsidTr="008C5539">
        <w:trPr>
          <w:trHeight w:val="315"/>
        </w:trPr>
        <w:tc>
          <w:tcPr>
            <w:tcW w:w="4531" w:type="dxa"/>
            <w:noWrap/>
          </w:tcPr>
          <w:p w14:paraId="0CD0F60A" w14:textId="77777777" w:rsidR="00B95D6F" w:rsidRPr="008B3220" w:rsidRDefault="00B95D6F" w:rsidP="000F1739">
            <w:pPr>
              <w:pStyle w:val="NormalnyWeb"/>
              <w:rPr>
                <w:rFonts w:asciiTheme="minorHAnsi" w:hAnsiTheme="minorHAnsi"/>
                <w:sz w:val="20"/>
                <w:szCs w:val="20"/>
              </w:rPr>
            </w:pPr>
          </w:p>
        </w:tc>
        <w:tc>
          <w:tcPr>
            <w:tcW w:w="4536" w:type="dxa"/>
            <w:noWrap/>
          </w:tcPr>
          <w:p w14:paraId="477B9AA0"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n+2</w:t>
            </w:r>
          </w:p>
        </w:tc>
        <w:tc>
          <w:tcPr>
            <w:tcW w:w="4962" w:type="dxa"/>
            <w:noWrap/>
          </w:tcPr>
          <w:p w14:paraId="6BE7C06B"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n+2</w:t>
            </w:r>
          </w:p>
        </w:tc>
      </w:tr>
      <w:tr w:rsidR="00B95D6F" w:rsidRPr="00B95D6F" w14:paraId="4FA24798" w14:textId="77777777" w:rsidTr="008C5539">
        <w:trPr>
          <w:trHeight w:val="315"/>
        </w:trPr>
        <w:tc>
          <w:tcPr>
            <w:tcW w:w="4531" w:type="dxa"/>
            <w:noWrap/>
          </w:tcPr>
          <w:p w14:paraId="51E4BAE6"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1</w:t>
            </w:r>
          </w:p>
        </w:tc>
        <w:tc>
          <w:tcPr>
            <w:tcW w:w="4536" w:type="dxa"/>
            <w:noWrap/>
          </w:tcPr>
          <w:p w14:paraId="4EE2E26B"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2</w:t>
            </w:r>
          </w:p>
        </w:tc>
        <w:tc>
          <w:tcPr>
            <w:tcW w:w="4962" w:type="dxa"/>
            <w:noWrap/>
          </w:tcPr>
          <w:p w14:paraId="71150D0B"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3</w:t>
            </w:r>
          </w:p>
        </w:tc>
      </w:tr>
      <w:tr w:rsidR="00B95D6F" w:rsidRPr="00B95D6F" w14:paraId="18288B1B" w14:textId="77777777" w:rsidTr="008C5539">
        <w:trPr>
          <w:trHeight w:val="315"/>
        </w:trPr>
        <w:tc>
          <w:tcPr>
            <w:tcW w:w="4531" w:type="dxa"/>
            <w:noWrap/>
          </w:tcPr>
          <w:p w14:paraId="1FA181F0"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należy uwzględnić podział na poszczególne kody odpadów: 02 01 08*, 06 13 01*, 07 04 80*, 07 04 81, 20 01 19*, 20 01 80</w:t>
            </w:r>
          </w:p>
        </w:tc>
        <w:tc>
          <w:tcPr>
            <w:tcW w:w="4536" w:type="dxa"/>
            <w:noWrap/>
          </w:tcPr>
          <w:p w14:paraId="1202A75C" w14:textId="677EC14B" w:rsidR="00B95D6F" w:rsidRPr="008B3220" w:rsidRDefault="00B95D6F" w:rsidP="000F1739">
            <w:pPr>
              <w:pStyle w:val="NormalnyWeb"/>
              <w:rPr>
                <w:rFonts w:asciiTheme="minorHAnsi" w:hAnsiTheme="minorHAnsi"/>
                <w:b/>
                <w:bCs/>
                <w:sz w:val="20"/>
                <w:szCs w:val="20"/>
              </w:rPr>
            </w:pPr>
          </w:p>
        </w:tc>
        <w:tc>
          <w:tcPr>
            <w:tcW w:w="4962" w:type="dxa"/>
            <w:noWrap/>
          </w:tcPr>
          <w:p w14:paraId="0ADB3FBA" w14:textId="360B3861" w:rsidR="00B95D6F" w:rsidRPr="008B3220" w:rsidRDefault="00B95D6F" w:rsidP="000F1739">
            <w:pPr>
              <w:pStyle w:val="NormalnyWeb"/>
              <w:rPr>
                <w:rFonts w:asciiTheme="minorHAnsi" w:hAnsiTheme="minorHAnsi"/>
                <w:b/>
                <w:bCs/>
                <w:sz w:val="20"/>
                <w:szCs w:val="20"/>
              </w:rPr>
            </w:pPr>
          </w:p>
        </w:tc>
      </w:tr>
      <w:tr w:rsidR="00B95D6F" w:rsidRPr="00B95D6F" w14:paraId="4EE7E92F" w14:textId="77777777" w:rsidTr="008C5539">
        <w:trPr>
          <w:trHeight w:val="315"/>
        </w:trPr>
        <w:tc>
          <w:tcPr>
            <w:tcW w:w="4531" w:type="dxa"/>
            <w:noWrap/>
          </w:tcPr>
          <w:p w14:paraId="666D37B0"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b/>
                <w:bCs/>
                <w:sz w:val="20"/>
                <w:szCs w:val="20"/>
              </w:rPr>
              <w:t>Suma</w:t>
            </w:r>
          </w:p>
        </w:tc>
        <w:tc>
          <w:tcPr>
            <w:tcW w:w="4536" w:type="dxa"/>
            <w:noWrap/>
          </w:tcPr>
          <w:p w14:paraId="06FE5393" w14:textId="77777777" w:rsidR="00B95D6F" w:rsidRPr="008B3220" w:rsidRDefault="00B95D6F" w:rsidP="000F1739">
            <w:pPr>
              <w:pStyle w:val="NormalnyWeb"/>
              <w:rPr>
                <w:rFonts w:asciiTheme="minorHAnsi" w:hAnsiTheme="minorHAnsi"/>
                <w:b/>
                <w:bCs/>
                <w:sz w:val="20"/>
                <w:szCs w:val="20"/>
              </w:rPr>
            </w:pPr>
          </w:p>
        </w:tc>
        <w:tc>
          <w:tcPr>
            <w:tcW w:w="4962" w:type="dxa"/>
            <w:noWrap/>
          </w:tcPr>
          <w:p w14:paraId="65D8F2CF" w14:textId="77777777" w:rsidR="00B95D6F" w:rsidRPr="008B3220" w:rsidRDefault="00B95D6F" w:rsidP="000F1739">
            <w:pPr>
              <w:pStyle w:val="NormalnyWeb"/>
              <w:rPr>
                <w:rFonts w:asciiTheme="minorHAnsi" w:hAnsiTheme="minorHAnsi"/>
                <w:b/>
                <w:bCs/>
                <w:sz w:val="20"/>
                <w:szCs w:val="20"/>
              </w:rPr>
            </w:pPr>
          </w:p>
        </w:tc>
      </w:tr>
    </w:tbl>
    <w:p w14:paraId="65B33AD1" w14:textId="77777777" w:rsidR="00B95D6F" w:rsidRDefault="00B95D6F" w:rsidP="00B95D6F">
      <w:pPr>
        <w:pStyle w:val="NormalnyWeb"/>
        <w:rPr>
          <w:sz w:val="18"/>
          <w:szCs w:val="18"/>
        </w:rPr>
      </w:pPr>
    </w:p>
    <w:tbl>
      <w:tblPr>
        <w:tblStyle w:val="Tabela-Siatka"/>
        <w:tblW w:w="14029" w:type="dxa"/>
        <w:tblLook w:val="04A0" w:firstRow="1" w:lastRow="0" w:firstColumn="1" w:lastColumn="0" w:noHBand="0" w:noVBand="1"/>
      </w:tblPr>
      <w:tblGrid>
        <w:gridCol w:w="511"/>
        <w:gridCol w:w="2461"/>
        <w:gridCol w:w="11057"/>
      </w:tblGrid>
      <w:tr w:rsidR="00B95D6F" w:rsidRPr="00B95D6F" w14:paraId="7F3B5F28" w14:textId="77777777" w:rsidTr="008B3220">
        <w:trPr>
          <w:trHeight w:val="300"/>
        </w:trPr>
        <w:tc>
          <w:tcPr>
            <w:tcW w:w="14029" w:type="dxa"/>
            <w:gridSpan w:val="3"/>
            <w:noWrap/>
            <w:hideMark/>
          </w:tcPr>
          <w:p w14:paraId="27E45FC9" w14:textId="062E336D" w:rsidR="00B95D6F" w:rsidRPr="008B3220" w:rsidRDefault="00B95D6F" w:rsidP="008B3220">
            <w:pPr>
              <w:pStyle w:val="NormalnyWeb"/>
              <w:outlineLvl w:val="0"/>
              <w:rPr>
                <w:rFonts w:asciiTheme="minorHAnsi" w:hAnsiTheme="minorHAnsi"/>
                <w:b/>
                <w:bCs/>
                <w:sz w:val="20"/>
                <w:szCs w:val="20"/>
              </w:rPr>
            </w:pPr>
            <w:bookmarkStart w:id="173" w:name="_Toc216876754"/>
            <w:bookmarkStart w:id="174" w:name="_Toc217305587"/>
            <w:bookmarkStart w:id="175" w:name="_Toc217314546"/>
            <w:r w:rsidRPr="008B3220">
              <w:rPr>
                <w:rFonts w:asciiTheme="minorHAnsi" w:hAnsiTheme="minorHAnsi"/>
                <w:b/>
                <w:bCs/>
                <w:sz w:val="20"/>
                <w:szCs w:val="20"/>
              </w:rPr>
              <w:t xml:space="preserve">Tabela </w:t>
            </w:r>
            <w:r w:rsidR="00705920">
              <w:rPr>
                <w:rFonts w:asciiTheme="minorHAnsi" w:hAnsiTheme="minorHAnsi"/>
                <w:b/>
                <w:bCs/>
                <w:sz w:val="20"/>
                <w:szCs w:val="20"/>
              </w:rPr>
              <w:t>2</w:t>
            </w:r>
            <w:r w:rsidR="00235AD8">
              <w:rPr>
                <w:rFonts w:asciiTheme="minorHAnsi" w:hAnsiTheme="minorHAnsi"/>
                <w:b/>
                <w:bCs/>
                <w:sz w:val="20"/>
                <w:szCs w:val="20"/>
              </w:rPr>
              <w:t>7</w:t>
            </w:r>
            <w:r w:rsidRPr="008B3220">
              <w:rPr>
                <w:rFonts w:asciiTheme="minorHAnsi" w:hAnsiTheme="minorHAnsi"/>
                <w:b/>
                <w:bCs/>
                <w:sz w:val="20"/>
                <w:szCs w:val="20"/>
              </w:rPr>
              <w:t>. Instalacje, w których unieszkodliwia się przeterminowane środki ochrony roślin na terenie województwa</w:t>
            </w:r>
            <w:bookmarkEnd w:id="173"/>
            <w:bookmarkEnd w:id="174"/>
            <w:bookmarkEnd w:id="175"/>
          </w:p>
        </w:tc>
      </w:tr>
      <w:tr w:rsidR="00B95D6F" w:rsidRPr="00B95D6F" w14:paraId="5FC5CC8F" w14:textId="77777777" w:rsidTr="008B3220">
        <w:trPr>
          <w:trHeight w:val="300"/>
        </w:trPr>
        <w:tc>
          <w:tcPr>
            <w:tcW w:w="14029" w:type="dxa"/>
            <w:gridSpan w:val="3"/>
            <w:noWrap/>
            <w:hideMark/>
          </w:tcPr>
          <w:p w14:paraId="23BE8A21"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 </w:t>
            </w:r>
          </w:p>
        </w:tc>
      </w:tr>
      <w:tr w:rsidR="00B95D6F" w:rsidRPr="00B95D6F" w14:paraId="79263CF0" w14:textId="77777777" w:rsidTr="008B3220">
        <w:trPr>
          <w:trHeight w:val="300"/>
        </w:trPr>
        <w:tc>
          <w:tcPr>
            <w:tcW w:w="511" w:type="dxa"/>
            <w:vMerge w:val="restart"/>
            <w:noWrap/>
            <w:hideMark/>
          </w:tcPr>
          <w:p w14:paraId="4245691C"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 xml:space="preserve">Lp. </w:t>
            </w:r>
          </w:p>
        </w:tc>
        <w:tc>
          <w:tcPr>
            <w:tcW w:w="2461" w:type="dxa"/>
            <w:vMerge w:val="restart"/>
            <w:noWrap/>
            <w:hideMark/>
          </w:tcPr>
          <w:p w14:paraId="7BDE24DF"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Opis</w:t>
            </w:r>
          </w:p>
        </w:tc>
        <w:tc>
          <w:tcPr>
            <w:tcW w:w="11057" w:type="dxa"/>
            <w:noWrap/>
            <w:hideMark/>
          </w:tcPr>
          <w:p w14:paraId="143966B7"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Rok</w:t>
            </w:r>
          </w:p>
        </w:tc>
      </w:tr>
      <w:tr w:rsidR="00B95D6F" w:rsidRPr="00B95D6F" w14:paraId="20527C4D" w14:textId="77777777" w:rsidTr="008B3220">
        <w:trPr>
          <w:trHeight w:val="300"/>
        </w:trPr>
        <w:tc>
          <w:tcPr>
            <w:tcW w:w="511" w:type="dxa"/>
            <w:vMerge/>
            <w:hideMark/>
          </w:tcPr>
          <w:p w14:paraId="4AFCC7CF" w14:textId="77777777" w:rsidR="00B95D6F" w:rsidRPr="008B3220" w:rsidRDefault="00B95D6F" w:rsidP="000F1739">
            <w:pPr>
              <w:pStyle w:val="NormalnyWeb"/>
              <w:rPr>
                <w:rFonts w:asciiTheme="minorHAnsi" w:hAnsiTheme="minorHAnsi"/>
                <w:b/>
                <w:bCs/>
                <w:sz w:val="20"/>
                <w:szCs w:val="20"/>
              </w:rPr>
            </w:pPr>
          </w:p>
        </w:tc>
        <w:tc>
          <w:tcPr>
            <w:tcW w:w="2461" w:type="dxa"/>
            <w:vMerge/>
            <w:hideMark/>
          </w:tcPr>
          <w:p w14:paraId="5E8A3D85" w14:textId="77777777" w:rsidR="00B95D6F" w:rsidRPr="008B3220" w:rsidRDefault="00B95D6F" w:rsidP="000F1739">
            <w:pPr>
              <w:pStyle w:val="NormalnyWeb"/>
              <w:rPr>
                <w:rFonts w:asciiTheme="minorHAnsi" w:hAnsiTheme="minorHAnsi"/>
                <w:b/>
                <w:bCs/>
                <w:sz w:val="20"/>
                <w:szCs w:val="20"/>
              </w:rPr>
            </w:pPr>
          </w:p>
        </w:tc>
        <w:tc>
          <w:tcPr>
            <w:tcW w:w="11057" w:type="dxa"/>
            <w:noWrap/>
            <w:hideMark/>
          </w:tcPr>
          <w:p w14:paraId="7866F1AD"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n+2</w:t>
            </w:r>
          </w:p>
        </w:tc>
      </w:tr>
      <w:tr w:rsidR="00B95D6F" w:rsidRPr="00B95D6F" w14:paraId="7D0ABB95" w14:textId="77777777" w:rsidTr="008B3220">
        <w:trPr>
          <w:trHeight w:val="300"/>
        </w:trPr>
        <w:tc>
          <w:tcPr>
            <w:tcW w:w="511" w:type="dxa"/>
            <w:noWrap/>
            <w:hideMark/>
          </w:tcPr>
          <w:p w14:paraId="17775298"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1</w:t>
            </w:r>
          </w:p>
        </w:tc>
        <w:tc>
          <w:tcPr>
            <w:tcW w:w="2461" w:type="dxa"/>
            <w:noWrap/>
            <w:hideMark/>
          </w:tcPr>
          <w:p w14:paraId="57A842AC"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2</w:t>
            </w:r>
          </w:p>
        </w:tc>
        <w:tc>
          <w:tcPr>
            <w:tcW w:w="11057" w:type="dxa"/>
            <w:noWrap/>
            <w:hideMark/>
          </w:tcPr>
          <w:p w14:paraId="6D1295D3"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3</w:t>
            </w:r>
          </w:p>
        </w:tc>
      </w:tr>
      <w:tr w:rsidR="00B95D6F" w:rsidRPr="00B95D6F" w14:paraId="50A70ADF" w14:textId="77777777" w:rsidTr="008B3220">
        <w:trPr>
          <w:trHeight w:val="300"/>
        </w:trPr>
        <w:tc>
          <w:tcPr>
            <w:tcW w:w="14029" w:type="dxa"/>
            <w:gridSpan w:val="3"/>
            <w:hideMark/>
          </w:tcPr>
          <w:p w14:paraId="1FCB2DC1" w14:textId="77777777" w:rsidR="00B95D6F" w:rsidRPr="008B3220" w:rsidRDefault="00B95D6F" w:rsidP="000F1739">
            <w:pPr>
              <w:pStyle w:val="NormalnyWeb"/>
              <w:rPr>
                <w:rFonts w:asciiTheme="minorHAnsi" w:hAnsiTheme="minorHAnsi"/>
                <w:b/>
                <w:bCs/>
                <w:sz w:val="20"/>
                <w:szCs w:val="20"/>
              </w:rPr>
            </w:pPr>
            <w:r w:rsidRPr="008B3220">
              <w:rPr>
                <w:rFonts w:asciiTheme="minorHAnsi" w:hAnsiTheme="minorHAnsi"/>
                <w:b/>
                <w:bCs/>
                <w:sz w:val="20"/>
                <w:szCs w:val="20"/>
              </w:rPr>
              <w:t>Unieszkodliwianie</w:t>
            </w:r>
          </w:p>
        </w:tc>
      </w:tr>
      <w:tr w:rsidR="00B95D6F" w:rsidRPr="00B95D6F" w14:paraId="006E2DCC" w14:textId="77777777" w:rsidTr="00A21016">
        <w:trPr>
          <w:trHeight w:val="515"/>
        </w:trPr>
        <w:tc>
          <w:tcPr>
            <w:tcW w:w="511" w:type="dxa"/>
            <w:noWrap/>
            <w:hideMark/>
          </w:tcPr>
          <w:p w14:paraId="3358EAF9"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1</w:t>
            </w:r>
          </w:p>
        </w:tc>
        <w:tc>
          <w:tcPr>
            <w:tcW w:w="2461" w:type="dxa"/>
            <w:noWrap/>
            <w:hideMark/>
          </w:tcPr>
          <w:p w14:paraId="753B23C0"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Liczba instalacji [szt.]</w:t>
            </w:r>
          </w:p>
        </w:tc>
        <w:tc>
          <w:tcPr>
            <w:tcW w:w="11057" w:type="dxa"/>
          </w:tcPr>
          <w:p w14:paraId="78D78005" w14:textId="7E07FD07" w:rsidR="00B95D6F" w:rsidRPr="008B3220" w:rsidRDefault="00B95D6F" w:rsidP="000F1739">
            <w:pPr>
              <w:pStyle w:val="NormalnyWeb"/>
              <w:rPr>
                <w:rFonts w:asciiTheme="minorHAnsi" w:hAnsiTheme="minorHAnsi"/>
                <w:b/>
                <w:bCs/>
                <w:sz w:val="20"/>
                <w:szCs w:val="20"/>
              </w:rPr>
            </w:pPr>
          </w:p>
        </w:tc>
      </w:tr>
      <w:tr w:rsidR="00B95D6F" w:rsidRPr="00B95D6F" w14:paraId="686C2406" w14:textId="77777777" w:rsidTr="00A21016">
        <w:trPr>
          <w:trHeight w:val="300"/>
        </w:trPr>
        <w:tc>
          <w:tcPr>
            <w:tcW w:w="511" w:type="dxa"/>
            <w:noWrap/>
            <w:hideMark/>
          </w:tcPr>
          <w:p w14:paraId="7598C20B"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2</w:t>
            </w:r>
          </w:p>
        </w:tc>
        <w:tc>
          <w:tcPr>
            <w:tcW w:w="2461" w:type="dxa"/>
            <w:noWrap/>
            <w:hideMark/>
          </w:tcPr>
          <w:p w14:paraId="005904A1" w14:textId="77777777" w:rsidR="00B95D6F" w:rsidRPr="008B3220" w:rsidRDefault="00B95D6F" w:rsidP="000F1739">
            <w:pPr>
              <w:pStyle w:val="NormalnyWeb"/>
              <w:rPr>
                <w:rFonts w:asciiTheme="minorHAnsi" w:hAnsiTheme="minorHAnsi"/>
                <w:sz w:val="20"/>
                <w:szCs w:val="20"/>
              </w:rPr>
            </w:pPr>
            <w:r w:rsidRPr="008B3220">
              <w:rPr>
                <w:rFonts w:asciiTheme="minorHAnsi" w:hAnsiTheme="minorHAnsi"/>
                <w:sz w:val="20"/>
                <w:szCs w:val="20"/>
              </w:rPr>
              <w:t>Łączne moce przerobowe [Mg/rok]</w:t>
            </w:r>
          </w:p>
        </w:tc>
        <w:tc>
          <w:tcPr>
            <w:tcW w:w="11057" w:type="dxa"/>
          </w:tcPr>
          <w:p w14:paraId="721345DD" w14:textId="598948F7" w:rsidR="00B95D6F" w:rsidRPr="008B3220" w:rsidRDefault="00B95D6F" w:rsidP="000F1739">
            <w:pPr>
              <w:pStyle w:val="NormalnyWeb"/>
              <w:rPr>
                <w:rFonts w:asciiTheme="minorHAnsi" w:hAnsiTheme="minorHAnsi"/>
                <w:b/>
                <w:bCs/>
                <w:sz w:val="20"/>
                <w:szCs w:val="20"/>
              </w:rPr>
            </w:pPr>
          </w:p>
        </w:tc>
      </w:tr>
    </w:tbl>
    <w:p w14:paraId="1DF64301" w14:textId="77777777" w:rsidR="00722F4D" w:rsidRDefault="00722F4D" w:rsidP="008E0044"/>
    <w:p w14:paraId="3B8BD1F6" w14:textId="77777777" w:rsidR="00B95D6F" w:rsidRDefault="00B95D6F" w:rsidP="008E0044"/>
    <w:p w14:paraId="45F25E99" w14:textId="77777777" w:rsidR="00F20BFA" w:rsidRDefault="00F20BFA" w:rsidP="008E0044"/>
    <w:p w14:paraId="7717C620" w14:textId="77777777" w:rsidR="00F20BFA" w:rsidRDefault="00F20BFA" w:rsidP="008E0044"/>
    <w:p w14:paraId="6EF4006C" w14:textId="77777777" w:rsidR="00F20BFA" w:rsidRPr="00AB59B2" w:rsidRDefault="00F20BFA" w:rsidP="008E0044"/>
    <w:p w14:paraId="5854E082" w14:textId="77777777" w:rsidR="008E0044" w:rsidRPr="00AB59B2" w:rsidRDefault="008E0044" w:rsidP="008E0044"/>
    <w:p w14:paraId="1BFABB8D" w14:textId="21DB6088" w:rsidR="008E0044" w:rsidRPr="00AB59B2" w:rsidRDefault="008E0044" w:rsidP="00EF663D">
      <w:pPr>
        <w:pStyle w:val="Nagwek4"/>
        <w:rPr>
          <w:color w:val="auto"/>
        </w:rPr>
      </w:pPr>
      <w:bookmarkStart w:id="176" w:name="_Toc217305588"/>
      <w:r w:rsidRPr="00AB59B2">
        <w:rPr>
          <w:color w:val="auto"/>
        </w:rPr>
        <w:t>4.</w:t>
      </w:r>
      <w:r w:rsidR="00C3063C" w:rsidRPr="00AB59B2">
        <w:rPr>
          <w:color w:val="auto"/>
        </w:rPr>
        <w:t>3.</w:t>
      </w:r>
      <w:r w:rsidRPr="00AB59B2">
        <w:rPr>
          <w:color w:val="auto"/>
        </w:rPr>
        <w:t>1.4.</w:t>
      </w:r>
      <w:r w:rsidRPr="00AB59B2">
        <w:rPr>
          <w:color w:val="auto"/>
        </w:rPr>
        <w:tab/>
        <w:t>Odpady pozostałe</w:t>
      </w:r>
      <w:bookmarkEnd w:id="176"/>
    </w:p>
    <w:p w14:paraId="7CF9C545" w14:textId="014C46D6" w:rsidR="008E0044" w:rsidRPr="00AB59B2" w:rsidRDefault="008E0044" w:rsidP="00EF663D">
      <w:pPr>
        <w:pStyle w:val="Nagwek5"/>
        <w:rPr>
          <w:color w:val="auto"/>
        </w:rPr>
      </w:pPr>
      <w:bookmarkStart w:id="177" w:name="_Toc217305589"/>
      <w:r w:rsidRPr="00AB59B2">
        <w:rPr>
          <w:color w:val="auto"/>
        </w:rPr>
        <w:t>4.</w:t>
      </w:r>
      <w:r w:rsidR="00C3063C" w:rsidRPr="00AB59B2">
        <w:rPr>
          <w:color w:val="auto"/>
        </w:rPr>
        <w:t>3.</w:t>
      </w:r>
      <w:r w:rsidRPr="00AB59B2">
        <w:rPr>
          <w:color w:val="auto"/>
        </w:rPr>
        <w:t>1.4.1.</w:t>
      </w:r>
      <w:r w:rsidRPr="00AB59B2">
        <w:rPr>
          <w:color w:val="auto"/>
        </w:rPr>
        <w:tab/>
        <w:t>Odpady z budowy, remontów i demontażu obiektów budowlanych oraz infrastruktury drogowej</w:t>
      </w:r>
      <w:bookmarkEnd w:id="177"/>
    </w:p>
    <w:tbl>
      <w:tblPr>
        <w:tblStyle w:val="Tabela-Siatka"/>
        <w:tblW w:w="0" w:type="auto"/>
        <w:tblLook w:val="04A0" w:firstRow="1" w:lastRow="0" w:firstColumn="1" w:lastColumn="0" w:noHBand="0" w:noVBand="1"/>
      </w:tblPr>
      <w:tblGrid>
        <w:gridCol w:w="2547"/>
        <w:gridCol w:w="1417"/>
        <w:gridCol w:w="1134"/>
        <w:gridCol w:w="1276"/>
        <w:gridCol w:w="1701"/>
        <w:gridCol w:w="1701"/>
        <w:gridCol w:w="1418"/>
        <w:gridCol w:w="1275"/>
        <w:gridCol w:w="1523"/>
      </w:tblGrid>
      <w:tr w:rsidR="004C52C2" w:rsidRPr="00AB59B2" w14:paraId="06F7BF53" w14:textId="77777777" w:rsidTr="00AD18C2">
        <w:trPr>
          <w:trHeight w:val="488"/>
        </w:trPr>
        <w:tc>
          <w:tcPr>
            <w:tcW w:w="13992" w:type="dxa"/>
            <w:gridSpan w:val="9"/>
          </w:tcPr>
          <w:p w14:paraId="572A25C4" w14:textId="5F01F54D" w:rsidR="00032242" w:rsidRPr="00AB59B2" w:rsidRDefault="00032242" w:rsidP="001C65BB">
            <w:pPr>
              <w:pStyle w:val="NormalnyWeb"/>
              <w:outlineLvl w:val="0"/>
              <w:rPr>
                <w:rFonts w:asciiTheme="minorHAnsi" w:hAnsiTheme="minorHAnsi"/>
                <w:b/>
                <w:bCs/>
                <w:iCs/>
                <w:sz w:val="20"/>
                <w:szCs w:val="20"/>
              </w:rPr>
            </w:pPr>
            <w:bookmarkStart w:id="178" w:name="_Toc216876757"/>
            <w:bookmarkStart w:id="179" w:name="_Toc217305590"/>
            <w:bookmarkStart w:id="180" w:name="_Toc217314547"/>
            <w:bookmarkStart w:id="181" w:name="_Toc214277363"/>
            <w:r w:rsidRPr="00AB59B2">
              <w:rPr>
                <w:rFonts w:asciiTheme="minorHAnsi" w:hAnsiTheme="minorHAnsi"/>
                <w:b/>
                <w:bCs/>
                <w:iCs/>
                <w:sz w:val="20"/>
                <w:szCs w:val="20"/>
              </w:rPr>
              <w:t xml:space="preserve">Tabela </w:t>
            </w:r>
            <w:r w:rsidR="00907B05" w:rsidRPr="00AB59B2">
              <w:rPr>
                <w:rFonts w:asciiTheme="minorHAnsi" w:hAnsiTheme="minorHAnsi"/>
                <w:b/>
                <w:bCs/>
                <w:iCs/>
                <w:sz w:val="20"/>
                <w:szCs w:val="20"/>
              </w:rPr>
              <w:t>2</w:t>
            </w:r>
            <w:r w:rsidR="00907B05">
              <w:rPr>
                <w:rFonts w:asciiTheme="minorHAnsi" w:hAnsiTheme="minorHAnsi"/>
                <w:b/>
                <w:bCs/>
                <w:iCs/>
                <w:sz w:val="20"/>
                <w:szCs w:val="20"/>
              </w:rPr>
              <w:t>8</w:t>
            </w:r>
            <w:r w:rsidRPr="00AB59B2">
              <w:rPr>
                <w:rFonts w:asciiTheme="minorHAnsi" w:hAnsiTheme="minorHAnsi"/>
                <w:b/>
                <w:bCs/>
                <w:iCs/>
                <w:sz w:val="20"/>
                <w:szCs w:val="20"/>
              </w:rPr>
              <w:t>. Masa wytworzonych, poddanych procesom recyklingu i odzysku oraz unieszkodliwionych odpadów z budowy, remontów i demontażu obiektów budowlanych oraz infrastruktury drogowej na terenie województwa w latach... według stanu na dzień 31 grudnia danego roku</w:t>
            </w:r>
            <w:bookmarkEnd w:id="178"/>
            <w:bookmarkEnd w:id="179"/>
            <w:bookmarkEnd w:id="180"/>
            <w:r w:rsidRPr="00AB59B2">
              <w:rPr>
                <w:rFonts w:asciiTheme="minorHAnsi" w:hAnsiTheme="minorHAnsi"/>
                <w:b/>
                <w:bCs/>
                <w:iCs/>
                <w:sz w:val="20"/>
                <w:szCs w:val="20"/>
              </w:rPr>
              <w:t xml:space="preserve"> </w:t>
            </w:r>
            <w:bookmarkEnd w:id="181"/>
          </w:p>
        </w:tc>
      </w:tr>
      <w:tr w:rsidR="004C52C2" w:rsidRPr="00AB59B2" w14:paraId="1225A776" w14:textId="77777777" w:rsidTr="00032242">
        <w:trPr>
          <w:trHeight w:val="300"/>
        </w:trPr>
        <w:tc>
          <w:tcPr>
            <w:tcW w:w="13992" w:type="dxa"/>
            <w:gridSpan w:val="9"/>
          </w:tcPr>
          <w:p w14:paraId="697394F0" w14:textId="77777777" w:rsidR="00032242" w:rsidRPr="00AB59B2" w:rsidRDefault="00032242" w:rsidP="00AD18C2">
            <w:pPr>
              <w:pStyle w:val="NormalnyWeb"/>
              <w:rPr>
                <w:rFonts w:asciiTheme="minorHAnsi" w:hAnsiTheme="minorHAnsi"/>
                <w:b/>
                <w:bCs/>
                <w:iCs/>
                <w:sz w:val="20"/>
                <w:szCs w:val="20"/>
              </w:rPr>
            </w:pPr>
            <w:r w:rsidRPr="00AB59B2">
              <w:rPr>
                <w:rFonts w:asciiTheme="minorHAnsi" w:hAnsiTheme="minorHAnsi"/>
                <w:b/>
                <w:bCs/>
                <w:iCs/>
                <w:sz w:val="20"/>
                <w:szCs w:val="20"/>
              </w:rPr>
              <w:t>Masa odpadów z budowy, remontów i demontażu obiektów budowlanych oraz infrastruktury drogowej [Mg]</w:t>
            </w:r>
          </w:p>
        </w:tc>
      </w:tr>
      <w:tr w:rsidR="004C52C2" w:rsidRPr="00AB59B2" w14:paraId="23029738" w14:textId="77777777" w:rsidTr="00A21016">
        <w:trPr>
          <w:trHeight w:val="653"/>
        </w:trPr>
        <w:tc>
          <w:tcPr>
            <w:tcW w:w="2547" w:type="dxa"/>
            <w:vMerge w:val="restart"/>
            <w:noWrap/>
            <w:hideMark/>
          </w:tcPr>
          <w:p w14:paraId="49961F66"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Kod odpadu</w:t>
            </w:r>
          </w:p>
        </w:tc>
        <w:tc>
          <w:tcPr>
            <w:tcW w:w="1417" w:type="dxa"/>
            <w:hideMark/>
          </w:tcPr>
          <w:p w14:paraId="1F3F7B7A"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Wytworzona</w:t>
            </w:r>
          </w:p>
        </w:tc>
        <w:tc>
          <w:tcPr>
            <w:tcW w:w="1134" w:type="dxa"/>
            <w:hideMark/>
          </w:tcPr>
          <w:p w14:paraId="6170AE9E"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Poddana recyklingowi</w:t>
            </w:r>
          </w:p>
        </w:tc>
        <w:tc>
          <w:tcPr>
            <w:tcW w:w="1276" w:type="dxa"/>
          </w:tcPr>
          <w:p w14:paraId="3AE7BF30" w14:textId="5AAC984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Przygotowan</w:t>
            </w:r>
            <w:r w:rsidR="00F81095">
              <w:rPr>
                <w:rFonts w:asciiTheme="minorHAnsi" w:hAnsiTheme="minorHAnsi"/>
                <w:b/>
                <w:bCs/>
                <w:iCs/>
                <w:sz w:val="14"/>
                <w:szCs w:val="14"/>
              </w:rPr>
              <w:t>a</w:t>
            </w:r>
            <w:r w:rsidRPr="00AB59B2">
              <w:rPr>
                <w:rFonts w:asciiTheme="minorHAnsi" w:hAnsiTheme="minorHAnsi"/>
                <w:b/>
                <w:bCs/>
                <w:iCs/>
                <w:sz w:val="14"/>
                <w:szCs w:val="14"/>
              </w:rPr>
              <w:br/>
              <w:t>do ponownego użycia</w:t>
            </w:r>
          </w:p>
        </w:tc>
        <w:tc>
          <w:tcPr>
            <w:tcW w:w="1701" w:type="dxa"/>
          </w:tcPr>
          <w:p w14:paraId="679E5B78" w14:textId="77AB9A5A"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w:t>
            </w:r>
            <w:r w:rsidR="00F81095">
              <w:rPr>
                <w:rFonts w:asciiTheme="minorHAnsi" w:hAnsiTheme="minorHAnsi"/>
                <w:b/>
                <w:bCs/>
                <w:iCs/>
                <w:sz w:val="14"/>
                <w:szCs w:val="14"/>
              </w:rPr>
              <w:t>a</w:t>
            </w:r>
            <w:r w:rsidRPr="00AB59B2">
              <w:rPr>
                <w:rFonts w:asciiTheme="minorHAnsi" w:hAnsiTheme="minorHAnsi"/>
                <w:b/>
                <w:bCs/>
                <w:iCs/>
                <w:sz w:val="14"/>
                <w:szCs w:val="14"/>
              </w:rPr>
              <w:t xml:space="preserve"> innym niż recykling procesom odzysku w instalacjach lub urządzeniach</w:t>
            </w:r>
          </w:p>
        </w:tc>
        <w:tc>
          <w:tcPr>
            <w:tcW w:w="1701" w:type="dxa"/>
          </w:tcPr>
          <w:p w14:paraId="4127EBED" w14:textId="6F36D8C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w:t>
            </w:r>
            <w:r w:rsidR="00F81095">
              <w:rPr>
                <w:rFonts w:asciiTheme="minorHAnsi" w:hAnsiTheme="minorHAnsi"/>
                <w:b/>
                <w:bCs/>
                <w:iCs/>
                <w:sz w:val="14"/>
                <w:szCs w:val="14"/>
              </w:rPr>
              <w:t>a</w:t>
            </w:r>
            <w:r w:rsidRPr="00AB59B2">
              <w:rPr>
                <w:rFonts w:asciiTheme="minorHAnsi" w:hAnsiTheme="minorHAnsi"/>
                <w:b/>
                <w:bCs/>
                <w:iCs/>
                <w:sz w:val="14"/>
                <w:szCs w:val="14"/>
              </w:rPr>
              <w:t xml:space="preserve"> poza instalacją lub urządzeniem odzyskowi lub unieszkodliwianiu</w:t>
            </w:r>
          </w:p>
        </w:tc>
        <w:tc>
          <w:tcPr>
            <w:tcW w:w="1418" w:type="dxa"/>
          </w:tcPr>
          <w:p w14:paraId="3392BB11" w14:textId="7777777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Odpady przekazane w celu ich wykorzystania osobom fizycznym</w:t>
            </w:r>
          </w:p>
        </w:tc>
        <w:tc>
          <w:tcPr>
            <w:tcW w:w="1275" w:type="dxa"/>
            <w:hideMark/>
          </w:tcPr>
          <w:p w14:paraId="1F1F3818"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Poddana</w:t>
            </w:r>
            <w:r w:rsidRPr="00AB59B2">
              <w:rPr>
                <w:rFonts w:asciiTheme="minorHAnsi" w:hAnsiTheme="minorHAnsi"/>
                <w:b/>
                <w:bCs/>
                <w:iCs/>
                <w:sz w:val="14"/>
                <w:szCs w:val="14"/>
              </w:rPr>
              <w:br/>
              <w:t>odzyskowi</w:t>
            </w:r>
          </w:p>
        </w:tc>
        <w:tc>
          <w:tcPr>
            <w:tcW w:w="1523" w:type="dxa"/>
            <w:hideMark/>
          </w:tcPr>
          <w:p w14:paraId="0BB7BE0C"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Unieszkodliwiona</w:t>
            </w:r>
          </w:p>
        </w:tc>
      </w:tr>
      <w:tr w:rsidR="004C52C2" w:rsidRPr="00AB59B2" w14:paraId="2290A9C6" w14:textId="77777777" w:rsidTr="00A21016">
        <w:trPr>
          <w:trHeight w:val="300"/>
        </w:trPr>
        <w:tc>
          <w:tcPr>
            <w:tcW w:w="2547" w:type="dxa"/>
            <w:vMerge/>
            <w:hideMark/>
          </w:tcPr>
          <w:p w14:paraId="35701669" w14:textId="77777777" w:rsidR="00032242" w:rsidRPr="00AB59B2" w:rsidRDefault="00032242" w:rsidP="00AD18C2">
            <w:pPr>
              <w:pStyle w:val="NormalnyWeb"/>
              <w:jc w:val="center"/>
              <w:rPr>
                <w:rFonts w:asciiTheme="minorHAnsi" w:hAnsiTheme="minorHAnsi"/>
                <w:b/>
                <w:bCs/>
                <w:iCs/>
                <w:sz w:val="14"/>
                <w:szCs w:val="14"/>
              </w:rPr>
            </w:pPr>
          </w:p>
        </w:tc>
        <w:tc>
          <w:tcPr>
            <w:tcW w:w="1417" w:type="dxa"/>
            <w:noWrap/>
            <w:hideMark/>
          </w:tcPr>
          <w:p w14:paraId="28189688"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c>
          <w:tcPr>
            <w:tcW w:w="1134" w:type="dxa"/>
            <w:noWrap/>
            <w:hideMark/>
          </w:tcPr>
          <w:p w14:paraId="5253B7D2"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c>
          <w:tcPr>
            <w:tcW w:w="1276" w:type="dxa"/>
          </w:tcPr>
          <w:p w14:paraId="70BFDA03"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c>
          <w:tcPr>
            <w:tcW w:w="1701" w:type="dxa"/>
          </w:tcPr>
          <w:p w14:paraId="0B1BA66B"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c>
          <w:tcPr>
            <w:tcW w:w="1701" w:type="dxa"/>
          </w:tcPr>
          <w:p w14:paraId="3ECC1E21" w14:textId="77777777" w:rsidR="00032242" w:rsidRPr="00EF663D" w:rsidRDefault="00032242" w:rsidP="0003224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c>
          <w:tcPr>
            <w:tcW w:w="1418" w:type="dxa"/>
          </w:tcPr>
          <w:p w14:paraId="37ACA7DD" w14:textId="77777777" w:rsidR="00032242" w:rsidRPr="00EF663D" w:rsidRDefault="00032242" w:rsidP="0003224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c>
          <w:tcPr>
            <w:tcW w:w="1275" w:type="dxa"/>
            <w:noWrap/>
            <w:hideMark/>
          </w:tcPr>
          <w:p w14:paraId="75B094E3"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c>
          <w:tcPr>
            <w:tcW w:w="1523" w:type="dxa"/>
            <w:noWrap/>
            <w:hideMark/>
          </w:tcPr>
          <w:p w14:paraId="124CACDF"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w:t>
            </w:r>
          </w:p>
        </w:tc>
      </w:tr>
      <w:tr w:rsidR="004C52C2" w:rsidRPr="00AB59B2" w14:paraId="104CF675" w14:textId="77777777" w:rsidTr="00A21016">
        <w:trPr>
          <w:trHeight w:val="300"/>
        </w:trPr>
        <w:tc>
          <w:tcPr>
            <w:tcW w:w="2547" w:type="dxa"/>
            <w:noWrap/>
            <w:hideMark/>
          </w:tcPr>
          <w:p w14:paraId="22CDE4B4"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1</w:t>
            </w:r>
          </w:p>
        </w:tc>
        <w:tc>
          <w:tcPr>
            <w:tcW w:w="1417" w:type="dxa"/>
            <w:noWrap/>
            <w:hideMark/>
          </w:tcPr>
          <w:p w14:paraId="4FCB83B7"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2</w:t>
            </w:r>
          </w:p>
        </w:tc>
        <w:tc>
          <w:tcPr>
            <w:tcW w:w="1134" w:type="dxa"/>
            <w:noWrap/>
            <w:hideMark/>
          </w:tcPr>
          <w:p w14:paraId="4D88D168"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3</w:t>
            </w:r>
          </w:p>
        </w:tc>
        <w:tc>
          <w:tcPr>
            <w:tcW w:w="1276" w:type="dxa"/>
          </w:tcPr>
          <w:p w14:paraId="14D65907"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4</w:t>
            </w:r>
          </w:p>
        </w:tc>
        <w:tc>
          <w:tcPr>
            <w:tcW w:w="1701" w:type="dxa"/>
          </w:tcPr>
          <w:p w14:paraId="7E2217A3" w14:textId="77777777" w:rsidR="00032242" w:rsidRPr="00AB59B2" w:rsidDel="00D51C1A"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5</w:t>
            </w:r>
          </w:p>
        </w:tc>
        <w:tc>
          <w:tcPr>
            <w:tcW w:w="1701" w:type="dxa"/>
          </w:tcPr>
          <w:p w14:paraId="7CF1CDF5" w14:textId="77777777" w:rsidR="00032242" w:rsidRPr="00AB59B2" w:rsidDel="00D51C1A"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6</w:t>
            </w:r>
          </w:p>
        </w:tc>
        <w:tc>
          <w:tcPr>
            <w:tcW w:w="1418" w:type="dxa"/>
          </w:tcPr>
          <w:p w14:paraId="6377390C" w14:textId="77777777" w:rsidR="00032242" w:rsidRPr="00AB59B2" w:rsidDel="00D51C1A"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7</w:t>
            </w:r>
          </w:p>
        </w:tc>
        <w:tc>
          <w:tcPr>
            <w:tcW w:w="1275" w:type="dxa"/>
            <w:noWrap/>
            <w:hideMark/>
          </w:tcPr>
          <w:p w14:paraId="6FD463BD"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8</w:t>
            </w:r>
          </w:p>
        </w:tc>
        <w:tc>
          <w:tcPr>
            <w:tcW w:w="1523" w:type="dxa"/>
            <w:noWrap/>
            <w:hideMark/>
          </w:tcPr>
          <w:p w14:paraId="42033675"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9</w:t>
            </w:r>
          </w:p>
        </w:tc>
      </w:tr>
      <w:tr w:rsidR="004C52C2" w:rsidRPr="00AB59B2" w14:paraId="5CE2A0E8" w14:textId="77777777" w:rsidTr="00A21016">
        <w:trPr>
          <w:trHeight w:val="699"/>
        </w:trPr>
        <w:tc>
          <w:tcPr>
            <w:tcW w:w="2547" w:type="dxa"/>
            <w:hideMark/>
          </w:tcPr>
          <w:p w14:paraId="739792B5" w14:textId="77777777" w:rsidR="00032242" w:rsidRPr="00AB59B2" w:rsidRDefault="00032242" w:rsidP="000F1739">
            <w:pPr>
              <w:pStyle w:val="NormalnyWeb"/>
              <w:rPr>
                <w:rFonts w:asciiTheme="minorHAnsi" w:hAnsiTheme="minorHAnsi"/>
                <w:iCs/>
                <w:sz w:val="14"/>
                <w:szCs w:val="14"/>
              </w:rPr>
            </w:pPr>
            <w:r w:rsidRPr="00AB59B2">
              <w:rPr>
                <w:rFonts w:asciiTheme="minorHAnsi" w:hAnsiTheme="minorHAnsi"/>
                <w:iCs/>
                <w:sz w:val="14"/>
                <w:szCs w:val="14"/>
              </w:rPr>
              <w:t>należy uwzględnić podział na poszczególne kody odpadów z grupy: 17 01 01, 17 01 02, 17 01 03, 17 01 06*, 17 01 07, 17 01 80, 17 01 81, 17 01 82,  17 02 01, 17 02 02, 17 02 03, 17 02 04*, 17 03 01*, 17 03 02, 17 03 03*, 17 03 80, 17 04 01, 17 04 02, 17 04 03, 17 04 04, 17 04 05, 17 04 06, 17 04 07, 17 04 09*, 17 04 10*, 17 04 11, 17 05 03*, 17 05 04, 17 05 05*, 17 05 06, 17 05 07*, 17 05 08, 17 06 03*, 17 06 04, 17 08 01*, 17 08 02, 17 09 01*, 17 09 03*, 17 09 04</w:t>
            </w:r>
          </w:p>
        </w:tc>
        <w:tc>
          <w:tcPr>
            <w:tcW w:w="1417" w:type="dxa"/>
          </w:tcPr>
          <w:p w14:paraId="09EAEA05" w14:textId="02100BB5" w:rsidR="00032242" w:rsidRPr="00AB59B2" w:rsidRDefault="00032242" w:rsidP="000F1739">
            <w:pPr>
              <w:pStyle w:val="NormalnyWeb"/>
              <w:rPr>
                <w:rFonts w:asciiTheme="minorHAnsi" w:hAnsiTheme="minorHAnsi"/>
                <w:b/>
                <w:bCs/>
                <w:iCs/>
                <w:sz w:val="14"/>
                <w:szCs w:val="14"/>
              </w:rPr>
            </w:pPr>
          </w:p>
        </w:tc>
        <w:tc>
          <w:tcPr>
            <w:tcW w:w="1134" w:type="dxa"/>
          </w:tcPr>
          <w:p w14:paraId="14206B41" w14:textId="341AC54E" w:rsidR="00032242" w:rsidRPr="00AB59B2" w:rsidRDefault="00032242" w:rsidP="000F1739">
            <w:pPr>
              <w:pStyle w:val="NormalnyWeb"/>
              <w:rPr>
                <w:rFonts w:asciiTheme="minorHAnsi" w:hAnsiTheme="minorHAnsi"/>
                <w:iCs/>
                <w:sz w:val="14"/>
                <w:szCs w:val="14"/>
              </w:rPr>
            </w:pPr>
          </w:p>
        </w:tc>
        <w:tc>
          <w:tcPr>
            <w:tcW w:w="1276" w:type="dxa"/>
          </w:tcPr>
          <w:p w14:paraId="5B029669" w14:textId="0D0FD994" w:rsidR="00032242" w:rsidRPr="00AB59B2" w:rsidRDefault="00032242" w:rsidP="000F1739">
            <w:pPr>
              <w:pStyle w:val="NormalnyWeb"/>
              <w:rPr>
                <w:rFonts w:asciiTheme="minorHAnsi" w:hAnsiTheme="minorHAnsi"/>
                <w:b/>
                <w:bCs/>
                <w:iCs/>
                <w:sz w:val="14"/>
                <w:szCs w:val="14"/>
              </w:rPr>
            </w:pPr>
          </w:p>
        </w:tc>
        <w:tc>
          <w:tcPr>
            <w:tcW w:w="1701" w:type="dxa"/>
          </w:tcPr>
          <w:p w14:paraId="4965D7DF" w14:textId="00A9CC50" w:rsidR="00032242" w:rsidRPr="00AB59B2" w:rsidRDefault="00032242" w:rsidP="000F1739">
            <w:pPr>
              <w:pStyle w:val="NormalnyWeb"/>
              <w:rPr>
                <w:rFonts w:asciiTheme="minorHAnsi" w:hAnsiTheme="minorHAnsi"/>
                <w:b/>
                <w:bCs/>
                <w:iCs/>
                <w:sz w:val="14"/>
                <w:szCs w:val="14"/>
              </w:rPr>
            </w:pPr>
          </w:p>
        </w:tc>
        <w:tc>
          <w:tcPr>
            <w:tcW w:w="1701" w:type="dxa"/>
          </w:tcPr>
          <w:p w14:paraId="38081A98" w14:textId="1F5AFD08" w:rsidR="00032242" w:rsidRPr="00EF663D" w:rsidRDefault="00032242" w:rsidP="000F1739">
            <w:pPr>
              <w:pStyle w:val="NormalnyWeb"/>
              <w:rPr>
                <w:rFonts w:asciiTheme="minorHAnsi" w:hAnsiTheme="minorHAnsi"/>
                <w:b/>
                <w:bCs/>
                <w:iCs/>
                <w:sz w:val="14"/>
                <w:szCs w:val="14"/>
              </w:rPr>
            </w:pPr>
          </w:p>
        </w:tc>
        <w:tc>
          <w:tcPr>
            <w:tcW w:w="1418" w:type="dxa"/>
          </w:tcPr>
          <w:p w14:paraId="1DB797AE" w14:textId="677C1C6A" w:rsidR="00032242" w:rsidRPr="00EF663D" w:rsidRDefault="00032242" w:rsidP="000F1739">
            <w:pPr>
              <w:pStyle w:val="NormalnyWeb"/>
              <w:rPr>
                <w:rFonts w:asciiTheme="minorHAnsi" w:hAnsiTheme="minorHAnsi"/>
                <w:b/>
                <w:bCs/>
                <w:iCs/>
                <w:sz w:val="14"/>
                <w:szCs w:val="14"/>
              </w:rPr>
            </w:pPr>
          </w:p>
        </w:tc>
        <w:tc>
          <w:tcPr>
            <w:tcW w:w="1275" w:type="dxa"/>
          </w:tcPr>
          <w:p w14:paraId="2742A955" w14:textId="4139F516" w:rsidR="00032242" w:rsidRPr="00AB59B2" w:rsidRDefault="00032242" w:rsidP="000F1739">
            <w:pPr>
              <w:pStyle w:val="NormalnyWeb"/>
              <w:rPr>
                <w:rFonts w:asciiTheme="minorHAnsi" w:hAnsiTheme="minorHAnsi"/>
                <w:iCs/>
                <w:sz w:val="14"/>
                <w:szCs w:val="14"/>
              </w:rPr>
            </w:pPr>
          </w:p>
        </w:tc>
        <w:tc>
          <w:tcPr>
            <w:tcW w:w="1523" w:type="dxa"/>
          </w:tcPr>
          <w:p w14:paraId="4366E16B" w14:textId="3A253A4A" w:rsidR="00032242" w:rsidRPr="00AB59B2" w:rsidRDefault="00032242" w:rsidP="000F1739">
            <w:pPr>
              <w:pStyle w:val="NormalnyWeb"/>
              <w:rPr>
                <w:rFonts w:asciiTheme="minorHAnsi" w:hAnsiTheme="minorHAnsi"/>
                <w:iCs/>
                <w:sz w:val="14"/>
                <w:szCs w:val="14"/>
              </w:rPr>
            </w:pPr>
          </w:p>
        </w:tc>
      </w:tr>
      <w:tr w:rsidR="004C52C2" w:rsidRPr="00AB59B2" w14:paraId="655F210D" w14:textId="77777777" w:rsidTr="00A21016">
        <w:trPr>
          <w:trHeight w:val="300"/>
        </w:trPr>
        <w:tc>
          <w:tcPr>
            <w:tcW w:w="2547" w:type="dxa"/>
            <w:noWrap/>
            <w:hideMark/>
          </w:tcPr>
          <w:p w14:paraId="7D43D8B7" w14:textId="77777777" w:rsidR="00032242" w:rsidRPr="00AB59B2" w:rsidRDefault="00032242" w:rsidP="000F1739">
            <w:pPr>
              <w:pStyle w:val="NormalnyWeb"/>
              <w:rPr>
                <w:rFonts w:asciiTheme="minorHAnsi" w:hAnsiTheme="minorHAnsi"/>
                <w:b/>
                <w:bCs/>
                <w:iCs/>
                <w:sz w:val="14"/>
                <w:szCs w:val="14"/>
              </w:rPr>
            </w:pPr>
            <w:r w:rsidRPr="00AB59B2">
              <w:rPr>
                <w:rFonts w:asciiTheme="minorHAnsi" w:hAnsiTheme="minorHAnsi"/>
                <w:b/>
                <w:bCs/>
                <w:iCs/>
                <w:sz w:val="14"/>
                <w:szCs w:val="14"/>
              </w:rPr>
              <w:t xml:space="preserve">Suma </w:t>
            </w:r>
          </w:p>
        </w:tc>
        <w:tc>
          <w:tcPr>
            <w:tcW w:w="1417" w:type="dxa"/>
            <w:noWrap/>
            <w:hideMark/>
          </w:tcPr>
          <w:p w14:paraId="2EDDEF06" w14:textId="77777777" w:rsidR="00032242" w:rsidRPr="00AB59B2" w:rsidRDefault="00032242" w:rsidP="000F1739">
            <w:pPr>
              <w:pStyle w:val="NormalnyWeb"/>
              <w:rPr>
                <w:rFonts w:asciiTheme="minorHAnsi" w:hAnsiTheme="minorHAnsi"/>
                <w:iCs/>
                <w:sz w:val="14"/>
                <w:szCs w:val="14"/>
              </w:rPr>
            </w:pPr>
            <w:r w:rsidRPr="00AB59B2">
              <w:rPr>
                <w:rFonts w:asciiTheme="minorHAnsi" w:hAnsiTheme="minorHAnsi"/>
                <w:iCs/>
                <w:sz w:val="14"/>
                <w:szCs w:val="14"/>
              </w:rPr>
              <w:t> </w:t>
            </w:r>
          </w:p>
        </w:tc>
        <w:tc>
          <w:tcPr>
            <w:tcW w:w="1134" w:type="dxa"/>
            <w:noWrap/>
            <w:hideMark/>
          </w:tcPr>
          <w:p w14:paraId="13278D7A" w14:textId="77777777" w:rsidR="00032242" w:rsidRPr="00AB59B2" w:rsidRDefault="00032242" w:rsidP="000F1739">
            <w:pPr>
              <w:pStyle w:val="NormalnyWeb"/>
              <w:rPr>
                <w:rFonts w:asciiTheme="minorHAnsi" w:hAnsiTheme="minorHAnsi"/>
                <w:iCs/>
                <w:sz w:val="14"/>
                <w:szCs w:val="14"/>
              </w:rPr>
            </w:pPr>
            <w:r w:rsidRPr="00AB59B2">
              <w:rPr>
                <w:rFonts w:asciiTheme="minorHAnsi" w:hAnsiTheme="minorHAnsi"/>
                <w:iCs/>
                <w:sz w:val="14"/>
                <w:szCs w:val="14"/>
              </w:rPr>
              <w:t> </w:t>
            </w:r>
          </w:p>
        </w:tc>
        <w:tc>
          <w:tcPr>
            <w:tcW w:w="1276" w:type="dxa"/>
          </w:tcPr>
          <w:p w14:paraId="6F6B420E" w14:textId="77777777" w:rsidR="00032242" w:rsidRPr="00AB59B2" w:rsidRDefault="00032242" w:rsidP="000F1739">
            <w:pPr>
              <w:pStyle w:val="NormalnyWeb"/>
              <w:rPr>
                <w:rFonts w:asciiTheme="minorHAnsi" w:hAnsiTheme="minorHAnsi"/>
                <w:iCs/>
                <w:sz w:val="14"/>
                <w:szCs w:val="14"/>
              </w:rPr>
            </w:pPr>
          </w:p>
        </w:tc>
        <w:tc>
          <w:tcPr>
            <w:tcW w:w="1701" w:type="dxa"/>
          </w:tcPr>
          <w:p w14:paraId="00D210E5" w14:textId="77777777" w:rsidR="00032242" w:rsidRPr="00AB59B2" w:rsidRDefault="00032242" w:rsidP="000F1739">
            <w:pPr>
              <w:pStyle w:val="NormalnyWeb"/>
              <w:rPr>
                <w:rFonts w:asciiTheme="minorHAnsi" w:hAnsiTheme="minorHAnsi"/>
                <w:iCs/>
                <w:sz w:val="14"/>
                <w:szCs w:val="14"/>
              </w:rPr>
            </w:pPr>
          </w:p>
        </w:tc>
        <w:tc>
          <w:tcPr>
            <w:tcW w:w="1701" w:type="dxa"/>
          </w:tcPr>
          <w:p w14:paraId="15DED3C5" w14:textId="77777777" w:rsidR="00032242" w:rsidRPr="00EF663D" w:rsidRDefault="00032242" w:rsidP="000F1739">
            <w:pPr>
              <w:pStyle w:val="NormalnyWeb"/>
              <w:rPr>
                <w:rFonts w:asciiTheme="minorHAnsi" w:hAnsiTheme="minorHAnsi"/>
                <w:iCs/>
                <w:sz w:val="14"/>
                <w:szCs w:val="14"/>
              </w:rPr>
            </w:pPr>
          </w:p>
        </w:tc>
        <w:tc>
          <w:tcPr>
            <w:tcW w:w="1418" w:type="dxa"/>
          </w:tcPr>
          <w:p w14:paraId="206EF759" w14:textId="77777777" w:rsidR="00032242" w:rsidRPr="00EF663D" w:rsidRDefault="00032242" w:rsidP="000F1739">
            <w:pPr>
              <w:pStyle w:val="NormalnyWeb"/>
              <w:rPr>
                <w:rFonts w:asciiTheme="minorHAnsi" w:hAnsiTheme="minorHAnsi"/>
                <w:iCs/>
                <w:sz w:val="14"/>
                <w:szCs w:val="14"/>
              </w:rPr>
            </w:pPr>
          </w:p>
        </w:tc>
        <w:tc>
          <w:tcPr>
            <w:tcW w:w="1275" w:type="dxa"/>
            <w:noWrap/>
            <w:hideMark/>
          </w:tcPr>
          <w:p w14:paraId="5C13DAF3" w14:textId="77777777" w:rsidR="00032242" w:rsidRPr="00AB59B2" w:rsidRDefault="00032242" w:rsidP="000F1739">
            <w:pPr>
              <w:pStyle w:val="NormalnyWeb"/>
              <w:rPr>
                <w:rFonts w:asciiTheme="minorHAnsi" w:hAnsiTheme="minorHAnsi"/>
                <w:iCs/>
                <w:sz w:val="14"/>
                <w:szCs w:val="14"/>
              </w:rPr>
            </w:pPr>
            <w:r w:rsidRPr="00AB59B2">
              <w:rPr>
                <w:rFonts w:asciiTheme="minorHAnsi" w:hAnsiTheme="minorHAnsi"/>
                <w:iCs/>
                <w:sz w:val="14"/>
                <w:szCs w:val="14"/>
              </w:rPr>
              <w:t> </w:t>
            </w:r>
          </w:p>
        </w:tc>
        <w:tc>
          <w:tcPr>
            <w:tcW w:w="1523" w:type="dxa"/>
            <w:noWrap/>
            <w:hideMark/>
          </w:tcPr>
          <w:p w14:paraId="00C374A9" w14:textId="77777777" w:rsidR="00032242" w:rsidRPr="00AB59B2" w:rsidRDefault="00032242" w:rsidP="000F1739">
            <w:pPr>
              <w:pStyle w:val="NormalnyWeb"/>
              <w:rPr>
                <w:rFonts w:asciiTheme="minorHAnsi" w:hAnsiTheme="minorHAnsi"/>
                <w:iCs/>
                <w:sz w:val="14"/>
                <w:szCs w:val="14"/>
              </w:rPr>
            </w:pPr>
            <w:r w:rsidRPr="00AB59B2">
              <w:rPr>
                <w:rFonts w:asciiTheme="minorHAnsi" w:hAnsiTheme="minorHAnsi"/>
                <w:iCs/>
                <w:sz w:val="14"/>
                <w:szCs w:val="14"/>
              </w:rPr>
              <w:t> </w:t>
            </w:r>
          </w:p>
        </w:tc>
      </w:tr>
      <w:tr w:rsidR="004C52C2" w:rsidRPr="00AB59B2" w14:paraId="24045891" w14:textId="77777777" w:rsidTr="00A21016">
        <w:trPr>
          <w:trHeight w:val="653"/>
        </w:trPr>
        <w:tc>
          <w:tcPr>
            <w:tcW w:w="2547" w:type="dxa"/>
            <w:vMerge w:val="restart"/>
            <w:noWrap/>
            <w:hideMark/>
          </w:tcPr>
          <w:p w14:paraId="0D83EFA1"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Kod odpadu</w:t>
            </w:r>
          </w:p>
        </w:tc>
        <w:tc>
          <w:tcPr>
            <w:tcW w:w="1417" w:type="dxa"/>
            <w:hideMark/>
          </w:tcPr>
          <w:p w14:paraId="198CB4C1"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Wytworzona</w:t>
            </w:r>
          </w:p>
        </w:tc>
        <w:tc>
          <w:tcPr>
            <w:tcW w:w="1134" w:type="dxa"/>
            <w:hideMark/>
          </w:tcPr>
          <w:p w14:paraId="45FF0B9B" w14:textId="4BA6E45D"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Poddana recyklingowi</w:t>
            </w:r>
            <w:r w:rsidRPr="00AB59B2">
              <w:rPr>
                <w:rFonts w:asciiTheme="minorHAnsi" w:hAnsiTheme="minorHAnsi"/>
                <w:b/>
                <w:bCs/>
                <w:iCs/>
                <w:sz w:val="14"/>
                <w:szCs w:val="14"/>
              </w:rPr>
              <w:br/>
              <w:t>oraz przygotowan</w:t>
            </w:r>
            <w:r w:rsidR="00F81095">
              <w:rPr>
                <w:rFonts w:asciiTheme="minorHAnsi" w:hAnsiTheme="minorHAnsi"/>
                <w:b/>
                <w:bCs/>
                <w:iCs/>
                <w:sz w:val="14"/>
                <w:szCs w:val="14"/>
              </w:rPr>
              <w:t>a</w:t>
            </w:r>
            <w:r w:rsidRPr="00AB59B2">
              <w:rPr>
                <w:rFonts w:asciiTheme="minorHAnsi" w:hAnsiTheme="minorHAnsi"/>
                <w:b/>
                <w:bCs/>
                <w:iCs/>
                <w:sz w:val="14"/>
                <w:szCs w:val="14"/>
              </w:rPr>
              <w:br/>
              <w:t>do ponownego użycia</w:t>
            </w:r>
          </w:p>
        </w:tc>
        <w:tc>
          <w:tcPr>
            <w:tcW w:w="1276" w:type="dxa"/>
          </w:tcPr>
          <w:p w14:paraId="646D1BB0" w14:textId="27FE5EAF"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Przygotowan</w:t>
            </w:r>
            <w:r w:rsidR="00F81095">
              <w:rPr>
                <w:rFonts w:asciiTheme="minorHAnsi" w:hAnsiTheme="minorHAnsi"/>
                <w:b/>
                <w:bCs/>
                <w:iCs/>
                <w:sz w:val="14"/>
                <w:szCs w:val="14"/>
              </w:rPr>
              <w:t>a</w:t>
            </w:r>
            <w:r w:rsidRPr="00AB59B2">
              <w:rPr>
                <w:rFonts w:asciiTheme="minorHAnsi" w:hAnsiTheme="minorHAnsi"/>
                <w:b/>
                <w:bCs/>
                <w:iCs/>
                <w:sz w:val="14"/>
                <w:szCs w:val="14"/>
              </w:rPr>
              <w:br/>
              <w:t>do ponownego użycia</w:t>
            </w:r>
          </w:p>
        </w:tc>
        <w:tc>
          <w:tcPr>
            <w:tcW w:w="1701" w:type="dxa"/>
          </w:tcPr>
          <w:p w14:paraId="48CC1BBC" w14:textId="170DE26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w:t>
            </w:r>
            <w:r w:rsidR="00F81095">
              <w:rPr>
                <w:rFonts w:asciiTheme="minorHAnsi" w:hAnsiTheme="minorHAnsi"/>
                <w:b/>
                <w:bCs/>
                <w:iCs/>
                <w:sz w:val="14"/>
                <w:szCs w:val="14"/>
              </w:rPr>
              <w:t>a</w:t>
            </w:r>
            <w:r w:rsidRPr="00AB59B2">
              <w:rPr>
                <w:rFonts w:asciiTheme="minorHAnsi" w:hAnsiTheme="minorHAnsi"/>
                <w:b/>
                <w:bCs/>
                <w:iCs/>
                <w:sz w:val="14"/>
                <w:szCs w:val="14"/>
              </w:rPr>
              <w:t xml:space="preserve"> innym niż recykling procesom odzysku w instalacjach lub urządzeniach</w:t>
            </w:r>
          </w:p>
        </w:tc>
        <w:tc>
          <w:tcPr>
            <w:tcW w:w="1701" w:type="dxa"/>
          </w:tcPr>
          <w:p w14:paraId="5950CB3F" w14:textId="18D51322"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w:t>
            </w:r>
            <w:r w:rsidR="00F81095">
              <w:rPr>
                <w:rFonts w:asciiTheme="minorHAnsi" w:hAnsiTheme="minorHAnsi"/>
                <w:b/>
                <w:bCs/>
                <w:iCs/>
                <w:sz w:val="14"/>
                <w:szCs w:val="14"/>
              </w:rPr>
              <w:t>a</w:t>
            </w:r>
            <w:r w:rsidRPr="00AB59B2">
              <w:rPr>
                <w:rFonts w:asciiTheme="minorHAnsi" w:hAnsiTheme="minorHAnsi"/>
                <w:b/>
                <w:bCs/>
                <w:iCs/>
                <w:sz w:val="14"/>
                <w:szCs w:val="14"/>
              </w:rPr>
              <w:t xml:space="preserve"> poza instalacją lub urządzeniem odzyskowi lub unieszkodliwianiu</w:t>
            </w:r>
          </w:p>
        </w:tc>
        <w:tc>
          <w:tcPr>
            <w:tcW w:w="1418" w:type="dxa"/>
          </w:tcPr>
          <w:p w14:paraId="0B920276" w14:textId="7777777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Odpady przekazane w celu ich wykorzystania osobom fizycznym</w:t>
            </w:r>
          </w:p>
        </w:tc>
        <w:tc>
          <w:tcPr>
            <w:tcW w:w="1275" w:type="dxa"/>
            <w:hideMark/>
          </w:tcPr>
          <w:p w14:paraId="7B7522C9"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Poddana</w:t>
            </w:r>
            <w:r w:rsidRPr="00AB59B2">
              <w:rPr>
                <w:rFonts w:asciiTheme="minorHAnsi" w:hAnsiTheme="minorHAnsi"/>
                <w:b/>
                <w:bCs/>
                <w:iCs/>
                <w:sz w:val="14"/>
                <w:szCs w:val="14"/>
              </w:rPr>
              <w:br/>
              <w:t>odzyskowi</w:t>
            </w:r>
          </w:p>
        </w:tc>
        <w:tc>
          <w:tcPr>
            <w:tcW w:w="1523" w:type="dxa"/>
            <w:hideMark/>
          </w:tcPr>
          <w:p w14:paraId="57C46284"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Unieszkodliwiona</w:t>
            </w:r>
          </w:p>
        </w:tc>
      </w:tr>
      <w:tr w:rsidR="004C52C2" w:rsidRPr="00AB59B2" w14:paraId="11AF0476" w14:textId="77777777" w:rsidTr="00A21016">
        <w:trPr>
          <w:trHeight w:val="300"/>
        </w:trPr>
        <w:tc>
          <w:tcPr>
            <w:tcW w:w="2547" w:type="dxa"/>
            <w:vMerge/>
            <w:hideMark/>
          </w:tcPr>
          <w:p w14:paraId="55C67AC1" w14:textId="77777777" w:rsidR="00032242" w:rsidRPr="00AB59B2" w:rsidRDefault="00032242" w:rsidP="00AD18C2">
            <w:pPr>
              <w:pStyle w:val="NormalnyWeb"/>
              <w:jc w:val="center"/>
              <w:rPr>
                <w:rFonts w:asciiTheme="minorHAnsi" w:hAnsiTheme="minorHAnsi"/>
                <w:b/>
                <w:bCs/>
                <w:iCs/>
                <w:sz w:val="14"/>
                <w:szCs w:val="14"/>
              </w:rPr>
            </w:pPr>
          </w:p>
        </w:tc>
        <w:tc>
          <w:tcPr>
            <w:tcW w:w="1417" w:type="dxa"/>
            <w:noWrap/>
            <w:hideMark/>
          </w:tcPr>
          <w:p w14:paraId="3A603447"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c>
          <w:tcPr>
            <w:tcW w:w="1134" w:type="dxa"/>
            <w:noWrap/>
            <w:hideMark/>
          </w:tcPr>
          <w:p w14:paraId="17C24C6E"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c>
          <w:tcPr>
            <w:tcW w:w="1276" w:type="dxa"/>
          </w:tcPr>
          <w:p w14:paraId="13FADA20"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c>
          <w:tcPr>
            <w:tcW w:w="1701" w:type="dxa"/>
          </w:tcPr>
          <w:p w14:paraId="198EC004"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c>
          <w:tcPr>
            <w:tcW w:w="1701" w:type="dxa"/>
          </w:tcPr>
          <w:p w14:paraId="14690A62" w14:textId="7777777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c>
          <w:tcPr>
            <w:tcW w:w="1418" w:type="dxa"/>
          </w:tcPr>
          <w:p w14:paraId="1CC01C88" w14:textId="7777777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c>
          <w:tcPr>
            <w:tcW w:w="1275" w:type="dxa"/>
            <w:noWrap/>
            <w:hideMark/>
          </w:tcPr>
          <w:p w14:paraId="11135976"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c>
          <w:tcPr>
            <w:tcW w:w="1523" w:type="dxa"/>
            <w:noWrap/>
            <w:hideMark/>
          </w:tcPr>
          <w:p w14:paraId="2E5BC55B"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n+1</w:t>
            </w:r>
          </w:p>
        </w:tc>
      </w:tr>
      <w:tr w:rsidR="004C52C2" w:rsidRPr="00AB59B2" w14:paraId="1DC88CD9" w14:textId="77777777" w:rsidTr="00A21016">
        <w:trPr>
          <w:trHeight w:val="300"/>
        </w:trPr>
        <w:tc>
          <w:tcPr>
            <w:tcW w:w="2547" w:type="dxa"/>
            <w:noWrap/>
            <w:hideMark/>
          </w:tcPr>
          <w:p w14:paraId="024AD287"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1</w:t>
            </w:r>
          </w:p>
        </w:tc>
        <w:tc>
          <w:tcPr>
            <w:tcW w:w="1417" w:type="dxa"/>
            <w:noWrap/>
            <w:hideMark/>
          </w:tcPr>
          <w:p w14:paraId="0B7B263D"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2</w:t>
            </w:r>
          </w:p>
        </w:tc>
        <w:tc>
          <w:tcPr>
            <w:tcW w:w="1134" w:type="dxa"/>
            <w:noWrap/>
            <w:hideMark/>
          </w:tcPr>
          <w:p w14:paraId="0E76B78D"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3</w:t>
            </w:r>
          </w:p>
        </w:tc>
        <w:tc>
          <w:tcPr>
            <w:tcW w:w="1276" w:type="dxa"/>
          </w:tcPr>
          <w:p w14:paraId="7B6C47F8"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4</w:t>
            </w:r>
          </w:p>
        </w:tc>
        <w:tc>
          <w:tcPr>
            <w:tcW w:w="1701" w:type="dxa"/>
          </w:tcPr>
          <w:p w14:paraId="0411E90D"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5</w:t>
            </w:r>
          </w:p>
        </w:tc>
        <w:tc>
          <w:tcPr>
            <w:tcW w:w="1701" w:type="dxa"/>
          </w:tcPr>
          <w:p w14:paraId="3E263B77"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6</w:t>
            </w:r>
          </w:p>
        </w:tc>
        <w:tc>
          <w:tcPr>
            <w:tcW w:w="1418" w:type="dxa"/>
          </w:tcPr>
          <w:p w14:paraId="5BC4105B"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7</w:t>
            </w:r>
          </w:p>
        </w:tc>
        <w:tc>
          <w:tcPr>
            <w:tcW w:w="1275" w:type="dxa"/>
            <w:noWrap/>
          </w:tcPr>
          <w:p w14:paraId="0BB461E2"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8</w:t>
            </w:r>
          </w:p>
        </w:tc>
        <w:tc>
          <w:tcPr>
            <w:tcW w:w="1523" w:type="dxa"/>
            <w:noWrap/>
          </w:tcPr>
          <w:p w14:paraId="221BC104"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9</w:t>
            </w:r>
          </w:p>
        </w:tc>
      </w:tr>
      <w:tr w:rsidR="004C52C2" w:rsidRPr="00AB59B2" w14:paraId="7C72A533" w14:textId="77777777" w:rsidTr="00A21016">
        <w:trPr>
          <w:trHeight w:val="693"/>
        </w:trPr>
        <w:tc>
          <w:tcPr>
            <w:tcW w:w="2547" w:type="dxa"/>
            <w:hideMark/>
          </w:tcPr>
          <w:p w14:paraId="31D024DE"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należy uwzględnić podział na poszczególne kody odpadów z grupy: 17 01 01, 17 01 02, 17 01 03, 17 01 06*, 17 01 07, 17 01 80, 17 01 81, 17 01 82,  17 02 01, 17 02 02, 17 02 03, 17 02 04*, 17 03 01*, 17 03 02, 17 03 03*, 17 03 80, 17 04 01, 17 04 02, 17 04 03, 17 04 04, 17 04 05, 17 04 06, 17 04 07, 17 04 09*, 17 04 10*, 17 04 11, 17 05 03*, 17 05 04, 17 05 05*, 17 05 06, 17 05 07*, 17 05 08, 17 06 03*, 17 06 04, 17 08 01*, 17 08 02, 17 09 01*, 17 09 03*, 17 09 04</w:t>
            </w:r>
          </w:p>
        </w:tc>
        <w:tc>
          <w:tcPr>
            <w:tcW w:w="1417" w:type="dxa"/>
          </w:tcPr>
          <w:p w14:paraId="19232FCB" w14:textId="3CCA195C" w:rsidR="00032242" w:rsidRPr="00AB59B2" w:rsidRDefault="00032242" w:rsidP="00032242">
            <w:pPr>
              <w:pStyle w:val="NormalnyWeb"/>
              <w:rPr>
                <w:rFonts w:asciiTheme="minorHAnsi" w:hAnsiTheme="minorHAnsi"/>
                <w:iCs/>
                <w:sz w:val="14"/>
                <w:szCs w:val="14"/>
              </w:rPr>
            </w:pPr>
          </w:p>
        </w:tc>
        <w:tc>
          <w:tcPr>
            <w:tcW w:w="1134" w:type="dxa"/>
          </w:tcPr>
          <w:p w14:paraId="75ED3BBC" w14:textId="73E53FB6" w:rsidR="00032242" w:rsidRPr="00AB59B2" w:rsidRDefault="00032242" w:rsidP="00032242">
            <w:pPr>
              <w:pStyle w:val="NormalnyWeb"/>
              <w:rPr>
                <w:rFonts w:asciiTheme="minorHAnsi" w:hAnsiTheme="minorHAnsi"/>
                <w:iCs/>
                <w:sz w:val="14"/>
                <w:szCs w:val="14"/>
              </w:rPr>
            </w:pPr>
          </w:p>
        </w:tc>
        <w:tc>
          <w:tcPr>
            <w:tcW w:w="1276" w:type="dxa"/>
          </w:tcPr>
          <w:p w14:paraId="291995F5" w14:textId="37E1FE4A" w:rsidR="00032242" w:rsidRPr="00AB59B2" w:rsidRDefault="00032242" w:rsidP="00032242">
            <w:pPr>
              <w:pStyle w:val="NormalnyWeb"/>
              <w:rPr>
                <w:rFonts w:asciiTheme="minorHAnsi" w:hAnsiTheme="minorHAnsi"/>
                <w:b/>
                <w:bCs/>
                <w:iCs/>
                <w:sz w:val="14"/>
                <w:szCs w:val="14"/>
              </w:rPr>
            </w:pPr>
          </w:p>
        </w:tc>
        <w:tc>
          <w:tcPr>
            <w:tcW w:w="1701" w:type="dxa"/>
          </w:tcPr>
          <w:p w14:paraId="559A98D1" w14:textId="5F0AAED5" w:rsidR="00032242" w:rsidRPr="00AB59B2" w:rsidRDefault="00032242" w:rsidP="00032242">
            <w:pPr>
              <w:pStyle w:val="NormalnyWeb"/>
              <w:rPr>
                <w:rFonts w:asciiTheme="minorHAnsi" w:hAnsiTheme="minorHAnsi"/>
                <w:b/>
                <w:bCs/>
                <w:iCs/>
                <w:sz w:val="14"/>
                <w:szCs w:val="14"/>
              </w:rPr>
            </w:pPr>
          </w:p>
        </w:tc>
        <w:tc>
          <w:tcPr>
            <w:tcW w:w="1701" w:type="dxa"/>
          </w:tcPr>
          <w:p w14:paraId="26E56856" w14:textId="5A9D491C" w:rsidR="00032242" w:rsidRPr="00EF663D" w:rsidRDefault="00032242" w:rsidP="00032242">
            <w:pPr>
              <w:pStyle w:val="NormalnyWeb"/>
              <w:rPr>
                <w:rFonts w:asciiTheme="minorHAnsi" w:hAnsiTheme="minorHAnsi"/>
                <w:b/>
                <w:bCs/>
                <w:iCs/>
                <w:sz w:val="14"/>
                <w:szCs w:val="14"/>
              </w:rPr>
            </w:pPr>
          </w:p>
        </w:tc>
        <w:tc>
          <w:tcPr>
            <w:tcW w:w="1418" w:type="dxa"/>
          </w:tcPr>
          <w:p w14:paraId="49E07FFC" w14:textId="53FE3753" w:rsidR="00032242" w:rsidRPr="00EF663D" w:rsidRDefault="00032242" w:rsidP="00032242">
            <w:pPr>
              <w:pStyle w:val="NormalnyWeb"/>
              <w:rPr>
                <w:rFonts w:asciiTheme="minorHAnsi" w:hAnsiTheme="minorHAnsi"/>
                <w:b/>
                <w:bCs/>
                <w:iCs/>
                <w:sz w:val="14"/>
                <w:szCs w:val="14"/>
              </w:rPr>
            </w:pPr>
          </w:p>
        </w:tc>
        <w:tc>
          <w:tcPr>
            <w:tcW w:w="1275" w:type="dxa"/>
          </w:tcPr>
          <w:p w14:paraId="449AD118" w14:textId="418CDCC5" w:rsidR="00032242" w:rsidRPr="00AB59B2" w:rsidRDefault="00032242" w:rsidP="00032242">
            <w:pPr>
              <w:pStyle w:val="NormalnyWeb"/>
              <w:rPr>
                <w:rFonts w:asciiTheme="minorHAnsi" w:hAnsiTheme="minorHAnsi"/>
                <w:iCs/>
                <w:sz w:val="14"/>
                <w:szCs w:val="14"/>
              </w:rPr>
            </w:pPr>
          </w:p>
        </w:tc>
        <w:tc>
          <w:tcPr>
            <w:tcW w:w="1523" w:type="dxa"/>
          </w:tcPr>
          <w:p w14:paraId="02546ACD" w14:textId="412B9F58" w:rsidR="00032242" w:rsidRPr="00AB59B2" w:rsidRDefault="00032242" w:rsidP="00032242">
            <w:pPr>
              <w:pStyle w:val="NormalnyWeb"/>
              <w:rPr>
                <w:rFonts w:asciiTheme="minorHAnsi" w:hAnsiTheme="minorHAnsi"/>
                <w:iCs/>
                <w:sz w:val="14"/>
                <w:szCs w:val="14"/>
              </w:rPr>
            </w:pPr>
          </w:p>
        </w:tc>
      </w:tr>
      <w:tr w:rsidR="004C52C2" w:rsidRPr="00AB59B2" w14:paraId="5594C0FF" w14:textId="77777777" w:rsidTr="00A21016">
        <w:trPr>
          <w:trHeight w:val="300"/>
        </w:trPr>
        <w:tc>
          <w:tcPr>
            <w:tcW w:w="2547" w:type="dxa"/>
            <w:noWrap/>
            <w:hideMark/>
          </w:tcPr>
          <w:p w14:paraId="289332C1" w14:textId="77777777" w:rsidR="00032242" w:rsidRPr="00AB59B2" w:rsidRDefault="00032242" w:rsidP="00032242">
            <w:pPr>
              <w:pStyle w:val="NormalnyWeb"/>
              <w:rPr>
                <w:rFonts w:asciiTheme="minorHAnsi" w:hAnsiTheme="minorHAnsi"/>
                <w:b/>
                <w:bCs/>
                <w:iCs/>
                <w:sz w:val="14"/>
                <w:szCs w:val="14"/>
              </w:rPr>
            </w:pPr>
            <w:r w:rsidRPr="00AB59B2">
              <w:rPr>
                <w:rFonts w:asciiTheme="minorHAnsi" w:hAnsiTheme="minorHAnsi"/>
                <w:b/>
                <w:bCs/>
                <w:iCs/>
                <w:sz w:val="14"/>
                <w:szCs w:val="14"/>
              </w:rPr>
              <w:t xml:space="preserve">Suma </w:t>
            </w:r>
          </w:p>
        </w:tc>
        <w:tc>
          <w:tcPr>
            <w:tcW w:w="1417" w:type="dxa"/>
            <w:noWrap/>
            <w:hideMark/>
          </w:tcPr>
          <w:p w14:paraId="320EE6D0"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c>
          <w:tcPr>
            <w:tcW w:w="1134" w:type="dxa"/>
            <w:noWrap/>
            <w:hideMark/>
          </w:tcPr>
          <w:p w14:paraId="00B98518"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c>
          <w:tcPr>
            <w:tcW w:w="1276" w:type="dxa"/>
          </w:tcPr>
          <w:p w14:paraId="6833A0CA" w14:textId="77777777" w:rsidR="00032242" w:rsidRPr="00AB59B2" w:rsidRDefault="00032242" w:rsidP="00032242">
            <w:pPr>
              <w:pStyle w:val="NormalnyWeb"/>
              <w:rPr>
                <w:rFonts w:asciiTheme="minorHAnsi" w:hAnsiTheme="minorHAnsi"/>
                <w:iCs/>
                <w:sz w:val="14"/>
                <w:szCs w:val="14"/>
              </w:rPr>
            </w:pPr>
          </w:p>
        </w:tc>
        <w:tc>
          <w:tcPr>
            <w:tcW w:w="1701" w:type="dxa"/>
          </w:tcPr>
          <w:p w14:paraId="1FAC52A2" w14:textId="77777777" w:rsidR="00032242" w:rsidRPr="00AB59B2" w:rsidRDefault="00032242" w:rsidP="00032242">
            <w:pPr>
              <w:pStyle w:val="NormalnyWeb"/>
              <w:rPr>
                <w:rFonts w:asciiTheme="minorHAnsi" w:hAnsiTheme="minorHAnsi"/>
                <w:iCs/>
                <w:sz w:val="14"/>
                <w:szCs w:val="14"/>
              </w:rPr>
            </w:pPr>
          </w:p>
        </w:tc>
        <w:tc>
          <w:tcPr>
            <w:tcW w:w="1701" w:type="dxa"/>
          </w:tcPr>
          <w:p w14:paraId="30EAC959" w14:textId="77777777" w:rsidR="00032242" w:rsidRPr="00EF663D" w:rsidRDefault="00032242" w:rsidP="00032242">
            <w:pPr>
              <w:pStyle w:val="NormalnyWeb"/>
              <w:rPr>
                <w:rFonts w:asciiTheme="minorHAnsi" w:hAnsiTheme="minorHAnsi"/>
                <w:iCs/>
                <w:sz w:val="14"/>
                <w:szCs w:val="14"/>
              </w:rPr>
            </w:pPr>
          </w:p>
        </w:tc>
        <w:tc>
          <w:tcPr>
            <w:tcW w:w="1418" w:type="dxa"/>
          </w:tcPr>
          <w:p w14:paraId="3A3B3386" w14:textId="77777777" w:rsidR="00032242" w:rsidRPr="00EF663D" w:rsidRDefault="00032242" w:rsidP="00032242">
            <w:pPr>
              <w:pStyle w:val="NormalnyWeb"/>
              <w:rPr>
                <w:rFonts w:asciiTheme="minorHAnsi" w:hAnsiTheme="minorHAnsi"/>
                <w:iCs/>
                <w:sz w:val="14"/>
                <w:szCs w:val="14"/>
              </w:rPr>
            </w:pPr>
          </w:p>
        </w:tc>
        <w:tc>
          <w:tcPr>
            <w:tcW w:w="1275" w:type="dxa"/>
            <w:noWrap/>
            <w:hideMark/>
          </w:tcPr>
          <w:p w14:paraId="0C346D81"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c>
          <w:tcPr>
            <w:tcW w:w="1523" w:type="dxa"/>
            <w:noWrap/>
            <w:hideMark/>
          </w:tcPr>
          <w:p w14:paraId="5259AED3"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r>
      <w:tr w:rsidR="004C52C2" w:rsidRPr="00AB59B2" w14:paraId="179B5709" w14:textId="77777777" w:rsidTr="00A21016">
        <w:trPr>
          <w:trHeight w:val="653"/>
        </w:trPr>
        <w:tc>
          <w:tcPr>
            <w:tcW w:w="2547" w:type="dxa"/>
            <w:vMerge w:val="restart"/>
            <w:noWrap/>
            <w:hideMark/>
          </w:tcPr>
          <w:p w14:paraId="46BCE980"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Kod odpadu</w:t>
            </w:r>
          </w:p>
        </w:tc>
        <w:tc>
          <w:tcPr>
            <w:tcW w:w="1417" w:type="dxa"/>
            <w:hideMark/>
          </w:tcPr>
          <w:p w14:paraId="5856BECC"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Wytworzona</w:t>
            </w:r>
          </w:p>
        </w:tc>
        <w:tc>
          <w:tcPr>
            <w:tcW w:w="1134" w:type="dxa"/>
            <w:hideMark/>
          </w:tcPr>
          <w:p w14:paraId="12E27626" w14:textId="1328FD62"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Poddana recyklingowi</w:t>
            </w:r>
            <w:r w:rsidRPr="00AB59B2">
              <w:rPr>
                <w:rFonts w:asciiTheme="minorHAnsi" w:hAnsiTheme="minorHAnsi"/>
                <w:b/>
                <w:bCs/>
                <w:iCs/>
                <w:sz w:val="14"/>
                <w:szCs w:val="14"/>
              </w:rPr>
              <w:br/>
              <w:t>oraz przygotowan</w:t>
            </w:r>
            <w:r w:rsidR="00F81095">
              <w:rPr>
                <w:rFonts w:asciiTheme="minorHAnsi" w:hAnsiTheme="minorHAnsi"/>
                <w:b/>
                <w:bCs/>
                <w:iCs/>
                <w:sz w:val="14"/>
                <w:szCs w:val="14"/>
              </w:rPr>
              <w:t>a</w:t>
            </w:r>
            <w:r w:rsidRPr="00AB59B2">
              <w:rPr>
                <w:rFonts w:asciiTheme="minorHAnsi" w:hAnsiTheme="minorHAnsi"/>
                <w:b/>
                <w:bCs/>
                <w:iCs/>
                <w:sz w:val="14"/>
                <w:szCs w:val="14"/>
              </w:rPr>
              <w:br/>
              <w:t>do ponownego użycia</w:t>
            </w:r>
          </w:p>
        </w:tc>
        <w:tc>
          <w:tcPr>
            <w:tcW w:w="1276" w:type="dxa"/>
          </w:tcPr>
          <w:p w14:paraId="14DB41B6" w14:textId="197AE119"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Przygotowan</w:t>
            </w:r>
            <w:r w:rsidR="00F81095">
              <w:rPr>
                <w:rFonts w:asciiTheme="minorHAnsi" w:hAnsiTheme="minorHAnsi"/>
                <w:b/>
                <w:bCs/>
                <w:iCs/>
                <w:sz w:val="14"/>
                <w:szCs w:val="14"/>
              </w:rPr>
              <w:t>a</w:t>
            </w:r>
            <w:r w:rsidRPr="00AB59B2">
              <w:rPr>
                <w:rFonts w:asciiTheme="minorHAnsi" w:hAnsiTheme="minorHAnsi"/>
                <w:b/>
                <w:bCs/>
                <w:iCs/>
                <w:sz w:val="14"/>
                <w:szCs w:val="14"/>
              </w:rPr>
              <w:br/>
              <w:t>do ponownego użycia</w:t>
            </w:r>
          </w:p>
        </w:tc>
        <w:tc>
          <w:tcPr>
            <w:tcW w:w="1701" w:type="dxa"/>
          </w:tcPr>
          <w:p w14:paraId="3A74958B" w14:textId="7CE98CBA"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w:t>
            </w:r>
            <w:r w:rsidR="00F81095">
              <w:rPr>
                <w:rFonts w:asciiTheme="minorHAnsi" w:hAnsiTheme="minorHAnsi"/>
                <w:b/>
                <w:bCs/>
                <w:iCs/>
                <w:sz w:val="14"/>
                <w:szCs w:val="14"/>
              </w:rPr>
              <w:t>a</w:t>
            </w:r>
            <w:r w:rsidRPr="00AB59B2">
              <w:rPr>
                <w:rFonts w:asciiTheme="minorHAnsi" w:hAnsiTheme="minorHAnsi"/>
                <w:b/>
                <w:bCs/>
                <w:iCs/>
                <w:sz w:val="14"/>
                <w:szCs w:val="14"/>
              </w:rPr>
              <w:t xml:space="preserve"> innym niż recykling procesom odzysku w instalacjach lub urządzeniach</w:t>
            </w:r>
          </w:p>
        </w:tc>
        <w:tc>
          <w:tcPr>
            <w:tcW w:w="1701" w:type="dxa"/>
          </w:tcPr>
          <w:p w14:paraId="2599D8B4" w14:textId="7B0CACF3"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w:t>
            </w:r>
            <w:r w:rsidR="00F81095">
              <w:rPr>
                <w:rFonts w:asciiTheme="minorHAnsi" w:hAnsiTheme="minorHAnsi"/>
                <w:b/>
                <w:bCs/>
                <w:iCs/>
                <w:sz w:val="14"/>
                <w:szCs w:val="14"/>
              </w:rPr>
              <w:t>a</w:t>
            </w:r>
            <w:r w:rsidRPr="00AB59B2">
              <w:rPr>
                <w:rFonts w:asciiTheme="minorHAnsi" w:hAnsiTheme="minorHAnsi"/>
                <w:b/>
                <w:bCs/>
                <w:iCs/>
                <w:sz w:val="14"/>
                <w:szCs w:val="14"/>
              </w:rPr>
              <w:t xml:space="preserve"> poza instalacją lub urządzeniem odzyskowi lub unieszkodliwianiu</w:t>
            </w:r>
          </w:p>
        </w:tc>
        <w:tc>
          <w:tcPr>
            <w:tcW w:w="1418" w:type="dxa"/>
          </w:tcPr>
          <w:p w14:paraId="1A1B37C0" w14:textId="7777777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Odpady przekazane w celu ich wykorzystania osobom fizycznym</w:t>
            </w:r>
          </w:p>
        </w:tc>
        <w:tc>
          <w:tcPr>
            <w:tcW w:w="1275" w:type="dxa"/>
            <w:hideMark/>
          </w:tcPr>
          <w:p w14:paraId="213689BB"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Poddana</w:t>
            </w:r>
            <w:r w:rsidRPr="00AB59B2">
              <w:rPr>
                <w:rFonts w:asciiTheme="minorHAnsi" w:hAnsiTheme="minorHAnsi"/>
                <w:b/>
                <w:bCs/>
                <w:iCs/>
                <w:sz w:val="14"/>
                <w:szCs w:val="14"/>
              </w:rPr>
              <w:br/>
              <w:t>odzyskowi</w:t>
            </w:r>
          </w:p>
        </w:tc>
        <w:tc>
          <w:tcPr>
            <w:tcW w:w="1523" w:type="dxa"/>
            <w:hideMark/>
          </w:tcPr>
          <w:p w14:paraId="444EA1A0"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Unieszkodliwiona</w:t>
            </w:r>
          </w:p>
        </w:tc>
      </w:tr>
      <w:tr w:rsidR="004C52C2" w:rsidRPr="00AB59B2" w14:paraId="1787D947" w14:textId="77777777" w:rsidTr="00A21016">
        <w:trPr>
          <w:trHeight w:val="329"/>
        </w:trPr>
        <w:tc>
          <w:tcPr>
            <w:tcW w:w="2547" w:type="dxa"/>
            <w:vMerge/>
            <w:hideMark/>
          </w:tcPr>
          <w:p w14:paraId="3D66BAED" w14:textId="77777777" w:rsidR="00032242" w:rsidRPr="00AB59B2" w:rsidRDefault="00032242" w:rsidP="00AD18C2">
            <w:pPr>
              <w:pStyle w:val="NormalnyWeb"/>
              <w:jc w:val="center"/>
              <w:rPr>
                <w:rFonts w:asciiTheme="minorHAnsi" w:hAnsiTheme="minorHAnsi"/>
                <w:b/>
                <w:bCs/>
                <w:iCs/>
                <w:sz w:val="14"/>
                <w:szCs w:val="14"/>
              </w:rPr>
            </w:pPr>
          </w:p>
        </w:tc>
        <w:tc>
          <w:tcPr>
            <w:tcW w:w="1417" w:type="dxa"/>
            <w:noWrap/>
            <w:hideMark/>
          </w:tcPr>
          <w:p w14:paraId="291DFAF4"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c>
          <w:tcPr>
            <w:tcW w:w="1134" w:type="dxa"/>
            <w:noWrap/>
            <w:hideMark/>
          </w:tcPr>
          <w:p w14:paraId="7E3128D8"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c>
          <w:tcPr>
            <w:tcW w:w="1276" w:type="dxa"/>
          </w:tcPr>
          <w:p w14:paraId="3EF8EE3D"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c>
          <w:tcPr>
            <w:tcW w:w="1701" w:type="dxa"/>
          </w:tcPr>
          <w:p w14:paraId="6ED87917"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c>
          <w:tcPr>
            <w:tcW w:w="1701" w:type="dxa"/>
          </w:tcPr>
          <w:p w14:paraId="01AA6CE2" w14:textId="7777777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c>
          <w:tcPr>
            <w:tcW w:w="1418" w:type="dxa"/>
          </w:tcPr>
          <w:p w14:paraId="021FC198" w14:textId="77777777" w:rsidR="00032242" w:rsidRPr="00EF663D"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c>
          <w:tcPr>
            <w:tcW w:w="1275" w:type="dxa"/>
            <w:noWrap/>
            <w:hideMark/>
          </w:tcPr>
          <w:p w14:paraId="17528D22"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c>
          <w:tcPr>
            <w:tcW w:w="1523" w:type="dxa"/>
            <w:noWrap/>
            <w:hideMark/>
          </w:tcPr>
          <w:p w14:paraId="0E24095C" w14:textId="41734B1C"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n+2</w:t>
            </w:r>
          </w:p>
        </w:tc>
      </w:tr>
      <w:tr w:rsidR="004C52C2" w:rsidRPr="00AB59B2" w14:paraId="79E9E0FE" w14:textId="77777777" w:rsidTr="00A21016">
        <w:trPr>
          <w:trHeight w:val="300"/>
        </w:trPr>
        <w:tc>
          <w:tcPr>
            <w:tcW w:w="2547" w:type="dxa"/>
            <w:noWrap/>
            <w:hideMark/>
          </w:tcPr>
          <w:p w14:paraId="51A73DE0"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1</w:t>
            </w:r>
          </w:p>
        </w:tc>
        <w:tc>
          <w:tcPr>
            <w:tcW w:w="1417" w:type="dxa"/>
            <w:noWrap/>
            <w:hideMark/>
          </w:tcPr>
          <w:p w14:paraId="17FDA659"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2</w:t>
            </w:r>
          </w:p>
        </w:tc>
        <w:tc>
          <w:tcPr>
            <w:tcW w:w="1134" w:type="dxa"/>
            <w:noWrap/>
            <w:hideMark/>
          </w:tcPr>
          <w:p w14:paraId="78E3745A"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3</w:t>
            </w:r>
          </w:p>
        </w:tc>
        <w:tc>
          <w:tcPr>
            <w:tcW w:w="1276" w:type="dxa"/>
          </w:tcPr>
          <w:p w14:paraId="48F3A099"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4</w:t>
            </w:r>
          </w:p>
        </w:tc>
        <w:tc>
          <w:tcPr>
            <w:tcW w:w="1701" w:type="dxa"/>
          </w:tcPr>
          <w:p w14:paraId="4564E9D2"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5</w:t>
            </w:r>
          </w:p>
        </w:tc>
        <w:tc>
          <w:tcPr>
            <w:tcW w:w="1701" w:type="dxa"/>
          </w:tcPr>
          <w:p w14:paraId="4B6AE7C4"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6</w:t>
            </w:r>
          </w:p>
        </w:tc>
        <w:tc>
          <w:tcPr>
            <w:tcW w:w="1418" w:type="dxa"/>
          </w:tcPr>
          <w:p w14:paraId="5F4A392C"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7</w:t>
            </w:r>
          </w:p>
        </w:tc>
        <w:tc>
          <w:tcPr>
            <w:tcW w:w="1275" w:type="dxa"/>
            <w:noWrap/>
          </w:tcPr>
          <w:p w14:paraId="3D802733"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8</w:t>
            </w:r>
          </w:p>
        </w:tc>
        <w:tc>
          <w:tcPr>
            <w:tcW w:w="1523" w:type="dxa"/>
            <w:noWrap/>
          </w:tcPr>
          <w:p w14:paraId="786C9DAD" w14:textId="77777777" w:rsidR="00032242" w:rsidRPr="00AB59B2" w:rsidRDefault="00032242" w:rsidP="00AD18C2">
            <w:pPr>
              <w:pStyle w:val="NormalnyWeb"/>
              <w:jc w:val="center"/>
              <w:rPr>
                <w:rFonts w:asciiTheme="minorHAnsi" w:hAnsiTheme="minorHAnsi"/>
                <w:b/>
                <w:bCs/>
                <w:iCs/>
                <w:sz w:val="14"/>
                <w:szCs w:val="14"/>
              </w:rPr>
            </w:pPr>
            <w:r w:rsidRPr="00AB59B2">
              <w:rPr>
                <w:rFonts w:asciiTheme="minorHAnsi" w:hAnsiTheme="minorHAnsi"/>
                <w:b/>
                <w:bCs/>
                <w:iCs/>
                <w:sz w:val="14"/>
                <w:szCs w:val="14"/>
              </w:rPr>
              <w:t>9</w:t>
            </w:r>
          </w:p>
        </w:tc>
      </w:tr>
      <w:tr w:rsidR="004C52C2" w:rsidRPr="00AB59B2" w14:paraId="4FAD2553" w14:textId="77777777" w:rsidTr="00A21016">
        <w:trPr>
          <w:trHeight w:val="1685"/>
        </w:trPr>
        <w:tc>
          <w:tcPr>
            <w:tcW w:w="2547" w:type="dxa"/>
            <w:hideMark/>
          </w:tcPr>
          <w:p w14:paraId="1C6966E3"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należy uwzględnić podział na poszczególne kody odpadów z grupy: 17 01 01, 17 01 02, 17 01 03, 17 01 06*, 17 01 07, 17 01 80, 17 01 81, 17 01 82,  17 02 01, 17 02 02, 17 02 03, 17 02 04*, 17 03 01*, 17 03 02, 17 03 03*, 17 03 80, 17 04 01, 17 04 02, 17 04 03, 17 04 04, 17 04 05, 17 04 06, 17 04 07, 17 04 09*, 17 04 10*, 17 04 11, 17 05 03*, 17 05 04, 17 05 05*, 17 05 06, 17 05 07*, 17 05 08, 17 06 03*, 17 06 04, 17 08 01*, 17 08 02, 17 09 01*, 17 09 03*, 17 09 04</w:t>
            </w:r>
          </w:p>
        </w:tc>
        <w:tc>
          <w:tcPr>
            <w:tcW w:w="1417" w:type="dxa"/>
          </w:tcPr>
          <w:p w14:paraId="129CDAA0" w14:textId="63A1B4F3" w:rsidR="00032242" w:rsidRPr="00AB59B2" w:rsidRDefault="00032242" w:rsidP="00032242">
            <w:pPr>
              <w:pStyle w:val="NormalnyWeb"/>
              <w:rPr>
                <w:rFonts w:asciiTheme="minorHAnsi" w:hAnsiTheme="minorHAnsi"/>
                <w:iCs/>
                <w:sz w:val="14"/>
                <w:szCs w:val="14"/>
              </w:rPr>
            </w:pPr>
          </w:p>
        </w:tc>
        <w:tc>
          <w:tcPr>
            <w:tcW w:w="1134" w:type="dxa"/>
          </w:tcPr>
          <w:p w14:paraId="267BDC88" w14:textId="63A59DC0" w:rsidR="00032242" w:rsidRPr="00AB59B2" w:rsidRDefault="00032242" w:rsidP="00032242">
            <w:pPr>
              <w:pStyle w:val="NormalnyWeb"/>
              <w:rPr>
                <w:rFonts w:asciiTheme="minorHAnsi" w:hAnsiTheme="minorHAnsi"/>
                <w:iCs/>
                <w:sz w:val="14"/>
                <w:szCs w:val="14"/>
              </w:rPr>
            </w:pPr>
          </w:p>
        </w:tc>
        <w:tc>
          <w:tcPr>
            <w:tcW w:w="1276" w:type="dxa"/>
          </w:tcPr>
          <w:p w14:paraId="78C80DEB" w14:textId="390082C5" w:rsidR="00032242" w:rsidRPr="00AB59B2" w:rsidRDefault="00032242" w:rsidP="00032242">
            <w:pPr>
              <w:pStyle w:val="NormalnyWeb"/>
              <w:rPr>
                <w:rFonts w:asciiTheme="minorHAnsi" w:hAnsiTheme="minorHAnsi"/>
                <w:b/>
                <w:bCs/>
                <w:iCs/>
                <w:sz w:val="14"/>
                <w:szCs w:val="14"/>
              </w:rPr>
            </w:pPr>
          </w:p>
        </w:tc>
        <w:tc>
          <w:tcPr>
            <w:tcW w:w="1701" w:type="dxa"/>
          </w:tcPr>
          <w:p w14:paraId="2DCAD946" w14:textId="6F555DE8" w:rsidR="00032242" w:rsidRPr="00AB59B2" w:rsidRDefault="00032242" w:rsidP="00032242">
            <w:pPr>
              <w:pStyle w:val="NormalnyWeb"/>
              <w:rPr>
                <w:rFonts w:asciiTheme="minorHAnsi" w:hAnsiTheme="minorHAnsi"/>
                <w:b/>
                <w:bCs/>
                <w:iCs/>
                <w:sz w:val="14"/>
                <w:szCs w:val="14"/>
              </w:rPr>
            </w:pPr>
          </w:p>
        </w:tc>
        <w:tc>
          <w:tcPr>
            <w:tcW w:w="1701" w:type="dxa"/>
          </w:tcPr>
          <w:p w14:paraId="59FE114B" w14:textId="01A9EF7E" w:rsidR="00032242" w:rsidRPr="00EF663D" w:rsidRDefault="00032242" w:rsidP="00032242">
            <w:pPr>
              <w:pStyle w:val="NormalnyWeb"/>
              <w:rPr>
                <w:rFonts w:asciiTheme="minorHAnsi" w:hAnsiTheme="minorHAnsi"/>
                <w:b/>
                <w:bCs/>
                <w:iCs/>
                <w:sz w:val="14"/>
                <w:szCs w:val="14"/>
              </w:rPr>
            </w:pPr>
          </w:p>
        </w:tc>
        <w:tc>
          <w:tcPr>
            <w:tcW w:w="1418" w:type="dxa"/>
          </w:tcPr>
          <w:p w14:paraId="02EA534D" w14:textId="2D2BBACC" w:rsidR="00032242" w:rsidRPr="00EF663D" w:rsidRDefault="00032242" w:rsidP="00032242">
            <w:pPr>
              <w:pStyle w:val="NormalnyWeb"/>
              <w:rPr>
                <w:rFonts w:asciiTheme="minorHAnsi" w:hAnsiTheme="minorHAnsi"/>
                <w:b/>
                <w:bCs/>
                <w:iCs/>
                <w:sz w:val="14"/>
                <w:szCs w:val="14"/>
              </w:rPr>
            </w:pPr>
          </w:p>
        </w:tc>
        <w:tc>
          <w:tcPr>
            <w:tcW w:w="1275" w:type="dxa"/>
          </w:tcPr>
          <w:p w14:paraId="728A5768" w14:textId="1C52BD0F" w:rsidR="00032242" w:rsidRPr="00AB59B2" w:rsidRDefault="00032242" w:rsidP="00032242">
            <w:pPr>
              <w:pStyle w:val="NormalnyWeb"/>
              <w:rPr>
                <w:rFonts w:asciiTheme="minorHAnsi" w:hAnsiTheme="minorHAnsi"/>
                <w:iCs/>
                <w:sz w:val="14"/>
                <w:szCs w:val="14"/>
              </w:rPr>
            </w:pPr>
          </w:p>
        </w:tc>
        <w:tc>
          <w:tcPr>
            <w:tcW w:w="1523" w:type="dxa"/>
          </w:tcPr>
          <w:p w14:paraId="404837F4" w14:textId="25BB44FF" w:rsidR="00032242" w:rsidRPr="00AB59B2" w:rsidRDefault="00032242" w:rsidP="00032242">
            <w:pPr>
              <w:pStyle w:val="NormalnyWeb"/>
              <w:rPr>
                <w:rFonts w:asciiTheme="minorHAnsi" w:hAnsiTheme="minorHAnsi"/>
                <w:iCs/>
                <w:sz w:val="14"/>
                <w:szCs w:val="14"/>
              </w:rPr>
            </w:pPr>
          </w:p>
        </w:tc>
      </w:tr>
      <w:tr w:rsidR="00032242" w:rsidRPr="00AB59B2" w14:paraId="0D3E4AC8" w14:textId="77777777" w:rsidTr="00A21016">
        <w:trPr>
          <w:trHeight w:val="300"/>
        </w:trPr>
        <w:tc>
          <w:tcPr>
            <w:tcW w:w="2547" w:type="dxa"/>
            <w:noWrap/>
            <w:hideMark/>
          </w:tcPr>
          <w:p w14:paraId="25BADEBC" w14:textId="77777777" w:rsidR="00032242" w:rsidRPr="00AB59B2" w:rsidRDefault="00032242" w:rsidP="00032242">
            <w:pPr>
              <w:pStyle w:val="NormalnyWeb"/>
              <w:rPr>
                <w:rFonts w:asciiTheme="minorHAnsi" w:hAnsiTheme="minorHAnsi"/>
                <w:b/>
                <w:bCs/>
                <w:iCs/>
                <w:sz w:val="14"/>
                <w:szCs w:val="14"/>
              </w:rPr>
            </w:pPr>
            <w:r w:rsidRPr="00AB59B2">
              <w:rPr>
                <w:rFonts w:asciiTheme="minorHAnsi" w:hAnsiTheme="minorHAnsi"/>
                <w:b/>
                <w:bCs/>
                <w:iCs/>
                <w:sz w:val="14"/>
                <w:szCs w:val="14"/>
              </w:rPr>
              <w:t xml:space="preserve">Suma </w:t>
            </w:r>
          </w:p>
        </w:tc>
        <w:tc>
          <w:tcPr>
            <w:tcW w:w="1417" w:type="dxa"/>
            <w:noWrap/>
            <w:hideMark/>
          </w:tcPr>
          <w:p w14:paraId="0CFF99B5"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c>
          <w:tcPr>
            <w:tcW w:w="1134" w:type="dxa"/>
            <w:noWrap/>
            <w:hideMark/>
          </w:tcPr>
          <w:p w14:paraId="44B86C33"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c>
          <w:tcPr>
            <w:tcW w:w="1276" w:type="dxa"/>
          </w:tcPr>
          <w:p w14:paraId="721BCA40" w14:textId="77777777" w:rsidR="00032242" w:rsidRPr="00AB59B2" w:rsidRDefault="00032242" w:rsidP="00032242">
            <w:pPr>
              <w:pStyle w:val="NormalnyWeb"/>
              <w:rPr>
                <w:rFonts w:asciiTheme="minorHAnsi" w:hAnsiTheme="minorHAnsi"/>
                <w:iCs/>
                <w:sz w:val="14"/>
                <w:szCs w:val="14"/>
              </w:rPr>
            </w:pPr>
          </w:p>
        </w:tc>
        <w:tc>
          <w:tcPr>
            <w:tcW w:w="1701" w:type="dxa"/>
          </w:tcPr>
          <w:p w14:paraId="2F2ADE68" w14:textId="77777777" w:rsidR="00032242" w:rsidRPr="00AB59B2" w:rsidRDefault="00032242" w:rsidP="00032242">
            <w:pPr>
              <w:pStyle w:val="NormalnyWeb"/>
              <w:rPr>
                <w:rFonts w:asciiTheme="minorHAnsi" w:hAnsiTheme="minorHAnsi"/>
                <w:iCs/>
                <w:sz w:val="14"/>
                <w:szCs w:val="14"/>
              </w:rPr>
            </w:pPr>
          </w:p>
        </w:tc>
        <w:tc>
          <w:tcPr>
            <w:tcW w:w="1701" w:type="dxa"/>
          </w:tcPr>
          <w:p w14:paraId="1AA2F7A7" w14:textId="77777777" w:rsidR="00032242" w:rsidRPr="00AB59B2" w:rsidRDefault="00032242" w:rsidP="00032242">
            <w:pPr>
              <w:pStyle w:val="NormalnyWeb"/>
              <w:rPr>
                <w:rFonts w:asciiTheme="minorHAnsi" w:hAnsiTheme="minorHAnsi"/>
                <w:iCs/>
                <w:sz w:val="14"/>
                <w:szCs w:val="14"/>
              </w:rPr>
            </w:pPr>
          </w:p>
        </w:tc>
        <w:tc>
          <w:tcPr>
            <w:tcW w:w="1418" w:type="dxa"/>
          </w:tcPr>
          <w:p w14:paraId="79037A29" w14:textId="77777777" w:rsidR="00032242" w:rsidRPr="00AB59B2" w:rsidRDefault="00032242" w:rsidP="00032242">
            <w:pPr>
              <w:pStyle w:val="NormalnyWeb"/>
              <w:rPr>
                <w:rFonts w:asciiTheme="minorHAnsi" w:hAnsiTheme="minorHAnsi"/>
                <w:iCs/>
                <w:sz w:val="14"/>
                <w:szCs w:val="14"/>
              </w:rPr>
            </w:pPr>
          </w:p>
        </w:tc>
        <w:tc>
          <w:tcPr>
            <w:tcW w:w="1275" w:type="dxa"/>
            <w:noWrap/>
            <w:hideMark/>
          </w:tcPr>
          <w:p w14:paraId="15727574"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c>
          <w:tcPr>
            <w:tcW w:w="1523" w:type="dxa"/>
            <w:noWrap/>
            <w:hideMark/>
          </w:tcPr>
          <w:p w14:paraId="63108EAC" w14:textId="77777777" w:rsidR="00032242" w:rsidRPr="00AB59B2" w:rsidRDefault="00032242" w:rsidP="00032242">
            <w:pPr>
              <w:pStyle w:val="NormalnyWeb"/>
              <w:rPr>
                <w:rFonts w:asciiTheme="minorHAnsi" w:hAnsiTheme="minorHAnsi"/>
                <w:iCs/>
                <w:sz w:val="14"/>
                <w:szCs w:val="14"/>
              </w:rPr>
            </w:pPr>
            <w:r w:rsidRPr="00AB59B2">
              <w:rPr>
                <w:rFonts w:asciiTheme="minorHAnsi" w:hAnsiTheme="minorHAnsi"/>
                <w:iCs/>
                <w:sz w:val="14"/>
                <w:szCs w:val="14"/>
              </w:rPr>
              <w:t> </w:t>
            </w:r>
          </w:p>
        </w:tc>
      </w:tr>
    </w:tbl>
    <w:p w14:paraId="6ACB6CAB" w14:textId="77777777" w:rsidR="008E0044" w:rsidRPr="00AB59B2" w:rsidRDefault="008E0044" w:rsidP="008E0044"/>
    <w:p w14:paraId="1511D8FC" w14:textId="174EDE88" w:rsidR="008E0044" w:rsidRPr="00AB59B2" w:rsidRDefault="008E0044" w:rsidP="00EF663D">
      <w:pPr>
        <w:pStyle w:val="Nagwek5"/>
        <w:rPr>
          <w:color w:val="auto"/>
        </w:rPr>
      </w:pPr>
      <w:bookmarkStart w:id="182" w:name="_Toc217305591"/>
      <w:r w:rsidRPr="00AB59B2">
        <w:rPr>
          <w:color w:val="auto"/>
        </w:rPr>
        <w:t>4.</w:t>
      </w:r>
      <w:r w:rsidR="00C3063C" w:rsidRPr="00AB59B2">
        <w:rPr>
          <w:color w:val="auto"/>
        </w:rPr>
        <w:t>3.</w:t>
      </w:r>
      <w:r w:rsidRPr="00AB59B2">
        <w:rPr>
          <w:color w:val="auto"/>
        </w:rPr>
        <w:t>1.4.2.</w:t>
      </w:r>
      <w:r w:rsidRPr="00AB59B2">
        <w:rPr>
          <w:color w:val="auto"/>
        </w:rPr>
        <w:tab/>
        <w:t>Komunalne osady ściekowe</w:t>
      </w:r>
      <w:bookmarkEnd w:id="182"/>
    </w:p>
    <w:p w14:paraId="4C5B9BAE" w14:textId="77777777" w:rsidR="008E0044" w:rsidRPr="00AB59B2" w:rsidRDefault="008E0044" w:rsidP="008E0044">
      <w:pPr>
        <w:rPr>
          <w:sz w:val="20"/>
          <w:szCs w:val="20"/>
        </w:rPr>
      </w:pPr>
    </w:p>
    <w:tbl>
      <w:tblPr>
        <w:tblStyle w:val="Tabela-Siatka"/>
        <w:tblW w:w="0" w:type="auto"/>
        <w:tblLook w:val="04A0" w:firstRow="1" w:lastRow="0" w:firstColumn="1" w:lastColumn="0" w:noHBand="0" w:noVBand="1"/>
      </w:tblPr>
      <w:tblGrid>
        <w:gridCol w:w="840"/>
        <w:gridCol w:w="1030"/>
        <w:gridCol w:w="1377"/>
        <w:gridCol w:w="1488"/>
        <w:gridCol w:w="2064"/>
        <w:gridCol w:w="1462"/>
        <w:gridCol w:w="1377"/>
        <w:gridCol w:w="1693"/>
        <w:gridCol w:w="1841"/>
      </w:tblGrid>
      <w:tr w:rsidR="004C52C2" w:rsidRPr="00AB59B2" w14:paraId="4981AD74" w14:textId="77777777" w:rsidTr="00953292">
        <w:trPr>
          <w:trHeight w:val="300"/>
        </w:trPr>
        <w:tc>
          <w:tcPr>
            <w:tcW w:w="13172" w:type="dxa"/>
            <w:gridSpan w:val="9"/>
            <w:noWrap/>
            <w:hideMark/>
          </w:tcPr>
          <w:p w14:paraId="497285BE" w14:textId="4158C2FB" w:rsidR="00952DF0" w:rsidRPr="00AB59B2" w:rsidRDefault="00952DF0" w:rsidP="001C65BB">
            <w:pPr>
              <w:pStyle w:val="NormalnyWeb"/>
              <w:outlineLvl w:val="0"/>
              <w:rPr>
                <w:rFonts w:asciiTheme="minorHAnsi" w:hAnsiTheme="minorHAnsi"/>
                <w:b/>
                <w:bCs/>
                <w:sz w:val="20"/>
                <w:szCs w:val="20"/>
              </w:rPr>
            </w:pPr>
            <w:bookmarkStart w:id="183" w:name="_Toc214277365"/>
            <w:bookmarkStart w:id="184" w:name="_Toc216876759"/>
            <w:bookmarkStart w:id="185" w:name="_Toc217305592"/>
            <w:bookmarkStart w:id="186" w:name="_Toc217314548"/>
            <w:r w:rsidRPr="00AB59B2">
              <w:rPr>
                <w:rFonts w:asciiTheme="minorHAnsi" w:hAnsiTheme="minorHAnsi"/>
                <w:b/>
                <w:bCs/>
                <w:sz w:val="20"/>
                <w:szCs w:val="20"/>
              </w:rPr>
              <w:t xml:space="preserve">Tabela </w:t>
            </w:r>
            <w:r w:rsidR="00907B05" w:rsidRPr="00AB59B2">
              <w:rPr>
                <w:rFonts w:asciiTheme="minorHAnsi" w:hAnsiTheme="minorHAnsi"/>
                <w:b/>
                <w:bCs/>
                <w:sz w:val="20"/>
                <w:szCs w:val="20"/>
              </w:rPr>
              <w:t>2</w:t>
            </w:r>
            <w:r w:rsidR="00907B05">
              <w:rPr>
                <w:rFonts w:asciiTheme="minorHAnsi" w:hAnsiTheme="minorHAnsi"/>
                <w:b/>
                <w:bCs/>
                <w:sz w:val="20"/>
                <w:szCs w:val="20"/>
              </w:rPr>
              <w:t>9</w:t>
            </w:r>
            <w:r w:rsidRPr="00AB59B2">
              <w:rPr>
                <w:rFonts w:asciiTheme="minorHAnsi" w:hAnsiTheme="minorHAnsi"/>
                <w:b/>
                <w:bCs/>
                <w:sz w:val="20"/>
                <w:szCs w:val="20"/>
              </w:rPr>
              <w:t>. Masa wytworzonych, poddanych odzyskowi i unieszkodliwionych komunalnych osadów ściekowych na terenie województwa w latach ... według stanu na dzień 31 grudnia danego roku</w:t>
            </w:r>
            <w:bookmarkEnd w:id="183"/>
            <w:bookmarkEnd w:id="184"/>
            <w:bookmarkEnd w:id="185"/>
            <w:bookmarkEnd w:id="186"/>
          </w:p>
        </w:tc>
      </w:tr>
      <w:tr w:rsidR="004C52C2" w:rsidRPr="00AB59B2" w14:paraId="78B05065" w14:textId="77777777" w:rsidTr="00953292">
        <w:trPr>
          <w:trHeight w:val="300"/>
        </w:trPr>
        <w:tc>
          <w:tcPr>
            <w:tcW w:w="13172" w:type="dxa"/>
            <w:gridSpan w:val="9"/>
            <w:noWrap/>
            <w:hideMark/>
          </w:tcPr>
          <w:p w14:paraId="0EE81668" w14:textId="229DBFC2" w:rsidR="00952DF0" w:rsidRPr="00AB59B2" w:rsidRDefault="00952DF0" w:rsidP="000F1739">
            <w:pPr>
              <w:pStyle w:val="NormalnyWeb"/>
              <w:rPr>
                <w:rFonts w:asciiTheme="minorHAnsi" w:hAnsiTheme="minorHAnsi"/>
                <w:sz w:val="20"/>
                <w:szCs w:val="20"/>
              </w:rPr>
            </w:pPr>
          </w:p>
        </w:tc>
      </w:tr>
      <w:tr w:rsidR="004C52C2" w:rsidRPr="00AB59B2" w14:paraId="3EA4B05B" w14:textId="77777777" w:rsidTr="00953292">
        <w:trPr>
          <w:trHeight w:val="300"/>
        </w:trPr>
        <w:tc>
          <w:tcPr>
            <w:tcW w:w="13172" w:type="dxa"/>
            <w:gridSpan w:val="9"/>
            <w:noWrap/>
            <w:hideMark/>
          </w:tcPr>
          <w:p w14:paraId="1F0930DF"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Masa (sucha masa) komunalnych osadów ściekowych [Mg]</w:t>
            </w:r>
          </w:p>
        </w:tc>
      </w:tr>
      <w:tr w:rsidR="004C52C2" w:rsidRPr="00AB59B2" w14:paraId="38C96997" w14:textId="77777777" w:rsidTr="00953292">
        <w:trPr>
          <w:trHeight w:val="1440"/>
        </w:trPr>
        <w:tc>
          <w:tcPr>
            <w:tcW w:w="840" w:type="dxa"/>
            <w:hideMark/>
          </w:tcPr>
          <w:p w14:paraId="4F0E68A0"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Kod odpadu</w:t>
            </w:r>
          </w:p>
        </w:tc>
        <w:tc>
          <w:tcPr>
            <w:tcW w:w="1030" w:type="dxa"/>
            <w:hideMark/>
          </w:tcPr>
          <w:p w14:paraId="76D0AC98"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jednostka</w:t>
            </w:r>
          </w:p>
        </w:tc>
        <w:tc>
          <w:tcPr>
            <w:tcW w:w="1377" w:type="dxa"/>
            <w:hideMark/>
          </w:tcPr>
          <w:p w14:paraId="3E7A47B1"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Wytworzona</w:t>
            </w:r>
          </w:p>
        </w:tc>
        <w:tc>
          <w:tcPr>
            <w:tcW w:w="3552" w:type="dxa"/>
            <w:gridSpan w:val="2"/>
            <w:hideMark/>
          </w:tcPr>
          <w:p w14:paraId="741D3088"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Stosowana na podstawie art. 96 ustawy o odpadach</w:t>
            </w:r>
          </w:p>
        </w:tc>
        <w:tc>
          <w:tcPr>
            <w:tcW w:w="2839" w:type="dxa"/>
            <w:gridSpan w:val="2"/>
            <w:hideMark/>
          </w:tcPr>
          <w:p w14:paraId="1EDBCC71"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Poddana odzyskowi innemu niż stosowanie na podstawie art. 96 ustawy o odpadach (z wyłączeniem wykorzystania głównie jako paliwa lub innego środka wytwarzania energii)</w:t>
            </w:r>
          </w:p>
        </w:tc>
        <w:tc>
          <w:tcPr>
            <w:tcW w:w="1693" w:type="dxa"/>
            <w:hideMark/>
          </w:tcPr>
          <w:p w14:paraId="713EC86A" w14:textId="725B21AE"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Poddana termicznemu przekształceniu</w:t>
            </w:r>
            <w:r w:rsidR="002C60DF" w:rsidRPr="00AB59B2">
              <w:rPr>
                <w:rStyle w:val="Odwoanieprzypisudolnego"/>
                <w:rFonts w:asciiTheme="minorHAnsi" w:hAnsiTheme="minorHAnsi"/>
                <w:b/>
                <w:bCs/>
                <w:sz w:val="18"/>
                <w:szCs w:val="18"/>
              </w:rPr>
              <w:footnoteReference w:id="13"/>
            </w:r>
          </w:p>
        </w:tc>
        <w:tc>
          <w:tcPr>
            <w:tcW w:w="1841" w:type="dxa"/>
            <w:hideMark/>
          </w:tcPr>
          <w:p w14:paraId="109B81A6"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Unieszkodliwiona (unieszkodliwianie w procesach innych niż termiczne przekształcanie)</w:t>
            </w:r>
          </w:p>
        </w:tc>
      </w:tr>
      <w:tr w:rsidR="004C52C2" w:rsidRPr="00AB59B2" w14:paraId="18D1E427" w14:textId="77777777" w:rsidTr="00953292">
        <w:trPr>
          <w:trHeight w:val="480"/>
        </w:trPr>
        <w:tc>
          <w:tcPr>
            <w:tcW w:w="840" w:type="dxa"/>
            <w:noWrap/>
            <w:hideMark/>
          </w:tcPr>
          <w:p w14:paraId="21E486BF" w14:textId="54116EF6" w:rsidR="00952DF0" w:rsidRPr="00AB59B2" w:rsidRDefault="00952DF0" w:rsidP="002F627A">
            <w:pPr>
              <w:pStyle w:val="NormalnyWeb"/>
              <w:jc w:val="center"/>
              <w:rPr>
                <w:rFonts w:asciiTheme="minorHAnsi" w:hAnsiTheme="minorHAnsi"/>
                <w:b/>
                <w:bCs/>
                <w:sz w:val="18"/>
                <w:szCs w:val="18"/>
              </w:rPr>
            </w:pPr>
          </w:p>
        </w:tc>
        <w:tc>
          <w:tcPr>
            <w:tcW w:w="1030" w:type="dxa"/>
            <w:noWrap/>
            <w:hideMark/>
          </w:tcPr>
          <w:p w14:paraId="57120C66" w14:textId="3BDAA44A" w:rsidR="00952DF0" w:rsidRPr="00AB59B2" w:rsidRDefault="00952DF0" w:rsidP="002F627A">
            <w:pPr>
              <w:pStyle w:val="NormalnyWeb"/>
              <w:jc w:val="center"/>
              <w:rPr>
                <w:rFonts w:asciiTheme="minorHAnsi" w:hAnsiTheme="minorHAnsi"/>
                <w:b/>
                <w:bCs/>
                <w:sz w:val="18"/>
                <w:szCs w:val="18"/>
              </w:rPr>
            </w:pPr>
          </w:p>
        </w:tc>
        <w:tc>
          <w:tcPr>
            <w:tcW w:w="1377" w:type="dxa"/>
            <w:noWrap/>
            <w:hideMark/>
          </w:tcPr>
          <w:p w14:paraId="6A729C0A" w14:textId="4DDD8B51" w:rsidR="00952DF0" w:rsidRPr="00AB59B2" w:rsidRDefault="00952DF0" w:rsidP="002F627A">
            <w:pPr>
              <w:pStyle w:val="NormalnyWeb"/>
              <w:jc w:val="center"/>
              <w:rPr>
                <w:rFonts w:asciiTheme="minorHAnsi" w:hAnsiTheme="minorHAnsi"/>
                <w:b/>
                <w:bCs/>
                <w:sz w:val="18"/>
                <w:szCs w:val="18"/>
              </w:rPr>
            </w:pPr>
          </w:p>
        </w:tc>
        <w:tc>
          <w:tcPr>
            <w:tcW w:w="1488" w:type="dxa"/>
            <w:noWrap/>
            <w:hideMark/>
          </w:tcPr>
          <w:p w14:paraId="49D9168E" w14:textId="47367380" w:rsidR="00952DF0" w:rsidRPr="00AB59B2" w:rsidRDefault="00952DF0" w:rsidP="002F627A">
            <w:pPr>
              <w:pStyle w:val="NormalnyWeb"/>
              <w:jc w:val="center"/>
              <w:rPr>
                <w:rFonts w:asciiTheme="minorHAnsi" w:hAnsiTheme="minorHAnsi"/>
                <w:b/>
                <w:bCs/>
                <w:sz w:val="18"/>
                <w:szCs w:val="18"/>
              </w:rPr>
            </w:pPr>
          </w:p>
        </w:tc>
        <w:tc>
          <w:tcPr>
            <w:tcW w:w="2064" w:type="dxa"/>
            <w:hideMark/>
          </w:tcPr>
          <w:p w14:paraId="28432725"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cel o którym mowa w art. 96 ustawy o odpadach</w:t>
            </w:r>
          </w:p>
        </w:tc>
        <w:tc>
          <w:tcPr>
            <w:tcW w:w="1462" w:type="dxa"/>
            <w:noWrap/>
            <w:hideMark/>
          </w:tcPr>
          <w:p w14:paraId="33417CF3"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Inne procesy odzysku niż recykling</w:t>
            </w:r>
          </w:p>
        </w:tc>
        <w:tc>
          <w:tcPr>
            <w:tcW w:w="1377" w:type="dxa"/>
            <w:noWrap/>
            <w:hideMark/>
          </w:tcPr>
          <w:p w14:paraId="72634D31"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Recykling</w:t>
            </w:r>
          </w:p>
        </w:tc>
        <w:tc>
          <w:tcPr>
            <w:tcW w:w="1693" w:type="dxa"/>
            <w:noWrap/>
            <w:hideMark/>
          </w:tcPr>
          <w:p w14:paraId="6695459D" w14:textId="0EF9BD82" w:rsidR="00952DF0" w:rsidRPr="00AB59B2" w:rsidRDefault="00952DF0" w:rsidP="002F627A">
            <w:pPr>
              <w:pStyle w:val="NormalnyWeb"/>
              <w:jc w:val="center"/>
              <w:rPr>
                <w:rFonts w:asciiTheme="minorHAnsi" w:hAnsiTheme="minorHAnsi"/>
                <w:b/>
                <w:bCs/>
                <w:sz w:val="18"/>
                <w:szCs w:val="18"/>
              </w:rPr>
            </w:pPr>
          </w:p>
        </w:tc>
        <w:tc>
          <w:tcPr>
            <w:tcW w:w="1841" w:type="dxa"/>
            <w:noWrap/>
            <w:hideMark/>
          </w:tcPr>
          <w:p w14:paraId="079C78C5" w14:textId="1DE7ED0F" w:rsidR="00952DF0" w:rsidRPr="00AB59B2" w:rsidRDefault="00952DF0" w:rsidP="002F627A">
            <w:pPr>
              <w:pStyle w:val="NormalnyWeb"/>
              <w:jc w:val="center"/>
              <w:rPr>
                <w:rFonts w:asciiTheme="minorHAnsi" w:hAnsiTheme="minorHAnsi"/>
                <w:b/>
                <w:bCs/>
                <w:sz w:val="18"/>
                <w:szCs w:val="18"/>
              </w:rPr>
            </w:pPr>
          </w:p>
        </w:tc>
      </w:tr>
      <w:tr w:rsidR="004C52C2" w:rsidRPr="00AB59B2" w14:paraId="403F47A1" w14:textId="77777777" w:rsidTr="00953292">
        <w:trPr>
          <w:trHeight w:val="300"/>
        </w:trPr>
        <w:tc>
          <w:tcPr>
            <w:tcW w:w="13172" w:type="dxa"/>
            <w:gridSpan w:val="9"/>
            <w:noWrap/>
            <w:hideMark/>
          </w:tcPr>
          <w:p w14:paraId="472A63B1"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Rok n</w:t>
            </w:r>
          </w:p>
        </w:tc>
      </w:tr>
      <w:tr w:rsidR="004C52C2" w:rsidRPr="00AB59B2" w14:paraId="1D303C55" w14:textId="77777777" w:rsidTr="00953292">
        <w:trPr>
          <w:trHeight w:val="300"/>
        </w:trPr>
        <w:tc>
          <w:tcPr>
            <w:tcW w:w="840" w:type="dxa"/>
            <w:noWrap/>
            <w:hideMark/>
          </w:tcPr>
          <w:p w14:paraId="56ABCC85"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1030" w:type="dxa"/>
            <w:noWrap/>
            <w:hideMark/>
          </w:tcPr>
          <w:p w14:paraId="17D1ECC6"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377" w:type="dxa"/>
            <w:noWrap/>
            <w:hideMark/>
          </w:tcPr>
          <w:p w14:paraId="6B753554"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1488" w:type="dxa"/>
            <w:noWrap/>
            <w:hideMark/>
          </w:tcPr>
          <w:p w14:paraId="0A8BC9B6"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064" w:type="dxa"/>
            <w:noWrap/>
            <w:hideMark/>
          </w:tcPr>
          <w:p w14:paraId="2FC5F7B3"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1462" w:type="dxa"/>
            <w:noWrap/>
            <w:hideMark/>
          </w:tcPr>
          <w:p w14:paraId="58BC6ACA"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7</w:t>
            </w:r>
          </w:p>
        </w:tc>
        <w:tc>
          <w:tcPr>
            <w:tcW w:w="1377" w:type="dxa"/>
            <w:noWrap/>
            <w:hideMark/>
          </w:tcPr>
          <w:p w14:paraId="4F599C47"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8</w:t>
            </w:r>
          </w:p>
        </w:tc>
        <w:tc>
          <w:tcPr>
            <w:tcW w:w="1693" w:type="dxa"/>
            <w:noWrap/>
            <w:hideMark/>
          </w:tcPr>
          <w:p w14:paraId="3BCD21EA"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9</w:t>
            </w:r>
          </w:p>
        </w:tc>
        <w:tc>
          <w:tcPr>
            <w:tcW w:w="1841" w:type="dxa"/>
            <w:noWrap/>
            <w:hideMark/>
          </w:tcPr>
          <w:p w14:paraId="479AEAD8"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10</w:t>
            </w:r>
          </w:p>
        </w:tc>
      </w:tr>
      <w:tr w:rsidR="004C52C2" w:rsidRPr="00AB59B2" w14:paraId="455CFF4C" w14:textId="77777777" w:rsidTr="00953292">
        <w:trPr>
          <w:trHeight w:val="2064"/>
        </w:trPr>
        <w:tc>
          <w:tcPr>
            <w:tcW w:w="840" w:type="dxa"/>
            <w:vMerge w:val="restart"/>
            <w:noWrap/>
            <w:hideMark/>
          </w:tcPr>
          <w:p w14:paraId="5E8756E1" w14:textId="77777777" w:rsidR="00952DF0" w:rsidRPr="00AB59B2" w:rsidRDefault="00952DF0" w:rsidP="000F1739">
            <w:pPr>
              <w:pStyle w:val="NormalnyWeb"/>
              <w:rPr>
                <w:rFonts w:asciiTheme="minorHAnsi" w:hAnsiTheme="minorHAnsi"/>
                <w:sz w:val="16"/>
                <w:szCs w:val="16"/>
              </w:rPr>
            </w:pPr>
            <w:r w:rsidRPr="00AB59B2">
              <w:rPr>
                <w:rFonts w:asciiTheme="minorHAnsi" w:hAnsiTheme="minorHAnsi"/>
                <w:sz w:val="16"/>
                <w:szCs w:val="16"/>
              </w:rPr>
              <w:t>19 08 05</w:t>
            </w:r>
          </w:p>
        </w:tc>
        <w:tc>
          <w:tcPr>
            <w:tcW w:w="1030" w:type="dxa"/>
            <w:vMerge w:val="restart"/>
            <w:noWrap/>
            <w:hideMark/>
          </w:tcPr>
          <w:p w14:paraId="091CD2F4"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Mg s.m.</w:t>
            </w:r>
          </w:p>
        </w:tc>
        <w:tc>
          <w:tcPr>
            <w:tcW w:w="1377" w:type="dxa"/>
            <w:vMerge w:val="restart"/>
          </w:tcPr>
          <w:p w14:paraId="31D58C9E" w14:textId="131DA9AC" w:rsidR="00952DF0" w:rsidRPr="00AB59B2" w:rsidRDefault="00952DF0" w:rsidP="000F1739">
            <w:pPr>
              <w:pStyle w:val="NormalnyWeb"/>
              <w:rPr>
                <w:rFonts w:asciiTheme="minorHAnsi" w:hAnsiTheme="minorHAnsi"/>
                <w:sz w:val="18"/>
                <w:szCs w:val="18"/>
              </w:rPr>
            </w:pPr>
          </w:p>
        </w:tc>
        <w:tc>
          <w:tcPr>
            <w:tcW w:w="1488" w:type="dxa"/>
            <w:vMerge w:val="restart"/>
          </w:tcPr>
          <w:p w14:paraId="68806928" w14:textId="076D9C9B" w:rsidR="00952DF0" w:rsidRPr="00AB59B2" w:rsidRDefault="00952DF0" w:rsidP="000F1739">
            <w:pPr>
              <w:pStyle w:val="NormalnyWeb"/>
              <w:rPr>
                <w:rFonts w:asciiTheme="minorHAnsi" w:hAnsiTheme="minorHAnsi"/>
                <w:sz w:val="18"/>
                <w:szCs w:val="18"/>
              </w:rPr>
            </w:pPr>
          </w:p>
        </w:tc>
        <w:tc>
          <w:tcPr>
            <w:tcW w:w="2064" w:type="dxa"/>
            <w:hideMark/>
          </w:tcPr>
          <w:p w14:paraId="214F029E"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1) w rolnictwie, rozumianym jako uprawa wszystkich płodów rolnych wprowadzanych do obrotu handlowego, włączając w to uprawy przeznaczane do produkcji pasz</w:t>
            </w:r>
          </w:p>
        </w:tc>
        <w:tc>
          <w:tcPr>
            <w:tcW w:w="1462" w:type="dxa"/>
            <w:vMerge w:val="restart"/>
          </w:tcPr>
          <w:p w14:paraId="6F242E21" w14:textId="08AB6AD8" w:rsidR="00952DF0" w:rsidRPr="00AB59B2" w:rsidRDefault="00952DF0" w:rsidP="000F1739">
            <w:pPr>
              <w:pStyle w:val="NormalnyWeb"/>
              <w:rPr>
                <w:rFonts w:asciiTheme="minorHAnsi" w:hAnsiTheme="minorHAnsi"/>
                <w:sz w:val="18"/>
                <w:szCs w:val="18"/>
              </w:rPr>
            </w:pPr>
          </w:p>
        </w:tc>
        <w:tc>
          <w:tcPr>
            <w:tcW w:w="1377" w:type="dxa"/>
            <w:vMerge w:val="restart"/>
          </w:tcPr>
          <w:p w14:paraId="5A0A93CF" w14:textId="38AE1013" w:rsidR="00952DF0" w:rsidRPr="00AB59B2" w:rsidRDefault="00952DF0" w:rsidP="000F1739">
            <w:pPr>
              <w:pStyle w:val="NormalnyWeb"/>
              <w:rPr>
                <w:rFonts w:asciiTheme="minorHAnsi" w:hAnsiTheme="minorHAnsi"/>
                <w:sz w:val="18"/>
                <w:szCs w:val="18"/>
              </w:rPr>
            </w:pPr>
          </w:p>
        </w:tc>
        <w:tc>
          <w:tcPr>
            <w:tcW w:w="1693" w:type="dxa"/>
            <w:vMerge w:val="restart"/>
          </w:tcPr>
          <w:p w14:paraId="62D554B9" w14:textId="4D6F0F62" w:rsidR="00952DF0" w:rsidRPr="00AB59B2" w:rsidRDefault="00952DF0" w:rsidP="000F1739">
            <w:pPr>
              <w:pStyle w:val="NormalnyWeb"/>
              <w:rPr>
                <w:rFonts w:asciiTheme="minorHAnsi" w:hAnsiTheme="minorHAnsi"/>
                <w:sz w:val="18"/>
                <w:szCs w:val="18"/>
              </w:rPr>
            </w:pPr>
          </w:p>
        </w:tc>
        <w:tc>
          <w:tcPr>
            <w:tcW w:w="1841" w:type="dxa"/>
            <w:vMerge w:val="restart"/>
          </w:tcPr>
          <w:p w14:paraId="2D2025F5" w14:textId="72FF766C" w:rsidR="00952DF0" w:rsidRPr="00AB59B2" w:rsidRDefault="00952DF0" w:rsidP="000F1739">
            <w:pPr>
              <w:pStyle w:val="NormalnyWeb"/>
              <w:rPr>
                <w:rFonts w:asciiTheme="minorHAnsi" w:hAnsiTheme="minorHAnsi"/>
                <w:sz w:val="18"/>
                <w:szCs w:val="18"/>
              </w:rPr>
            </w:pPr>
          </w:p>
        </w:tc>
      </w:tr>
      <w:tr w:rsidR="004C52C2" w:rsidRPr="00AB59B2" w14:paraId="63F74238" w14:textId="77777777" w:rsidTr="00953292">
        <w:trPr>
          <w:trHeight w:val="900"/>
        </w:trPr>
        <w:tc>
          <w:tcPr>
            <w:tcW w:w="840" w:type="dxa"/>
            <w:vMerge/>
            <w:hideMark/>
          </w:tcPr>
          <w:p w14:paraId="1BBAD18A"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6905672F" w14:textId="77777777" w:rsidR="00952DF0" w:rsidRPr="00AB59B2" w:rsidRDefault="00952DF0" w:rsidP="000F1739">
            <w:pPr>
              <w:pStyle w:val="NormalnyWeb"/>
              <w:rPr>
                <w:rFonts w:asciiTheme="minorHAnsi" w:hAnsiTheme="minorHAnsi"/>
                <w:sz w:val="18"/>
                <w:szCs w:val="18"/>
              </w:rPr>
            </w:pPr>
          </w:p>
        </w:tc>
        <w:tc>
          <w:tcPr>
            <w:tcW w:w="1377" w:type="dxa"/>
            <w:vMerge/>
          </w:tcPr>
          <w:p w14:paraId="0F545DEE" w14:textId="77777777" w:rsidR="00952DF0" w:rsidRPr="00AB59B2" w:rsidRDefault="00952DF0" w:rsidP="000F1739">
            <w:pPr>
              <w:pStyle w:val="NormalnyWeb"/>
              <w:rPr>
                <w:rFonts w:asciiTheme="minorHAnsi" w:hAnsiTheme="minorHAnsi"/>
                <w:sz w:val="18"/>
                <w:szCs w:val="18"/>
              </w:rPr>
            </w:pPr>
          </w:p>
        </w:tc>
        <w:tc>
          <w:tcPr>
            <w:tcW w:w="1488" w:type="dxa"/>
            <w:vMerge/>
          </w:tcPr>
          <w:p w14:paraId="32A41D7F" w14:textId="77777777" w:rsidR="00952DF0" w:rsidRPr="00AB59B2" w:rsidRDefault="00952DF0" w:rsidP="000F1739">
            <w:pPr>
              <w:pStyle w:val="NormalnyWeb"/>
              <w:rPr>
                <w:rFonts w:asciiTheme="minorHAnsi" w:hAnsiTheme="minorHAnsi"/>
                <w:sz w:val="18"/>
                <w:szCs w:val="18"/>
              </w:rPr>
            </w:pPr>
          </w:p>
        </w:tc>
        <w:tc>
          <w:tcPr>
            <w:tcW w:w="2064" w:type="dxa"/>
            <w:hideMark/>
          </w:tcPr>
          <w:p w14:paraId="5D0C6727"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2) do uprawy roślin przeznaczonych do produkcji kompostu</w:t>
            </w:r>
          </w:p>
        </w:tc>
        <w:tc>
          <w:tcPr>
            <w:tcW w:w="1462" w:type="dxa"/>
            <w:vMerge/>
          </w:tcPr>
          <w:p w14:paraId="3FDE3117" w14:textId="77777777" w:rsidR="00952DF0" w:rsidRPr="00AB59B2" w:rsidRDefault="00952DF0" w:rsidP="000F1739">
            <w:pPr>
              <w:pStyle w:val="NormalnyWeb"/>
              <w:rPr>
                <w:rFonts w:asciiTheme="minorHAnsi" w:hAnsiTheme="minorHAnsi"/>
                <w:sz w:val="18"/>
                <w:szCs w:val="18"/>
              </w:rPr>
            </w:pPr>
          </w:p>
        </w:tc>
        <w:tc>
          <w:tcPr>
            <w:tcW w:w="1377" w:type="dxa"/>
            <w:vMerge/>
          </w:tcPr>
          <w:p w14:paraId="4A0E04BD" w14:textId="77777777" w:rsidR="00952DF0" w:rsidRPr="00AB59B2" w:rsidRDefault="00952DF0" w:rsidP="000F1739">
            <w:pPr>
              <w:pStyle w:val="NormalnyWeb"/>
              <w:rPr>
                <w:rFonts w:asciiTheme="minorHAnsi" w:hAnsiTheme="minorHAnsi"/>
                <w:sz w:val="18"/>
                <w:szCs w:val="18"/>
              </w:rPr>
            </w:pPr>
          </w:p>
        </w:tc>
        <w:tc>
          <w:tcPr>
            <w:tcW w:w="1693" w:type="dxa"/>
            <w:vMerge/>
          </w:tcPr>
          <w:p w14:paraId="16D8A825" w14:textId="77777777" w:rsidR="00952DF0" w:rsidRPr="00AB59B2" w:rsidRDefault="00952DF0" w:rsidP="000F1739">
            <w:pPr>
              <w:pStyle w:val="NormalnyWeb"/>
              <w:rPr>
                <w:rFonts w:asciiTheme="minorHAnsi" w:hAnsiTheme="minorHAnsi"/>
                <w:sz w:val="18"/>
                <w:szCs w:val="18"/>
              </w:rPr>
            </w:pPr>
          </w:p>
        </w:tc>
        <w:tc>
          <w:tcPr>
            <w:tcW w:w="1841" w:type="dxa"/>
            <w:vMerge/>
          </w:tcPr>
          <w:p w14:paraId="10B752FC" w14:textId="77777777" w:rsidR="00952DF0" w:rsidRPr="00AB59B2" w:rsidRDefault="00952DF0" w:rsidP="000F1739">
            <w:pPr>
              <w:pStyle w:val="NormalnyWeb"/>
              <w:rPr>
                <w:rFonts w:asciiTheme="minorHAnsi" w:hAnsiTheme="minorHAnsi"/>
                <w:sz w:val="18"/>
                <w:szCs w:val="18"/>
              </w:rPr>
            </w:pPr>
          </w:p>
        </w:tc>
      </w:tr>
      <w:tr w:rsidR="004C52C2" w:rsidRPr="00AB59B2" w14:paraId="688B3865" w14:textId="77777777" w:rsidTr="00953292">
        <w:trPr>
          <w:trHeight w:val="900"/>
        </w:trPr>
        <w:tc>
          <w:tcPr>
            <w:tcW w:w="840" w:type="dxa"/>
            <w:vMerge/>
            <w:hideMark/>
          </w:tcPr>
          <w:p w14:paraId="1FB452C9"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63D8A6D5" w14:textId="77777777" w:rsidR="00952DF0" w:rsidRPr="00AB59B2" w:rsidRDefault="00952DF0" w:rsidP="000F1739">
            <w:pPr>
              <w:pStyle w:val="NormalnyWeb"/>
              <w:rPr>
                <w:rFonts w:asciiTheme="minorHAnsi" w:hAnsiTheme="minorHAnsi"/>
                <w:sz w:val="18"/>
                <w:szCs w:val="18"/>
              </w:rPr>
            </w:pPr>
          </w:p>
        </w:tc>
        <w:tc>
          <w:tcPr>
            <w:tcW w:w="1377" w:type="dxa"/>
            <w:vMerge/>
          </w:tcPr>
          <w:p w14:paraId="098533F7" w14:textId="77777777" w:rsidR="00952DF0" w:rsidRPr="00AB59B2" w:rsidRDefault="00952DF0" w:rsidP="000F1739">
            <w:pPr>
              <w:pStyle w:val="NormalnyWeb"/>
              <w:rPr>
                <w:rFonts w:asciiTheme="minorHAnsi" w:hAnsiTheme="minorHAnsi"/>
                <w:sz w:val="18"/>
                <w:szCs w:val="18"/>
              </w:rPr>
            </w:pPr>
          </w:p>
        </w:tc>
        <w:tc>
          <w:tcPr>
            <w:tcW w:w="1488" w:type="dxa"/>
            <w:vMerge/>
          </w:tcPr>
          <w:p w14:paraId="56274480" w14:textId="77777777" w:rsidR="00952DF0" w:rsidRPr="00AB59B2" w:rsidRDefault="00952DF0" w:rsidP="000F1739">
            <w:pPr>
              <w:pStyle w:val="NormalnyWeb"/>
              <w:rPr>
                <w:rFonts w:asciiTheme="minorHAnsi" w:hAnsiTheme="minorHAnsi"/>
                <w:sz w:val="18"/>
                <w:szCs w:val="18"/>
              </w:rPr>
            </w:pPr>
          </w:p>
        </w:tc>
        <w:tc>
          <w:tcPr>
            <w:tcW w:w="2064" w:type="dxa"/>
            <w:hideMark/>
          </w:tcPr>
          <w:p w14:paraId="3B7BBE10"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3) do uprawy roślin nieprzeznaczonych do spożycia i do produkcji pasz</w:t>
            </w:r>
          </w:p>
        </w:tc>
        <w:tc>
          <w:tcPr>
            <w:tcW w:w="1462" w:type="dxa"/>
            <w:vMerge/>
          </w:tcPr>
          <w:p w14:paraId="1537444E" w14:textId="77777777" w:rsidR="00952DF0" w:rsidRPr="00AB59B2" w:rsidRDefault="00952DF0" w:rsidP="000F1739">
            <w:pPr>
              <w:pStyle w:val="NormalnyWeb"/>
              <w:rPr>
                <w:rFonts w:asciiTheme="minorHAnsi" w:hAnsiTheme="minorHAnsi"/>
                <w:sz w:val="18"/>
                <w:szCs w:val="18"/>
              </w:rPr>
            </w:pPr>
          </w:p>
        </w:tc>
        <w:tc>
          <w:tcPr>
            <w:tcW w:w="1377" w:type="dxa"/>
            <w:vMerge/>
          </w:tcPr>
          <w:p w14:paraId="04442BAC" w14:textId="77777777" w:rsidR="00952DF0" w:rsidRPr="00AB59B2" w:rsidRDefault="00952DF0" w:rsidP="000F1739">
            <w:pPr>
              <w:pStyle w:val="NormalnyWeb"/>
              <w:rPr>
                <w:rFonts w:asciiTheme="minorHAnsi" w:hAnsiTheme="minorHAnsi"/>
                <w:sz w:val="18"/>
                <w:szCs w:val="18"/>
              </w:rPr>
            </w:pPr>
          </w:p>
        </w:tc>
        <w:tc>
          <w:tcPr>
            <w:tcW w:w="1693" w:type="dxa"/>
            <w:vMerge/>
          </w:tcPr>
          <w:p w14:paraId="464C15F7" w14:textId="77777777" w:rsidR="00952DF0" w:rsidRPr="00AB59B2" w:rsidRDefault="00952DF0" w:rsidP="000F1739">
            <w:pPr>
              <w:pStyle w:val="NormalnyWeb"/>
              <w:rPr>
                <w:rFonts w:asciiTheme="minorHAnsi" w:hAnsiTheme="minorHAnsi"/>
                <w:sz w:val="18"/>
                <w:szCs w:val="18"/>
              </w:rPr>
            </w:pPr>
          </w:p>
        </w:tc>
        <w:tc>
          <w:tcPr>
            <w:tcW w:w="1841" w:type="dxa"/>
            <w:vMerge/>
          </w:tcPr>
          <w:p w14:paraId="6FF36C36" w14:textId="77777777" w:rsidR="00952DF0" w:rsidRPr="00AB59B2" w:rsidRDefault="00952DF0" w:rsidP="000F1739">
            <w:pPr>
              <w:pStyle w:val="NormalnyWeb"/>
              <w:rPr>
                <w:rFonts w:asciiTheme="minorHAnsi" w:hAnsiTheme="minorHAnsi"/>
                <w:sz w:val="18"/>
                <w:szCs w:val="18"/>
              </w:rPr>
            </w:pPr>
          </w:p>
        </w:tc>
      </w:tr>
      <w:tr w:rsidR="004C52C2" w:rsidRPr="00AB59B2" w14:paraId="797B8E32" w14:textId="77777777" w:rsidTr="00953292">
        <w:trPr>
          <w:trHeight w:val="600"/>
        </w:trPr>
        <w:tc>
          <w:tcPr>
            <w:tcW w:w="840" w:type="dxa"/>
            <w:vMerge/>
            <w:hideMark/>
          </w:tcPr>
          <w:p w14:paraId="3FFF605F"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4320E2A5" w14:textId="77777777" w:rsidR="00952DF0" w:rsidRPr="00AB59B2" w:rsidRDefault="00952DF0" w:rsidP="000F1739">
            <w:pPr>
              <w:pStyle w:val="NormalnyWeb"/>
              <w:rPr>
                <w:rFonts w:asciiTheme="minorHAnsi" w:hAnsiTheme="minorHAnsi"/>
                <w:sz w:val="18"/>
                <w:szCs w:val="18"/>
              </w:rPr>
            </w:pPr>
          </w:p>
        </w:tc>
        <w:tc>
          <w:tcPr>
            <w:tcW w:w="1377" w:type="dxa"/>
            <w:vMerge/>
          </w:tcPr>
          <w:p w14:paraId="5FA3AE61" w14:textId="77777777" w:rsidR="00952DF0" w:rsidRPr="00AB59B2" w:rsidRDefault="00952DF0" w:rsidP="000F1739">
            <w:pPr>
              <w:pStyle w:val="NormalnyWeb"/>
              <w:rPr>
                <w:rFonts w:asciiTheme="minorHAnsi" w:hAnsiTheme="minorHAnsi"/>
                <w:sz w:val="18"/>
                <w:szCs w:val="18"/>
              </w:rPr>
            </w:pPr>
          </w:p>
        </w:tc>
        <w:tc>
          <w:tcPr>
            <w:tcW w:w="1488" w:type="dxa"/>
            <w:vMerge/>
          </w:tcPr>
          <w:p w14:paraId="2565A24C" w14:textId="77777777" w:rsidR="00952DF0" w:rsidRPr="00AB59B2" w:rsidRDefault="00952DF0" w:rsidP="000F1739">
            <w:pPr>
              <w:pStyle w:val="NormalnyWeb"/>
              <w:rPr>
                <w:rFonts w:asciiTheme="minorHAnsi" w:hAnsiTheme="minorHAnsi"/>
                <w:sz w:val="18"/>
                <w:szCs w:val="18"/>
              </w:rPr>
            </w:pPr>
          </w:p>
        </w:tc>
        <w:tc>
          <w:tcPr>
            <w:tcW w:w="2064" w:type="dxa"/>
            <w:hideMark/>
          </w:tcPr>
          <w:p w14:paraId="470FF608"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4) do rekultywacji terenów, w tym gruntów na cele rolne</w:t>
            </w:r>
          </w:p>
        </w:tc>
        <w:tc>
          <w:tcPr>
            <w:tcW w:w="1462" w:type="dxa"/>
            <w:vMerge/>
          </w:tcPr>
          <w:p w14:paraId="4A5E6221" w14:textId="77777777" w:rsidR="00952DF0" w:rsidRPr="00AB59B2" w:rsidRDefault="00952DF0" w:rsidP="000F1739">
            <w:pPr>
              <w:pStyle w:val="NormalnyWeb"/>
              <w:rPr>
                <w:rFonts w:asciiTheme="minorHAnsi" w:hAnsiTheme="minorHAnsi"/>
                <w:sz w:val="18"/>
                <w:szCs w:val="18"/>
              </w:rPr>
            </w:pPr>
          </w:p>
        </w:tc>
        <w:tc>
          <w:tcPr>
            <w:tcW w:w="1377" w:type="dxa"/>
            <w:vMerge/>
          </w:tcPr>
          <w:p w14:paraId="21E761EF" w14:textId="77777777" w:rsidR="00952DF0" w:rsidRPr="00AB59B2" w:rsidRDefault="00952DF0" w:rsidP="000F1739">
            <w:pPr>
              <w:pStyle w:val="NormalnyWeb"/>
              <w:rPr>
                <w:rFonts w:asciiTheme="minorHAnsi" w:hAnsiTheme="minorHAnsi"/>
                <w:sz w:val="18"/>
                <w:szCs w:val="18"/>
              </w:rPr>
            </w:pPr>
          </w:p>
        </w:tc>
        <w:tc>
          <w:tcPr>
            <w:tcW w:w="1693" w:type="dxa"/>
            <w:vMerge/>
          </w:tcPr>
          <w:p w14:paraId="44A4CE6A" w14:textId="77777777" w:rsidR="00952DF0" w:rsidRPr="00AB59B2" w:rsidRDefault="00952DF0" w:rsidP="000F1739">
            <w:pPr>
              <w:pStyle w:val="NormalnyWeb"/>
              <w:rPr>
                <w:rFonts w:asciiTheme="minorHAnsi" w:hAnsiTheme="minorHAnsi"/>
                <w:sz w:val="18"/>
                <w:szCs w:val="18"/>
              </w:rPr>
            </w:pPr>
          </w:p>
        </w:tc>
        <w:tc>
          <w:tcPr>
            <w:tcW w:w="1841" w:type="dxa"/>
            <w:vMerge/>
          </w:tcPr>
          <w:p w14:paraId="018F8204" w14:textId="77777777" w:rsidR="00952DF0" w:rsidRPr="00AB59B2" w:rsidRDefault="00952DF0" w:rsidP="000F1739">
            <w:pPr>
              <w:pStyle w:val="NormalnyWeb"/>
              <w:rPr>
                <w:rFonts w:asciiTheme="minorHAnsi" w:hAnsiTheme="minorHAnsi"/>
                <w:sz w:val="18"/>
                <w:szCs w:val="18"/>
              </w:rPr>
            </w:pPr>
          </w:p>
        </w:tc>
      </w:tr>
      <w:tr w:rsidR="004C52C2" w:rsidRPr="00AB59B2" w14:paraId="58A71773" w14:textId="77777777" w:rsidTr="00953292">
        <w:trPr>
          <w:trHeight w:val="2745"/>
        </w:trPr>
        <w:tc>
          <w:tcPr>
            <w:tcW w:w="840" w:type="dxa"/>
            <w:vMerge/>
            <w:hideMark/>
          </w:tcPr>
          <w:p w14:paraId="140AFD98"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04AF5EC1" w14:textId="77777777" w:rsidR="00952DF0" w:rsidRPr="00AB59B2" w:rsidRDefault="00952DF0" w:rsidP="000F1739">
            <w:pPr>
              <w:pStyle w:val="NormalnyWeb"/>
              <w:rPr>
                <w:rFonts w:asciiTheme="minorHAnsi" w:hAnsiTheme="minorHAnsi"/>
                <w:sz w:val="18"/>
                <w:szCs w:val="18"/>
              </w:rPr>
            </w:pPr>
          </w:p>
        </w:tc>
        <w:tc>
          <w:tcPr>
            <w:tcW w:w="1377" w:type="dxa"/>
            <w:vMerge/>
          </w:tcPr>
          <w:p w14:paraId="56D2BDDF" w14:textId="77777777" w:rsidR="00952DF0" w:rsidRPr="00AB59B2" w:rsidRDefault="00952DF0" w:rsidP="000F1739">
            <w:pPr>
              <w:pStyle w:val="NormalnyWeb"/>
              <w:rPr>
                <w:rFonts w:asciiTheme="minorHAnsi" w:hAnsiTheme="minorHAnsi"/>
                <w:sz w:val="18"/>
                <w:szCs w:val="18"/>
              </w:rPr>
            </w:pPr>
          </w:p>
        </w:tc>
        <w:tc>
          <w:tcPr>
            <w:tcW w:w="1488" w:type="dxa"/>
            <w:vMerge/>
          </w:tcPr>
          <w:p w14:paraId="6DCAF0D8" w14:textId="77777777" w:rsidR="00952DF0" w:rsidRPr="00AB59B2" w:rsidRDefault="00952DF0" w:rsidP="000F1739">
            <w:pPr>
              <w:pStyle w:val="NormalnyWeb"/>
              <w:rPr>
                <w:rFonts w:asciiTheme="minorHAnsi" w:hAnsiTheme="minorHAnsi"/>
                <w:sz w:val="18"/>
                <w:szCs w:val="18"/>
              </w:rPr>
            </w:pPr>
          </w:p>
        </w:tc>
        <w:tc>
          <w:tcPr>
            <w:tcW w:w="2064" w:type="dxa"/>
            <w:hideMark/>
          </w:tcPr>
          <w:p w14:paraId="1D8690B2"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 xml:space="preserve">5) </w:t>
            </w:r>
            <w:r w:rsidRPr="00AB59B2">
              <w:rPr>
                <w:rFonts w:asciiTheme="minorHAnsi" w:hAnsiTheme="minorHAnsi"/>
                <w:sz w:val="18"/>
                <w:szCs w:val="18"/>
                <w:vertAlign w:val="superscript"/>
              </w:rPr>
              <w:t>1).</w:t>
            </w:r>
            <w:r w:rsidRPr="00AB59B2">
              <w:rPr>
                <w:rFonts w:asciiTheme="minorHAnsi" w:hAnsiTheme="minorHAnsi"/>
                <w:sz w:val="18"/>
                <w:szCs w:val="18"/>
              </w:rPr>
              <w:t xml:space="preserve"> przy dostosowaniu gruntów do określonych potrzeb wynikających z planów gospodarki odpadami, miejscowych planów zagospodarowania przestrzennego lub decyzji o warunkach zabudowy i zagospodarowania terenu</w:t>
            </w:r>
          </w:p>
        </w:tc>
        <w:tc>
          <w:tcPr>
            <w:tcW w:w="1462" w:type="dxa"/>
            <w:vMerge/>
          </w:tcPr>
          <w:p w14:paraId="4E69CAD0" w14:textId="77777777" w:rsidR="00952DF0" w:rsidRPr="00AB59B2" w:rsidRDefault="00952DF0" w:rsidP="000F1739">
            <w:pPr>
              <w:pStyle w:val="NormalnyWeb"/>
              <w:rPr>
                <w:rFonts w:asciiTheme="minorHAnsi" w:hAnsiTheme="minorHAnsi"/>
                <w:sz w:val="18"/>
                <w:szCs w:val="18"/>
              </w:rPr>
            </w:pPr>
          </w:p>
        </w:tc>
        <w:tc>
          <w:tcPr>
            <w:tcW w:w="1377" w:type="dxa"/>
            <w:vMerge/>
          </w:tcPr>
          <w:p w14:paraId="4B9678B6" w14:textId="77777777" w:rsidR="00952DF0" w:rsidRPr="00AB59B2" w:rsidRDefault="00952DF0" w:rsidP="000F1739">
            <w:pPr>
              <w:pStyle w:val="NormalnyWeb"/>
              <w:rPr>
                <w:rFonts w:asciiTheme="minorHAnsi" w:hAnsiTheme="minorHAnsi"/>
                <w:sz w:val="18"/>
                <w:szCs w:val="18"/>
              </w:rPr>
            </w:pPr>
          </w:p>
        </w:tc>
        <w:tc>
          <w:tcPr>
            <w:tcW w:w="1693" w:type="dxa"/>
            <w:vMerge/>
          </w:tcPr>
          <w:p w14:paraId="66A1AE37" w14:textId="77777777" w:rsidR="00952DF0" w:rsidRPr="00AB59B2" w:rsidRDefault="00952DF0" w:rsidP="000F1739">
            <w:pPr>
              <w:pStyle w:val="NormalnyWeb"/>
              <w:rPr>
                <w:rFonts w:asciiTheme="minorHAnsi" w:hAnsiTheme="minorHAnsi"/>
                <w:sz w:val="18"/>
                <w:szCs w:val="18"/>
              </w:rPr>
            </w:pPr>
          </w:p>
        </w:tc>
        <w:tc>
          <w:tcPr>
            <w:tcW w:w="1841" w:type="dxa"/>
            <w:vMerge/>
          </w:tcPr>
          <w:p w14:paraId="63A5547C" w14:textId="77777777" w:rsidR="00952DF0" w:rsidRPr="00AB59B2" w:rsidRDefault="00952DF0" w:rsidP="000F1739">
            <w:pPr>
              <w:pStyle w:val="NormalnyWeb"/>
              <w:rPr>
                <w:rFonts w:asciiTheme="minorHAnsi" w:hAnsiTheme="minorHAnsi"/>
                <w:sz w:val="18"/>
                <w:szCs w:val="18"/>
              </w:rPr>
            </w:pPr>
          </w:p>
        </w:tc>
      </w:tr>
      <w:tr w:rsidR="004C52C2" w:rsidRPr="00AB59B2" w14:paraId="67540E16" w14:textId="77777777" w:rsidTr="00953292">
        <w:trPr>
          <w:trHeight w:val="2036"/>
        </w:trPr>
        <w:tc>
          <w:tcPr>
            <w:tcW w:w="840" w:type="dxa"/>
            <w:vMerge w:val="restart"/>
            <w:noWrap/>
            <w:hideMark/>
          </w:tcPr>
          <w:p w14:paraId="1D3B8107"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6"/>
                <w:szCs w:val="16"/>
              </w:rPr>
              <w:t>19 08 05</w:t>
            </w:r>
          </w:p>
        </w:tc>
        <w:tc>
          <w:tcPr>
            <w:tcW w:w="1030" w:type="dxa"/>
            <w:vMerge w:val="restart"/>
            <w:noWrap/>
            <w:hideMark/>
          </w:tcPr>
          <w:p w14:paraId="0ED1B2C0"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Mg</w:t>
            </w:r>
          </w:p>
        </w:tc>
        <w:tc>
          <w:tcPr>
            <w:tcW w:w="1377" w:type="dxa"/>
            <w:vMerge w:val="restart"/>
          </w:tcPr>
          <w:p w14:paraId="1DC334FC" w14:textId="7401C645" w:rsidR="00952DF0" w:rsidRPr="00AB59B2" w:rsidRDefault="00952DF0" w:rsidP="000F1739">
            <w:pPr>
              <w:pStyle w:val="NormalnyWeb"/>
              <w:rPr>
                <w:rFonts w:asciiTheme="minorHAnsi" w:hAnsiTheme="minorHAnsi"/>
                <w:sz w:val="18"/>
                <w:szCs w:val="18"/>
              </w:rPr>
            </w:pPr>
          </w:p>
        </w:tc>
        <w:tc>
          <w:tcPr>
            <w:tcW w:w="1488" w:type="dxa"/>
            <w:vMerge w:val="restart"/>
          </w:tcPr>
          <w:p w14:paraId="64D47B17" w14:textId="62ABCDC4" w:rsidR="00952DF0" w:rsidRPr="00AB59B2" w:rsidRDefault="00952DF0" w:rsidP="000F1739">
            <w:pPr>
              <w:pStyle w:val="NormalnyWeb"/>
              <w:rPr>
                <w:rFonts w:asciiTheme="minorHAnsi" w:hAnsiTheme="minorHAnsi"/>
                <w:sz w:val="18"/>
                <w:szCs w:val="18"/>
              </w:rPr>
            </w:pPr>
          </w:p>
        </w:tc>
        <w:tc>
          <w:tcPr>
            <w:tcW w:w="2064" w:type="dxa"/>
            <w:hideMark/>
          </w:tcPr>
          <w:p w14:paraId="46830F80"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1) w rolnictwie, rozumianym jako uprawa wszystkich płodów rolnych wprowadzanych do obrotu handlowego, włączając w to uprawy przeznaczane do produkcji pasz</w:t>
            </w:r>
          </w:p>
        </w:tc>
        <w:tc>
          <w:tcPr>
            <w:tcW w:w="1462" w:type="dxa"/>
            <w:vMerge w:val="restart"/>
          </w:tcPr>
          <w:p w14:paraId="2CF67BCA" w14:textId="7FC3ADA7" w:rsidR="00952DF0" w:rsidRPr="00AB59B2" w:rsidRDefault="00952DF0" w:rsidP="000F1739">
            <w:pPr>
              <w:pStyle w:val="NormalnyWeb"/>
              <w:rPr>
                <w:rFonts w:asciiTheme="minorHAnsi" w:hAnsiTheme="minorHAnsi"/>
                <w:sz w:val="18"/>
                <w:szCs w:val="18"/>
              </w:rPr>
            </w:pPr>
          </w:p>
        </w:tc>
        <w:tc>
          <w:tcPr>
            <w:tcW w:w="1377" w:type="dxa"/>
            <w:vMerge w:val="restart"/>
          </w:tcPr>
          <w:p w14:paraId="06F7C981" w14:textId="4A38CAAA" w:rsidR="00952DF0" w:rsidRPr="00AB59B2" w:rsidRDefault="00952DF0" w:rsidP="000F1739">
            <w:pPr>
              <w:pStyle w:val="NormalnyWeb"/>
              <w:rPr>
                <w:rFonts w:asciiTheme="minorHAnsi" w:hAnsiTheme="minorHAnsi"/>
                <w:sz w:val="18"/>
                <w:szCs w:val="18"/>
              </w:rPr>
            </w:pPr>
          </w:p>
        </w:tc>
        <w:tc>
          <w:tcPr>
            <w:tcW w:w="1693" w:type="dxa"/>
            <w:vMerge w:val="restart"/>
          </w:tcPr>
          <w:p w14:paraId="6AFA1A86" w14:textId="0FE473BD" w:rsidR="00952DF0" w:rsidRPr="00AB59B2" w:rsidRDefault="00952DF0" w:rsidP="000F1739">
            <w:pPr>
              <w:pStyle w:val="NormalnyWeb"/>
              <w:rPr>
                <w:rFonts w:asciiTheme="minorHAnsi" w:hAnsiTheme="minorHAnsi"/>
                <w:sz w:val="18"/>
                <w:szCs w:val="18"/>
              </w:rPr>
            </w:pPr>
          </w:p>
        </w:tc>
        <w:tc>
          <w:tcPr>
            <w:tcW w:w="1841" w:type="dxa"/>
            <w:vMerge w:val="restart"/>
          </w:tcPr>
          <w:p w14:paraId="17D87D85" w14:textId="63E9801B" w:rsidR="00952DF0" w:rsidRPr="00AB59B2" w:rsidRDefault="00952DF0" w:rsidP="000F1739">
            <w:pPr>
              <w:pStyle w:val="NormalnyWeb"/>
              <w:rPr>
                <w:rFonts w:asciiTheme="minorHAnsi" w:hAnsiTheme="minorHAnsi"/>
                <w:sz w:val="18"/>
                <w:szCs w:val="18"/>
              </w:rPr>
            </w:pPr>
          </w:p>
        </w:tc>
      </w:tr>
      <w:tr w:rsidR="004C52C2" w:rsidRPr="00AB59B2" w14:paraId="0F1C03BE" w14:textId="77777777" w:rsidTr="00953292">
        <w:trPr>
          <w:trHeight w:val="900"/>
        </w:trPr>
        <w:tc>
          <w:tcPr>
            <w:tcW w:w="840" w:type="dxa"/>
            <w:vMerge/>
            <w:hideMark/>
          </w:tcPr>
          <w:p w14:paraId="1EAD59BB"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7B581872" w14:textId="77777777" w:rsidR="00952DF0" w:rsidRPr="00AB59B2" w:rsidRDefault="00952DF0" w:rsidP="000F1739">
            <w:pPr>
              <w:pStyle w:val="NormalnyWeb"/>
              <w:rPr>
                <w:rFonts w:asciiTheme="minorHAnsi" w:hAnsiTheme="minorHAnsi"/>
                <w:sz w:val="18"/>
                <w:szCs w:val="18"/>
              </w:rPr>
            </w:pPr>
          </w:p>
        </w:tc>
        <w:tc>
          <w:tcPr>
            <w:tcW w:w="1377" w:type="dxa"/>
            <w:vMerge/>
          </w:tcPr>
          <w:p w14:paraId="7DAED27C" w14:textId="77777777" w:rsidR="00952DF0" w:rsidRPr="00AB59B2" w:rsidRDefault="00952DF0" w:rsidP="000F1739">
            <w:pPr>
              <w:pStyle w:val="NormalnyWeb"/>
              <w:rPr>
                <w:rFonts w:asciiTheme="minorHAnsi" w:hAnsiTheme="minorHAnsi"/>
                <w:sz w:val="18"/>
                <w:szCs w:val="18"/>
              </w:rPr>
            </w:pPr>
          </w:p>
        </w:tc>
        <w:tc>
          <w:tcPr>
            <w:tcW w:w="1488" w:type="dxa"/>
            <w:vMerge/>
          </w:tcPr>
          <w:p w14:paraId="36CDCFAA" w14:textId="77777777" w:rsidR="00952DF0" w:rsidRPr="00AB59B2" w:rsidRDefault="00952DF0" w:rsidP="000F1739">
            <w:pPr>
              <w:pStyle w:val="NormalnyWeb"/>
              <w:rPr>
                <w:rFonts w:asciiTheme="minorHAnsi" w:hAnsiTheme="minorHAnsi"/>
                <w:sz w:val="18"/>
                <w:szCs w:val="18"/>
              </w:rPr>
            </w:pPr>
          </w:p>
        </w:tc>
        <w:tc>
          <w:tcPr>
            <w:tcW w:w="2064" w:type="dxa"/>
            <w:hideMark/>
          </w:tcPr>
          <w:p w14:paraId="10A486E6"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2) do uprawy roślin przeznaczonych do produkcji kompostu</w:t>
            </w:r>
          </w:p>
        </w:tc>
        <w:tc>
          <w:tcPr>
            <w:tcW w:w="1462" w:type="dxa"/>
            <w:vMerge/>
          </w:tcPr>
          <w:p w14:paraId="12D7ECBD" w14:textId="77777777" w:rsidR="00952DF0" w:rsidRPr="00AB59B2" w:rsidRDefault="00952DF0" w:rsidP="000F1739">
            <w:pPr>
              <w:pStyle w:val="NormalnyWeb"/>
              <w:rPr>
                <w:rFonts w:asciiTheme="minorHAnsi" w:hAnsiTheme="minorHAnsi"/>
                <w:sz w:val="18"/>
                <w:szCs w:val="18"/>
              </w:rPr>
            </w:pPr>
          </w:p>
        </w:tc>
        <w:tc>
          <w:tcPr>
            <w:tcW w:w="1377" w:type="dxa"/>
            <w:vMerge/>
          </w:tcPr>
          <w:p w14:paraId="00A1D792" w14:textId="77777777" w:rsidR="00952DF0" w:rsidRPr="00AB59B2" w:rsidRDefault="00952DF0" w:rsidP="000F1739">
            <w:pPr>
              <w:pStyle w:val="NormalnyWeb"/>
              <w:rPr>
                <w:rFonts w:asciiTheme="minorHAnsi" w:hAnsiTheme="minorHAnsi"/>
                <w:sz w:val="18"/>
                <w:szCs w:val="18"/>
              </w:rPr>
            </w:pPr>
          </w:p>
        </w:tc>
        <w:tc>
          <w:tcPr>
            <w:tcW w:w="1693" w:type="dxa"/>
            <w:vMerge/>
          </w:tcPr>
          <w:p w14:paraId="5BD7A566" w14:textId="77777777" w:rsidR="00952DF0" w:rsidRPr="00AB59B2" w:rsidRDefault="00952DF0" w:rsidP="000F1739">
            <w:pPr>
              <w:pStyle w:val="NormalnyWeb"/>
              <w:rPr>
                <w:rFonts w:asciiTheme="minorHAnsi" w:hAnsiTheme="minorHAnsi"/>
                <w:sz w:val="18"/>
                <w:szCs w:val="18"/>
              </w:rPr>
            </w:pPr>
          </w:p>
        </w:tc>
        <w:tc>
          <w:tcPr>
            <w:tcW w:w="1841" w:type="dxa"/>
            <w:vMerge/>
          </w:tcPr>
          <w:p w14:paraId="7AF11E15" w14:textId="77777777" w:rsidR="00952DF0" w:rsidRPr="00AB59B2" w:rsidRDefault="00952DF0" w:rsidP="000F1739">
            <w:pPr>
              <w:pStyle w:val="NormalnyWeb"/>
              <w:rPr>
                <w:rFonts w:asciiTheme="minorHAnsi" w:hAnsiTheme="minorHAnsi"/>
                <w:sz w:val="18"/>
                <w:szCs w:val="18"/>
              </w:rPr>
            </w:pPr>
          </w:p>
        </w:tc>
      </w:tr>
      <w:tr w:rsidR="004C52C2" w:rsidRPr="00AB59B2" w14:paraId="12099404" w14:textId="77777777" w:rsidTr="00953292">
        <w:trPr>
          <w:trHeight w:val="900"/>
        </w:trPr>
        <w:tc>
          <w:tcPr>
            <w:tcW w:w="840" w:type="dxa"/>
            <w:vMerge/>
            <w:hideMark/>
          </w:tcPr>
          <w:p w14:paraId="40C84A18"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5ECF4BCA" w14:textId="77777777" w:rsidR="00952DF0" w:rsidRPr="00AB59B2" w:rsidRDefault="00952DF0" w:rsidP="000F1739">
            <w:pPr>
              <w:pStyle w:val="NormalnyWeb"/>
              <w:rPr>
                <w:rFonts w:asciiTheme="minorHAnsi" w:hAnsiTheme="minorHAnsi"/>
                <w:sz w:val="18"/>
                <w:szCs w:val="18"/>
              </w:rPr>
            </w:pPr>
          </w:p>
        </w:tc>
        <w:tc>
          <w:tcPr>
            <w:tcW w:w="1377" w:type="dxa"/>
            <w:vMerge/>
          </w:tcPr>
          <w:p w14:paraId="519B72C0" w14:textId="77777777" w:rsidR="00952DF0" w:rsidRPr="00AB59B2" w:rsidRDefault="00952DF0" w:rsidP="000F1739">
            <w:pPr>
              <w:pStyle w:val="NormalnyWeb"/>
              <w:rPr>
                <w:rFonts w:asciiTheme="minorHAnsi" w:hAnsiTheme="minorHAnsi"/>
                <w:sz w:val="18"/>
                <w:szCs w:val="18"/>
              </w:rPr>
            </w:pPr>
          </w:p>
        </w:tc>
        <w:tc>
          <w:tcPr>
            <w:tcW w:w="1488" w:type="dxa"/>
            <w:vMerge/>
          </w:tcPr>
          <w:p w14:paraId="538E1EF1" w14:textId="77777777" w:rsidR="00952DF0" w:rsidRPr="00AB59B2" w:rsidRDefault="00952DF0" w:rsidP="000F1739">
            <w:pPr>
              <w:pStyle w:val="NormalnyWeb"/>
              <w:rPr>
                <w:rFonts w:asciiTheme="minorHAnsi" w:hAnsiTheme="minorHAnsi"/>
                <w:sz w:val="18"/>
                <w:szCs w:val="18"/>
              </w:rPr>
            </w:pPr>
          </w:p>
        </w:tc>
        <w:tc>
          <w:tcPr>
            <w:tcW w:w="2064" w:type="dxa"/>
            <w:hideMark/>
          </w:tcPr>
          <w:p w14:paraId="0E45F2AC"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3) do uprawy roślin nieprzeznaczonych do spożycia i do produkcji pasz</w:t>
            </w:r>
          </w:p>
        </w:tc>
        <w:tc>
          <w:tcPr>
            <w:tcW w:w="1462" w:type="dxa"/>
            <w:vMerge/>
          </w:tcPr>
          <w:p w14:paraId="2C7B7246" w14:textId="77777777" w:rsidR="00952DF0" w:rsidRPr="00AB59B2" w:rsidRDefault="00952DF0" w:rsidP="000F1739">
            <w:pPr>
              <w:pStyle w:val="NormalnyWeb"/>
              <w:rPr>
                <w:rFonts w:asciiTheme="minorHAnsi" w:hAnsiTheme="minorHAnsi"/>
                <w:sz w:val="18"/>
                <w:szCs w:val="18"/>
              </w:rPr>
            </w:pPr>
          </w:p>
        </w:tc>
        <w:tc>
          <w:tcPr>
            <w:tcW w:w="1377" w:type="dxa"/>
            <w:vMerge/>
          </w:tcPr>
          <w:p w14:paraId="16DBAD57" w14:textId="77777777" w:rsidR="00952DF0" w:rsidRPr="00AB59B2" w:rsidRDefault="00952DF0" w:rsidP="000F1739">
            <w:pPr>
              <w:pStyle w:val="NormalnyWeb"/>
              <w:rPr>
                <w:rFonts w:asciiTheme="minorHAnsi" w:hAnsiTheme="minorHAnsi"/>
                <w:sz w:val="18"/>
                <w:szCs w:val="18"/>
              </w:rPr>
            </w:pPr>
          </w:p>
        </w:tc>
        <w:tc>
          <w:tcPr>
            <w:tcW w:w="1693" w:type="dxa"/>
            <w:vMerge/>
          </w:tcPr>
          <w:p w14:paraId="0495A825" w14:textId="77777777" w:rsidR="00952DF0" w:rsidRPr="00AB59B2" w:rsidRDefault="00952DF0" w:rsidP="000F1739">
            <w:pPr>
              <w:pStyle w:val="NormalnyWeb"/>
              <w:rPr>
                <w:rFonts w:asciiTheme="minorHAnsi" w:hAnsiTheme="minorHAnsi"/>
                <w:sz w:val="18"/>
                <w:szCs w:val="18"/>
              </w:rPr>
            </w:pPr>
          </w:p>
        </w:tc>
        <w:tc>
          <w:tcPr>
            <w:tcW w:w="1841" w:type="dxa"/>
            <w:vMerge/>
          </w:tcPr>
          <w:p w14:paraId="7C603621" w14:textId="77777777" w:rsidR="00952DF0" w:rsidRPr="00AB59B2" w:rsidRDefault="00952DF0" w:rsidP="000F1739">
            <w:pPr>
              <w:pStyle w:val="NormalnyWeb"/>
              <w:rPr>
                <w:rFonts w:asciiTheme="minorHAnsi" w:hAnsiTheme="minorHAnsi"/>
                <w:sz w:val="18"/>
                <w:szCs w:val="18"/>
              </w:rPr>
            </w:pPr>
          </w:p>
        </w:tc>
      </w:tr>
      <w:tr w:rsidR="004C52C2" w:rsidRPr="00AB59B2" w14:paraId="4FE942A2" w14:textId="77777777" w:rsidTr="00953292">
        <w:trPr>
          <w:trHeight w:val="600"/>
        </w:trPr>
        <w:tc>
          <w:tcPr>
            <w:tcW w:w="840" w:type="dxa"/>
            <w:vMerge/>
            <w:hideMark/>
          </w:tcPr>
          <w:p w14:paraId="14801308"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1066C884" w14:textId="77777777" w:rsidR="00952DF0" w:rsidRPr="00AB59B2" w:rsidRDefault="00952DF0" w:rsidP="000F1739">
            <w:pPr>
              <w:pStyle w:val="NormalnyWeb"/>
              <w:rPr>
                <w:rFonts w:asciiTheme="minorHAnsi" w:hAnsiTheme="minorHAnsi"/>
                <w:sz w:val="18"/>
                <w:szCs w:val="18"/>
              </w:rPr>
            </w:pPr>
          </w:p>
        </w:tc>
        <w:tc>
          <w:tcPr>
            <w:tcW w:w="1377" w:type="dxa"/>
            <w:vMerge/>
          </w:tcPr>
          <w:p w14:paraId="522722AE" w14:textId="77777777" w:rsidR="00952DF0" w:rsidRPr="00AB59B2" w:rsidRDefault="00952DF0" w:rsidP="000F1739">
            <w:pPr>
              <w:pStyle w:val="NormalnyWeb"/>
              <w:rPr>
                <w:rFonts w:asciiTheme="minorHAnsi" w:hAnsiTheme="minorHAnsi"/>
                <w:sz w:val="18"/>
                <w:szCs w:val="18"/>
              </w:rPr>
            </w:pPr>
          </w:p>
        </w:tc>
        <w:tc>
          <w:tcPr>
            <w:tcW w:w="1488" w:type="dxa"/>
            <w:vMerge/>
          </w:tcPr>
          <w:p w14:paraId="426A45ED" w14:textId="77777777" w:rsidR="00952DF0" w:rsidRPr="00AB59B2" w:rsidRDefault="00952DF0" w:rsidP="000F1739">
            <w:pPr>
              <w:pStyle w:val="NormalnyWeb"/>
              <w:rPr>
                <w:rFonts w:asciiTheme="minorHAnsi" w:hAnsiTheme="minorHAnsi"/>
                <w:sz w:val="18"/>
                <w:szCs w:val="18"/>
              </w:rPr>
            </w:pPr>
          </w:p>
        </w:tc>
        <w:tc>
          <w:tcPr>
            <w:tcW w:w="2064" w:type="dxa"/>
            <w:hideMark/>
          </w:tcPr>
          <w:p w14:paraId="02097157"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4) do rekultywacji terenów, w tym gruntów na cele rolne</w:t>
            </w:r>
          </w:p>
        </w:tc>
        <w:tc>
          <w:tcPr>
            <w:tcW w:w="1462" w:type="dxa"/>
            <w:vMerge/>
          </w:tcPr>
          <w:p w14:paraId="3F4DBAB9" w14:textId="77777777" w:rsidR="00952DF0" w:rsidRPr="00AB59B2" w:rsidRDefault="00952DF0" w:rsidP="000F1739">
            <w:pPr>
              <w:pStyle w:val="NormalnyWeb"/>
              <w:rPr>
                <w:rFonts w:asciiTheme="minorHAnsi" w:hAnsiTheme="minorHAnsi"/>
                <w:sz w:val="18"/>
                <w:szCs w:val="18"/>
              </w:rPr>
            </w:pPr>
          </w:p>
        </w:tc>
        <w:tc>
          <w:tcPr>
            <w:tcW w:w="1377" w:type="dxa"/>
            <w:vMerge/>
          </w:tcPr>
          <w:p w14:paraId="240113D1" w14:textId="77777777" w:rsidR="00952DF0" w:rsidRPr="00AB59B2" w:rsidRDefault="00952DF0" w:rsidP="000F1739">
            <w:pPr>
              <w:pStyle w:val="NormalnyWeb"/>
              <w:rPr>
                <w:rFonts w:asciiTheme="minorHAnsi" w:hAnsiTheme="minorHAnsi"/>
                <w:sz w:val="18"/>
                <w:szCs w:val="18"/>
              </w:rPr>
            </w:pPr>
          </w:p>
        </w:tc>
        <w:tc>
          <w:tcPr>
            <w:tcW w:w="1693" w:type="dxa"/>
            <w:vMerge/>
          </w:tcPr>
          <w:p w14:paraId="586203C7" w14:textId="77777777" w:rsidR="00952DF0" w:rsidRPr="00AB59B2" w:rsidRDefault="00952DF0" w:rsidP="000F1739">
            <w:pPr>
              <w:pStyle w:val="NormalnyWeb"/>
              <w:rPr>
                <w:rFonts w:asciiTheme="minorHAnsi" w:hAnsiTheme="minorHAnsi"/>
                <w:sz w:val="18"/>
                <w:szCs w:val="18"/>
              </w:rPr>
            </w:pPr>
          </w:p>
        </w:tc>
        <w:tc>
          <w:tcPr>
            <w:tcW w:w="1841" w:type="dxa"/>
            <w:vMerge/>
          </w:tcPr>
          <w:p w14:paraId="4337D4BE" w14:textId="77777777" w:rsidR="00952DF0" w:rsidRPr="00AB59B2" w:rsidRDefault="00952DF0" w:rsidP="000F1739">
            <w:pPr>
              <w:pStyle w:val="NormalnyWeb"/>
              <w:rPr>
                <w:rFonts w:asciiTheme="minorHAnsi" w:hAnsiTheme="minorHAnsi"/>
                <w:sz w:val="18"/>
                <w:szCs w:val="18"/>
              </w:rPr>
            </w:pPr>
          </w:p>
        </w:tc>
      </w:tr>
      <w:tr w:rsidR="004C52C2" w:rsidRPr="00AB59B2" w14:paraId="486E8CEB" w14:textId="77777777" w:rsidTr="00953292">
        <w:trPr>
          <w:trHeight w:val="699"/>
        </w:trPr>
        <w:tc>
          <w:tcPr>
            <w:tcW w:w="840" w:type="dxa"/>
            <w:vMerge/>
            <w:hideMark/>
          </w:tcPr>
          <w:p w14:paraId="42AE10E0"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2ACA3AEA" w14:textId="77777777" w:rsidR="00952DF0" w:rsidRPr="00AB59B2" w:rsidRDefault="00952DF0" w:rsidP="000F1739">
            <w:pPr>
              <w:pStyle w:val="NormalnyWeb"/>
              <w:rPr>
                <w:rFonts w:asciiTheme="minorHAnsi" w:hAnsiTheme="minorHAnsi"/>
                <w:sz w:val="18"/>
                <w:szCs w:val="18"/>
              </w:rPr>
            </w:pPr>
          </w:p>
        </w:tc>
        <w:tc>
          <w:tcPr>
            <w:tcW w:w="1377" w:type="dxa"/>
            <w:vMerge/>
          </w:tcPr>
          <w:p w14:paraId="2B42FF2C" w14:textId="77777777" w:rsidR="00952DF0" w:rsidRPr="00AB59B2" w:rsidRDefault="00952DF0" w:rsidP="000F1739">
            <w:pPr>
              <w:pStyle w:val="NormalnyWeb"/>
              <w:rPr>
                <w:rFonts w:asciiTheme="minorHAnsi" w:hAnsiTheme="minorHAnsi"/>
                <w:sz w:val="18"/>
                <w:szCs w:val="18"/>
              </w:rPr>
            </w:pPr>
          </w:p>
        </w:tc>
        <w:tc>
          <w:tcPr>
            <w:tcW w:w="1488" w:type="dxa"/>
            <w:vMerge/>
          </w:tcPr>
          <w:p w14:paraId="4443FE7F" w14:textId="77777777" w:rsidR="00952DF0" w:rsidRPr="00AB59B2" w:rsidRDefault="00952DF0" w:rsidP="000F1739">
            <w:pPr>
              <w:pStyle w:val="NormalnyWeb"/>
              <w:rPr>
                <w:rFonts w:asciiTheme="minorHAnsi" w:hAnsiTheme="minorHAnsi"/>
                <w:sz w:val="18"/>
                <w:szCs w:val="18"/>
              </w:rPr>
            </w:pPr>
          </w:p>
        </w:tc>
        <w:tc>
          <w:tcPr>
            <w:tcW w:w="2064" w:type="dxa"/>
            <w:hideMark/>
          </w:tcPr>
          <w:p w14:paraId="7F871ADC"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 xml:space="preserve">5) </w:t>
            </w:r>
            <w:r w:rsidRPr="00AB59B2">
              <w:rPr>
                <w:rFonts w:asciiTheme="minorHAnsi" w:hAnsiTheme="minorHAnsi"/>
                <w:sz w:val="18"/>
                <w:szCs w:val="18"/>
                <w:vertAlign w:val="superscript"/>
              </w:rPr>
              <w:t>1).</w:t>
            </w:r>
            <w:r w:rsidRPr="00AB59B2">
              <w:rPr>
                <w:rFonts w:asciiTheme="minorHAnsi" w:hAnsiTheme="minorHAnsi"/>
                <w:sz w:val="18"/>
                <w:szCs w:val="18"/>
              </w:rPr>
              <w:t xml:space="preserve"> przy dostosowaniu gruntów do określonych potrzeb wynikających z planów gospodarki odpadami, miejscowych planów zagospodarowania przestrzennego lub decyzji o warunkach zabudowy i zagospodarowania terenu</w:t>
            </w:r>
          </w:p>
        </w:tc>
        <w:tc>
          <w:tcPr>
            <w:tcW w:w="1462" w:type="dxa"/>
            <w:vMerge/>
          </w:tcPr>
          <w:p w14:paraId="7D1E6A1F" w14:textId="77777777" w:rsidR="00952DF0" w:rsidRPr="00AB59B2" w:rsidRDefault="00952DF0" w:rsidP="000F1739">
            <w:pPr>
              <w:pStyle w:val="NormalnyWeb"/>
              <w:rPr>
                <w:rFonts w:asciiTheme="minorHAnsi" w:hAnsiTheme="minorHAnsi"/>
                <w:sz w:val="18"/>
                <w:szCs w:val="18"/>
              </w:rPr>
            </w:pPr>
          </w:p>
        </w:tc>
        <w:tc>
          <w:tcPr>
            <w:tcW w:w="1377" w:type="dxa"/>
            <w:vMerge/>
          </w:tcPr>
          <w:p w14:paraId="12DA1F60" w14:textId="77777777" w:rsidR="00952DF0" w:rsidRPr="00AB59B2" w:rsidRDefault="00952DF0" w:rsidP="000F1739">
            <w:pPr>
              <w:pStyle w:val="NormalnyWeb"/>
              <w:rPr>
                <w:rFonts w:asciiTheme="minorHAnsi" w:hAnsiTheme="minorHAnsi"/>
                <w:sz w:val="18"/>
                <w:szCs w:val="18"/>
              </w:rPr>
            </w:pPr>
          </w:p>
        </w:tc>
        <w:tc>
          <w:tcPr>
            <w:tcW w:w="1693" w:type="dxa"/>
            <w:vMerge/>
          </w:tcPr>
          <w:p w14:paraId="54F25FF2" w14:textId="77777777" w:rsidR="00952DF0" w:rsidRPr="00AB59B2" w:rsidRDefault="00952DF0" w:rsidP="000F1739">
            <w:pPr>
              <w:pStyle w:val="NormalnyWeb"/>
              <w:rPr>
                <w:rFonts w:asciiTheme="minorHAnsi" w:hAnsiTheme="minorHAnsi"/>
                <w:sz w:val="18"/>
                <w:szCs w:val="18"/>
              </w:rPr>
            </w:pPr>
          </w:p>
        </w:tc>
        <w:tc>
          <w:tcPr>
            <w:tcW w:w="1841" w:type="dxa"/>
            <w:vMerge/>
          </w:tcPr>
          <w:p w14:paraId="715797FC" w14:textId="77777777" w:rsidR="00952DF0" w:rsidRPr="00AB59B2" w:rsidRDefault="00952DF0" w:rsidP="000F1739">
            <w:pPr>
              <w:pStyle w:val="NormalnyWeb"/>
              <w:rPr>
                <w:rFonts w:asciiTheme="minorHAnsi" w:hAnsiTheme="minorHAnsi"/>
                <w:sz w:val="18"/>
                <w:szCs w:val="18"/>
              </w:rPr>
            </w:pPr>
          </w:p>
        </w:tc>
      </w:tr>
      <w:tr w:rsidR="004C52C2" w:rsidRPr="00AB59B2" w14:paraId="0BAF5F85" w14:textId="77777777" w:rsidTr="00953292">
        <w:trPr>
          <w:trHeight w:val="300"/>
        </w:trPr>
        <w:tc>
          <w:tcPr>
            <w:tcW w:w="13172" w:type="dxa"/>
            <w:gridSpan w:val="9"/>
            <w:noWrap/>
            <w:hideMark/>
          </w:tcPr>
          <w:p w14:paraId="5420DC47"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Rok n+1</w:t>
            </w:r>
          </w:p>
        </w:tc>
      </w:tr>
      <w:tr w:rsidR="004C52C2" w:rsidRPr="00AB59B2" w14:paraId="09974BD3" w14:textId="77777777" w:rsidTr="00953292">
        <w:trPr>
          <w:trHeight w:val="300"/>
        </w:trPr>
        <w:tc>
          <w:tcPr>
            <w:tcW w:w="840" w:type="dxa"/>
            <w:noWrap/>
            <w:hideMark/>
          </w:tcPr>
          <w:p w14:paraId="61F02EFB"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1030" w:type="dxa"/>
            <w:noWrap/>
            <w:hideMark/>
          </w:tcPr>
          <w:p w14:paraId="56473FD4"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377" w:type="dxa"/>
            <w:noWrap/>
            <w:hideMark/>
          </w:tcPr>
          <w:p w14:paraId="06689065"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1488" w:type="dxa"/>
            <w:noWrap/>
            <w:hideMark/>
          </w:tcPr>
          <w:p w14:paraId="74782723"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064" w:type="dxa"/>
            <w:noWrap/>
            <w:hideMark/>
          </w:tcPr>
          <w:p w14:paraId="40826F9D"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1462" w:type="dxa"/>
            <w:noWrap/>
            <w:hideMark/>
          </w:tcPr>
          <w:p w14:paraId="6700A449"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1377" w:type="dxa"/>
            <w:noWrap/>
            <w:hideMark/>
          </w:tcPr>
          <w:p w14:paraId="1EAB84F3"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7</w:t>
            </w:r>
          </w:p>
        </w:tc>
        <w:tc>
          <w:tcPr>
            <w:tcW w:w="1693" w:type="dxa"/>
            <w:noWrap/>
            <w:hideMark/>
          </w:tcPr>
          <w:p w14:paraId="35181E7E"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8</w:t>
            </w:r>
          </w:p>
        </w:tc>
        <w:tc>
          <w:tcPr>
            <w:tcW w:w="1841" w:type="dxa"/>
            <w:noWrap/>
            <w:hideMark/>
          </w:tcPr>
          <w:p w14:paraId="795694CC"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9</w:t>
            </w:r>
          </w:p>
        </w:tc>
      </w:tr>
      <w:tr w:rsidR="004C52C2" w:rsidRPr="00AB59B2" w14:paraId="15EAC144" w14:textId="77777777" w:rsidTr="00953292">
        <w:trPr>
          <w:trHeight w:val="1800"/>
        </w:trPr>
        <w:tc>
          <w:tcPr>
            <w:tcW w:w="840" w:type="dxa"/>
            <w:vMerge w:val="restart"/>
            <w:noWrap/>
            <w:hideMark/>
          </w:tcPr>
          <w:p w14:paraId="0C449EEB"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6"/>
                <w:szCs w:val="16"/>
              </w:rPr>
              <w:t>19 08 05</w:t>
            </w:r>
          </w:p>
        </w:tc>
        <w:tc>
          <w:tcPr>
            <w:tcW w:w="1030" w:type="dxa"/>
            <w:vMerge w:val="restart"/>
            <w:noWrap/>
            <w:hideMark/>
          </w:tcPr>
          <w:p w14:paraId="3F9158DD"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Mg s.m.</w:t>
            </w:r>
          </w:p>
        </w:tc>
        <w:tc>
          <w:tcPr>
            <w:tcW w:w="1377" w:type="dxa"/>
            <w:vMerge w:val="restart"/>
          </w:tcPr>
          <w:p w14:paraId="460AF8AA" w14:textId="6C83CFA0" w:rsidR="00952DF0" w:rsidRPr="00AB59B2" w:rsidRDefault="00952DF0" w:rsidP="000F1739">
            <w:pPr>
              <w:pStyle w:val="NormalnyWeb"/>
              <w:rPr>
                <w:rFonts w:asciiTheme="minorHAnsi" w:hAnsiTheme="minorHAnsi"/>
                <w:sz w:val="18"/>
                <w:szCs w:val="18"/>
              </w:rPr>
            </w:pPr>
          </w:p>
        </w:tc>
        <w:tc>
          <w:tcPr>
            <w:tcW w:w="1488" w:type="dxa"/>
            <w:vMerge w:val="restart"/>
          </w:tcPr>
          <w:p w14:paraId="2DF27E8E" w14:textId="0ED7166B" w:rsidR="00952DF0" w:rsidRPr="00AB59B2" w:rsidRDefault="00952DF0" w:rsidP="000F1739">
            <w:pPr>
              <w:pStyle w:val="NormalnyWeb"/>
              <w:rPr>
                <w:rFonts w:asciiTheme="minorHAnsi" w:hAnsiTheme="minorHAnsi"/>
                <w:sz w:val="18"/>
                <w:szCs w:val="18"/>
              </w:rPr>
            </w:pPr>
          </w:p>
        </w:tc>
        <w:tc>
          <w:tcPr>
            <w:tcW w:w="2064" w:type="dxa"/>
            <w:hideMark/>
          </w:tcPr>
          <w:p w14:paraId="4AEDDD89"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1) w rolnictwie, rozumianym jako uprawa wszystkich płodów rolnych wprowadzanych do obrotu handlowego, włączając w to uprawy przeznaczane do produkcji pasz</w:t>
            </w:r>
          </w:p>
        </w:tc>
        <w:tc>
          <w:tcPr>
            <w:tcW w:w="1462" w:type="dxa"/>
            <w:vMerge w:val="restart"/>
          </w:tcPr>
          <w:p w14:paraId="2258A358" w14:textId="2ED89DDB" w:rsidR="00952DF0" w:rsidRPr="00AB59B2" w:rsidRDefault="00952DF0" w:rsidP="000F1739">
            <w:pPr>
              <w:pStyle w:val="NormalnyWeb"/>
              <w:rPr>
                <w:rFonts w:asciiTheme="minorHAnsi" w:hAnsiTheme="minorHAnsi"/>
                <w:sz w:val="18"/>
                <w:szCs w:val="18"/>
              </w:rPr>
            </w:pPr>
          </w:p>
        </w:tc>
        <w:tc>
          <w:tcPr>
            <w:tcW w:w="1377" w:type="dxa"/>
            <w:vMerge w:val="restart"/>
          </w:tcPr>
          <w:p w14:paraId="3D7F20E4" w14:textId="27818503" w:rsidR="00952DF0" w:rsidRPr="00AB59B2" w:rsidRDefault="00952DF0" w:rsidP="000F1739">
            <w:pPr>
              <w:pStyle w:val="NormalnyWeb"/>
              <w:rPr>
                <w:rFonts w:asciiTheme="minorHAnsi" w:hAnsiTheme="minorHAnsi"/>
                <w:sz w:val="18"/>
                <w:szCs w:val="18"/>
              </w:rPr>
            </w:pPr>
          </w:p>
        </w:tc>
        <w:tc>
          <w:tcPr>
            <w:tcW w:w="1693" w:type="dxa"/>
            <w:vMerge w:val="restart"/>
          </w:tcPr>
          <w:p w14:paraId="511D8DF7" w14:textId="2ECA71EE" w:rsidR="00952DF0" w:rsidRPr="00AB59B2" w:rsidRDefault="00952DF0" w:rsidP="000F1739">
            <w:pPr>
              <w:pStyle w:val="NormalnyWeb"/>
              <w:rPr>
                <w:rFonts w:asciiTheme="minorHAnsi" w:hAnsiTheme="minorHAnsi"/>
                <w:sz w:val="18"/>
                <w:szCs w:val="18"/>
              </w:rPr>
            </w:pPr>
          </w:p>
        </w:tc>
        <w:tc>
          <w:tcPr>
            <w:tcW w:w="1841" w:type="dxa"/>
            <w:vMerge w:val="restart"/>
          </w:tcPr>
          <w:p w14:paraId="75DC0CFA" w14:textId="23F2A5AC" w:rsidR="00952DF0" w:rsidRPr="00AB59B2" w:rsidRDefault="00952DF0" w:rsidP="000F1739">
            <w:pPr>
              <w:pStyle w:val="NormalnyWeb"/>
              <w:rPr>
                <w:rFonts w:asciiTheme="minorHAnsi" w:hAnsiTheme="minorHAnsi"/>
                <w:sz w:val="18"/>
                <w:szCs w:val="18"/>
              </w:rPr>
            </w:pPr>
          </w:p>
        </w:tc>
      </w:tr>
      <w:tr w:rsidR="004C52C2" w:rsidRPr="00AB59B2" w14:paraId="5300BCDE" w14:textId="77777777" w:rsidTr="00953292">
        <w:trPr>
          <w:trHeight w:val="742"/>
        </w:trPr>
        <w:tc>
          <w:tcPr>
            <w:tcW w:w="840" w:type="dxa"/>
            <w:vMerge/>
            <w:hideMark/>
          </w:tcPr>
          <w:p w14:paraId="6A051DA6"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614F623D" w14:textId="77777777" w:rsidR="00952DF0" w:rsidRPr="00AB59B2" w:rsidRDefault="00952DF0" w:rsidP="000F1739">
            <w:pPr>
              <w:pStyle w:val="NormalnyWeb"/>
              <w:rPr>
                <w:rFonts w:asciiTheme="minorHAnsi" w:hAnsiTheme="minorHAnsi"/>
                <w:sz w:val="18"/>
                <w:szCs w:val="18"/>
              </w:rPr>
            </w:pPr>
          </w:p>
        </w:tc>
        <w:tc>
          <w:tcPr>
            <w:tcW w:w="1377" w:type="dxa"/>
            <w:vMerge/>
          </w:tcPr>
          <w:p w14:paraId="3D789E72" w14:textId="77777777" w:rsidR="00952DF0" w:rsidRPr="00AB59B2" w:rsidRDefault="00952DF0" w:rsidP="000F1739">
            <w:pPr>
              <w:pStyle w:val="NormalnyWeb"/>
              <w:rPr>
                <w:rFonts w:asciiTheme="minorHAnsi" w:hAnsiTheme="minorHAnsi"/>
                <w:sz w:val="18"/>
                <w:szCs w:val="18"/>
              </w:rPr>
            </w:pPr>
          </w:p>
        </w:tc>
        <w:tc>
          <w:tcPr>
            <w:tcW w:w="1488" w:type="dxa"/>
            <w:vMerge/>
          </w:tcPr>
          <w:p w14:paraId="57633E8C" w14:textId="77777777" w:rsidR="00952DF0" w:rsidRPr="00AB59B2" w:rsidRDefault="00952DF0" w:rsidP="000F1739">
            <w:pPr>
              <w:pStyle w:val="NormalnyWeb"/>
              <w:rPr>
                <w:rFonts w:asciiTheme="minorHAnsi" w:hAnsiTheme="minorHAnsi"/>
                <w:sz w:val="18"/>
                <w:szCs w:val="18"/>
              </w:rPr>
            </w:pPr>
          </w:p>
        </w:tc>
        <w:tc>
          <w:tcPr>
            <w:tcW w:w="2064" w:type="dxa"/>
            <w:hideMark/>
          </w:tcPr>
          <w:p w14:paraId="15637779"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2) do uprawy roślin przeznaczonych do produkcji kompostu</w:t>
            </w:r>
          </w:p>
        </w:tc>
        <w:tc>
          <w:tcPr>
            <w:tcW w:w="1462" w:type="dxa"/>
            <w:vMerge/>
          </w:tcPr>
          <w:p w14:paraId="23EB250A" w14:textId="77777777" w:rsidR="00952DF0" w:rsidRPr="00AB59B2" w:rsidRDefault="00952DF0" w:rsidP="000F1739">
            <w:pPr>
              <w:pStyle w:val="NormalnyWeb"/>
              <w:rPr>
                <w:rFonts w:asciiTheme="minorHAnsi" w:hAnsiTheme="minorHAnsi"/>
                <w:sz w:val="18"/>
                <w:szCs w:val="18"/>
              </w:rPr>
            </w:pPr>
          </w:p>
        </w:tc>
        <w:tc>
          <w:tcPr>
            <w:tcW w:w="1377" w:type="dxa"/>
            <w:vMerge/>
          </w:tcPr>
          <w:p w14:paraId="0EF8C06F" w14:textId="77777777" w:rsidR="00952DF0" w:rsidRPr="00AB59B2" w:rsidRDefault="00952DF0" w:rsidP="000F1739">
            <w:pPr>
              <w:pStyle w:val="NormalnyWeb"/>
              <w:rPr>
                <w:rFonts w:asciiTheme="minorHAnsi" w:hAnsiTheme="minorHAnsi"/>
                <w:sz w:val="18"/>
                <w:szCs w:val="18"/>
              </w:rPr>
            </w:pPr>
          </w:p>
        </w:tc>
        <w:tc>
          <w:tcPr>
            <w:tcW w:w="1693" w:type="dxa"/>
            <w:vMerge/>
          </w:tcPr>
          <w:p w14:paraId="77FB26F5" w14:textId="77777777" w:rsidR="00952DF0" w:rsidRPr="00AB59B2" w:rsidRDefault="00952DF0" w:rsidP="000F1739">
            <w:pPr>
              <w:pStyle w:val="NormalnyWeb"/>
              <w:rPr>
                <w:rFonts w:asciiTheme="minorHAnsi" w:hAnsiTheme="minorHAnsi"/>
                <w:sz w:val="18"/>
                <w:szCs w:val="18"/>
              </w:rPr>
            </w:pPr>
          </w:p>
        </w:tc>
        <w:tc>
          <w:tcPr>
            <w:tcW w:w="1841" w:type="dxa"/>
            <w:vMerge/>
          </w:tcPr>
          <w:p w14:paraId="79126D87" w14:textId="77777777" w:rsidR="00952DF0" w:rsidRPr="00AB59B2" w:rsidRDefault="00952DF0" w:rsidP="000F1739">
            <w:pPr>
              <w:pStyle w:val="NormalnyWeb"/>
              <w:rPr>
                <w:rFonts w:asciiTheme="minorHAnsi" w:hAnsiTheme="minorHAnsi"/>
                <w:sz w:val="18"/>
                <w:szCs w:val="18"/>
              </w:rPr>
            </w:pPr>
          </w:p>
        </w:tc>
      </w:tr>
      <w:tr w:rsidR="004C52C2" w:rsidRPr="00AB59B2" w14:paraId="1D21783D" w14:textId="77777777" w:rsidTr="00953292">
        <w:trPr>
          <w:trHeight w:val="900"/>
        </w:trPr>
        <w:tc>
          <w:tcPr>
            <w:tcW w:w="840" w:type="dxa"/>
            <w:vMerge/>
            <w:hideMark/>
          </w:tcPr>
          <w:p w14:paraId="5E5A6EFB"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4E608752" w14:textId="77777777" w:rsidR="00952DF0" w:rsidRPr="00AB59B2" w:rsidRDefault="00952DF0" w:rsidP="000F1739">
            <w:pPr>
              <w:pStyle w:val="NormalnyWeb"/>
              <w:rPr>
                <w:rFonts w:asciiTheme="minorHAnsi" w:hAnsiTheme="minorHAnsi"/>
                <w:sz w:val="18"/>
                <w:szCs w:val="18"/>
              </w:rPr>
            </w:pPr>
          </w:p>
        </w:tc>
        <w:tc>
          <w:tcPr>
            <w:tcW w:w="1377" w:type="dxa"/>
            <w:vMerge/>
          </w:tcPr>
          <w:p w14:paraId="68344375" w14:textId="77777777" w:rsidR="00952DF0" w:rsidRPr="00AB59B2" w:rsidRDefault="00952DF0" w:rsidP="000F1739">
            <w:pPr>
              <w:pStyle w:val="NormalnyWeb"/>
              <w:rPr>
                <w:rFonts w:asciiTheme="minorHAnsi" w:hAnsiTheme="minorHAnsi"/>
                <w:sz w:val="18"/>
                <w:szCs w:val="18"/>
              </w:rPr>
            </w:pPr>
          </w:p>
        </w:tc>
        <w:tc>
          <w:tcPr>
            <w:tcW w:w="1488" w:type="dxa"/>
            <w:vMerge/>
          </w:tcPr>
          <w:p w14:paraId="380CC435" w14:textId="77777777" w:rsidR="00952DF0" w:rsidRPr="00AB59B2" w:rsidRDefault="00952DF0" w:rsidP="000F1739">
            <w:pPr>
              <w:pStyle w:val="NormalnyWeb"/>
              <w:rPr>
                <w:rFonts w:asciiTheme="minorHAnsi" w:hAnsiTheme="minorHAnsi"/>
                <w:sz w:val="18"/>
                <w:szCs w:val="18"/>
              </w:rPr>
            </w:pPr>
          </w:p>
        </w:tc>
        <w:tc>
          <w:tcPr>
            <w:tcW w:w="2064" w:type="dxa"/>
            <w:hideMark/>
          </w:tcPr>
          <w:p w14:paraId="5CD003E3"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3) do uprawy roślin nieprzeznaczonych do spożycia i do produkcji pasz</w:t>
            </w:r>
          </w:p>
        </w:tc>
        <w:tc>
          <w:tcPr>
            <w:tcW w:w="1462" w:type="dxa"/>
            <w:vMerge/>
          </w:tcPr>
          <w:p w14:paraId="3332051D" w14:textId="77777777" w:rsidR="00952DF0" w:rsidRPr="00AB59B2" w:rsidRDefault="00952DF0" w:rsidP="000F1739">
            <w:pPr>
              <w:pStyle w:val="NormalnyWeb"/>
              <w:rPr>
                <w:rFonts w:asciiTheme="minorHAnsi" w:hAnsiTheme="minorHAnsi"/>
                <w:sz w:val="18"/>
                <w:szCs w:val="18"/>
              </w:rPr>
            </w:pPr>
          </w:p>
        </w:tc>
        <w:tc>
          <w:tcPr>
            <w:tcW w:w="1377" w:type="dxa"/>
            <w:vMerge/>
          </w:tcPr>
          <w:p w14:paraId="20FB07B9" w14:textId="77777777" w:rsidR="00952DF0" w:rsidRPr="00AB59B2" w:rsidRDefault="00952DF0" w:rsidP="000F1739">
            <w:pPr>
              <w:pStyle w:val="NormalnyWeb"/>
              <w:rPr>
                <w:rFonts w:asciiTheme="minorHAnsi" w:hAnsiTheme="minorHAnsi"/>
                <w:sz w:val="18"/>
                <w:szCs w:val="18"/>
              </w:rPr>
            </w:pPr>
          </w:p>
        </w:tc>
        <w:tc>
          <w:tcPr>
            <w:tcW w:w="1693" w:type="dxa"/>
            <w:vMerge/>
          </w:tcPr>
          <w:p w14:paraId="5964040B" w14:textId="77777777" w:rsidR="00952DF0" w:rsidRPr="00AB59B2" w:rsidRDefault="00952DF0" w:rsidP="000F1739">
            <w:pPr>
              <w:pStyle w:val="NormalnyWeb"/>
              <w:rPr>
                <w:rFonts w:asciiTheme="minorHAnsi" w:hAnsiTheme="minorHAnsi"/>
                <w:sz w:val="18"/>
                <w:szCs w:val="18"/>
              </w:rPr>
            </w:pPr>
          </w:p>
        </w:tc>
        <w:tc>
          <w:tcPr>
            <w:tcW w:w="1841" w:type="dxa"/>
            <w:vMerge/>
          </w:tcPr>
          <w:p w14:paraId="6CFC10E8" w14:textId="77777777" w:rsidR="00952DF0" w:rsidRPr="00AB59B2" w:rsidRDefault="00952DF0" w:rsidP="000F1739">
            <w:pPr>
              <w:pStyle w:val="NormalnyWeb"/>
              <w:rPr>
                <w:rFonts w:asciiTheme="minorHAnsi" w:hAnsiTheme="minorHAnsi"/>
                <w:sz w:val="18"/>
                <w:szCs w:val="18"/>
              </w:rPr>
            </w:pPr>
          </w:p>
        </w:tc>
      </w:tr>
      <w:tr w:rsidR="004C52C2" w:rsidRPr="00AB59B2" w14:paraId="0A146B69" w14:textId="77777777" w:rsidTr="00953292">
        <w:trPr>
          <w:trHeight w:val="600"/>
        </w:trPr>
        <w:tc>
          <w:tcPr>
            <w:tcW w:w="840" w:type="dxa"/>
            <w:vMerge/>
            <w:hideMark/>
          </w:tcPr>
          <w:p w14:paraId="280E7BA0"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4EA97D32" w14:textId="77777777" w:rsidR="00952DF0" w:rsidRPr="00AB59B2" w:rsidRDefault="00952DF0" w:rsidP="000F1739">
            <w:pPr>
              <w:pStyle w:val="NormalnyWeb"/>
              <w:rPr>
                <w:rFonts w:asciiTheme="minorHAnsi" w:hAnsiTheme="minorHAnsi"/>
                <w:sz w:val="18"/>
                <w:szCs w:val="18"/>
              </w:rPr>
            </w:pPr>
          </w:p>
        </w:tc>
        <w:tc>
          <w:tcPr>
            <w:tcW w:w="1377" w:type="dxa"/>
            <w:vMerge/>
          </w:tcPr>
          <w:p w14:paraId="5734B95C" w14:textId="77777777" w:rsidR="00952DF0" w:rsidRPr="00AB59B2" w:rsidRDefault="00952DF0" w:rsidP="000F1739">
            <w:pPr>
              <w:pStyle w:val="NormalnyWeb"/>
              <w:rPr>
                <w:rFonts w:asciiTheme="minorHAnsi" w:hAnsiTheme="minorHAnsi"/>
                <w:sz w:val="18"/>
                <w:szCs w:val="18"/>
              </w:rPr>
            </w:pPr>
          </w:p>
        </w:tc>
        <w:tc>
          <w:tcPr>
            <w:tcW w:w="1488" w:type="dxa"/>
            <w:vMerge/>
          </w:tcPr>
          <w:p w14:paraId="1CB7E23B" w14:textId="77777777" w:rsidR="00952DF0" w:rsidRPr="00AB59B2" w:rsidRDefault="00952DF0" w:rsidP="000F1739">
            <w:pPr>
              <w:pStyle w:val="NormalnyWeb"/>
              <w:rPr>
                <w:rFonts w:asciiTheme="minorHAnsi" w:hAnsiTheme="minorHAnsi"/>
                <w:sz w:val="18"/>
                <w:szCs w:val="18"/>
              </w:rPr>
            </w:pPr>
          </w:p>
        </w:tc>
        <w:tc>
          <w:tcPr>
            <w:tcW w:w="2064" w:type="dxa"/>
            <w:hideMark/>
          </w:tcPr>
          <w:p w14:paraId="556EA2CF"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4) do rekultywacji terenów, w tym gruntów na cele rolne</w:t>
            </w:r>
          </w:p>
        </w:tc>
        <w:tc>
          <w:tcPr>
            <w:tcW w:w="1462" w:type="dxa"/>
            <w:vMerge/>
          </w:tcPr>
          <w:p w14:paraId="1068D3F1" w14:textId="77777777" w:rsidR="00952DF0" w:rsidRPr="00AB59B2" w:rsidRDefault="00952DF0" w:rsidP="000F1739">
            <w:pPr>
              <w:pStyle w:val="NormalnyWeb"/>
              <w:rPr>
                <w:rFonts w:asciiTheme="minorHAnsi" w:hAnsiTheme="minorHAnsi"/>
                <w:sz w:val="18"/>
                <w:szCs w:val="18"/>
              </w:rPr>
            </w:pPr>
          </w:p>
        </w:tc>
        <w:tc>
          <w:tcPr>
            <w:tcW w:w="1377" w:type="dxa"/>
            <w:vMerge/>
          </w:tcPr>
          <w:p w14:paraId="209777E1" w14:textId="77777777" w:rsidR="00952DF0" w:rsidRPr="00AB59B2" w:rsidRDefault="00952DF0" w:rsidP="000F1739">
            <w:pPr>
              <w:pStyle w:val="NormalnyWeb"/>
              <w:rPr>
                <w:rFonts w:asciiTheme="minorHAnsi" w:hAnsiTheme="minorHAnsi"/>
                <w:sz w:val="18"/>
                <w:szCs w:val="18"/>
              </w:rPr>
            </w:pPr>
          </w:p>
        </w:tc>
        <w:tc>
          <w:tcPr>
            <w:tcW w:w="1693" w:type="dxa"/>
            <w:vMerge/>
          </w:tcPr>
          <w:p w14:paraId="6DDEB679" w14:textId="77777777" w:rsidR="00952DF0" w:rsidRPr="00AB59B2" w:rsidRDefault="00952DF0" w:rsidP="000F1739">
            <w:pPr>
              <w:pStyle w:val="NormalnyWeb"/>
              <w:rPr>
                <w:rFonts w:asciiTheme="minorHAnsi" w:hAnsiTheme="minorHAnsi"/>
                <w:sz w:val="18"/>
                <w:szCs w:val="18"/>
              </w:rPr>
            </w:pPr>
          </w:p>
        </w:tc>
        <w:tc>
          <w:tcPr>
            <w:tcW w:w="1841" w:type="dxa"/>
            <w:vMerge/>
          </w:tcPr>
          <w:p w14:paraId="140B2197" w14:textId="77777777" w:rsidR="00952DF0" w:rsidRPr="00AB59B2" w:rsidRDefault="00952DF0" w:rsidP="000F1739">
            <w:pPr>
              <w:pStyle w:val="NormalnyWeb"/>
              <w:rPr>
                <w:rFonts w:asciiTheme="minorHAnsi" w:hAnsiTheme="minorHAnsi"/>
                <w:sz w:val="18"/>
                <w:szCs w:val="18"/>
              </w:rPr>
            </w:pPr>
          </w:p>
        </w:tc>
      </w:tr>
      <w:tr w:rsidR="004C52C2" w:rsidRPr="00AB59B2" w14:paraId="1F7153D7" w14:textId="77777777" w:rsidTr="00953292">
        <w:trPr>
          <w:trHeight w:val="2745"/>
        </w:trPr>
        <w:tc>
          <w:tcPr>
            <w:tcW w:w="840" w:type="dxa"/>
            <w:vMerge/>
            <w:hideMark/>
          </w:tcPr>
          <w:p w14:paraId="4C694E8B"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7EF71B8F" w14:textId="77777777" w:rsidR="00952DF0" w:rsidRPr="00AB59B2" w:rsidRDefault="00952DF0" w:rsidP="000F1739">
            <w:pPr>
              <w:pStyle w:val="NormalnyWeb"/>
              <w:rPr>
                <w:rFonts w:asciiTheme="minorHAnsi" w:hAnsiTheme="minorHAnsi"/>
                <w:sz w:val="18"/>
                <w:szCs w:val="18"/>
              </w:rPr>
            </w:pPr>
          </w:p>
        </w:tc>
        <w:tc>
          <w:tcPr>
            <w:tcW w:w="1377" w:type="dxa"/>
            <w:vMerge/>
          </w:tcPr>
          <w:p w14:paraId="68E940D2" w14:textId="77777777" w:rsidR="00952DF0" w:rsidRPr="00AB59B2" w:rsidRDefault="00952DF0" w:rsidP="000F1739">
            <w:pPr>
              <w:pStyle w:val="NormalnyWeb"/>
              <w:rPr>
                <w:rFonts w:asciiTheme="minorHAnsi" w:hAnsiTheme="minorHAnsi"/>
                <w:sz w:val="18"/>
                <w:szCs w:val="18"/>
              </w:rPr>
            </w:pPr>
          </w:p>
        </w:tc>
        <w:tc>
          <w:tcPr>
            <w:tcW w:w="1488" w:type="dxa"/>
            <w:vMerge/>
          </w:tcPr>
          <w:p w14:paraId="5768AC80" w14:textId="77777777" w:rsidR="00952DF0" w:rsidRPr="00AB59B2" w:rsidRDefault="00952DF0" w:rsidP="000F1739">
            <w:pPr>
              <w:pStyle w:val="NormalnyWeb"/>
              <w:rPr>
                <w:rFonts w:asciiTheme="minorHAnsi" w:hAnsiTheme="minorHAnsi"/>
                <w:sz w:val="18"/>
                <w:szCs w:val="18"/>
              </w:rPr>
            </w:pPr>
          </w:p>
        </w:tc>
        <w:tc>
          <w:tcPr>
            <w:tcW w:w="2064" w:type="dxa"/>
            <w:hideMark/>
          </w:tcPr>
          <w:p w14:paraId="65AEA023"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 xml:space="preserve">5) </w:t>
            </w:r>
            <w:r w:rsidRPr="00AB59B2">
              <w:rPr>
                <w:rFonts w:asciiTheme="minorHAnsi" w:hAnsiTheme="minorHAnsi"/>
                <w:sz w:val="18"/>
                <w:szCs w:val="18"/>
                <w:vertAlign w:val="superscript"/>
              </w:rPr>
              <w:t>1).</w:t>
            </w:r>
            <w:r w:rsidRPr="00AB59B2">
              <w:rPr>
                <w:rFonts w:asciiTheme="minorHAnsi" w:hAnsiTheme="minorHAnsi"/>
                <w:sz w:val="18"/>
                <w:szCs w:val="18"/>
              </w:rPr>
              <w:t xml:space="preserve"> przy dostosowaniu gruntów do określonych potrzeb wynikających z planów gospodarki odpadami, miejscowych planów zagospodarowania przestrzennego lub decyzji o warunkach zabudowy i zagospodarowania terenu</w:t>
            </w:r>
          </w:p>
        </w:tc>
        <w:tc>
          <w:tcPr>
            <w:tcW w:w="1462" w:type="dxa"/>
            <w:vMerge/>
          </w:tcPr>
          <w:p w14:paraId="77423F4B" w14:textId="77777777" w:rsidR="00952DF0" w:rsidRPr="00AB59B2" w:rsidRDefault="00952DF0" w:rsidP="000F1739">
            <w:pPr>
              <w:pStyle w:val="NormalnyWeb"/>
              <w:rPr>
                <w:rFonts w:asciiTheme="minorHAnsi" w:hAnsiTheme="minorHAnsi"/>
                <w:sz w:val="18"/>
                <w:szCs w:val="18"/>
              </w:rPr>
            </w:pPr>
          </w:p>
        </w:tc>
        <w:tc>
          <w:tcPr>
            <w:tcW w:w="1377" w:type="dxa"/>
            <w:vMerge/>
          </w:tcPr>
          <w:p w14:paraId="4383259E" w14:textId="77777777" w:rsidR="00952DF0" w:rsidRPr="00AB59B2" w:rsidRDefault="00952DF0" w:rsidP="000F1739">
            <w:pPr>
              <w:pStyle w:val="NormalnyWeb"/>
              <w:rPr>
                <w:rFonts w:asciiTheme="minorHAnsi" w:hAnsiTheme="minorHAnsi"/>
                <w:sz w:val="18"/>
                <w:szCs w:val="18"/>
              </w:rPr>
            </w:pPr>
          </w:p>
        </w:tc>
        <w:tc>
          <w:tcPr>
            <w:tcW w:w="1693" w:type="dxa"/>
            <w:vMerge/>
          </w:tcPr>
          <w:p w14:paraId="19470487" w14:textId="77777777" w:rsidR="00952DF0" w:rsidRPr="00AB59B2" w:rsidRDefault="00952DF0" w:rsidP="000F1739">
            <w:pPr>
              <w:pStyle w:val="NormalnyWeb"/>
              <w:rPr>
                <w:rFonts w:asciiTheme="minorHAnsi" w:hAnsiTheme="minorHAnsi"/>
                <w:sz w:val="18"/>
                <w:szCs w:val="18"/>
              </w:rPr>
            </w:pPr>
          </w:p>
        </w:tc>
        <w:tc>
          <w:tcPr>
            <w:tcW w:w="1841" w:type="dxa"/>
            <w:vMerge/>
          </w:tcPr>
          <w:p w14:paraId="5485789F" w14:textId="77777777" w:rsidR="00952DF0" w:rsidRPr="00AB59B2" w:rsidRDefault="00952DF0" w:rsidP="000F1739">
            <w:pPr>
              <w:pStyle w:val="NormalnyWeb"/>
              <w:rPr>
                <w:rFonts w:asciiTheme="minorHAnsi" w:hAnsiTheme="minorHAnsi"/>
                <w:sz w:val="18"/>
                <w:szCs w:val="18"/>
              </w:rPr>
            </w:pPr>
          </w:p>
        </w:tc>
      </w:tr>
      <w:tr w:rsidR="004C52C2" w:rsidRPr="00AB59B2" w14:paraId="0745D763" w14:textId="77777777" w:rsidTr="00953292">
        <w:trPr>
          <w:trHeight w:val="1800"/>
        </w:trPr>
        <w:tc>
          <w:tcPr>
            <w:tcW w:w="840" w:type="dxa"/>
            <w:vMerge w:val="restart"/>
            <w:noWrap/>
            <w:hideMark/>
          </w:tcPr>
          <w:p w14:paraId="59AA1E0B"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19 08 05</w:t>
            </w:r>
          </w:p>
        </w:tc>
        <w:tc>
          <w:tcPr>
            <w:tcW w:w="1030" w:type="dxa"/>
            <w:vMerge w:val="restart"/>
            <w:noWrap/>
            <w:hideMark/>
          </w:tcPr>
          <w:p w14:paraId="6E4F7C03"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Mg</w:t>
            </w:r>
          </w:p>
        </w:tc>
        <w:tc>
          <w:tcPr>
            <w:tcW w:w="1377" w:type="dxa"/>
            <w:vMerge w:val="restart"/>
          </w:tcPr>
          <w:p w14:paraId="7A556E21" w14:textId="02CB2C37" w:rsidR="00952DF0" w:rsidRPr="00AB59B2" w:rsidRDefault="00952DF0" w:rsidP="000F1739">
            <w:pPr>
              <w:pStyle w:val="NormalnyWeb"/>
              <w:rPr>
                <w:rFonts w:asciiTheme="minorHAnsi" w:hAnsiTheme="minorHAnsi"/>
                <w:sz w:val="18"/>
                <w:szCs w:val="18"/>
              </w:rPr>
            </w:pPr>
          </w:p>
        </w:tc>
        <w:tc>
          <w:tcPr>
            <w:tcW w:w="1488" w:type="dxa"/>
            <w:vMerge w:val="restart"/>
          </w:tcPr>
          <w:p w14:paraId="3A6EEFAF" w14:textId="136AC9C4" w:rsidR="00952DF0" w:rsidRPr="00AB59B2" w:rsidRDefault="00952DF0" w:rsidP="000F1739">
            <w:pPr>
              <w:pStyle w:val="NormalnyWeb"/>
              <w:rPr>
                <w:rFonts w:asciiTheme="minorHAnsi" w:hAnsiTheme="minorHAnsi"/>
                <w:sz w:val="18"/>
                <w:szCs w:val="18"/>
              </w:rPr>
            </w:pPr>
          </w:p>
        </w:tc>
        <w:tc>
          <w:tcPr>
            <w:tcW w:w="2064" w:type="dxa"/>
            <w:hideMark/>
          </w:tcPr>
          <w:p w14:paraId="4CEDE49D"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1) w rolnictwie, rozumianym jako uprawa wszystkich płodów rolnych wprowadzanych do obrotu handlowego, włączając w to uprawy przeznaczane do produkcji pasz</w:t>
            </w:r>
          </w:p>
        </w:tc>
        <w:tc>
          <w:tcPr>
            <w:tcW w:w="1462" w:type="dxa"/>
            <w:vMerge w:val="restart"/>
          </w:tcPr>
          <w:p w14:paraId="5D684548" w14:textId="669CF94F" w:rsidR="00952DF0" w:rsidRPr="00AB59B2" w:rsidRDefault="00952DF0" w:rsidP="000F1739">
            <w:pPr>
              <w:pStyle w:val="NormalnyWeb"/>
              <w:rPr>
                <w:rFonts w:asciiTheme="minorHAnsi" w:hAnsiTheme="minorHAnsi"/>
                <w:sz w:val="18"/>
                <w:szCs w:val="18"/>
              </w:rPr>
            </w:pPr>
          </w:p>
        </w:tc>
        <w:tc>
          <w:tcPr>
            <w:tcW w:w="1377" w:type="dxa"/>
            <w:vMerge w:val="restart"/>
          </w:tcPr>
          <w:p w14:paraId="0436CABA" w14:textId="0FD12C4B" w:rsidR="00952DF0" w:rsidRPr="00AB59B2" w:rsidRDefault="00952DF0" w:rsidP="000F1739">
            <w:pPr>
              <w:pStyle w:val="NormalnyWeb"/>
              <w:rPr>
                <w:rFonts w:asciiTheme="minorHAnsi" w:hAnsiTheme="minorHAnsi"/>
                <w:sz w:val="18"/>
                <w:szCs w:val="18"/>
              </w:rPr>
            </w:pPr>
          </w:p>
        </w:tc>
        <w:tc>
          <w:tcPr>
            <w:tcW w:w="1693" w:type="dxa"/>
            <w:vMerge w:val="restart"/>
          </w:tcPr>
          <w:p w14:paraId="450C06CE" w14:textId="0784E1A5" w:rsidR="00952DF0" w:rsidRPr="00AB59B2" w:rsidRDefault="00952DF0" w:rsidP="000F1739">
            <w:pPr>
              <w:pStyle w:val="NormalnyWeb"/>
              <w:rPr>
                <w:rFonts w:asciiTheme="minorHAnsi" w:hAnsiTheme="minorHAnsi"/>
                <w:sz w:val="18"/>
                <w:szCs w:val="18"/>
              </w:rPr>
            </w:pPr>
          </w:p>
        </w:tc>
        <w:tc>
          <w:tcPr>
            <w:tcW w:w="1841" w:type="dxa"/>
            <w:vMerge w:val="restart"/>
          </w:tcPr>
          <w:p w14:paraId="796DE061" w14:textId="27BC8D49" w:rsidR="00952DF0" w:rsidRPr="00AB59B2" w:rsidRDefault="00952DF0" w:rsidP="000F1739">
            <w:pPr>
              <w:pStyle w:val="NormalnyWeb"/>
              <w:rPr>
                <w:rFonts w:asciiTheme="minorHAnsi" w:hAnsiTheme="minorHAnsi"/>
                <w:sz w:val="18"/>
                <w:szCs w:val="18"/>
              </w:rPr>
            </w:pPr>
          </w:p>
        </w:tc>
      </w:tr>
      <w:tr w:rsidR="004C52C2" w:rsidRPr="00AB59B2" w14:paraId="7DFFF305" w14:textId="77777777" w:rsidTr="00953292">
        <w:trPr>
          <w:trHeight w:val="679"/>
        </w:trPr>
        <w:tc>
          <w:tcPr>
            <w:tcW w:w="840" w:type="dxa"/>
            <w:vMerge/>
            <w:hideMark/>
          </w:tcPr>
          <w:p w14:paraId="1D64A50B"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391C53B0" w14:textId="77777777" w:rsidR="00952DF0" w:rsidRPr="00AB59B2" w:rsidRDefault="00952DF0" w:rsidP="000F1739">
            <w:pPr>
              <w:pStyle w:val="NormalnyWeb"/>
              <w:rPr>
                <w:rFonts w:asciiTheme="minorHAnsi" w:hAnsiTheme="minorHAnsi"/>
                <w:sz w:val="18"/>
                <w:szCs w:val="18"/>
              </w:rPr>
            </w:pPr>
          </w:p>
        </w:tc>
        <w:tc>
          <w:tcPr>
            <w:tcW w:w="1377" w:type="dxa"/>
            <w:vMerge/>
          </w:tcPr>
          <w:p w14:paraId="0EC365BA" w14:textId="77777777" w:rsidR="00952DF0" w:rsidRPr="00AB59B2" w:rsidRDefault="00952DF0" w:rsidP="000F1739">
            <w:pPr>
              <w:pStyle w:val="NormalnyWeb"/>
              <w:rPr>
                <w:rFonts w:asciiTheme="minorHAnsi" w:hAnsiTheme="minorHAnsi"/>
                <w:sz w:val="18"/>
                <w:szCs w:val="18"/>
              </w:rPr>
            </w:pPr>
          </w:p>
        </w:tc>
        <w:tc>
          <w:tcPr>
            <w:tcW w:w="1488" w:type="dxa"/>
            <w:vMerge/>
          </w:tcPr>
          <w:p w14:paraId="79223B6D" w14:textId="77777777" w:rsidR="00952DF0" w:rsidRPr="00AB59B2" w:rsidRDefault="00952DF0" w:rsidP="000F1739">
            <w:pPr>
              <w:pStyle w:val="NormalnyWeb"/>
              <w:rPr>
                <w:rFonts w:asciiTheme="minorHAnsi" w:hAnsiTheme="minorHAnsi"/>
                <w:sz w:val="18"/>
                <w:szCs w:val="18"/>
              </w:rPr>
            </w:pPr>
          </w:p>
        </w:tc>
        <w:tc>
          <w:tcPr>
            <w:tcW w:w="2064" w:type="dxa"/>
            <w:hideMark/>
          </w:tcPr>
          <w:p w14:paraId="314EC0E8"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2) do uprawy roślin przeznaczonych do produkcji kompostu</w:t>
            </w:r>
          </w:p>
        </w:tc>
        <w:tc>
          <w:tcPr>
            <w:tcW w:w="1462" w:type="dxa"/>
            <w:vMerge/>
          </w:tcPr>
          <w:p w14:paraId="354B44F2" w14:textId="77777777" w:rsidR="00952DF0" w:rsidRPr="00AB59B2" w:rsidRDefault="00952DF0" w:rsidP="000F1739">
            <w:pPr>
              <w:pStyle w:val="NormalnyWeb"/>
              <w:rPr>
                <w:rFonts w:asciiTheme="minorHAnsi" w:hAnsiTheme="minorHAnsi"/>
                <w:sz w:val="18"/>
                <w:szCs w:val="18"/>
              </w:rPr>
            </w:pPr>
          </w:p>
        </w:tc>
        <w:tc>
          <w:tcPr>
            <w:tcW w:w="1377" w:type="dxa"/>
            <w:vMerge/>
          </w:tcPr>
          <w:p w14:paraId="23A0C864" w14:textId="77777777" w:rsidR="00952DF0" w:rsidRPr="00AB59B2" w:rsidRDefault="00952DF0" w:rsidP="000F1739">
            <w:pPr>
              <w:pStyle w:val="NormalnyWeb"/>
              <w:rPr>
                <w:rFonts w:asciiTheme="minorHAnsi" w:hAnsiTheme="minorHAnsi"/>
                <w:sz w:val="18"/>
                <w:szCs w:val="18"/>
              </w:rPr>
            </w:pPr>
          </w:p>
        </w:tc>
        <w:tc>
          <w:tcPr>
            <w:tcW w:w="1693" w:type="dxa"/>
            <w:vMerge/>
          </w:tcPr>
          <w:p w14:paraId="6A345AF3" w14:textId="77777777" w:rsidR="00952DF0" w:rsidRPr="00AB59B2" w:rsidRDefault="00952DF0" w:rsidP="000F1739">
            <w:pPr>
              <w:pStyle w:val="NormalnyWeb"/>
              <w:rPr>
                <w:rFonts w:asciiTheme="minorHAnsi" w:hAnsiTheme="minorHAnsi"/>
                <w:sz w:val="18"/>
                <w:szCs w:val="18"/>
              </w:rPr>
            </w:pPr>
          </w:p>
        </w:tc>
        <w:tc>
          <w:tcPr>
            <w:tcW w:w="1841" w:type="dxa"/>
            <w:vMerge/>
          </w:tcPr>
          <w:p w14:paraId="75920613" w14:textId="77777777" w:rsidR="00952DF0" w:rsidRPr="00AB59B2" w:rsidRDefault="00952DF0" w:rsidP="000F1739">
            <w:pPr>
              <w:pStyle w:val="NormalnyWeb"/>
              <w:rPr>
                <w:rFonts w:asciiTheme="minorHAnsi" w:hAnsiTheme="minorHAnsi"/>
                <w:sz w:val="18"/>
                <w:szCs w:val="18"/>
              </w:rPr>
            </w:pPr>
          </w:p>
        </w:tc>
      </w:tr>
      <w:tr w:rsidR="004C52C2" w:rsidRPr="00AB59B2" w14:paraId="1B37C505" w14:textId="77777777" w:rsidTr="00953292">
        <w:trPr>
          <w:trHeight w:val="900"/>
        </w:trPr>
        <w:tc>
          <w:tcPr>
            <w:tcW w:w="840" w:type="dxa"/>
            <w:vMerge/>
            <w:hideMark/>
          </w:tcPr>
          <w:p w14:paraId="5F1B0B37"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2B8A1553" w14:textId="77777777" w:rsidR="00952DF0" w:rsidRPr="00AB59B2" w:rsidRDefault="00952DF0" w:rsidP="000F1739">
            <w:pPr>
              <w:pStyle w:val="NormalnyWeb"/>
              <w:rPr>
                <w:rFonts w:asciiTheme="minorHAnsi" w:hAnsiTheme="minorHAnsi"/>
                <w:sz w:val="18"/>
                <w:szCs w:val="18"/>
              </w:rPr>
            </w:pPr>
          </w:p>
        </w:tc>
        <w:tc>
          <w:tcPr>
            <w:tcW w:w="1377" w:type="dxa"/>
            <w:vMerge/>
          </w:tcPr>
          <w:p w14:paraId="6B60CA8C" w14:textId="77777777" w:rsidR="00952DF0" w:rsidRPr="00AB59B2" w:rsidRDefault="00952DF0" w:rsidP="000F1739">
            <w:pPr>
              <w:pStyle w:val="NormalnyWeb"/>
              <w:rPr>
                <w:rFonts w:asciiTheme="minorHAnsi" w:hAnsiTheme="minorHAnsi"/>
                <w:sz w:val="18"/>
                <w:szCs w:val="18"/>
              </w:rPr>
            </w:pPr>
          </w:p>
        </w:tc>
        <w:tc>
          <w:tcPr>
            <w:tcW w:w="1488" w:type="dxa"/>
            <w:vMerge/>
          </w:tcPr>
          <w:p w14:paraId="7B473BF1" w14:textId="77777777" w:rsidR="00952DF0" w:rsidRPr="00AB59B2" w:rsidRDefault="00952DF0" w:rsidP="000F1739">
            <w:pPr>
              <w:pStyle w:val="NormalnyWeb"/>
              <w:rPr>
                <w:rFonts w:asciiTheme="minorHAnsi" w:hAnsiTheme="minorHAnsi"/>
                <w:sz w:val="18"/>
                <w:szCs w:val="18"/>
              </w:rPr>
            </w:pPr>
          </w:p>
        </w:tc>
        <w:tc>
          <w:tcPr>
            <w:tcW w:w="2064" w:type="dxa"/>
            <w:hideMark/>
          </w:tcPr>
          <w:p w14:paraId="76D379B8"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3) do uprawy roślin nieprzeznaczonych do spożycia i do produkcji pasz</w:t>
            </w:r>
          </w:p>
        </w:tc>
        <w:tc>
          <w:tcPr>
            <w:tcW w:w="1462" w:type="dxa"/>
            <w:vMerge/>
          </w:tcPr>
          <w:p w14:paraId="29F17AB6" w14:textId="77777777" w:rsidR="00952DF0" w:rsidRPr="00AB59B2" w:rsidRDefault="00952DF0" w:rsidP="000F1739">
            <w:pPr>
              <w:pStyle w:val="NormalnyWeb"/>
              <w:rPr>
                <w:rFonts w:asciiTheme="minorHAnsi" w:hAnsiTheme="minorHAnsi"/>
                <w:sz w:val="18"/>
                <w:szCs w:val="18"/>
              </w:rPr>
            </w:pPr>
          </w:p>
        </w:tc>
        <w:tc>
          <w:tcPr>
            <w:tcW w:w="1377" w:type="dxa"/>
            <w:vMerge/>
          </w:tcPr>
          <w:p w14:paraId="2FFD5D21" w14:textId="77777777" w:rsidR="00952DF0" w:rsidRPr="00AB59B2" w:rsidRDefault="00952DF0" w:rsidP="000F1739">
            <w:pPr>
              <w:pStyle w:val="NormalnyWeb"/>
              <w:rPr>
                <w:rFonts w:asciiTheme="minorHAnsi" w:hAnsiTheme="minorHAnsi"/>
                <w:sz w:val="18"/>
                <w:szCs w:val="18"/>
              </w:rPr>
            </w:pPr>
          </w:p>
        </w:tc>
        <w:tc>
          <w:tcPr>
            <w:tcW w:w="1693" w:type="dxa"/>
            <w:vMerge/>
          </w:tcPr>
          <w:p w14:paraId="25EA79A1" w14:textId="77777777" w:rsidR="00952DF0" w:rsidRPr="00AB59B2" w:rsidRDefault="00952DF0" w:rsidP="000F1739">
            <w:pPr>
              <w:pStyle w:val="NormalnyWeb"/>
              <w:rPr>
                <w:rFonts w:asciiTheme="minorHAnsi" w:hAnsiTheme="minorHAnsi"/>
                <w:sz w:val="18"/>
                <w:szCs w:val="18"/>
              </w:rPr>
            </w:pPr>
          </w:p>
        </w:tc>
        <w:tc>
          <w:tcPr>
            <w:tcW w:w="1841" w:type="dxa"/>
            <w:vMerge/>
          </w:tcPr>
          <w:p w14:paraId="2F48E9A2" w14:textId="77777777" w:rsidR="00952DF0" w:rsidRPr="00AB59B2" w:rsidRDefault="00952DF0" w:rsidP="000F1739">
            <w:pPr>
              <w:pStyle w:val="NormalnyWeb"/>
              <w:rPr>
                <w:rFonts w:asciiTheme="minorHAnsi" w:hAnsiTheme="minorHAnsi"/>
                <w:sz w:val="18"/>
                <w:szCs w:val="18"/>
              </w:rPr>
            </w:pPr>
          </w:p>
        </w:tc>
      </w:tr>
      <w:tr w:rsidR="004C52C2" w:rsidRPr="00AB59B2" w14:paraId="7BB0E9D9" w14:textId="77777777" w:rsidTr="00953292">
        <w:trPr>
          <w:trHeight w:val="600"/>
        </w:trPr>
        <w:tc>
          <w:tcPr>
            <w:tcW w:w="840" w:type="dxa"/>
            <w:vMerge/>
            <w:hideMark/>
          </w:tcPr>
          <w:p w14:paraId="458E0A23"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7527B8D4" w14:textId="77777777" w:rsidR="00952DF0" w:rsidRPr="00AB59B2" w:rsidRDefault="00952DF0" w:rsidP="000F1739">
            <w:pPr>
              <w:pStyle w:val="NormalnyWeb"/>
              <w:rPr>
                <w:rFonts w:asciiTheme="minorHAnsi" w:hAnsiTheme="minorHAnsi"/>
                <w:sz w:val="18"/>
                <w:szCs w:val="18"/>
              </w:rPr>
            </w:pPr>
          </w:p>
        </w:tc>
        <w:tc>
          <w:tcPr>
            <w:tcW w:w="1377" w:type="dxa"/>
            <w:vMerge/>
          </w:tcPr>
          <w:p w14:paraId="0FEA8E3C" w14:textId="77777777" w:rsidR="00952DF0" w:rsidRPr="00AB59B2" w:rsidRDefault="00952DF0" w:rsidP="000F1739">
            <w:pPr>
              <w:pStyle w:val="NormalnyWeb"/>
              <w:rPr>
                <w:rFonts w:asciiTheme="minorHAnsi" w:hAnsiTheme="minorHAnsi"/>
                <w:sz w:val="18"/>
                <w:szCs w:val="18"/>
              </w:rPr>
            </w:pPr>
          </w:p>
        </w:tc>
        <w:tc>
          <w:tcPr>
            <w:tcW w:w="1488" w:type="dxa"/>
            <w:vMerge/>
          </w:tcPr>
          <w:p w14:paraId="345F58F5" w14:textId="77777777" w:rsidR="00952DF0" w:rsidRPr="00AB59B2" w:rsidRDefault="00952DF0" w:rsidP="000F1739">
            <w:pPr>
              <w:pStyle w:val="NormalnyWeb"/>
              <w:rPr>
                <w:rFonts w:asciiTheme="minorHAnsi" w:hAnsiTheme="minorHAnsi"/>
                <w:sz w:val="18"/>
                <w:szCs w:val="18"/>
              </w:rPr>
            </w:pPr>
          </w:p>
        </w:tc>
        <w:tc>
          <w:tcPr>
            <w:tcW w:w="2064" w:type="dxa"/>
            <w:hideMark/>
          </w:tcPr>
          <w:p w14:paraId="48E47B95"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4) do rekultywacji terenów, w tym gruntów na cele rolne</w:t>
            </w:r>
          </w:p>
        </w:tc>
        <w:tc>
          <w:tcPr>
            <w:tcW w:w="1462" w:type="dxa"/>
            <w:vMerge/>
          </w:tcPr>
          <w:p w14:paraId="0065CF09" w14:textId="77777777" w:rsidR="00952DF0" w:rsidRPr="00AB59B2" w:rsidRDefault="00952DF0" w:rsidP="000F1739">
            <w:pPr>
              <w:pStyle w:val="NormalnyWeb"/>
              <w:rPr>
                <w:rFonts w:asciiTheme="minorHAnsi" w:hAnsiTheme="minorHAnsi"/>
                <w:sz w:val="18"/>
                <w:szCs w:val="18"/>
              </w:rPr>
            </w:pPr>
          </w:p>
        </w:tc>
        <w:tc>
          <w:tcPr>
            <w:tcW w:w="1377" w:type="dxa"/>
            <w:vMerge/>
          </w:tcPr>
          <w:p w14:paraId="5CC43FD2" w14:textId="77777777" w:rsidR="00952DF0" w:rsidRPr="00AB59B2" w:rsidRDefault="00952DF0" w:rsidP="000F1739">
            <w:pPr>
              <w:pStyle w:val="NormalnyWeb"/>
              <w:rPr>
                <w:rFonts w:asciiTheme="minorHAnsi" w:hAnsiTheme="minorHAnsi"/>
                <w:sz w:val="18"/>
                <w:szCs w:val="18"/>
              </w:rPr>
            </w:pPr>
          </w:p>
        </w:tc>
        <w:tc>
          <w:tcPr>
            <w:tcW w:w="1693" w:type="dxa"/>
            <w:vMerge/>
          </w:tcPr>
          <w:p w14:paraId="6FD133EE" w14:textId="77777777" w:rsidR="00952DF0" w:rsidRPr="00AB59B2" w:rsidRDefault="00952DF0" w:rsidP="000F1739">
            <w:pPr>
              <w:pStyle w:val="NormalnyWeb"/>
              <w:rPr>
                <w:rFonts w:asciiTheme="minorHAnsi" w:hAnsiTheme="minorHAnsi"/>
                <w:sz w:val="18"/>
                <w:szCs w:val="18"/>
              </w:rPr>
            </w:pPr>
          </w:p>
        </w:tc>
        <w:tc>
          <w:tcPr>
            <w:tcW w:w="1841" w:type="dxa"/>
            <w:vMerge/>
          </w:tcPr>
          <w:p w14:paraId="47C2151E" w14:textId="77777777" w:rsidR="00952DF0" w:rsidRPr="00AB59B2" w:rsidRDefault="00952DF0" w:rsidP="000F1739">
            <w:pPr>
              <w:pStyle w:val="NormalnyWeb"/>
              <w:rPr>
                <w:rFonts w:asciiTheme="minorHAnsi" w:hAnsiTheme="minorHAnsi"/>
                <w:sz w:val="18"/>
                <w:szCs w:val="18"/>
              </w:rPr>
            </w:pPr>
          </w:p>
        </w:tc>
      </w:tr>
      <w:tr w:rsidR="004C52C2" w:rsidRPr="00AB59B2" w14:paraId="01BB5114" w14:textId="77777777" w:rsidTr="00953292">
        <w:trPr>
          <w:trHeight w:val="2745"/>
        </w:trPr>
        <w:tc>
          <w:tcPr>
            <w:tcW w:w="840" w:type="dxa"/>
            <w:vMerge/>
            <w:hideMark/>
          </w:tcPr>
          <w:p w14:paraId="4D0834C0"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4EDC7A99" w14:textId="77777777" w:rsidR="00952DF0" w:rsidRPr="00AB59B2" w:rsidRDefault="00952DF0" w:rsidP="000F1739">
            <w:pPr>
              <w:pStyle w:val="NormalnyWeb"/>
              <w:rPr>
                <w:rFonts w:asciiTheme="minorHAnsi" w:hAnsiTheme="minorHAnsi"/>
                <w:sz w:val="18"/>
                <w:szCs w:val="18"/>
              </w:rPr>
            </w:pPr>
          </w:p>
        </w:tc>
        <w:tc>
          <w:tcPr>
            <w:tcW w:w="1377" w:type="dxa"/>
            <w:vMerge/>
          </w:tcPr>
          <w:p w14:paraId="7B58190B" w14:textId="77777777" w:rsidR="00952DF0" w:rsidRPr="00AB59B2" w:rsidRDefault="00952DF0" w:rsidP="000F1739">
            <w:pPr>
              <w:pStyle w:val="NormalnyWeb"/>
              <w:rPr>
                <w:rFonts w:asciiTheme="minorHAnsi" w:hAnsiTheme="minorHAnsi"/>
                <w:sz w:val="18"/>
                <w:szCs w:val="18"/>
              </w:rPr>
            </w:pPr>
          </w:p>
        </w:tc>
        <w:tc>
          <w:tcPr>
            <w:tcW w:w="1488" w:type="dxa"/>
            <w:vMerge/>
          </w:tcPr>
          <w:p w14:paraId="7DC5B68D" w14:textId="77777777" w:rsidR="00952DF0" w:rsidRPr="00AB59B2" w:rsidRDefault="00952DF0" w:rsidP="000F1739">
            <w:pPr>
              <w:pStyle w:val="NormalnyWeb"/>
              <w:rPr>
                <w:rFonts w:asciiTheme="minorHAnsi" w:hAnsiTheme="minorHAnsi"/>
                <w:sz w:val="18"/>
                <w:szCs w:val="18"/>
              </w:rPr>
            </w:pPr>
          </w:p>
        </w:tc>
        <w:tc>
          <w:tcPr>
            <w:tcW w:w="2064" w:type="dxa"/>
            <w:hideMark/>
          </w:tcPr>
          <w:p w14:paraId="24F92D4B"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 xml:space="preserve">5) </w:t>
            </w:r>
            <w:r w:rsidRPr="00AB59B2">
              <w:rPr>
                <w:rFonts w:asciiTheme="minorHAnsi" w:hAnsiTheme="minorHAnsi"/>
                <w:sz w:val="18"/>
                <w:szCs w:val="18"/>
                <w:vertAlign w:val="superscript"/>
              </w:rPr>
              <w:t>1).</w:t>
            </w:r>
            <w:r w:rsidRPr="00AB59B2">
              <w:rPr>
                <w:rFonts w:asciiTheme="minorHAnsi" w:hAnsiTheme="minorHAnsi"/>
                <w:sz w:val="18"/>
                <w:szCs w:val="18"/>
              </w:rPr>
              <w:t xml:space="preserve"> przy dostosowaniu gruntów do określonych potrzeb wynikających z planów gospodarki odpadami, miejscowych planów zagospodarowania przestrzennego lub decyzji o warunkach zabudowy i zagospodarowania terenu</w:t>
            </w:r>
          </w:p>
        </w:tc>
        <w:tc>
          <w:tcPr>
            <w:tcW w:w="1462" w:type="dxa"/>
            <w:vMerge/>
          </w:tcPr>
          <w:p w14:paraId="064B69A5" w14:textId="77777777" w:rsidR="00952DF0" w:rsidRPr="00AB59B2" w:rsidRDefault="00952DF0" w:rsidP="000F1739">
            <w:pPr>
              <w:pStyle w:val="NormalnyWeb"/>
              <w:rPr>
                <w:rFonts w:asciiTheme="minorHAnsi" w:hAnsiTheme="minorHAnsi"/>
                <w:sz w:val="18"/>
                <w:szCs w:val="18"/>
              </w:rPr>
            </w:pPr>
          </w:p>
        </w:tc>
        <w:tc>
          <w:tcPr>
            <w:tcW w:w="1377" w:type="dxa"/>
            <w:vMerge/>
          </w:tcPr>
          <w:p w14:paraId="162098CA" w14:textId="77777777" w:rsidR="00952DF0" w:rsidRPr="00AB59B2" w:rsidRDefault="00952DF0" w:rsidP="000F1739">
            <w:pPr>
              <w:pStyle w:val="NormalnyWeb"/>
              <w:rPr>
                <w:rFonts w:asciiTheme="minorHAnsi" w:hAnsiTheme="minorHAnsi"/>
                <w:sz w:val="18"/>
                <w:szCs w:val="18"/>
              </w:rPr>
            </w:pPr>
          </w:p>
        </w:tc>
        <w:tc>
          <w:tcPr>
            <w:tcW w:w="1693" w:type="dxa"/>
            <w:vMerge/>
          </w:tcPr>
          <w:p w14:paraId="7B92398C" w14:textId="77777777" w:rsidR="00952DF0" w:rsidRPr="00AB59B2" w:rsidRDefault="00952DF0" w:rsidP="000F1739">
            <w:pPr>
              <w:pStyle w:val="NormalnyWeb"/>
              <w:rPr>
                <w:rFonts w:asciiTheme="minorHAnsi" w:hAnsiTheme="minorHAnsi"/>
                <w:sz w:val="18"/>
                <w:szCs w:val="18"/>
              </w:rPr>
            </w:pPr>
          </w:p>
        </w:tc>
        <w:tc>
          <w:tcPr>
            <w:tcW w:w="1841" w:type="dxa"/>
            <w:vMerge/>
          </w:tcPr>
          <w:p w14:paraId="33B6AA98" w14:textId="77777777" w:rsidR="00952DF0" w:rsidRPr="00AB59B2" w:rsidRDefault="00952DF0" w:rsidP="000F1739">
            <w:pPr>
              <w:pStyle w:val="NormalnyWeb"/>
              <w:rPr>
                <w:rFonts w:asciiTheme="minorHAnsi" w:hAnsiTheme="minorHAnsi"/>
                <w:sz w:val="18"/>
                <w:szCs w:val="18"/>
              </w:rPr>
            </w:pPr>
          </w:p>
        </w:tc>
      </w:tr>
      <w:tr w:rsidR="004C52C2" w:rsidRPr="00AB59B2" w14:paraId="5B4520E5" w14:textId="77777777" w:rsidTr="00953292">
        <w:trPr>
          <w:trHeight w:val="300"/>
        </w:trPr>
        <w:tc>
          <w:tcPr>
            <w:tcW w:w="13172" w:type="dxa"/>
            <w:gridSpan w:val="9"/>
            <w:noWrap/>
            <w:hideMark/>
          </w:tcPr>
          <w:p w14:paraId="0A22272A"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Rok n+2</w:t>
            </w:r>
          </w:p>
        </w:tc>
      </w:tr>
      <w:tr w:rsidR="004C52C2" w:rsidRPr="00AB59B2" w14:paraId="6DFCB8DF" w14:textId="77777777" w:rsidTr="00953292">
        <w:trPr>
          <w:trHeight w:val="300"/>
        </w:trPr>
        <w:tc>
          <w:tcPr>
            <w:tcW w:w="840" w:type="dxa"/>
            <w:noWrap/>
            <w:hideMark/>
          </w:tcPr>
          <w:p w14:paraId="060BC93A"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1030" w:type="dxa"/>
            <w:noWrap/>
            <w:hideMark/>
          </w:tcPr>
          <w:p w14:paraId="0D336AAC"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377" w:type="dxa"/>
            <w:noWrap/>
            <w:hideMark/>
          </w:tcPr>
          <w:p w14:paraId="08900F98"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1488" w:type="dxa"/>
            <w:noWrap/>
            <w:hideMark/>
          </w:tcPr>
          <w:p w14:paraId="19B2FC29"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064" w:type="dxa"/>
            <w:noWrap/>
            <w:hideMark/>
          </w:tcPr>
          <w:p w14:paraId="02805E61"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1462" w:type="dxa"/>
            <w:noWrap/>
            <w:hideMark/>
          </w:tcPr>
          <w:p w14:paraId="11B16C88"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1377" w:type="dxa"/>
            <w:noWrap/>
            <w:hideMark/>
          </w:tcPr>
          <w:p w14:paraId="5E9D6736"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7</w:t>
            </w:r>
          </w:p>
        </w:tc>
        <w:tc>
          <w:tcPr>
            <w:tcW w:w="1693" w:type="dxa"/>
            <w:noWrap/>
            <w:hideMark/>
          </w:tcPr>
          <w:p w14:paraId="578D703C"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8</w:t>
            </w:r>
          </w:p>
        </w:tc>
        <w:tc>
          <w:tcPr>
            <w:tcW w:w="1841" w:type="dxa"/>
            <w:noWrap/>
            <w:hideMark/>
          </w:tcPr>
          <w:p w14:paraId="6817A408" w14:textId="77777777" w:rsidR="00952DF0" w:rsidRPr="00AB59B2" w:rsidRDefault="00952DF0" w:rsidP="002F627A">
            <w:pPr>
              <w:pStyle w:val="NormalnyWeb"/>
              <w:jc w:val="center"/>
              <w:rPr>
                <w:rFonts w:asciiTheme="minorHAnsi" w:hAnsiTheme="minorHAnsi"/>
                <w:b/>
                <w:bCs/>
                <w:sz w:val="18"/>
                <w:szCs w:val="18"/>
              </w:rPr>
            </w:pPr>
            <w:r w:rsidRPr="00AB59B2">
              <w:rPr>
                <w:rFonts w:asciiTheme="minorHAnsi" w:hAnsiTheme="minorHAnsi"/>
                <w:b/>
                <w:bCs/>
                <w:sz w:val="18"/>
                <w:szCs w:val="18"/>
              </w:rPr>
              <w:t>9</w:t>
            </w:r>
          </w:p>
        </w:tc>
      </w:tr>
      <w:tr w:rsidR="004C52C2" w:rsidRPr="00AB59B2" w14:paraId="573ABD22" w14:textId="77777777" w:rsidTr="00953292">
        <w:trPr>
          <w:trHeight w:val="553"/>
        </w:trPr>
        <w:tc>
          <w:tcPr>
            <w:tcW w:w="840" w:type="dxa"/>
            <w:vMerge w:val="restart"/>
            <w:noWrap/>
            <w:hideMark/>
          </w:tcPr>
          <w:p w14:paraId="134D276B"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6"/>
                <w:szCs w:val="16"/>
              </w:rPr>
              <w:t>19 08 05</w:t>
            </w:r>
          </w:p>
        </w:tc>
        <w:tc>
          <w:tcPr>
            <w:tcW w:w="1030" w:type="dxa"/>
            <w:vMerge w:val="restart"/>
            <w:noWrap/>
            <w:hideMark/>
          </w:tcPr>
          <w:p w14:paraId="11EDF6A3"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Mg s.m.</w:t>
            </w:r>
          </w:p>
        </w:tc>
        <w:tc>
          <w:tcPr>
            <w:tcW w:w="1377" w:type="dxa"/>
            <w:vMerge w:val="restart"/>
          </w:tcPr>
          <w:p w14:paraId="711B789E" w14:textId="64D37063" w:rsidR="00952DF0" w:rsidRPr="00AB59B2" w:rsidRDefault="00952DF0" w:rsidP="000F1739">
            <w:pPr>
              <w:pStyle w:val="NormalnyWeb"/>
              <w:rPr>
                <w:rFonts w:asciiTheme="minorHAnsi" w:hAnsiTheme="minorHAnsi"/>
                <w:sz w:val="18"/>
                <w:szCs w:val="18"/>
              </w:rPr>
            </w:pPr>
          </w:p>
        </w:tc>
        <w:tc>
          <w:tcPr>
            <w:tcW w:w="1488" w:type="dxa"/>
            <w:vMerge w:val="restart"/>
          </w:tcPr>
          <w:p w14:paraId="45EF4873" w14:textId="591A664D" w:rsidR="00952DF0" w:rsidRPr="00AB59B2" w:rsidRDefault="00952DF0" w:rsidP="000F1739">
            <w:pPr>
              <w:pStyle w:val="NormalnyWeb"/>
              <w:rPr>
                <w:rFonts w:asciiTheme="minorHAnsi" w:hAnsiTheme="minorHAnsi"/>
                <w:sz w:val="18"/>
                <w:szCs w:val="18"/>
              </w:rPr>
            </w:pPr>
          </w:p>
        </w:tc>
        <w:tc>
          <w:tcPr>
            <w:tcW w:w="2064" w:type="dxa"/>
            <w:hideMark/>
          </w:tcPr>
          <w:p w14:paraId="07BB31C8"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1) w rolnictwie, rozumianym jako uprawa wszystkich płodów rolnych wprowadzanych do obrotu handlowego, włączając w to uprawy przeznaczane do produkcji pasz</w:t>
            </w:r>
          </w:p>
        </w:tc>
        <w:tc>
          <w:tcPr>
            <w:tcW w:w="1462" w:type="dxa"/>
            <w:vMerge w:val="restart"/>
          </w:tcPr>
          <w:p w14:paraId="33717C81" w14:textId="58E6BF9A" w:rsidR="00952DF0" w:rsidRPr="00AB59B2" w:rsidRDefault="00952DF0" w:rsidP="000F1739">
            <w:pPr>
              <w:pStyle w:val="NormalnyWeb"/>
              <w:rPr>
                <w:rFonts w:asciiTheme="minorHAnsi" w:hAnsiTheme="minorHAnsi"/>
                <w:sz w:val="18"/>
                <w:szCs w:val="18"/>
              </w:rPr>
            </w:pPr>
          </w:p>
        </w:tc>
        <w:tc>
          <w:tcPr>
            <w:tcW w:w="1377" w:type="dxa"/>
            <w:vMerge w:val="restart"/>
          </w:tcPr>
          <w:p w14:paraId="23C23935" w14:textId="707BCFFB" w:rsidR="00952DF0" w:rsidRPr="00AB59B2" w:rsidRDefault="00952DF0" w:rsidP="000F1739">
            <w:pPr>
              <w:pStyle w:val="NormalnyWeb"/>
              <w:rPr>
                <w:rFonts w:asciiTheme="minorHAnsi" w:hAnsiTheme="minorHAnsi"/>
                <w:sz w:val="18"/>
                <w:szCs w:val="18"/>
              </w:rPr>
            </w:pPr>
          </w:p>
        </w:tc>
        <w:tc>
          <w:tcPr>
            <w:tcW w:w="1693" w:type="dxa"/>
            <w:vMerge w:val="restart"/>
          </w:tcPr>
          <w:p w14:paraId="6D195FA6" w14:textId="175D470F" w:rsidR="00952DF0" w:rsidRPr="00AB59B2" w:rsidRDefault="00952DF0" w:rsidP="000F1739">
            <w:pPr>
              <w:pStyle w:val="NormalnyWeb"/>
              <w:rPr>
                <w:rFonts w:asciiTheme="minorHAnsi" w:hAnsiTheme="minorHAnsi"/>
                <w:sz w:val="18"/>
                <w:szCs w:val="18"/>
              </w:rPr>
            </w:pPr>
          </w:p>
        </w:tc>
        <w:tc>
          <w:tcPr>
            <w:tcW w:w="1841" w:type="dxa"/>
            <w:vMerge w:val="restart"/>
          </w:tcPr>
          <w:p w14:paraId="01774265" w14:textId="4CEF675D" w:rsidR="00952DF0" w:rsidRPr="00AB59B2" w:rsidRDefault="00952DF0" w:rsidP="000F1739">
            <w:pPr>
              <w:pStyle w:val="NormalnyWeb"/>
              <w:rPr>
                <w:rFonts w:asciiTheme="minorHAnsi" w:hAnsiTheme="minorHAnsi"/>
                <w:sz w:val="18"/>
                <w:szCs w:val="18"/>
              </w:rPr>
            </w:pPr>
          </w:p>
        </w:tc>
      </w:tr>
      <w:tr w:rsidR="004C52C2" w:rsidRPr="00AB59B2" w14:paraId="00CFD3C0" w14:textId="77777777" w:rsidTr="00953292">
        <w:trPr>
          <w:trHeight w:val="731"/>
        </w:trPr>
        <w:tc>
          <w:tcPr>
            <w:tcW w:w="840" w:type="dxa"/>
            <w:vMerge/>
            <w:hideMark/>
          </w:tcPr>
          <w:p w14:paraId="0376B426"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7BE9B8DE" w14:textId="77777777" w:rsidR="00952DF0" w:rsidRPr="00AB59B2" w:rsidRDefault="00952DF0" w:rsidP="000F1739">
            <w:pPr>
              <w:pStyle w:val="NormalnyWeb"/>
              <w:rPr>
                <w:rFonts w:asciiTheme="minorHAnsi" w:hAnsiTheme="minorHAnsi"/>
                <w:sz w:val="18"/>
                <w:szCs w:val="18"/>
              </w:rPr>
            </w:pPr>
          </w:p>
        </w:tc>
        <w:tc>
          <w:tcPr>
            <w:tcW w:w="1377" w:type="dxa"/>
            <w:vMerge/>
          </w:tcPr>
          <w:p w14:paraId="50661D26" w14:textId="77777777" w:rsidR="00952DF0" w:rsidRPr="00AB59B2" w:rsidRDefault="00952DF0" w:rsidP="000F1739">
            <w:pPr>
              <w:pStyle w:val="NormalnyWeb"/>
              <w:rPr>
                <w:rFonts w:asciiTheme="minorHAnsi" w:hAnsiTheme="minorHAnsi"/>
                <w:sz w:val="18"/>
                <w:szCs w:val="18"/>
              </w:rPr>
            </w:pPr>
          </w:p>
        </w:tc>
        <w:tc>
          <w:tcPr>
            <w:tcW w:w="1488" w:type="dxa"/>
            <w:vMerge/>
          </w:tcPr>
          <w:p w14:paraId="7879286C" w14:textId="77777777" w:rsidR="00952DF0" w:rsidRPr="00AB59B2" w:rsidRDefault="00952DF0" w:rsidP="000F1739">
            <w:pPr>
              <w:pStyle w:val="NormalnyWeb"/>
              <w:rPr>
                <w:rFonts w:asciiTheme="minorHAnsi" w:hAnsiTheme="minorHAnsi"/>
                <w:sz w:val="18"/>
                <w:szCs w:val="18"/>
              </w:rPr>
            </w:pPr>
          </w:p>
        </w:tc>
        <w:tc>
          <w:tcPr>
            <w:tcW w:w="2064" w:type="dxa"/>
            <w:hideMark/>
          </w:tcPr>
          <w:p w14:paraId="5B10AD78"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2) do uprawy roślin przeznaczonych do produkcji kompostu</w:t>
            </w:r>
          </w:p>
        </w:tc>
        <w:tc>
          <w:tcPr>
            <w:tcW w:w="1462" w:type="dxa"/>
            <w:vMerge/>
          </w:tcPr>
          <w:p w14:paraId="29DBC6B6" w14:textId="77777777" w:rsidR="00952DF0" w:rsidRPr="00AB59B2" w:rsidRDefault="00952DF0" w:rsidP="000F1739">
            <w:pPr>
              <w:pStyle w:val="NormalnyWeb"/>
              <w:rPr>
                <w:rFonts w:asciiTheme="minorHAnsi" w:hAnsiTheme="minorHAnsi"/>
                <w:sz w:val="18"/>
                <w:szCs w:val="18"/>
              </w:rPr>
            </w:pPr>
          </w:p>
        </w:tc>
        <w:tc>
          <w:tcPr>
            <w:tcW w:w="1377" w:type="dxa"/>
            <w:vMerge/>
          </w:tcPr>
          <w:p w14:paraId="6F630018" w14:textId="77777777" w:rsidR="00952DF0" w:rsidRPr="00AB59B2" w:rsidRDefault="00952DF0" w:rsidP="000F1739">
            <w:pPr>
              <w:pStyle w:val="NormalnyWeb"/>
              <w:rPr>
                <w:rFonts w:asciiTheme="minorHAnsi" w:hAnsiTheme="minorHAnsi"/>
                <w:sz w:val="18"/>
                <w:szCs w:val="18"/>
              </w:rPr>
            </w:pPr>
          </w:p>
        </w:tc>
        <w:tc>
          <w:tcPr>
            <w:tcW w:w="1693" w:type="dxa"/>
            <w:vMerge/>
          </w:tcPr>
          <w:p w14:paraId="4407799A" w14:textId="77777777" w:rsidR="00952DF0" w:rsidRPr="00AB59B2" w:rsidRDefault="00952DF0" w:rsidP="000F1739">
            <w:pPr>
              <w:pStyle w:val="NormalnyWeb"/>
              <w:rPr>
                <w:rFonts w:asciiTheme="minorHAnsi" w:hAnsiTheme="minorHAnsi"/>
                <w:sz w:val="18"/>
                <w:szCs w:val="18"/>
              </w:rPr>
            </w:pPr>
          </w:p>
        </w:tc>
        <w:tc>
          <w:tcPr>
            <w:tcW w:w="1841" w:type="dxa"/>
            <w:vMerge/>
          </w:tcPr>
          <w:p w14:paraId="6DD0DD89" w14:textId="77777777" w:rsidR="00952DF0" w:rsidRPr="00AB59B2" w:rsidRDefault="00952DF0" w:rsidP="000F1739">
            <w:pPr>
              <w:pStyle w:val="NormalnyWeb"/>
              <w:rPr>
                <w:rFonts w:asciiTheme="minorHAnsi" w:hAnsiTheme="minorHAnsi"/>
                <w:sz w:val="18"/>
                <w:szCs w:val="18"/>
              </w:rPr>
            </w:pPr>
          </w:p>
        </w:tc>
      </w:tr>
      <w:tr w:rsidR="004C52C2" w:rsidRPr="00AB59B2" w14:paraId="0EDE926E" w14:textId="77777777" w:rsidTr="00953292">
        <w:trPr>
          <w:trHeight w:val="900"/>
        </w:trPr>
        <w:tc>
          <w:tcPr>
            <w:tcW w:w="840" w:type="dxa"/>
            <w:vMerge/>
            <w:hideMark/>
          </w:tcPr>
          <w:p w14:paraId="3FFB0D58"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1D3BC356" w14:textId="77777777" w:rsidR="00952DF0" w:rsidRPr="00AB59B2" w:rsidRDefault="00952DF0" w:rsidP="000F1739">
            <w:pPr>
              <w:pStyle w:val="NormalnyWeb"/>
              <w:rPr>
                <w:rFonts w:asciiTheme="minorHAnsi" w:hAnsiTheme="minorHAnsi"/>
                <w:sz w:val="18"/>
                <w:szCs w:val="18"/>
              </w:rPr>
            </w:pPr>
          </w:p>
        </w:tc>
        <w:tc>
          <w:tcPr>
            <w:tcW w:w="1377" w:type="dxa"/>
            <w:vMerge/>
          </w:tcPr>
          <w:p w14:paraId="18C17B6F" w14:textId="77777777" w:rsidR="00952DF0" w:rsidRPr="00AB59B2" w:rsidRDefault="00952DF0" w:rsidP="000F1739">
            <w:pPr>
              <w:pStyle w:val="NormalnyWeb"/>
              <w:rPr>
                <w:rFonts w:asciiTheme="minorHAnsi" w:hAnsiTheme="minorHAnsi"/>
                <w:sz w:val="18"/>
                <w:szCs w:val="18"/>
              </w:rPr>
            </w:pPr>
          </w:p>
        </w:tc>
        <w:tc>
          <w:tcPr>
            <w:tcW w:w="1488" w:type="dxa"/>
            <w:vMerge/>
          </w:tcPr>
          <w:p w14:paraId="51A905D9" w14:textId="77777777" w:rsidR="00952DF0" w:rsidRPr="00AB59B2" w:rsidRDefault="00952DF0" w:rsidP="000F1739">
            <w:pPr>
              <w:pStyle w:val="NormalnyWeb"/>
              <w:rPr>
                <w:rFonts w:asciiTheme="minorHAnsi" w:hAnsiTheme="minorHAnsi"/>
                <w:sz w:val="18"/>
                <w:szCs w:val="18"/>
              </w:rPr>
            </w:pPr>
          </w:p>
        </w:tc>
        <w:tc>
          <w:tcPr>
            <w:tcW w:w="2064" w:type="dxa"/>
            <w:hideMark/>
          </w:tcPr>
          <w:p w14:paraId="5C523C55"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3) do uprawy roślin nieprzeznaczonych do spożycia i do produkcji pasz</w:t>
            </w:r>
          </w:p>
        </w:tc>
        <w:tc>
          <w:tcPr>
            <w:tcW w:w="1462" w:type="dxa"/>
            <w:vMerge/>
          </w:tcPr>
          <w:p w14:paraId="59E1754D" w14:textId="77777777" w:rsidR="00952DF0" w:rsidRPr="00AB59B2" w:rsidRDefault="00952DF0" w:rsidP="000F1739">
            <w:pPr>
              <w:pStyle w:val="NormalnyWeb"/>
              <w:rPr>
                <w:rFonts w:asciiTheme="minorHAnsi" w:hAnsiTheme="minorHAnsi"/>
                <w:sz w:val="18"/>
                <w:szCs w:val="18"/>
              </w:rPr>
            </w:pPr>
          </w:p>
        </w:tc>
        <w:tc>
          <w:tcPr>
            <w:tcW w:w="1377" w:type="dxa"/>
            <w:vMerge/>
          </w:tcPr>
          <w:p w14:paraId="395DDE72" w14:textId="77777777" w:rsidR="00952DF0" w:rsidRPr="00AB59B2" w:rsidRDefault="00952DF0" w:rsidP="000F1739">
            <w:pPr>
              <w:pStyle w:val="NormalnyWeb"/>
              <w:rPr>
                <w:rFonts w:asciiTheme="minorHAnsi" w:hAnsiTheme="minorHAnsi"/>
                <w:sz w:val="18"/>
                <w:szCs w:val="18"/>
              </w:rPr>
            </w:pPr>
          </w:p>
        </w:tc>
        <w:tc>
          <w:tcPr>
            <w:tcW w:w="1693" w:type="dxa"/>
            <w:vMerge/>
          </w:tcPr>
          <w:p w14:paraId="612B7C3A" w14:textId="77777777" w:rsidR="00952DF0" w:rsidRPr="00AB59B2" w:rsidRDefault="00952DF0" w:rsidP="000F1739">
            <w:pPr>
              <w:pStyle w:val="NormalnyWeb"/>
              <w:rPr>
                <w:rFonts w:asciiTheme="minorHAnsi" w:hAnsiTheme="minorHAnsi"/>
                <w:sz w:val="18"/>
                <w:szCs w:val="18"/>
              </w:rPr>
            </w:pPr>
          </w:p>
        </w:tc>
        <w:tc>
          <w:tcPr>
            <w:tcW w:w="1841" w:type="dxa"/>
            <w:vMerge/>
          </w:tcPr>
          <w:p w14:paraId="5C499B7B" w14:textId="77777777" w:rsidR="00952DF0" w:rsidRPr="00AB59B2" w:rsidRDefault="00952DF0" w:rsidP="000F1739">
            <w:pPr>
              <w:pStyle w:val="NormalnyWeb"/>
              <w:rPr>
                <w:rFonts w:asciiTheme="minorHAnsi" w:hAnsiTheme="minorHAnsi"/>
                <w:sz w:val="18"/>
                <w:szCs w:val="18"/>
              </w:rPr>
            </w:pPr>
          </w:p>
        </w:tc>
      </w:tr>
      <w:tr w:rsidR="004C52C2" w:rsidRPr="00AB59B2" w14:paraId="17AFFE62" w14:textId="77777777" w:rsidTr="00953292">
        <w:trPr>
          <w:trHeight w:val="600"/>
        </w:trPr>
        <w:tc>
          <w:tcPr>
            <w:tcW w:w="840" w:type="dxa"/>
            <w:vMerge/>
            <w:hideMark/>
          </w:tcPr>
          <w:p w14:paraId="0BA44A26"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38BD5285" w14:textId="77777777" w:rsidR="00952DF0" w:rsidRPr="00AB59B2" w:rsidRDefault="00952DF0" w:rsidP="000F1739">
            <w:pPr>
              <w:pStyle w:val="NormalnyWeb"/>
              <w:rPr>
                <w:rFonts w:asciiTheme="minorHAnsi" w:hAnsiTheme="minorHAnsi"/>
                <w:sz w:val="18"/>
                <w:szCs w:val="18"/>
              </w:rPr>
            </w:pPr>
          </w:p>
        </w:tc>
        <w:tc>
          <w:tcPr>
            <w:tcW w:w="1377" w:type="dxa"/>
            <w:vMerge/>
          </w:tcPr>
          <w:p w14:paraId="5213936E" w14:textId="77777777" w:rsidR="00952DF0" w:rsidRPr="00AB59B2" w:rsidRDefault="00952DF0" w:rsidP="000F1739">
            <w:pPr>
              <w:pStyle w:val="NormalnyWeb"/>
              <w:rPr>
                <w:rFonts w:asciiTheme="minorHAnsi" w:hAnsiTheme="minorHAnsi"/>
                <w:sz w:val="18"/>
                <w:szCs w:val="18"/>
              </w:rPr>
            </w:pPr>
          </w:p>
        </w:tc>
        <w:tc>
          <w:tcPr>
            <w:tcW w:w="1488" w:type="dxa"/>
            <w:vMerge/>
          </w:tcPr>
          <w:p w14:paraId="540BB801" w14:textId="77777777" w:rsidR="00952DF0" w:rsidRPr="00AB59B2" w:rsidRDefault="00952DF0" w:rsidP="000F1739">
            <w:pPr>
              <w:pStyle w:val="NormalnyWeb"/>
              <w:rPr>
                <w:rFonts w:asciiTheme="minorHAnsi" w:hAnsiTheme="minorHAnsi"/>
                <w:sz w:val="18"/>
                <w:szCs w:val="18"/>
              </w:rPr>
            </w:pPr>
          </w:p>
        </w:tc>
        <w:tc>
          <w:tcPr>
            <w:tcW w:w="2064" w:type="dxa"/>
            <w:hideMark/>
          </w:tcPr>
          <w:p w14:paraId="609EDE6B"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4) do rekultywacji terenów, w tym gruntów na cele rolne</w:t>
            </w:r>
          </w:p>
        </w:tc>
        <w:tc>
          <w:tcPr>
            <w:tcW w:w="1462" w:type="dxa"/>
            <w:vMerge/>
          </w:tcPr>
          <w:p w14:paraId="49C7A9D4" w14:textId="77777777" w:rsidR="00952DF0" w:rsidRPr="00AB59B2" w:rsidRDefault="00952DF0" w:rsidP="000F1739">
            <w:pPr>
              <w:pStyle w:val="NormalnyWeb"/>
              <w:rPr>
                <w:rFonts w:asciiTheme="minorHAnsi" w:hAnsiTheme="minorHAnsi"/>
                <w:sz w:val="18"/>
                <w:szCs w:val="18"/>
              </w:rPr>
            </w:pPr>
          </w:p>
        </w:tc>
        <w:tc>
          <w:tcPr>
            <w:tcW w:w="1377" w:type="dxa"/>
            <w:vMerge/>
          </w:tcPr>
          <w:p w14:paraId="0BCB06A1" w14:textId="77777777" w:rsidR="00952DF0" w:rsidRPr="00AB59B2" w:rsidRDefault="00952DF0" w:rsidP="000F1739">
            <w:pPr>
              <w:pStyle w:val="NormalnyWeb"/>
              <w:rPr>
                <w:rFonts w:asciiTheme="minorHAnsi" w:hAnsiTheme="minorHAnsi"/>
                <w:sz w:val="18"/>
                <w:szCs w:val="18"/>
              </w:rPr>
            </w:pPr>
          </w:p>
        </w:tc>
        <w:tc>
          <w:tcPr>
            <w:tcW w:w="1693" w:type="dxa"/>
            <w:vMerge/>
          </w:tcPr>
          <w:p w14:paraId="06CA1573" w14:textId="77777777" w:rsidR="00952DF0" w:rsidRPr="00AB59B2" w:rsidRDefault="00952DF0" w:rsidP="000F1739">
            <w:pPr>
              <w:pStyle w:val="NormalnyWeb"/>
              <w:rPr>
                <w:rFonts w:asciiTheme="minorHAnsi" w:hAnsiTheme="minorHAnsi"/>
                <w:sz w:val="18"/>
                <w:szCs w:val="18"/>
              </w:rPr>
            </w:pPr>
          </w:p>
        </w:tc>
        <w:tc>
          <w:tcPr>
            <w:tcW w:w="1841" w:type="dxa"/>
            <w:vMerge/>
          </w:tcPr>
          <w:p w14:paraId="11A590C8" w14:textId="77777777" w:rsidR="00952DF0" w:rsidRPr="00AB59B2" w:rsidRDefault="00952DF0" w:rsidP="000F1739">
            <w:pPr>
              <w:pStyle w:val="NormalnyWeb"/>
              <w:rPr>
                <w:rFonts w:asciiTheme="minorHAnsi" w:hAnsiTheme="minorHAnsi"/>
                <w:sz w:val="18"/>
                <w:szCs w:val="18"/>
              </w:rPr>
            </w:pPr>
          </w:p>
        </w:tc>
      </w:tr>
      <w:tr w:rsidR="004C52C2" w:rsidRPr="00AB59B2" w14:paraId="16E73CE6" w14:textId="77777777" w:rsidTr="00953292">
        <w:trPr>
          <w:trHeight w:val="2745"/>
        </w:trPr>
        <w:tc>
          <w:tcPr>
            <w:tcW w:w="840" w:type="dxa"/>
            <w:vMerge/>
            <w:hideMark/>
          </w:tcPr>
          <w:p w14:paraId="55BEB225" w14:textId="77777777" w:rsidR="00952DF0" w:rsidRPr="00AB59B2" w:rsidRDefault="00952DF0" w:rsidP="000F1739">
            <w:pPr>
              <w:pStyle w:val="NormalnyWeb"/>
              <w:rPr>
                <w:rFonts w:asciiTheme="minorHAnsi" w:hAnsiTheme="minorHAnsi"/>
                <w:sz w:val="18"/>
                <w:szCs w:val="18"/>
              </w:rPr>
            </w:pPr>
          </w:p>
        </w:tc>
        <w:tc>
          <w:tcPr>
            <w:tcW w:w="1030" w:type="dxa"/>
            <w:vMerge/>
            <w:hideMark/>
          </w:tcPr>
          <w:p w14:paraId="0FC5064B" w14:textId="77777777" w:rsidR="00952DF0" w:rsidRPr="00AB59B2" w:rsidRDefault="00952DF0" w:rsidP="000F1739">
            <w:pPr>
              <w:pStyle w:val="NormalnyWeb"/>
              <w:rPr>
                <w:rFonts w:asciiTheme="minorHAnsi" w:hAnsiTheme="minorHAnsi"/>
                <w:sz w:val="18"/>
                <w:szCs w:val="18"/>
              </w:rPr>
            </w:pPr>
          </w:p>
        </w:tc>
        <w:tc>
          <w:tcPr>
            <w:tcW w:w="1377" w:type="dxa"/>
            <w:vMerge/>
          </w:tcPr>
          <w:p w14:paraId="148F1E5A" w14:textId="77777777" w:rsidR="00952DF0" w:rsidRPr="00AB59B2" w:rsidRDefault="00952DF0" w:rsidP="000F1739">
            <w:pPr>
              <w:pStyle w:val="NormalnyWeb"/>
              <w:rPr>
                <w:rFonts w:asciiTheme="minorHAnsi" w:hAnsiTheme="minorHAnsi"/>
                <w:sz w:val="18"/>
                <w:szCs w:val="18"/>
              </w:rPr>
            </w:pPr>
          </w:p>
        </w:tc>
        <w:tc>
          <w:tcPr>
            <w:tcW w:w="1488" w:type="dxa"/>
            <w:vMerge/>
          </w:tcPr>
          <w:p w14:paraId="518C1186" w14:textId="77777777" w:rsidR="00952DF0" w:rsidRPr="00AB59B2" w:rsidRDefault="00952DF0" w:rsidP="000F1739">
            <w:pPr>
              <w:pStyle w:val="NormalnyWeb"/>
              <w:rPr>
                <w:rFonts w:asciiTheme="minorHAnsi" w:hAnsiTheme="minorHAnsi"/>
                <w:sz w:val="18"/>
                <w:szCs w:val="18"/>
              </w:rPr>
            </w:pPr>
          </w:p>
        </w:tc>
        <w:tc>
          <w:tcPr>
            <w:tcW w:w="2064" w:type="dxa"/>
            <w:hideMark/>
          </w:tcPr>
          <w:p w14:paraId="05892FAE"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 xml:space="preserve">5) </w:t>
            </w:r>
            <w:r w:rsidRPr="00AB59B2">
              <w:rPr>
                <w:rFonts w:asciiTheme="minorHAnsi" w:hAnsiTheme="minorHAnsi"/>
                <w:sz w:val="18"/>
                <w:szCs w:val="18"/>
                <w:vertAlign w:val="superscript"/>
              </w:rPr>
              <w:t>1).</w:t>
            </w:r>
            <w:r w:rsidRPr="00AB59B2">
              <w:rPr>
                <w:rFonts w:asciiTheme="minorHAnsi" w:hAnsiTheme="minorHAnsi"/>
                <w:sz w:val="18"/>
                <w:szCs w:val="18"/>
              </w:rPr>
              <w:t xml:space="preserve"> przy dostosowaniu gruntów do określonych potrzeb wynikających z planów gospodarki odpadami, miejscowych planów zagospodarowania przestrzennego lub decyzji o warunkach zabudowy i zagospodarowania terenu</w:t>
            </w:r>
          </w:p>
        </w:tc>
        <w:tc>
          <w:tcPr>
            <w:tcW w:w="1462" w:type="dxa"/>
            <w:vMerge/>
          </w:tcPr>
          <w:p w14:paraId="7AF6CC32" w14:textId="77777777" w:rsidR="00952DF0" w:rsidRPr="00AB59B2" w:rsidRDefault="00952DF0" w:rsidP="000F1739">
            <w:pPr>
              <w:pStyle w:val="NormalnyWeb"/>
              <w:rPr>
                <w:rFonts w:asciiTheme="minorHAnsi" w:hAnsiTheme="minorHAnsi"/>
                <w:sz w:val="18"/>
                <w:szCs w:val="18"/>
              </w:rPr>
            </w:pPr>
          </w:p>
        </w:tc>
        <w:tc>
          <w:tcPr>
            <w:tcW w:w="1377" w:type="dxa"/>
            <w:vMerge/>
          </w:tcPr>
          <w:p w14:paraId="69049DE3" w14:textId="77777777" w:rsidR="00952DF0" w:rsidRPr="00AB59B2" w:rsidRDefault="00952DF0" w:rsidP="000F1739">
            <w:pPr>
              <w:pStyle w:val="NormalnyWeb"/>
              <w:rPr>
                <w:rFonts w:asciiTheme="minorHAnsi" w:hAnsiTheme="minorHAnsi"/>
                <w:sz w:val="18"/>
                <w:szCs w:val="18"/>
              </w:rPr>
            </w:pPr>
          </w:p>
        </w:tc>
        <w:tc>
          <w:tcPr>
            <w:tcW w:w="1693" w:type="dxa"/>
            <w:vMerge/>
          </w:tcPr>
          <w:p w14:paraId="7129F3E4" w14:textId="77777777" w:rsidR="00952DF0" w:rsidRPr="00AB59B2" w:rsidRDefault="00952DF0" w:rsidP="000F1739">
            <w:pPr>
              <w:pStyle w:val="NormalnyWeb"/>
              <w:rPr>
                <w:rFonts w:asciiTheme="minorHAnsi" w:hAnsiTheme="minorHAnsi"/>
                <w:sz w:val="18"/>
                <w:szCs w:val="18"/>
              </w:rPr>
            </w:pPr>
          </w:p>
        </w:tc>
        <w:tc>
          <w:tcPr>
            <w:tcW w:w="1841" w:type="dxa"/>
            <w:vMerge/>
          </w:tcPr>
          <w:p w14:paraId="717E5747" w14:textId="77777777" w:rsidR="00952DF0" w:rsidRPr="00AB59B2" w:rsidRDefault="00952DF0" w:rsidP="000F1739">
            <w:pPr>
              <w:pStyle w:val="NormalnyWeb"/>
              <w:rPr>
                <w:rFonts w:asciiTheme="minorHAnsi" w:hAnsiTheme="minorHAnsi"/>
                <w:sz w:val="18"/>
                <w:szCs w:val="18"/>
              </w:rPr>
            </w:pPr>
          </w:p>
        </w:tc>
      </w:tr>
      <w:tr w:rsidR="004C52C2" w:rsidRPr="00AB59B2" w14:paraId="248FD2AB" w14:textId="77777777" w:rsidTr="00953292">
        <w:trPr>
          <w:trHeight w:val="1800"/>
        </w:trPr>
        <w:tc>
          <w:tcPr>
            <w:tcW w:w="840" w:type="dxa"/>
            <w:vMerge w:val="restart"/>
            <w:noWrap/>
            <w:hideMark/>
          </w:tcPr>
          <w:p w14:paraId="40181201"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6"/>
                <w:szCs w:val="16"/>
              </w:rPr>
              <w:t>19 08 05</w:t>
            </w:r>
          </w:p>
        </w:tc>
        <w:tc>
          <w:tcPr>
            <w:tcW w:w="1030" w:type="dxa"/>
            <w:vMerge w:val="restart"/>
            <w:noWrap/>
            <w:hideMark/>
          </w:tcPr>
          <w:p w14:paraId="76779105"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Mg</w:t>
            </w:r>
          </w:p>
        </w:tc>
        <w:tc>
          <w:tcPr>
            <w:tcW w:w="1377" w:type="dxa"/>
            <w:vMerge w:val="restart"/>
          </w:tcPr>
          <w:p w14:paraId="640352CB" w14:textId="1586B10C" w:rsidR="00952DF0" w:rsidRPr="00AB59B2" w:rsidRDefault="00952DF0" w:rsidP="000F1739">
            <w:pPr>
              <w:pStyle w:val="NormalnyWeb"/>
              <w:rPr>
                <w:rFonts w:asciiTheme="minorHAnsi" w:hAnsiTheme="minorHAnsi"/>
                <w:sz w:val="18"/>
                <w:szCs w:val="18"/>
              </w:rPr>
            </w:pPr>
          </w:p>
        </w:tc>
        <w:tc>
          <w:tcPr>
            <w:tcW w:w="1488" w:type="dxa"/>
            <w:vMerge w:val="restart"/>
          </w:tcPr>
          <w:p w14:paraId="6E8C17D3" w14:textId="18412074" w:rsidR="00952DF0" w:rsidRPr="00AB59B2" w:rsidRDefault="00952DF0" w:rsidP="000F1739">
            <w:pPr>
              <w:pStyle w:val="NormalnyWeb"/>
              <w:rPr>
                <w:rFonts w:asciiTheme="minorHAnsi" w:hAnsiTheme="minorHAnsi"/>
                <w:sz w:val="18"/>
                <w:szCs w:val="18"/>
              </w:rPr>
            </w:pPr>
          </w:p>
        </w:tc>
        <w:tc>
          <w:tcPr>
            <w:tcW w:w="2064" w:type="dxa"/>
            <w:hideMark/>
          </w:tcPr>
          <w:p w14:paraId="0F7AF0F1"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1) w rolnictwie, rozumianym jako uprawa wszystkich płodów rolnych wprowadzanych do obrotu handlowego, włączając w to uprawy przeznaczane do produkcji pasz</w:t>
            </w:r>
          </w:p>
        </w:tc>
        <w:tc>
          <w:tcPr>
            <w:tcW w:w="1462" w:type="dxa"/>
            <w:vMerge w:val="restart"/>
          </w:tcPr>
          <w:p w14:paraId="7A7A079E" w14:textId="5BE47E9C" w:rsidR="00952DF0" w:rsidRPr="00AB59B2" w:rsidRDefault="00952DF0" w:rsidP="000F1739">
            <w:pPr>
              <w:pStyle w:val="NormalnyWeb"/>
              <w:rPr>
                <w:rFonts w:asciiTheme="minorHAnsi" w:hAnsiTheme="minorHAnsi"/>
                <w:sz w:val="18"/>
                <w:szCs w:val="18"/>
              </w:rPr>
            </w:pPr>
          </w:p>
        </w:tc>
        <w:tc>
          <w:tcPr>
            <w:tcW w:w="1377" w:type="dxa"/>
            <w:vMerge w:val="restart"/>
          </w:tcPr>
          <w:p w14:paraId="36832FD6" w14:textId="58089261" w:rsidR="00952DF0" w:rsidRPr="00AB59B2" w:rsidRDefault="00952DF0" w:rsidP="000F1739">
            <w:pPr>
              <w:pStyle w:val="NormalnyWeb"/>
              <w:rPr>
                <w:rFonts w:asciiTheme="minorHAnsi" w:hAnsiTheme="minorHAnsi"/>
                <w:sz w:val="18"/>
                <w:szCs w:val="18"/>
              </w:rPr>
            </w:pPr>
          </w:p>
        </w:tc>
        <w:tc>
          <w:tcPr>
            <w:tcW w:w="1693" w:type="dxa"/>
            <w:vMerge w:val="restart"/>
          </w:tcPr>
          <w:p w14:paraId="61CEECE5" w14:textId="37B28E44" w:rsidR="00952DF0" w:rsidRPr="00AB59B2" w:rsidRDefault="00952DF0" w:rsidP="000F1739">
            <w:pPr>
              <w:pStyle w:val="NormalnyWeb"/>
              <w:rPr>
                <w:rFonts w:asciiTheme="minorHAnsi" w:hAnsiTheme="minorHAnsi"/>
                <w:sz w:val="18"/>
                <w:szCs w:val="18"/>
              </w:rPr>
            </w:pPr>
          </w:p>
        </w:tc>
        <w:tc>
          <w:tcPr>
            <w:tcW w:w="1841" w:type="dxa"/>
            <w:vMerge w:val="restart"/>
          </w:tcPr>
          <w:p w14:paraId="5A630A52" w14:textId="65097AA2" w:rsidR="00952DF0" w:rsidRPr="00AB59B2" w:rsidRDefault="00952DF0" w:rsidP="000F1739">
            <w:pPr>
              <w:pStyle w:val="NormalnyWeb"/>
              <w:rPr>
                <w:rFonts w:asciiTheme="minorHAnsi" w:hAnsiTheme="minorHAnsi"/>
                <w:sz w:val="18"/>
                <w:szCs w:val="18"/>
              </w:rPr>
            </w:pPr>
          </w:p>
        </w:tc>
      </w:tr>
      <w:tr w:rsidR="004C52C2" w:rsidRPr="00AB59B2" w14:paraId="67B1ABF0" w14:textId="77777777" w:rsidTr="00953292">
        <w:trPr>
          <w:trHeight w:val="900"/>
        </w:trPr>
        <w:tc>
          <w:tcPr>
            <w:tcW w:w="840" w:type="dxa"/>
            <w:vMerge/>
            <w:hideMark/>
          </w:tcPr>
          <w:p w14:paraId="3C91ACA8" w14:textId="77777777" w:rsidR="00952DF0" w:rsidRPr="00AB59B2" w:rsidRDefault="00952DF0" w:rsidP="000F1739">
            <w:pPr>
              <w:pStyle w:val="NormalnyWeb"/>
              <w:rPr>
                <w:rFonts w:asciiTheme="minorHAnsi" w:hAnsiTheme="minorHAnsi"/>
                <w:sz w:val="20"/>
                <w:szCs w:val="20"/>
              </w:rPr>
            </w:pPr>
          </w:p>
        </w:tc>
        <w:tc>
          <w:tcPr>
            <w:tcW w:w="1030" w:type="dxa"/>
            <w:vMerge/>
            <w:hideMark/>
          </w:tcPr>
          <w:p w14:paraId="3B998E43" w14:textId="77777777" w:rsidR="00952DF0" w:rsidRPr="00AB59B2" w:rsidRDefault="00952DF0" w:rsidP="000F1739">
            <w:pPr>
              <w:pStyle w:val="NormalnyWeb"/>
              <w:rPr>
                <w:rFonts w:asciiTheme="minorHAnsi" w:hAnsiTheme="minorHAnsi"/>
                <w:sz w:val="20"/>
                <w:szCs w:val="20"/>
              </w:rPr>
            </w:pPr>
          </w:p>
        </w:tc>
        <w:tc>
          <w:tcPr>
            <w:tcW w:w="1377" w:type="dxa"/>
            <w:vMerge/>
          </w:tcPr>
          <w:p w14:paraId="0CF36308" w14:textId="77777777" w:rsidR="00952DF0" w:rsidRPr="00AB59B2" w:rsidRDefault="00952DF0" w:rsidP="000F1739">
            <w:pPr>
              <w:pStyle w:val="NormalnyWeb"/>
              <w:rPr>
                <w:rFonts w:asciiTheme="minorHAnsi" w:hAnsiTheme="minorHAnsi"/>
                <w:sz w:val="20"/>
                <w:szCs w:val="20"/>
              </w:rPr>
            </w:pPr>
          </w:p>
        </w:tc>
        <w:tc>
          <w:tcPr>
            <w:tcW w:w="1488" w:type="dxa"/>
            <w:vMerge/>
          </w:tcPr>
          <w:p w14:paraId="702AD058" w14:textId="77777777" w:rsidR="00952DF0" w:rsidRPr="00AB59B2" w:rsidRDefault="00952DF0" w:rsidP="000F1739">
            <w:pPr>
              <w:pStyle w:val="NormalnyWeb"/>
              <w:rPr>
                <w:rFonts w:asciiTheme="minorHAnsi" w:hAnsiTheme="minorHAnsi"/>
                <w:sz w:val="20"/>
                <w:szCs w:val="20"/>
              </w:rPr>
            </w:pPr>
          </w:p>
        </w:tc>
        <w:tc>
          <w:tcPr>
            <w:tcW w:w="2064" w:type="dxa"/>
            <w:hideMark/>
          </w:tcPr>
          <w:p w14:paraId="3587A0C7"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2) do uprawy roślin przeznaczonych do produkcji kompostu</w:t>
            </w:r>
          </w:p>
        </w:tc>
        <w:tc>
          <w:tcPr>
            <w:tcW w:w="1462" w:type="dxa"/>
            <w:vMerge/>
          </w:tcPr>
          <w:p w14:paraId="2F2FBFD8" w14:textId="77777777" w:rsidR="00952DF0" w:rsidRPr="00AB59B2" w:rsidRDefault="00952DF0" w:rsidP="000F1739">
            <w:pPr>
              <w:pStyle w:val="NormalnyWeb"/>
              <w:rPr>
                <w:rFonts w:asciiTheme="minorHAnsi" w:hAnsiTheme="minorHAnsi"/>
                <w:sz w:val="20"/>
                <w:szCs w:val="20"/>
              </w:rPr>
            </w:pPr>
          </w:p>
        </w:tc>
        <w:tc>
          <w:tcPr>
            <w:tcW w:w="1377" w:type="dxa"/>
            <w:vMerge/>
          </w:tcPr>
          <w:p w14:paraId="55DF9B3B" w14:textId="77777777" w:rsidR="00952DF0" w:rsidRPr="00AB59B2" w:rsidRDefault="00952DF0" w:rsidP="000F1739">
            <w:pPr>
              <w:pStyle w:val="NormalnyWeb"/>
              <w:rPr>
                <w:rFonts w:asciiTheme="minorHAnsi" w:hAnsiTheme="minorHAnsi"/>
                <w:sz w:val="20"/>
                <w:szCs w:val="20"/>
              </w:rPr>
            </w:pPr>
          </w:p>
        </w:tc>
        <w:tc>
          <w:tcPr>
            <w:tcW w:w="1693" w:type="dxa"/>
            <w:vMerge/>
          </w:tcPr>
          <w:p w14:paraId="7E53177F" w14:textId="77777777" w:rsidR="00952DF0" w:rsidRPr="00AB59B2" w:rsidRDefault="00952DF0" w:rsidP="000F1739">
            <w:pPr>
              <w:pStyle w:val="NormalnyWeb"/>
              <w:rPr>
                <w:rFonts w:asciiTheme="minorHAnsi" w:hAnsiTheme="minorHAnsi"/>
                <w:sz w:val="20"/>
                <w:szCs w:val="20"/>
              </w:rPr>
            </w:pPr>
          </w:p>
        </w:tc>
        <w:tc>
          <w:tcPr>
            <w:tcW w:w="1841" w:type="dxa"/>
            <w:vMerge/>
          </w:tcPr>
          <w:p w14:paraId="54B96702" w14:textId="77777777" w:rsidR="00952DF0" w:rsidRPr="00AB59B2" w:rsidRDefault="00952DF0" w:rsidP="000F1739">
            <w:pPr>
              <w:pStyle w:val="NormalnyWeb"/>
              <w:rPr>
                <w:rFonts w:asciiTheme="minorHAnsi" w:hAnsiTheme="minorHAnsi"/>
                <w:sz w:val="20"/>
                <w:szCs w:val="20"/>
              </w:rPr>
            </w:pPr>
          </w:p>
        </w:tc>
      </w:tr>
      <w:tr w:rsidR="004C52C2" w:rsidRPr="00AB59B2" w14:paraId="6D570478" w14:textId="77777777" w:rsidTr="00953292">
        <w:trPr>
          <w:trHeight w:val="900"/>
        </w:trPr>
        <w:tc>
          <w:tcPr>
            <w:tcW w:w="840" w:type="dxa"/>
            <w:vMerge/>
            <w:hideMark/>
          </w:tcPr>
          <w:p w14:paraId="261E0BD4" w14:textId="77777777" w:rsidR="00952DF0" w:rsidRPr="00AB59B2" w:rsidRDefault="00952DF0" w:rsidP="000F1739">
            <w:pPr>
              <w:pStyle w:val="NormalnyWeb"/>
              <w:rPr>
                <w:rFonts w:asciiTheme="minorHAnsi" w:hAnsiTheme="minorHAnsi"/>
                <w:sz w:val="20"/>
                <w:szCs w:val="20"/>
              </w:rPr>
            </w:pPr>
          </w:p>
        </w:tc>
        <w:tc>
          <w:tcPr>
            <w:tcW w:w="1030" w:type="dxa"/>
            <w:vMerge/>
            <w:hideMark/>
          </w:tcPr>
          <w:p w14:paraId="69B87E3C" w14:textId="77777777" w:rsidR="00952DF0" w:rsidRPr="00AB59B2" w:rsidRDefault="00952DF0" w:rsidP="000F1739">
            <w:pPr>
              <w:pStyle w:val="NormalnyWeb"/>
              <w:rPr>
                <w:rFonts w:asciiTheme="minorHAnsi" w:hAnsiTheme="minorHAnsi"/>
                <w:sz w:val="20"/>
                <w:szCs w:val="20"/>
              </w:rPr>
            </w:pPr>
          </w:p>
        </w:tc>
        <w:tc>
          <w:tcPr>
            <w:tcW w:w="1377" w:type="dxa"/>
            <w:vMerge/>
          </w:tcPr>
          <w:p w14:paraId="65CFA2CE" w14:textId="77777777" w:rsidR="00952DF0" w:rsidRPr="00AB59B2" w:rsidRDefault="00952DF0" w:rsidP="000F1739">
            <w:pPr>
              <w:pStyle w:val="NormalnyWeb"/>
              <w:rPr>
                <w:rFonts w:asciiTheme="minorHAnsi" w:hAnsiTheme="minorHAnsi"/>
                <w:sz w:val="20"/>
                <w:szCs w:val="20"/>
              </w:rPr>
            </w:pPr>
          </w:p>
        </w:tc>
        <w:tc>
          <w:tcPr>
            <w:tcW w:w="1488" w:type="dxa"/>
            <w:vMerge/>
          </w:tcPr>
          <w:p w14:paraId="69A59EF6" w14:textId="77777777" w:rsidR="00952DF0" w:rsidRPr="00AB59B2" w:rsidRDefault="00952DF0" w:rsidP="000F1739">
            <w:pPr>
              <w:pStyle w:val="NormalnyWeb"/>
              <w:rPr>
                <w:rFonts w:asciiTheme="minorHAnsi" w:hAnsiTheme="minorHAnsi"/>
                <w:sz w:val="20"/>
                <w:szCs w:val="20"/>
              </w:rPr>
            </w:pPr>
          </w:p>
        </w:tc>
        <w:tc>
          <w:tcPr>
            <w:tcW w:w="2064" w:type="dxa"/>
            <w:hideMark/>
          </w:tcPr>
          <w:p w14:paraId="11D03350"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3) do uprawy roślin nieprzeznaczonych do spożycia i do produkcji pasz</w:t>
            </w:r>
          </w:p>
        </w:tc>
        <w:tc>
          <w:tcPr>
            <w:tcW w:w="1462" w:type="dxa"/>
            <w:vMerge/>
          </w:tcPr>
          <w:p w14:paraId="7B4D45C5" w14:textId="77777777" w:rsidR="00952DF0" w:rsidRPr="00AB59B2" w:rsidRDefault="00952DF0" w:rsidP="000F1739">
            <w:pPr>
              <w:pStyle w:val="NormalnyWeb"/>
              <w:rPr>
                <w:rFonts w:asciiTheme="minorHAnsi" w:hAnsiTheme="minorHAnsi"/>
                <w:sz w:val="20"/>
                <w:szCs w:val="20"/>
              </w:rPr>
            </w:pPr>
          </w:p>
        </w:tc>
        <w:tc>
          <w:tcPr>
            <w:tcW w:w="1377" w:type="dxa"/>
            <w:vMerge/>
          </w:tcPr>
          <w:p w14:paraId="5E7AA23B" w14:textId="77777777" w:rsidR="00952DF0" w:rsidRPr="00AB59B2" w:rsidRDefault="00952DF0" w:rsidP="000F1739">
            <w:pPr>
              <w:pStyle w:val="NormalnyWeb"/>
              <w:rPr>
                <w:rFonts w:asciiTheme="minorHAnsi" w:hAnsiTheme="minorHAnsi"/>
                <w:sz w:val="20"/>
                <w:szCs w:val="20"/>
              </w:rPr>
            </w:pPr>
          </w:p>
        </w:tc>
        <w:tc>
          <w:tcPr>
            <w:tcW w:w="1693" w:type="dxa"/>
            <w:vMerge/>
          </w:tcPr>
          <w:p w14:paraId="21AEA174" w14:textId="77777777" w:rsidR="00952DF0" w:rsidRPr="00AB59B2" w:rsidRDefault="00952DF0" w:rsidP="000F1739">
            <w:pPr>
              <w:pStyle w:val="NormalnyWeb"/>
              <w:rPr>
                <w:rFonts w:asciiTheme="minorHAnsi" w:hAnsiTheme="minorHAnsi"/>
                <w:sz w:val="20"/>
                <w:szCs w:val="20"/>
              </w:rPr>
            </w:pPr>
          </w:p>
        </w:tc>
        <w:tc>
          <w:tcPr>
            <w:tcW w:w="1841" w:type="dxa"/>
            <w:vMerge/>
          </w:tcPr>
          <w:p w14:paraId="4374A7D2" w14:textId="77777777" w:rsidR="00952DF0" w:rsidRPr="00AB59B2" w:rsidRDefault="00952DF0" w:rsidP="000F1739">
            <w:pPr>
              <w:pStyle w:val="NormalnyWeb"/>
              <w:rPr>
                <w:rFonts w:asciiTheme="minorHAnsi" w:hAnsiTheme="minorHAnsi"/>
                <w:sz w:val="20"/>
                <w:szCs w:val="20"/>
              </w:rPr>
            </w:pPr>
          </w:p>
        </w:tc>
      </w:tr>
      <w:tr w:rsidR="004C52C2" w:rsidRPr="00AB59B2" w14:paraId="086456C2" w14:textId="77777777" w:rsidTr="00953292">
        <w:trPr>
          <w:trHeight w:val="600"/>
        </w:trPr>
        <w:tc>
          <w:tcPr>
            <w:tcW w:w="840" w:type="dxa"/>
            <w:vMerge/>
            <w:hideMark/>
          </w:tcPr>
          <w:p w14:paraId="3E535FFD" w14:textId="77777777" w:rsidR="00952DF0" w:rsidRPr="00AB59B2" w:rsidRDefault="00952DF0" w:rsidP="000F1739">
            <w:pPr>
              <w:pStyle w:val="NormalnyWeb"/>
              <w:rPr>
                <w:rFonts w:asciiTheme="minorHAnsi" w:hAnsiTheme="minorHAnsi"/>
                <w:sz w:val="20"/>
                <w:szCs w:val="20"/>
              </w:rPr>
            </w:pPr>
          </w:p>
        </w:tc>
        <w:tc>
          <w:tcPr>
            <w:tcW w:w="1030" w:type="dxa"/>
            <w:vMerge/>
            <w:hideMark/>
          </w:tcPr>
          <w:p w14:paraId="1F963212" w14:textId="77777777" w:rsidR="00952DF0" w:rsidRPr="00AB59B2" w:rsidRDefault="00952DF0" w:rsidP="000F1739">
            <w:pPr>
              <w:pStyle w:val="NormalnyWeb"/>
              <w:rPr>
                <w:rFonts w:asciiTheme="minorHAnsi" w:hAnsiTheme="minorHAnsi"/>
                <w:sz w:val="20"/>
                <w:szCs w:val="20"/>
              </w:rPr>
            </w:pPr>
          </w:p>
        </w:tc>
        <w:tc>
          <w:tcPr>
            <w:tcW w:w="1377" w:type="dxa"/>
            <w:vMerge/>
          </w:tcPr>
          <w:p w14:paraId="600BA91D" w14:textId="77777777" w:rsidR="00952DF0" w:rsidRPr="00AB59B2" w:rsidRDefault="00952DF0" w:rsidP="000F1739">
            <w:pPr>
              <w:pStyle w:val="NormalnyWeb"/>
              <w:rPr>
                <w:rFonts w:asciiTheme="minorHAnsi" w:hAnsiTheme="minorHAnsi"/>
                <w:sz w:val="20"/>
                <w:szCs w:val="20"/>
              </w:rPr>
            </w:pPr>
          </w:p>
        </w:tc>
        <w:tc>
          <w:tcPr>
            <w:tcW w:w="1488" w:type="dxa"/>
            <w:vMerge/>
          </w:tcPr>
          <w:p w14:paraId="3A63AFCD" w14:textId="77777777" w:rsidR="00952DF0" w:rsidRPr="00AB59B2" w:rsidRDefault="00952DF0" w:rsidP="000F1739">
            <w:pPr>
              <w:pStyle w:val="NormalnyWeb"/>
              <w:rPr>
                <w:rFonts w:asciiTheme="minorHAnsi" w:hAnsiTheme="minorHAnsi"/>
                <w:sz w:val="20"/>
                <w:szCs w:val="20"/>
              </w:rPr>
            </w:pPr>
          </w:p>
        </w:tc>
        <w:tc>
          <w:tcPr>
            <w:tcW w:w="2064" w:type="dxa"/>
            <w:hideMark/>
          </w:tcPr>
          <w:p w14:paraId="1D5C2564"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4) do rekultywacji terenów, w tym gruntów na cele rolne</w:t>
            </w:r>
          </w:p>
        </w:tc>
        <w:tc>
          <w:tcPr>
            <w:tcW w:w="1462" w:type="dxa"/>
            <w:vMerge/>
          </w:tcPr>
          <w:p w14:paraId="73131F9A" w14:textId="77777777" w:rsidR="00952DF0" w:rsidRPr="00AB59B2" w:rsidRDefault="00952DF0" w:rsidP="000F1739">
            <w:pPr>
              <w:pStyle w:val="NormalnyWeb"/>
              <w:rPr>
                <w:rFonts w:asciiTheme="minorHAnsi" w:hAnsiTheme="minorHAnsi"/>
                <w:sz w:val="20"/>
                <w:szCs w:val="20"/>
              </w:rPr>
            </w:pPr>
          </w:p>
        </w:tc>
        <w:tc>
          <w:tcPr>
            <w:tcW w:w="1377" w:type="dxa"/>
            <w:vMerge/>
          </w:tcPr>
          <w:p w14:paraId="3FB05294" w14:textId="77777777" w:rsidR="00952DF0" w:rsidRPr="00AB59B2" w:rsidRDefault="00952DF0" w:rsidP="000F1739">
            <w:pPr>
              <w:pStyle w:val="NormalnyWeb"/>
              <w:rPr>
                <w:rFonts w:asciiTheme="minorHAnsi" w:hAnsiTheme="minorHAnsi"/>
                <w:sz w:val="20"/>
                <w:szCs w:val="20"/>
              </w:rPr>
            </w:pPr>
          </w:p>
        </w:tc>
        <w:tc>
          <w:tcPr>
            <w:tcW w:w="1693" w:type="dxa"/>
            <w:vMerge/>
          </w:tcPr>
          <w:p w14:paraId="6A5CC683" w14:textId="77777777" w:rsidR="00952DF0" w:rsidRPr="00AB59B2" w:rsidRDefault="00952DF0" w:rsidP="000F1739">
            <w:pPr>
              <w:pStyle w:val="NormalnyWeb"/>
              <w:rPr>
                <w:rFonts w:asciiTheme="minorHAnsi" w:hAnsiTheme="minorHAnsi"/>
                <w:sz w:val="20"/>
                <w:szCs w:val="20"/>
              </w:rPr>
            </w:pPr>
          </w:p>
        </w:tc>
        <w:tc>
          <w:tcPr>
            <w:tcW w:w="1841" w:type="dxa"/>
            <w:vMerge/>
          </w:tcPr>
          <w:p w14:paraId="04388C20" w14:textId="77777777" w:rsidR="00952DF0" w:rsidRPr="00AB59B2" w:rsidRDefault="00952DF0" w:rsidP="000F1739">
            <w:pPr>
              <w:pStyle w:val="NormalnyWeb"/>
              <w:rPr>
                <w:rFonts w:asciiTheme="minorHAnsi" w:hAnsiTheme="minorHAnsi"/>
                <w:sz w:val="20"/>
                <w:szCs w:val="20"/>
              </w:rPr>
            </w:pPr>
          </w:p>
        </w:tc>
      </w:tr>
      <w:tr w:rsidR="00952DF0" w:rsidRPr="00AB59B2" w14:paraId="3554C892" w14:textId="77777777" w:rsidTr="00953292">
        <w:trPr>
          <w:trHeight w:val="2745"/>
        </w:trPr>
        <w:tc>
          <w:tcPr>
            <w:tcW w:w="840" w:type="dxa"/>
            <w:vMerge/>
            <w:hideMark/>
          </w:tcPr>
          <w:p w14:paraId="0C610D9F" w14:textId="77777777" w:rsidR="00952DF0" w:rsidRPr="00AB59B2" w:rsidRDefault="00952DF0" w:rsidP="000F1739">
            <w:pPr>
              <w:pStyle w:val="NormalnyWeb"/>
              <w:rPr>
                <w:rFonts w:asciiTheme="minorHAnsi" w:hAnsiTheme="minorHAnsi"/>
                <w:sz w:val="20"/>
                <w:szCs w:val="20"/>
              </w:rPr>
            </w:pPr>
          </w:p>
        </w:tc>
        <w:tc>
          <w:tcPr>
            <w:tcW w:w="1030" w:type="dxa"/>
            <w:vMerge/>
            <w:hideMark/>
          </w:tcPr>
          <w:p w14:paraId="025448A2" w14:textId="77777777" w:rsidR="00952DF0" w:rsidRPr="00AB59B2" w:rsidRDefault="00952DF0" w:rsidP="000F1739">
            <w:pPr>
              <w:pStyle w:val="NormalnyWeb"/>
              <w:rPr>
                <w:rFonts w:asciiTheme="minorHAnsi" w:hAnsiTheme="minorHAnsi"/>
                <w:sz w:val="20"/>
                <w:szCs w:val="20"/>
              </w:rPr>
            </w:pPr>
          </w:p>
        </w:tc>
        <w:tc>
          <w:tcPr>
            <w:tcW w:w="1377" w:type="dxa"/>
            <w:vMerge/>
          </w:tcPr>
          <w:p w14:paraId="76732758" w14:textId="77777777" w:rsidR="00952DF0" w:rsidRPr="00AB59B2" w:rsidRDefault="00952DF0" w:rsidP="000F1739">
            <w:pPr>
              <w:pStyle w:val="NormalnyWeb"/>
              <w:rPr>
                <w:rFonts w:asciiTheme="minorHAnsi" w:hAnsiTheme="minorHAnsi"/>
                <w:sz w:val="20"/>
                <w:szCs w:val="20"/>
              </w:rPr>
            </w:pPr>
          </w:p>
        </w:tc>
        <w:tc>
          <w:tcPr>
            <w:tcW w:w="1488" w:type="dxa"/>
            <w:vMerge/>
          </w:tcPr>
          <w:p w14:paraId="3AB95987" w14:textId="77777777" w:rsidR="00952DF0" w:rsidRPr="00AB59B2" w:rsidRDefault="00952DF0" w:rsidP="000F1739">
            <w:pPr>
              <w:pStyle w:val="NormalnyWeb"/>
              <w:rPr>
                <w:rFonts w:asciiTheme="minorHAnsi" w:hAnsiTheme="minorHAnsi"/>
                <w:sz w:val="20"/>
                <w:szCs w:val="20"/>
              </w:rPr>
            </w:pPr>
          </w:p>
        </w:tc>
        <w:tc>
          <w:tcPr>
            <w:tcW w:w="2064" w:type="dxa"/>
            <w:hideMark/>
          </w:tcPr>
          <w:p w14:paraId="73AC5280" w14:textId="77777777" w:rsidR="00952DF0" w:rsidRPr="00AB59B2" w:rsidRDefault="00952DF0" w:rsidP="000F1739">
            <w:pPr>
              <w:pStyle w:val="NormalnyWeb"/>
              <w:rPr>
                <w:rFonts w:asciiTheme="minorHAnsi" w:hAnsiTheme="minorHAnsi"/>
                <w:sz w:val="18"/>
                <w:szCs w:val="18"/>
              </w:rPr>
            </w:pPr>
            <w:r w:rsidRPr="00AB59B2">
              <w:rPr>
                <w:rFonts w:asciiTheme="minorHAnsi" w:hAnsiTheme="minorHAnsi"/>
                <w:sz w:val="18"/>
                <w:szCs w:val="18"/>
              </w:rPr>
              <w:t xml:space="preserve">5) </w:t>
            </w:r>
            <w:r w:rsidRPr="00AB59B2">
              <w:rPr>
                <w:rFonts w:asciiTheme="minorHAnsi" w:hAnsiTheme="minorHAnsi"/>
                <w:sz w:val="18"/>
                <w:szCs w:val="18"/>
                <w:vertAlign w:val="superscript"/>
              </w:rPr>
              <w:t>1).</w:t>
            </w:r>
            <w:r w:rsidRPr="00AB59B2">
              <w:rPr>
                <w:rFonts w:asciiTheme="minorHAnsi" w:hAnsiTheme="minorHAnsi"/>
                <w:sz w:val="18"/>
                <w:szCs w:val="18"/>
              </w:rPr>
              <w:t xml:space="preserve"> przy dostosowaniu gruntów do określonych potrzeb wynikających z planów gospodarki odpadami, miejscowych planów zagospodarowania przestrzennego lub decyzji o warunkach zabudowy i zagospodarowania terenu</w:t>
            </w:r>
          </w:p>
        </w:tc>
        <w:tc>
          <w:tcPr>
            <w:tcW w:w="1462" w:type="dxa"/>
            <w:vMerge/>
          </w:tcPr>
          <w:p w14:paraId="34E5FD20" w14:textId="77777777" w:rsidR="00952DF0" w:rsidRPr="00AB59B2" w:rsidRDefault="00952DF0" w:rsidP="000F1739">
            <w:pPr>
              <w:pStyle w:val="NormalnyWeb"/>
              <w:rPr>
                <w:rFonts w:asciiTheme="minorHAnsi" w:hAnsiTheme="minorHAnsi"/>
                <w:sz w:val="20"/>
                <w:szCs w:val="20"/>
              </w:rPr>
            </w:pPr>
          </w:p>
        </w:tc>
        <w:tc>
          <w:tcPr>
            <w:tcW w:w="1377" w:type="dxa"/>
            <w:vMerge/>
          </w:tcPr>
          <w:p w14:paraId="762C7B94" w14:textId="77777777" w:rsidR="00952DF0" w:rsidRPr="00AB59B2" w:rsidRDefault="00952DF0" w:rsidP="000F1739">
            <w:pPr>
              <w:pStyle w:val="NormalnyWeb"/>
              <w:rPr>
                <w:rFonts w:asciiTheme="minorHAnsi" w:hAnsiTheme="minorHAnsi"/>
                <w:sz w:val="20"/>
                <w:szCs w:val="20"/>
              </w:rPr>
            </w:pPr>
          </w:p>
        </w:tc>
        <w:tc>
          <w:tcPr>
            <w:tcW w:w="1693" w:type="dxa"/>
            <w:vMerge/>
          </w:tcPr>
          <w:p w14:paraId="238DDD7F" w14:textId="77777777" w:rsidR="00952DF0" w:rsidRPr="00AB59B2" w:rsidRDefault="00952DF0" w:rsidP="000F1739">
            <w:pPr>
              <w:pStyle w:val="NormalnyWeb"/>
              <w:rPr>
                <w:rFonts w:asciiTheme="minorHAnsi" w:hAnsiTheme="minorHAnsi"/>
                <w:sz w:val="20"/>
                <w:szCs w:val="20"/>
              </w:rPr>
            </w:pPr>
          </w:p>
        </w:tc>
        <w:tc>
          <w:tcPr>
            <w:tcW w:w="1841" w:type="dxa"/>
            <w:vMerge/>
          </w:tcPr>
          <w:p w14:paraId="14770703" w14:textId="77777777" w:rsidR="00952DF0" w:rsidRPr="00AB59B2" w:rsidRDefault="00952DF0" w:rsidP="000F1739">
            <w:pPr>
              <w:pStyle w:val="NormalnyWeb"/>
              <w:rPr>
                <w:rFonts w:asciiTheme="minorHAnsi" w:hAnsiTheme="minorHAnsi"/>
                <w:sz w:val="20"/>
                <w:szCs w:val="20"/>
              </w:rPr>
            </w:pPr>
          </w:p>
        </w:tc>
      </w:tr>
    </w:tbl>
    <w:p w14:paraId="269529AF" w14:textId="77777777" w:rsidR="00952DF0" w:rsidRPr="00AB59B2" w:rsidRDefault="00952DF0" w:rsidP="00952DF0">
      <w:pPr>
        <w:pStyle w:val="NormalnyWeb"/>
        <w:rPr>
          <w:rFonts w:asciiTheme="minorHAnsi" w:hAnsiTheme="minorHAnsi"/>
          <w:sz w:val="20"/>
          <w:szCs w:val="20"/>
        </w:rPr>
      </w:pPr>
    </w:p>
    <w:tbl>
      <w:tblPr>
        <w:tblStyle w:val="Tabela-Siatka"/>
        <w:tblW w:w="0" w:type="auto"/>
        <w:tblLook w:val="04A0" w:firstRow="1" w:lastRow="0" w:firstColumn="1" w:lastColumn="0" w:noHBand="0" w:noVBand="1"/>
      </w:tblPr>
      <w:tblGrid>
        <w:gridCol w:w="495"/>
        <w:gridCol w:w="3989"/>
        <w:gridCol w:w="2315"/>
        <w:gridCol w:w="2552"/>
        <w:gridCol w:w="2693"/>
        <w:gridCol w:w="1948"/>
      </w:tblGrid>
      <w:tr w:rsidR="004C52C2" w:rsidRPr="00AB59B2" w14:paraId="435B1085" w14:textId="77777777" w:rsidTr="00894B4A">
        <w:trPr>
          <w:trHeight w:val="300"/>
        </w:trPr>
        <w:tc>
          <w:tcPr>
            <w:tcW w:w="13992" w:type="dxa"/>
            <w:gridSpan w:val="6"/>
            <w:noWrap/>
            <w:hideMark/>
          </w:tcPr>
          <w:p w14:paraId="436CE35C" w14:textId="08728B0E" w:rsidR="00952DF0" w:rsidRPr="00AB59B2" w:rsidRDefault="00952DF0" w:rsidP="001C65BB">
            <w:pPr>
              <w:pStyle w:val="NormalnyWeb"/>
              <w:outlineLvl w:val="0"/>
              <w:rPr>
                <w:rFonts w:asciiTheme="minorHAnsi" w:hAnsiTheme="minorHAnsi"/>
                <w:b/>
                <w:bCs/>
                <w:sz w:val="20"/>
                <w:szCs w:val="20"/>
              </w:rPr>
            </w:pPr>
            <w:bookmarkStart w:id="187" w:name="_Toc214277366"/>
            <w:bookmarkStart w:id="188" w:name="_Toc216876760"/>
            <w:bookmarkStart w:id="189" w:name="_Toc217305593"/>
            <w:bookmarkStart w:id="190" w:name="_Toc217314549"/>
            <w:r w:rsidRPr="00AB59B2">
              <w:rPr>
                <w:rFonts w:asciiTheme="minorHAnsi" w:hAnsiTheme="minorHAnsi"/>
                <w:b/>
                <w:bCs/>
                <w:sz w:val="20"/>
                <w:szCs w:val="20"/>
              </w:rPr>
              <w:t xml:space="preserve">Tabela </w:t>
            </w:r>
            <w:r w:rsidR="00907B05">
              <w:rPr>
                <w:rFonts w:asciiTheme="minorHAnsi" w:hAnsiTheme="minorHAnsi"/>
                <w:b/>
                <w:bCs/>
                <w:sz w:val="20"/>
                <w:szCs w:val="20"/>
              </w:rPr>
              <w:t>30</w:t>
            </w:r>
            <w:r w:rsidRPr="00AB59B2">
              <w:rPr>
                <w:rFonts w:asciiTheme="minorHAnsi" w:hAnsiTheme="minorHAnsi"/>
                <w:b/>
                <w:bCs/>
                <w:sz w:val="20"/>
                <w:szCs w:val="20"/>
              </w:rPr>
              <w:t>. Instalacje do przetwarzania komunalnych osadów ściekowych na terenie województwa</w:t>
            </w:r>
            <w:bookmarkEnd w:id="187"/>
            <w:bookmarkEnd w:id="188"/>
            <w:bookmarkEnd w:id="189"/>
            <w:bookmarkEnd w:id="190"/>
          </w:p>
        </w:tc>
      </w:tr>
      <w:tr w:rsidR="004C52C2" w:rsidRPr="00AB59B2" w14:paraId="2A549BCA" w14:textId="77777777" w:rsidTr="002F627A">
        <w:trPr>
          <w:trHeight w:val="300"/>
        </w:trPr>
        <w:tc>
          <w:tcPr>
            <w:tcW w:w="495" w:type="dxa"/>
            <w:noWrap/>
            <w:hideMark/>
          </w:tcPr>
          <w:p w14:paraId="17959ED4" w14:textId="77777777" w:rsidR="00952DF0" w:rsidRPr="00AB59B2" w:rsidRDefault="00952DF0" w:rsidP="000F1739">
            <w:pPr>
              <w:pStyle w:val="NormalnyWeb"/>
              <w:rPr>
                <w:rFonts w:asciiTheme="minorHAnsi" w:hAnsiTheme="minorHAnsi"/>
                <w:b/>
                <w:bCs/>
                <w:sz w:val="20"/>
                <w:szCs w:val="20"/>
              </w:rPr>
            </w:pPr>
          </w:p>
        </w:tc>
        <w:tc>
          <w:tcPr>
            <w:tcW w:w="3989" w:type="dxa"/>
            <w:noWrap/>
            <w:hideMark/>
          </w:tcPr>
          <w:p w14:paraId="61FADCB1" w14:textId="77777777" w:rsidR="00952DF0" w:rsidRPr="00AB59B2" w:rsidRDefault="00952DF0" w:rsidP="000F1739">
            <w:pPr>
              <w:pStyle w:val="NormalnyWeb"/>
              <w:rPr>
                <w:rFonts w:asciiTheme="minorHAnsi" w:hAnsiTheme="minorHAnsi"/>
                <w:sz w:val="20"/>
                <w:szCs w:val="20"/>
              </w:rPr>
            </w:pPr>
          </w:p>
        </w:tc>
        <w:tc>
          <w:tcPr>
            <w:tcW w:w="2315" w:type="dxa"/>
            <w:noWrap/>
            <w:hideMark/>
          </w:tcPr>
          <w:p w14:paraId="6FF15C8C" w14:textId="77777777" w:rsidR="00952DF0" w:rsidRPr="00AB59B2" w:rsidRDefault="00952DF0" w:rsidP="000F1739">
            <w:pPr>
              <w:pStyle w:val="NormalnyWeb"/>
              <w:rPr>
                <w:rFonts w:asciiTheme="minorHAnsi" w:hAnsiTheme="minorHAnsi"/>
                <w:sz w:val="20"/>
                <w:szCs w:val="20"/>
              </w:rPr>
            </w:pPr>
          </w:p>
        </w:tc>
        <w:tc>
          <w:tcPr>
            <w:tcW w:w="2552" w:type="dxa"/>
            <w:noWrap/>
            <w:hideMark/>
          </w:tcPr>
          <w:p w14:paraId="1978566E" w14:textId="77777777" w:rsidR="00952DF0" w:rsidRPr="00AB59B2" w:rsidRDefault="00952DF0" w:rsidP="000F1739">
            <w:pPr>
              <w:pStyle w:val="NormalnyWeb"/>
              <w:rPr>
                <w:rFonts w:asciiTheme="minorHAnsi" w:hAnsiTheme="minorHAnsi"/>
                <w:sz w:val="20"/>
                <w:szCs w:val="20"/>
              </w:rPr>
            </w:pPr>
          </w:p>
        </w:tc>
        <w:tc>
          <w:tcPr>
            <w:tcW w:w="2693" w:type="dxa"/>
            <w:noWrap/>
            <w:hideMark/>
          </w:tcPr>
          <w:p w14:paraId="38987F45" w14:textId="77777777" w:rsidR="00952DF0" w:rsidRPr="00AB59B2" w:rsidRDefault="00952DF0" w:rsidP="000F1739">
            <w:pPr>
              <w:pStyle w:val="NormalnyWeb"/>
              <w:rPr>
                <w:rFonts w:asciiTheme="minorHAnsi" w:hAnsiTheme="minorHAnsi"/>
                <w:sz w:val="20"/>
                <w:szCs w:val="20"/>
              </w:rPr>
            </w:pPr>
          </w:p>
        </w:tc>
        <w:tc>
          <w:tcPr>
            <w:tcW w:w="1948" w:type="dxa"/>
            <w:noWrap/>
            <w:hideMark/>
          </w:tcPr>
          <w:p w14:paraId="4D575494" w14:textId="77777777" w:rsidR="00952DF0" w:rsidRPr="00AB59B2" w:rsidRDefault="00952DF0" w:rsidP="000F1739">
            <w:pPr>
              <w:pStyle w:val="NormalnyWeb"/>
              <w:rPr>
                <w:rFonts w:asciiTheme="minorHAnsi" w:hAnsiTheme="minorHAnsi"/>
                <w:sz w:val="20"/>
                <w:szCs w:val="20"/>
              </w:rPr>
            </w:pPr>
          </w:p>
        </w:tc>
      </w:tr>
      <w:tr w:rsidR="004C52C2" w:rsidRPr="00AB59B2" w14:paraId="78C97B4A" w14:textId="77777777" w:rsidTr="002F627A">
        <w:trPr>
          <w:trHeight w:val="300"/>
        </w:trPr>
        <w:tc>
          <w:tcPr>
            <w:tcW w:w="495" w:type="dxa"/>
            <w:vMerge w:val="restart"/>
            <w:noWrap/>
            <w:hideMark/>
          </w:tcPr>
          <w:p w14:paraId="0AE96F0D" w14:textId="0DBCAFA9" w:rsidR="00952DF0" w:rsidRPr="00AB59B2" w:rsidRDefault="00952DF0" w:rsidP="002F627A">
            <w:pPr>
              <w:pStyle w:val="NormalnyWeb"/>
              <w:jc w:val="center"/>
              <w:rPr>
                <w:rFonts w:asciiTheme="minorHAnsi" w:hAnsiTheme="minorHAnsi"/>
                <w:b/>
                <w:bCs/>
                <w:sz w:val="20"/>
                <w:szCs w:val="20"/>
              </w:rPr>
            </w:pPr>
            <w:r w:rsidRPr="00AB59B2">
              <w:rPr>
                <w:rFonts w:asciiTheme="minorHAnsi" w:hAnsiTheme="minorHAnsi"/>
                <w:b/>
                <w:bCs/>
                <w:sz w:val="20"/>
                <w:szCs w:val="20"/>
              </w:rPr>
              <w:t>Lp.</w:t>
            </w:r>
          </w:p>
        </w:tc>
        <w:tc>
          <w:tcPr>
            <w:tcW w:w="3989" w:type="dxa"/>
            <w:vMerge w:val="restart"/>
            <w:noWrap/>
            <w:hideMark/>
          </w:tcPr>
          <w:p w14:paraId="3855F0F5" w14:textId="77777777" w:rsidR="00952DF0" w:rsidRPr="00AB59B2" w:rsidRDefault="00952DF0" w:rsidP="002F627A">
            <w:pPr>
              <w:pStyle w:val="NormalnyWeb"/>
              <w:jc w:val="center"/>
              <w:rPr>
                <w:rFonts w:asciiTheme="minorHAnsi" w:hAnsiTheme="minorHAnsi"/>
                <w:b/>
                <w:bCs/>
                <w:sz w:val="20"/>
                <w:szCs w:val="20"/>
              </w:rPr>
            </w:pPr>
            <w:r w:rsidRPr="00AB59B2">
              <w:rPr>
                <w:rFonts w:asciiTheme="minorHAnsi" w:hAnsiTheme="minorHAnsi"/>
                <w:b/>
                <w:bCs/>
                <w:sz w:val="20"/>
                <w:szCs w:val="20"/>
              </w:rPr>
              <w:t>Opis</w:t>
            </w:r>
          </w:p>
        </w:tc>
        <w:tc>
          <w:tcPr>
            <w:tcW w:w="7560" w:type="dxa"/>
            <w:gridSpan w:val="3"/>
            <w:noWrap/>
            <w:hideMark/>
          </w:tcPr>
          <w:p w14:paraId="5409B96D" w14:textId="77777777" w:rsidR="00952DF0" w:rsidRPr="00AB59B2" w:rsidRDefault="00952DF0" w:rsidP="002F627A">
            <w:pPr>
              <w:pStyle w:val="NormalnyWeb"/>
              <w:jc w:val="center"/>
              <w:rPr>
                <w:rFonts w:asciiTheme="minorHAnsi" w:hAnsiTheme="minorHAnsi"/>
                <w:b/>
                <w:bCs/>
                <w:sz w:val="20"/>
                <w:szCs w:val="20"/>
              </w:rPr>
            </w:pPr>
            <w:r w:rsidRPr="00AB59B2">
              <w:rPr>
                <w:rFonts w:asciiTheme="minorHAnsi" w:hAnsiTheme="minorHAnsi"/>
                <w:b/>
                <w:bCs/>
                <w:sz w:val="20"/>
                <w:szCs w:val="20"/>
              </w:rPr>
              <w:t>Rok</w:t>
            </w:r>
          </w:p>
        </w:tc>
        <w:tc>
          <w:tcPr>
            <w:tcW w:w="1948" w:type="dxa"/>
            <w:vMerge w:val="restart"/>
            <w:noWrap/>
            <w:hideMark/>
          </w:tcPr>
          <w:p w14:paraId="141B5CF2" w14:textId="77777777" w:rsidR="00952DF0" w:rsidRPr="00AB59B2" w:rsidRDefault="00952DF0" w:rsidP="002F627A">
            <w:pPr>
              <w:pStyle w:val="NormalnyWeb"/>
              <w:jc w:val="center"/>
              <w:rPr>
                <w:rFonts w:asciiTheme="minorHAnsi" w:hAnsiTheme="minorHAnsi"/>
                <w:b/>
                <w:bCs/>
                <w:sz w:val="20"/>
                <w:szCs w:val="20"/>
              </w:rPr>
            </w:pPr>
            <w:r w:rsidRPr="00AB59B2">
              <w:rPr>
                <w:rFonts w:asciiTheme="minorHAnsi" w:hAnsiTheme="minorHAnsi"/>
                <w:b/>
                <w:bCs/>
                <w:sz w:val="20"/>
                <w:szCs w:val="20"/>
              </w:rPr>
              <w:t>Uwagi</w:t>
            </w:r>
          </w:p>
        </w:tc>
      </w:tr>
      <w:tr w:rsidR="004C52C2" w:rsidRPr="00AB59B2" w14:paraId="6F15ADB9" w14:textId="77777777" w:rsidTr="002F627A">
        <w:trPr>
          <w:trHeight w:val="300"/>
        </w:trPr>
        <w:tc>
          <w:tcPr>
            <w:tcW w:w="495" w:type="dxa"/>
            <w:vMerge/>
            <w:hideMark/>
          </w:tcPr>
          <w:p w14:paraId="648BBBBE" w14:textId="77777777" w:rsidR="00952DF0" w:rsidRPr="00AB59B2" w:rsidRDefault="00952DF0" w:rsidP="002F627A">
            <w:pPr>
              <w:pStyle w:val="NormalnyWeb"/>
              <w:jc w:val="center"/>
              <w:rPr>
                <w:rFonts w:asciiTheme="minorHAnsi" w:hAnsiTheme="minorHAnsi"/>
                <w:b/>
                <w:bCs/>
                <w:sz w:val="20"/>
                <w:szCs w:val="20"/>
              </w:rPr>
            </w:pPr>
          </w:p>
        </w:tc>
        <w:tc>
          <w:tcPr>
            <w:tcW w:w="3989" w:type="dxa"/>
            <w:vMerge/>
            <w:hideMark/>
          </w:tcPr>
          <w:p w14:paraId="5FAE5D96" w14:textId="77777777" w:rsidR="00952DF0" w:rsidRPr="00AB59B2" w:rsidRDefault="00952DF0" w:rsidP="002F627A">
            <w:pPr>
              <w:pStyle w:val="NormalnyWeb"/>
              <w:jc w:val="center"/>
              <w:rPr>
                <w:rFonts w:asciiTheme="minorHAnsi" w:hAnsiTheme="minorHAnsi"/>
                <w:b/>
                <w:bCs/>
                <w:sz w:val="20"/>
                <w:szCs w:val="20"/>
              </w:rPr>
            </w:pPr>
          </w:p>
        </w:tc>
        <w:tc>
          <w:tcPr>
            <w:tcW w:w="2315" w:type="dxa"/>
            <w:noWrap/>
            <w:hideMark/>
          </w:tcPr>
          <w:p w14:paraId="3F491D1B" w14:textId="77777777" w:rsidR="00952DF0" w:rsidRPr="00AB59B2" w:rsidRDefault="00952DF0" w:rsidP="002F627A">
            <w:pPr>
              <w:pStyle w:val="NormalnyWeb"/>
              <w:jc w:val="center"/>
              <w:rPr>
                <w:rFonts w:asciiTheme="minorHAnsi" w:hAnsiTheme="minorHAnsi"/>
                <w:b/>
                <w:bCs/>
                <w:sz w:val="20"/>
                <w:szCs w:val="20"/>
              </w:rPr>
            </w:pPr>
            <w:r w:rsidRPr="00AB59B2">
              <w:rPr>
                <w:rFonts w:asciiTheme="minorHAnsi" w:hAnsiTheme="minorHAnsi"/>
                <w:b/>
                <w:bCs/>
                <w:sz w:val="20"/>
                <w:szCs w:val="20"/>
              </w:rPr>
              <w:t>n</w:t>
            </w:r>
          </w:p>
        </w:tc>
        <w:tc>
          <w:tcPr>
            <w:tcW w:w="2552" w:type="dxa"/>
            <w:noWrap/>
            <w:hideMark/>
          </w:tcPr>
          <w:p w14:paraId="72EE77F0" w14:textId="77777777" w:rsidR="00952DF0" w:rsidRPr="00AB59B2" w:rsidRDefault="00952DF0" w:rsidP="002F627A">
            <w:pPr>
              <w:pStyle w:val="NormalnyWeb"/>
              <w:jc w:val="center"/>
              <w:rPr>
                <w:rFonts w:asciiTheme="minorHAnsi" w:hAnsiTheme="minorHAnsi"/>
                <w:b/>
                <w:bCs/>
                <w:sz w:val="20"/>
                <w:szCs w:val="20"/>
              </w:rPr>
            </w:pPr>
            <w:r w:rsidRPr="00AB59B2">
              <w:rPr>
                <w:rFonts w:asciiTheme="minorHAnsi" w:hAnsiTheme="minorHAnsi"/>
                <w:b/>
                <w:bCs/>
                <w:sz w:val="20"/>
                <w:szCs w:val="20"/>
              </w:rPr>
              <w:t>n+1</w:t>
            </w:r>
          </w:p>
        </w:tc>
        <w:tc>
          <w:tcPr>
            <w:tcW w:w="2693" w:type="dxa"/>
            <w:noWrap/>
            <w:hideMark/>
          </w:tcPr>
          <w:p w14:paraId="417C17F1" w14:textId="77777777" w:rsidR="00952DF0" w:rsidRPr="00AB59B2" w:rsidRDefault="00952DF0" w:rsidP="002F627A">
            <w:pPr>
              <w:pStyle w:val="NormalnyWeb"/>
              <w:jc w:val="center"/>
              <w:rPr>
                <w:rFonts w:asciiTheme="minorHAnsi" w:hAnsiTheme="minorHAnsi"/>
                <w:b/>
                <w:bCs/>
                <w:sz w:val="20"/>
                <w:szCs w:val="20"/>
              </w:rPr>
            </w:pPr>
            <w:r w:rsidRPr="00AB59B2">
              <w:rPr>
                <w:rFonts w:asciiTheme="minorHAnsi" w:hAnsiTheme="minorHAnsi"/>
                <w:b/>
                <w:bCs/>
                <w:sz w:val="20"/>
                <w:szCs w:val="20"/>
              </w:rPr>
              <w:t>n+2</w:t>
            </w:r>
          </w:p>
        </w:tc>
        <w:tc>
          <w:tcPr>
            <w:tcW w:w="1948" w:type="dxa"/>
            <w:vMerge/>
            <w:hideMark/>
          </w:tcPr>
          <w:p w14:paraId="50AF45CD" w14:textId="77777777" w:rsidR="00952DF0" w:rsidRPr="00AB59B2" w:rsidRDefault="00952DF0" w:rsidP="000F1739">
            <w:pPr>
              <w:pStyle w:val="NormalnyWeb"/>
              <w:rPr>
                <w:rFonts w:asciiTheme="minorHAnsi" w:hAnsiTheme="minorHAnsi"/>
                <w:b/>
                <w:bCs/>
                <w:sz w:val="20"/>
                <w:szCs w:val="20"/>
              </w:rPr>
            </w:pPr>
          </w:p>
        </w:tc>
      </w:tr>
      <w:tr w:rsidR="004C52C2" w:rsidRPr="00AB59B2" w14:paraId="26056A30" w14:textId="77777777" w:rsidTr="002F627A">
        <w:trPr>
          <w:trHeight w:val="300"/>
        </w:trPr>
        <w:tc>
          <w:tcPr>
            <w:tcW w:w="495" w:type="dxa"/>
            <w:noWrap/>
            <w:hideMark/>
          </w:tcPr>
          <w:p w14:paraId="2DB693C2"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1</w:t>
            </w:r>
          </w:p>
        </w:tc>
        <w:tc>
          <w:tcPr>
            <w:tcW w:w="3989" w:type="dxa"/>
            <w:noWrap/>
            <w:hideMark/>
          </w:tcPr>
          <w:p w14:paraId="504F5590"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2</w:t>
            </w:r>
          </w:p>
        </w:tc>
        <w:tc>
          <w:tcPr>
            <w:tcW w:w="2315" w:type="dxa"/>
            <w:noWrap/>
            <w:hideMark/>
          </w:tcPr>
          <w:p w14:paraId="0E925839"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3</w:t>
            </w:r>
          </w:p>
        </w:tc>
        <w:tc>
          <w:tcPr>
            <w:tcW w:w="2552" w:type="dxa"/>
            <w:noWrap/>
            <w:hideMark/>
          </w:tcPr>
          <w:p w14:paraId="1F4F2D32"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4</w:t>
            </w:r>
          </w:p>
        </w:tc>
        <w:tc>
          <w:tcPr>
            <w:tcW w:w="2693" w:type="dxa"/>
            <w:noWrap/>
            <w:hideMark/>
          </w:tcPr>
          <w:p w14:paraId="3B858A44"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5</w:t>
            </w:r>
          </w:p>
        </w:tc>
        <w:tc>
          <w:tcPr>
            <w:tcW w:w="1948" w:type="dxa"/>
            <w:noWrap/>
            <w:hideMark/>
          </w:tcPr>
          <w:p w14:paraId="0D1627E6"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6</w:t>
            </w:r>
          </w:p>
        </w:tc>
      </w:tr>
      <w:tr w:rsidR="004C52C2" w:rsidRPr="00AB59B2" w14:paraId="587E45BE" w14:textId="77777777" w:rsidTr="00894B4A">
        <w:trPr>
          <w:trHeight w:val="300"/>
        </w:trPr>
        <w:tc>
          <w:tcPr>
            <w:tcW w:w="13992" w:type="dxa"/>
            <w:gridSpan w:val="6"/>
            <w:noWrap/>
            <w:hideMark/>
          </w:tcPr>
          <w:p w14:paraId="38C77FCA" w14:textId="17D7770E"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Odzysk</w:t>
            </w:r>
          </w:p>
        </w:tc>
      </w:tr>
      <w:tr w:rsidR="004C52C2" w:rsidRPr="00AB59B2" w14:paraId="181BF278" w14:textId="77777777" w:rsidTr="00606878">
        <w:trPr>
          <w:trHeight w:val="494"/>
        </w:trPr>
        <w:tc>
          <w:tcPr>
            <w:tcW w:w="495" w:type="dxa"/>
            <w:noWrap/>
            <w:hideMark/>
          </w:tcPr>
          <w:p w14:paraId="7F46704C"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1</w:t>
            </w:r>
          </w:p>
        </w:tc>
        <w:tc>
          <w:tcPr>
            <w:tcW w:w="3989" w:type="dxa"/>
            <w:noWrap/>
            <w:hideMark/>
          </w:tcPr>
          <w:p w14:paraId="4C4F117D"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2315" w:type="dxa"/>
          </w:tcPr>
          <w:p w14:paraId="105EC83F" w14:textId="2D548577" w:rsidR="00894B4A" w:rsidRPr="00AB59B2" w:rsidRDefault="00894B4A" w:rsidP="00894B4A">
            <w:pPr>
              <w:pStyle w:val="NormalnyWeb"/>
              <w:rPr>
                <w:rFonts w:asciiTheme="minorHAnsi" w:hAnsiTheme="minorHAnsi"/>
                <w:sz w:val="20"/>
                <w:szCs w:val="20"/>
              </w:rPr>
            </w:pPr>
          </w:p>
        </w:tc>
        <w:tc>
          <w:tcPr>
            <w:tcW w:w="2552" w:type="dxa"/>
          </w:tcPr>
          <w:p w14:paraId="1F34D894" w14:textId="34EE197C" w:rsidR="00894B4A" w:rsidRPr="00AB59B2" w:rsidRDefault="00894B4A" w:rsidP="00894B4A">
            <w:pPr>
              <w:pStyle w:val="NormalnyWeb"/>
              <w:rPr>
                <w:rFonts w:asciiTheme="minorHAnsi" w:hAnsiTheme="minorHAnsi"/>
                <w:sz w:val="20"/>
                <w:szCs w:val="20"/>
              </w:rPr>
            </w:pPr>
          </w:p>
        </w:tc>
        <w:tc>
          <w:tcPr>
            <w:tcW w:w="2693" w:type="dxa"/>
          </w:tcPr>
          <w:p w14:paraId="49656860" w14:textId="02D4B345" w:rsidR="00894B4A" w:rsidRPr="00AB59B2" w:rsidRDefault="00894B4A" w:rsidP="00894B4A">
            <w:pPr>
              <w:pStyle w:val="NormalnyWeb"/>
              <w:rPr>
                <w:rFonts w:asciiTheme="minorHAnsi" w:hAnsiTheme="minorHAnsi"/>
                <w:sz w:val="20"/>
                <w:szCs w:val="20"/>
              </w:rPr>
            </w:pPr>
          </w:p>
        </w:tc>
        <w:tc>
          <w:tcPr>
            <w:tcW w:w="1948" w:type="dxa"/>
          </w:tcPr>
          <w:p w14:paraId="52621712" w14:textId="6515D8BE" w:rsidR="00894B4A" w:rsidRPr="00AB59B2" w:rsidRDefault="00894B4A" w:rsidP="00894B4A">
            <w:pPr>
              <w:pStyle w:val="NormalnyWeb"/>
              <w:rPr>
                <w:rFonts w:asciiTheme="minorHAnsi" w:hAnsiTheme="minorHAnsi"/>
                <w:sz w:val="20"/>
                <w:szCs w:val="20"/>
              </w:rPr>
            </w:pPr>
          </w:p>
        </w:tc>
      </w:tr>
      <w:tr w:rsidR="004C52C2" w:rsidRPr="00AB59B2" w14:paraId="03B53E3C" w14:textId="77777777" w:rsidTr="00606878">
        <w:trPr>
          <w:trHeight w:val="735"/>
        </w:trPr>
        <w:tc>
          <w:tcPr>
            <w:tcW w:w="495" w:type="dxa"/>
            <w:noWrap/>
            <w:hideMark/>
          </w:tcPr>
          <w:p w14:paraId="0331B2C6"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2</w:t>
            </w:r>
          </w:p>
        </w:tc>
        <w:tc>
          <w:tcPr>
            <w:tcW w:w="3989" w:type="dxa"/>
            <w:noWrap/>
            <w:hideMark/>
          </w:tcPr>
          <w:p w14:paraId="24A40CDB"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2315" w:type="dxa"/>
          </w:tcPr>
          <w:p w14:paraId="448DE682" w14:textId="6E39DA2D" w:rsidR="00894B4A" w:rsidRPr="00AB59B2" w:rsidRDefault="00894B4A" w:rsidP="00894B4A">
            <w:pPr>
              <w:pStyle w:val="NormalnyWeb"/>
              <w:rPr>
                <w:rFonts w:asciiTheme="minorHAnsi" w:hAnsiTheme="minorHAnsi"/>
                <w:sz w:val="20"/>
                <w:szCs w:val="20"/>
              </w:rPr>
            </w:pPr>
          </w:p>
        </w:tc>
        <w:tc>
          <w:tcPr>
            <w:tcW w:w="2552" w:type="dxa"/>
          </w:tcPr>
          <w:p w14:paraId="12D0D582" w14:textId="5476D799" w:rsidR="00894B4A" w:rsidRPr="00AB59B2" w:rsidRDefault="00894B4A" w:rsidP="00894B4A">
            <w:pPr>
              <w:pStyle w:val="NormalnyWeb"/>
              <w:rPr>
                <w:rFonts w:asciiTheme="minorHAnsi" w:hAnsiTheme="minorHAnsi"/>
                <w:sz w:val="20"/>
                <w:szCs w:val="20"/>
              </w:rPr>
            </w:pPr>
          </w:p>
        </w:tc>
        <w:tc>
          <w:tcPr>
            <w:tcW w:w="2693" w:type="dxa"/>
          </w:tcPr>
          <w:p w14:paraId="709B8C41" w14:textId="3CD863BB" w:rsidR="00894B4A" w:rsidRPr="00AB59B2" w:rsidRDefault="00894B4A" w:rsidP="00894B4A">
            <w:pPr>
              <w:pStyle w:val="NormalnyWeb"/>
              <w:rPr>
                <w:rFonts w:asciiTheme="minorHAnsi" w:hAnsiTheme="minorHAnsi"/>
                <w:sz w:val="20"/>
                <w:szCs w:val="20"/>
              </w:rPr>
            </w:pPr>
          </w:p>
        </w:tc>
        <w:tc>
          <w:tcPr>
            <w:tcW w:w="1948" w:type="dxa"/>
          </w:tcPr>
          <w:p w14:paraId="1A608404" w14:textId="483EEA45" w:rsidR="00894B4A" w:rsidRPr="00AB59B2" w:rsidRDefault="00894B4A" w:rsidP="00894B4A">
            <w:pPr>
              <w:pStyle w:val="NormalnyWeb"/>
              <w:rPr>
                <w:rFonts w:asciiTheme="minorHAnsi" w:hAnsiTheme="minorHAnsi"/>
                <w:sz w:val="20"/>
                <w:szCs w:val="20"/>
              </w:rPr>
            </w:pPr>
          </w:p>
        </w:tc>
      </w:tr>
      <w:tr w:rsidR="004C52C2" w:rsidRPr="00AB59B2" w14:paraId="25BF59AE" w14:textId="77777777" w:rsidTr="00894B4A">
        <w:trPr>
          <w:trHeight w:val="315"/>
        </w:trPr>
        <w:tc>
          <w:tcPr>
            <w:tcW w:w="13992" w:type="dxa"/>
            <w:gridSpan w:val="6"/>
            <w:noWrap/>
            <w:hideMark/>
          </w:tcPr>
          <w:p w14:paraId="5B2140CA" w14:textId="1EED6B94"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Termiczne przekształcanie</w:t>
            </w:r>
            <w:r w:rsidR="00894B4A" w:rsidRPr="00AB59B2">
              <w:rPr>
                <w:rStyle w:val="Odwoanieprzypisudolnego"/>
                <w:rFonts w:asciiTheme="minorHAnsi" w:hAnsiTheme="minorHAnsi"/>
                <w:b/>
                <w:bCs/>
                <w:sz w:val="20"/>
                <w:szCs w:val="20"/>
              </w:rPr>
              <w:footnoteReference w:id="14"/>
            </w:r>
          </w:p>
        </w:tc>
      </w:tr>
      <w:tr w:rsidR="004C52C2" w:rsidRPr="00AB59B2" w14:paraId="0BFD97C7" w14:textId="77777777" w:rsidTr="00606878">
        <w:trPr>
          <w:trHeight w:val="358"/>
        </w:trPr>
        <w:tc>
          <w:tcPr>
            <w:tcW w:w="495" w:type="dxa"/>
            <w:noWrap/>
            <w:hideMark/>
          </w:tcPr>
          <w:p w14:paraId="38E028F3" w14:textId="77777777" w:rsidR="00C24DDA" w:rsidRPr="00AB59B2" w:rsidRDefault="00C24DDA" w:rsidP="00C24DDA">
            <w:pPr>
              <w:pStyle w:val="NormalnyWeb"/>
              <w:rPr>
                <w:rFonts w:asciiTheme="minorHAnsi" w:hAnsiTheme="minorHAnsi"/>
                <w:sz w:val="20"/>
                <w:szCs w:val="20"/>
              </w:rPr>
            </w:pPr>
            <w:r w:rsidRPr="00AB59B2">
              <w:rPr>
                <w:rFonts w:asciiTheme="minorHAnsi" w:hAnsiTheme="minorHAnsi"/>
                <w:sz w:val="20"/>
                <w:szCs w:val="20"/>
              </w:rPr>
              <w:t>3</w:t>
            </w:r>
          </w:p>
        </w:tc>
        <w:tc>
          <w:tcPr>
            <w:tcW w:w="3989" w:type="dxa"/>
            <w:noWrap/>
            <w:hideMark/>
          </w:tcPr>
          <w:p w14:paraId="0A8FC9B9" w14:textId="77777777" w:rsidR="00C24DDA" w:rsidRPr="00AB59B2" w:rsidRDefault="00C24DDA" w:rsidP="00C24DDA">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2315" w:type="dxa"/>
          </w:tcPr>
          <w:p w14:paraId="493A70B5" w14:textId="67F56172" w:rsidR="00C24DDA" w:rsidRPr="00AB59B2" w:rsidRDefault="00C24DDA" w:rsidP="00C24DDA">
            <w:pPr>
              <w:pStyle w:val="NormalnyWeb"/>
              <w:rPr>
                <w:rFonts w:asciiTheme="minorHAnsi" w:hAnsiTheme="minorHAnsi"/>
                <w:sz w:val="20"/>
                <w:szCs w:val="20"/>
              </w:rPr>
            </w:pPr>
          </w:p>
        </w:tc>
        <w:tc>
          <w:tcPr>
            <w:tcW w:w="2552" w:type="dxa"/>
          </w:tcPr>
          <w:p w14:paraId="6202B9ED" w14:textId="5E57C38A" w:rsidR="00C24DDA" w:rsidRPr="00AB59B2" w:rsidRDefault="00C24DDA" w:rsidP="00C24DDA">
            <w:pPr>
              <w:pStyle w:val="NormalnyWeb"/>
              <w:rPr>
                <w:rFonts w:asciiTheme="minorHAnsi" w:hAnsiTheme="minorHAnsi"/>
                <w:sz w:val="20"/>
                <w:szCs w:val="20"/>
              </w:rPr>
            </w:pPr>
          </w:p>
        </w:tc>
        <w:tc>
          <w:tcPr>
            <w:tcW w:w="2693" w:type="dxa"/>
          </w:tcPr>
          <w:p w14:paraId="1DA3A1B3" w14:textId="0307D3DF" w:rsidR="00C24DDA" w:rsidRPr="00AB59B2" w:rsidRDefault="00C24DDA" w:rsidP="00C24DDA">
            <w:pPr>
              <w:pStyle w:val="NormalnyWeb"/>
              <w:rPr>
                <w:rFonts w:asciiTheme="minorHAnsi" w:hAnsiTheme="minorHAnsi"/>
                <w:sz w:val="20"/>
                <w:szCs w:val="20"/>
              </w:rPr>
            </w:pPr>
          </w:p>
        </w:tc>
        <w:tc>
          <w:tcPr>
            <w:tcW w:w="1948" w:type="dxa"/>
          </w:tcPr>
          <w:p w14:paraId="297F1962" w14:textId="77777777" w:rsidR="00C24DDA" w:rsidRPr="00AB59B2" w:rsidRDefault="00C24DDA" w:rsidP="00C24DDA">
            <w:pPr>
              <w:pStyle w:val="NormalnyWeb"/>
              <w:rPr>
                <w:rFonts w:asciiTheme="minorHAnsi" w:hAnsiTheme="minorHAnsi"/>
                <w:sz w:val="20"/>
                <w:szCs w:val="20"/>
              </w:rPr>
            </w:pPr>
          </w:p>
        </w:tc>
      </w:tr>
      <w:tr w:rsidR="004C52C2" w:rsidRPr="00AB59B2" w14:paraId="2F3CC174" w14:textId="77777777" w:rsidTr="00606878">
        <w:trPr>
          <w:trHeight w:val="315"/>
        </w:trPr>
        <w:tc>
          <w:tcPr>
            <w:tcW w:w="495" w:type="dxa"/>
            <w:noWrap/>
            <w:hideMark/>
          </w:tcPr>
          <w:p w14:paraId="1AB4523C"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4</w:t>
            </w:r>
          </w:p>
        </w:tc>
        <w:tc>
          <w:tcPr>
            <w:tcW w:w="3989" w:type="dxa"/>
            <w:noWrap/>
            <w:hideMark/>
          </w:tcPr>
          <w:p w14:paraId="12C39055"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2315" w:type="dxa"/>
          </w:tcPr>
          <w:p w14:paraId="7384B9C2" w14:textId="2EACF197" w:rsidR="00894B4A" w:rsidRPr="00AB59B2" w:rsidRDefault="00894B4A" w:rsidP="00894B4A">
            <w:pPr>
              <w:pStyle w:val="NormalnyWeb"/>
              <w:rPr>
                <w:rFonts w:asciiTheme="minorHAnsi" w:hAnsiTheme="minorHAnsi"/>
                <w:sz w:val="20"/>
                <w:szCs w:val="20"/>
              </w:rPr>
            </w:pPr>
          </w:p>
        </w:tc>
        <w:tc>
          <w:tcPr>
            <w:tcW w:w="2552" w:type="dxa"/>
          </w:tcPr>
          <w:p w14:paraId="45D7401C" w14:textId="0FE71212" w:rsidR="00894B4A" w:rsidRPr="00AB59B2" w:rsidRDefault="00894B4A" w:rsidP="00894B4A">
            <w:pPr>
              <w:pStyle w:val="NormalnyWeb"/>
              <w:rPr>
                <w:rFonts w:asciiTheme="minorHAnsi" w:hAnsiTheme="minorHAnsi"/>
                <w:sz w:val="20"/>
                <w:szCs w:val="20"/>
              </w:rPr>
            </w:pPr>
          </w:p>
        </w:tc>
        <w:tc>
          <w:tcPr>
            <w:tcW w:w="2693" w:type="dxa"/>
          </w:tcPr>
          <w:p w14:paraId="6DC35D18" w14:textId="4BA83ADD" w:rsidR="00894B4A" w:rsidRPr="00AB59B2" w:rsidRDefault="00894B4A" w:rsidP="00894B4A">
            <w:pPr>
              <w:pStyle w:val="NormalnyWeb"/>
              <w:rPr>
                <w:rFonts w:asciiTheme="minorHAnsi" w:hAnsiTheme="minorHAnsi"/>
                <w:sz w:val="20"/>
                <w:szCs w:val="20"/>
              </w:rPr>
            </w:pPr>
          </w:p>
        </w:tc>
        <w:tc>
          <w:tcPr>
            <w:tcW w:w="1948" w:type="dxa"/>
          </w:tcPr>
          <w:p w14:paraId="7AD74346" w14:textId="77777777" w:rsidR="00894B4A" w:rsidRPr="00AB59B2" w:rsidRDefault="00894B4A" w:rsidP="00894B4A">
            <w:pPr>
              <w:pStyle w:val="NormalnyWeb"/>
              <w:rPr>
                <w:rFonts w:asciiTheme="minorHAnsi" w:hAnsiTheme="minorHAnsi"/>
                <w:sz w:val="20"/>
                <w:szCs w:val="20"/>
              </w:rPr>
            </w:pPr>
          </w:p>
        </w:tc>
      </w:tr>
      <w:tr w:rsidR="004C52C2" w:rsidRPr="00AB59B2" w14:paraId="5E0A15EE" w14:textId="77777777" w:rsidTr="00894B4A">
        <w:trPr>
          <w:trHeight w:val="315"/>
        </w:trPr>
        <w:tc>
          <w:tcPr>
            <w:tcW w:w="13992" w:type="dxa"/>
            <w:gridSpan w:val="6"/>
            <w:noWrap/>
            <w:hideMark/>
          </w:tcPr>
          <w:p w14:paraId="48D63DB5" w14:textId="77777777" w:rsidR="00952DF0" w:rsidRPr="00AB59B2" w:rsidRDefault="00952DF0" w:rsidP="000F1739">
            <w:pPr>
              <w:pStyle w:val="NormalnyWeb"/>
              <w:rPr>
                <w:rFonts w:asciiTheme="minorHAnsi" w:hAnsiTheme="minorHAnsi"/>
                <w:b/>
                <w:bCs/>
                <w:sz w:val="20"/>
                <w:szCs w:val="20"/>
              </w:rPr>
            </w:pPr>
            <w:r w:rsidRPr="00AB59B2">
              <w:rPr>
                <w:rFonts w:asciiTheme="minorHAnsi" w:hAnsiTheme="minorHAnsi"/>
                <w:b/>
                <w:bCs/>
                <w:sz w:val="20"/>
                <w:szCs w:val="20"/>
              </w:rPr>
              <w:t>Unieszkodliwianie</w:t>
            </w:r>
          </w:p>
        </w:tc>
      </w:tr>
      <w:tr w:rsidR="004C52C2" w:rsidRPr="00AB59B2" w14:paraId="481BA3BE" w14:textId="77777777" w:rsidTr="00606878">
        <w:trPr>
          <w:trHeight w:val="471"/>
        </w:trPr>
        <w:tc>
          <w:tcPr>
            <w:tcW w:w="495" w:type="dxa"/>
            <w:noWrap/>
            <w:hideMark/>
          </w:tcPr>
          <w:p w14:paraId="43F828BF"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5</w:t>
            </w:r>
          </w:p>
        </w:tc>
        <w:tc>
          <w:tcPr>
            <w:tcW w:w="3989" w:type="dxa"/>
            <w:noWrap/>
            <w:hideMark/>
          </w:tcPr>
          <w:p w14:paraId="224006B3"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Liczba instalacji [szt.]</w:t>
            </w:r>
          </w:p>
        </w:tc>
        <w:tc>
          <w:tcPr>
            <w:tcW w:w="2315" w:type="dxa"/>
          </w:tcPr>
          <w:p w14:paraId="0D4DB64E" w14:textId="11EEEDC9" w:rsidR="00894B4A" w:rsidRPr="00AB59B2" w:rsidRDefault="00894B4A" w:rsidP="00894B4A">
            <w:pPr>
              <w:pStyle w:val="NormalnyWeb"/>
              <w:rPr>
                <w:rFonts w:asciiTheme="minorHAnsi" w:hAnsiTheme="minorHAnsi"/>
                <w:sz w:val="20"/>
                <w:szCs w:val="20"/>
              </w:rPr>
            </w:pPr>
          </w:p>
        </w:tc>
        <w:tc>
          <w:tcPr>
            <w:tcW w:w="2552" w:type="dxa"/>
          </w:tcPr>
          <w:p w14:paraId="7957876E" w14:textId="34B4AA1D" w:rsidR="00894B4A" w:rsidRPr="00AB59B2" w:rsidRDefault="00894B4A" w:rsidP="00894B4A">
            <w:pPr>
              <w:pStyle w:val="NormalnyWeb"/>
              <w:rPr>
                <w:rFonts w:asciiTheme="minorHAnsi" w:hAnsiTheme="minorHAnsi"/>
                <w:sz w:val="20"/>
                <w:szCs w:val="20"/>
              </w:rPr>
            </w:pPr>
          </w:p>
        </w:tc>
        <w:tc>
          <w:tcPr>
            <w:tcW w:w="2693" w:type="dxa"/>
          </w:tcPr>
          <w:p w14:paraId="2DF37089" w14:textId="6B3393A9" w:rsidR="00894B4A" w:rsidRPr="00AB59B2" w:rsidRDefault="00894B4A" w:rsidP="00894B4A">
            <w:pPr>
              <w:pStyle w:val="NormalnyWeb"/>
              <w:rPr>
                <w:rFonts w:asciiTheme="minorHAnsi" w:hAnsiTheme="minorHAnsi"/>
                <w:sz w:val="20"/>
                <w:szCs w:val="20"/>
              </w:rPr>
            </w:pPr>
          </w:p>
        </w:tc>
        <w:tc>
          <w:tcPr>
            <w:tcW w:w="1948" w:type="dxa"/>
            <w:hideMark/>
          </w:tcPr>
          <w:p w14:paraId="6F310F0F" w14:textId="77777777" w:rsidR="00894B4A" w:rsidRPr="00AB59B2" w:rsidRDefault="00894B4A" w:rsidP="00894B4A">
            <w:pPr>
              <w:pStyle w:val="NormalnyWeb"/>
              <w:rPr>
                <w:rFonts w:asciiTheme="minorHAnsi" w:hAnsiTheme="minorHAnsi"/>
                <w:sz w:val="20"/>
                <w:szCs w:val="20"/>
              </w:rPr>
            </w:pPr>
          </w:p>
        </w:tc>
      </w:tr>
      <w:tr w:rsidR="00894B4A" w:rsidRPr="00AB59B2" w14:paraId="09A7F26A" w14:textId="77777777" w:rsidTr="00606878">
        <w:trPr>
          <w:trHeight w:val="421"/>
        </w:trPr>
        <w:tc>
          <w:tcPr>
            <w:tcW w:w="495" w:type="dxa"/>
            <w:noWrap/>
            <w:hideMark/>
          </w:tcPr>
          <w:p w14:paraId="67657C13"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6</w:t>
            </w:r>
          </w:p>
        </w:tc>
        <w:tc>
          <w:tcPr>
            <w:tcW w:w="3989" w:type="dxa"/>
            <w:noWrap/>
            <w:hideMark/>
          </w:tcPr>
          <w:p w14:paraId="3B55CCC1" w14:textId="77777777" w:rsidR="00894B4A" w:rsidRPr="00AB59B2" w:rsidRDefault="00894B4A" w:rsidP="00894B4A">
            <w:pPr>
              <w:pStyle w:val="NormalnyWeb"/>
              <w:rPr>
                <w:rFonts w:asciiTheme="minorHAnsi" w:hAnsiTheme="minorHAnsi"/>
                <w:sz w:val="20"/>
                <w:szCs w:val="20"/>
              </w:rPr>
            </w:pPr>
            <w:r w:rsidRPr="00AB59B2">
              <w:rPr>
                <w:rFonts w:asciiTheme="minorHAnsi" w:hAnsiTheme="minorHAnsi"/>
                <w:sz w:val="20"/>
                <w:szCs w:val="20"/>
              </w:rPr>
              <w:t>Łączne moce przerobowe [Mg/rok]</w:t>
            </w:r>
          </w:p>
        </w:tc>
        <w:tc>
          <w:tcPr>
            <w:tcW w:w="2315" w:type="dxa"/>
          </w:tcPr>
          <w:p w14:paraId="659CD882" w14:textId="13BE537B" w:rsidR="00894B4A" w:rsidRPr="00AB59B2" w:rsidRDefault="00894B4A" w:rsidP="00894B4A">
            <w:pPr>
              <w:pStyle w:val="NormalnyWeb"/>
              <w:rPr>
                <w:rFonts w:asciiTheme="minorHAnsi" w:hAnsiTheme="minorHAnsi"/>
                <w:sz w:val="20"/>
                <w:szCs w:val="20"/>
              </w:rPr>
            </w:pPr>
          </w:p>
        </w:tc>
        <w:tc>
          <w:tcPr>
            <w:tcW w:w="2552" w:type="dxa"/>
          </w:tcPr>
          <w:p w14:paraId="4D2AEF9B" w14:textId="13E00220" w:rsidR="00894B4A" w:rsidRPr="00AB59B2" w:rsidRDefault="00894B4A" w:rsidP="00894B4A">
            <w:pPr>
              <w:pStyle w:val="NormalnyWeb"/>
              <w:rPr>
                <w:rFonts w:asciiTheme="minorHAnsi" w:hAnsiTheme="minorHAnsi"/>
                <w:sz w:val="20"/>
                <w:szCs w:val="20"/>
              </w:rPr>
            </w:pPr>
          </w:p>
        </w:tc>
        <w:tc>
          <w:tcPr>
            <w:tcW w:w="2693" w:type="dxa"/>
          </w:tcPr>
          <w:p w14:paraId="0336FB3C" w14:textId="7DAA9340" w:rsidR="00894B4A" w:rsidRPr="00AB59B2" w:rsidRDefault="00894B4A" w:rsidP="00894B4A">
            <w:pPr>
              <w:pStyle w:val="NormalnyWeb"/>
              <w:rPr>
                <w:rFonts w:asciiTheme="minorHAnsi" w:hAnsiTheme="minorHAnsi"/>
                <w:sz w:val="20"/>
                <w:szCs w:val="20"/>
              </w:rPr>
            </w:pPr>
          </w:p>
        </w:tc>
        <w:tc>
          <w:tcPr>
            <w:tcW w:w="1948" w:type="dxa"/>
            <w:hideMark/>
          </w:tcPr>
          <w:p w14:paraId="6F50CBD1" w14:textId="77777777" w:rsidR="00894B4A" w:rsidRPr="00AB59B2" w:rsidRDefault="00894B4A" w:rsidP="00894B4A">
            <w:pPr>
              <w:pStyle w:val="NormalnyWeb"/>
              <w:rPr>
                <w:rFonts w:asciiTheme="minorHAnsi" w:hAnsiTheme="minorHAnsi"/>
                <w:sz w:val="20"/>
                <w:szCs w:val="20"/>
              </w:rPr>
            </w:pPr>
          </w:p>
        </w:tc>
      </w:tr>
    </w:tbl>
    <w:p w14:paraId="6389D42E" w14:textId="77777777" w:rsidR="00952DF0" w:rsidRPr="00AB59B2" w:rsidRDefault="00952DF0" w:rsidP="008E0044"/>
    <w:p w14:paraId="68BE0B32" w14:textId="4A6FA73A" w:rsidR="008E0044" w:rsidRPr="00AB59B2" w:rsidRDefault="008E0044" w:rsidP="00EF663D">
      <w:pPr>
        <w:pStyle w:val="Nagwek5"/>
        <w:rPr>
          <w:color w:val="auto"/>
        </w:rPr>
      </w:pPr>
      <w:bookmarkStart w:id="191" w:name="_Toc217305594"/>
      <w:r w:rsidRPr="00AB59B2">
        <w:rPr>
          <w:color w:val="auto"/>
        </w:rPr>
        <w:t>4</w:t>
      </w:r>
      <w:r w:rsidR="001069D2" w:rsidRPr="00AB59B2">
        <w:rPr>
          <w:color w:val="auto"/>
        </w:rPr>
        <w:t>.</w:t>
      </w:r>
      <w:r w:rsidR="00C3063C" w:rsidRPr="00AB59B2">
        <w:rPr>
          <w:color w:val="auto"/>
        </w:rPr>
        <w:t>3</w:t>
      </w:r>
      <w:r w:rsidRPr="00AB59B2">
        <w:rPr>
          <w:color w:val="auto"/>
        </w:rPr>
        <w:t>.1.4.3.</w:t>
      </w:r>
      <w:r w:rsidRPr="00AB59B2">
        <w:rPr>
          <w:color w:val="auto"/>
        </w:rPr>
        <w:tab/>
        <w:t>Odpady ulegające biodegradacji</w:t>
      </w:r>
      <w:bookmarkEnd w:id="191"/>
    </w:p>
    <w:p w14:paraId="7ADEE354" w14:textId="77777777" w:rsidR="008E0044" w:rsidRPr="00AB59B2" w:rsidRDefault="008E0044" w:rsidP="008E0044"/>
    <w:tbl>
      <w:tblPr>
        <w:tblStyle w:val="Tabela-Siatka"/>
        <w:tblW w:w="0" w:type="auto"/>
        <w:tblInd w:w="-5" w:type="dxa"/>
        <w:tblLook w:val="04A0" w:firstRow="1" w:lastRow="0" w:firstColumn="1" w:lastColumn="0" w:noHBand="0" w:noVBand="1"/>
      </w:tblPr>
      <w:tblGrid>
        <w:gridCol w:w="4223"/>
        <w:gridCol w:w="2204"/>
        <w:gridCol w:w="2034"/>
        <w:gridCol w:w="1931"/>
        <w:gridCol w:w="1915"/>
        <w:gridCol w:w="1690"/>
      </w:tblGrid>
      <w:tr w:rsidR="004C52C2" w:rsidRPr="00AB59B2" w14:paraId="63B0D0A8" w14:textId="77777777" w:rsidTr="000F1739">
        <w:trPr>
          <w:trHeight w:val="300"/>
        </w:trPr>
        <w:tc>
          <w:tcPr>
            <w:tcW w:w="13999" w:type="dxa"/>
            <w:gridSpan w:val="6"/>
            <w:noWrap/>
            <w:hideMark/>
          </w:tcPr>
          <w:p w14:paraId="634EDE3E" w14:textId="5132F4CE" w:rsidR="007569D7" w:rsidRPr="00AB59B2" w:rsidRDefault="007569D7" w:rsidP="001C65BB">
            <w:pPr>
              <w:pStyle w:val="NormalnyWeb"/>
              <w:outlineLvl w:val="0"/>
              <w:rPr>
                <w:rFonts w:asciiTheme="minorHAnsi" w:hAnsiTheme="minorHAnsi"/>
                <w:b/>
                <w:bCs/>
                <w:iCs/>
                <w:sz w:val="18"/>
                <w:szCs w:val="18"/>
              </w:rPr>
            </w:pPr>
            <w:bookmarkStart w:id="192" w:name="_Toc214277368"/>
            <w:bookmarkStart w:id="193" w:name="_Toc216876762"/>
            <w:bookmarkStart w:id="194" w:name="_Toc217305595"/>
            <w:bookmarkStart w:id="195" w:name="_Toc217314550"/>
            <w:r w:rsidRPr="00AB59B2">
              <w:rPr>
                <w:rFonts w:asciiTheme="minorHAnsi" w:hAnsiTheme="minorHAnsi"/>
                <w:b/>
                <w:bCs/>
                <w:iCs/>
                <w:sz w:val="18"/>
                <w:szCs w:val="18"/>
              </w:rPr>
              <w:t xml:space="preserve">Tabela </w:t>
            </w:r>
            <w:r w:rsidR="00907B05">
              <w:rPr>
                <w:rFonts w:asciiTheme="minorHAnsi" w:hAnsiTheme="minorHAnsi"/>
                <w:b/>
                <w:bCs/>
                <w:iCs/>
                <w:sz w:val="18"/>
                <w:szCs w:val="18"/>
              </w:rPr>
              <w:t>31</w:t>
            </w:r>
            <w:r w:rsidRPr="00AB59B2">
              <w:rPr>
                <w:rFonts w:asciiTheme="minorHAnsi" w:hAnsiTheme="minorHAnsi"/>
                <w:b/>
                <w:bCs/>
                <w:iCs/>
                <w:sz w:val="18"/>
                <w:szCs w:val="18"/>
              </w:rPr>
              <w:t>. Masa odpadów ulegających biodegradacji innych niż komunalne z grupy 02, 03 i 19 wytworzonych oraz poddanych odzyskowi i unieszkodliwionych na terenie województwa w latach ... według stanu na dzień 31 grudnia danego roku</w:t>
            </w:r>
            <w:bookmarkEnd w:id="192"/>
            <w:bookmarkEnd w:id="193"/>
            <w:bookmarkEnd w:id="194"/>
            <w:bookmarkEnd w:id="195"/>
          </w:p>
        </w:tc>
      </w:tr>
      <w:tr w:rsidR="004C52C2" w:rsidRPr="00AB59B2" w14:paraId="4A883793" w14:textId="77777777" w:rsidTr="000F1739">
        <w:trPr>
          <w:trHeight w:val="300"/>
        </w:trPr>
        <w:tc>
          <w:tcPr>
            <w:tcW w:w="4225" w:type="dxa"/>
            <w:noWrap/>
            <w:hideMark/>
          </w:tcPr>
          <w:p w14:paraId="11419899" w14:textId="77777777" w:rsidR="007569D7" w:rsidRPr="00AB59B2" w:rsidRDefault="007569D7" w:rsidP="000F1739">
            <w:pPr>
              <w:pStyle w:val="NormalnyWeb"/>
              <w:jc w:val="center"/>
              <w:rPr>
                <w:rFonts w:asciiTheme="minorHAnsi" w:hAnsiTheme="minorHAnsi"/>
                <w:iCs/>
                <w:sz w:val="18"/>
                <w:szCs w:val="18"/>
              </w:rPr>
            </w:pPr>
            <w:r w:rsidRPr="00AB59B2">
              <w:rPr>
                <w:rFonts w:asciiTheme="minorHAnsi" w:hAnsiTheme="minorHAnsi"/>
                <w:iCs/>
                <w:sz w:val="18"/>
                <w:szCs w:val="18"/>
              </w:rPr>
              <w:t> </w:t>
            </w:r>
          </w:p>
        </w:tc>
        <w:tc>
          <w:tcPr>
            <w:tcW w:w="2204" w:type="dxa"/>
            <w:noWrap/>
            <w:hideMark/>
          </w:tcPr>
          <w:p w14:paraId="1C87D7B6" w14:textId="77777777" w:rsidR="007569D7" w:rsidRPr="00AB59B2" w:rsidRDefault="007569D7" w:rsidP="000F1739">
            <w:pPr>
              <w:pStyle w:val="NormalnyWeb"/>
              <w:jc w:val="center"/>
              <w:rPr>
                <w:rFonts w:asciiTheme="minorHAnsi" w:hAnsiTheme="minorHAnsi"/>
                <w:iCs/>
                <w:sz w:val="18"/>
                <w:szCs w:val="18"/>
              </w:rPr>
            </w:pPr>
            <w:r w:rsidRPr="00AB59B2">
              <w:rPr>
                <w:rFonts w:asciiTheme="minorHAnsi" w:hAnsiTheme="minorHAnsi"/>
                <w:iCs/>
                <w:sz w:val="18"/>
                <w:szCs w:val="18"/>
              </w:rPr>
              <w:t> </w:t>
            </w:r>
          </w:p>
        </w:tc>
        <w:tc>
          <w:tcPr>
            <w:tcW w:w="2034" w:type="dxa"/>
            <w:noWrap/>
            <w:hideMark/>
          </w:tcPr>
          <w:p w14:paraId="226B2873" w14:textId="77777777" w:rsidR="007569D7" w:rsidRPr="00AB59B2" w:rsidRDefault="007569D7" w:rsidP="000F1739">
            <w:pPr>
              <w:pStyle w:val="NormalnyWeb"/>
              <w:jc w:val="center"/>
              <w:rPr>
                <w:rFonts w:asciiTheme="minorHAnsi" w:hAnsiTheme="minorHAnsi"/>
                <w:iCs/>
                <w:sz w:val="18"/>
                <w:szCs w:val="18"/>
              </w:rPr>
            </w:pPr>
            <w:r w:rsidRPr="00AB59B2">
              <w:rPr>
                <w:rFonts w:asciiTheme="minorHAnsi" w:hAnsiTheme="minorHAnsi"/>
                <w:iCs/>
                <w:sz w:val="18"/>
                <w:szCs w:val="18"/>
              </w:rPr>
              <w:t> </w:t>
            </w:r>
          </w:p>
        </w:tc>
        <w:tc>
          <w:tcPr>
            <w:tcW w:w="1931" w:type="dxa"/>
            <w:noWrap/>
            <w:hideMark/>
          </w:tcPr>
          <w:p w14:paraId="03FB9AA0" w14:textId="77777777" w:rsidR="007569D7" w:rsidRPr="00AB59B2" w:rsidRDefault="007569D7" w:rsidP="000F1739">
            <w:pPr>
              <w:pStyle w:val="NormalnyWeb"/>
              <w:jc w:val="center"/>
              <w:rPr>
                <w:rFonts w:asciiTheme="minorHAnsi" w:hAnsiTheme="minorHAnsi"/>
                <w:iCs/>
                <w:sz w:val="18"/>
                <w:szCs w:val="18"/>
              </w:rPr>
            </w:pPr>
            <w:r w:rsidRPr="00AB59B2">
              <w:rPr>
                <w:rFonts w:asciiTheme="minorHAnsi" w:hAnsiTheme="minorHAnsi"/>
                <w:iCs/>
                <w:sz w:val="18"/>
                <w:szCs w:val="18"/>
              </w:rPr>
              <w:t> </w:t>
            </w:r>
          </w:p>
        </w:tc>
        <w:tc>
          <w:tcPr>
            <w:tcW w:w="1915" w:type="dxa"/>
            <w:noWrap/>
            <w:hideMark/>
          </w:tcPr>
          <w:p w14:paraId="66678D3E" w14:textId="77777777" w:rsidR="007569D7" w:rsidRPr="00AB59B2" w:rsidRDefault="007569D7" w:rsidP="000F1739">
            <w:pPr>
              <w:pStyle w:val="NormalnyWeb"/>
              <w:jc w:val="center"/>
              <w:rPr>
                <w:rFonts w:asciiTheme="minorHAnsi" w:hAnsiTheme="minorHAnsi"/>
                <w:iCs/>
                <w:sz w:val="18"/>
                <w:szCs w:val="18"/>
              </w:rPr>
            </w:pPr>
            <w:r w:rsidRPr="00AB59B2">
              <w:rPr>
                <w:rFonts w:asciiTheme="minorHAnsi" w:hAnsiTheme="minorHAnsi"/>
                <w:iCs/>
                <w:sz w:val="18"/>
                <w:szCs w:val="18"/>
              </w:rPr>
              <w:t> </w:t>
            </w:r>
          </w:p>
        </w:tc>
        <w:tc>
          <w:tcPr>
            <w:tcW w:w="1690" w:type="dxa"/>
            <w:noWrap/>
            <w:hideMark/>
          </w:tcPr>
          <w:p w14:paraId="2DA2684E" w14:textId="77777777" w:rsidR="007569D7" w:rsidRPr="00AB59B2" w:rsidRDefault="007569D7" w:rsidP="000F1739">
            <w:pPr>
              <w:pStyle w:val="NormalnyWeb"/>
              <w:jc w:val="center"/>
              <w:rPr>
                <w:rFonts w:asciiTheme="minorHAnsi" w:hAnsiTheme="minorHAnsi"/>
                <w:iCs/>
                <w:sz w:val="18"/>
                <w:szCs w:val="18"/>
              </w:rPr>
            </w:pPr>
            <w:r w:rsidRPr="00AB59B2">
              <w:rPr>
                <w:rFonts w:asciiTheme="minorHAnsi" w:hAnsiTheme="minorHAnsi"/>
                <w:iCs/>
                <w:sz w:val="18"/>
                <w:szCs w:val="18"/>
              </w:rPr>
              <w:t> </w:t>
            </w:r>
          </w:p>
        </w:tc>
      </w:tr>
      <w:tr w:rsidR="004C52C2" w:rsidRPr="00AB59B2" w14:paraId="44767405" w14:textId="77777777" w:rsidTr="000F1739">
        <w:trPr>
          <w:trHeight w:val="300"/>
        </w:trPr>
        <w:tc>
          <w:tcPr>
            <w:tcW w:w="13999" w:type="dxa"/>
            <w:gridSpan w:val="6"/>
            <w:noWrap/>
            <w:hideMark/>
          </w:tcPr>
          <w:p w14:paraId="66C8E7EE" w14:textId="77777777" w:rsidR="007569D7" w:rsidRPr="00AB59B2" w:rsidRDefault="007569D7" w:rsidP="000F1739">
            <w:pPr>
              <w:pStyle w:val="NormalnyWeb"/>
              <w:jc w:val="center"/>
              <w:rPr>
                <w:rFonts w:asciiTheme="minorHAnsi" w:hAnsiTheme="minorHAnsi"/>
                <w:b/>
                <w:bCs/>
                <w:iCs/>
                <w:sz w:val="18"/>
                <w:szCs w:val="18"/>
              </w:rPr>
            </w:pPr>
            <w:r w:rsidRPr="00AB59B2">
              <w:rPr>
                <w:rFonts w:asciiTheme="minorHAnsi" w:hAnsiTheme="minorHAnsi"/>
                <w:b/>
                <w:bCs/>
                <w:iCs/>
                <w:sz w:val="18"/>
                <w:szCs w:val="18"/>
              </w:rPr>
              <w:t>Masa odpadów innych niż komunalne, ulegających biodegradacji [Mg]</w:t>
            </w:r>
          </w:p>
        </w:tc>
      </w:tr>
      <w:tr w:rsidR="004C52C2" w:rsidRPr="00AB59B2" w14:paraId="3D3E0265" w14:textId="77777777" w:rsidTr="000F1739">
        <w:trPr>
          <w:trHeight w:val="300"/>
        </w:trPr>
        <w:tc>
          <w:tcPr>
            <w:tcW w:w="4225" w:type="dxa"/>
            <w:vMerge w:val="restart"/>
            <w:noWrap/>
            <w:hideMark/>
          </w:tcPr>
          <w:p w14:paraId="0F4DC680"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Kod odpadu</w:t>
            </w:r>
          </w:p>
        </w:tc>
        <w:tc>
          <w:tcPr>
            <w:tcW w:w="2204" w:type="dxa"/>
            <w:vMerge w:val="restart"/>
            <w:noWrap/>
            <w:hideMark/>
          </w:tcPr>
          <w:p w14:paraId="35C4D872"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Wytworzona [Mg]</w:t>
            </w:r>
          </w:p>
        </w:tc>
        <w:tc>
          <w:tcPr>
            <w:tcW w:w="3965" w:type="dxa"/>
            <w:gridSpan w:val="2"/>
            <w:noWrap/>
            <w:hideMark/>
          </w:tcPr>
          <w:p w14:paraId="5BB04CE1"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Poddana odzyskowi</w:t>
            </w:r>
          </w:p>
        </w:tc>
        <w:tc>
          <w:tcPr>
            <w:tcW w:w="3605" w:type="dxa"/>
            <w:gridSpan w:val="2"/>
            <w:noWrap/>
            <w:hideMark/>
          </w:tcPr>
          <w:p w14:paraId="158227D0"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Unieszkodliwiona</w:t>
            </w:r>
          </w:p>
        </w:tc>
      </w:tr>
      <w:tr w:rsidR="004C52C2" w:rsidRPr="00AB59B2" w14:paraId="30C03A5E" w14:textId="77777777" w:rsidTr="000F1739">
        <w:trPr>
          <w:trHeight w:val="300"/>
        </w:trPr>
        <w:tc>
          <w:tcPr>
            <w:tcW w:w="4225" w:type="dxa"/>
            <w:vMerge/>
            <w:hideMark/>
          </w:tcPr>
          <w:p w14:paraId="0EEEC080" w14:textId="77777777" w:rsidR="007569D7" w:rsidRPr="00AB59B2" w:rsidRDefault="007569D7" w:rsidP="007569D7">
            <w:pPr>
              <w:pStyle w:val="NormalnyWeb"/>
              <w:jc w:val="center"/>
              <w:rPr>
                <w:rFonts w:asciiTheme="minorHAnsi" w:hAnsiTheme="minorHAnsi"/>
                <w:b/>
                <w:bCs/>
                <w:iCs/>
                <w:sz w:val="18"/>
                <w:szCs w:val="18"/>
              </w:rPr>
            </w:pPr>
          </w:p>
        </w:tc>
        <w:tc>
          <w:tcPr>
            <w:tcW w:w="2204" w:type="dxa"/>
            <w:vMerge/>
            <w:hideMark/>
          </w:tcPr>
          <w:p w14:paraId="785B9FE0" w14:textId="77777777" w:rsidR="007569D7" w:rsidRPr="00AB59B2" w:rsidRDefault="007569D7" w:rsidP="007569D7">
            <w:pPr>
              <w:pStyle w:val="NormalnyWeb"/>
              <w:jc w:val="center"/>
              <w:rPr>
                <w:rFonts w:asciiTheme="minorHAnsi" w:hAnsiTheme="minorHAnsi"/>
                <w:b/>
                <w:bCs/>
                <w:iCs/>
                <w:sz w:val="18"/>
                <w:szCs w:val="18"/>
              </w:rPr>
            </w:pPr>
          </w:p>
        </w:tc>
        <w:tc>
          <w:tcPr>
            <w:tcW w:w="2034" w:type="dxa"/>
            <w:noWrap/>
            <w:hideMark/>
          </w:tcPr>
          <w:p w14:paraId="6E11491C"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Razem [Mg]</w:t>
            </w:r>
          </w:p>
        </w:tc>
        <w:tc>
          <w:tcPr>
            <w:tcW w:w="1931" w:type="dxa"/>
            <w:noWrap/>
            <w:hideMark/>
          </w:tcPr>
          <w:p w14:paraId="282EB760"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Proces</w:t>
            </w:r>
          </w:p>
        </w:tc>
        <w:tc>
          <w:tcPr>
            <w:tcW w:w="1915" w:type="dxa"/>
            <w:noWrap/>
            <w:hideMark/>
          </w:tcPr>
          <w:p w14:paraId="233DAFA0"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Razem [Mg]</w:t>
            </w:r>
          </w:p>
        </w:tc>
        <w:tc>
          <w:tcPr>
            <w:tcW w:w="1690" w:type="dxa"/>
            <w:noWrap/>
            <w:hideMark/>
          </w:tcPr>
          <w:p w14:paraId="1087471F"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Proces</w:t>
            </w:r>
          </w:p>
        </w:tc>
      </w:tr>
      <w:tr w:rsidR="004C52C2" w:rsidRPr="00AB59B2" w14:paraId="54B86DB0" w14:textId="77777777" w:rsidTr="000F1739">
        <w:trPr>
          <w:trHeight w:val="300"/>
        </w:trPr>
        <w:tc>
          <w:tcPr>
            <w:tcW w:w="4225" w:type="dxa"/>
            <w:vMerge/>
            <w:hideMark/>
          </w:tcPr>
          <w:p w14:paraId="598BF446" w14:textId="77777777" w:rsidR="007569D7" w:rsidRPr="00AB59B2" w:rsidRDefault="007569D7" w:rsidP="007569D7">
            <w:pPr>
              <w:pStyle w:val="NormalnyWeb"/>
              <w:jc w:val="center"/>
              <w:rPr>
                <w:rFonts w:asciiTheme="minorHAnsi" w:hAnsiTheme="minorHAnsi"/>
                <w:b/>
                <w:bCs/>
                <w:iCs/>
                <w:sz w:val="18"/>
                <w:szCs w:val="18"/>
              </w:rPr>
            </w:pPr>
          </w:p>
        </w:tc>
        <w:tc>
          <w:tcPr>
            <w:tcW w:w="2204" w:type="dxa"/>
            <w:noWrap/>
            <w:hideMark/>
          </w:tcPr>
          <w:p w14:paraId="6927103F"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w:t>
            </w:r>
          </w:p>
        </w:tc>
        <w:tc>
          <w:tcPr>
            <w:tcW w:w="2034" w:type="dxa"/>
            <w:noWrap/>
            <w:hideMark/>
          </w:tcPr>
          <w:p w14:paraId="1AA73388"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w:t>
            </w:r>
          </w:p>
        </w:tc>
        <w:tc>
          <w:tcPr>
            <w:tcW w:w="1931" w:type="dxa"/>
            <w:noWrap/>
            <w:hideMark/>
          </w:tcPr>
          <w:p w14:paraId="1B709870"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w:t>
            </w:r>
          </w:p>
        </w:tc>
        <w:tc>
          <w:tcPr>
            <w:tcW w:w="1915" w:type="dxa"/>
            <w:noWrap/>
            <w:hideMark/>
          </w:tcPr>
          <w:p w14:paraId="4994C4B9"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w:t>
            </w:r>
          </w:p>
        </w:tc>
        <w:tc>
          <w:tcPr>
            <w:tcW w:w="1690" w:type="dxa"/>
            <w:noWrap/>
            <w:hideMark/>
          </w:tcPr>
          <w:p w14:paraId="6B4BC459"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D</w:t>
            </w:r>
          </w:p>
        </w:tc>
      </w:tr>
      <w:tr w:rsidR="004C52C2" w:rsidRPr="00AB59B2" w14:paraId="08EA42B6" w14:textId="77777777" w:rsidTr="000F1739">
        <w:trPr>
          <w:trHeight w:val="315"/>
        </w:trPr>
        <w:tc>
          <w:tcPr>
            <w:tcW w:w="4225" w:type="dxa"/>
            <w:noWrap/>
            <w:hideMark/>
          </w:tcPr>
          <w:p w14:paraId="4254CD62"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1</w:t>
            </w:r>
          </w:p>
        </w:tc>
        <w:tc>
          <w:tcPr>
            <w:tcW w:w="2204" w:type="dxa"/>
            <w:noWrap/>
            <w:hideMark/>
          </w:tcPr>
          <w:p w14:paraId="4A57F747"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2</w:t>
            </w:r>
          </w:p>
        </w:tc>
        <w:tc>
          <w:tcPr>
            <w:tcW w:w="2034" w:type="dxa"/>
            <w:noWrap/>
            <w:hideMark/>
          </w:tcPr>
          <w:p w14:paraId="2BB62DFE"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3</w:t>
            </w:r>
          </w:p>
        </w:tc>
        <w:tc>
          <w:tcPr>
            <w:tcW w:w="1931" w:type="dxa"/>
            <w:noWrap/>
            <w:hideMark/>
          </w:tcPr>
          <w:p w14:paraId="070F42E4"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4</w:t>
            </w:r>
          </w:p>
        </w:tc>
        <w:tc>
          <w:tcPr>
            <w:tcW w:w="1915" w:type="dxa"/>
            <w:noWrap/>
            <w:hideMark/>
          </w:tcPr>
          <w:p w14:paraId="6F85E198"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5</w:t>
            </w:r>
          </w:p>
        </w:tc>
        <w:tc>
          <w:tcPr>
            <w:tcW w:w="1690" w:type="dxa"/>
            <w:noWrap/>
            <w:hideMark/>
          </w:tcPr>
          <w:p w14:paraId="7E2C69F8"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6</w:t>
            </w:r>
          </w:p>
        </w:tc>
      </w:tr>
      <w:tr w:rsidR="004C52C2" w:rsidRPr="00AB59B2" w14:paraId="04FEE2B8" w14:textId="77777777" w:rsidTr="00606878">
        <w:trPr>
          <w:trHeight w:val="1985"/>
        </w:trPr>
        <w:tc>
          <w:tcPr>
            <w:tcW w:w="4225" w:type="dxa"/>
            <w:hideMark/>
          </w:tcPr>
          <w:p w14:paraId="1E0DFE16" w14:textId="77777777" w:rsidR="007569D7" w:rsidRPr="00AB59B2" w:rsidRDefault="007569D7" w:rsidP="000F1739">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02 (02 01 01, 02 01 02, 02 01 03, 02 01 06, 02 01 07, 02 01 83, 02 02 01, 02 02 02, 02 02 03, 02 02 04, 02 02 82, 02 03 01, 02 03 03, 02 03 04, 02 03 05, 02 03 80, 02 03 81, 02 03 82, 02 04 03, 02 04 80, 02 05 01, 02 05 02, 02 05 80, 02 06 01, 02 06 03, 02 06 80, 02 07 01, 02 07 02, 02 07 04, 02 07 05, 02 07 80)</w:t>
            </w:r>
          </w:p>
        </w:tc>
        <w:tc>
          <w:tcPr>
            <w:tcW w:w="2204" w:type="dxa"/>
          </w:tcPr>
          <w:p w14:paraId="19D94DCA" w14:textId="418D4EF8" w:rsidR="007569D7" w:rsidRPr="00AB59B2" w:rsidRDefault="007569D7" w:rsidP="000F1739">
            <w:pPr>
              <w:pStyle w:val="NormalnyWeb"/>
              <w:rPr>
                <w:rFonts w:asciiTheme="minorHAnsi" w:hAnsiTheme="minorHAnsi"/>
                <w:iCs/>
                <w:sz w:val="18"/>
                <w:szCs w:val="18"/>
              </w:rPr>
            </w:pPr>
          </w:p>
        </w:tc>
        <w:tc>
          <w:tcPr>
            <w:tcW w:w="2034" w:type="dxa"/>
          </w:tcPr>
          <w:p w14:paraId="4089EFE9" w14:textId="4CA3C36F" w:rsidR="007569D7" w:rsidRPr="00AB59B2" w:rsidRDefault="007569D7" w:rsidP="000F1739">
            <w:pPr>
              <w:pStyle w:val="NormalnyWeb"/>
              <w:rPr>
                <w:rFonts w:asciiTheme="minorHAnsi" w:hAnsiTheme="minorHAnsi"/>
                <w:iCs/>
                <w:sz w:val="18"/>
                <w:szCs w:val="18"/>
              </w:rPr>
            </w:pPr>
          </w:p>
        </w:tc>
        <w:tc>
          <w:tcPr>
            <w:tcW w:w="1931" w:type="dxa"/>
          </w:tcPr>
          <w:p w14:paraId="06C599F6" w14:textId="1B5CA7F3" w:rsidR="007569D7" w:rsidRPr="00AB59B2" w:rsidRDefault="007569D7" w:rsidP="000F1739">
            <w:pPr>
              <w:pStyle w:val="NormalnyWeb"/>
              <w:rPr>
                <w:rFonts w:asciiTheme="minorHAnsi" w:hAnsiTheme="minorHAnsi"/>
                <w:iCs/>
                <w:sz w:val="18"/>
                <w:szCs w:val="18"/>
              </w:rPr>
            </w:pPr>
          </w:p>
        </w:tc>
        <w:tc>
          <w:tcPr>
            <w:tcW w:w="1915" w:type="dxa"/>
          </w:tcPr>
          <w:p w14:paraId="3066AFA0" w14:textId="4C31537C" w:rsidR="007569D7" w:rsidRPr="00AB59B2" w:rsidRDefault="007569D7" w:rsidP="000F1739">
            <w:pPr>
              <w:pStyle w:val="NormalnyWeb"/>
              <w:rPr>
                <w:rFonts w:asciiTheme="minorHAnsi" w:hAnsiTheme="minorHAnsi"/>
                <w:iCs/>
                <w:sz w:val="18"/>
                <w:szCs w:val="18"/>
              </w:rPr>
            </w:pPr>
          </w:p>
        </w:tc>
        <w:tc>
          <w:tcPr>
            <w:tcW w:w="1690" w:type="dxa"/>
          </w:tcPr>
          <w:p w14:paraId="4FD3A21C" w14:textId="014842A5" w:rsidR="007569D7" w:rsidRPr="00AB59B2" w:rsidRDefault="007569D7" w:rsidP="000F1739">
            <w:pPr>
              <w:pStyle w:val="NormalnyWeb"/>
              <w:rPr>
                <w:rFonts w:asciiTheme="minorHAnsi" w:hAnsiTheme="minorHAnsi"/>
                <w:b/>
                <w:bCs/>
                <w:iCs/>
                <w:sz w:val="18"/>
                <w:szCs w:val="18"/>
              </w:rPr>
            </w:pPr>
          </w:p>
        </w:tc>
      </w:tr>
      <w:tr w:rsidR="004C52C2" w:rsidRPr="00AB59B2" w14:paraId="01A2400A" w14:textId="77777777" w:rsidTr="00606878">
        <w:trPr>
          <w:trHeight w:val="417"/>
        </w:trPr>
        <w:tc>
          <w:tcPr>
            <w:tcW w:w="4225" w:type="dxa"/>
            <w:hideMark/>
          </w:tcPr>
          <w:p w14:paraId="414C5874" w14:textId="77777777" w:rsidR="007569D7" w:rsidRPr="00AB59B2" w:rsidRDefault="007569D7" w:rsidP="007569D7">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03  (03 01 01, 03 01 05, 03 01 82, 03 03 01, 03 03 02, 03 03 05, 03 03 07, 03 03 08, 03 03 10, 03 03 11)</w:t>
            </w:r>
          </w:p>
        </w:tc>
        <w:tc>
          <w:tcPr>
            <w:tcW w:w="2204" w:type="dxa"/>
            <w:noWrap/>
          </w:tcPr>
          <w:p w14:paraId="28EA290B" w14:textId="30534CB4" w:rsidR="007569D7" w:rsidRPr="00AB59B2" w:rsidRDefault="007569D7" w:rsidP="000F1739">
            <w:pPr>
              <w:pStyle w:val="NormalnyWeb"/>
              <w:rPr>
                <w:rFonts w:asciiTheme="minorHAnsi" w:hAnsiTheme="minorHAnsi"/>
                <w:iCs/>
                <w:sz w:val="18"/>
                <w:szCs w:val="18"/>
              </w:rPr>
            </w:pPr>
          </w:p>
        </w:tc>
        <w:tc>
          <w:tcPr>
            <w:tcW w:w="2034" w:type="dxa"/>
            <w:noWrap/>
          </w:tcPr>
          <w:p w14:paraId="3A3548BD" w14:textId="706A1277" w:rsidR="007569D7" w:rsidRPr="00AB59B2" w:rsidRDefault="007569D7" w:rsidP="000F1739">
            <w:pPr>
              <w:pStyle w:val="NormalnyWeb"/>
              <w:rPr>
                <w:rFonts w:asciiTheme="minorHAnsi" w:hAnsiTheme="minorHAnsi"/>
                <w:iCs/>
                <w:sz w:val="18"/>
                <w:szCs w:val="18"/>
              </w:rPr>
            </w:pPr>
          </w:p>
        </w:tc>
        <w:tc>
          <w:tcPr>
            <w:tcW w:w="1931" w:type="dxa"/>
            <w:noWrap/>
          </w:tcPr>
          <w:p w14:paraId="293447EA" w14:textId="46817B75" w:rsidR="007569D7" w:rsidRPr="00AB59B2" w:rsidRDefault="007569D7" w:rsidP="000F1739">
            <w:pPr>
              <w:pStyle w:val="NormalnyWeb"/>
              <w:rPr>
                <w:rFonts w:asciiTheme="minorHAnsi" w:hAnsiTheme="minorHAnsi"/>
                <w:iCs/>
                <w:sz w:val="18"/>
                <w:szCs w:val="18"/>
              </w:rPr>
            </w:pPr>
          </w:p>
        </w:tc>
        <w:tc>
          <w:tcPr>
            <w:tcW w:w="1915" w:type="dxa"/>
            <w:noWrap/>
          </w:tcPr>
          <w:p w14:paraId="55B799E6" w14:textId="1452C5F8" w:rsidR="007569D7" w:rsidRPr="00AB59B2" w:rsidRDefault="007569D7" w:rsidP="000F1739">
            <w:pPr>
              <w:pStyle w:val="NormalnyWeb"/>
              <w:rPr>
                <w:rFonts w:asciiTheme="minorHAnsi" w:hAnsiTheme="minorHAnsi"/>
                <w:iCs/>
                <w:sz w:val="18"/>
                <w:szCs w:val="18"/>
              </w:rPr>
            </w:pPr>
          </w:p>
        </w:tc>
        <w:tc>
          <w:tcPr>
            <w:tcW w:w="1690" w:type="dxa"/>
            <w:noWrap/>
          </w:tcPr>
          <w:p w14:paraId="7F97E7BD" w14:textId="6DEC10F0" w:rsidR="007569D7" w:rsidRPr="00AB59B2" w:rsidRDefault="007569D7" w:rsidP="000F1739">
            <w:pPr>
              <w:pStyle w:val="NormalnyWeb"/>
              <w:rPr>
                <w:rFonts w:asciiTheme="minorHAnsi" w:hAnsiTheme="minorHAnsi"/>
                <w:iCs/>
                <w:sz w:val="18"/>
                <w:szCs w:val="18"/>
              </w:rPr>
            </w:pPr>
          </w:p>
        </w:tc>
      </w:tr>
      <w:tr w:rsidR="004C52C2" w:rsidRPr="00AB59B2" w14:paraId="57BDC1C3" w14:textId="77777777" w:rsidTr="00606878">
        <w:trPr>
          <w:trHeight w:val="509"/>
        </w:trPr>
        <w:tc>
          <w:tcPr>
            <w:tcW w:w="4225" w:type="dxa"/>
            <w:hideMark/>
          </w:tcPr>
          <w:p w14:paraId="487F7535" w14:textId="77777777" w:rsidR="007569D7" w:rsidRPr="00AB59B2" w:rsidRDefault="007569D7" w:rsidP="007569D7">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19 (19 06 04, 19 06 05, 19 06 06, 19 08 09, 19 08 12, 19 09 01, 19 12 01, 19 12 07, 19 12 08)</w:t>
            </w:r>
          </w:p>
        </w:tc>
        <w:tc>
          <w:tcPr>
            <w:tcW w:w="2204" w:type="dxa"/>
            <w:noWrap/>
          </w:tcPr>
          <w:p w14:paraId="5CC04739" w14:textId="5B3A214D" w:rsidR="007569D7" w:rsidRPr="00AB59B2" w:rsidRDefault="007569D7" w:rsidP="000F1739">
            <w:pPr>
              <w:pStyle w:val="NormalnyWeb"/>
              <w:rPr>
                <w:rFonts w:asciiTheme="minorHAnsi" w:hAnsiTheme="minorHAnsi"/>
                <w:iCs/>
                <w:sz w:val="18"/>
                <w:szCs w:val="18"/>
              </w:rPr>
            </w:pPr>
          </w:p>
        </w:tc>
        <w:tc>
          <w:tcPr>
            <w:tcW w:w="2034" w:type="dxa"/>
            <w:noWrap/>
          </w:tcPr>
          <w:p w14:paraId="57793A42" w14:textId="169E8AA9" w:rsidR="007569D7" w:rsidRPr="00AB59B2" w:rsidRDefault="007569D7" w:rsidP="000F1739">
            <w:pPr>
              <w:pStyle w:val="NormalnyWeb"/>
              <w:rPr>
                <w:rFonts w:asciiTheme="minorHAnsi" w:hAnsiTheme="minorHAnsi"/>
                <w:iCs/>
                <w:sz w:val="18"/>
                <w:szCs w:val="18"/>
              </w:rPr>
            </w:pPr>
          </w:p>
        </w:tc>
        <w:tc>
          <w:tcPr>
            <w:tcW w:w="1931" w:type="dxa"/>
            <w:noWrap/>
          </w:tcPr>
          <w:p w14:paraId="60BCED09" w14:textId="4C132C7D" w:rsidR="007569D7" w:rsidRPr="00AB59B2" w:rsidRDefault="007569D7" w:rsidP="000F1739">
            <w:pPr>
              <w:pStyle w:val="NormalnyWeb"/>
              <w:rPr>
                <w:rFonts w:asciiTheme="minorHAnsi" w:hAnsiTheme="minorHAnsi"/>
                <w:iCs/>
                <w:sz w:val="18"/>
                <w:szCs w:val="18"/>
              </w:rPr>
            </w:pPr>
          </w:p>
        </w:tc>
        <w:tc>
          <w:tcPr>
            <w:tcW w:w="1915" w:type="dxa"/>
            <w:noWrap/>
          </w:tcPr>
          <w:p w14:paraId="4ADE6429" w14:textId="38BD2A79" w:rsidR="007569D7" w:rsidRPr="00AB59B2" w:rsidRDefault="007569D7" w:rsidP="000F1739">
            <w:pPr>
              <w:pStyle w:val="NormalnyWeb"/>
              <w:rPr>
                <w:rFonts w:asciiTheme="minorHAnsi" w:hAnsiTheme="minorHAnsi"/>
                <w:iCs/>
                <w:sz w:val="18"/>
                <w:szCs w:val="18"/>
              </w:rPr>
            </w:pPr>
          </w:p>
        </w:tc>
        <w:tc>
          <w:tcPr>
            <w:tcW w:w="1690" w:type="dxa"/>
            <w:noWrap/>
          </w:tcPr>
          <w:p w14:paraId="50B55654" w14:textId="41BE3327" w:rsidR="007569D7" w:rsidRPr="00AB59B2" w:rsidRDefault="007569D7" w:rsidP="000F1739">
            <w:pPr>
              <w:pStyle w:val="NormalnyWeb"/>
              <w:rPr>
                <w:rFonts w:asciiTheme="minorHAnsi" w:hAnsiTheme="minorHAnsi"/>
                <w:iCs/>
                <w:sz w:val="18"/>
                <w:szCs w:val="18"/>
              </w:rPr>
            </w:pPr>
          </w:p>
        </w:tc>
      </w:tr>
      <w:tr w:rsidR="004C52C2" w:rsidRPr="00AB59B2" w14:paraId="4050E405" w14:textId="77777777" w:rsidTr="000F1739">
        <w:trPr>
          <w:trHeight w:val="300"/>
        </w:trPr>
        <w:tc>
          <w:tcPr>
            <w:tcW w:w="4225" w:type="dxa"/>
            <w:vMerge w:val="restart"/>
            <w:noWrap/>
            <w:hideMark/>
          </w:tcPr>
          <w:p w14:paraId="25BF293D"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Kod odpadu</w:t>
            </w:r>
          </w:p>
        </w:tc>
        <w:tc>
          <w:tcPr>
            <w:tcW w:w="2204" w:type="dxa"/>
            <w:vMerge w:val="restart"/>
            <w:noWrap/>
            <w:hideMark/>
          </w:tcPr>
          <w:p w14:paraId="319DC302"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Wytworzona [Mg]</w:t>
            </w:r>
          </w:p>
        </w:tc>
        <w:tc>
          <w:tcPr>
            <w:tcW w:w="3965" w:type="dxa"/>
            <w:gridSpan w:val="2"/>
            <w:noWrap/>
            <w:hideMark/>
          </w:tcPr>
          <w:p w14:paraId="0C4EDFE6"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Poddana odzyskowi</w:t>
            </w:r>
          </w:p>
        </w:tc>
        <w:tc>
          <w:tcPr>
            <w:tcW w:w="3605" w:type="dxa"/>
            <w:gridSpan w:val="2"/>
            <w:noWrap/>
            <w:hideMark/>
          </w:tcPr>
          <w:p w14:paraId="48F0288F"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Unieszkodliwiona</w:t>
            </w:r>
          </w:p>
        </w:tc>
      </w:tr>
      <w:tr w:rsidR="004C52C2" w:rsidRPr="00AB59B2" w14:paraId="5D697B3C" w14:textId="77777777" w:rsidTr="000F1739">
        <w:trPr>
          <w:trHeight w:val="300"/>
        </w:trPr>
        <w:tc>
          <w:tcPr>
            <w:tcW w:w="4225" w:type="dxa"/>
            <w:vMerge/>
            <w:hideMark/>
          </w:tcPr>
          <w:p w14:paraId="7A486722" w14:textId="77777777" w:rsidR="007569D7" w:rsidRPr="00AB59B2" w:rsidRDefault="007569D7" w:rsidP="007569D7">
            <w:pPr>
              <w:pStyle w:val="NormalnyWeb"/>
              <w:jc w:val="center"/>
              <w:rPr>
                <w:rFonts w:asciiTheme="minorHAnsi" w:hAnsiTheme="minorHAnsi"/>
                <w:b/>
                <w:bCs/>
                <w:iCs/>
                <w:sz w:val="18"/>
                <w:szCs w:val="18"/>
              </w:rPr>
            </w:pPr>
          </w:p>
        </w:tc>
        <w:tc>
          <w:tcPr>
            <w:tcW w:w="2204" w:type="dxa"/>
            <w:vMerge/>
            <w:hideMark/>
          </w:tcPr>
          <w:p w14:paraId="46A982F4" w14:textId="77777777" w:rsidR="007569D7" w:rsidRPr="00AB59B2" w:rsidRDefault="007569D7" w:rsidP="007569D7">
            <w:pPr>
              <w:pStyle w:val="NormalnyWeb"/>
              <w:jc w:val="center"/>
              <w:rPr>
                <w:rFonts w:asciiTheme="minorHAnsi" w:hAnsiTheme="minorHAnsi"/>
                <w:b/>
                <w:bCs/>
                <w:iCs/>
                <w:sz w:val="18"/>
                <w:szCs w:val="18"/>
              </w:rPr>
            </w:pPr>
          </w:p>
        </w:tc>
        <w:tc>
          <w:tcPr>
            <w:tcW w:w="2034" w:type="dxa"/>
            <w:noWrap/>
            <w:hideMark/>
          </w:tcPr>
          <w:p w14:paraId="7011B15D"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Razem [Mg]</w:t>
            </w:r>
          </w:p>
        </w:tc>
        <w:tc>
          <w:tcPr>
            <w:tcW w:w="1931" w:type="dxa"/>
            <w:noWrap/>
            <w:hideMark/>
          </w:tcPr>
          <w:p w14:paraId="71CE3E1C"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Proces</w:t>
            </w:r>
          </w:p>
        </w:tc>
        <w:tc>
          <w:tcPr>
            <w:tcW w:w="1915" w:type="dxa"/>
            <w:noWrap/>
            <w:hideMark/>
          </w:tcPr>
          <w:p w14:paraId="1031A5CC"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Razem [Mg]</w:t>
            </w:r>
          </w:p>
        </w:tc>
        <w:tc>
          <w:tcPr>
            <w:tcW w:w="1690" w:type="dxa"/>
            <w:noWrap/>
            <w:hideMark/>
          </w:tcPr>
          <w:p w14:paraId="5BB22CB1"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Proces</w:t>
            </w:r>
          </w:p>
        </w:tc>
      </w:tr>
      <w:tr w:rsidR="004C52C2" w:rsidRPr="00AB59B2" w14:paraId="67FCDF19" w14:textId="77777777" w:rsidTr="000F1739">
        <w:trPr>
          <w:trHeight w:val="300"/>
        </w:trPr>
        <w:tc>
          <w:tcPr>
            <w:tcW w:w="4225" w:type="dxa"/>
            <w:vMerge/>
            <w:hideMark/>
          </w:tcPr>
          <w:p w14:paraId="32A98D15" w14:textId="77777777" w:rsidR="007569D7" w:rsidRPr="00AB59B2" w:rsidRDefault="007569D7" w:rsidP="007569D7">
            <w:pPr>
              <w:pStyle w:val="NormalnyWeb"/>
              <w:jc w:val="center"/>
              <w:rPr>
                <w:rFonts w:asciiTheme="minorHAnsi" w:hAnsiTheme="minorHAnsi"/>
                <w:b/>
                <w:bCs/>
                <w:iCs/>
                <w:sz w:val="18"/>
                <w:szCs w:val="18"/>
              </w:rPr>
            </w:pPr>
          </w:p>
        </w:tc>
        <w:tc>
          <w:tcPr>
            <w:tcW w:w="2204" w:type="dxa"/>
            <w:noWrap/>
            <w:hideMark/>
          </w:tcPr>
          <w:p w14:paraId="2D9621C4"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n+1</w:t>
            </w:r>
          </w:p>
        </w:tc>
        <w:tc>
          <w:tcPr>
            <w:tcW w:w="2034" w:type="dxa"/>
            <w:noWrap/>
            <w:hideMark/>
          </w:tcPr>
          <w:p w14:paraId="739A2C73"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n+1</w:t>
            </w:r>
          </w:p>
        </w:tc>
        <w:tc>
          <w:tcPr>
            <w:tcW w:w="1931" w:type="dxa"/>
            <w:noWrap/>
            <w:hideMark/>
          </w:tcPr>
          <w:p w14:paraId="7CA82638"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w:t>
            </w:r>
          </w:p>
        </w:tc>
        <w:tc>
          <w:tcPr>
            <w:tcW w:w="1915" w:type="dxa"/>
            <w:noWrap/>
            <w:hideMark/>
          </w:tcPr>
          <w:p w14:paraId="59CF28A7"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n+1</w:t>
            </w:r>
          </w:p>
        </w:tc>
        <w:tc>
          <w:tcPr>
            <w:tcW w:w="1690" w:type="dxa"/>
            <w:noWrap/>
            <w:hideMark/>
          </w:tcPr>
          <w:p w14:paraId="7B5787AD"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D</w:t>
            </w:r>
          </w:p>
        </w:tc>
      </w:tr>
      <w:tr w:rsidR="004C52C2" w:rsidRPr="00AB59B2" w14:paraId="6DC6A8FE" w14:textId="77777777" w:rsidTr="000F1739">
        <w:trPr>
          <w:trHeight w:val="315"/>
        </w:trPr>
        <w:tc>
          <w:tcPr>
            <w:tcW w:w="4225" w:type="dxa"/>
            <w:noWrap/>
            <w:hideMark/>
          </w:tcPr>
          <w:p w14:paraId="6B07A79C"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1</w:t>
            </w:r>
          </w:p>
        </w:tc>
        <w:tc>
          <w:tcPr>
            <w:tcW w:w="2204" w:type="dxa"/>
            <w:noWrap/>
            <w:hideMark/>
          </w:tcPr>
          <w:p w14:paraId="1FB5EA3C"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2</w:t>
            </w:r>
          </w:p>
        </w:tc>
        <w:tc>
          <w:tcPr>
            <w:tcW w:w="2034" w:type="dxa"/>
            <w:noWrap/>
            <w:hideMark/>
          </w:tcPr>
          <w:p w14:paraId="20E7BC44"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3</w:t>
            </w:r>
          </w:p>
        </w:tc>
        <w:tc>
          <w:tcPr>
            <w:tcW w:w="1931" w:type="dxa"/>
            <w:noWrap/>
            <w:hideMark/>
          </w:tcPr>
          <w:p w14:paraId="752E4694"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4</w:t>
            </w:r>
          </w:p>
        </w:tc>
        <w:tc>
          <w:tcPr>
            <w:tcW w:w="1915" w:type="dxa"/>
            <w:noWrap/>
            <w:hideMark/>
          </w:tcPr>
          <w:p w14:paraId="0B569FB8"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5</w:t>
            </w:r>
          </w:p>
        </w:tc>
        <w:tc>
          <w:tcPr>
            <w:tcW w:w="1690" w:type="dxa"/>
            <w:noWrap/>
            <w:hideMark/>
          </w:tcPr>
          <w:p w14:paraId="153A0461"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6</w:t>
            </w:r>
          </w:p>
        </w:tc>
      </w:tr>
      <w:tr w:rsidR="004C52C2" w:rsidRPr="00AB59B2" w14:paraId="71FDAC9C" w14:textId="77777777" w:rsidTr="00606878">
        <w:trPr>
          <w:trHeight w:val="1921"/>
        </w:trPr>
        <w:tc>
          <w:tcPr>
            <w:tcW w:w="4225" w:type="dxa"/>
            <w:hideMark/>
          </w:tcPr>
          <w:p w14:paraId="794E1B78" w14:textId="6D7A18EC" w:rsidR="007569D7" w:rsidRPr="00AB59B2" w:rsidRDefault="007569D7" w:rsidP="000F1739">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02</w:t>
            </w:r>
            <w:r w:rsidR="00EE33BC">
              <w:rPr>
                <w:rFonts w:asciiTheme="minorHAnsi" w:hAnsiTheme="minorHAnsi"/>
                <w:iCs/>
                <w:sz w:val="18"/>
                <w:szCs w:val="18"/>
              </w:rPr>
              <w:t xml:space="preserve"> </w:t>
            </w:r>
            <w:r w:rsidR="00EE33BC" w:rsidRPr="00AB59B2">
              <w:rPr>
                <w:rFonts w:asciiTheme="minorHAnsi" w:hAnsiTheme="minorHAnsi"/>
                <w:iCs/>
                <w:sz w:val="18"/>
                <w:szCs w:val="18"/>
              </w:rPr>
              <w:t>(02 01 01, 02 01 02, 02 01 03, 02 01 06, 02 01 07, 02 01 83, 02 02 01, 02 02 02, 02 02 03, 02 02 04, 02 02 82, 02 03 01, 02 03 03, 02 03 04, 02 03 05, 02 03 80, 02 03 81, 02 03 82, 02 04 03, 02 04 80, 02 05 01, 02 05 02, 02 05 80, 02 06 01, 02 06 03, 02 06 80, 02 07 01, 02 07 02, 02 07 04, 02 07 05, 02 07 80)</w:t>
            </w:r>
          </w:p>
        </w:tc>
        <w:tc>
          <w:tcPr>
            <w:tcW w:w="2204" w:type="dxa"/>
          </w:tcPr>
          <w:p w14:paraId="4480CCE5" w14:textId="5337F501" w:rsidR="007569D7" w:rsidRPr="00AB59B2" w:rsidRDefault="007569D7" w:rsidP="000F1739">
            <w:pPr>
              <w:pStyle w:val="NormalnyWeb"/>
              <w:rPr>
                <w:rFonts w:asciiTheme="minorHAnsi" w:hAnsiTheme="minorHAnsi"/>
                <w:iCs/>
                <w:sz w:val="18"/>
                <w:szCs w:val="18"/>
              </w:rPr>
            </w:pPr>
          </w:p>
        </w:tc>
        <w:tc>
          <w:tcPr>
            <w:tcW w:w="2034" w:type="dxa"/>
          </w:tcPr>
          <w:p w14:paraId="1C41423D" w14:textId="7F03E367" w:rsidR="007569D7" w:rsidRPr="00AB59B2" w:rsidRDefault="007569D7" w:rsidP="000F1739">
            <w:pPr>
              <w:pStyle w:val="NormalnyWeb"/>
              <w:rPr>
                <w:rFonts w:asciiTheme="minorHAnsi" w:hAnsiTheme="minorHAnsi"/>
                <w:iCs/>
                <w:sz w:val="18"/>
                <w:szCs w:val="18"/>
              </w:rPr>
            </w:pPr>
          </w:p>
        </w:tc>
        <w:tc>
          <w:tcPr>
            <w:tcW w:w="1931" w:type="dxa"/>
          </w:tcPr>
          <w:p w14:paraId="0E96D7DC" w14:textId="326F9DC2" w:rsidR="007569D7" w:rsidRPr="00AB59B2" w:rsidRDefault="007569D7" w:rsidP="000F1739">
            <w:pPr>
              <w:pStyle w:val="NormalnyWeb"/>
              <w:rPr>
                <w:rFonts w:asciiTheme="minorHAnsi" w:hAnsiTheme="minorHAnsi"/>
                <w:iCs/>
                <w:sz w:val="18"/>
                <w:szCs w:val="18"/>
              </w:rPr>
            </w:pPr>
          </w:p>
        </w:tc>
        <w:tc>
          <w:tcPr>
            <w:tcW w:w="1915" w:type="dxa"/>
          </w:tcPr>
          <w:p w14:paraId="4BE3C127" w14:textId="2BE6058C" w:rsidR="007569D7" w:rsidRPr="00AB59B2" w:rsidRDefault="007569D7" w:rsidP="000F1739">
            <w:pPr>
              <w:pStyle w:val="NormalnyWeb"/>
              <w:rPr>
                <w:rFonts w:asciiTheme="minorHAnsi" w:hAnsiTheme="minorHAnsi"/>
                <w:iCs/>
                <w:sz w:val="18"/>
                <w:szCs w:val="18"/>
              </w:rPr>
            </w:pPr>
          </w:p>
        </w:tc>
        <w:tc>
          <w:tcPr>
            <w:tcW w:w="1690" w:type="dxa"/>
          </w:tcPr>
          <w:p w14:paraId="7B75D1C7" w14:textId="79FAF716" w:rsidR="007569D7" w:rsidRPr="00AB59B2" w:rsidRDefault="007569D7" w:rsidP="000F1739">
            <w:pPr>
              <w:pStyle w:val="NormalnyWeb"/>
              <w:rPr>
                <w:rFonts w:asciiTheme="minorHAnsi" w:hAnsiTheme="minorHAnsi"/>
                <w:iCs/>
                <w:sz w:val="18"/>
                <w:szCs w:val="18"/>
              </w:rPr>
            </w:pPr>
          </w:p>
        </w:tc>
      </w:tr>
      <w:tr w:rsidR="004C52C2" w:rsidRPr="00AB59B2" w14:paraId="7EFE7EAA" w14:textId="77777777" w:rsidTr="00606878">
        <w:trPr>
          <w:trHeight w:val="417"/>
        </w:trPr>
        <w:tc>
          <w:tcPr>
            <w:tcW w:w="4225" w:type="dxa"/>
            <w:hideMark/>
          </w:tcPr>
          <w:p w14:paraId="2BD3DD7A" w14:textId="0526A243" w:rsidR="007569D7" w:rsidRPr="00AB59B2" w:rsidRDefault="007569D7" w:rsidP="007569D7">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03</w:t>
            </w:r>
            <w:r w:rsidR="00EE33BC">
              <w:rPr>
                <w:rFonts w:asciiTheme="minorHAnsi" w:hAnsiTheme="minorHAnsi"/>
                <w:iCs/>
                <w:sz w:val="18"/>
                <w:szCs w:val="18"/>
              </w:rPr>
              <w:t xml:space="preserve"> </w:t>
            </w:r>
            <w:r w:rsidR="00EE33BC" w:rsidRPr="00AB59B2">
              <w:rPr>
                <w:rFonts w:asciiTheme="minorHAnsi" w:hAnsiTheme="minorHAnsi"/>
                <w:iCs/>
                <w:sz w:val="18"/>
                <w:szCs w:val="18"/>
              </w:rPr>
              <w:t>(03 01 01, 03 01 05, 03 01 82, 03 03 01, 03 03 02, 03 03 05, 03 03 07, 03 03 08, 03 03 10, 03 03 11)</w:t>
            </w:r>
          </w:p>
        </w:tc>
        <w:tc>
          <w:tcPr>
            <w:tcW w:w="2204" w:type="dxa"/>
            <w:noWrap/>
          </w:tcPr>
          <w:p w14:paraId="79E44E15" w14:textId="75B315D4" w:rsidR="007569D7" w:rsidRPr="00AB59B2" w:rsidRDefault="007569D7" w:rsidP="000F1739">
            <w:pPr>
              <w:pStyle w:val="NormalnyWeb"/>
              <w:rPr>
                <w:rFonts w:asciiTheme="minorHAnsi" w:hAnsiTheme="minorHAnsi"/>
                <w:iCs/>
                <w:sz w:val="18"/>
                <w:szCs w:val="18"/>
              </w:rPr>
            </w:pPr>
          </w:p>
        </w:tc>
        <w:tc>
          <w:tcPr>
            <w:tcW w:w="2034" w:type="dxa"/>
            <w:noWrap/>
          </w:tcPr>
          <w:p w14:paraId="469487BF" w14:textId="436ADD28" w:rsidR="007569D7" w:rsidRPr="00AB59B2" w:rsidRDefault="007569D7" w:rsidP="000F1739">
            <w:pPr>
              <w:pStyle w:val="NormalnyWeb"/>
              <w:rPr>
                <w:rFonts w:asciiTheme="minorHAnsi" w:hAnsiTheme="minorHAnsi"/>
                <w:iCs/>
                <w:sz w:val="18"/>
                <w:szCs w:val="18"/>
              </w:rPr>
            </w:pPr>
          </w:p>
        </w:tc>
        <w:tc>
          <w:tcPr>
            <w:tcW w:w="1931" w:type="dxa"/>
            <w:noWrap/>
          </w:tcPr>
          <w:p w14:paraId="4B2877A3" w14:textId="49A7BF83" w:rsidR="007569D7" w:rsidRPr="00AB59B2" w:rsidRDefault="007569D7" w:rsidP="000F1739">
            <w:pPr>
              <w:pStyle w:val="NormalnyWeb"/>
              <w:rPr>
                <w:rFonts w:asciiTheme="minorHAnsi" w:hAnsiTheme="minorHAnsi"/>
                <w:iCs/>
                <w:sz w:val="18"/>
                <w:szCs w:val="18"/>
              </w:rPr>
            </w:pPr>
          </w:p>
        </w:tc>
        <w:tc>
          <w:tcPr>
            <w:tcW w:w="1915" w:type="dxa"/>
            <w:noWrap/>
          </w:tcPr>
          <w:p w14:paraId="6A828C77" w14:textId="15C1DF7F" w:rsidR="007569D7" w:rsidRPr="00AB59B2" w:rsidRDefault="007569D7" w:rsidP="000F1739">
            <w:pPr>
              <w:pStyle w:val="NormalnyWeb"/>
              <w:rPr>
                <w:rFonts w:asciiTheme="minorHAnsi" w:hAnsiTheme="minorHAnsi"/>
                <w:iCs/>
                <w:sz w:val="18"/>
                <w:szCs w:val="18"/>
              </w:rPr>
            </w:pPr>
          </w:p>
        </w:tc>
        <w:tc>
          <w:tcPr>
            <w:tcW w:w="1690" w:type="dxa"/>
            <w:noWrap/>
          </w:tcPr>
          <w:p w14:paraId="2D53B2C8" w14:textId="70B974C7" w:rsidR="007569D7" w:rsidRPr="00AB59B2" w:rsidRDefault="007569D7" w:rsidP="000F1739">
            <w:pPr>
              <w:pStyle w:val="NormalnyWeb"/>
              <w:rPr>
                <w:rFonts w:asciiTheme="minorHAnsi" w:hAnsiTheme="minorHAnsi"/>
                <w:iCs/>
                <w:sz w:val="18"/>
                <w:szCs w:val="18"/>
              </w:rPr>
            </w:pPr>
          </w:p>
        </w:tc>
      </w:tr>
      <w:tr w:rsidR="004C52C2" w:rsidRPr="00AB59B2" w14:paraId="2CE86E80" w14:textId="77777777" w:rsidTr="00606878">
        <w:trPr>
          <w:trHeight w:val="509"/>
        </w:trPr>
        <w:tc>
          <w:tcPr>
            <w:tcW w:w="4225" w:type="dxa"/>
            <w:hideMark/>
          </w:tcPr>
          <w:p w14:paraId="044E4210" w14:textId="1B2628D8" w:rsidR="007569D7" w:rsidRPr="00AB59B2" w:rsidRDefault="007569D7" w:rsidP="007569D7">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19</w:t>
            </w:r>
            <w:r w:rsidR="00EE33BC">
              <w:rPr>
                <w:rFonts w:asciiTheme="minorHAnsi" w:hAnsiTheme="minorHAnsi"/>
                <w:iCs/>
                <w:sz w:val="18"/>
                <w:szCs w:val="18"/>
              </w:rPr>
              <w:t xml:space="preserve"> </w:t>
            </w:r>
            <w:r w:rsidR="00EE33BC" w:rsidRPr="00AB59B2">
              <w:rPr>
                <w:rFonts w:asciiTheme="minorHAnsi" w:hAnsiTheme="minorHAnsi"/>
                <w:iCs/>
                <w:sz w:val="18"/>
                <w:szCs w:val="18"/>
              </w:rPr>
              <w:t>(19 06 04, 19 06 05, 19 06 06, 19 08 09, 19 08 12, 19 09 01, 19 12 01, 19 12 07, 19 12 08)</w:t>
            </w:r>
          </w:p>
        </w:tc>
        <w:tc>
          <w:tcPr>
            <w:tcW w:w="2204" w:type="dxa"/>
            <w:noWrap/>
          </w:tcPr>
          <w:p w14:paraId="49490E7E" w14:textId="0F07C842" w:rsidR="007569D7" w:rsidRPr="00AB59B2" w:rsidRDefault="007569D7" w:rsidP="000F1739">
            <w:pPr>
              <w:pStyle w:val="NormalnyWeb"/>
              <w:rPr>
                <w:rFonts w:asciiTheme="minorHAnsi" w:hAnsiTheme="minorHAnsi"/>
                <w:iCs/>
                <w:sz w:val="18"/>
                <w:szCs w:val="18"/>
              </w:rPr>
            </w:pPr>
          </w:p>
        </w:tc>
        <w:tc>
          <w:tcPr>
            <w:tcW w:w="2034" w:type="dxa"/>
            <w:noWrap/>
          </w:tcPr>
          <w:p w14:paraId="12BDD7D6" w14:textId="10A1174E" w:rsidR="007569D7" w:rsidRPr="00AB59B2" w:rsidRDefault="007569D7" w:rsidP="000F1739">
            <w:pPr>
              <w:pStyle w:val="NormalnyWeb"/>
              <w:rPr>
                <w:rFonts w:asciiTheme="minorHAnsi" w:hAnsiTheme="minorHAnsi"/>
                <w:iCs/>
                <w:sz w:val="18"/>
                <w:szCs w:val="18"/>
              </w:rPr>
            </w:pPr>
          </w:p>
        </w:tc>
        <w:tc>
          <w:tcPr>
            <w:tcW w:w="1931" w:type="dxa"/>
            <w:noWrap/>
          </w:tcPr>
          <w:p w14:paraId="180DDAFA" w14:textId="0E23DB4F" w:rsidR="007569D7" w:rsidRPr="00AB59B2" w:rsidRDefault="007569D7" w:rsidP="000F1739">
            <w:pPr>
              <w:pStyle w:val="NormalnyWeb"/>
              <w:rPr>
                <w:rFonts w:asciiTheme="minorHAnsi" w:hAnsiTheme="minorHAnsi"/>
                <w:iCs/>
                <w:sz w:val="18"/>
                <w:szCs w:val="18"/>
              </w:rPr>
            </w:pPr>
          </w:p>
        </w:tc>
        <w:tc>
          <w:tcPr>
            <w:tcW w:w="1915" w:type="dxa"/>
            <w:noWrap/>
          </w:tcPr>
          <w:p w14:paraId="66965F11" w14:textId="69A2304D" w:rsidR="007569D7" w:rsidRPr="00AB59B2" w:rsidRDefault="007569D7" w:rsidP="000F1739">
            <w:pPr>
              <w:pStyle w:val="NormalnyWeb"/>
              <w:rPr>
                <w:rFonts w:asciiTheme="minorHAnsi" w:hAnsiTheme="minorHAnsi"/>
                <w:iCs/>
                <w:sz w:val="18"/>
                <w:szCs w:val="18"/>
              </w:rPr>
            </w:pPr>
          </w:p>
        </w:tc>
        <w:tc>
          <w:tcPr>
            <w:tcW w:w="1690" w:type="dxa"/>
            <w:noWrap/>
          </w:tcPr>
          <w:p w14:paraId="31C9FC7F" w14:textId="72595F19" w:rsidR="007569D7" w:rsidRPr="00AB59B2" w:rsidRDefault="007569D7" w:rsidP="000F1739">
            <w:pPr>
              <w:pStyle w:val="NormalnyWeb"/>
              <w:rPr>
                <w:rFonts w:asciiTheme="minorHAnsi" w:hAnsiTheme="minorHAnsi"/>
                <w:iCs/>
                <w:sz w:val="18"/>
                <w:szCs w:val="18"/>
              </w:rPr>
            </w:pPr>
          </w:p>
        </w:tc>
      </w:tr>
      <w:tr w:rsidR="004C52C2" w:rsidRPr="00AB59B2" w14:paraId="560531CB" w14:textId="77777777" w:rsidTr="000F1739">
        <w:trPr>
          <w:trHeight w:val="300"/>
        </w:trPr>
        <w:tc>
          <w:tcPr>
            <w:tcW w:w="4225" w:type="dxa"/>
            <w:vMerge w:val="restart"/>
            <w:noWrap/>
            <w:hideMark/>
          </w:tcPr>
          <w:p w14:paraId="6BE40096"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Kod odpadu</w:t>
            </w:r>
          </w:p>
        </w:tc>
        <w:tc>
          <w:tcPr>
            <w:tcW w:w="2204" w:type="dxa"/>
            <w:vMerge w:val="restart"/>
            <w:noWrap/>
            <w:hideMark/>
          </w:tcPr>
          <w:p w14:paraId="24F75D66"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Wytworzona [Mg]</w:t>
            </w:r>
          </w:p>
        </w:tc>
        <w:tc>
          <w:tcPr>
            <w:tcW w:w="3965" w:type="dxa"/>
            <w:gridSpan w:val="2"/>
            <w:noWrap/>
            <w:hideMark/>
          </w:tcPr>
          <w:p w14:paraId="40C6E2E7"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Poddana odzyskowi</w:t>
            </w:r>
          </w:p>
        </w:tc>
        <w:tc>
          <w:tcPr>
            <w:tcW w:w="3605" w:type="dxa"/>
            <w:gridSpan w:val="2"/>
            <w:noWrap/>
            <w:hideMark/>
          </w:tcPr>
          <w:p w14:paraId="28FB9162"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Unieszkodliwiona</w:t>
            </w:r>
          </w:p>
        </w:tc>
      </w:tr>
      <w:tr w:rsidR="004C52C2" w:rsidRPr="00AB59B2" w14:paraId="1627EC48" w14:textId="77777777" w:rsidTr="000F1739">
        <w:trPr>
          <w:trHeight w:val="300"/>
        </w:trPr>
        <w:tc>
          <w:tcPr>
            <w:tcW w:w="4225" w:type="dxa"/>
            <w:vMerge/>
            <w:hideMark/>
          </w:tcPr>
          <w:p w14:paraId="205426BE" w14:textId="77777777" w:rsidR="007569D7" w:rsidRPr="00AB59B2" w:rsidRDefault="007569D7" w:rsidP="007569D7">
            <w:pPr>
              <w:pStyle w:val="NormalnyWeb"/>
              <w:jc w:val="center"/>
              <w:rPr>
                <w:rFonts w:asciiTheme="minorHAnsi" w:hAnsiTheme="minorHAnsi"/>
                <w:b/>
                <w:bCs/>
                <w:iCs/>
                <w:sz w:val="18"/>
                <w:szCs w:val="18"/>
              </w:rPr>
            </w:pPr>
          </w:p>
        </w:tc>
        <w:tc>
          <w:tcPr>
            <w:tcW w:w="2204" w:type="dxa"/>
            <w:vMerge/>
            <w:hideMark/>
          </w:tcPr>
          <w:p w14:paraId="575F1360" w14:textId="77777777" w:rsidR="007569D7" w:rsidRPr="00AB59B2" w:rsidRDefault="007569D7" w:rsidP="007569D7">
            <w:pPr>
              <w:pStyle w:val="NormalnyWeb"/>
              <w:jc w:val="center"/>
              <w:rPr>
                <w:rFonts w:asciiTheme="minorHAnsi" w:hAnsiTheme="minorHAnsi"/>
                <w:b/>
                <w:bCs/>
                <w:iCs/>
                <w:sz w:val="18"/>
                <w:szCs w:val="18"/>
              </w:rPr>
            </w:pPr>
          </w:p>
        </w:tc>
        <w:tc>
          <w:tcPr>
            <w:tcW w:w="2034" w:type="dxa"/>
            <w:noWrap/>
            <w:hideMark/>
          </w:tcPr>
          <w:p w14:paraId="7577273C"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Razem [Mg]</w:t>
            </w:r>
          </w:p>
        </w:tc>
        <w:tc>
          <w:tcPr>
            <w:tcW w:w="1931" w:type="dxa"/>
            <w:noWrap/>
            <w:hideMark/>
          </w:tcPr>
          <w:p w14:paraId="77290F12"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Proces</w:t>
            </w:r>
          </w:p>
        </w:tc>
        <w:tc>
          <w:tcPr>
            <w:tcW w:w="1915" w:type="dxa"/>
            <w:noWrap/>
            <w:hideMark/>
          </w:tcPr>
          <w:p w14:paraId="7D34237D"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Razem [Mg]</w:t>
            </w:r>
          </w:p>
        </w:tc>
        <w:tc>
          <w:tcPr>
            <w:tcW w:w="1690" w:type="dxa"/>
            <w:noWrap/>
            <w:hideMark/>
          </w:tcPr>
          <w:p w14:paraId="54427FA6"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Proces</w:t>
            </w:r>
          </w:p>
        </w:tc>
      </w:tr>
      <w:tr w:rsidR="004C52C2" w:rsidRPr="00AB59B2" w14:paraId="32522EFC" w14:textId="77777777" w:rsidTr="000F1739">
        <w:trPr>
          <w:trHeight w:val="300"/>
        </w:trPr>
        <w:tc>
          <w:tcPr>
            <w:tcW w:w="4225" w:type="dxa"/>
            <w:vMerge/>
            <w:hideMark/>
          </w:tcPr>
          <w:p w14:paraId="14A04BFE" w14:textId="77777777" w:rsidR="007569D7" w:rsidRPr="00AB59B2" w:rsidRDefault="007569D7" w:rsidP="007569D7">
            <w:pPr>
              <w:pStyle w:val="NormalnyWeb"/>
              <w:jc w:val="center"/>
              <w:rPr>
                <w:rFonts w:asciiTheme="minorHAnsi" w:hAnsiTheme="minorHAnsi"/>
                <w:b/>
                <w:bCs/>
                <w:iCs/>
                <w:sz w:val="18"/>
                <w:szCs w:val="18"/>
              </w:rPr>
            </w:pPr>
          </w:p>
        </w:tc>
        <w:tc>
          <w:tcPr>
            <w:tcW w:w="2204" w:type="dxa"/>
            <w:noWrap/>
            <w:hideMark/>
          </w:tcPr>
          <w:p w14:paraId="64900DD6"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n+2</w:t>
            </w:r>
          </w:p>
        </w:tc>
        <w:tc>
          <w:tcPr>
            <w:tcW w:w="2034" w:type="dxa"/>
            <w:noWrap/>
            <w:hideMark/>
          </w:tcPr>
          <w:p w14:paraId="056FBE49"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n+2</w:t>
            </w:r>
          </w:p>
        </w:tc>
        <w:tc>
          <w:tcPr>
            <w:tcW w:w="1931" w:type="dxa"/>
            <w:noWrap/>
            <w:hideMark/>
          </w:tcPr>
          <w:p w14:paraId="2AE3AD72"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R</w:t>
            </w:r>
          </w:p>
        </w:tc>
        <w:tc>
          <w:tcPr>
            <w:tcW w:w="1915" w:type="dxa"/>
            <w:noWrap/>
            <w:hideMark/>
          </w:tcPr>
          <w:p w14:paraId="7B81A75B"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n+2</w:t>
            </w:r>
          </w:p>
        </w:tc>
        <w:tc>
          <w:tcPr>
            <w:tcW w:w="1690" w:type="dxa"/>
            <w:noWrap/>
            <w:hideMark/>
          </w:tcPr>
          <w:p w14:paraId="37FE500F"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D</w:t>
            </w:r>
          </w:p>
        </w:tc>
      </w:tr>
      <w:tr w:rsidR="004C52C2" w:rsidRPr="00AB59B2" w14:paraId="0B5C0666" w14:textId="77777777" w:rsidTr="000F1739">
        <w:trPr>
          <w:trHeight w:val="315"/>
        </w:trPr>
        <w:tc>
          <w:tcPr>
            <w:tcW w:w="4225" w:type="dxa"/>
            <w:noWrap/>
            <w:hideMark/>
          </w:tcPr>
          <w:p w14:paraId="15E143BB"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1</w:t>
            </w:r>
          </w:p>
        </w:tc>
        <w:tc>
          <w:tcPr>
            <w:tcW w:w="2204" w:type="dxa"/>
            <w:noWrap/>
            <w:hideMark/>
          </w:tcPr>
          <w:p w14:paraId="7DF009AA"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2</w:t>
            </w:r>
          </w:p>
        </w:tc>
        <w:tc>
          <w:tcPr>
            <w:tcW w:w="2034" w:type="dxa"/>
            <w:noWrap/>
            <w:hideMark/>
          </w:tcPr>
          <w:p w14:paraId="7CAFA974"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3</w:t>
            </w:r>
          </w:p>
        </w:tc>
        <w:tc>
          <w:tcPr>
            <w:tcW w:w="1931" w:type="dxa"/>
            <w:noWrap/>
            <w:hideMark/>
          </w:tcPr>
          <w:p w14:paraId="7A04BA27"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4</w:t>
            </w:r>
          </w:p>
        </w:tc>
        <w:tc>
          <w:tcPr>
            <w:tcW w:w="1915" w:type="dxa"/>
            <w:noWrap/>
            <w:hideMark/>
          </w:tcPr>
          <w:p w14:paraId="2266637B"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5</w:t>
            </w:r>
          </w:p>
        </w:tc>
        <w:tc>
          <w:tcPr>
            <w:tcW w:w="1690" w:type="dxa"/>
            <w:noWrap/>
            <w:hideMark/>
          </w:tcPr>
          <w:p w14:paraId="4D031C28" w14:textId="77777777" w:rsidR="007569D7" w:rsidRPr="00AB59B2" w:rsidRDefault="007569D7" w:rsidP="007569D7">
            <w:pPr>
              <w:pStyle w:val="NormalnyWeb"/>
              <w:jc w:val="center"/>
              <w:rPr>
                <w:rFonts w:asciiTheme="minorHAnsi" w:hAnsiTheme="minorHAnsi"/>
                <w:b/>
                <w:bCs/>
                <w:iCs/>
                <w:sz w:val="18"/>
                <w:szCs w:val="18"/>
              </w:rPr>
            </w:pPr>
            <w:r w:rsidRPr="00AB59B2">
              <w:rPr>
                <w:rFonts w:asciiTheme="minorHAnsi" w:hAnsiTheme="minorHAnsi"/>
                <w:b/>
                <w:bCs/>
                <w:iCs/>
                <w:sz w:val="18"/>
                <w:szCs w:val="18"/>
              </w:rPr>
              <w:t>6</w:t>
            </w:r>
          </w:p>
        </w:tc>
      </w:tr>
      <w:tr w:rsidR="004C52C2" w:rsidRPr="00AB59B2" w14:paraId="02496754" w14:textId="77777777" w:rsidTr="00606878">
        <w:trPr>
          <w:trHeight w:val="1827"/>
        </w:trPr>
        <w:tc>
          <w:tcPr>
            <w:tcW w:w="4225" w:type="dxa"/>
            <w:hideMark/>
          </w:tcPr>
          <w:p w14:paraId="646E1EB1" w14:textId="2A9E45DB" w:rsidR="007569D7" w:rsidRPr="00AB59B2" w:rsidRDefault="007569D7" w:rsidP="000F1739">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02</w:t>
            </w:r>
            <w:r w:rsidR="00EE33BC">
              <w:rPr>
                <w:rFonts w:asciiTheme="minorHAnsi" w:hAnsiTheme="minorHAnsi"/>
                <w:iCs/>
                <w:sz w:val="18"/>
                <w:szCs w:val="18"/>
              </w:rPr>
              <w:t xml:space="preserve"> </w:t>
            </w:r>
            <w:r w:rsidR="00EE33BC" w:rsidRPr="00AB59B2">
              <w:rPr>
                <w:rFonts w:asciiTheme="minorHAnsi" w:hAnsiTheme="minorHAnsi"/>
                <w:iCs/>
                <w:sz w:val="18"/>
                <w:szCs w:val="18"/>
              </w:rPr>
              <w:t>(02 01 01, 02 01 02, 02 01 03, 02 01 06, 02 01 07, 02 01 83, 02 02 01, 02 02 02, 02 02 03, 02 02 04, 02 02 82, 02 03 01, 02 03 03, 02 03 04, 02 03 05, 02 03 80, 02 03 81, 02 03 82, 02 04 03, 02 04 80, 02 05 01, 02 05 02, 02 05 80, 02 06 01, 02 06 03, 02 06 80, 02 07 01, 02 07 02, 02 07 04, 02 07 05, 02 07 80)</w:t>
            </w:r>
          </w:p>
        </w:tc>
        <w:tc>
          <w:tcPr>
            <w:tcW w:w="2204" w:type="dxa"/>
          </w:tcPr>
          <w:p w14:paraId="6F9C4982" w14:textId="70DFDB23" w:rsidR="007569D7" w:rsidRPr="00AB59B2" w:rsidRDefault="007569D7" w:rsidP="000F1739">
            <w:pPr>
              <w:pStyle w:val="NormalnyWeb"/>
              <w:rPr>
                <w:rFonts w:asciiTheme="minorHAnsi" w:hAnsiTheme="minorHAnsi"/>
                <w:iCs/>
                <w:sz w:val="18"/>
                <w:szCs w:val="18"/>
              </w:rPr>
            </w:pPr>
          </w:p>
        </w:tc>
        <w:tc>
          <w:tcPr>
            <w:tcW w:w="2034" w:type="dxa"/>
          </w:tcPr>
          <w:p w14:paraId="59BCFEEE" w14:textId="344C5EDC" w:rsidR="007569D7" w:rsidRPr="00AB59B2" w:rsidRDefault="007569D7" w:rsidP="000F1739">
            <w:pPr>
              <w:pStyle w:val="NormalnyWeb"/>
              <w:rPr>
                <w:rFonts w:asciiTheme="minorHAnsi" w:hAnsiTheme="minorHAnsi"/>
                <w:iCs/>
                <w:sz w:val="18"/>
                <w:szCs w:val="18"/>
              </w:rPr>
            </w:pPr>
          </w:p>
        </w:tc>
        <w:tc>
          <w:tcPr>
            <w:tcW w:w="1931" w:type="dxa"/>
          </w:tcPr>
          <w:p w14:paraId="428CD04B" w14:textId="084AAFF1" w:rsidR="007569D7" w:rsidRPr="00AB59B2" w:rsidRDefault="007569D7" w:rsidP="000F1739">
            <w:pPr>
              <w:pStyle w:val="NormalnyWeb"/>
              <w:rPr>
                <w:rFonts w:asciiTheme="minorHAnsi" w:hAnsiTheme="minorHAnsi"/>
                <w:iCs/>
                <w:sz w:val="18"/>
                <w:szCs w:val="18"/>
              </w:rPr>
            </w:pPr>
          </w:p>
        </w:tc>
        <w:tc>
          <w:tcPr>
            <w:tcW w:w="1915" w:type="dxa"/>
          </w:tcPr>
          <w:p w14:paraId="2F1FB34D" w14:textId="33882044" w:rsidR="007569D7" w:rsidRPr="00AB59B2" w:rsidRDefault="007569D7" w:rsidP="000F1739">
            <w:pPr>
              <w:pStyle w:val="NormalnyWeb"/>
              <w:rPr>
                <w:rFonts w:asciiTheme="minorHAnsi" w:hAnsiTheme="minorHAnsi"/>
                <w:iCs/>
                <w:sz w:val="18"/>
                <w:szCs w:val="18"/>
              </w:rPr>
            </w:pPr>
          </w:p>
        </w:tc>
        <w:tc>
          <w:tcPr>
            <w:tcW w:w="1690" w:type="dxa"/>
          </w:tcPr>
          <w:p w14:paraId="6E2E5395" w14:textId="733AD847" w:rsidR="007569D7" w:rsidRPr="00AB59B2" w:rsidRDefault="007569D7" w:rsidP="000F1739">
            <w:pPr>
              <w:pStyle w:val="NormalnyWeb"/>
              <w:rPr>
                <w:rFonts w:asciiTheme="minorHAnsi" w:hAnsiTheme="minorHAnsi"/>
                <w:iCs/>
                <w:sz w:val="18"/>
                <w:szCs w:val="18"/>
              </w:rPr>
            </w:pPr>
          </w:p>
        </w:tc>
      </w:tr>
      <w:tr w:rsidR="004C52C2" w:rsidRPr="00AB59B2" w14:paraId="1655DC16" w14:textId="77777777" w:rsidTr="00606878">
        <w:trPr>
          <w:trHeight w:val="417"/>
        </w:trPr>
        <w:tc>
          <w:tcPr>
            <w:tcW w:w="4225" w:type="dxa"/>
            <w:hideMark/>
          </w:tcPr>
          <w:p w14:paraId="550DC014" w14:textId="4DD71058" w:rsidR="007569D7" w:rsidRPr="00AB59B2" w:rsidRDefault="007569D7" w:rsidP="007569D7">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03</w:t>
            </w:r>
            <w:r w:rsidR="00EE33BC">
              <w:rPr>
                <w:rFonts w:asciiTheme="minorHAnsi" w:hAnsiTheme="minorHAnsi"/>
                <w:iCs/>
                <w:sz w:val="18"/>
                <w:szCs w:val="18"/>
              </w:rPr>
              <w:t xml:space="preserve"> </w:t>
            </w:r>
            <w:r w:rsidR="00EE33BC" w:rsidRPr="00AB59B2">
              <w:rPr>
                <w:rFonts w:asciiTheme="minorHAnsi" w:hAnsiTheme="minorHAnsi"/>
                <w:iCs/>
                <w:sz w:val="18"/>
                <w:szCs w:val="18"/>
              </w:rPr>
              <w:t>(03 01 01, 03 01 05, 03 01 82, 03 03 01, 03 03 02, 03 03 05, 03 03 07, 03 03 08, 03 03 10, 03 03 11)</w:t>
            </w:r>
          </w:p>
        </w:tc>
        <w:tc>
          <w:tcPr>
            <w:tcW w:w="2204" w:type="dxa"/>
            <w:noWrap/>
          </w:tcPr>
          <w:p w14:paraId="0B8EB2D0" w14:textId="57CC6972" w:rsidR="007569D7" w:rsidRPr="00AB59B2" w:rsidRDefault="007569D7" w:rsidP="000F1739">
            <w:pPr>
              <w:pStyle w:val="NormalnyWeb"/>
              <w:rPr>
                <w:rFonts w:asciiTheme="minorHAnsi" w:hAnsiTheme="minorHAnsi"/>
                <w:iCs/>
                <w:sz w:val="18"/>
                <w:szCs w:val="18"/>
              </w:rPr>
            </w:pPr>
          </w:p>
        </w:tc>
        <w:tc>
          <w:tcPr>
            <w:tcW w:w="2034" w:type="dxa"/>
            <w:noWrap/>
          </w:tcPr>
          <w:p w14:paraId="7C6E7D1F" w14:textId="71DA1E61" w:rsidR="007569D7" w:rsidRPr="00AB59B2" w:rsidRDefault="007569D7" w:rsidP="000F1739">
            <w:pPr>
              <w:pStyle w:val="NormalnyWeb"/>
              <w:rPr>
                <w:rFonts w:asciiTheme="minorHAnsi" w:hAnsiTheme="minorHAnsi"/>
                <w:iCs/>
                <w:sz w:val="18"/>
                <w:szCs w:val="18"/>
              </w:rPr>
            </w:pPr>
          </w:p>
        </w:tc>
        <w:tc>
          <w:tcPr>
            <w:tcW w:w="1931" w:type="dxa"/>
            <w:noWrap/>
          </w:tcPr>
          <w:p w14:paraId="35C30ADE" w14:textId="1189E31A" w:rsidR="007569D7" w:rsidRPr="00AB59B2" w:rsidRDefault="007569D7" w:rsidP="000F1739">
            <w:pPr>
              <w:pStyle w:val="NormalnyWeb"/>
              <w:rPr>
                <w:rFonts w:asciiTheme="minorHAnsi" w:hAnsiTheme="minorHAnsi"/>
                <w:iCs/>
                <w:sz w:val="18"/>
                <w:szCs w:val="18"/>
              </w:rPr>
            </w:pPr>
          </w:p>
        </w:tc>
        <w:tc>
          <w:tcPr>
            <w:tcW w:w="1915" w:type="dxa"/>
            <w:noWrap/>
          </w:tcPr>
          <w:p w14:paraId="1684C330" w14:textId="5B241015" w:rsidR="007569D7" w:rsidRPr="00AB59B2" w:rsidRDefault="007569D7" w:rsidP="000F1739">
            <w:pPr>
              <w:pStyle w:val="NormalnyWeb"/>
              <w:rPr>
                <w:rFonts w:asciiTheme="minorHAnsi" w:hAnsiTheme="minorHAnsi"/>
                <w:iCs/>
                <w:sz w:val="18"/>
                <w:szCs w:val="18"/>
              </w:rPr>
            </w:pPr>
          </w:p>
        </w:tc>
        <w:tc>
          <w:tcPr>
            <w:tcW w:w="1690" w:type="dxa"/>
            <w:noWrap/>
          </w:tcPr>
          <w:p w14:paraId="7E40C86C" w14:textId="1C5099AC" w:rsidR="007569D7" w:rsidRPr="00AB59B2" w:rsidRDefault="007569D7" w:rsidP="000F1739">
            <w:pPr>
              <w:pStyle w:val="NormalnyWeb"/>
              <w:rPr>
                <w:rFonts w:asciiTheme="minorHAnsi" w:hAnsiTheme="minorHAnsi"/>
                <w:iCs/>
                <w:sz w:val="18"/>
                <w:szCs w:val="18"/>
              </w:rPr>
            </w:pPr>
          </w:p>
        </w:tc>
      </w:tr>
      <w:tr w:rsidR="004C52C2" w:rsidRPr="00AB59B2" w14:paraId="7D570AFB" w14:textId="77777777" w:rsidTr="00606878">
        <w:trPr>
          <w:trHeight w:val="509"/>
        </w:trPr>
        <w:tc>
          <w:tcPr>
            <w:tcW w:w="4225" w:type="dxa"/>
            <w:hideMark/>
          </w:tcPr>
          <w:p w14:paraId="76E8ED6A" w14:textId="79159295" w:rsidR="007569D7" w:rsidRPr="00AB59B2" w:rsidRDefault="007569D7" w:rsidP="007569D7">
            <w:pPr>
              <w:pStyle w:val="NormalnyWeb"/>
              <w:rPr>
                <w:rFonts w:asciiTheme="minorHAnsi" w:hAnsiTheme="minorHAnsi"/>
                <w:iCs/>
                <w:sz w:val="18"/>
                <w:szCs w:val="18"/>
              </w:rPr>
            </w:pPr>
            <w:r w:rsidRPr="00AB59B2">
              <w:rPr>
                <w:rFonts w:asciiTheme="minorHAnsi" w:hAnsiTheme="minorHAnsi"/>
                <w:iCs/>
                <w:sz w:val="18"/>
                <w:szCs w:val="18"/>
              </w:rPr>
              <w:t>należy uwzględnić podział na poszczególne kody odpadów z grupy  19</w:t>
            </w:r>
            <w:r w:rsidR="00EE33BC">
              <w:rPr>
                <w:rFonts w:asciiTheme="minorHAnsi" w:hAnsiTheme="minorHAnsi"/>
                <w:iCs/>
                <w:sz w:val="18"/>
                <w:szCs w:val="18"/>
              </w:rPr>
              <w:t xml:space="preserve"> </w:t>
            </w:r>
            <w:r w:rsidR="00EE33BC" w:rsidRPr="00AB59B2">
              <w:rPr>
                <w:rFonts w:asciiTheme="minorHAnsi" w:hAnsiTheme="minorHAnsi"/>
                <w:iCs/>
                <w:sz w:val="18"/>
                <w:szCs w:val="18"/>
              </w:rPr>
              <w:t>(19 06 04, 19 06 05, 19 06 06, 19 08 09, 19 08 12, 19 09 01, 19 12 01, 19 12 07, 19 12 08)</w:t>
            </w:r>
          </w:p>
        </w:tc>
        <w:tc>
          <w:tcPr>
            <w:tcW w:w="2204" w:type="dxa"/>
            <w:noWrap/>
          </w:tcPr>
          <w:p w14:paraId="60E8E8E7" w14:textId="1DF00B79" w:rsidR="007569D7" w:rsidRPr="00AB59B2" w:rsidRDefault="007569D7" w:rsidP="000F1739">
            <w:pPr>
              <w:pStyle w:val="NormalnyWeb"/>
              <w:rPr>
                <w:rFonts w:asciiTheme="minorHAnsi" w:hAnsiTheme="minorHAnsi"/>
                <w:iCs/>
                <w:sz w:val="18"/>
                <w:szCs w:val="18"/>
              </w:rPr>
            </w:pPr>
          </w:p>
        </w:tc>
        <w:tc>
          <w:tcPr>
            <w:tcW w:w="2034" w:type="dxa"/>
            <w:noWrap/>
          </w:tcPr>
          <w:p w14:paraId="623BC740" w14:textId="3EBAC3A3" w:rsidR="007569D7" w:rsidRPr="00AB59B2" w:rsidRDefault="007569D7" w:rsidP="000F1739">
            <w:pPr>
              <w:pStyle w:val="NormalnyWeb"/>
              <w:rPr>
                <w:rFonts w:asciiTheme="minorHAnsi" w:hAnsiTheme="minorHAnsi"/>
                <w:iCs/>
                <w:sz w:val="18"/>
                <w:szCs w:val="18"/>
              </w:rPr>
            </w:pPr>
          </w:p>
        </w:tc>
        <w:tc>
          <w:tcPr>
            <w:tcW w:w="1931" w:type="dxa"/>
            <w:noWrap/>
          </w:tcPr>
          <w:p w14:paraId="2A57BA38" w14:textId="50CC0A7A" w:rsidR="007569D7" w:rsidRPr="00AB59B2" w:rsidRDefault="007569D7" w:rsidP="000F1739">
            <w:pPr>
              <w:pStyle w:val="NormalnyWeb"/>
              <w:rPr>
                <w:rFonts w:asciiTheme="minorHAnsi" w:hAnsiTheme="minorHAnsi"/>
                <w:iCs/>
                <w:sz w:val="18"/>
                <w:szCs w:val="18"/>
              </w:rPr>
            </w:pPr>
          </w:p>
        </w:tc>
        <w:tc>
          <w:tcPr>
            <w:tcW w:w="1915" w:type="dxa"/>
            <w:noWrap/>
          </w:tcPr>
          <w:p w14:paraId="028FB344" w14:textId="17EF4238" w:rsidR="007569D7" w:rsidRPr="00AB59B2" w:rsidRDefault="007569D7" w:rsidP="000F1739">
            <w:pPr>
              <w:pStyle w:val="NormalnyWeb"/>
              <w:rPr>
                <w:rFonts w:asciiTheme="minorHAnsi" w:hAnsiTheme="minorHAnsi"/>
                <w:iCs/>
                <w:sz w:val="18"/>
                <w:szCs w:val="18"/>
              </w:rPr>
            </w:pPr>
          </w:p>
        </w:tc>
        <w:tc>
          <w:tcPr>
            <w:tcW w:w="1690" w:type="dxa"/>
            <w:noWrap/>
          </w:tcPr>
          <w:p w14:paraId="5DDCDEAA" w14:textId="57F61E24" w:rsidR="007569D7" w:rsidRPr="00AB59B2" w:rsidRDefault="007569D7" w:rsidP="000F1739">
            <w:pPr>
              <w:pStyle w:val="NormalnyWeb"/>
              <w:rPr>
                <w:rFonts w:asciiTheme="minorHAnsi" w:hAnsiTheme="minorHAnsi"/>
                <w:iCs/>
                <w:sz w:val="18"/>
                <w:szCs w:val="18"/>
              </w:rPr>
            </w:pPr>
          </w:p>
        </w:tc>
      </w:tr>
    </w:tbl>
    <w:p w14:paraId="71F03CA5" w14:textId="77777777" w:rsidR="007569D7" w:rsidRPr="00AB59B2" w:rsidRDefault="007569D7" w:rsidP="008E0044"/>
    <w:p w14:paraId="23785D33" w14:textId="31EE1BE3" w:rsidR="008E0044" w:rsidRPr="00AB59B2" w:rsidRDefault="008E0044" w:rsidP="00EF663D">
      <w:pPr>
        <w:pStyle w:val="Nagwek5"/>
        <w:rPr>
          <w:color w:val="auto"/>
        </w:rPr>
      </w:pPr>
      <w:bookmarkStart w:id="196" w:name="_Toc217305596"/>
      <w:r w:rsidRPr="00AB59B2">
        <w:rPr>
          <w:color w:val="auto"/>
        </w:rPr>
        <w:t>4.</w:t>
      </w:r>
      <w:r w:rsidR="00C3063C" w:rsidRPr="00AB59B2">
        <w:rPr>
          <w:color w:val="auto"/>
        </w:rPr>
        <w:t>3.</w:t>
      </w:r>
      <w:r w:rsidRPr="00AB59B2">
        <w:rPr>
          <w:color w:val="auto"/>
        </w:rPr>
        <w:t>1.4.4.</w:t>
      </w:r>
      <w:r w:rsidRPr="00AB59B2">
        <w:rPr>
          <w:color w:val="auto"/>
        </w:rPr>
        <w:tab/>
        <w:t>Odpady z wybranych gałęzi gospodarki, których zagospodarowanie stwarza problemy</w:t>
      </w:r>
      <w:bookmarkEnd w:id="196"/>
      <w:r w:rsidRPr="00AB59B2">
        <w:rPr>
          <w:color w:val="auto"/>
        </w:rPr>
        <w:tab/>
      </w:r>
    </w:p>
    <w:p w14:paraId="32FB42C3" w14:textId="77777777" w:rsidR="001C65BB" w:rsidRDefault="001C65BB" w:rsidP="008E0044">
      <w:pPr>
        <w:rPr>
          <w:b/>
          <w:bCs/>
          <w:iCs/>
          <w:sz w:val="18"/>
          <w:szCs w:val="18"/>
        </w:rPr>
      </w:pPr>
    </w:p>
    <w:p w14:paraId="241E1448" w14:textId="7925CC07" w:rsidR="008E0044" w:rsidRPr="00AB59B2" w:rsidRDefault="001C65BB" w:rsidP="001C65BB">
      <w:pPr>
        <w:pStyle w:val="Nagwek1"/>
        <w:rPr>
          <w:color w:val="auto"/>
        </w:rPr>
      </w:pPr>
      <w:bookmarkStart w:id="197" w:name="_Toc214277370"/>
      <w:bookmarkStart w:id="198" w:name="_Toc216876764"/>
      <w:bookmarkStart w:id="199" w:name="_Toc217305597"/>
      <w:bookmarkStart w:id="200" w:name="_Toc217314551"/>
      <w:r w:rsidRPr="001C65BB">
        <w:rPr>
          <w:rFonts w:asciiTheme="minorHAnsi" w:hAnsiTheme="minorHAnsi"/>
          <w:b/>
          <w:bCs/>
          <w:iCs/>
          <w:color w:val="auto"/>
          <w:sz w:val="18"/>
          <w:szCs w:val="18"/>
        </w:rPr>
        <w:t xml:space="preserve">Tabela </w:t>
      </w:r>
      <w:r w:rsidR="00907B05">
        <w:rPr>
          <w:rFonts w:asciiTheme="minorHAnsi" w:hAnsiTheme="minorHAnsi"/>
          <w:b/>
          <w:bCs/>
          <w:iCs/>
          <w:color w:val="auto"/>
          <w:sz w:val="18"/>
          <w:szCs w:val="18"/>
        </w:rPr>
        <w:t>32</w:t>
      </w:r>
      <w:r w:rsidRPr="001C65BB">
        <w:rPr>
          <w:rFonts w:asciiTheme="minorHAnsi" w:hAnsiTheme="minorHAnsi"/>
          <w:b/>
          <w:bCs/>
          <w:iCs/>
          <w:color w:val="auto"/>
          <w:sz w:val="18"/>
          <w:szCs w:val="18"/>
        </w:rPr>
        <w:t xml:space="preserve">. Masa wytworzonych, poddanych procesom odzysku oraz unieszkodliwionych odpadów z grup 01, 06 oraz 10 na terenie </w:t>
      </w:r>
      <w:r>
        <w:rPr>
          <w:rFonts w:asciiTheme="minorHAnsi" w:hAnsiTheme="minorHAnsi"/>
          <w:b/>
          <w:bCs/>
          <w:iCs/>
          <w:sz w:val="18"/>
          <w:szCs w:val="18"/>
        </w:rPr>
        <w:t>woj.</w:t>
      </w:r>
      <w:r w:rsidRPr="001C65BB">
        <w:rPr>
          <w:rFonts w:asciiTheme="minorHAnsi" w:hAnsiTheme="minorHAnsi"/>
          <w:b/>
          <w:bCs/>
          <w:iCs/>
          <w:color w:val="auto"/>
          <w:sz w:val="18"/>
          <w:szCs w:val="18"/>
        </w:rPr>
        <w:t xml:space="preserve"> w latach ... według stanu na dzień 31 grudnia danego roku</w:t>
      </w:r>
      <w:bookmarkEnd w:id="197"/>
      <w:bookmarkEnd w:id="198"/>
      <w:bookmarkEnd w:id="199"/>
      <w:bookmarkEnd w:id="200"/>
    </w:p>
    <w:tbl>
      <w:tblPr>
        <w:tblStyle w:val="Tabela-Siatka"/>
        <w:tblW w:w="14029" w:type="dxa"/>
        <w:tblLook w:val="04A0" w:firstRow="1" w:lastRow="0" w:firstColumn="1" w:lastColumn="0" w:noHBand="0" w:noVBand="1"/>
      </w:tblPr>
      <w:tblGrid>
        <w:gridCol w:w="2263"/>
        <w:gridCol w:w="3402"/>
        <w:gridCol w:w="3969"/>
        <w:gridCol w:w="4395"/>
      </w:tblGrid>
      <w:tr w:rsidR="004C52C2" w:rsidRPr="00AB59B2" w14:paraId="5D53C01F" w14:textId="77777777" w:rsidTr="00CD13A0">
        <w:trPr>
          <w:trHeight w:val="528"/>
        </w:trPr>
        <w:tc>
          <w:tcPr>
            <w:tcW w:w="2263" w:type="dxa"/>
            <w:vMerge w:val="restart"/>
            <w:noWrap/>
            <w:hideMark/>
          </w:tcPr>
          <w:p w14:paraId="599BDC53" w14:textId="64E75205"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Kod odpadu</w:t>
            </w:r>
            <w:r w:rsidR="001C65BB" w:rsidRPr="001C65BB">
              <w:rPr>
                <w:rFonts w:asciiTheme="minorHAnsi" w:hAnsiTheme="minorHAnsi"/>
                <w:b/>
                <w:bCs/>
                <w:iCs/>
                <w:sz w:val="18"/>
                <w:szCs w:val="18"/>
              </w:rPr>
              <w:t xml:space="preserve"> </w:t>
            </w:r>
          </w:p>
        </w:tc>
        <w:tc>
          <w:tcPr>
            <w:tcW w:w="3402" w:type="dxa"/>
            <w:hideMark/>
          </w:tcPr>
          <w:p w14:paraId="4B605011"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Wytworzona</w:t>
            </w:r>
          </w:p>
        </w:tc>
        <w:tc>
          <w:tcPr>
            <w:tcW w:w="3969" w:type="dxa"/>
            <w:hideMark/>
          </w:tcPr>
          <w:p w14:paraId="48EC75F1"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Poddana</w:t>
            </w:r>
            <w:r w:rsidRPr="00AB59B2">
              <w:rPr>
                <w:rFonts w:asciiTheme="minorHAnsi" w:hAnsiTheme="minorHAnsi"/>
                <w:b/>
                <w:bCs/>
                <w:iCs/>
                <w:sz w:val="20"/>
                <w:szCs w:val="20"/>
              </w:rPr>
              <w:br/>
              <w:t>odzyskowi</w:t>
            </w:r>
          </w:p>
        </w:tc>
        <w:tc>
          <w:tcPr>
            <w:tcW w:w="4395" w:type="dxa"/>
            <w:hideMark/>
          </w:tcPr>
          <w:p w14:paraId="32756941"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Unieszkodliwiona</w:t>
            </w:r>
          </w:p>
        </w:tc>
      </w:tr>
      <w:tr w:rsidR="004C52C2" w:rsidRPr="00AB59B2" w14:paraId="4905DFFB" w14:textId="77777777" w:rsidTr="00CD13A0">
        <w:trPr>
          <w:trHeight w:val="300"/>
        </w:trPr>
        <w:tc>
          <w:tcPr>
            <w:tcW w:w="2263" w:type="dxa"/>
            <w:vMerge/>
            <w:hideMark/>
          </w:tcPr>
          <w:p w14:paraId="70FE5979" w14:textId="77777777" w:rsidR="000C24C8" w:rsidRPr="00AB59B2" w:rsidRDefault="000C24C8" w:rsidP="005E63B9">
            <w:pPr>
              <w:pStyle w:val="NormalnyWeb"/>
              <w:jc w:val="center"/>
              <w:rPr>
                <w:rFonts w:asciiTheme="minorHAnsi" w:hAnsiTheme="minorHAnsi"/>
                <w:b/>
                <w:bCs/>
                <w:iCs/>
                <w:sz w:val="20"/>
                <w:szCs w:val="20"/>
              </w:rPr>
            </w:pPr>
          </w:p>
        </w:tc>
        <w:tc>
          <w:tcPr>
            <w:tcW w:w="3402" w:type="dxa"/>
            <w:noWrap/>
            <w:hideMark/>
          </w:tcPr>
          <w:p w14:paraId="68BB6C98"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n</w:t>
            </w:r>
          </w:p>
        </w:tc>
        <w:tc>
          <w:tcPr>
            <w:tcW w:w="3969" w:type="dxa"/>
            <w:noWrap/>
            <w:hideMark/>
          </w:tcPr>
          <w:p w14:paraId="7941E3F3"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n</w:t>
            </w:r>
          </w:p>
        </w:tc>
        <w:tc>
          <w:tcPr>
            <w:tcW w:w="4395" w:type="dxa"/>
            <w:noWrap/>
            <w:hideMark/>
          </w:tcPr>
          <w:p w14:paraId="6FD2CE38"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n</w:t>
            </w:r>
          </w:p>
        </w:tc>
      </w:tr>
      <w:tr w:rsidR="004C52C2" w:rsidRPr="00AB59B2" w14:paraId="53218C39" w14:textId="77777777" w:rsidTr="00CD13A0">
        <w:trPr>
          <w:trHeight w:val="300"/>
        </w:trPr>
        <w:tc>
          <w:tcPr>
            <w:tcW w:w="2263" w:type="dxa"/>
            <w:noWrap/>
            <w:hideMark/>
          </w:tcPr>
          <w:p w14:paraId="3FF9D75D"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1</w:t>
            </w:r>
          </w:p>
        </w:tc>
        <w:tc>
          <w:tcPr>
            <w:tcW w:w="3402" w:type="dxa"/>
            <w:noWrap/>
            <w:hideMark/>
          </w:tcPr>
          <w:p w14:paraId="6EC7EA8A"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2</w:t>
            </w:r>
          </w:p>
        </w:tc>
        <w:tc>
          <w:tcPr>
            <w:tcW w:w="3969" w:type="dxa"/>
            <w:noWrap/>
            <w:hideMark/>
          </w:tcPr>
          <w:p w14:paraId="067DB595"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4</w:t>
            </w:r>
          </w:p>
        </w:tc>
        <w:tc>
          <w:tcPr>
            <w:tcW w:w="4395" w:type="dxa"/>
            <w:noWrap/>
            <w:hideMark/>
          </w:tcPr>
          <w:p w14:paraId="1FABDBF0"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5</w:t>
            </w:r>
          </w:p>
        </w:tc>
      </w:tr>
      <w:tr w:rsidR="004C52C2" w:rsidRPr="00AB59B2" w14:paraId="33D28DD4" w14:textId="77777777" w:rsidTr="00CD13A0">
        <w:trPr>
          <w:trHeight w:val="1355"/>
        </w:trPr>
        <w:tc>
          <w:tcPr>
            <w:tcW w:w="2263" w:type="dxa"/>
            <w:hideMark/>
          </w:tcPr>
          <w:p w14:paraId="5C6B355D"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należy uwzględnić podział na poszczególne kody odpadów z grupy: 01, 06, 10</w:t>
            </w:r>
          </w:p>
        </w:tc>
        <w:tc>
          <w:tcPr>
            <w:tcW w:w="3402" w:type="dxa"/>
          </w:tcPr>
          <w:p w14:paraId="17EB12F2" w14:textId="5C5C659C" w:rsidR="000C24C8" w:rsidRPr="00AB59B2" w:rsidRDefault="000C24C8" w:rsidP="000F1739">
            <w:pPr>
              <w:pStyle w:val="NormalnyWeb"/>
              <w:rPr>
                <w:rFonts w:asciiTheme="minorHAnsi" w:hAnsiTheme="minorHAnsi"/>
                <w:iCs/>
                <w:sz w:val="20"/>
                <w:szCs w:val="20"/>
              </w:rPr>
            </w:pPr>
          </w:p>
        </w:tc>
        <w:tc>
          <w:tcPr>
            <w:tcW w:w="3969" w:type="dxa"/>
          </w:tcPr>
          <w:p w14:paraId="30427F71" w14:textId="59CE59EB" w:rsidR="000C24C8" w:rsidRPr="00AB59B2" w:rsidRDefault="000C24C8" w:rsidP="000F1739">
            <w:pPr>
              <w:pStyle w:val="NormalnyWeb"/>
              <w:rPr>
                <w:rFonts w:asciiTheme="minorHAnsi" w:hAnsiTheme="minorHAnsi"/>
                <w:iCs/>
                <w:sz w:val="20"/>
                <w:szCs w:val="20"/>
              </w:rPr>
            </w:pPr>
          </w:p>
        </w:tc>
        <w:tc>
          <w:tcPr>
            <w:tcW w:w="4395" w:type="dxa"/>
          </w:tcPr>
          <w:p w14:paraId="021FEE5E" w14:textId="07E0E56E" w:rsidR="000C24C8" w:rsidRPr="00AB59B2" w:rsidRDefault="000C24C8" w:rsidP="000F1739">
            <w:pPr>
              <w:pStyle w:val="NormalnyWeb"/>
              <w:rPr>
                <w:rFonts w:asciiTheme="minorHAnsi" w:hAnsiTheme="minorHAnsi"/>
                <w:iCs/>
                <w:sz w:val="20"/>
                <w:szCs w:val="20"/>
              </w:rPr>
            </w:pPr>
          </w:p>
        </w:tc>
      </w:tr>
      <w:tr w:rsidR="004C52C2" w:rsidRPr="00AB59B2" w14:paraId="1CEE8A20" w14:textId="77777777" w:rsidTr="00CD13A0">
        <w:trPr>
          <w:trHeight w:val="300"/>
        </w:trPr>
        <w:tc>
          <w:tcPr>
            <w:tcW w:w="2263" w:type="dxa"/>
            <w:noWrap/>
            <w:hideMark/>
          </w:tcPr>
          <w:p w14:paraId="3C3BBD49"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 xml:space="preserve">Suma </w:t>
            </w:r>
          </w:p>
        </w:tc>
        <w:tc>
          <w:tcPr>
            <w:tcW w:w="3402" w:type="dxa"/>
            <w:noWrap/>
            <w:hideMark/>
          </w:tcPr>
          <w:p w14:paraId="5AD964BF"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c>
          <w:tcPr>
            <w:tcW w:w="3969" w:type="dxa"/>
            <w:noWrap/>
            <w:hideMark/>
          </w:tcPr>
          <w:p w14:paraId="60FADB50"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c>
          <w:tcPr>
            <w:tcW w:w="4395" w:type="dxa"/>
            <w:noWrap/>
            <w:hideMark/>
          </w:tcPr>
          <w:p w14:paraId="12BC636F"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r>
      <w:tr w:rsidR="004C52C2" w:rsidRPr="00AB59B2" w14:paraId="4FCAF56D" w14:textId="77777777" w:rsidTr="00CD13A0">
        <w:trPr>
          <w:trHeight w:val="757"/>
        </w:trPr>
        <w:tc>
          <w:tcPr>
            <w:tcW w:w="2263" w:type="dxa"/>
            <w:vMerge w:val="restart"/>
            <w:noWrap/>
            <w:hideMark/>
          </w:tcPr>
          <w:p w14:paraId="764173DA"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Kod odpadu</w:t>
            </w:r>
          </w:p>
        </w:tc>
        <w:tc>
          <w:tcPr>
            <w:tcW w:w="3402" w:type="dxa"/>
            <w:hideMark/>
          </w:tcPr>
          <w:p w14:paraId="48065A6C"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Wytworzona</w:t>
            </w:r>
          </w:p>
        </w:tc>
        <w:tc>
          <w:tcPr>
            <w:tcW w:w="3969" w:type="dxa"/>
            <w:hideMark/>
          </w:tcPr>
          <w:p w14:paraId="36C7AE30"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Poddana</w:t>
            </w:r>
            <w:r w:rsidRPr="00AB59B2">
              <w:rPr>
                <w:rFonts w:asciiTheme="minorHAnsi" w:hAnsiTheme="minorHAnsi"/>
                <w:b/>
                <w:bCs/>
                <w:iCs/>
                <w:sz w:val="20"/>
                <w:szCs w:val="20"/>
              </w:rPr>
              <w:br/>
              <w:t>odzyskowi</w:t>
            </w:r>
          </w:p>
        </w:tc>
        <w:tc>
          <w:tcPr>
            <w:tcW w:w="4395" w:type="dxa"/>
            <w:hideMark/>
          </w:tcPr>
          <w:p w14:paraId="25722FD2"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Unieszkodliwiona</w:t>
            </w:r>
          </w:p>
        </w:tc>
      </w:tr>
      <w:tr w:rsidR="004C52C2" w:rsidRPr="00AB59B2" w14:paraId="3583E268" w14:textId="77777777" w:rsidTr="00CD13A0">
        <w:trPr>
          <w:trHeight w:val="300"/>
        </w:trPr>
        <w:tc>
          <w:tcPr>
            <w:tcW w:w="2263" w:type="dxa"/>
            <w:vMerge/>
            <w:hideMark/>
          </w:tcPr>
          <w:p w14:paraId="4F9DD818" w14:textId="77777777" w:rsidR="000C24C8" w:rsidRPr="00AB59B2" w:rsidRDefault="000C24C8" w:rsidP="000F1739">
            <w:pPr>
              <w:pStyle w:val="NormalnyWeb"/>
              <w:rPr>
                <w:rFonts w:asciiTheme="minorHAnsi" w:hAnsiTheme="minorHAnsi"/>
                <w:b/>
                <w:bCs/>
                <w:iCs/>
                <w:sz w:val="20"/>
                <w:szCs w:val="20"/>
              </w:rPr>
            </w:pPr>
          </w:p>
        </w:tc>
        <w:tc>
          <w:tcPr>
            <w:tcW w:w="3402" w:type="dxa"/>
            <w:noWrap/>
            <w:hideMark/>
          </w:tcPr>
          <w:p w14:paraId="7577FABD"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n+1</w:t>
            </w:r>
          </w:p>
        </w:tc>
        <w:tc>
          <w:tcPr>
            <w:tcW w:w="3969" w:type="dxa"/>
            <w:noWrap/>
            <w:hideMark/>
          </w:tcPr>
          <w:p w14:paraId="16DB25B1"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n+1</w:t>
            </w:r>
          </w:p>
        </w:tc>
        <w:tc>
          <w:tcPr>
            <w:tcW w:w="4395" w:type="dxa"/>
            <w:noWrap/>
            <w:hideMark/>
          </w:tcPr>
          <w:p w14:paraId="7041A2AF"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n+1</w:t>
            </w:r>
          </w:p>
        </w:tc>
      </w:tr>
      <w:tr w:rsidR="004C52C2" w:rsidRPr="00AB59B2" w14:paraId="4BDE2761" w14:textId="77777777" w:rsidTr="00CD13A0">
        <w:trPr>
          <w:trHeight w:val="300"/>
        </w:trPr>
        <w:tc>
          <w:tcPr>
            <w:tcW w:w="2263" w:type="dxa"/>
            <w:noWrap/>
            <w:hideMark/>
          </w:tcPr>
          <w:p w14:paraId="3C3CE214"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1</w:t>
            </w:r>
          </w:p>
        </w:tc>
        <w:tc>
          <w:tcPr>
            <w:tcW w:w="3402" w:type="dxa"/>
            <w:noWrap/>
            <w:hideMark/>
          </w:tcPr>
          <w:p w14:paraId="06B9F355"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2</w:t>
            </w:r>
          </w:p>
        </w:tc>
        <w:tc>
          <w:tcPr>
            <w:tcW w:w="3969" w:type="dxa"/>
            <w:noWrap/>
            <w:hideMark/>
          </w:tcPr>
          <w:p w14:paraId="26B8C418"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4</w:t>
            </w:r>
          </w:p>
        </w:tc>
        <w:tc>
          <w:tcPr>
            <w:tcW w:w="4395" w:type="dxa"/>
            <w:noWrap/>
            <w:hideMark/>
          </w:tcPr>
          <w:p w14:paraId="194799BF"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5</w:t>
            </w:r>
          </w:p>
        </w:tc>
      </w:tr>
      <w:tr w:rsidR="004C52C2" w:rsidRPr="00AB59B2" w14:paraId="5618BAFC" w14:textId="77777777" w:rsidTr="00CD13A0">
        <w:trPr>
          <w:trHeight w:val="1436"/>
        </w:trPr>
        <w:tc>
          <w:tcPr>
            <w:tcW w:w="2263" w:type="dxa"/>
            <w:hideMark/>
          </w:tcPr>
          <w:p w14:paraId="7BB62AD8"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należy uwzględnić podział na poszczególne kody odpadów z grupy: 01, 06, 10</w:t>
            </w:r>
          </w:p>
        </w:tc>
        <w:tc>
          <w:tcPr>
            <w:tcW w:w="3402" w:type="dxa"/>
          </w:tcPr>
          <w:p w14:paraId="1696A1DF" w14:textId="43F1A148" w:rsidR="000C24C8" w:rsidRPr="00AB59B2" w:rsidRDefault="000C24C8" w:rsidP="000F1739">
            <w:pPr>
              <w:pStyle w:val="NormalnyWeb"/>
              <w:rPr>
                <w:rFonts w:asciiTheme="minorHAnsi" w:hAnsiTheme="minorHAnsi"/>
                <w:iCs/>
                <w:sz w:val="20"/>
                <w:szCs w:val="20"/>
              </w:rPr>
            </w:pPr>
          </w:p>
        </w:tc>
        <w:tc>
          <w:tcPr>
            <w:tcW w:w="3969" w:type="dxa"/>
          </w:tcPr>
          <w:p w14:paraId="2BCCB62A" w14:textId="13266B5E" w:rsidR="000C24C8" w:rsidRPr="00AB59B2" w:rsidRDefault="000C24C8" w:rsidP="000F1739">
            <w:pPr>
              <w:pStyle w:val="NormalnyWeb"/>
              <w:rPr>
                <w:rFonts w:asciiTheme="minorHAnsi" w:hAnsiTheme="minorHAnsi"/>
                <w:iCs/>
                <w:sz w:val="20"/>
                <w:szCs w:val="20"/>
              </w:rPr>
            </w:pPr>
          </w:p>
        </w:tc>
        <w:tc>
          <w:tcPr>
            <w:tcW w:w="4395" w:type="dxa"/>
          </w:tcPr>
          <w:p w14:paraId="67752E0A" w14:textId="5EAC4D82" w:rsidR="000C24C8" w:rsidRPr="00AB59B2" w:rsidRDefault="000C24C8" w:rsidP="000F1739">
            <w:pPr>
              <w:pStyle w:val="NormalnyWeb"/>
              <w:rPr>
                <w:rFonts w:asciiTheme="minorHAnsi" w:hAnsiTheme="minorHAnsi"/>
                <w:iCs/>
                <w:sz w:val="20"/>
                <w:szCs w:val="20"/>
              </w:rPr>
            </w:pPr>
          </w:p>
        </w:tc>
      </w:tr>
      <w:tr w:rsidR="004C52C2" w:rsidRPr="00AB59B2" w14:paraId="70DFEBF3" w14:textId="77777777" w:rsidTr="00CD13A0">
        <w:trPr>
          <w:trHeight w:val="300"/>
        </w:trPr>
        <w:tc>
          <w:tcPr>
            <w:tcW w:w="2263" w:type="dxa"/>
            <w:noWrap/>
            <w:hideMark/>
          </w:tcPr>
          <w:p w14:paraId="24CC753A"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 xml:space="preserve">Suma </w:t>
            </w:r>
          </w:p>
        </w:tc>
        <w:tc>
          <w:tcPr>
            <w:tcW w:w="3402" w:type="dxa"/>
            <w:noWrap/>
            <w:hideMark/>
          </w:tcPr>
          <w:p w14:paraId="52BA0A1C"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c>
          <w:tcPr>
            <w:tcW w:w="3969" w:type="dxa"/>
            <w:noWrap/>
            <w:hideMark/>
          </w:tcPr>
          <w:p w14:paraId="4622BE6C"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c>
          <w:tcPr>
            <w:tcW w:w="4395" w:type="dxa"/>
            <w:noWrap/>
            <w:hideMark/>
          </w:tcPr>
          <w:p w14:paraId="3DEFFE71"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r>
      <w:tr w:rsidR="004C52C2" w:rsidRPr="00AB59B2" w14:paraId="49617633" w14:textId="77777777" w:rsidTr="00CD13A0">
        <w:trPr>
          <w:trHeight w:val="534"/>
        </w:trPr>
        <w:tc>
          <w:tcPr>
            <w:tcW w:w="2263" w:type="dxa"/>
            <w:vMerge w:val="restart"/>
            <w:noWrap/>
            <w:hideMark/>
          </w:tcPr>
          <w:p w14:paraId="2F8E9611"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Kod odpadu</w:t>
            </w:r>
          </w:p>
        </w:tc>
        <w:tc>
          <w:tcPr>
            <w:tcW w:w="3402" w:type="dxa"/>
            <w:hideMark/>
          </w:tcPr>
          <w:p w14:paraId="0C1FD1F6"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Wytworzona</w:t>
            </w:r>
          </w:p>
        </w:tc>
        <w:tc>
          <w:tcPr>
            <w:tcW w:w="3969" w:type="dxa"/>
            <w:hideMark/>
          </w:tcPr>
          <w:p w14:paraId="3BC67E4B"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Poddana</w:t>
            </w:r>
            <w:r w:rsidRPr="00AB59B2">
              <w:rPr>
                <w:rFonts w:asciiTheme="minorHAnsi" w:hAnsiTheme="minorHAnsi"/>
                <w:b/>
                <w:bCs/>
                <w:iCs/>
                <w:sz w:val="20"/>
                <w:szCs w:val="20"/>
              </w:rPr>
              <w:br/>
              <w:t>odzyskowi</w:t>
            </w:r>
          </w:p>
        </w:tc>
        <w:tc>
          <w:tcPr>
            <w:tcW w:w="4395" w:type="dxa"/>
            <w:hideMark/>
          </w:tcPr>
          <w:p w14:paraId="48E7D85D"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Unieszkodliwiona</w:t>
            </w:r>
          </w:p>
        </w:tc>
      </w:tr>
      <w:tr w:rsidR="004C52C2" w:rsidRPr="00AB59B2" w14:paraId="1E70EBE5" w14:textId="77777777" w:rsidTr="00CD13A0">
        <w:trPr>
          <w:trHeight w:val="300"/>
        </w:trPr>
        <w:tc>
          <w:tcPr>
            <w:tcW w:w="2263" w:type="dxa"/>
            <w:vMerge/>
            <w:hideMark/>
          </w:tcPr>
          <w:p w14:paraId="0030520A" w14:textId="77777777" w:rsidR="000C24C8" w:rsidRPr="00AB59B2" w:rsidRDefault="000C24C8" w:rsidP="005E63B9">
            <w:pPr>
              <w:pStyle w:val="NormalnyWeb"/>
              <w:jc w:val="center"/>
              <w:rPr>
                <w:rFonts w:asciiTheme="minorHAnsi" w:hAnsiTheme="minorHAnsi"/>
                <w:b/>
                <w:bCs/>
                <w:iCs/>
                <w:sz w:val="20"/>
                <w:szCs w:val="20"/>
              </w:rPr>
            </w:pPr>
          </w:p>
        </w:tc>
        <w:tc>
          <w:tcPr>
            <w:tcW w:w="3402" w:type="dxa"/>
            <w:noWrap/>
            <w:hideMark/>
          </w:tcPr>
          <w:p w14:paraId="58C80041"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n+2</w:t>
            </w:r>
          </w:p>
        </w:tc>
        <w:tc>
          <w:tcPr>
            <w:tcW w:w="3969" w:type="dxa"/>
            <w:noWrap/>
            <w:hideMark/>
          </w:tcPr>
          <w:p w14:paraId="0BBEB2EA"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n+2</w:t>
            </w:r>
          </w:p>
        </w:tc>
        <w:tc>
          <w:tcPr>
            <w:tcW w:w="4395" w:type="dxa"/>
            <w:noWrap/>
            <w:hideMark/>
          </w:tcPr>
          <w:p w14:paraId="2DE27B4C"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n+2</w:t>
            </w:r>
          </w:p>
        </w:tc>
      </w:tr>
      <w:tr w:rsidR="004C52C2" w:rsidRPr="00AB59B2" w14:paraId="6FB65F06" w14:textId="77777777" w:rsidTr="00CD13A0">
        <w:trPr>
          <w:trHeight w:val="300"/>
        </w:trPr>
        <w:tc>
          <w:tcPr>
            <w:tcW w:w="2263" w:type="dxa"/>
            <w:noWrap/>
            <w:hideMark/>
          </w:tcPr>
          <w:p w14:paraId="0BBB938A"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1</w:t>
            </w:r>
          </w:p>
        </w:tc>
        <w:tc>
          <w:tcPr>
            <w:tcW w:w="3402" w:type="dxa"/>
            <w:noWrap/>
            <w:hideMark/>
          </w:tcPr>
          <w:p w14:paraId="3617D6B2"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2</w:t>
            </w:r>
          </w:p>
        </w:tc>
        <w:tc>
          <w:tcPr>
            <w:tcW w:w="3969" w:type="dxa"/>
            <w:noWrap/>
            <w:hideMark/>
          </w:tcPr>
          <w:p w14:paraId="4B944208"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4</w:t>
            </w:r>
          </w:p>
        </w:tc>
        <w:tc>
          <w:tcPr>
            <w:tcW w:w="4395" w:type="dxa"/>
            <w:noWrap/>
            <w:hideMark/>
          </w:tcPr>
          <w:p w14:paraId="11B5FECE" w14:textId="77777777" w:rsidR="000C24C8" w:rsidRPr="00AB59B2" w:rsidRDefault="000C24C8" w:rsidP="005E63B9">
            <w:pPr>
              <w:pStyle w:val="NormalnyWeb"/>
              <w:jc w:val="center"/>
              <w:rPr>
                <w:rFonts w:asciiTheme="minorHAnsi" w:hAnsiTheme="minorHAnsi"/>
                <w:b/>
                <w:bCs/>
                <w:iCs/>
                <w:sz w:val="20"/>
                <w:szCs w:val="20"/>
              </w:rPr>
            </w:pPr>
            <w:r w:rsidRPr="00AB59B2">
              <w:rPr>
                <w:rFonts w:asciiTheme="minorHAnsi" w:hAnsiTheme="minorHAnsi"/>
                <w:b/>
                <w:bCs/>
                <w:iCs/>
                <w:sz w:val="20"/>
                <w:szCs w:val="20"/>
              </w:rPr>
              <w:t>5</w:t>
            </w:r>
          </w:p>
        </w:tc>
      </w:tr>
      <w:tr w:rsidR="004C52C2" w:rsidRPr="00AB59B2" w14:paraId="160F74B1" w14:textId="77777777" w:rsidTr="00CD13A0">
        <w:trPr>
          <w:trHeight w:val="1350"/>
        </w:trPr>
        <w:tc>
          <w:tcPr>
            <w:tcW w:w="2263" w:type="dxa"/>
            <w:hideMark/>
          </w:tcPr>
          <w:p w14:paraId="3B14036E"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należy uwzględnić podział na poszczególne kody odpadów z grupy: 01, 06, 10</w:t>
            </w:r>
          </w:p>
        </w:tc>
        <w:tc>
          <w:tcPr>
            <w:tcW w:w="3402" w:type="dxa"/>
          </w:tcPr>
          <w:p w14:paraId="09D45FD7" w14:textId="5042FD11" w:rsidR="000C24C8" w:rsidRPr="00AB59B2" w:rsidRDefault="000C24C8" w:rsidP="000F1739">
            <w:pPr>
              <w:pStyle w:val="NormalnyWeb"/>
              <w:rPr>
                <w:rFonts w:asciiTheme="minorHAnsi" w:hAnsiTheme="minorHAnsi"/>
                <w:iCs/>
                <w:sz w:val="20"/>
                <w:szCs w:val="20"/>
              </w:rPr>
            </w:pPr>
          </w:p>
        </w:tc>
        <w:tc>
          <w:tcPr>
            <w:tcW w:w="3969" w:type="dxa"/>
          </w:tcPr>
          <w:p w14:paraId="336D7C85" w14:textId="3357F446" w:rsidR="000C24C8" w:rsidRPr="00AB59B2" w:rsidRDefault="000C24C8" w:rsidP="000F1739">
            <w:pPr>
              <w:pStyle w:val="NormalnyWeb"/>
              <w:rPr>
                <w:rFonts w:asciiTheme="minorHAnsi" w:hAnsiTheme="minorHAnsi"/>
                <w:iCs/>
                <w:sz w:val="20"/>
                <w:szCs w:val="20"/>
              </w:rPr>
            </w:pPr>
          </w:p>
        </w:tc>
        <w:tc>
          <w:tcPr>
            <w:tcW w:w="4395" w:type="dxa"/>
          </w:tcPr>
          <w:p w14:paraId="0A4EC3C0" w14:textId="6FE15A74" w:rsidR="000C24C8" w:rsidRPr="00AB59B2" w:rsidRDefault="000C24C8" w:rsidP="000F1739">
            <w:pPr>
              <w:pStyle w:val="NormalnyWeb"/>
              <w:rPr>
                <w:rFonts w:asciiTheme="minorHAnsi" w:hAnsiTheme="minorHAnsi"/>
                <w:iCs/>
                <w:sz w:val="20"/>
                <w:szCs w:val="20"/>
              </w:rPr>
            </w:pPr>
          </w:p>
        </w:tc>
      </w:tr>
      <w:tr w:rsidR="001C65BB" w:rsidRPr="00AB59B2" w14:paraId="1730E46F" w14:textId="77777777" w:rsidTr="00CD13A0">
        <w:trPr>
          <w:trHeight w:val="300"/>
        </w:trPr>
        <w:tc>
          <w:tcPr>
            <w:tcW w:w="2263" w:type="dxa"/>
            <w:noWrap/>
            <w:hideMark/>
          </w:tcPr>
          <w:p w14:paraId="5BF61239" w14:textId="77777777" w:rsidR="000C24C8" w:rsidRPr="00AB59B2" w:rsidRDefault="000C24C8" w:rsidP="000F1739">
            <w:pPr>
              <w:pStyle w:val="NormalnyWeb"/>
              <w:rPr>
                <w:rFonts w:asciiTheme="minorHAnsi" w:hAnsiTheme="minorHAnsi"/>
                <w:b/>
                <w:bCs/>
                <w:iCs/>
                <w:sz w:val="20"/>
                <w:szCs w:val="20"/>
              </w:rPr>
            </w:pPr>
            <w:r w:rsidRPr="00AB59B2">
              <w:rPr>
                <w:rFonts w:asciiTheme="minorHAnsi" w:hAnsiTheme="minorHAnsi"/>
                <w:b/>
                <w:bCs/>
                <w:iCs/>
                <w:sz w:val="20"/>
                <w:szCs w:val="20"/>
              </w:rPr>
              <w:t xml:space="preserve">Suma </w:t>
            </w:r>
          </w:p>
        </w:tc>
        <w:tc>
          <w:tcPr>
            <w:tcW w:w="3402" w:type="dxa"/>
            <w:noWrap/>
            <w:hideMark/>
          </w:tcPr>
          <w:p w14:paraId="0A2603FB"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c>
          <w:tcPr>
            <w:tcW w:w="3969" w:type="dxa"/>
            <w:noWrap/>
            <w:hideMark/>
          </w:tcPr>
          <w:p w14:paraId="6F735D8B"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c>
          <w:tcPr>
            <w:tcW w:w="4395" w:type="dxa"/>
            <w:noWrap/>
            <w:hideMark/>
          </w:tcPr>
          <w:p w14:paraId="37D88187" w14:textId="77777777" w:rsidR="000C24C8" w:rsidRPr="00AB59B2" w:rsidRDefault="000C24C8" w:rsidP="000F1739">
            <w:pPr>
              <w:pStyle w:val="NormalnyWeb"/>
              <w:rPr>
                <w:rFonts w:asciiTheme="minorHAnsi" w:hAnsiTheme="minorHAnsi"/>
                <w:iCs/>
                <w:sz w:val="20"/>
                <w:szCs w:val="20"/>
              </w:rPr>
            </w:pPr>
            <w:r w:rsidRPr="00AB59B2">
              <w:rPr>
                <w:rFonts w:asciiTheme="minorHAnsi" w:hAnsiTheme="minorHAnsi"/>
                <w:iCs/>
                <w:sz w:val="20"/>
                <w:szCs w:val="20"/>
              </w:rPr>
              <w:t> </w:t>
            </w:r>
          </w:p>
        </w:tc>
      </w:tr>
    </w:tbl>
    <w:p w14:paraId="487E5BB6" w14:textId="71736D0C" w:rsidR="005E63B9" w:rsidRPr="00AB59B2" w:rsidRDefault="005E63B9" w:rsidP="008E0044"/>
    <w:p w14:paraId="742B5FDD" w14:textId="77777777" w:rsidR="005E63B9" w:rsidRPr="00AB59B2" w:rsidRDefault="005E63B9">
      <w:r w:rsidRPr="00AB59B2">
        <w:br w:type="page"/>
      </w:r>
    </w:p>
    <w:p w14:paraId="355C6284" w14:textId="77777777" w:rsidR="005E63B9" w:rsidRPr="00AB59B2" w:rsidRDefault="005E63B9" w:rsidP="008E0044">
      <w:pPr>
        <w:sectPr w:rsidR="005E63B9" w:rsidRPr="00AB59B2" w:rsidSect="00F654CD">
          <w:pgSz w:w="16838" w:h="11906" w:orient="landscape"/>
          <w:pgMar w:top="1418" w:right="1418" w:bottom="1418" w:left="1418" w:header="709" w:footer="709" w:gutter="0"/>
          <w:cols w:space="708"/>
          <w:docGrid w:linePitch="360"/>
        </w:sectPr>
      </w:pPr>
    </w:p>
    <w:p w14:paraId="1D243D30" w14:textId="76680940" w:rsidR="00462C77" w:rsidRPr="00EF663D" w:rsidRDefault="00462C77" w:rsidP="00462C77">
      <w:pPr>
        <w:spacing w:before="120" w:after="120"/>
      </w:pPr>
      <w:r w:rsidRPr="00EF663D">
        <w:t xml:space="preserve">Objaśnienia do tabel 1 </w:t>
      </w:r>
      <w:r w:rsidR="00F108BB" w:rsidRPr="00EF663D">
        <w:t>–</w:t>
      </w:r>
      <w:r w:rsidRPr="00EF663D">
        <w:t xml:space="preserve"> </w:t>
      </w:r>
      <w:r w:rsidR="00907B05">
        <w:t>32</w:t>
      </w:r>
      <w:r w:rsidR="00F108BB" w:rsidRPr="00EF663D">
        <w:t>:</w:t>
      </w:r>
    </w:p>
    <w:p w14:paraId="124C1376" w14:textId="4195E078" w:rsidR="00462C77" w:rsidRPr="00EF663D" w:rsidRDefault="00462C77" w:rsidP="004D7230">
      <w:pPr>
        <w:numPr>
          <w:ilvl w:val="0"/>
          <w:numId w:val="14"/>
        </w:numPr>
        <w:spacing w:after="120" w:line="240" w:lineRule="auto"/>
        <w:jc w:val="both"/>
      </w:pPr>
      <w:r w:rsidRPr="00EF663D">
        <w:t xml:space="preserve">kod odpadu - według rozporządzenia Ministra </w:t>
      </w:r>
      <w:r w:rsidR="00F108BB" w:rsidRPr="00EF663D">
        <w:t xml:space="preserve">Klimatu i </w:t>
      </w:r>
      <w:r w:rsidRPr="00EF663D">
        <w:t xml:space="preserve">Środowiska </w:t>
      </w:r>
      <w:r w:rsidR="00F108BB" w:rsidRPr="00EF663D">
        <w:t>z dnia 2 stycznia 2020 r. w sprawie katalogu odpadów (Dz. U. poz. 10)</w:t>
      </w:r>
      <w:r w:rsidRPr="00EF663D">
        <w:t>;</w:t>
      </w:r>
    </w:p>
    <w:p w14:paraId="0B93521D" w14:textId="3940FE5C" w:rsidR="00462C77" w:rsidRPr="00EF663D" w:rsidRDefault="00462C77" w:rsidP="004D7230">
      <w:pPr>
        <w:numPr>
          <w:ilvl w:val="0"/>
          <w:numId w:val="14"/>
        </w:numPr>
        <w:spacing w:after="60" w:line="240" w:lineRule="auto"/>
        <w:jc w:val="both"/>
      </w:pPr>
      <w:r w:rsidRPr="00EF663D">
        <w:t xml:space="preserve">masa odpadów - według informacji zgromadzonych w </w:t>
      </w:r>
      <w:r w:rsidR="00F108BB" w:rsidRPr="00EF663D">
        <w:t>Bazie danych o produktach i opakowaniach</w:t>
      </w:r>
      <w:r w:rsidRPr="00EF663D">
        <w:t>, sprawozdań z realizacji zadań z zakresu gospodarki odpadami komunalnymi oraz innych dostępnych źródeł;</w:t>
      </w:r>
    </w:p>
    <w:p w14:paraId="749805B6" w14:textId="77777777" w:rsidR="00462C77" w:rsidRPr="00EF663D" w:rsidRDefault="00462C77" w:rsidP="004D7230">
      <w:pPr>
        <w:numPr>
          <w:ilvl w:val="0"/>
          <w:numId w:val="14"/>
        </w:numPr>
        <w:spacing w:after="120" w:line="240" w:lineRule="auto"/>
        <w:jc w:val="both"/>
        <w:rPr>
          <w:sz w:val="20"/>
          <w:szCs w:val="20"/>
        </w:rPr>
      </w:pPr>
      <w:r w:rsidRPr="00EF663D">
        <w:t>jeżeli znaczące ilości danego rodzaju odpadów są zagospodarowywane poza terenem województwa, to pod tabelą należy wskazać co najmniej typ instalacji (tzn. rodzaj procesu) i województwo, gdzie są poddawane odzyskowi lub unieszkodliwianiu (lub kraj, jeśli dotyczy transgranicznego przemieszczania odpadów).</w:t>
      </w:r>
    </w:p>
    <w:p w14:paraId="2A1E8F7D" w14:textId="77777777" w:rsidR="000C24C8" w:rsidRPr="00AB59B2" w:rsidRDefault="000C24C8" w:rsidP="008E0044"/>
    <w:p w14:paraId="26D47DBC" w14:textId="77777777" w:rsidR="005E63B9" w:rsidRPr="00AB59B2" w:rsidRDefault="005E63B9" w:rsidP="008E0044"/>
    <w:p w14:paraId="7D5F1A6F" w14:textId="77777777" w:rsidR="005E63B9" w:rsidRPr="00AB59B2" w:rsidRDefault="005E63B9" w:rsidP="008E0044"/>
    <w:p w14:paraId="343C37D2" w14:textId="77777777" w:rsidR="005E63B9" w:rsidRPr="00AB59B2" w:rsidRDefault="005E63B9">
      <w:pPr>
        <w:sectPr w:rsidR="005E63B9" w:rsidRPr="00AB59B2" w:rsidSect="009708A3">
          <w:pgSz w:w="11906" w:h="16838"/>
          <w:pgMar w:top="1418" w:right="1418" w:bottom="1418" w:left="1418" w:header="709" w:footer="709" w:gutter="0"/>
          <w:cols w:space="708"/>
          <w:docGrid w:linePitch="360"/>
        </w:sectPr>
      </w:pPr>
    </w:p>
    <w:p w14:paraId="606C755F" w14:textId="438B92AC" w:rsidR="007B231D" w:rsidRPr="00AB59B2" w:rsidRDefault="007B231D" w:rsidP="00EF663D">
      <w:pPr>
        <w:pStyle w:val="Nagwek3"/>
        <w:rPr>
          <w:color w:val="auto"/>
        </w:rPr>
      </w:pPr>
      <w:bookmarkStart w:id="201" w:name="_Toc217305598"/>
      <w:r w:rsidRPr="00AB59B2">
        <w:rPr>
          <w:color w:val="auto"/>
        </w:rPr>
        <w:t>4.</w:t>
      </w:r>
      <w:r w:rsidR="006A09BC" w:rsidRPr="00AB59B2">
        <w:rPr>
          <w:color w:val="auto"/>
        </w:rPr>
        <w:t>3.</w:t>
      </w:r>
      <w:r w:rsidRPr="00AB59B2">
        <w:rPr>
          <w:color w:val="auto"/>
        </w:rPr>
        <w:t>2.</w:t>
      </w:r>
      <w:r w:rsidRPr="00AB59B2">
        <w:rPr>
          <w:color w:val="auto"/>
        </w:rPr>
        <w:tab/>
        <w:t>Zestawieni</w:t>
      </w:r>
      <w:r w:rsidR="00132A94" w:rsidRPr="00AB59B2">
        <w:rPr>
          <w:color w:val="auto"/>
        </w:rPr>
        <w:t>a</w:t>
      </w:r>
      <w:r w:rsidRPr="00AB59B2">
        <w:rPr>
          <w:color w:val="auto"/>
        </w:rPr>
        <w:t xml:space="preserve"> instalacji do odzysku lub innego niż składowanie unieszkodliwiania odpadów oraz ocena ich mocy przerobowych.</w:t>
      </w:r>
      <w:bookmarkEnd w:id="201"/>
    </w:p>
    <w:p w14:paraId="23973B86" w14:textId="41625436" w:rsidR="00843701" w:rsidRPr="00EF663D" w:rsidRDefault="00843701" w:rsidP="00843701">
      <w:pPr>
        <w:ind w:firstLine="709"/>
        <w:jc w:val="both"/>
      </w:pPr>
      <w:r w:rsidRPr="00EF663D">
        <w:t xml:space="preserve">W sprawozdaniu z realizacji wojewódzkiego planu gospodarki odpadami należy zebrać podstawowe dane o instalacjach do recyklingu i innych niż recykling procesów odzysku oraz unieszkodliwiania odpadów innymi metodami niż składowanie na terenie województwa i umieścić zestawienia tych instalacji. Do tego celu należy się wykorzystać </w:t>
      </w:r>
      <w:r w:rsidR="00316B80" w:rsidRPr="00EF663D">
        <w:t xml:space="preserve">poniższe </w:t>
      </w:r>
      <w:r w:rsidRPr="00EF663D">
        <w:t xml:space="preserve">tabele. Zawierają one szablon podstawowych informacji dotyczących wszystkich instalacji </w:t>
      </w:r>
      <w:r w:rsidR="00316B80" w:rsidRPr="00EF663D">
        <w:t>ww. typu</w:t>
      </w:r>
      <w:r w:rsidRPr="00EF663D">
        <w:t>,</w:t>
      </w:r>
      <w:r w:rsidRPr="00EF663D">
        <w:rPr>
          <w:b/>
        </w:rPr>
        <w:t xml:space="preserve"> </w:t>
      </w:r>
      <w:r w:rsidR="00316B80" w:rsidRPr="00EF663D">
        <w:t xml:space="preserve">które </w:t>
      </w:r>
      <w:r w:rsidRPr="00EF663D">
        <w:t>należy wypełnić odrębnie dla poszczególnych typów instalacji na terenie województwa.</w:t>
      </w:r>
    </w:p>
    <w:p w14:paraId="13D49E54" w14:textId="08627F13" w:rsidR="00C559AE" w:rsidRPr="00EF663D" w:rsidRDefault="00843701" w:rsidP="009708A3">
      <w:pPr>
        <w:ind w:firstLine="709"/>
        <w:jc w:val="both"/>
      </w:pPr>
      <w:r w:rsidRPr="00EF663D">
        <w:rPr>
          <w:bCs/>
        </w:rPr>
        <w:t xml:space="preserve">Ponadto, należy podać informację, czy zdolności przerobowe instalacji były wystarczające do zagospodarowania odpadów powstających na obszarze województwa. </w:t>
      </w:r>
    </w:p>
    <w:p w14:paraId="58334C1B" w14:textId="77777777" w:rsidR="00C559AE" w:rsidRPr="00AB59B2" w:rsidRDefault="00C559AE">
      <w:pPr>
        <w:sectPr w:rsidR="00C559AE" w:rsidRPr="00AB59B2" w:rsidSect="009708A3">
          <w:pgSz w:w="11906" w:h="16838"/>
          <w:pgMar w:top="1418" w:right="1418" w:bottom="1418" w:left="1418" w:header="709" w:footer="709" w:gutter="0"/>
          <w:cols w:space="708"/>
          <w:docGrid w:linePitch="360"/>
        </w:sectPr>
      </w:pPr>
    </w:p>
    <w:p w14:paraId="30FFDAAB" w14:textId="77777777" w:rsidR="008E0044" w:rsidRPr="00AB59B2" w:rsidRDefault="008E0044" w:rsidP="008E0044"/>
    <w:p w14:paraId="70C8B007" w14:textId="46EF23E5" w:rsidR="00795DA1" w:rsidRPr="00CF34E3" w:rsidRDefault="00795DA1" w:rsidP="00CF34E3">
      <w:pPr>
        <w:pStyle w:val="Nagwek1"/>
        <w:rPr>
          <w:rFonts w:asciiTheme="minorHAnsi" w:hAnsiTheme="minorHAnsi"/>
          <w:b/>
          <w:bCs/>
          <w:color w:val="auto"/>
          <w:sz w:val="20"/>
          <w:szCs w:val="20"/>
        </w:rPr>
      </w:pPr>
      <w:bookmarkStart w:id="202" w:name="_Toc214277372"/>
      <w:bookmarkStart w:id="203" w:name="_Toc216876766"/>
      <w:bookmarkStart w:id="204" w:name="_Toc217305599"/>
      <w:bookmarkStart w:id="205" w:name="_Toc217314552"/>
      <w:r w:rsidRPr="00CF34E3">
        <w:rPr>
          <w:rFonts w:asciiTheme="minorHAnsi" w:hAnsiTheme="minorHAnsi"/>
          <w:b/>
          <w:bCs/>
          <w:color w:val="auto"/>
          <w:sz w:val="20"/>
          <w:szCs w:val="20"/>
        </w:rPr>
        <w:t xml:space="preserve">Tabela </w:t>
      </w:r>
      <w:r w:rsidR="00293DAC" w:rsidRPr="00CF34E3">
        <w:rPr>
          <w:rFonts w:asciiTheme="minorHAnsi" w:hAnsiTheme="minorHAnsi"/>
          <w:b/>
          <w:bCs/>
          <w:color w:val="auto"/>
          <w:sz w:val="20"/>
          <w:szCs w:val="20"/>
        </w:rPr>
        <w:t>3</w:t>
      </w:r>
      <w:r w:rsidR="00293DAC">
        <w:rPr>
          <w:rFonts w:asciiTheme="minorHAnsi" w:hAnsiTheme="minorHAnsi"/>
          <w:b/>
          <w:bCs/>
          <w:color w:val="auto"/>
          <w:sz w:val="20"/>
          <w:szCs w:val="20"/>
        </w:rPr>
        <w:t>3</w:t>
      </w:r>
      <w:r w:rsidRPr="00CF34E3">
        <w:rPr>
          <w:rFonts w:asciiTheme="minorHAnsi" w:hAnsiTheme="minorHAnsi"/>
          <w:b/>
          <w:bCs/>
          <w:color w:val="auto"/>
          <w:sz w:val="20"/>
          <w:szCs w:val="20"/>
        </w:rPr>
        <w:t>. Zestawienie poszczególnych typów instalacji do recyklingu, innych niż recykling procesów odzysku lub innego niż składowanie unieszkodliwiania odpadów, które podlegają odrębnym przepisom prawnym według strumieni odpadów według stanu na dzień 31 grudnia ...</w:t>
      </w:r>
      <w:bookmarkEnd w:id="202"/>
      <w:bookmarkEnd w:id="203"/>
      <w:bookmarkEnd w:id="204"/>
      <w:bookmarkEnd w:id="205"/>
    </w:p>
    <w:tbl>
      <w:tblPr>
        <w:tblStyle w:val="Tabela-Siatka"/>
        <w:tblW w:w="13992" w:type="dxa"/>
        <w:tblLook w:val="04A0" w:firstRow="1" w:lastRow="0" w:firstColumn="1" w:lastColumn="0" w:noHBand="0" w:noVBand="1"/>
      </w:tblPr>
      <w:tblGrid>
        <w:gridCol w:w="1804"/>
        <w:gridCol w:w="1751"/>
        <w:gridCol w:w="1680"/>
        <w:gridCol w:w="1566"/>
        <w:gridCol w:w="991"/>
        <w:gridCol w:w="1155"/>
        <w:gridCol w:w="1730"/>
        <w:gridCol w:w="1483"/>
        <w:gridCol w:w="1832"/>
      </w:tblGrid>
      <w:tr w:rsidR="00423235" w:rsidRPr="00AB59B2" w14:paraId="609A8568" w14:textId="77777777" w:rsidTr="00DB556C">
        <w:trPr>
          <w:trHeight w:val="900"/>
        </w:trPr>
        <w:tc>
          <w:tcPr>
            <w:tcW w:w="1804" w:type="dxa"/>
            <w:vMerge w:val="restart"/>
            <w:tcBorders>
              <w:bottom w:val="single" w:sz="4" w:space="0" w:color="auto"/>
            </w:tcBorders>
            <w:noWrap/>
            <w:hideMark/>
          </w:tcPr>
          <w:p w14:paraId="101DDA83" w14:textId="44DF712A"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1751" w:type="dxa"/>
            <w:vMerge w:val="restart"/>
            <w:tcBorders>
              <w:bottom w:val="single" w:sz="4" w:space="0" w:color="auto"/>
            </w:tcBorders>
            <w:noWrap/>
            <w:hideMark/>
          </w:tcPr>
          <w:p w14:paraId="645491B4" w14:textId="77777777"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Nazwa instalacji</w:t>
            </w:r>
          </w:p>
        </w:tc>
        <w:tc>
          <w:tcPr>
            <w:tcW w:w="1680" w:type="dxa"/>
            <w:vMerge w:val="restart"/>
            <w:tcBorders>
              <w:bottom w:val="single" w:sz="4" w:space="0" w:color="auto"/>
            </w:tcBorders>
            <w:hideMark/>
          </w:tcPr>
          <w:p w14:paraId="1B66967C" w14:textId="77777777"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Nazwa i adres podmiotu zarządzającego</w:t>
            </w:r>
          </w:p>
        </w:tc>
        <w:tc>
          <w:tcPr>
            <w:tcW w:w="1566" w:type="dxa"/>
            <w:vMerge w:val="restart"/>
            <w:tcBorders>
              <w:bottom w:val="single" w:sz="4" w:space="0" w:color="auto"/>
            </w:tcBorders>
            <w:hideMark/>
          </w:tcPr>
          <w:p w14:paraId="49A7E2B2" w14:textId="77777777"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Adres instalacji</w:t>
            </w:r>
          </w:p>
        </w:tc>
        <w:tc>
          <w:tcPr>
            <w:tcW w:w="2146" w:type="dxa"/>
            <w:gridSpan w:val="2"/>
            <w:vMerge w:val="restart"/>
            <w:tcBorders>
              <w:bottom w:val="single" w:sz="4" w:space="0" w:color="auto"/>
            </w:tcBorders>
          </w:tcPr>
          <w:p w14:paraId="3B85E0FA" w14:textId="5F50FB12"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 xml:space="preserve">Symbol R lub D wg decyzji, w tym informacja o procesie recyklingu i odzysku </w:t>
            </w:r>
            <w:r w:rsidR="00B3291E" w:rsidRPr="00AB59B2">
              <w:rPr>
                <w:rFonts w:asciiTheme="minorHAnsi" w:hAnsiTheme="minorHAnsi"/>
                <w:b/>
                <w:bCs/>
                <w:sz w:val="18"/>
                <w:szCs w:val="18"/>
              </w:rPr>
              <w:t>niestanowiącego</w:t>
            </w:r>
            <w:r w:rsidRPr="00AB59B2">
              <w:rPr>
                <w:rFonts w:asciiTheme="minorHAnsi" w:hAnsiTheme="minorHAnsi"/>
                <w:b/>
                <w:bCs/>
                <w:sz w:val="18"/>
                <w:szCs w:val="18"/>
              </w:rPr>
              <w:t xml:space="preserve"> recyklingu</w:t>
            </w:r>
          </w:p>
        </w:tc>
        <w:tc>
          <w:tcPr>
            <w:tcW w:w="1730" w:type="dxa"/>
            <w:vMerge w:val="restart"/>
            <w:noWrap/>
            <w:hideMark/>
          </w:tcPr>
          <w:p w14:paraId="1A149876" w14:textId="77777777"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Rodzaj odpadu/kod</w:t>
            </w:r>
          </w:p>
        </w:tc>
        <w:tc>
          <w:tcPr>
            <w:tcW w:w="1483" w:type="dxa"/>
            <w:vMerge w:val="restart"/>
            <w:hideMark/>
          </w:tcPr>
          <w:p w14:paraId="23299ED7" w14:textId="77777777"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Zdolności przerobowe roczne [Mg/rok]</w:t>
            </w:r>
          </w:p>
        </w:tc>
        <w:tc>
          <w:tcPr>
            <w:tcW w:w="1832" w:type="dxa"/>
            <w:tcBorders>
              <w:bottom w:val="single" w:sz="4" w:space="0" w:color="auto"/>
            </w:tcBorders>
            <w:hideMark/>
          </w:tcPr>
          <w:p w14:paraId="0EBF6BE2" w14:textId="77777777"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Masa odpadów przetworzonych  [Mg/rok]</w:t>
            </w:r>
          </w:p>
        </w:tc>
      </w:tr>
      <w:tr w:rsidR="00423235" w:rsidRPr="00AB59B2" w14:paraId="3A2B026A" w14:textId="77777777" w:rsidTr="00DB556C">
        <w:trPr>
          <w:trHeight w:val="450"/>
        </w:trPr>
        <w:tc>
          <w:tcPr>
            <w:tcW w:w="1804" w:type="dxa"/>
            <w:vMerge/>
            <w:hideMark/>
          </w:tcPr>
          <w:p w14:paraId="3FD06518" w14:textId="77777777" w:rsidR="002273EC" w:rsidRPr="00AB59B2" w:rsidRDefault="002273EC" w:rsidP="00802B09">
            <w:pPr>
              <w:pStyle w:val="NormalnyWeb"/>
              <w:jc w:val="center"/>
              <w:rPr>
                <w:rFonts w:asciiTheme="minorHAnsi" w:hAnsiTheme="minorHAnsi"/>
                <w:b/>
                <w:bCs/>
                <w:sz w:val="18"/>
                <w:szCs w:val="18"/>
              </w:rPr>
            </w:pPr>
          </w:p>
        </w:tc>
        <w:tc>
          <w:tcPr>
            <w:tcW w:w="1751" w:type="dxa"/>
            <w:vMerge/>
            <w:hideMark/>
          </w:tcPr>
          <w:p w14:paraId="38C331F2" w14:textId="77777777" w:rsidR="002273EC" w:rsidRPr="00AB59B2" w:rsidRDefault="002273EC" w:rsidP="00802B09">
            <w:pPr>
              <w:pStyle w:val="NormalnyWeb"/>
              <w:jc w:val="center"/>
              <w:rPr>
                <w:rFonts w:asciiTheme="minorHAnsi" w:hAnsiTheme="minorHAnsi"/>
                <w:b/>
                <w:bCs/>
                <w:sz w:val="18"/>
                <w:szCs w:val="18"/>
              </w:rPr>
            </w:pPr>
          </w:p>
        </w:tc>
        <w:tc>
          <w:tcPr>
            <w:tcW w:w="1680" w:type="dxa"/>
            <w:vMerge/>
            <w:hideMark/>
          </w:tcPr>
          <w:p w14:paraId="335FDDCB" w14:textId="77777777" w:rsidR="002273EC" w:rsidRPr="00AB59B2" w:rsidRDefault="002273EC" w:rsidP="00802B09">
            <w:pPr>
              <w:pStyle w:val="NormalnyWeb"/>
              <w:jc w:val="center"/>
              <w:rPr>
                <w:rFonts w:asciiTheme="minorHAnsi" w:hAnsiTheme="minorHAnsi"/>
                <w:b/>
                <w:bCs/>
                <w:sz w:val="18"/>
                <w:szCs w:val="18"/>
              </w:rPr>
            </w:pPr>
          </w:p>
        </w:tc>
        <w:tc>
          <w:tcPr>
            <w:tcW w:w="1566" w:type="dxa"/>
            <w:vMerge/>
            <w:hideMark/>
          </w:tcPr>
          <w:p w14:paraId="7FCC7628" w14:textId="77777777" w:rsidR="002273EC" w:rsidRPr="00AB59B2" w:rsidRDefault="002273EC" w:rsidP="00802B09">
            <w:pPr>
              <w:pStyle w:val="NormalnyWeb"/>
              <w:jc w:val="center"/>
              <w:rPr>
                <w:rFonts w:asciiTheme="minorHAnsi" w:hAnsiTheme="minorHAnsi"/>
                <w:b/>
                <w:bCs/>
                <w:sz w:val="18"/>
                <w:szCs w:val="18"/>
              </w:rPr>
            </w:pPr>
          </w:p>
        </w:tc>
        <w:tc>
          <w:tcPr>
            <w:tcW w:w="2146" w:type="dxa"/>
            <w:gridSpan w:val="2"/>
            <w:vMerge/>
          </w:tcPr>
          <w:p w14:paraId="14F4664B" w14:textId="1D4C4FFE" w:rsidR="002273EC" w:rsidRPr="00AB59B2" w:rsidRDefault="002273EC" w:rsidP="00802B09">
            <w:pPr>
              <w:pStyle w:val="NormalnyWeb"/>
              <w:jc w:val="center"/>
              <w:rPr>
                <w:rFonts w:asciiTheme="minorHAnsi" w:hAnsiTheme="minorHAnsi"/>
                <w:b/>
                <w:bCs/>
                <w:sz w:val="18"/>
                <w:szCs w:val="18"/>
              </w:rPr>
            </w:pPr>
          </w:p>
        </w:tc>
        <w:tc>
          <w:tcPr>
            <w:tcW w:w="1730" w:type="dxa"/>
            <w:vMerge/>
            <w:hideMark/>
          </w:tcPr>
          <w:p w14:paraId="7F05126D" w14:textId="77777777" w:rsidR="002273EC" w:rsidRPr="00AB59B2" w:rsidRDefault="002273EC" w:rsidP="00802B09">
            <w:pPr>
              <w:pStyle w:val="NormalnyWeb"/>
              <w:jc w:val="center"/>
              <w:rPr>
                <w:rFonts w:asciiTheme="minorHAnsi" w:hAnsiTheme="minorHAnsi"/>
                <w:b/>
                <w:bCs/>
                <w:sz w:val="18"/>
                <w:szCs w:val="18"/>
              </w:rPr>
            </w:pPr>
          </w:p>
        </w:tc>
        <w:tc>
          <w:tcPr>
            <w:tcW w:w="1483" w:type="dxa"/>
            <w:vMerge/>
            <w:hideMark/>
          </w:tcPr>
          <w:p w14:paraId="00A0CEDF" w14:textId="77777777" w:rsidR="002273EC" w:rsidRPr="00AB59B2" w:rsidRDefault="002273EC" w:rsidP="00802B09">
            <w:pPr>
              <w:pStyle w:val="NormalnyWeb"/>
              <w:jc w:val="center"/>
              <w:rPr>
                <w:rFonts w:asciiTheme="minorHAnsi" w:hAnsiTheme="minorHAnsi"/>
                <w:b/>
                <w:bCs/>
                <w:sz w:val="18"/>
                <w:szCs w:val="18"/>
              </w:rPr>
            </w:pPr>
          </w:p>
        </w:tc>
        <w:tc>
          <w:tcPr>
            <w:tcW w:w="1832" w:type="dxa"/>
            <w:vMerge w:val="restart"/>
            <w:noWrap/>
            <w:hideMark/>
          </w:tcPr>
          <w:p w14:paraId="342CEA73" w14:textId="22796E15" w:rsidR="002273EC" w:rsidRPr="00AB59B2" w:rsidRDefault="002273EC" w:rsidP="00802B09">
            <w:pPr>
              <w:pStyle w:val="NormalnyWeb"/>
              <w:jc w:val="center"/>
              <w:rPr>
                <w:rFonts w:asciiTheme="minorHAnsi" w:hAnsiTheme="minorHAnsi"/>
                <w:b/>
                <w:bCs/>
                <w:sz w:val="18"/>
                <w:szCs w:val="18"/>
              </w:rPr>
            </w:pPr>
            <w:r w:rsidRPr="00AB59B2">
              <w:rPr>
                <w:rFonts w:asciiTheme="minorHAnsi" w:hAnsiTheme="minorHAnsi"/>
                <w:b/>
                <w:bCs/>
                <w:sz w:val="18"/>
                <w:szCs w:val="18"/>
              </w:rPr>
              <w:t>n+2</w:t>
            </w:r>
          </w:p>
        </w:tc>
      </w:tr>
      <w:tr w:rsidR="00423235" w:rsidRPr="00AB59B2" w14:paraId="0E411DC8" w14:textId="77777777" w:rsidTr="00CD13A0">
        <w:trPr>
          <w:trHeight w:val="295"/>
        </w:trPr>
        <w:tc>
          <w:tcPr>
            <w:tcW w:w="1804" w:type="dxa"/>
            <w:vMerge/>
            <w:hideMark/>
          </w:tcPr>
          <w:p w14:paraId="1F086A2C" w14:textId="77777777" w:rsidR="002273EC" w:rsidRPr="00AB59B2" w:rsidRDefault="002273EC" w:rsidP="000F1739">
            <w:pPr>
              <w:pStyle w:val="NormalnyWeb"/>
              <w:rPr>
                <w:rFonts w:asciiTheme="minorHAnsi" w:hAnsiTheme="minorHAnsi"/>
                <w:b/>
                <w:bCs/>
                <w:sz w:val="18"/>
                <w:szCs w:val="18"/>
              </w:rPr>
            </w:pPr>
          </w:p>
        </w:tc>
        <w:tc>
          <w:tcPr>
            <w:tcW w:w="1751" w:type="dxa"/>
            <w:vMerge/>
            <w:hideMark/>
          </w:tcPr>
          <w:p w14:paraId="20DDEB0F" w14:textId="77777777" w:rsidR="002273EC" w:rsidRPr="00AB59B2" w:rsidRDefault="002273EC" w:rsidP="000F1739">
            <w:pPr>
              <w:pStyle w:val="NormalnyWeb"/>
              <w:rPr>
                <w:rFonts w:asciiTheme="minorHAnsi" w:hAnsiTheme="minorHAnsi"/>
                <w:b/>
                <w:bCs/>
                <w:sz w:val="18"/>
                <w:szCs w:val="18"/>
              </w:rPr>
            </w:pPr>
          </w:p>
        </w:tc>
        <w:tc>
          <w:tcPr>
            <w:tcW w:w="1680" w:type="dxa"/>
            <w:vMerge/>
            <w:hideMark/>
          </w:tcPr>
          <w:p w14:paraId="7C8F6674" w14:textId="77777777" w:rsidR="002273EC" w:rsidRPr="00AB59B2" w:rsidRDefault="002273EC" w:rsidP="000F1739">
            <w:pPr>
              <w:pStyle w:val="NormalnyWeb"/>
              <w:rPr>
                <w:rFonts w:asciiTheme="minorHAnsi" w:hAnsiTheme="minorHAnsi"/>
                <w:b/>
                <w:bCs/>
                <w:sz w:val="18"/>
                <w:szCs w:val="18"/>
              </w:rPr>
            </w:pPr>
          </w:p>
        </w:tc>
        <w:tc>
          <w:tcPr>
            <w:tcW w:w="1566" w:type="dxa"/>
            <w:vMerge/>
            <w:hideMark/>
          </w:tcPr>
          <w:p w14:paraId="245A5F56" w14:textId="77777777" w:rsidR="002273EC" w:rsidRPr="00AB59B2" w:rsidRDefault="002273EC" w:rsidP="000F1739">
            <w:pPr>
              <w:pStyle w:val="NormalnyWeb"/>
              <w:rPr>
                <w:rFonts w:asciiTheme="minorHAnsi" w:hAnsiTheme="minorHAnsi"/>
                <w:b/>
                <w:bCs/>
                <w:sz w:val="18"/>
                <w:szCs w:val="18"/>
              </w:rPr>
            </w:pPr>
          </w:p>
        </w:tc>
        <w:tc>
          <w:tcPr>
            <w:tcW w:w="991" w:type="dxa"/>
            <w:hideMark/>
          </w:tcPr>
          <w:p w14:paraId="66FFD4C9" w14:textId="643E8236" w:rsidR="002273EC" w:rsidRPr="00AB59B2" w:rsidRDefault="002273EC" w:rsidP="007A57DA">
            <w:pPr>
              <w:pStyle w:val="NormalnyWeb"/>
              <w:jc w:val="center"/>
              <w:rPr>
                <w:rFonts w:asciiTheme="minorHAnsi" w:hAnsiTheme="minorHAnsi"/>
                <w:b/>
                <w:bCs/>
                <w:sz w:val="18"/>
                <w:szCs w:val="18"/>
              </w:rPr>
            </w:pPr>
            <w:r w:rsidRPr="00AB59B2">
              <w:rPr>
                <w:rFonts w:asciiTheme="minorHAnsi" w:hAnsiTheme="minorHAnsi"/>
                <w:b/>
                <w:bCs/>
                <w:sz w:val="18"/>
                <w:szCs w:val="18"/>
              </w:rPr>
              <w:t>R</w:t>
            </w:r>
          </w:p>
        </w:tc>
        <w:tc>
          <w:tcPr>
            <w:tcW w:w="1155" w:type="dxa"/>
          </w:tcPr>
          <w:p w14:paraId="55D3F734" w14:textId="1EAD39F6" w:rsidR="002273EC" w:rsidRPr="00AB59B2" w:rsidRDefault="002273EC" w:rsidP="007A57DA">
            <w:pPr>
              <w:pStyle w:val="NormalnyWeb"/>
              <w:jc w:val="center"/>
              <w:rPr>
                <w:rFonts w:asciiTheme="minorHAnsi" w:hAnsiTheme="minorHAnsi"/>
                <w:b/>
                <w:bCs/>
                <w:sz w:val="18"/>
                <w:szCs w:val="18"/>
              </w:rPr>
            </w:pPr>
            <w:r w:rsidRPr="00AB59B2">
              <w:rPr>
                <w:rFonts w:asciiTheme="minorHAnsi" w:hAnsiTheme="minorHAnsi"/>
                <w:b/>
                <w:bCs/>
                <w:sz w:val="18"/>
                <w:szCs w:val="18"/>
              </w:rPr>
              <w:t>D</w:t>
            </w:r>
          </w:p>
        </w:tc>
        <w:tc>
          <w:tcPr>
            <w:tcW w:w="1730" w:type="dxa"/>
            <w:vMerge/>
            <w:hideMark/>
          </w:tcPr>
          <w:p w14:paraId="7F930F4A" w14:textId="48A750CF" w:rsidR="002273EC" w:rsidRPr="00AB59B2" w:rsidRDefault="002273EC" w:rsidP="000F1739">
            <w:pPr>
              <w:pStyle w:val="NormalnyWeb"/>
              <w:rPr>
                <w:rFonts w:asciiTheme="minorHAnsi" w:hAnsiTheme="minorHAnsi"/>
                <w:b/>
                <w:bCs/>
                <w:sz w:val="18"/>
                <w:szCs w:val="18"/>
              </w:rPr>
            </w:pPr>
          </w:p>
        </w:tc>
        <w:tc>
          <w:tcPr>
            <w:tcW w:w="1483" w:type="dxa"/>
            <w:vMerge/>
            <w:hideMark/>
          </w:tcPr>
          <w:p w14:paraId="47BE75C8" w14:textId="77777777" w:rsidR="002273EC" w:rsidRPr="00AB59B2" w:rsidRDefault="002273EC" w:rsidP="000F1739">
            <w:pPr>
              <w:pStyle w:val="NormalnyWeb"/>
              <w:rPr>
                <w:rFonts w:asciiTheme="minorHAnsi" w:hAnsiTheme="minorHAnsi"/>
                <w:b/>
                <w:bCs/>
                <w:sz w:val="18"/>
                <w:szCs w:val="18"/>
              </w:rPr>
            </w:pPr>
          </w:p>
        </w:tc>
        <w:tc>
          <w:tcPr>
            <w:tcW w:w="1832" w:type="dxa"/>
            <w:vMerge/>
            <w:noWrap/>
            <w:hideMark/>
          </w:tcPr>
          <w:p w14:paraId="70B942B5" w14:textId="7584F5D5" w:rsidR="002273EC" w:rsidRPr="00AB59B2" w:rsidRDefault="002273EC" w:rsidP="000F1739">
            <w:pPr>
              <w:pStyle w:val="NormalnyWeb"/>
              <w:rPr>
                <w:rFonts w:asciiTheme="minorHAnsi" w:hAnsiTheme="minorHAnsi"/>
                <w:b/>
                <w:bCs/>
                <w:sz w:val="18"/>
                <w:szCs w:val="18"/>
              </w:rPr>
            </w:pPr>
          </w:p>
        </w:tc>
      </w:tr>
      <w:tr w:rsidR="00423235" w:rsidRPr="00AB59B2" w14:paraId="412504F4" w14:textId="77777777" w:rsidTr="00CD13A0">
        <w:trPr>
          <w:trHeight w:val="300"/>
        </w:trPr>
        <w:tc>
          <w:tcPr>
            <w:tcW w:w="1804" w:type="dxa"/>
            <w:tcBorders>
              <w:bottom w:val="single" w:sz="4" w:space="0" w:color="auto"/>
            </w:tcBorders>
            <w:noWrap/>
            <w:hideMark/>
          </w:tcPr>
          <w:p w14:paraId="7320373A"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1751" w:type="dxa"/>
            <w:tcBorders>
              <w:bottom w:val="single" w:sz="4" w:space="0" w:color="auto"/>
            </w:tcBorders>
            <w:noWrap/>
            <w:hideMark/>
          </w:tcPr>
          <w:p w14:paraId="35F3A767"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680" w:type="dxa"/>
            <w:tcBorders>
              <w:bottom w:val="single" w:sz="4" w:space="0" w:color="auto"/>
            </w:tcBorders>
            <w:noWrap/>
            <w:hideMark/>
          </w:tcPr>
          <w:p w14:paraId="5F69F3A8"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1566" w:type="dxa"/>
            <w:tcBorders>
              <w:bottom w:val="single" w:sz="4" w:space="0" w:color="auto"/>
            </w:tcBorders>
            <w:noWrap/>
            <w:hideMark/>
          </w:tcPr>
          <w:p w14:paraId="7EB55AAE"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991" w:type="dxa"/>
            <w:tcBorders>
              <w:bottom w:val="single" w:sz="4" w:space="0" w:color="auto"/>
            </w:tcBorders>
            <w:noWrap/>
            <w:hideMark/>
          </w:tcPr>
          <w:p w14:paraId="0E64BF92"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1155" w:type="dxa"/>
            <w:tcBorders>
              <w:bottom w:val="single" w:sz="4" w:space="0" w:color="auto"/>
            </w:tcBorders>
            <w:noWrap/>
            <w:hideMark/>
          </w:tcPr>
          <w:p w14:paraId="4A160F57"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7</w:t>
            </w:r>
          </w:p>
        </w:tc>
        <w:tc>
          <w:tcPr>
            <w:tcW w:w="1730" w:type="dxa"/>
            <w:tcBorders>
              <w:bottom w:val="single" w:sz="4" w:space="0" w:color="auto"/>
            </w:tcBorders>
            <w:noWrap/>
            <w:hideMark/>
          </w:tcPr>
          <w:p w14:paraId="4B576B80"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8</w:t>
            </w:r>
          </w:p>
        </w:tc>
        <w:tc>
          <w:tcPr>
            <w:tcW w:w="1483" w:type="dxa"/>
            <w:tcBorders>
              <w:bottom w:val="single" w:sz="4" w:space="0" w:color="auto"/>
            </w:tcBorders>
            <w:noWrap/>
            <w:hideMark/>
          </w:tcPr>
          <w:p w14:paraId="73C3E0BE"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9</w:t>
            </w:r>
          </w:p>
        </w:tc>
        <w:tc>
          <w:tcPr>
            <w:tcW w:w="1832" w:type="dxa"/>
            <w:tcBorders>
              <w:bottom w:val="single" w:sz="4" w:space="0" w:color="auto"/>
            </w:tcBorders>
            <w:noWrap/>
            <w:hideMark/>
          </w:tcPr>
          <w:p w14:paraId="3C91D1A9" w14:textId="77777777" w:rsidR="00FB4248" w:rsidRPr="00AB59B2" w:rsidRDefault="00FB4248" w:rsidP="00802B09">
            <w:pPr>
              <w:pStyle w:val="NormalnyWeb"/>
              <w:jc w:val="center"/>
              <w:rPr>
                <w:rFonts w:asciiTheme="minorHAnsi" w:hAnsiTheme="minorHAnsi"/>
                <w:b/>
                <w:bCs/>
                <w:sz w:val="18"/>
                <w:szCs w:val="18"/>
              </w:rPr>
            </w:pPr>
            <w:r w:rsidRPr="00AB59B2">
              <w:rPr>
                <w:rFonts w:asciiTheme="minorHAnsi" w:hAnsiTheme="minorHAnsi"/>
                <w:b/>
                <w:bCs/>
                <w:sz w:val="18"/>
                <w:szCs w:val="18"/>
              </w:rPr>
              <w:t>10</w:t>
            </w:r>
          </w:p>
        </w:tc>
      </w:tr>
      <w:tr w:rsidR="004C52C2" w:rsidRPr="00AB59B2" w14:paraId="476B43B4" w14:textId="77777777" w:rsidTr="00693938">
        <w:trPr>
          <w:trHeight w:val="300"/>
        </w:trPr>
        <w:tc>
          <w:tcPr>
            <w:tcW w:w="13992" w:type="dxa"/>
            <w:gridSpan w:val="9"/>
            <w:shd w:val="clear" w:color="auto" w:fill="FFFFFF" w:themeFill="background1"/>
            <w:hideMark/>
          </w:tcPr>
          <w:p w14:paraId="668CECF4" w14:textId="1A64CA65" w:rsidR="00802B09" w:rsidRPr="00AB59B2" w:rsidRDefault="00802B09" w:rsidP="000F1739">
            <w:pPr>
              <w:pStyle w:val="NormalnyWeb"/>
              <w:rPr>
                <w:rFonts w:asciiTheme="minorHAnsi" w:hAnsiTheme="minorHAnsi"/>
                <w:b/>
                <w:bCs/>
                <w:sz w:val="18"/>
                <w:szCs w:val="18"/>
              </w:rPr>
            </w:pPr>
            <w:r w:rsidRPr="00AB59B2">
              <w:rPr>
                <w:rFonts w:asciiTheme="minorHAnsi" w:hAnsiTheme="minorHAnsi"/>
                <w:b/>
                <w:bCs/>
                <w:sz w:val="18"/>
                <w:szCs w:val="18"/>
              </w:rPr>
              <w:t>Stacje demontażu pojazdów wycofanych z eksploatacji</w:t>
            </w:r>
          </w:p>
        </w:tc>
      </w:tr>
      <w:tr w:rsidR="00423235" w:rsidRPr="00AB59B2" w14:paraId="373A9F7E" w14:textId="77777777" w:rsidTr="00CD13A0">
        <w:trPr>
          <w:trHeight w:val="275"/>
        </w:trPr>
        <w:tc>
          <w:tcPr>
            <w:tcW w:w="1804" w:type="dxa"/>
            <w:shd w:val="clear" w:color="auto" w:fill="FFFFFF" w:themeFill="background1"/>
            <w:noWrap/>
            <w:hideMark/>
          </w:tcPr>
          <w:p w14:paraId="79111BEA"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1</w:t>
            </w:r>
          </w:p>
        </w:tc>
        <w:tc>
          <w:tcPr>
            <w:tcW w:w="1751" w:type="dxa"/>
            <w:shd w:val="clear" w:color="auto" w:fill="FFFFFF" w:themeFill="background1"/>
          </w:tcPr>
          <w:p w14:paraId="2068E3CF" w14:textId="0F0CD00C" w:rsidR="00FB4248" w:rsidRPr="00AB59B2" w:rsidRDefault="00FB4248" w:rsidP="000F1739">
            <w:pPr>
              <w:pStyle w:val="NormalnyWeb"/>
              <w:rPr>
                <w:rFonts w:asciiTheme="minorHAnsi" w:hAnsiTheme="minorHAnsi"/>
                <w:b/>
                <w:bCs/>
                <w:sz w:val="18"/>
                <w:szCs w:val="18"/>
              </w:rPr>
            </w:pPr>
          </w:p>
        </w:tc>
        <w:tc>
          <w:tcPr>
            <w:tcW w:w="1680" w:type="dxa"/>
            <w:shd w:val="clear" w:color="auto" w:fill="FFFFFF" w:themeFill="background1"/>
          </w:tcPr>
          <w:p w14:paraId="72F84327" w14:textId="39947301" w:rsidR="00FB4248" w:rsidRPr="00AB59B2" w:rsidRDefault="00FB4248" w:rsidP="000F1739">
            <w:pPr>
              <w:pStyle w:val="NormalnyWeb"/>
              <w:rPr>
                <w:rFonts w:asciiTheme="minorHAnsi" w:hAnsiTheme="minorHAnsi"/>
                <w:sz w:val="18"/>
                <w:szCs w:val="18"/>
              </w:rPr>
            </w:pPr>
          </w:p>
        </w:tc>
        <w:tc>
          <w:tcPr>
            <w:tcW w:w="1566" w:type="dxa"/>
            <w:shd w:val="clear" w:color="auto" w:fill="FFFFFF" w:themeFill="background1"/>
          </w:tcPr>
          <w:p w14:paraId="39352FE5" w14:textId="31197B1A" w:rsidR="00FB4248" w:rsidRPr="00AB59B2" w:rsidRDefault="00FB4248" w:rsidP="000F1739">
            <w:pPr>
              <w:pStyle w:val="NormalnyWeb"/>
              <w:rPr>
                <w:rFonts w:asciiTheme="minorHAnsi" w:hAnsiTheme="minorHAnsi"/>
                <w:b/>
                <w:bCs/>
                <w:sz w:val="18"/>
                <w:szCs w:val="18"/>
              </w:rPr>
            </w:pPr>
          </w:p>
        </w:tc>
        <w:tc>
          <w:tcPr>
            <w:tcW w:w="991" w:type="dxa"/>
            <w:shd w:val="clear" w:color="auto" w:fill="FFFFFF" w:themeFill="background1"/>
          </w:tcPr>
          <w:p w14:paraId="487B406E" w14:textId="165E0CB0" w:rsidR="00FB4248" w:rsidRPr="00AB59B2" w:rsidRDefault="00FB4248" w:rsidP="000F1739">
            <w:pPr>
              <w:pStyle w:val="NormalnyWeb"/>
              <w:rPr>
                <w:rFonts w:asciiTheme="minorHAnsi" w:hAnsiTheme="minorHAnsi"/>
                <w:b/>
                <w:bCs/>
                <w:sz w:val="18"/>
                <w:szCs w:val="18"/>
              </w:rPr>
            </w:pPr>
          </w:p>
        </w:tc>
        <w:tc>
          <w:tcPr>
            <w:tcW w:w="1155" w:type="dxa"/>
            <w:shd w:val="clear" w:color="auto" w:fill="FFFFFF" w:themeFill="background1"/>
          </w:tcPr>
          <w:p w14:paraId="3B638671" w14:textId="7588A63B" w:rsidR="00FB4248" w:rsidRPr="00AB59B2" w:rsidRDefault="00FB4248" w:rsidP="000F1739">
            <w:pPr>
              <w:pStyle w:val="NormalnyWeb"/>
              <w:rPr>
                <w:rFonts w:asciiTheme="minorHAnsi" w:hAnsiTheme="minorHAnsi"/>
                <w:b/>
                <w:bCs/>
                <w:sz w:val="18"/>
                <w:szCs w:val="18"/>
              </w:rPr>
            </w:pPr>
          </w:p>
        </w:tc>
        <w:tc>
          <w:tcPr>
            <w:tcW w:w="1730" w:type="dxa"/>
            <w:shd w:val="clear" w:color="auto" w:fill="FFFFFF" w:themeFill="background1"/>
          </w:tcPr>
          <w:p w14:paraId="742965A7" w14:textId="16FFFC8F" w:rsidR="00FB4248" w:rsidRPr="00AB59B2" w:rsidRDefault="00FB4248" w:rsidP="000F1739">
            <w:pPr>
              <w:pStyle w:val="NormalnyWeb"/>
              <w:rPr>
                <w:rFonts w:asciiTheme="minorHAnsi" w:hAnsiTheme="minorHAnsi"/>
                <w:b/>
                <w:bCs/>
                <w:sz w:val="18"/>
                <w:szCs w:val="18"/>
              </w:rPr>
            </w:pPr>
          </w:p>
        </w:tc>
        <w:tc>
          <w:tcPr>
            <w:tcW w:w="1483" w:type="dxa"/>
            <w:shd w:val="clear" w:color="auto" w:fill="FFFFFF" w:themeFill="background1"/>
          </w:tcPr>
          <w:p w14:paraId="732DB83E" w14:textId="25A07046" w:rsidR="00FB4248" w:rsidRPr="00AB59B2" w:rsidRDefault="00FB4248" w:rsidP="000F1739">
            <w:pPr>
              <w:pStyle w:val="NormalnyWeb"/>
              <w:rPr>
                <w:rFonts w:asciiTheme="minorHAnsi" w:hAnsiTheme="minorHAnsi"/>
                <w:sz w:val="18"/>
                <w:szCs w:val="18"/>
              </w:rPr>
            </w:pPr>
          </w:p>
        </w:tc>
        <w:tc>
          <w:tcPr>
            <w:tcW w:w="1832" w:type="dxa"/>
            <w:shd w:val="clear" w:color="auto" w:fill="FFFFFF" w:themeFill="background1"/>
          </w:tcPr>
          <w:p w14:paraId="3C02170A" w14:textId="1119CB7F" w:rsidR="00FB4248" w:rsidRPr="00AB59B2" w:rsidRDefault="00FB4248" w:rsidP="000F1739">
            <w:pPr>
              <w:pStyle w:val="NormalnyWeb"/>
              <w:rPr>
                <w:rFonts w:asciiTheme="minorHAnsi" w:hAnsiTheme="minorHAnsi"/>
                <w:sz w:val="18"/>
                <w:szCs w:val="18"/>
              </w:rPr>
            </w:pPr>
          </w:p>
        </w:tc>
      </w:tr>
      <w:tr w:rsidR="00423235" w:rsidRPr="00AB59B2" w14:paraId="03B4D1E6" w14:textId="77777777" w:rsidTr="00CD13A0">
        <w:trPr>
          <w:trHeight w:val="300"/>
        </w:trPr>
        <w:tc>
          <w:tcPr>
            <w:tcW w:w="1804" w:type="dxa"/>
            <w:shd w:val="clear" w:color="auto" w:fill="FFFFFF" w:themeFill="background1"/>
            <w:noWrap/>
            <w:hideMark/>
          </w:tcPr>
          <w:p w14:paraId="5F057BD7"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w:t>
            </w:r>
          </w:p>
        </w:tc>
        <w:tc>
          <w:tcPr>
            <w:tcW w:w="1751" w:type="dxa"/>
            <w:shd w:val="clear" w:color="auto" w:fill="FFFFFF" w:themeFill="background1"/>
            <w:noWrap/>
            <w:hideMark/>
          </w:tcPr>
          <w:p w14:paraId="706CC37D"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680" w:type="dxa"/>
            <w:shd w:val="clear" w:color="auto" w:fill="FFFFFF" w:themeFill="background1"/>
            <w:noWrap/>
            <w:hideMark/>
          </w:tcPr>
          <w:p w14:paraId="17949131"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566" w:type="dxa"/>
            <w:shd w:val="clear" w:color="auto" w:fill="FFFFFF" w:themeFill="background1"/>
            <w:noWrap/>
            <w:hideMark/>
          </w:tcPr>
          <w:p w14:paraId="3992C52A"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991" w:type="dxa"/>
            <w:shd w:val="clear" w:color="auto" w:fill="FFFFFF" w:themeFill="background1"/>
            <w:noWrap/>
            <w:hideMark/>
          </w:tcPr>
          <w:p w14:paraId="4EA2B738"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155" w:type="dxa"/>
            <w:shd w:val="clear" w:color="auto" w:fill="FFFFFF" w:themeFill="background1"/>
            <w:noWrap/>
            <w:hideMark/>
          </w:tcPr>
          <w:p w14:paraId="535BCCD0"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730" w:type="dxa"/>
            <w:shd w:val="clear" w:color="auto" w:fill="FFFFFF" w:themeFill="background1"/>
            <w:noWrap/>
            <w:hideMark/>
          </w:tcPr>
          <w:p w14:paraId="03CD2FDE"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483" w:type="dxa"/>
            <w:shd w:val="clear" w:color="auto" w:fill="FFFFFF" w:themeFill="background1"/>
            <w:noWrap/>
            <w:hideMark/>
          </w:tcPr>
          <w:p w14:paraId="71B20521"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832" w:type="dxa"/>
            <w:shd w:val="clear" w:color="auto" w:fill="FFFFFF" w:themeFill="background1"/>
            <w:noWrap/>
            <w:hideMark/>
          </w:tcPr>
          <w:p w14:paraId="557BA6A4"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r>
      <w:tr w:rsidR="00423235" w:rsidRPr="00AB59B2" w14:paraId="735DEBF3" w14:textId="77777777" w:rsidTr="00CD13A0">
        <w:trPr>
          <w:trHeight w:val="300"/>
        </w:trPr>
        <w:tc>
          <w:tcPr>
            <w:tcW w:w="1804" w:type="dxa"/>
            <w:shd w:val="clear" w:color="auto" w:fill="FFFFFF" w:themeFill="background1"/>
            <w:noWrap/>
            <w:hideMark/>
          </w:tcPr>
          <w:p w14:paraId="4AE522BF" w14:textId="77777777" w:rsidR="00FB4248" w:rsidRPr="00AB59B2" w:rsidRDefault="00FB4248" w:rsidP="000F1739">
            <w:pPr>
              <w:pStyle w:val="NormalnyWeb"/>
              <w:rPr>
                <w:rFonts w:asciiTheme="minorHAnsi" w:hAnsiTheme="minorHAnsi"/>
                <w:b/>
                <w:bCs/>
                <w:sz w:val="18"/>
                <w:szCs w:val="18"/>
              </w:rPr>
            </w:pPr>
            <w:r w:rsidRPr="00AB59B2">
              <w:rPr>
                <w:rFonts w:asciiTheme="minorHAnsi" w:hAnsiTheme="minorHAnsi"/>
                <w:b/>
                <w:bCs/>
                <w:sz w:val="18"/>
                <w:szCs w:val="18"/>
              </w:rPr>
              <w:t xml:space="preserve">Suma </w:t>
            </w:r>
          </w:p>
        </w:tc>
        <w:tc>
          <w:tcPr>
            <w:tcW w:w="1751" w:type="dxa"/>
            <w:shd w:val="clear" w:color="auto" w:fill="FFFFFF" w:themeFill="background1"/>
            <w:noWrap/>
            <w:hideMark/>
          </w:tcPr>
          <w:p w14:paraId="5372CA15"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680" w:type="dxa"/>
            <w:shd w:val="clear" w:color="auto" w:fill="FFFFFF" w:themeFill="background1"/>
            <w:noWrap/>
            <w:hideMark/>
          </w:tcPr>
          <w:p w14:paraId="75BF7984"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566" w:type="dxa"/>
            <w:shd w:val="clear" w:color="auto" w:fill="FFFFFF" w:themeFill="background1"/>
            <w:noWrap/>
            <w:hideMark/>
          </w:tcPr>
          <w:p w14:paraId="4DA5C0C0"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991" w:type="dxa"/>
            <w:shd w:val="clear" w:color="auto" w:fill="FFFFFF" w:themeFill="background1"/>
            <w:noWrap/>
            <w:hideMark/>
          </w:tcPr>
          <w:p w14:paraId="6AE07311"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155" w:type="dxa"/>
            <w:shd w:val="clear" w:color="auto" w:fill="FFFFFF" w:themeFill="background1"/>
            <w:noWrap/>
            <w:hideMark/>
          </w:tcPr>
          <w:p w14:paraId="3FAB53E7"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730" w:type="dxa"/>
            <w:shd w:val="clear" w:color="auto" w:fill="FFFFFF" w:themeFill="background1"/>
            <w:noWrap/>
            <w:hideMark/>
          </w:tcPr>
          <w:p w14:paraId="2ABEA128"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483" w:type="dxa"/>
            <w:shd w:val="clear" w:color="auto" w:fill="FFFFFF" w:themeFill="background1"/>
            <w:noWrap/>
            <w:hideMark/>
          </w:tcPr>
          <w:p w14:paraId="6E394602"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832" w:type="dxa"/>
            <w:shd w:val="clear" w:color="auto" w:fill="FFFFFF" w:themeFill="background1"/>
            <w:noWrap/>
            <w:hideMark/>
          </w:tcPr>
          <w:p w14:paraId="263FA9B3"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695D873" w14:textId="77777777" w:rsidTr="00693938">
        <w:trPr>
          <w:trHeight w:val="300"/>
        </w:trPr>
        <w:tc>
          <w:tcPr>
            <w:tcW w:w="13992" w:type="dxa"/>
            <w:gridSpan w:val="9"/>
            <w:shd w:val="clear" w:color="auto" w:fill="FFFFFF" w:themeFill="background1"/>
            <w:noWrap/>
            <w:hideMark/>
          </w:tcPr>
          <w:p w14:paraId="115575D3" w14:textId="232880C9" w:rsidR="007A57DA" w:rsidRPr="00AB59B2" w:rsidRDefault="007A57DA" w:rsidP="000F1739">
            <w:pPr>
              <w:pStyle w:val="NormalnyWeb"/>
              <w:rPr>
                <w:rFonts w:asciiTheme="minorHAnsi" w:hAnsiTheme="minorHAnsi"/>
                <w:b/>
                <w:bCs/>
                <w:sz w:val="18"/>
                <w:szCs w:val="18"/>
              </w:rPr>
            </w:pPr>
            <w:r w:rsidRPr="00AB59B2">
              <w:rPr>
                <w:rFonts w:asciiTheme="minorHAnsi" w:hAnsiTheme="minorHAnsi"/>
                <w:b/>
                <w:bCs/>
                <w:sz w:val="18"/>
                <w:szCs w:val="18"/>
              </w:rPr>
              <w:t>Zakłady przetwarzania zużytego sprzętu elektrycznego i elektronicznego</w:t>
            </w:r>
          </w:p>
        </w:tc>
      </w:tr>
      <w:tr w:rsidR="00423235" w:rsidRPr="00AB59B2" w14:paraId="2469A5F7" w14:textId="77777777" w:rsidTr="00CD13A0">
        <w:trPr>
          <w:trHeight w:val="334"/>
        </w:trPr>
        <w:tc>
          <w:tcPr>
            <w:tcW w:w="1804" w:type="dxa"/>
            <w:shd w:val="clear" w:color="auto" w:fill="FFFFFF" w:themeFill="background1"/>
            <w:noWrap/>
            <w:hideMark/>
          </w:tcPr>
          <w:p w14:paraId="0D9D817B"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1</w:t>
            </w:r>
          </w:p>
        </w:tc>
        <w:tc>
          <w:tcPr>
            <w:tcW w:w="1751" w:type="dxa"/>
            <w:shd w:val="clear" w:color="auto" w:fill="FFFFFF" w:themeFill="background1"/>
          </w:tcPr>
          <w:p w14:paraId="6E7D0D05" w14:textId="2BE5893E" w:rsidR="00FB4248" w:rsidRPr="00AB59B2" w:rsidRDefault="00FB4248" w:rsidP="000F1739">
            <w:pPr>
              <w:pStyle w:val="NormalnyWeb"/>
              <w:rPr>
                <w:rFonts w:asciiTheme="minorHAnsi" w:hAnsiTheme="minorHAnsi"/>
                <w:b/>
                <w:bCs/>
                <w:sz w:val="18"/>
                <w:szCs w:val="18"/>
              </w:rPr>
            </w:pPr>
          </w:p>
        </w:tc>
        <w:tc>
          <w:tcPr>
            <w:tcW w:w="1680" w:type="dxa"/>
            <w:shd w:val="clear" w:color="auto" w:fill="FFFFFF" w:themeFill="background1"/>
          </w:tcPr>
          <w:p w14:paraId="4E6961A4" w14:textId="6E7F7CD9" w:rsidR="00FB4248" w:rsidRPr="00AB59B2" w:rsidRDefault="00FB4248" w:rsidP="000F1739">
            <w:pPr>
              <w:pStyle w:val="NormalnyWeb"/>
              <w:rPr>
                <w:rFonts w:asciiTheme="minorHAnsi" w:hAnsiTheme="minorHAnsi"/>
                <w:sz w:val="18"/>
                <w:szCs w:val="18"/>
              </w:rPr>
            </w:pPr>
          </w:p>
        </w:tc>
        <w:tc>
          <w:tcPr>
            <w:tcW w:w="1566" w:type="dxa"/>
            <w:shd w:val="clear" w:color="auto" w:fill="FFFFFF" w:themeFill="background1"/>
          </w:tcPr>
          <w:p w14:paraId="3BD3AEEA" w14:textId="7B906BAB" w:rsidR="00FB4248" w:rsidRPr="00AB59B2" w:rsidRDefault="00FB4248" w:rsidP="000F1739">
            <w:pPr>
              <w:pStyle w:val="NormalnyWeb"/>
              <w:rPr>
                <w:rFonts w:asciiTheme="minorHAnsi" w:hAnsiTheme="minorHAnsi"/>
                <w:b/>
                <w:bCs/>
                <w:sz w:val="18"/>
                <w:szCs w:val="18"/>
              </w:rPr>
            </w:pPr>
          </w:p>
        </w:tc>
        <w:tc>
          <w:tcPr>
            <w:tcW w:w="991" w:type="dxa"/>
            <w:shd w:val="clear" w:color="auto" w:fill="FFFFFF" w:themeFill="background1"/>
          </w:tcPr>
          <w:p w14:paraId="42EA14C9" w14:textId="1E77F8CC" w:rsidR="00FB4248" w:rsidRPr="00AB59B2" w:rsidRDefault="00FB4248" w:rsidP="000F1739">
            <w:pPr>
              <w:pStyle w:val="NormalnyWeb"/>
              <w:rPr>
                <w:rFonts w:asciiTheme="minorHAnsi" w:hAnsiTheme="minorHAnsi"/>
                <w:b/>
                <w:bCs/>
                <w:sz w:val="18"/>
                <w:szCs w:val="18"/>
              </w:rPr>
            </w:pPr>
          </w:p>
        </w:tc>
        <w:tc>
          <w:tcPr>
            <w:tcW w:w="1155" w:type="dxa"/>
            <w:shd w:val="clear" w:color="auto" w:fill="FFFFFF" w:themeFill="background1"/>
          </w:tcPr>
          <w:p w14:paraId="292C2B54" w14:textId="5B59C8C4" w:rsidR="00FB4248" w:rsidRPr="00AB59B2" w:rsidRDefault="00FB4248" w:rsidP="000F1739">
            <w:pPr>
              <w:pStyle w:val="NormalnyWeb"/>
              <w:rPr>
                <w:rFonts w:asciiTheme="minorHAnsi" w:hAnsiTheme="minorHAnsi"/>
                <w:b/>
                <w:bCs/>
                <w:sz w:val="18"/>
                <w:szCs w:val="18"/>
              </w:rPr>
            </w:pPr>
          </w:p>
        </w:tc>
        <w:tc>
          <w:tcPr>
            <w:tcW w:w="1730" w:type="dxa"/>
            <w:shd w:val="clear" w:color="auto" w:fill="FFFFFF" w:themeFill="background1"/>
          </w:tcPr>
          <w:p w14:paraId="1E86F3DC" w14:textId="4CFB2F7E" w:rsidR="00FB4248" w:rsidRPr="00AB59B2" w:rsidRDefault="00FB4248" w:rsidP="000F1739">
            <w:pPr>
              <w:pStyle w:val="NormalnyWeb"/>
              <w:rPr>
                <w:rFonts w:asciiTheme="minorHAnsi" w:hAnsiTheme="minorHAnsi"/>
                <w:sz w:val="18"/>
                <w:szCs w:val="18"/>
              </w:rPr>
            </w:pPr>
          </w:p>
        </w:tc>
        <w:tc>
          <w:tcPr>
            <w:tcW w:w="1483" w:type="dxa"/>
            <w:shd w:val="clear" w:color="auto" w:fill="FFFFFF" w:themeFill="background1"/>
          </w:tcPr>
          <w:p w14:paraId="3A45F732" w14:textId="37E450C4" w:rsidR="00FB4248" w:rsidRPr="00AB59B2" w:rsidRDefault="00FB4248" w:rsidP="000F1739">
            <w:pPr>
              <w:pStyle w:val="NormalnyWeb"/>
              <w:rPr>
                <w:rFonts w:asciiTheme="minorHAnsi" w:hAnsiTheme="minorHAnsi"/>
                <w:b/>
                <w:bCs/>
                <w:sz w:val="18"/>
                <w:szCs w:val="18"/>
              </w:rPr>
            </w:pPr>
          </w:p>
        </w:tc>
        <w:tc>
          <w:tcPr>
            <w:tcW w:w="1832" w:type="dxa"/>
            <w:shd w:val="clear" w:color="auto" w:fill="FFFFFF" w:themeFill="background1"/>
          </w:tcPr>
          <w:p w14:paraId="2928FC74" w14:textId="3BB55E02" w:rsidR="00FB4248" w:rsidRPr="00AB59B2" w:rsidRDefault="00FB4248" w:rsidP="000F1739">
            <w:pPr>
              <w:pStyle w:val="NormalnyWeb"/>
              <w:rPr>
                <w:rFonts w:asciiTheme="minorHAnsi" w:hAnsiTheme="minorHAnsi"/>
                <w:sz w:val="18"/>
                <w:szCs w:val="18"/>
              </w:rPr>
            </w:pPr>
          </w:p>
        </w:tc>
      </w:tr>
      <w:tr w:rsidR="00423235" w:rsidRPr="00AB59B2" w14:paraId="223DBBA6" w14:textId="77777777" w:rsidTr="00CD13A0">
        <w:trPr>
          <w:trHeight w:val="300"/>
        </w:trPr>
        <w:tc>
          <w:tcPr>
            <w:tcW w:w="1804" w:type="dxa"/>
            <w:shd w:val="clear" w:color="auto" w:fill="FFFFFF" w:themeFill="background1"/>
            <w:noWrap/>
            <w:hideMark/>
          </w:tcPr>
          <w:p w14:paraId="0410B493"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w:t>
            </w:r>
          </w:p>
        </w:tc>
        <w:tc>
          <w:tcPr>
            <w:tcW w:w="1751" w:type="dxa"/>
            <w:shd w:val="clear" w:color="auto" w:fill="FFFFFF" w:themeFill="background1"/>
            <w:noWrap/>
            <w:hideMark/>
          </w:tcPr>
          <w:p w14:paraId="0FEC1597"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680" w:type="dxa"/>
            <w:shd w:val="clear" w:color="auto" w:fill="FFFFFF" w:themeFill="background1"/>
            <w:noWrap/>
            <w:hideMark/>
          </w:tcPr>
          <w:p w14:paraId="6F04FF72"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566" w:type="dxa"/>
            <w:shd w:val="clear" w:color="auto" w:fill="FFFFFF" w:themeFill="background1"/>
            <w:noWrap/>
            <w:hideMark/>
          </w:tcPr>
          <w:p w14:paraId="2DC89E18"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991" w:type="dxa"/>
            <w:shd w:val="clear" w:color="auto" w:fill="FFFFFF" w:themeFill="background1"/>
            <w:noWrap/>
            <w:hideMark/>
          </w:tcPr>
          <w:p w14:paraId="0465C4EE"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155" w:type="dxa"/>
            <w:shd w:val="clear" w:color="auto" w:fill="FFFFFF" w:themeFill="background1"/>
            <w:noWrap/>
            <w:hideMark/>
          </w:tcPr>
          <w:p w14:paraId="4F409981"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730" w:type="dxa"/>
            <w:shd w:val="clear" w:color="auto" w:fill="FFFFFF" w:themeFill="background1"/>
            <w:noWrap/>
            <w:hideMark/>
          </w:tcPr>
          <w:p w14:paraId="7C4DC8CB"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483" w:type="dxa"/>
            <w:shd w:val="clear" w:color="auto" w:fill="FFFFFF" w:themeFill="background1"/>
            <w:noWrap/>
            <w:hideMark/>
          </w:tcPr>
          <w:p w14:paraId="4F1D1945"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832" w:type="dxa"/>
            <w:shd w:val="clear" w:color="auto" w:fill="FFFFFF" w:themeFill="background1"/>
            <w:noWrap/>
            <w:hideMark/>
          </w:tcPr>
          <w:p w14:paraId="2A5F39EB"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r>
      <w:tr w:rsidR="00423235" w:rsidRPr="00AB59B2" w14:paraId="2C2D3D03" w14:textId="77777777" w:rsidTr="00CD13A0">
        <w:trPr>
          <w:trHeight w:val="300"/>
        </w:trPr>
        <w:tc>
          <w:tcPr>
            <w:tcW w:w="1804" w:type="dxa"/>
            <w:shd w:val="clear" w:color="auto" w:fill="FFFFFF" w:themeFill="background1"/>
            <w:noWrap/>
            <w:hideMark/>
          </w:tcPr>
          <w:p w14:paraId="35548986" w14:textId="77777777" w:rsidR="00FB4248" w:rsidRPr="00AB59B2" w:rsidRDefault="00FB4248" w:rsidP="000F1739">
            <w:pPr>
              <w:pStyle w:val="NormalnyWeb"/>
              <w:rPr>
                <w:rFonts w:asciiTheme="minorHAnsi" w:hAnsiTheme="minorHAnsi"/>
                <w:b/>
                <w:bCs/>
                <w:sz w:val="18"/>
                <w:szCs w:val="18"/>
              </w:rPr>
            </w:pPr>
            <w:r w:rsidRPr="00AB59B2">
              <w:rPr>
                <w:rFonts w:asciiTheme="minorHAnsi" w:hAnsiTheme="minorHAnsi"/>
                <w:b/>
                <w:bCs/>
                <w:sz w:val="18"/>
                <w:szCs w:val="18"/>
              </w:rPr>
              <w:t xml:space="preserve">Suma </w:t>
            </w:r>
          </w:p>
        </w:tc>
        <w:tc>
          <w:tcPr>
            <w:tcW w:w="1751" w:type="dxa"/>
            <w:shd w:val="clear" w:color="auto" w:fill="FFFFFF" w:themeFill="background1"/>
            <w:noWrap/>
            <w:hideMark/>
          </w:tcPr>
          <w:p w14:paraId="072CB8B1"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680" w:type="dxa"/>
            <w:shd w:val="clear" w:color="auto" w:fill="FFFFFF" w:themeFill="background1"/>
            <w:noWrap/>
            <w:hideMark/>
          </w:tcPr>
          <w:p w14:paraId="59B61E10"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566" w:type="dxa"/>
            <w:shd w:val="clear" w:color="auto" w:fill="FFFFFF" w:themeFill="background1"/>
            <w:noWrap/>
            <w:hideMark/>
          </w:tcPr>
          <w:p w14:paraId="3AAC3BC2"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991" w:type="dxa"/>
            <w:shd w:val="clear" w:color="auto" w:fill="FFFFFF" w:themeFill="background1"/>
            <w:noWrap/>
            <w:hideMark/>
          </w:tcPr>
          <w:p w14:paraId="7C7D432F"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155" w:type="dxa"/>
            <w:shd w:val="clear" w:color="auto" w:fill="FFFFFF" w:themeFill="background1"/>
            <w:noWrap/>
            <w:hideMark/>
          </w:tcPr>
          <w:p w14:paraId="6C876DBD"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730" w:type="dxa"/>
            <w:shd w:val="clear" w:color="auto" w:fill="FFFFFF" w:themeFill="background1"/>
            <w:noWrap/>
            <w:hideMark/>
          </w:tcPr>
          <w:p w14:paraId="2289DBAE"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483" w:type="dxa"/>
            <w:shd w:val="clear" w:color="auto" w:fill="FFFFFF" w:themeFill="background1"/>
            <w:noWrap/>
            <w:hideMark/>
          </w:tcPr>
          <w:p w14:paraId="1DBD6AF8"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c>
          <w:tcPr>
            <w:tcW w:w="1832" w:type="dxa"/>
            <w:shd w:val="clear" w:color="auto" w:fill="FFFFFF" w:themeFill="background1"/>
            <w:noWrap/>
            <w:hideMark/>
          </w:tcPr>
          <w:p w14:paraId="06BD6DE2" w14:textId="77777777" w:rsidR="00FB4248" w:rsidRPr="00AB59B2" w:rsidRDefault="00FB4248"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33A65280" w14:textId="77777777" w:rsidTr="000F1739">
        <w:trPr>
          <w:trHeight w:val="300"/>
        </w:trPr>
        <w:tc>
          <w:tcPr>
            <w:tcW w:w="13992" w:type="dxa"/>
            <w:gridSpan w:val="9"/>
            <w:shd w:val="clear" w:color="auto" w:fill="FFFFFF" w:themeFill="background1"/>
            <w:noWrap/>
          </w:tcPr>
          <w:p w14:paraId="6B0ED8F6" w14:textId="18D5D782" w:rsidR="000569B6" w:rsidRPr="00AB59B2" w:rsidRDefault="000569B6" w:rsidP="000569B6">
            <w:pPr>
              <w:pStyle w:val="NormalnyWeb"/>
              <w:rPr>
                <w:rFonts w:asciiTheme="minorHAnsi" w:hAnsiTheme="minorHAnsi"/>
                <w:sz w:val="18"/>
                <w:szCs w:val="18"/>
              </w:rPr>
            </w:pPr>
            <w:r w:rsidRPr="00AB59B2">
              <w:rPr>
                <w:rFonts w:asciiTheme="minorHAnsi" w:hAnsiTheme="minorHAnsi"/>
                <w:b/>
                <w:bCs/>
                <w:sz w:val="18"/>
                <w:szCs w:val="18"/>
              </w:rPr>
              <w:t>Zakłady przetwarzania zużytych baterii lub zużytych akumulatorów (poza zakładami, gdzie jest dokonywane wyłącznie sortowanie zużytych baterii lub zużytych akumulatorów)</w:t>
            </w:r>
          </w:p>
        </w:tc>
      </w:tr>
      <w:tr w:rsidR="00423235" w:rsidRPr="00AB59B2" w14:paraId="7456E84B" w14:textId="77777777" w:rsidTr="00CD13A0">
        <w:trPr>
          <w:trHeight w:val="300"/>
        </w:trPr>
        <w:tc>
          <w:tcPr>
            <w:tcW w:w="1804" w:type="dxa"/>
            <w:shd w:val="clear" w:color="auto" w:fill="FFFFFF" w:themeFill="background1"/>
            <w:noWrap/>
          </w:tcPr>
          <w:p w14:paraId="2709205F"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242BB5C1" w14:textId="6BA48D8D"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3BE86D67" w14:textId="602AF923"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5EB9DC69" w14:textId="4580257D"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1B4999BD"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719BA938"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7BB7C712" w14:textId="66BB9641"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545CF5F3" w14:textId="78CCE008"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0D544139" w14:textId="63CE34CF" w:rsidR="000569B6" w:rsidRPr="00AB59B2" w:rsidRDefault="000569B6" w:rsidP="000569B6">
            <w:pPr>
              <w:pStyle w:val="NormalnyWeb"/>
              <w:rPr>
                <w:rFonts w:asciiTheme="minorHAnsi" w:hAnsiTheme="minorHAnsi"/>
                <w:sz w:val="18"/>
                <w:szCs w:val="18"/>
              </w:rPr>
            </w:pPr>
          </w:p>
        </w:tc>
      </w:tr>
      <w:tr w:rsidR="00423235" w:rsidRPr="00AB59B2" w14:paraId="5949FB52" w14:textId="77777777" w:rsidTr="00CD13A0">
        <w:trPr>
          <w:trHeight w:val="300"/>
        </w:trPr>
        <w:tc>
          <w:tcPr>
            <w:tcW w:w="1804" w:type="dxa"/>
            <w:shd w:val="clear" w:color="auto" w:fill="FFFFFF" w:themeFill="background1"/>
            <w:noWrap/>
          </w:tcPr>
          <w:p w14:paraId="373854D6"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071B622C" w14:textId="777777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4091EFF3" w14:textId="77777777"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39AF1F6F" w14:textId="7777777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0E55BD38"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0A48C34C"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2478E5B2" w14:textId="77777777"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4D10A226" w14:textId="77777777"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12296665" w14:textId="77777777" w:rsidR="000569B6" w:rsidRPr="00AB59B2" w:rsidRDefault="000569B6" w:rsidP="000569B6">
            <w:pPr>
              <w:pStyle w:val="NormalnyWeb"/>
              <w:rPr>
                <w:rFonts w:asciiTheme="minorHAnsi" w:hAnsiTheme="minorHAnsi"/>
                <w:sz w:val="18"/>
                <w:szCs w:val="18"/>
              </w:rPr>
            </w:pPr>
          </w:p>
        </w:tc>
      </w:tr>
      <w:tr w:rsidR="00423235" w:rsidRPr="00AB59B2" w14:paraId="6D1A22A4" w14:textId="77777777" w:rsidTr="00CD13A0">
        <w:trPr>
          <w:trHeight w:val="300"/>
        </w:trPr>
        <w:tc>
          <w:tcPr>
            <w:tcW w:w="1804" w:type="dxa"/>
            <w:shd w:val="clear" w:color="auto" w:fill="FFFFFF" w:themeFill="background1"/>
            <w:noWrap/>
          </w:tcPr>
          <w:p w14:paraId="26168B5B"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49ECEE2F" w14:textId="777777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217A6FE5" w14:textId="77777777"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71237077" w14:textId="7777777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779E81FC"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16ED8B06"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31FB1D01" w14:textId="77777777"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09946F35" w14:textId="77777777"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1E7AEE71" w14:textId="77777777" w:rsidR="000569B6" w:rsidRPr="00AB59B2" w:rsidRDefault="000569B6" w:rsidP="000569B6">
            <w:pPr>
              <w:pStyle w:val="NormalnyWeb"/>
              <w:rPr>
                <w:rFonts w:asciiTheme="minorHAnsi" w:hAnsiTheme="minorHAnsi"/>
                <w:sz w:val="18"/>
                <w:szCs w:val="18"/>
              </w:rPr>
            </w:pPr>
          </w:p>
        </w:tc>
      </w:tr>
      <w:tr w:rsidR="004C52C2" w:rsidRPr="00AB59B2" w14:paraId="1F378F7B" w14:textId="77777777" w:rsidTr="000F1739">
        <w:trPr>
          <w:trHeight w:val="300"/>
        </w:trPr>
        <w:tc>
          <w:tcPr>
            <w:tcW w:w="13992" w:type="dxa"/>
            <w:gridSpan w:val="9"/>
            <w:shd w:val="clear" w:color="auto" w:fill="FFFFFF" w:themeFill="background1"/>
            <w:noWrap/>
          </w:tcPr>
          <w:p w14:paraId="370A3F9F" w14:textId="43D86185" w:rsidR="000569B6" w:rsidRPr="00AB59B2" w:rsidRDefault="000569B6" w:rsidP="000569B6">
            <w:pPr>
              <w:pStyle w:val="NormalnyWeb"/>
              <w:rPr>
                <w:rFonts w:asciiTheme="minorHAnsi" w:hAnsiTheme="minorHAnsi"/>
                <w:sz w:val="18"/>
                <w:szCs w:val="18"/>
              </w:rPr>
            </w:pPr>
            <w:r w:rsidRPr="00AB59B2">
              <w:rPr>
                <w:rFonts w:asciiTheme="minorHAnsi" w:hAnsiTheme="minorHAnsi"/>
                <w:b/>
                <w:bCs/>
                <w:sz w:val="18"/>
                <w:szCs w:val="18"/>
              </w:rPr>
              <w:t>Instalacje regeneracji olejów odpadowych</w:t>
            </w:r>
          </w:p>
        </w:tc>
      </w:tr>
      <w:tr w:rsidR="00423235" w:rsidRPr="00AB59B2" w14:paraId="14DD4532" w14:textId="77777777" w:rsidTr="00CD13A0">
        <w:trPr>
          <w:trHeight w:val="300"/>
        </w:trPr>
        <w:tc>
          <w:tcPr>
            <w:tcW w:w="1804" w:type="dxa"/>
            <w:shd w:val="clear" w:color="auto" w:fill="FFFFFF" w:themeFill="background1"/>
            <w:noWrap/>
          </w:tcPr>
          <w:p w14:paraId="048C538D"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166DEBF7" w14:textId="3FB5E8FE"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12022EDC" w14:textId="33939488"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78CC7660" w14:textId="42939A4F"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56E63384"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5853257F"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08D24B1D" w14:textId="02CE6209"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06984013" w14:textId="2083FEB0"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19DED6A5" w14:textId="445F8BD3" w:rsidR="000569B6" w:rsidRPr="00AB59B2" w:rsidRDefault="000569B6" w:rsidP="000569B6">
            <w:pPr>
              <w:pStyle w:val="NormalnyWeb"/>
              <w:rPr>
                <w:rFonts w:asciiTheme="minorHAnsi" w:hAnsiTheme="minorHAnsi"/>
                <w:sz w:val="18"/>
                <w:szCs w:val="18"/>
              </w:rPr>
            </w:pPr>
          </w:p>
        </w:tc>
      </w:tr>
      <w:tr w:rsidR="004C52C2" w:rsidRPr="00AB59B2" w14:paraId="41EAE072" w14:textId="77777777" w:rsidTr="000F1739">
        <w:trPr>
          <w:trHeight w:val="300"/>
        </w:trPr>
        <w:tc>
          <w:tcPr>
            <w:tcW w:w="13992" w:type="dxa"/>
            <w:gridSpan w:val="9"/>
            <w:shd w:val="clear" w:color="auto" w:fill="FFFFFF" w:themeFill="background1"/>
            <w:noWrap/>
          </w:tcPr>
          <w:p w14:paraId="56BA3E0A" w14:textId="31B0253C" w:rsidR="000569B6" w:rsidRPr="00AB59B2" w:rsidRDefault="000569B6" w:rsidP="000569B6">
            <w:pPr>
              <w:pStyle w:val="NormalnyWeb"/>
              <w:rPr>
                <w:rFonts w:asciiTheme="minorHAnsi" w:hAnsiTheme="minorHAnsi"/>
                <w:sz w:val="18"/>
                <w:szCs w:val="18"/>
              </w:rPr>
            </w:pPr>
            <w:r w:rsidRPr="00AB59B2">
              <w:rPr>
                <w:rFonts w:asciiTheme="minorHAnsi" w:hAnsiTheme="minorHAnsi"/>
                <w:b/>
                <w:bCs/>
                <w:sz w:val="18"/>
                <w:szCs w:val="18"/>
              </w:rPr>
              <w:t>Instalacje unieszkodliwiania przeterminowanych środków ochrony roślin</w:t>
            </w:r>
          </w:p>
        </w:tc>
      </w:tr>
      <w:tr w:rsidR="00423235" w:rsidRPr="00AB59B2" w14:paraId="36973590" w14:textId="77777777" w:rsidTr="00CD13A0">
        <w:trPr>
          <w:trHeight w:val="300"/>
        </w:trPr>
        <w:tc>
          <w:tcPr>
            <w:tcW w:w="1804" w:type="dxa"/>
            <w:shd w:val="clear" w:color="auto" w:fill="FFFFFF" w:themeFill="background1"/>
            <w:noWrap/>
          </w:tcPr>
          <w:p w14:paraId="60C11491"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6A3EE21A" w14:textId="35C733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09750113" w14:textId="1AB1E5BD"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68B6F284" w14:textId="15528B2C"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4D82B022"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29ABDDB2"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4164CB3B" w14:textId="77C68112"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52D580E8" w14:textId="0AA5053C"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63BF2264" w14:textId="7F376184" w:rsidR="000569B6" w:rsidRPr="00AB59B2" w:rsidRDefault="000569B6" w:rsidP="000569B6">
            <w:pPr>
              <w:pStyle w:val="NormalnyWeb"/>
              <w:rPr>
                <w:rFonts w:asciiTheme="minorHAnsi" w:hAnsiTheme="minorHAnsi"/>
                <w:sz w:val="18"/>
                <w:szCs w:val="18"/>
              </w:rPr>
            </w:pPr>
          </w:p>
        </w:tc>
      </w:tr>
      <w:tr w:rsidR="00423235" w:rsidRPr="00AB59B2" w14:paraId="156951AB" w14:textId="77777777" w:rsidTr="00CD13A0">
        <w:trPr>
          <w:trHeight w:val="300"/>
        </w:trPr>
        <w:tc>
          <w:tcPr>
            <w:tcW w:w="1804" w:type="dxa"/>
            <w:shd w:val="clear" w:color="auto" w:fill="FFFFFF" w:themeFill="background1"/>
            <w:noWrap/>
          </w:tcPr>
          <w:p w14:paraId="2E12650C"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12BB49A4" w14:textId="777777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3604C89C" w14:textId="77777777"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7090CCB4" w14:textId="7777777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7E0A12E4"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6383BE9F"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5034B519" w14:textId="77777777"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11146A09" w14:textId="77777777"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5734889A" w14:textId="77777777" w:rsidR="000569B6" w:rsidRPr="00AB59B2" w:rsidRDefault="000569B6" w:rsidP="000569B6">
            <w:pPr>
              <w:pStyle w:val="NormalnyWeb"/>
              <w:rPr>
                <w:rFonts w:asciiTheme="minorHAnsi" w:hAnsiTheme="minorHAnsi"/>
                <w:sz w:val="18"/>
                <w:szCs w:val="18"/>
              </w:rPr>
            </w:pPr>
          </w:p>
        </w:tc>
      </w:tr>
      <w:tr w:rsidR="00423235" w:rsidRPr="00AB59B2" w14:paraId="27017AB0" w14:textId="77777777" w:rsidTr="00CD13A0">
        <w:trPr>
          <w:trHeight w:val="300"/>
        </w:trPr>
        <w:tc>
          <w:tcPr>
            <w:tcW w:w="1804" w:type="dxa"/>
            <w:shd w:val="clear" w:color="auto" w:fill="FFFFFF" w:themeFill="background1"/>
            <w:noWrap/>
          </w:tcPr>
          <w:p w14:paraId="4042B843"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5AA3C611" w14:textId="777777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57F27150" w14:textId="77777777"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0AF1DC90" w14:textId="7777777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7BA73343"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58667EF5"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6F217350" w14:textId="77777777"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7151BCFE" w14:textId="77777777"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67CC6311" w14:textId="77777777" w:rsidR="000569B6" w:rsidRPr="00AB59B2" w:rsidRDefault="000569B6" w:rsidP="000569B6">
            <w:pPr>
              <w:pStyle w:val="NormalnyWeb"/>
              <w:rPr>
                <w:rFonts w:asciiTheme="minorHAnsi" w:hAnsiTheme="minorHAnsi"/>
                <w:sz w:val="18"/>
                <w:szCs w:val="18"/>
              </w:rPr>
            </w:pPr>
          </w:p>
        </w:tc>
      </w:tr>
      <w:tr w:rsidR="004C52C2" w:rsidRPr="00AB59B2" w14:paraId="78A22E27" w14:textId="77777777" w:rsidTr="000F1739">
        <w:trPr>
          <w:trHeight w:val="300"/>
        </w:trPr>
        <w:tc>
          <w:tcPr>
            <w:tcW w:w="13992" w:type="dxa"/>
            <w:gridSpan w:val="9"/>
            <w:shd w:val="clear" w:color="auto" w:fill="FFFFFF" w:themeFill="background1"/>
            <w:noWrap/>
          </w:tcPr>
          <w:p w14:paraId="67426178" w14:textId="72282268" w:rsidR="000569B6" w:rsidRPr="00AB59B2" w:rsidRDefault="000569B6" w:rsidP="000569B6">
            <w:pPr>
              <w:pStyle w:val="NormalnyWeb"/>
              <w:rPr>
                <w:rFonts w:asciiTheme="minorHAnsi" w:hAnsiTheme="minorHAnsi"/>
                <w:sz w:val="18"/>
                <w:szCs w:val="18"/>
              </w:rPr>
            </w:pPr>
            <w:r w:rsidRPr="00AB59B2">
              <w:rPr>
                <w:rFonts w:asciiTheme="minorHAnsi" w:hAnsiTheme="minorHAnsi"/>
                <w:b/>
                <w:bCs/>
                <w:sz w:val="18"/>
                <w:szCs w:val="18"/>
              </w:rPr>
              <w:t>Instalacje do recyklingu zużytych opon</w:t>
            </w:r>
          </w:p>
        </w:tc>
      </w:tr>
      <w:tr w:rsidR="00423235" w:rsidRPr="00AB59B2" w14:paraId="2C12A2C1" w14:textId="77777777" w:rsidTr="00CD13A0">
        <w:trPr>
          <w:trHeight w:val="300"/>
        </w:trPr>
        <w:tc>
          <w:tcPr>
            <w:tcW w:w="1804" w:type="dxa"/>
            <w:shd w:val="clear" w:color="auto" w:fill="FFFFFF" w:themeFill="background1"/>
            <w:noWrap/>
          </w:tcPr>
          <w:p w14:paraId="1EDE3DCC"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4EF57CAC" w14:textId="40F978A9"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3ABCA9DA" w14:textId="00A7D094"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72CCE217" w14:textId="659E301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390A7AA7"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62101A87"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1ED6A049" w14:textId="38385EEB"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2ACFD1EF" w14:textId="5B67CD35"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01B58742" w14:textId="204392EA" w:rsidR="000569B6" w:rsidRPr="00AB59B2" w:rsidRDefault="000569B6" w:rsidP="000569B6">
            <w:pPr>
              <w:pStyle w:val="NormalnyWeb"/>
              <w:rPr>
                <w:rFonts w:asciiTheme="minorHAnsi" w:hAnsiTheme="minorHAnsi"/>
                <w:sz w:val="18"/>
                <w:szCs w:val="18"/>
              </w:rPr>
            </w:pPr>
          </w:p>
        </w:tc>
      </w:tr>
      <w:tr w:rsidR="00423235" w:rsidRPr="00AB59B2" w14:paraId="2C214116" w14:textId="77777777" w:rsidTr="00CD13A0">
        <w:trPr>
          <w:trHeight w:val="300"/>
        </w:trPr>
        <w:tc>
          <w:tcPr>
            <w:tcW w:w="1804" w:type="dxa"/>
            <w:shd w:val="clear" w:color="auto" w:fill="FFFFFF" w:themeFill="background1"/>
            <w:noWrap/>
          </w:tcPr>
          <w:p w14:paraId="06C94E17"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73C56E31" w14:textId="777777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78214396" w14:textId="77777777"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2F2AC003" w14:textId="7777777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161509EF"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402ADD4E"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4778DE1D" w14:textId="77777777"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02EDE424" w14:textId="77777777"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7B55F83D" w14:textId="77777777" w:rsidR="000569B6" w:rsidRPr="00AB59B2" w:rsidRDefault="000569B6" w:rsidP="000569B6">
            <w:pPr>
              <w:pStyle w:val="NormalnyWeb"/>
              <w:rPr>
                <w:rFonts w:asciiTheme="minorHAnsi" w:hAnsiTheme="minorHAnsi"/>
                <w:sz w:val="18"/>
                <w:szCs w:val="18"/>
              </w:rPr>
            </w:pPr>
          </w:p>
        </w:tc>
      </w:tr>
      <w:tr w:rsidR="00423235" w:rsidRPr="00AB59B2" w14:paraId="7C502E81" w14:textId="77777777" w:rsidTr="00CD13A0">
        <w:trPr>
          <w:trHeight w:val="300"/>
        </w:trPr>
        <w:tc>
          <w:tcPr>
            <w:tcW w:w="1804" w:type="dxa"/>
            <w:shd w:val="clear" w:color="auto" w:fill="FFFFFF" w:themeFill="background1"/>
            <w:noWrap/>
          </w:tcPr>
          <w:p w14:paraId="5550F954"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1E7A0188" w14:textId="777777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4999751B" w14:textId="77777777"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1F2E5737" w14:textId="7777777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4FD49A9E"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2A3C7DBC"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6DB06312" w14:textId="77777777"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22D59836" w14:textId="77777777"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773D0E08" w14:textId="77777777" w:rsidR="000569B6" w:rsidRPr="00AB59B2" w:rsidRDefault="000569B6" w:rsidP="000569B6">
            <w:pPr>
              <w:pStyle w:val="NormalnyWeb"/>
              <w:rPr>
                <w:rFonts w:asciiTheme="minorHAnsi" w:hAnsiTheme="minorHAnsi"/>
                <w:sz w:val="18"/>
                <w:szCs w:val="18"/>
              </w:rPr>
            </w:pPr>
          </w:p>
        </w:tc>
      </w:tr>
      <w:tr w:rsidR="004C52C2" w:rsidRPr="00AB59B2" w14:paraId="260AD869" w14:textId="77777777" w:rsidTr="000F1739">
        <w:trPr>
          <w:trHeight w:val="300"/>
        </w:trPr>
        <w:tc>
          <w:tcPr>
            <w:tcW w:w="13992" w:type="dxa"/>
            <w:gridSpan w:val="9"/>
            <w:shd w:val="clear" w:color="auto" w:fill="FFFFFF" w:themeFill="background1"/>
            <w:noWrap/>
          </w:tcPr>
          <w:p w14:paraId="571D9C87" w14:textId="2752BD09" w:rsidR="000569B6" w:rsidRPr="00AB59B2" w:rsidRDefault="000569B6" w:rsidP="000569B6">
            <w:pPr>
              <w:pStyle w:val="NormalnyWeb"/>
              <w:rPr>
                <w:rFonts w:asciiTheme="minorHAnsi" w:hAnsiTheme="minorHAnsi"/>
                <w:sz w:val="18"/>
                <w:szCs w:val="18"/>
              </w:rPr>
            </w:pPr>
            <w:r w:rsidRPr="00AB59B2">
              <w:rPr>
                <w:rFonts w:asciiTheme="minorHAnsi" w:hAnsiTheme="minorHAnsi"/>
                <w:b/>
                <w:bCs/>
                <w:sz w:val="18"/>
                <w:szCs w:val="18"/>
              </w:rPr>
              <w:t xml:space="preserve">Instalacje do odzysku, w tym recyklingu odpadów opakowaniowych (poza </w:t>
            </w:r>
            <w:r w:rsidR="00B3291E" w:rsidRPr="00AB59B2">
              <w:rPr>
                <w:rFonts w:asciiTheme="minorHAnsi" w:hAnsiTheme="minorHAnsi"/>
                <w:b/>
                <w:bCs/>
                <w:sz w:val="18"/>
                <w:szCs w:val="18"/>
              </w:rPr>
              <w:t>sortowniami)</w:t>
            </w:r>
            <w:r w:rsidRPr="00AB59B2">
              <w:rPr>
                <w:rStyle w:val="Odwoanieprzypisudolnego"/>
                <w:rFonts w:asciiTheme="minorHAnsi" w:hAnsiTheme="minorHAnsi"/>
                <w:b/>
                <w:bCs/>
                <w:sz w:val="18"/>
                <w:szCs w:val="18"/>
              </w:rPr>
              <w:footnoteReference w:id="15"/>
            </w:r>
            <w:r w:rsidRPr="00AB59B2">
              <w:rPr>
                <w:rFonts w:asciiTheme="minorHAnsi" w:hAnsiTheme="minorHAnsi"/>
                <w:b/>
                <w:bCs/>
                <w:sz w:val="18"/>
                <w:szCs w:val="18"/>
                <w:vertAlign w:val="superscript"/>
              </w:rPr>
              <w:t>,</w:t>
            </w:r>
            <w:r w:rsidRPr="00AB59B2">
              <w:rPr>
                <w:rStyle w:val="Odwoanieprzypisudolnego"/>
                <w:rFonts w:asciiTheme="minorHAnsi" w:hAnsiTheme="minorHAnsi"/>
                <w:b/>
                <w:bCs/>
                <w:sz w:val="18"/>
                <w:szCs w:val="18"/>
              </w:rPr>
              <w:footnoteReference w:id="16"/>
            </w:r>
          </w:p>
        </w:tc>
      </w:tr>
      <w:tr w:rsidR="00423235" w:rsidRPr="00AB59B2" w14:paraId="25F2CECE" w14:textId="77777777" w:rsidTr="00CD13A0">
        <w:trPr>
          <w:trHeight w:val="300"/>
        </w:trPr>
        <w:tc>
          <w:tcPr>
            <w:tcW w:w="1804" w:type="dxa"/>
            <w:shd w:val="clear" w:color="auto" w:fill="FFFFFF" w:themeFill="background1"/>
            <w:noWrap/>
          </w:tcPr>
          <w:p w14:paraId="003BACC5"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0C5FAA55" w14:textId="7346A5C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4D162B2A" w14:textId="38E639DD"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6682B985" w14:textId="13016E04"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40141AFA"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5E5BC5BB"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01BD79C5" w14:textId="49B07EE8"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5CF51E15" w14:textId="765F864F"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428FE938" w14:textId="6EF2DEF0" w:rsidR="000569B6" w:rsidRPr="00AB59B2" w:rsidRDefault="000569B6" w:rsidP="000569B6">
            <w:pPr>
              <w:pStyle w:val="NormalnyWeb"/>
              <w:rPr>
                <w:rFonts w:asciiTheme="minorHAnsi" w:hAnsiTheme="minorHAnsi"/>
                <w:sz w:val="18"/>
                <w:szCs w:val="18"/>
              </w:rPr>
            </w:pPr>
          </w:p>
        </w:tc>
      </w:tr>
      <w:tr w:rsidR="00423235" w:rsidRPr="00AB59B2" w14:paraId="6E7EA5C9" w14:textId="77777777" w:rsidTr="00CD13A0">
        <w:trPr>
          <w:trHeight w:val="300"/>
        </w:trPr>
        <w:tc>
          <w:tcPr>
            <w:tcW w:w="1804" w:type="dxa"/>
            <w:shd w:val="clear" w:color="auto" w:fill="FFFFFF" w:themeFill="background1"/>
            <w:noWrap/>
          </w:tcPr>
          <w:p w14:paraId="74A24477" w14:textId="77777777" w:rsidR="000569B6" w:rsidRPr="00AB59B2" w:rsidRDefault="000569B6" w:rsidP="000569B6">
            <w:pPr>
              <w:pStyle w:val="NormalnyWeb"/>
              <w:rPr>
                <w:rFonts w:asciiTheme="minorHAnsi" w:hAnsiTheme="minorHAnsi"/>
                <w:b/>
                <w:bCs/>
                <w:sz w:val="18"/>
                <w:szCs w:val="18"/>
              </w:rPr>
            </w:pPr>
          </w:p>
        </w:tc>
        <w:tc>
          <w:tcPr>
            <w:tcW w:w="1751" w:type="dxa"/>
            <w:shd w:val="clear" w:color="auto" w:fill="FFFFFF" w:themeFill="background1"/>
            <w:noWrap/>
          </w:tcPr>
          <w:p w14:paraId="1029920E" w14:textId="77777777" w:rsidR="000569B6" w:rsidRPr="00AB59B2" w:rsidRDefault="000569B6" w:rsidP="000569B6">
            <w:pPr>
              <w:pStyle w:val="NormalnyWeb"/>
              <w:rPr>
                <w:rFonts w:asciiTheme="minorHAnsi" w:hAnsiTheme="minorHAnsi"/>
                <w:sz w:val="18"/>
                <w:szCs w:val="18"/>
              </w:rPr>
            </w:pPr>
          </w:p>
        </w:tc>
        <w:tc>
          <w:tcPr>
            <w:tcW w:w="1680" w:type="dxa"/>
            <w:shd w:val="clear" w:color="auto" w:fill="FFFFFF" w:themeFill="background1"/>
            <w:noWrap/>
          </w:tcPr>
          <w:p w14:paraId="25D4CA46" w14:textId="77777777" w:rsidR="000569B6" w:rsidRPr="00AB59B2" w:rsidRDefault="000569B6" w:rsidP="000569B6">
            <w:pPr>
              <w:pStyle w:val="NormalnyWeb"/>
              <w:rPr>
                <w:rFonts w:asciiTheme="minorHAnsi" w:hAnsiTheme="minorHAnsi"/>
                <w:sz w:val="18"/>
                <w:szCs w:val="18"/>
              </w:rPr>
            </w:pPr>
          </w:p>
        </w:tc>
        <w:tc>
          <w:tcPr>
            <w:tcW w:w="1566" w:type="dxa"/>
            <w:shd w:val="clear" w:color="auto" w:fill="FFFFFF" w:themeFill="background1"/>
            <w:noWrap/>
          </w:tcPr>
          <w:p w14:paraId="6F60B931" w14:textId="77777777" w:rsidR="000569B6" w:rsidRPr="00AB59B2" w:rsidRDefault="000569B6" w:rsidP="000569B6">
            <w:pPr>
              <w:pStyle w:val="NormalnyWeb"/>
              <w:rPr>
                <w:rFonts w:asciiTheme="minorHAnsi" w:hAnsiTheme="minorHAnsi"/>
                <w:sz w:val="18"/>
                <w:szCs w:val="18"/>
              </w:rPr>
            </w:pPr>
          </w:p>
        </w:tc>
        <w:tc>
          <w:tcPr>
            <w:tcW w:w="991" w:type="dxa"/>
            <w:shd w:val="clear" w:color="auto" w:fill="FFFFFF" w:themeFill="background1"/>
            <w:noWrap/>
          </w:tcPr>
          <w:p w14:paraId="6CAD7DDD" w14:textId="77777777" w:rsidR="000569B6" w:rsidRPr="00AB59B2" w:rsidRDefault="000569B6" w:rsidP="000569B6">
            <w:pPr>
              <w:pStyle w:val="NormalnyWeb"/>
              <w:rPr>
                <w:rFonts w:asciiTheme="minorHAnsi" w:hAnsiTheme="minorHAnsi"/>
                <w:sz w:val="18"/>
                <w:szCs w:val="18"/>
              </w:rPr>
            </w:pPr>
          </w:p>
        </w:tc>
        <w:tc>
          <w:tcPr>
            <w:tcW w:w="1155" w:type="dxa"/>
            <w:shd w:val="clear" w:color="auto" w:fill="FFFFFF" w:themeFill="background1"/>
            <w:noWrap/>
          </w:tcPr>
          <w:p w14:paraId="56C28B3C" w14:textId="77777777" w:rsidR="000569B6" w:rsidRPr="00AB59B2" w:rsidRDefault="000569B6" w:rsidP="000569B6">
            <w:pPr>
              <w:pStyle w:val="NormalnyWeb"/>
              <w:rPr>
                <w:rFonts w:asciiTheme="minorHAnsi" w:hAnsiTheme="minorHAnsi"/>
                <w:sz w:val="18"/>
                <w:szCs w:val="18"/>
              </w:rPr>
            </w:pPr>
          </w:p>
        </w:tc>
        <w:tc>
          <w:tcPr>
            <w:tcW w:w="1730" w:type="dxa"/>
            <w:shd w:val="clear" w:color="auto" w:fill="FFFFFF" w:themeFill="background1"/>
            <w:noWrap/>
          </w:tcPr>
          <w:p w14:paraId="006451B2" w14:textId="77777777" w:rsidR="000569B6" w:rsidRPr="00AB59B2" w:rsidRDefault="000569B6" w:rsidP="000569B6">
            <w:pPr>
              <w:pStyle w:val="NormalnyWeb"/>
              <w:rPr>
                <w:rFonts w:asciiTheme="minorHAnsi" w:hAnsiTheme="minorHAnsi"/>
                <w:sz w:val="18"/>
                <w:szCs w:val="18"/>
              </w:rPr>
            </w:pPr>
          </w:p>
        </w:tc>
        <w:tc>
          <w:tcPr>
            <w:tcW w:w="1483" w:type="dxa"/>
            <w:shd w:val="clear" w:color="auto" w:fill="FFFFFF" w:themeFill="background1"/>
            <w:noWrap/>
          </w:tcPr>
          <w:p w14:paraId="239EC56D" w14:textId="77777777" w:rsidR="000569B6" w:rsidRPr="00AB59B2" w:rsidRDefault="000569B6" w:rsidP="000569B6">
            <w:pPr>
              <w:pStyle w:val="NormalnyWeb"/>
              <w:rPr>
                <w:rFonts w:asciiTheme="minorHAnsi" w:hAnsiTheme="minorHAnsi"/>
                <w:sz w:val="18"/>
                <w:szCs w:val="18"/>
              </w:rPr>
            </w:pPr>
          </w:p>
        </w:tc>
        <w:tc>
          <w:tcPr>
            <w:tcW w:w="1832" w:type="dxa"/>
            <w:shd w:val="clear" w:color="auto" w:fill="FFFFFF" w:themeFill="background1"/>
            <w:noWrap/>
          </w:tcPr>
          <w:p w14:paraId="1D089D13" w14:textId="77777777" w:rsidR="000569B6" w:rsidRPr="00AB59B2" w:rsidRDefault="000569B6" w:rsidP="000569B6">
            <w:pPr>
              <w:pStyle w:val="NormalnyWeb"/>
              <w:rPr>
                <w:rFonts w:asciiTheme="minorHAnsi" w:hAnsiTheme="minorHAnsi"/>
                <w:sz w:val="18"/>
                <w:szCs w:val="18"/>
              </w:rPr>
            </w:pPr>
          </w:p>
        </w:tc>
      </w:tr>
      <w:tr w:rsidR="00DB556C" w:rsidRPr="00AB59B2" w14:paraId="4D00BD73" w14:textId="77777777" w:rsidTr="00A24CA7">
        <w:trPr>
          <w:trHeight w:val="300"/>
        </w:trPr>
        <w:tc>
          <w:tcPr>
            <w:tcW w:w="13992" w:type="dxa"/>
            <w:gridSpan w:val="9"/>
            <w:tcBorders>
              <w:bottom w:val="single" w:sz="4" w:space="0" w:color="auto"/>
            </w:tcBorders>
            <w:shd w:val="clear" w:color="auto" w:fill="FFFFFF" w:themeFill="background1"/>
            <w:noWrap/>
          </w:tcPr>
          <w:p w14:paraId="7E2ADA2C" w14:textId="4F78A16C" w:rsidR="00DB556C" w:rsidRPr="00AB59B2" w:rsidRDefault="00DB556C" w:rsidP="00DB556C">
            <w:pPr>
              <w:pStyle w:val="NormalnyWeb"/>
              <w:rPr>
                <w:rFonts w:asciiTheme="minorHAnsi" w:hAnsiTheme="minorHAnsi"/>
                <w:sz w:val="18"/>
                <w:szCs w:val="18"/>
              </w:rPr>
            </w:pPr>
            <w:r w:rsidRPr="00A828AF">
              <w:rPr>
                <w:rFonts w:asciiTheme="minorHAnsi" w:hAnsiTheme="minorHAnsi" w:cs="Arial"/>
                <w:b/>
                <w:bCs/>
                <w:sz w:val="20"/>
                <w:szCs w:val="20"/>
              </w:rPr>
              <w:t xml:space="preserve">Instalacje do przetwarzania odpadów medycznych oraz odpadów weterynaryjnych na terenie województwa </w:t>
            </w:r>
          </w:p>
        </w:tc>
      </w:tr>
      <w:tr w:rsidR="00423235" w:rsidRPr="00AB59B2" w14:paraId="1B36D2EA" w14:textId="77777777" w:rsidTr="00CD13A0">
        <w:trPr>
          <w:trHeight w:val="300"/>
        </w:trPr>
        <w:tc>
          <w:tcPr>
            <w:tcW w:w="1804" w:type="dxa"/>
            <w:tcBorders>
              <w:bottom w:val="single" w:sz="4" w:space="0" w:color="auto"/>
            </w:tcBorders>
            <w:shd w:val="clear" w:color="auto" w:fill="FFFFFF" w:themeFill="background1"/>
            <w:noWrap/>
          </w:tcPr>
          <w:p w14:paraId="0B7B98F8" w14:textId="214623C4" w:rsidR="00DB556C" w:rsidRPr="00A828AF" w:rsidRDefault="00DB556C" w:rsidP="00DB556C">
            <w:pPr>
              <w:pStyle w:val="NormalnyWeb"/>
              <w:rPr>
                <w:rFonts w:asciiTheme="minorHAnsi" w:hAnsiTheme="minorHAnsi" w:cs="Arial"/>
                <w:b/>
                <w:bCs/>
                <w:sz w:val="20"/>
                <w:szCs w:val="20"/>
              </w:rPr>
            </w:pPr>
            <w:r w:rsidRPr="00AB59B2">
              <w:rPr>
                <w:rFonts w:asciiTheme="minorHAnsi" w:hAnsiTheme="minorHAnsi"/>
                <w:sz w:val="18"/>
                <w:szCs w:val="18"/>
              </w:rPr>
              <w:t>1</w:t>
            </w:r>
          </w:p>
        </w:tc>
        <w:tc>
          <w:tcPr>
            <w:tcW w:w="1751" w:type="dxa"/>
            <w:tcBorders>
              <w:bottom w:val="single" w:sz="4" w:space="0" w:color="auto"/>
            </w:tcBorders>
            <w:shd w:val="clear" w:color="auto" w:fill="FFFFFF" w:themeFill="background1"/>
            <w:noWrap/>
          </w:tcPr>
          <w:p w14:paraId="1FA811E6" w14:textId="0B6316C6" w:rsidR="00DB556C" w:rsidRPr="00AB59B2" w:rsidRDefault="00DB556C" w:rsidP="00DB556C">
            <w:pPr>
              <w:pStyle w:val="NormalnyWeb"/>
              <w:rPr>
                <w:rFonts w:asciiTheme="minorHAnsi" w:hAnsiTheme="minorHAnsi"/>
                <w:sz w:val="18"/>
                <w:szCs w:val="18"/>
              </w:rPr>
            </w:pPr>
          </w:p>
        </w:tc>
        <w:tc>
          <w:tcPr>
            <w:tcW w:w="1680" w:type="dxa"/>
            <w:tcBorders>
              <w:bottom w:val="single" w:sz="4" w:space="0" w:color="auto"/>
            </w:tcBorders>
            <w:shd w:val="clear" w:color="auto" w:fill="FFFFFF" w:themeFill="background1"/>
            <w:noWrap/>
          </w:tcPr>
          <w:p w14:paraId="0DC37A0D" w14:textId="5D7C7A0C" w:rsidR="00DB556C" w:rsidRPr="00AB59B2" w:rsidRDefault="00DB556C" w:rsidP="00DB556C">
            <w:pPr>
              <w:pStyle w:val="NormalnyWeb"/>
              <w:rPr>
                <w:rFonts w:asciiTheme="minorHAnsi" w:hAnsiTheme="minorHAnsi"/>
                <w:sz w:val="18"/>
                <w:szCs w:val="18"/>
              </w:rPr>
            </w:pPr>
          </w:p>
        </w:tc>
        <w:tc>
          <w:tcPr>
            <w:tcW w:w="1566" w:type="dxa"/>
            <w:tcBorders>
              <w:bottom w:val="single" w:sz="4" w:space="0" w:color="auto"/>
            </w:tcBorders>
            <w:shd w:val="clear" w:color="auto" w:fill="FFFFFF" w:themeFill="background1"/>
            <w:noWrap/>
          </w:tcPr>
          <w:p w14:paraId="1F2E01DE" w14:textId="736AA658" w:rsidR="00DB556C" w:rsidRPr="00AB59B2" w:rsidRDefault="00DB556C" w:rsidP="00DB556C">
            <w:pPr>
              <w:pStyle w:val="NormalnyWeb"/>
              <w:rPr>
                <w:rFonts w:asciiTheme="minorHAnsi" w:hAnsiTheme="minorHAnsi"/>
                <w:sz w:val="18"/>
                <w:szCs w:val="18"/>
              </w:rPr>
            </w:pPr>
          </w:p>
        </w:tc>
        <w:tc>
          <w:tcPr>
            <w:tcW w:w="991" w:type="dxa"/>
            <w:tcBorders>
              <w:bottom w:val="single" w:sz="4" w:space="0" w:color="auto"/>
            </w:tcBorders>
            <w:shd w:val="clear" w:color="auto" w:fill="FFFFFF" w:themeFill="background1"/>
            <w:noWrap/>
          </w:tcPr>
          <w:p w14:paraId="430A5D84" w14:textId="5A6BC4D3" w:rsidR="00DB556C" w:rsidRPr="00AB59B2" w:rsidRDefault="00DB556C" w:rsidP="00DB556C">
            <w:pPr>
              <w:pStyle w:val="NormalnyWeb"/>
              <w:rPr>
                <w:rFonts w:asciiTheme="minorHAnsi" w:hAnsiTheme="minorHAnsi"/>
                <w:sz w:val="18"/>
                <w:szCs w:val="18"/>
              </w:rPr>
            </w:pPr>
          </w:p>
        </w:tc>
        <w:tc>
          <w:tcPr>
            <w:tcW w:w="1155" w:type="dxa"/>
            <w:tcBorders>
              <w:bottom w:val="single" w:sz="4" w:space="0" w:color="auto"/>
            </w:tcBorders>
            <w:shd w:val="clear" w:color="auto" w:fill="FFFFFF" w:themeFill="background1"/>
            <w:noWrap/>
          </w:tcPr>
          <w:p w14:paraId="7FB26FCF" w14:textId="079AD861" w:rsidR="00DB556C" w:rsidRPr="00AB59B2" w:rsidRDefault="00DB556C" w:rsidP="00DB556C">
            <w:pPr>
              <w:pStyle w:val="NormalnyWeb"/>
              <w:rPr>
                <w:rFonts w:asciiTheme="minorHAnsi" w:hAnsiTheme="minorHAnsi"/>
                <w:sz w:val="18"/>
                <w:szCs w:val="18"/>
              </w:rPr>
            </w:pPr>
          </w:p>
        </w:tc>
        <w:tc>
          <w:tcPr>
            <w:tcW w:w="1730" w:type="dxa"/>
            <w:tcBorders>
              <w:bottom w:val="single" w:sz="4" w:space="0" w:color="auto"/>
            </w:tcBorders>
            <w:shd w:val="clear" w:color="auto" w:fill="FFFFFF" w:themeFill="background1"/>
            <w:noWrap/>
          </w:tcPr>
          <w:p w14:paraId="7B7856C0" w14:textId="1B1ECC93" w:rsidR="00DB556C" w:rsidRPr="00AB59B2" w:rsidRDefault="00DB556C" w:rsidP="00DB556C">
            <w:pPr>
              <w:pStyle w:val="NormalnyWeb"/>
              <w:rPr>
                <w:rFonts w:asciiTheme="minorHAnsi" w:hAnsiTheme="minorHAnsi"/>
                <w:sz w:val="18"/>
                <w:szCs w:val="18"/>
              </w:rPr>
            </w:pPr>
          </w:p>
        </w:tc>
        <w:tc>
          <w:tcPr>
            <w:tcW w:w="1483" w:type="dxa"/>
            <w:tcBorders>
              <w:bottom w:val="single" w:sz="4" w:space="0" w:color="auto"/>
            </w:tcBorders>
            <w:shd w:val="clear" w:color="auto" w:fill="FFFFFF" w:themeFill="background1"/>
            <w:noWrap/>
          </w:tcPr>
          <w:p w14:paraId="52A4FC02" w14:textId="3F362463" w:rsidR="00DB556C" w:rsidRPr="00AB59B2" w:rsidRDefault="00DB556C" w:rsidP="00DB556C">
            <w:pPr>
              <w:pStyle w:val="NormalnyWeb"/>
              <w:rPr>
                <w:rFonts w:asciiTheme="minorHAnsi" w:hAnsiTheme="minorHAnsi"/>
                <w:sz w:val="18"/>
                <w:szCs w:val="18"/>
              </w:rPr>
            </w:pPr>
          </w:p>
        </w:tc>
        <w:tc>
          <w:tcPr>
            <w:tcW w:w="1832" w:type="dxa"/>
            <w:tcBorders>
              <w:bottom w:val="single" w:sz="4" w:space="0" w:color="auto"/>
            </w:tcBorders>
            <w:shd w:val="clear" w:color="auto" w:fill="FFFFFF" w:themeFill="background1"/>
            <w:noWrap/>
          </w:tcPr>
          <w:p w14:paraId="1E64C719" w14:textId="77777777" w:rsidR="00DB556C" w:rsidRPr="00AB59B2" w:rsidRDefault="00DB556C" w:rsidP="00DB556C">
            <w:pPr>
              <w:pStyle w:val="NormalnyWeb"/>
              <w:rPr>
                <w:rFonts w:asciiTheme="minorHAnsi" w:hAnsiTheme="minorHAnsi"/>
                <w:sz w:val="18"/>
                <w:szCs w:val="18"/>
              </w:rPr>
            </w:pPr>
          </w:p>
        </w:tc>
      </w:tr>
      <w:tr w:rsidR="00423235" w:rsidRPr="00AB59B2" w14:paraId="78E13E2C" w14:textId="77777777" w:rsidTr="00CD13A0">
        <w:trPr>
          <w:trHeight w:val="300"/>
        </w:trPr>
        <w:tc>
          <w:tcPr>
            <w:tcW w:w="1804" w:type="dxa"/>
            <w:tcBorders>
              <w:bottom w:val="single" w:sz="4" w:space="0" w:color="auto"/>
            </w:tcBorders>
            <w:shd w:val="clear" w:color="auto" w:fill="FFFFFF" w:themeFill="background1"/>
            <w:noWrap/>
          </w:tcPr>
          <w:p w14:paraId="7A4CCAAC" w14:textId="77777777" w:rsidR="00DB556C" w:rsidRPr="00AB59B2" w:rsidRDefault="00DB556C" w:rsidP="00DB556C">
            <w:pPr>
              <w:pStyle w:val="NormalnyWeb"/>
              <w:rPr>
                <w:rFonts w:asciiTheme="minorHAnsi" w:hAnsiTheme="minorHAnsi"/>
                <w:sz w:val="18"/>
                <w:szCs w:val="18"/>
              </w:rPr>
            </w:pPr>
          </w:p>
        </w:tc>
        <w:tc>
          <w:tcPr>
            <w:tcW w:w="1751" w:type="dxa"/>
            <w:tcBorders>
              <w:bottom w:val="single" w:sz="4" w:space="0" w:color="auto"/>
            </w:tcBorders>
            <w:shd w:val="clear" w:color="auto" w:fill="FFFFFF" w:themeFill="background1"/>
            <w:noWrap/>
          </w:tcPr>
          <w:p w14:paraId="6F081DF8" w14:textId="77777777" w:rsidR="00DB556C" w:rsidRPr="00AB59B2" w:rsidRDefault="00DB556C" w:rsidP="00DB556C">
            <w:pPr>
              <w:rPr>
                <w:b/>
                <w:bCs/>
                <w:sz w:val="18"/>
                <w:szCs w:val="18"/>
              </w:rPr>
            </w:pPr>
          </w:p>
        </w:tc>
        <w:tc>
          <w:tcPr>
            <w:tcW w:w="1680" w:type="dxa"/>
            <w:tcBorders>
              <w:bottom w:val="single" w:sz="4" w:space="0" w:color="auto"/>
            </w:tcBorders>
            <w:shd w:val="clear" w:color="auto" w:fill="FFFFFF" w:themeFill="background1"/>
            <w:noWrap/>
          </w:tcPr>
          <w:p w14:paraId="2572AC1B" w14:textId="77777777" w:rsidR="00DB556C" w:rsidRPr="00AB59B2" w:rsidRDefault="00DB556C" w:rsidP="00DB556C">
            <w:pPr>
              <w:rPr>
                <w:b/>
                <w:bCs/>
                <w:sz w:val="18"/>
                <w:szCs w:val="18"/>
              </w:rPr>
            </w:pPr>
          </w:p>
        </w:tc>
        <w:tc>
          <w:tcPr>
            <w:tcW w:w="1566" w:type="dxa"/>
            <w:tcBorders>
              <w:bottom w:val="single" w:sz="4" w:space="0" w:color="auto"/>
            </w:tcBorders>
            <w:shd w:val="clear" w:color="auto" w:fill="FFFFFF" w:themeFill="background1"/>
            <w:noWrap/>
          </w:tcPr>
          <w:p w14:paraId="3B4148C6" w14:textId="77777777" w:rsidR="00DB556C" w:rsidRPr="00AB59B2" w:rsidRDefault="00DB556C" w:rsidP="00DB556C">
            <w:pPr>
              <w:rPr>
                <w:b/>
                <w:bCs/>
                <w:sz w:val="18"/>
                <w:szCs w:val="18"/>
              </w:rPr>
            </w:pPr>
          </w:p>
        </w:tc>
        <w:tc>
          <w:tcPr>
            <w:tcW w:w="991" w:type="dxa"/>
            <w:tcBorders>
              <w:bottom w:val="single" w:sz="4" w:space="0" w:color="auto"/>
            </w:tcBorders>
            <w:shd w:val="clear" w:color="auto" w:fill="FFFFFF" w:themeFill="background1"/>
            <w:noWrap/>
          </w:tcPr>
          <w:p w14:paraId="529199E9" w14:textId="77777777" w:rsidR="00DB556C" w:rsidRPr="00AB59B2" w:rsidRDefault="00DB556C" w:rsidP="00DB556C">
            <w:pPr>
              <w:pStyle w:val="NormalnyWeb"/>
              <w:rPr>
                <w:rFonts w:asciiTheme="minorHAnsi" w:hAnsiTheme="minorHAnsi"/>
                <w:b/>
                <w:bCs/>
                <w:sz w:val="18"/>
                <w:szCs w:val="18"/>
              </w:rPr>
            </w:pPr>
          </w:p>
        </w:tc>
        <w:tc>
          <w:tcPr>
            <w:tcW w:w="1155" w:type="dxa"/>
            <w:tcBorders>
              <w:bottom w:val="single" w:sz="4" w:space="0" w:color="auto"/>
            </w:tcBorders>
            <w:shd w:val="clear" w:color="auto" w:fill="FFFFFF" w:themeFill="background1"/>
            <w:noWrap/>
          </w:tcPr>
          <w:p w14:paraId="36CA7283" w14:textId="77777777" w:rsidR="00DB556C" w:rsidRPr="00AB59B2" w:rsidRDefault="00DB556C" w:rsidP="00DB556C">
            <w:pPr>
              <w:pStyle w:val="NormalnyWeb"/>
              <w:rPr>
                <w:rFonts w:asciiTheme="minorHAnsi" w:hAnsiTheme="minorHAnsi"/>
                <w:b/>
                <w:bCs/>
                <w:sz w:val="18"/>
                <w:szCs w:val="18"/>
              </w:rPr>
            </w:pPr>
          </w:p>
        </w:tc>
        <w:tc>
          <w:tcPr>
            <w:tcW w:w="1730" w:type="dxa"/>
            <w:tcBorders>
              <w:bottom w:val="single" w:sz="4" w:space="0" w:color="auto"/>
            </w:tcBorders>
            <w:shd w:val="clear" w:color="auto" w:fill="FFFFFF" w:themeFill="background1"/>
            <w:noWrap/>
          </w:tcPr>
          <w:p w14:paraId="0F97D087" w14:textId="77777777" w:rsidR="00DB556C" w:rsidRPr="00AB59B2" w:rsidRDefault="00DB556C" w:rsidP="00DB556C">
            <w:pPr>
              <w:pStyle w:val="NormalnyWeb"/>
              <w:rPr>
                <w:rFonts w:asciiTheme="minorHAnsi" w:hAnsiTheme="minorHAnsi"/>
                <w:b/>
                <w:bCs/>
                <w:sz w:val="18"/>
                <w:szCs w:val="18"/>
              </w:rPr>
            </w:pPr>
          </w:p>
        </w:tc>
        <w:tc>
          <w:tcPr>
            <w:tcW w:w="1483" w:type="dxa"/>
            <w:tcBorders>
              <w:bottom w:val="single" w:sz="4" w:space="0" w:color="auto"/>
            </w:tcBorders>
            <w:shd w:val="clear" w:color="auto" w:fill="FFFFFF" w:themeFill="background1"/>
            <w:noWrap/>
          </w:tcPr>
          <w:p w14:paraId="4E2782B7" w14:textId="77777777" w:rsidR="00DB556C" w:rsidRPr="00AB59B2" w:rsidRDefault="00DB556C" w:rsidP="00DB556C">
            <w:pPr>
              <w:rPr>
                <w:b/>
                <w:bCs/>
                <w:sz w:val="18"/>
                <w:szCs w:val="18"/>
              </w:rPr>
            </w:pPr>
          </w:p>
        </w:tc>
        <w:tc>
          <w:tcPr>
            <w:tcW w:w="1832" w:type="dxa"/>
            <w:tcBorders>
              <w:bottom w:val="single" w:sz="4" w:space="0" w:color="auto"/>
            </w:tcBorders>
            <w:shd w:val="clear" w:color="auto" w:fill="FFFFFF" w:themeFill="background1"/>
            <w:noWrap/>
          </w:tcPr>
          <w:p w14:paraId="5CCE7EBF" w14:textId="77777777" w:rsidR="00DB556C" w:rsidRPr="00A828AF" w:rsidRDefault="00DB556C" w:rsidP="00DB556C">
            <w:pPr>
              <w:rPr>
                <w:b/>
                <w:bCs/>
                <w:sz w:val="18"/>
                <w:szCs w:val="18"/>
              </w:rPr>
            </w:pPr>
          </w:p>
        </w:tc>
      </w:tr>
      <w:tr w:rsidR="00423235" w:rsidRPr="00AB59B2" w14:paraId="209B1933" w14:textId="77777777" w:rsidTr="00CD13A0">
        <w:trPr>
          <w:trHeight w:val="300"/>
        </w:trPr>
        <w:tc>
          <w:tcPr>
            <w:tcW w:w="1804" w:type="dxa"/>
            <w:tcBorders>
              <w:bottom w:val="single" w:sz="4" w:space="0" w:color="auto"/>
            </w:tcBorders>
            <w:shd w:val="clear" w:color="auto" w:fill="FFFFFF" w:themeFill="background1"/>
            <w:noWrap/>
          </w:tcPr>
          <w:p w14:paraId="66BB1689" w14:textId="77777777" w:rsidR="00DB556C" w:rsidRPr="00AB59B2" w:rsidRDefault="00DB556C" w:rsidP="00DB556C">
            <w:pPr>
              <w:pStyle w:val="NormalnyWeb"/>
              <w:rPr>
                <w:rFonts w:asciiTheme="minorHAnsi" w:hAnsiTheme="minorHAnsi"/>
                <w:sz w:val="18"/>
                <w:szCs w:val="18"/>
              </w:rPr>
            </w:pPr>
          </w:p>
        </w:tc>
        <w:tc>
          <w:tcPr>
            <w:tcW w:w="1751" w:type="dxa"/>
            <w:tcBorders>
              <w:bottom w:val="single" w:sz="4" w:space="0" w:color="auto"/>
            </w:tcBorders>
            <w:shd w:val="clear" w:color="auto" w:fill="FFFFFF" w:themeFill="background1"/>
            <w:noWrap/>
          </w:tcPr>
          <w:p w14:paraId="325C77F6" w14:textId="77777777" w:rsidR="00DB556C" w:rsidRPr="00AB59B2" w:rsidRDefault="00DB556C" w:rsidP="00DB556C">
            <w:pPr>
              <w:rPr>
                <w:b/>
                <w:bCs/>
                <w:sz w:val="18"/>
                <w:szCs w:val="18"/>
              </w:rPr>
            </w:pPr>
          </w:p>
        </w:tc>
        <w:tc>
          <w:tcPr>
            <w:tcW w:w="1680" w:type="dxa"/>
            <w:tcBorders>
              <w:bottom w:val="single" w:sz="4" w:space="0" w:color="auto"/>
            </w:tcBorders>
            <w:shd w:val="clear" w:color="auto" w:fill="FFFFFF" w:themeFill="background1"/>
            <w:noWrap/>
          </w:tcPr>
          <w:p w14:paraId="2072EB51" w14:textId="77777777" w:rsidR="00DB556C" w:rsidRPr="00AB59B2" w:rsidRDefault="00DB556C" w:rsidP="00DB556C">
            <w:pPr>
              <w:rPr>
                <w:b/>
                <w:bCs/>
                <w:sz w:val="18"/>
                <w:szCs w:val="18"/>
              </w:rPr>
            </w:pPr>
          </w:p>
        </w:tc>
        <w:tc>
          <w:tcPr>
            <w:tcW w:w="1566" w:type="dxa"/>
            <w:tcBorders>
              <w:bottom w:val="single" w:sz="4" w:space="0" w:color="auto"/>
            </w:tcBorders>
            <w:shd w:val="clear" w:color="auto" w:fill="FFFFFF" w:themeFill="background1"/>
            <w:noWrap/>
          </w:tcPr>
          <w:p w14:paraId="73BA38D2" w14:textId="77777777" w:rsidR="00DB556C" w:rsidRPr="00AB59B2" w:rsidRDefault="00DB556C" w:rsidP="00DB556C">
            <w:pPr>
              <w:rPr>
                <w:b/>
                <w:bCs/>
                <w:sz w:val="18"/>
                <w:szCs w:val="18"/>
              </w:rPr>
            </w:pPr>
          </w:p>
        </w:tc>
        <w:tc>
          <w:tcPr>
            <w:tcW w:w="991" w:type="dxa"/>
            <w:tcBorders>
              <w:bottom w:val="single" w:sz="4" w:space="0" w:color="auto"/>
            </w:tcBorders>
            <w:shd w:val="clear" w:color="auto" w:fill="FFFFFF" w:themeFill="background1"/>
            <w:noWrap/>
          </w:tcPr>
          <w:p w14:paraId="4A22CB8C" w14:textId="77777777" w:rsidR="00DB556C" w:rsidRPr="00AB59B2" w:rsidRDefault="00DB556C" w:rsidP="00DB556C">
            <w:pPr>
              <w:pStyle w:val="NormalnyWeb"/>
              <w:rPr>
                <w:rFonts w:asciiTheme="minorHAnsi" w:hAnsiTheme="minorHAnsi"/>
                <w:b/>
                <w:bCs/>
                <w:sz w:val="18"/>
                <w:szCs w:val="18"/>
              </w:rPr>
            </w:pPr>
          </w:p>
        </w:tc>
        <w:tc>
          <w:tcPr>
            <w:tcW w:w="1155" w:type="dxa"/>
            <w:tcBorders>
              <w:bottom w:val="single" w:sz="4" w:space="0" w:color="auto"/>
            </w:tcBorders>
            <w:shd w:val="clear" w:color="auto" w:fill="FFFFFF" w:themeFill="background1"/>
            <w:noWrap/>
          </w:tcPr>
          <w:p w14:paraId="33E78C0F" w14:textId="77777777" w:rsidR="00DB556C" w:rsidRPr="00AB59B2" w:rsidRDefault="00DB556C" w:rsidP="00DB556C">
            <w:pPr>
              <w:pStyle w:val="NormalnyWeb"/>
              <w:rPr>
                <w:rFonts w:asciiTheme="minorHAnsi" w:hAnsiTheme="minorHAnsi"/>
                <w:b/>
                <w:bCs/>
                <w:sz w:val="18"/>
                <w:szCs w:val="18"/>
              </w:rPr>
            </w:pPr>
          </w:p>
        </w:tc>
        <w:tc>
          <w:tcPr>
            <w:tcW w:w="1730" w:type="dxa"/>
            <w:tcBorders>
              <w:bottom w:val="single" w:sz="4" w:space="0" w:color="auto"/>
            </w:tcBorders>
            <w:shd w:val="clear" w:color="auto" w:fill="FFFFFF" w:themeFill="background1"/>
            <w:noWrap/>
          </w:tcPr>
          <w:p w14:paraId="54F4D8E4" w14:textId="77777777" w:rsidR="00DB556C" w:rsidRPr="00AB59B2" w:rsidRDefault="00DB556C" w:rsidP="00DB556C">
            <w:pPr>
              <w:pStyle w:val="NormalnyWeb"/>
              <w:rPr>
                <w:rFonts w:asciiTheme="minorHAnsi" w:hAnsiTheme="minorHAnsi"/>
                <w:b/>
                <w:bCs/>
                <w:sz w:val="18"/>
                <w:szCs w:val="18"/>
              </w:rPr>
            </w:pPr>
          </w:p>
        </w:tc>
        <w:tc>
          <w:tcPr>
            <w:tcW w:w="1483" w:type="dxa"/>
            <w:tcBorders>
              <w:bottom w:val="single" w:sz="4" w:space="0" w:color="auto"/>
            </w:tcBorders>
            <w:shd w:val="clear" w:color="auto" w:fill="FFFFFF" w:themeFill="background1"/>
            <w:noWrap/>
          </w:tcPr>
          <w:p w14:paraId="50317A92" w14:textId="77777777" w:rsidR="00DB556C" w:rsidRPr="00AB59B2" w:rsidRDefault="00DB556C" w:rsidP="00DB556C">
            <w:pPr>
              <w:rPr>
                <w:b/>
                <w:bCs/>
                <w:sz w:val="18"/>
                <w:szCs w:val="18"/>
              </w:rPr>
            </w:pPr>
          </w:p>
        </w:tc>
        <w:tc>
          <w:tcPr>
            <w:tcW w:w="1832" w:type="dxa"/>
            <w:tcBorders>
              <w:bottom w:val="single" w:sz="4" w:space="0" w:color="auto"/>
            </w:tcBorders>
            <w:shd w:val="clear" w:color="auto" w:fill="FFFFFF" w:themeFill="background1"/>
            <w:noWrap/>
          </w:tcPr>
          <w:p w14:paraId="1538016B" w14:textId="77777777" w:rsidR="00DB556C" w:rsidRPr="00A828AF" w:rsidRDefault="00DB556C" w:rsidP="00DB556C">
            <w:pPr>
              <w:rPr>
                <w:b/>
                <w:bCs/>
                <w:sz w:val="18"/>
                <w:szCs w:val="18"/>
              </w:rPr>
            </w:pPr>
          </w:p>
        </w:tc>
      </w:tr>
      <w:tr w:rsidR="00423235" w:rsidRPr="00AB59B2" w14:paraId="27F74C1A" w14:textId="77777777" w:rsidTr="00DE615F">
        <w:trPr>
          <w:trHeight w:val="300"/>
        </w:trPr>
        <w:tc>
          <w:tcPr>
            <w:tcW w:w="13992" w:type="dxa"/>
            <w:gridSpan w:val="9"/>
            <w:tcBorders>
              <w:bottom w:val="single" w:sz="4" w:space="0" w:color="auto"/>
            </w:tcBorders>
            <w:shd w:val="clear" w:color="auto" w:fill="FFFFFF" w:themeFill="background1"/>
            <w:noWrap/>
          </w:tcPr>
          <w:p w14:paraId="262D03CB" w14:textId="5BAD08E3" w:rsidR="00DB556C" w:rsidRPr="00A828AF" w:rsidRDefault="00DB556C" w:rsidP="00DB556C">
            <w:pPr>
              <w:rPr>
                <w:b/>
                <w:bCs/>
                <w:sz w:val="18"/>
                <w:szCs w:val="18"/>
              </w:rPr>
            </w:pPr>
            <w:r w:rsidRPr="00B21E5C">
              <w:rPr>
                <w:rFonts w:asciiTheme="minorHAnsi" w:hAnsiTheme="minorHAnsi"/>
                <w:b/>
                <w:bCs/>
                <w:sz w:val="18"/>
                <w:szCs w:val="18"/>
              </w:rPr>
              <w:t>Instalacje do przetwarzania odpadów niebezpiecznych na terenie województwa</w:t>
            </w:r>
            <w:r>
              <w:rPr>
                <w:rStyle w:val="Odwoanieprzypisudolnego"/>
                <w:rFonts w:asciiTheme="minorHAnsi" w:hAnsiTheme="minorHAnsi"/>
                <w:b/>
                <w:bCs/>
                <w:sz w:val="18"/>
                <w:szCs w:val="18"/>
              </w:rPr>
              <w:footnoteReference w:id="17"/>
            </w:r>
            <w:r w:rsidRPr="00AB59B2">
              <w:rPr>
                <w:rFonts w:asciiTheme="minorHAnsi" w:hAnsiTheme="minorHAnsi"/>
                <w:b/>
                <w:bCs/>
                <w:sz w:val="18"/>
                <w:szCs w:val="18"/>
              </w:rPr>
              <w:t>, w tym spalarnie odpadów zawierających PCB</w:t>
            </w:r>
            <w:r w:rsidRPr="00AB59B2">
              <w:rPr>
                <w:rStyle w:val="Odwoanieprzypisudolnego"/>
                <w:rFonts w:asciiTheme="minorHAnsi" w:eastAsiaTheme="majorEastAsia" w:hAnsiTheme="minorHAnsi"/>
                <w:b/>
                <w:bCs/>
                <w:sz w:val="18"/>
                <w:szCs w:val="18"/>
              </w:rPr>
              <w:footnoteReference w:id="18"/>
            </w:r>
            <w:r w:rsidRPr="00AB59B2">
              <w:rPr>
                <w:rFonts w:asciiTheme="minorHAnsi" w:hAnsiTheme="minorHAnsi"/>
                <w:b/>
                <w:bCs/>
                <w:sz w:val="18"/>
                <w:szCs w:val="18"/>
              </w:rPr>
              <w:t xml:space="preserve"> - </w:t>
            </w:r>
          </w:p>
        </w:tc>
      </w:tr>
      <w:tr w:rsidR="00423235" w:rsidRPr="00AB59B2" w14:paraId="13230CA3" w14:textId="77777777" w:rsidTr="00CD13A0">
        <w:trPr>
          <w:trHeight w:val="300"/>
        </w:trPr>
        <w:tc>
          <w:tcPr>
            <w:tcW w:w="1804" w:type="dxa"/>
            <w:tcBorders>
              <w:bottom w:val="single" w:sz="4" w:space="0" w:color="auto"/>
            </w:tcBorders>
            <w:shd w:val="clear" w:color="auto" w:fill="FFFFFF" w:themeFill="background1"/>
            <w:noWrap/>
            <w:vAlign w:val="center"/>
          </w:tcPr>
          <w:p w14:paraId="4C704CD8" w14:textId="42A88B27" w:rsidR="00DB556C" w:rsidRPr="00B21E5C" w:rsidRDefault="00DB556C" w:rsidP="00CB5A2B">
            <w:pPr>
              <w:pStyle w:val="NormalnyWeb"/>
              <w:jc w:val="center"/>
              <w:rPr>
                <w:rFonts w:asciiTheme="minorHAnsi" w:hAnsiTheme="minorHAnsi"/>
                <w:b/>
                <w:bCs/>
                <w:sz w:val="18"/>
                <w:szCs w:val="18"/>
              </w:rPr>
            </w:pPr>
            <w:r w:rsidRPr="00AB59B2">
              <w:rPr>
                <w:rFonts w:asciiTheme="minorHAnsi" w:hAnsiTheme="minorHAnsi"/>
                <w:sz w:val="18"/>
                <w:szCs w:val="18"/>
              </w:rPr>
              <w:t>1</w:t>
            </w:r>
          </w:p>
        </w:tc>
        <w:tc>
          <w:tcPr>
            <w:tcW w:w="1751" w:type="dxa"/>
            <w:tcBorders>
              <w:bottom w:val="single" w:sz="4" w:space="0" w:color="auto"/>
            </w:tcBorders>
            <w:shd w:val="clear" w:color="auto" w:fill="FFFFFF" w:themeFill="background1"/>
            <w:noWrap/>
          </w:tcPr>
          <w:p w14:paraId="0B40DDC1" w14:textId="680B174B" w:rsidR="00DB556C" w:rsidRPr="00AB59B2" w:rsidRDefault="00DB556C" w:rsidP="00DB556C">
            <w:pPr>
              <w:rPr>
                <w:b/>
                <w:bCs/>
                <w:sz w:val="18"/>
                <w:szCs w:val="18"/>
              </w:rPr>
            </w:pPr>
          </w:p>
        </w:tc>
        <w:tc>
          <w:tcPr>
            <w:tcW w:w="1680" w:type="dxa"/>
            <w:tcBorders>
              <w:bottom w:val="single" w:sz="4" w:space="0" w:color="auto"/>
            </w:tcBorders>
            <w:shd w:val="clear" w:color="auto" w:fill="FFFFFF" w:themeFill="background1"/>
            <w:noWrap/>
          </w:tcPr>
          <w:p w14:paraId="5287DC13" w14:textId="059CB652" w:rsidR="00DB556C" w:rsidRPr="00AB59B2" w:rsidRDefault="00DB556C" w:rsidP="00DB556C">
            <w:pPr>
              <w:rPr>
                <w:b/>
                <w:bCs/>
                <w:sz w:val="18"/>
                <w:szCs w:val="18"/>
              </w:rPr>
            </w:pPr>
          </w:p>
        </w:tc>
        <w:tc>
          <w:tcPr>
            <w:tcW w:w="1566" w:type="dxa"/>
            <w:tcBorders>
              <w:bottom w:val="single" w:sz="4" w:space="0" w:color="auto"/>
            </w:tcBorders>
            <w:shd w:val="clear" w:color="auto" w:fill="FFFFFF" w:themeFill="background1"/>
            <w:noWrap/>
          </w:tcPr>
          <w:p w14:paraId="4112B020" w14:textId="336A0709" w:rsidR="00DB556C" w:rsidRPr="00AB59B2" w:rsidRDefault="00DB556C" w:rsidP="00DB556C">
            <w:pPr>
              <w:rPr>
                <w:b/>
                <w:bCs/>
                <w:sz w:val="18"/>
                <w:szCs w:val="18"/>
              </w:rPr>
            </w:pPr>
          </w:p>
        </w:tc>
        <w:tc>
          <w:tcPr>
            <w:tcW w:w="991" w:type="dxa"/>
            <w:tcBorders>
              <w:bottom w:val="single" w:sz="4" w:space="0" w:color="auto"/>
            </w:tcBorders>
            <w:shd w:val="clear" w:color="auto" w:fill="FFFFFF" w:themeFill="background1"/>
            <w:noWrap/>
          </w:tcPr>
          <w:p w14:paraId="04FB92B2" w14:textId="77777777" w:rsidR="00DB556C" w:rsidRPr="00AB59B2" w:rsidRDefault="00DB556C" w:rsidP="00DB556C">
            <w:pPr>
              <w:pStyle w:val="NormalnyWeb"/>
              <w:rPr>
                <w:rFonts w:asciiTheme="minorHAnsi" w:hAnsiTheme="minorHAnsi"/>
                <w:b/>
                <w:bCs/>
                <w:sz w:val="18"/>
                <w:szCs w:val="18"/>
              </w:rPr>
            </w:pPr>
          </w:p>
        </w:tc>
        <w:tc>
          <w:tcPr>
            <w:tcW w:w="1155" w:type="dxa"/>
            <w:tcBorders>
              <w:bottom w:val="single" w:sz="4" w:space="0" w:color="auto"/>
            </w:tcBorders>
            <w:shd w:val="clear" w:color="auto" w:fill="FFFFFF" w:themeFill="background1"/>
            <w:noWrap/>
          </w:tcPr>
          <w:p w14:paraId="42376CB0" w14:textId="77777777" w:rsidR="00DB556C" w:rsidRPr="00AB59B2" w:rsidRDefault="00DB556C" w:rsidP="00DB556C">
            <w:pPr>
              <w:pStyle w:val="NormalnyWeb"/>
              <w:rPr>
                <w:rFonts w:asciiTheme="minorHAnsi" w:hAnsiTheme="minorHAnsi"/>
                <w:b/>
                <w:bCs/>
                <w:sz w:val="18"/>
                <w:szCs w:val="18"/>
              </w:rPr>
            </w:pPr>
          </w:p>
        </w:tc>
        <w:tc>
          <w:tcPr>
            <w:tcW w:w="1730" w:type="dxa"/>
            <w:tcBorders>
              <w:bottom w:val="single" w:sz="4" w:space="0" w:color="auto"/>
            </w:tcBorders>
            <w:shd w:val="clear" w:color="auto" w:fill="FFFFFF" w:themeFill="background1"/>
            <w:noWrap/>
          </w:tcPr>
          <w:p w14:paraId="6351745A" w14:textId="5FF41F84" w:rsidR="00DB556C" w:rsidRPr="00AB59B2" w:rsidRDefault="00DB556C" w:rsidP="00DB556C">
            <w:pPr>
              <w:pStyle w:val="NormalnyWeb"/>
              <w:rPr>
                <w:rFonts w:asciiTheme="minorHAnsi" w:hAnsiTheme="minorHAnsi"/>
                <w:b/>
                <w:bCs/>
                <w:sz w:val="18"/>
                <w:szCs w:val="18"/>
              </w:rPr>
            </w:pPr>
          </w:p>
        </w:tc>
        <w:tc>
          <w:tcPr>
            <w:tcW w:w="1483" w:type="dxa"/>
            <w:tcBorders>
              <w:bottom w:val="single" w:sz="4" w:space="0" w:color="auto"/>
            </w:tcBorders>
            <w:shd w:val="clear" w:color="auto" w:fill="FFFFFF" w:themeFill="background1"/>
            <w:noWrap/>
          </w:tcPr>
          <w:p w14:paraId="46E9876C" w14:textId="2B43B7EF" w:rsidR="00DB556C" w:rsidRPr="00AB59B2" w:rsidRDefault="00DB556C" w:rsidP="00DB556C">
            <w:pPr>
              <w:rPr>
                <w:b/>
                <w:bCs/>
                <w:sz w:val="18"/>
                <w:szCs w:val="18"/>
              </w:rPr>
            </w:pPr>
          </w:p>
        </w:tc>
        <w:tc>
          <w:tcPr>
            <w:tcW w:w="1832" w:type="dxa"/>
            <w:tcBorders>
              <w:bottom w:val="single" w:sz="4" w:space="0" w:color="auto"/>
            </w:tcBorders>
            <w:shd w:val="clear" w:color="auto" w:fill="FFFFFF" w:themeFill="background1"/>
            <w:noWrap/>
          </w:tcPr>
          <w:p w14:paraId="07FD1533" w14:textId="1C456C87" w:rsidR="00DB556C" w:rsidRPr="00A828AF" w:rsidRDefault="00DB556C" w:rsidP="00DB556C">
            <w:pPr>
              <w:rPr>
                <w:b/>
                <w:bCs/>
                <w:sz w:val="18"/>
                <w:szCs w:val="18"/>
              </w:rPr>
            </w:pPr>
          </w:p>
        </w:tc>
      </w:tr>
      <w:tr w:rsidR="00423235" w:rsidRPr="00AB59B2" w14:paraId="025716F8" w14:textId="77777777" w:rsidTr="00CD13A0">
        <w:trPr>
          <w:trHeight w:val="300"/>
        </w:trPr>
        <w:tc>
          <w:tcPr>
            <w:tcW w:w="1804" w:type="dxa"/>
            <w:tcBorders>
              <w:bottom w:val="single" w:sz="4" w:space="0" w:color="auto"/>
            </w:tcBorders>
            <w:shd w:val="clear" w:color="auto" w:fill="FFFFFF" w:themeFill="background1"/>
            <w:noWrap/>
          </w:tcPr>
          <w:p w14:paraId="2FA599D9" w14:textId="77777777" w:rsidR="00DB556C" w:rsidRPr="00AB59B2" w:rsidRDefault="00DB556C" w:rsidP="00DB556C">
            <w:pPr>
              <w:pStyle w:val="NormalnyWeb"/>
              <w:rPr>
                <w:rFonts w:asciiTheme="minorHAnsi" w:hAnsiTheme="minorHAnsi"/>
                <w:sz w:val="18"/>
                <w:szCs w:val="18"/>
              </w:rPr>
            </w:pPr>
          </w:p>
        </w:tc>
        <w:tc>
          <w:tcPr>
            <w:tcW w:w="1751" w:type="dxa"/>
            <w:tcBorders>
              <w:bottom w:val="single" w:sz="4" w:space="0" w:color="auto"/>
            </w:tcBorders>
            <w:shd w:val="clear" w:color="auto" w:fill="FFFFFF" w:themeFill="background1"/>
            <w:noWrap/>
          </w:tcPr>
          <w:p w14:paraId="7F0BF877" w14:textId="77777777" w:rsidR="00DB556C" w:rsidRPr="00AB59B2" w:rsidRDefault="00DB556C" w:rsidP="00DB556C">
            <w:pPr>
              <w:rPr>
                <w:b/>
                <w:bCs/>
                <w:sz w:val="18"/>
                <w:szCs w:val="18"/>
              </w:rPr>
            </w:pPr>
          </w:p>
        </w:tc>
        <w:tc>
          <w:tcPr>
            <w:tcW w:w="1680" w:type="dxa"/>
            <w:tcBorders>
              <w:bottom w:val="single" w:sz="4" w:space="0" w:color="auto"/>
            </w:tcBorders>
            <w:shd w:val="clear" w:color="auto" w:fill="FFFFFF" w:themeFill="background1"/>
            <w:noWrap/>
          </w:tcPr>
          <w:p w14:paraId="0947D6E2" w14:textId="77777777" w:rsidR="00DB556C" w:rsidRPr="00AB59B2" w:rsidRDefault="00DB556C" w:rsidP="00DB556C">
            <w:pPr>
              <w:rPr>
                <w:b/>
                <w:bCs/>
                <w:sz w:val="18"/>
                <w:szCs w:val="18"/>
              </w:rPr>
            </w:pPr>
          </w:p>
        </w:tc>
        <w:tc>
          <w:tcPr>
            <w:tcW w:w="1566" w:type="dxa"/>
            <w:tcBorders>
              <w:bottom w:val="single" w:sz="4" w:space="0" w:color="auto"/>
            </w:tcBorders>
            <w:shd w:val="clear" w:color="auto" w:fill="FFFFFF" w:themeFill="background1"/>
            <w:noWrap/>
          </w:tcPr>
          <w:p w14:paraId="240B5413" w14:textId="77777777" w:rsidR="00DB556C" w:rsidRPr="00AB59B2" w:rsidRDefault="00DB556C" w:rsidP="00DB556C">
            <w:pPr>
              <w:rPr>
                <w:b/>
                <w:bCs/>
                <w:sz w:val="18"/>
                <w:szCs w:val="18"/>
              </w:rPr>
            </w:pPr>
          </w:p>
        </w:tc>
        <w:tc>
          <w:tcPr>
            <w:tcW w:w="991" w:type="dxa"/>
            <w:tcBorders>
              <w:bottom w:val="single" w:sz="4" w:space="0" w:color="auto"/>
            </w:tcBorders>
            <w:shd w:val="clear" w:color="auto" w:fill="FFFFFF" w:themeFill="background1"/>
            <w:noWrap/>
          </w:tcPr>
          <w:p w14:paraId="61A52AAD" w14:textId="77777777" w:rsidR="00DB556C" w:rsidRPr="00AB59B2" w:rsidRDefault="00DB556C" w:rsidP="00DB556C">
            <w:pPr>
              <w:pStyle w:val="NormalnyWeb"/>
              <w:rPr>
                <w:rFonts w:asciiTheme="minorHAnsi" w:hAnsiTheme="minorHAnsi"/>
                <w:b/>
                <w:bCs/>
                <w:sz w:val="18"/>
                <w:szCs w:val="18"/>
              </w:rPr>
            </w:pPr>
          </w:p>
        </w:tc>
        <w:tc>
          <w:tcPr>
            <w:tcW w:w="1155" w:type="dxa"/>
            <w:tcBorders>
              <w:bottom w:val="single" w:sz="4" w:space="0" w:color="auto"/>
            </w:tcBorders>
            <w:shd w:val="clear" w:color="auto" w:fill="FFFFFF" w:themeFill="background1"/>
            <w:noWrap/>
          </w:tcPr>
          <w:p w14:paraId="18631D85" w14:textId="77777777" w:rsidR="00DB556C" w:rsidRPr="00AB59B2" w:rsidRDefault="00DB556C" w:rsidP="00DB556C">
            <w:pPr>
              <w:pStyle w:val="NormalnyWeb"/>
              <w:rPr>
                <w:rFonts w:asciiTheme="minorHAnsi" w:hAnsiTheme="minorHAnsi"/>
                <w:b/>
                <w:bCs/>
                <w:sz w:val="18"/>
                <w:szCs w:val="18"/>
              </w:rPr>
            </w:pPr>
          </w:p>
        </w:tc>
        <w:tc>
          <w:tcPr>
            <w:tcW w:w="1730" w:type="dxa"/>
            <w:tcBorders>
              <w:bottom w:val="single" w:sz="4" w:space="0" w:color="auto"/>
            </w:tcBorders>
            <w:shd w:val="clear" w:color="auto" w:fill="FFFFFF" w:themeFill="background1"/>
            <w:noWrap/>
          </w:tcPr>
          <w:p w14:paraId="2D7035A9" w14:textId="77777777" w:rsidR="00DB556C" w:rsidRPr="00AB59B2" w:rsidRDefault="00DB556C" w:rsidP="00DB556C">
            <w:pPr>
              <w:pStyle w:val="NormalnyWeb"/>
              <w:rPr>
                <w:rFonts w:asciiTheme="minorHAnsi" w:hAnsiTheme="minorHAnsi"/>
                <w:b/>
                <w:bCs/>
                <w:sz w:val="18"/>
                <w:szCs w:val="18"/>
              </w:rPr>
            </w:pPr>
          </w:p>
        </w:tc>
        <w:tc>
          <w:tcPr>
            <w:tcW w:w="1483" w:type="dxa"/>
            <w:tcBorders>
              <w:bottom w:val="single" w:sz="4" w:space="0" w:color="auto"/>
            </w:tcBorders>
            <w:shd w:val="clear" w:color="auto" w:fill="FFFFFF" w:themeFill="background1"/>
            <w:noWrap/>
          </w:tcPr>
          <w:p w14:paraId="44C74CAA" w14:textId="77777777" w:rsidR="00DB556C" w:rsidRPr="00AB59B2" w:rsidRDefault="00DB556C" w:rsidP="00DB556C">
            <w:pPr>
              <w:rPr>
                <w:b/>
                <w:bCs/>
                <w:sz w:val="18"/>
                <w:szCs w:val="18"/>
              </w:rPr>
            </w:pPr>
          </w:p>
        </w:tc>
        <w:tc>
          <w:tcPr>
            <w:tcW w:w="1832" w:type="dxa"/>
            <w:tcBorders>
              <w:bottom w:val="single" w:sz="4" w:space="0" w:color="auto"/>
            </w:tcBorders>
            <w:shd w:val="clear" w:color="auto" w:fill="FFFFFF" w:themeFill="background1"/>
            <w:noWrap/>
          </w:tcPr>
          <w:p w14:paraId="2CD4FF68" w14:textId="77777777" w:rsidR="00DB556C" w:rsidRPr="00AB59B2" w:rsidRDefault="00DB556C" w:rsidP="00DB556C">
            <w:pPr>
              <w:rPr>
                <w:b/>
                <w:bCs/>
                <w:sz w:val="18"/>
                <w:szCs w:val="18"/>
              </w:rPr>
            </w:pPr>
          </w:p>
        </w:tc>
      </w:tr>
      <w:tr w:rsidR="00423235" w:rsidRPr="00AB59B2" w14:paraId="0EB544D5" w14:textId="77777777" w:rsidTr="00CD13A0">
        <w:trPr>
          <w:trHeight w:val="300"/>
        </w:trPr>
        <w:tc>
          <w:tcPr>
            <w:tcW w:w="1804" w:type="dxa"/>
            <w:tcBorders>
              <w:bottom w:val="single" w:sz="4" w:space="0" w:color="auto"/>
            </w:tcBorders>
            <w:shd w:val="clear" w:color="auto" w:fill="FFFFFF" w:themeFill="background1"/>
            <w:noWrap/>
          </w:tcPr>
          <w:p w14:paraId="595867EF" w14:textId="77777777" w:rsidR="00DB556C" w:rsidRPr="00AB59B2" w:rsidRDefault="00DB556C" w:rsidP="00DB556C">
            <w:pPr>
              <w:pStyle w:val="NormalnyWeb"/>
              <w:rPr>
                <w:rFonts w:asciiTheme="minorHAnsi" w:hAnsiTheme="minorHAnsi"/>
                <w:sz w:val="18"/>
                <w:szCs w:val="18"/>
              </w:rPr>
            </w:pPr>
          </w:p>
        </w:tc>
        <w:tc>
          <w:tcPr>
            <w:tcW w:w="1751" w:type="dxa"/>
            <w:tcBorders>
              <w:bottom w:val="single" w:sz="4" w:space="0" w:color="auto"/>
            </w:tcBorders>
            <w:shd w:val="clear" w:color="auto" w:fill="FFFFFF" w:themeFill="background1"/>
            <w:noWrap/>
          </w:tcPr>
          <w:p w14:paraId="2F982E9E" w14:textId="77777777" w:rsidR="00DB556C" w:rsidRPr="00AB59B2" w:rsidRDefault="00DB556C" w:rsidP="00DB556C">
            <w:pPr>
              <w:rPr>
                <w:b/>
                <w:bCs/>
                <w:sz w:val="18"/>
                <w:szCs w:val="18"/>
              </w:rPr>
            </w:pPr>
          </w:p>
        </w:tc>
        <w:tc>
          <w:tcPr>
            <w:tcW w:w="1680" w:type="dxa"/>
            <w:tcBorders>
              <w:bottom w:val="single" w:sz="4" w:space="0" w:color="auto"/>
            </w:tcBorders>
            <w:shd w:val="clear" w:color="auto" w:fill="FFFFFF" w:themeFill="background1"/>
            <w:noWrap/>
          </w:tcPr>
          <w:p w14:paraId="7C41215C" w14:textId="77777777" w:rsidR="00DB556C" w:rsidRPr="00AB59B2" w:rsidRDefault="00DB556C" w:rsidP="00DB556C">
            <w:pPr>
              <w:rPr>
                <w:b/>
                <w:bCs/>
                <w:sz w:val="18"/>
                <w:szCs w:val="18"/>
              </w:rPr>
            </w:pPr>
          </w:p>
        </w:tc>
        <w:tc>
          <w:tcPr>
            <w:tcW w:w="1566" w:type="dxa"/>
            <w:tcBorders>
              <w:bottom w:val="single" w:sz="4" w:space="0" w:color="auto"/>
            </w:tcBorders>
            <w:shd w:val="clear" w:color="auto" w:fill="FFFFFF" w:themeFill="background1"/>
            <w:noWrap/>
          </w:tcPr>
          <w:p w14:paraId="69A9CEF0" w14:textId="77777777" w:rsidR="00DB556C" w:rsidRPr="00AB59B2" w:rsidRDefault="00DB556C" w:rsidP="00DB556C">
            <w:pPr>
              <w:rPr>
                <w:b/>
                <w:bCs/>
                <w:sz w:val="18"/>
                <w:szCs w:val="18"/>
              </w:rPr>
            </w:pPr>
          </w:p>
        </w:tc>
        <w:tc>
          <w:tcPr>
            <w:tcW w:w="991" w:type="dxa"/>
            <w:tcBorders>
              <w:bottom w:val="single" w:sz="4" w:space="0" w:color="auto"/>
            </w:tcBorders>
            <w:shd w:val="clear" w:color="auto" w:fill="FFFFFF" w:themeFill="background1"/>
            <w:noWrap/>
          </w:tcPr>
          <w:p w14:paraId="3274CB98" w14:textId="77777777" w:rsidR="00DB556C" w:rsidRPr="00AB59B2" w:rsidRDefault="00DB556C" w:rsidP="00DB556C">
            <w:pPr>
              <w:pStyle w:val="NormalnyWeb"/>
              <w:rPr>
                <w:rFonts w:asciiTheme="minorHAnsi" w:hAnsiTheme="minorHAnsi"/>
                <w:b/>
                <w:bCs/>
                <w:sz w:val="18"/>
                <w:szCs w:val="18"/>
              </w:rPr>
            </w:pPr>
          </w:p>
        </w:tc>
        <w:tc>
          <w:tcPr>
            <w:tcW w:w="1155" w:type="dxa"/>
            <w:tcBorders>
              <w:bottom w:val="single" w:sz="4" w:space="0" w:color="auto"/>
            </w:tcBorders>
            <w:shd w:val="clear" w:color="auto" w:fill="FFFFFF" w:themeFill="background1"/>
            <w:noWrap/>
          </w:tcPr>
          <w:p w14:paraId="45B34A1B" w14:textId="77777777" w:rsidR="00DB556C" w:rsidRPr="00AB59B2" w:rsidRDefault="00DB556C" w:rsidP="00DB556C">
            <w:pPr>
              <w:pStyle w:val="NormalnyWeb"/>
              <w:rPr>
                <w:rFonts w:asciiTheme="minorHAnsi" w:hAnsiTheme="minorHAnsi"/>
                <w:b/>
                <w:bCs/>
                <w:sz w:val="18"/>
                <w:szCs w:val="18"/>
              </w:rPr>
            </w:pPr>
          </w:p>
        </w:tc>
        <w:tc>
          <w:tcPr>
            <w:tcW w:w="1730" w:type="dxa"/>
            <w:tcBorders>
              <w:bottom w:val="single" w:sz="4" w:space="0" w:color="auto"/>
            </w:tcBorders>
            <w:shd w:val="clear" w:color="auto" w:fill="FFFFFF" w:themeFill="background1"/>
            <w:noWrap/>
          </w:tcPr>
          <w:p w14:paraId="0A2EB704" w14:textId="77777777" w:rsidR="00DB556C" w:rsidRPr="00AB59B2" w:rsidRDefault="00DB556C" w:rsidP="00DB556C">
            <w:pPr>
              <w:pStyle w:val="NormalnyWeb"/>
              <w:rPr>
                <w:rFonts w:asciiTheme="minorHAnsi" w:hAnsiTheme="minorHAnsi"/>
                <w:b/>
                <w:bCs/>
                <w:sz w:val="18"/>
                <w:szCs w:val="18"/>
              </w:rPr>
            </w:pPr>
          </w:p>
        </w:tc>
        <w:tc>
          <w:tcPr>
            <w:tcW w:w="1483" w:type="dxa"/>
            <w:tcBorders>
              <w:bottom w:val="single" w:sz="4" w:space="0" w:color="auto"/>
            </w:tcBorders>
            <w:shd w:val="clear" w:color="auto" w:fill="FFFFFF" w:themeFill="background1"/>
            <w:noWrap/>
          </w:tcPr>
          <w:p w14:paraId="3D2FD9B0" w14:textId="77777777" w:rsidR="00DB556C" w:rsidRPr="00AB59B2" w:rsidRDefault="00DB556C" w:rsidP="00DB556C">
            <w:pPr>
              <w:rPr>
                <w:b/>
                <w:bCs/>
                <w:sz w:val="18"/>
                <w:szCs w:val="18"/>
              </w:rPr>
            </w:pPr>
          </w:p>
        </w:tc>
        <w:tc>
          <w:tcPr>
            <w:tcW w:w="1832" w:type="dxa"/>
            <w:tcBorders>
              <w:bottom w:val="single" w:sz="4" w:space="0" w:color="auto"/>
            </w:tcBorders>
            <w:shd w:val="clear" w:color="auto" w:fill="FFFFFF" w:themeFill="background1"/>
            <w:noWrap/>
          </w:tcPr>
          <w:p w14:paraId="6FBF087B" w14:textId="77777777" w:rsidR="00DB556C" w:rsidRPr="00AB59B2" w:rsidRDefault="00DB556C" w:rsidP="00DB556C">
            <w:pPr>
              <w:rPr>
                <w:b/>
                <w:bCs/>
                <w:sz w:val="18"/>
                <w:szCs w:val="18"/>
              </w:rPr>
            </w:pPr>
          </w:p>
        </w:tc>
      </w:tr>
    </w:tbl>
    <w:p w14:paraId="150C3DFD" w14:textId="77777777" w:rsidR="008D4B5B" w:rsidRPr="00AB59B2" w:rsidRDefault="008D4B5B"/>
    <w:p w14:paraId="42D7A93C" w14:textId="3199B530" w:rsidR="00557695" w:rsidRPr="00AB59B2" w:rsidRDefault="00557695">
      <w:r w:rsidRPr="00AB59B2">
        <w:br w:type="page"/>
      </w:r>
    </w:p>
    <w:p w14:paraId="5C0C4FF4" w14:textId="41212A8E" w:rsidR="005B1ECC" w:rsidRPr="00AF7443" w:rsidRDefault="005B1ECC" w:rsidP="00AF7443">
      <w:pPr>
        <w:pStyle w:val="Nagwek1"/>
        <w:rPr>
          <w:rFonts w:asciiTheme="minorHAnsi" w:hAnsiTheme="minorHAnsi"/>
          <w:b/>
          <w:bCs/>
          <w:color w:val="auto"/>
          <w:sz w:val="20"/>
          <w:szCs w:val="20"/>
        </w:rPr>
      </w:pPr>
      <w:bookmarkStart w:id="206" w:name="_Toc214277373"/>
      <w:bookmarkStart w:id="207" w:name="_Toc216876767"/>
      <w:bookmarkStart w:id="208" w:name="_Toc217305600"/>
      <w:bookmarkStart w:id="209" w:name="_Toc217314553"/>
      <w:r w:rsidRPr="00AF7443">
        <w:rPr>
          <w:rFonts w:asciiTheme="minorHAnsi" w:hAnsiTheme="minorHAnsi"/>
          <w:b/>
          <w:bCs/>
          <w:color w:val="auto"/>
          <w:sz w:val="20"/>
          <w:szCs w:val="20"/>
        </w:rPr>
        <w:t xml:space="preserve">Tabela </w:t>
      </w:r>
      <w:r w:rsidR="0008778A" w:rsidRPr="00AF7443">
        <w:rPr>
          <w:rFonts w:asciiTheme="minorHAnsi" w:hAnsiTheme="minorHAnsi"/>
          <w:b/>
          <w:bCs/>
          <w:color w:val="auto"/>
          <w:sz w:val="20"/>
          <w:szCs w:val="20"/>
        </w:rPr>
        <w:t>3</w:t>
      </w:r>
      <w:r w:rsidR="0008778A">
        <w:rPr>
          <w:rFonts w:asciiTheme="minorHAnsi" w:hAnsiTheme="minorHAnsi"/>
          <w:b/>
          <w:bCs/>
          <w:sz w:val="20"/>
          <w:szCs w:val="20"/>
        </w:rPr>
        <w:t>4</w:t>
      </w:r>
      <w:r w:rsidRPr="00AF7443">
        <w:rPr>
          <w:rFonts w:asciiTheme="minorHAnsi" w:hAnsiTheme="minorHAnsi"/>
          <w:b/>
          <w:bCs/>
          <w:color w:val="auto"/>
          <w:sz w:val="20"/>
          <w:szCs w:val="20"/>
        </w:rPr>
        <w:t>. Zestawienie poszczególnych typów instalacji do recyklingu, innych niż recykling procesów odzysku oraz innego niż składowanie unieszkodliwiania odpadów pozostałych według stanu na dzień 31 grudnia …</w:t>
      </w:r>
      <w:bookmarkEnd w:id="206"/>
      <w:bookmarkEnd w:id="207"/>
      <w:bookmarkEnd w:id="208"/>
      <w:bookmarkEnd w:id="209"/>
    </w:p>
    <w:tbl>
      <w:tblPr>
        <w:tblStyle w:val="Tabela-Siatka"/>
        <w:tblW w:w="0" w:type="auto"/>
        <w:tblLook w:val="04A0" w:firstRow="1" w:lastRow="0" w:firstColumn="1" w:lastColumn="0" w:noHBand="0" w:noVBand="1"/>
      </w:tblPr>
      <w:tblGrid>
        <w:gridCol w:w="710"/>
        <w:gridCol w:w="218"/>
        <w:gridCol w:w="1741"/>
        <w:gridCol w:w="569"/>
        <w:gridCol w:w="1285"/>
        <w:gridCol w:w="449"/>
        <w:gridCol w:w="1407"/>
        <w:gridCol w:w="329"/>
        <w:gridCol w:w="1529"/>
        <w:gridCol w:w="219"/>
        <w:gridCol w:w="1808"/>
        <w:gridCol w:w="219"/>
        <w:gridCol w:w="1251"/>
        <w:gridCol w:w="220"/>
        <w:gridCol w:w="2038"/>
      </w:tblGrid>
      <w:tr w:rsidR="004C52C2" w:rsidRPr="00AB59B2" w14:paraId="1094F91D" w14:textId="77777777" w:rsidTr="000F1739">
        <w:trPr>
          <w:trHeight w:val="582"/>
        </w:trPr>
        <w:tc>
          <w:tcPr>
            <w:tcW w:w="930" w:type="dxa"/>
            <w:gridSpan w:val="2"/>
            <w:vMerge w:val="restart"/>
            <w:noWrap/>
            <w:hideMark/>
          </w:tcPr>
          <w:p w14:paraId="35786053" w14:textId="74015E0D"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Lp.</w:t>
            </w:r>
          </w:p>
        </w:tc>
        <w:tc>
          <w:tcPr>
            <w:tcW w:w="1741" w:type="dxa"/>
            <w:vMerge w:val="restart"/>
            <w:noWrap/>
            <w:hideMark/>
          </w:tcPr>
          <w:p w14:paraId="6614251E"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Nazwa instalacji</w:t>
            </w:r>
          </w:p>
        </w:tc>
        <w:tc>
          <w:tcPr>
            <w:tcW w:w="1854" w:type="dxa"/>
            <w:gridSpan w:val="2"/>
            <w:vMerge w:val="restart"/>
            <w:hideMark/>
          </w:tcPr>
          <w:p w14:paraId="2DE0EF5A"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Nazwa i adres podmiotu zarządzającego</w:t>
            </w:r>
          </w:p>
        </w:tc>
        <w:tc>
          <w:tcPr>
            <w:tcW w:w="1856" w:type="dxa"/>
            <w:gridSpan w:val="2"/>
            <w:vMerge w:val="restart"/>
            <w:hideMark/>
          </w:tcPr>
          <w:p w14:paraId="294B286A"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Adres instalacji</w:t>
            </w:r>
          </w:p>
        </w:tc>
        <w:tc>
          <w:tcPr>
            <w:tcW w:w="1858" w:type="dxa"/>
            <w:gridSpan w:val="2"/>
            <w:vMerge w:val="restart"/>
            <w:hideMark/>
          </w:tcPr>
          <w:p w14:paraId="435A2062"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Proces</w:t>
            </w:r>
          </w:p>
        </w:tc>
        <w:tc>
          <w:tcPr>
            <w:tcW w:w="2027" w:type="dxa"/>
            <w:gridSpan w:val="2"/>
            <w:vMerge w:val="restart"/>
            <w:noWrap/>
            <w:hideMark/>
          </w:tcPr>
          <w:p w14:paraId="73991A14"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Rodzaj odpadu</w:t>
            </w:r>
          </w:p>
        </w:tc>
        <w:tc>
          <w:tcPr>
            <w:tcW w:w="1470" w:type="dxa"/>
            <w:gridSpan w:val="2"/>
            <w:vMerge w:val="restart"/>
            <w:hideMark/>
          </w:tcPr>
          <w:p w14:paraId="538A603C"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Zdolności przerobowe roczne [Mg/rok]</w:t>
            </w:r>
          </w:p>
        </w:tc>
        <w:tc>
          <w:tcPr>
            <w:tcW w:w="2258" w:type="dxa"/>
            <w:gridSpan w:val="2"/>
            <w:vMerge w:val="restart"/>
            <w:hideMark/>
          </w:tcPr>
          <w:p w14:paraId="7E9AB815"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Masa odpadów przetworzonych  [Mg/rok]</w:t>
            </w:r>
          </w:p>
        </w:tc>
      </w:tr>
      <w:tr w:rsidR="004C52C2" w:rsidRPr="00AB59B2" w14:paraId="7BF13F82" w14:textId="77777777" w:rsidTr="0081646C">
        <w:trPr>
          <w:trHeight w:val="450"/>
        </w:trPr>
        <w:tc>
          <w:tcPr>
            <w:tcW w:w="930" w:type="dxa"/>
            <w:gridSpan w:val="2"/>
            <w:vMerge/>
            <w:hideMark/>
          </w:tcPr>
          <w:p w14:paraId="3E258E33" w14:textId="77777777" w:rsidR="0081646C" w:rsidRPr="00AB59B2" w:rsidRDefault="0081646C" w:rsidP="0081646C">
            <w:pPr>
              <w:pStyle w:val="NormalnyWeb"/>
              <w:jc w:val="center"/>
              <w:rPr>
                <w:rFonts w:asciiTheme="minorHAnsi" w:hAnsiTheme="minorHAnsi"/>
                <w:b/>
                <w:bCs/>
                <w:iCs/>
                <w:sz w:val="18"/>
                <w:szCs w:val="18"/>
              </w:rPr>
            </w:pPr>
          </w:p>
        </w:tc>
        <w:tc>
          <w:tcPr>
            <w:tcW w:w="1741" w:type="dxa"/>
            <w:vMerge/>
            <w:hideMark/>
          </w:tcPr>
          <w:p w14:paraId="41CD0B00" w14:textId="77777777" w:rsidR="0081646C" w:rsidRPr="00AB59B2" w:rsidRDefault="0081646C" w:rsidP="0081646C">
            <w:pPr>
              <w:pStyle w:val="NormalnyWeb"/>
              <w:jc w:val="center"/>
              <w:rPr>
                <w:rFonts w:asciiTheme="minorHAnsi" w:hAnsiTheme="minorHAnsi"/>
                <w:b/>
                <w:bCs/>
                <w:iCs/>
                <w:sz w:val="18"/>
                <w:szCs w:val="18"/>
              </w:rPr>
            </w:pPr>
          </w:p>
        </w:tc>
        <w:tc>
          <w:tcPr>
            <w:tcW w:w="1854" w:type="dxa"/>
            <w:gridSpan w:val="2"/>
            <w:vMerge/>
            <w:hideMark/>
          </w:tcPr>
          <w:p w14:paraId="722BDBFC" w14:textId="77777777" w:rsidR="0081646C" w:rsidRPr="00AB59B2" w:rsidRDefault="0081646C" w:rsidP="0081646C">
            <w:pPr>
              <w:pStyle w:val="NormalnyWeb"/>
              <w:jc w:val="center"/>
              <w:rPr>
                <w:rFonts w:asciiTheme="minorHAnsi" w:hAnsiTheme="minorHAnsi"/>
                <w:b/>
                <w:bCs/>
                <w:iCs/>
                <w:sz w:val="18"/>
                <w:szCs w:val="18"/>
              </w:rPr>
            </w:pPr>
          </w:p>
        </w:tc>
        <w:tc>
          <w:tcPr>
            <w:tcW w:w="1856" w:type="dxa"/>
            <w:gridSpan w:val="2"/>
            <w:vMerge/>
            <w:hideMark/>
          </w:tcPr>
          <w:p w14:paraId="17A33C59" w14:textId="77777777" w:rsidR="0081646C" w:rsidRPr="00AB59B2" w:rsidRDefault="0081646C" w:rsidP="0081646C">
            <w:pPr>
              <w:pStyle w:val="NormalnyWeb"/>
              <w:jc w:val="center"/>
              <w:rPr>
                <w:rFonts w:asciiTheme="minorHAnsi" w:hAnsiTheme="minorHAnsi"/>
                <w:b/>
                <w:bCs/>
                <w:iCs/>
                <w:sz w:val="18"/>
                <w:szCs w:val="18"/>
              </w:rPr>
            </w:pPr>
          </w:p>
        </w:tc>
        <w:tc>
          <w:tcPr>
            <w:tcW w:w="1858" w:type="dxa"/>
            <w:gridSpan w:val="2"/>
            <w:vMerge/>
            <w:hideMark/>
          </w:tcPr>
          <w:p w14:paraId="6C4EE817" w14:textId="77777777" w:rsidR="0081646C" w:rsidRPr="00AB59B2" w:rsidRDefault="0081646C" w:rsidP="0081646C">
            <w:pPr>
              <w:pStyle w:val="NormalnyWeb"/>
              <w:jc w:val="center"/>
              <w:rPr>
                <w:rFonts w:asciiTheme="minorHAnsi" w:hAnsiTheme="minorHAnsi"/>
                <w:b/>
                <w:bCs/>
                <w:iCs/>
                <w:sz w:val="18"/>
                <w:szCs w:val="18"/>
              </w:rPr>
            </w:pPr>
          </w:p>
        </w:tc>
        <w:tc>
          <w:tcPr>
            <w:tcW w:w="2027" w:type="dxa"/>
            <w:gridSpan w:val="2"/>
            <w:vMerge/>
            <w:hideMark/>
          </w:tcPr>
          <w:p w14:paraId="2A2A9851" w14:textId="77777777" w:rsidR="0081646C" w:rsidRPr="00AB59B2" w:rsidRDefault="0081646C" w:rsidP="0081646C">
            <w:pPr>
              <w:pStyle w:val="NormalnyWeb"/>
              <w:jc w:val="center"/>
              <w:rPr>
                <w:rFonts w:asciiTheme="minorHAnsi" w:hAnsiTheme="minorHAnsi"/>
                <w:b/>
                <w:bCs/>
                <w:iCs/>
                <w:sz w:val="18"/>
                <w:szCs w:val="18"/>
              </w:rPr>
            </w:pPr>
          </w:p>
        </w:tc>
        <w:tc>
          <w:tcPr>
            <w:tcW w:w="1470" w:type="dxa"/>
            <w:gridSpan w:val="2"/>
            <w:vMerge/>
            <w:hideMark/>
          </w:tcPr>
          <w:p w14:paraId="3F222CE0" w14:textId="77777777" w:rsidR="0081646C" w:rsidRPr="00AB59B2" w:rsidRDefault="0081646C" w:rsidP="0081646C">
            <w:pPr>
              <w:pStyle w:val="NormalnyWeb"/>
              <w:jc w:val="center"/>
              <w:rPr>
                <w:rFonts w:asciiTheme="minorHAnsi" w:hAnsiTheme="minorHAnsi"/>
                <w:b/>
                <w:bCs/>
                <w:iCs/>
                <w:sz w:val="18"/>
                <w:szCs w:val="18"/>
              </w:rPr>
            </w:pPr>
          </w:p>
        </w:tc>
        <w:tc>
          <w:tcPr>
            <w:tcW w:w="2258" w:type="dxa"/>
            <w:gridSpan w:val="2"/>
            <w:vMerge/>
            <w:hideMark/>
          </w:tcPr>
          <w:p w14:paraId="1D2051DD" w14:textId="77777777" w:rsidR="0081646C" w:rsidRPr="00AB59B2" w:rsidRDefault="0081646C" w:rsidP="0081646C">
            <w:pPr>
              <w:pStyle w:val="NormalnyWeb"/>
              <w:jc w:val="center"/>
              <w:rPr>
                <w:rFonts w:asciiTheme="minorHAnsi" w:hAnsiTheme="minorHAnsi"/>
                <w:b/>
                <w:bCs/>
                <w:iCs/>
                <w:sz w:val="18"/>
                <w:szCs w:val="18"/>
              </w:rPr>
            </w:pPr>
          </w:p>
        </w:tc>
      </w:tr>
      <w:tr w:rsidR="004C52C2" w:rsidRPr="00AB59B2" w14:paraId="01797ECE" w14:textId="77777777" w:rsidTr="000F1739">
        <w:trPr>
          <w:trHeight w:val="300"/>
        </w:trPr>
        <w:tc>
          <w:tcPr>
            <w:tcW w:w="930" w:type="dxa"/>
            <w:gridSpan w:val="2"/>
            <w:vMerge/>
            <w:hideMark/>
          </w:tcPr>
          <w:p w14:paraId="711E4F37" w14:textId="77777777" w:rsidR="0081646C" w:rsidRPr="00AB59B2" w:rsidRDefault="0081646C" w:rsidP="0081646C">
            <w:pPr>
              <w:pStyle w:val="NormalnyWeb"/>
              <w:jc w:val="center"/>
              <w:rPr>
                <w:rFonts w:asciiTheme="minorHAnsi" w:hAnsiTheme="minorHAnsi"/>
                <w:b/>
                <w:bCs/>
                <w:iCs/>
                <w:sz w:val="18"/>
                <w:szCs w:val="18"/>
              </w:rPr>
            </w:pPr>
          </w:p>
        </w:tc>
        <w:tc>
          <w:tcPr>
            <w:tcW w:w="1741" w:type="dxa"/>
            <w:vMerge/>
            <w:hideMark/>
          </w:tcPr>
          <w:p w14:paraId="32D1EDE3" w14:textId="77777777" w:rsidR="0081646C" w:rsidRPr="00AB59B2" w:rsidRDefault="0081646C" w:rsidP="0081646C">
            <w:pPr>
              <w:pStyle w:val="NormalnyWeb"/>
              <w:jc w:val="center"/>
              <w:rPr>
                <w:rFonts w:asciiTheme="minorHAnsi" w:hAnsiTheme="minorHAnsi"/>
                <w:b/>
                <w:bCs/>
                <w:iCs/>
                <w:sz w:val="18"/>
                <w:szCs w:val="18"/>
              </w:rPr>
            </w:pPr>
          </w:p>
        </w:tc>
        <w:tc>
          <w:tcPr>
            <w:tcW w:w="1854" w:type="dxa"/>
            <w:gridSpan w:val="2"/>
            <w:vMerge/>
            <w:hideMark/>
          </w:tcPr>
          <w:p w14:paraId="3A9FEF83" w14:textId="77777777" w:rsidR="0081646C" w:rsidRPr="00AB59B2" w:rsidRDefault="0081646C" w:rsidP="0081646C">
            <w:pPr>
              <w:pStyle w:val="NormalnyWeb"/>
              <w:jc w:val="center"/>
              <w:rPr>
                <w:rFonts w:asciiTheme="minorHAnsi" w:hAnsiTheme="minorHAnsi"/>
                <w:b/>
                <w:bCs/>
                <w:iCs/>
                <w:sz w:val="18"/>
                <w:szCs w:val="18"/>
              </w:rPr>
            </w:pPr>
          </w:p>
        </w:tc>
        <w:tc>
          <w:tcPr>
            <w:tcW w:w="1856" w:type="dxa"/>
            <w:gridSpan w:val="2"/>
            <w:vMerge/>
            <w:hideMark/>
          </w:tcPr>
          <w:p w14:paraId="24B44A76" w14:textId="77777777" w:rsidR="0081646C" w:rsidRPr="00AB59B2" w:rsidRDefault="0081646C" w:rsidP="0081646C">
            <w:pPr>
              <w:pStyle w:val="NormalnyWeb"/>
              <w:jc w:val="center"/>
              <w:rPr>
                <w:rFonts w:asciiTheme="minorHAnsi" w:hAnsiTheme="minorHAnsi"/>
                <w:b/>
                <w:bCs/>
                <w:iCs/>
                <w:sz w:val="18"/>
                <w:szCs w:val="18"/>
              </w:rPr>
            </w:pPr>
          </w:p>
        </w:tc>
        <w:tc>
          <w:tcPr>
            <w:tcW w:w="1858" w:type="dxa"/>
            <w:gridSpan w:val="2"/>
            <w:vMerge/>
            <w:hideMark/>
          </w:tcPr>
          <w:p w14:paraId="33994A7D" w14:textId="77777777" w:rsidR="0081646C" w:rsidRPr="00AB59B2" w:rsidRDefault="0081646C" w:rsidP="0081646C">
            <w:pPr>
              <w:pStyle w:val="NormalnyWeb"/>
              <w:jc w:val="center"/>
              <w:rPr>
                <w:rFonts w:asciiTheme="minorHAnsi" w:hAnsiTheme="minorHAnsi"/>
                <w:b/>
                <w:bCs/>
                <w:iCs/>
                <w:sz w:val="18"/>
                <w:szCs w:val="18"/>
              </w:rPr>
            </w:pPr>
          </w:p>
        </w:tc>
        <w:tc>
          <w:tcPr>
            <w:tcW w:w="2027" w:type="dxa"/>
            <w:gridSpan w:val="2"/>
            <w:vMerge/>
            <w:hideMark/>
          </w:tcPr>
          <w:p w14:paraId="1ACB6B0A" w14:textId="77777777" w:rsidR="0081646C" w:rsidRPr="00AB59B2" w:rsidRDefault="0081646C" w:rsidP="0081646C">
            <w:pPr>
              <w:pStyle w:val="NormalnyWeb"/>
              <w:jc w:val="center"/>
              <w:rPr>
                <w:rFonts w:asciiTheme="minorHAnsi" w:hAnsiTheme="minorHAnsi"/>
                <w:b/>
                <w:bCs/>
                <w:iCs/>
                <w:sz w:val="18"/>
                <w:szCs w:val="18"/>
              </w:rPr>
            </w:pPr>
          </w:p>
        </w:tc>
        <w:tc>
          <w:tcPr>
            <w:tcW w:w="1470" w:type="dxa"/>
            <w:gridSpan w:val="2"/>
            <w:vMerge/>
            <w:hideMark/>
          </w:tcPr>
          <w:p w14:paraId="08D61901" w14:textId="77777777" w:rsidR="0081646C" w:rsidRPr="00AB59B2" w:rsidRDefault="0081646C" w:rsidP="0081646C">
            <w:pPr>
              <w:pStyle w:val="NormalnyWeb"/>
              <w:jc w:val="center"/>
              <w:rPr>
                <w:rFonts w:asciiTheme="minorHAnsi" w:hAnsiTheme="minorHAnsi"/>
                <w:b/>
                <w:bCs/>
                <w:iCs/>
                <w:sz w:val="18"/>
                <w:szCs w:val="18"/>
              </w:rPr>
            </w:pPr>
          </w:p>
        </w:tc>
        <w:tc>
          <w:tcPr>
            <w:tcW w:w="2258" w:type="dxa"/>
            <w:gridSpan w:val="2"/>
            <w:noWrap/>
            <w:hideMark/>
          </w:tcPr>
          <w:p w14:paraId="188A01F3"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n+2</w:t>
            </w:r>
          </w:p>
        </w:tc>
      </w:tr>
      <w:tr w:rsidR="004C52C2" w:rsidRPr="00AB59B2" w14:paraId="13C4650C" w14:textId="77777777" w:rsidTr="000F1739">
        <w:trPr>
          <w:trHeight w:val="300"/>
        </w:trPr>
        <w:tc>
          <w:tcPr>
            <w:tcW w:w="930" w:type="dxa"/>
            <w:gridSpan w:val="2"/>
            <w:noWrap/>
            <w:hideMark/>
          </w:tcPr>
          <w:p w14:paraId="2D0248CE"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1</w:t>
            </w:r>
          </w:p>
        </w:tc>
        <w:tc>
          <w:tcPr>
            <w:tcW w:w="1741" w:type="dxa"/>
            <w:noWrap/>
            <w:hideMark/>
          </w:tcPr>
          <w:p w14:paraId="4BAFC181"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2</w:t>
            </w:r>
          </w:p>
        </w:tc>
        <w:tc>
          <w:tcPr>
            <w:tcW w:w="1854" w:type="dxa"/>
            <w:gridSpan w:val="2"/>
            <w:noWrap/>
            <w:hideMark/>
          </w:tcPr>
          <w:p w14:paraId="309F5FD2"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3</w:t>
            </w:r>
          </w:p>
        </w:tc>
        <w:tc>
          <w:tcPr>
            <w:tcW w:w="1856" w:type="dxa"/>
            <w:gridSpan w:val="2"/>
            <w:noWrap/>
            <w:hideMark/>
          </w:tcPr>
          <w:p w14:paraId="6D2BD74C"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4</w:t>
            </w:r>
          </w:p>
        </w:tc>
        <w:tc>
          <w:tcPr>
            <w:tcW w:w="1858" w:type="dxa"/>
            <w:gridSpan w:val="2"/>
            <w:noWrap/>
            <w:hideMark/>
          </w:tcPr>
          <w:p w14:paraId="45EF80E9"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5</w:t>
            </w:r>
          </w:p>
        </w:tc>
        <w:tc>
          <w:tcPr>
            <w:tcW w:w="2027" w:type="dxa"/>
            <w:gridSpan w:val="2"/>
            <w:noWrap/>
            <w:hideMark/>
          </w:tcPr>
          <w:p w14:paraId="10313FB1"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6</w:t>
            </w:r>
          </w:p>
        </w:tc>
        <w:tc>
          <w:tcPr>
            <w:tcW w:w="1470" w:type="dxa"/>
            <w:gridSpan w:val="2"/>
            <w:noWrap/>
            <w:hideMark/>
          </w:tcPr>
          <w:p w14:paraId="4C6522FF"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7</w:t>
            </w:r>
          </w:p>
        </w:tc>
        <w:tc>
          <w:tcPr>
            <w:tcW w:w="2258" w:type="dxa"/>
            <w:gridSpan w:val="2"/>
            <w:noWrap/>
            <w:hideMark/>
          </w:tcPr>
          <w:p w14:paraId="5EFC653B" w14:textId="77777777" w:rsidR="0081646C" w:rsidRPr="00AB59B2" w:rsidRDefault="0081646C" w:rsidP="0081646C">
            <w:pPr>
              <w:pStyle w:val="NormalnyWeb"/>
              <w:jc w:val="center"/>
              <w:rPr>
                <w:rFonts w:asciiTheme="minorHAnsi" w:hAnsiTheme="minorHAnsi"/>
                <w:b/>
                <w:bCs/>
                <w:iCs/>
                <w:sz w:val="18"/>
                <w:szCs w:val="18"/>
              </w:rPr>
            </w:pPr>
            <w:r w:rsidRPr="00AB59B2">
              <w:rPr>
                <w:rFonts w:asciiTheme="minorHAnsi" w:hAnsiTheme="minorHAnsi"/>
                <w:b/>
                <w:bCs/>
                <w:iCs/>
                <w:sz w:val="18"/>
                <w:szCs w:val="18"/>
              </w:rPr>
              <w:t>8</w:t>
            </w:r>
          </w:p>
        </w:tc>
      </w:tr>
      <w:tr w:rsidR="004C52C2" w:rsidRPr="00AB59B2" w14:paraId="77FAB1C9" w14:textId="77777777" w:rsidTr="00D86B42">
        <w:trPr>
          <w:trHeight w:val="584"/>
        </w:trPr>
        <w:tc>
          <w:tcPr>
            <w:tcW w:w="13994" w:type="dxa"/>
            <w:gridSpan w:val="15"/>
            <w:hideMark/>
          </w:tcPr>
          <w:p w14:paraId="70654450"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Spalarnie i współspalarnie odpadów (poza spalarniami odpadów komunalnych i pochodzących z przetwarzania odpadów komunalnych oraz niebezpiecznych ujętymi we wcześniejszych tabelach) - wymaga ręcznego wydzielenia przez UM instalacji niepodlegających pod ten zakres</w:t>
            </w:r>
          </w:p>
        </w:tc>
      </w:tr>
      <w:tr w:rsidR="004C52C2" w:rsidRPr="00AB59B2" w14:paraId="487F52BA" w14:textId="77777777" w:rsidTr="0052303B">
        <w:trPr>
          <w:trHeight w:val="379"/>
        </w:trPr>
        <w:tc>
          <w:tcPr>
            <w:tcW w:w="930" w:type="dxa"/>
            <w:gridSpan w:val="2"/>
            <w:noWrap/>
            <w:hideMark/>
          </w:tcPr>
          <w:p w14:paraId="67836E9E"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1</w:t>
            </w:r>
          </w:p>
        </w:tc>
        <w:tc>
          <w:tcPr>
            <w:tcW w:w="1741" w:type="dxa"/>
          </w:tcPr>
          <w:p w14:paraId="38379451" w14:textId="574D2BF2" w:rsidR="0081646C" w:rsidRPr="00AB59B2" w:rsidRDefault="0081646C" w:rsidP="000F1739">
            <w:pPr>
              <w:pStyle w:val="NormalnyWeb"/>
              <w:rPr>
                <w:rFonts w:asciiTheme="minorHAnsi" w:hAnsiTheme="minorHAnsi"/>
                <w:b/>
                <w:bCs/>
                <w:iCs/>
                <w:sz w:val="18"/>
                <w:szCs w:val="18"/>
              </w:rPr>
            </w:pPr>
          </w:p>
        </w:tc>
        <w:tc>
          <w:tcPr>
            <w:tcW w:w="1854" w:type="dxa"/>
            <w:gridSpan w:val="2"/>
          </w:tcPr>
          <w:p w14:paraId="4741B700" w14:textId="2D2749F6" w:rsidR="0081646C" w:rsidRPr="00AB59B2" w:rsidRDefault="0081646C" w:rsidP="000F1739">
            <w:pPr>
              <w:pStyle w:val="NormalnyWeb"/>
              <w:rPr>
                <w:rFonts w:asciiTheme="minorHAnsi" w:hAnsiTheme="minorHAnsi"/>
                <w:iCs/>
                <w:sz w:val="18"/>
                <w:szCs w:val="18"/>
              </w:rPr>
            </w:pPr>
          </w:p>
        </w:tc>
        <w:tc>
          <w:tcPr>
            <w:tcW w:w="1856" w:type="dxa"/>
            <w:gridSpan w:val="2"/>
          </w:tcPr>
          <w:p w14:paraId="3F165118" w14:textId="68A56BD9" w:rsidR="0081646C" w:rsidRPr="00AB59B2" w:rsidRDefault="0081646C" w:rsidP="000F1739">
            <w:pPr>
              <w:pStyle w:val="NormalnyWeb"/>
              <w:rPr>
                <w:rFonts w:asciiTheme="minorHAnsi" w:hAnsiTheme="minorHAnsi"/>
                <w:b/>
                <w:bCs/>
                <w:iCs/>
                <w:sz w:val="18"/>
                <w:szCs w:val="18"/>
              </w:rPr>
            </w:pPr>
          </w:p>
        </w:tc>
        <w:tc>
          <w:tcPr>
            <w:tcW w:w="1858" w:type="dxa"/>
            <w:gridSpan w:val="2"/>
          </w:tcPr>
          <w:p w14:paraId="5631D43E" w14:textId="728B64C2" w:rsidR="0081646C" w:rsidRPr="00AB59B2" w:rsidRDefault="0081646C" w:rsidP="000F1739">
            <w:pPr>
              <w:pStyle w:val="NormalnyWeb"/>
              <w:rPr>
                <w:rFonts w:asciiTheme="minorHAnsi" w:hAnsiTheme="minorHAnsi"/>
                <w:b/>
                <w:bCs/>
                <w:iCs/>
                <w:sz w:val="18"/>
                <w:szCs w:val="18"/>
              </w:rPr>
            </w:pPr>
          </w:p>
        </w:tc>
        <w:tc>
          <w:tcPr>
            <w:tcW w:w="2027" w:type="dxa"/>
            <w:gridSpan w:val="2"/>
          </w:tcPr>
          <w:p w14:paraId="50A83626" w14:textId="0A9E3607" w:rsidR="0081646C" w:rsidRPr="00AB59B2" w:rsidRDefault="0081646C" w:rsidP="000F1739">
            <w:pPr>
              <w:pStyle w:val="NormalnyWeb"/>
              <w:rPr>
                <w:rFonts w:asciiTheme="minorHAnsi" w:hAnsiTheme="minorHAnsi"/>
                <w:b/>
                <w:bCs/>
                <w:iCs/>
                <w:sz w:val="18"/>
                <w:szCs w:val="18"/>
              </w:rPr>
            </w:pPr>
          </w:p>
        </w:tc>
        <w:tc>
          <w:tcPr>
            <w:tcW w:w="1470" w:type="dxa"/>
            <w:gridSpan w:val="2"/>
          </w:tcPr>
          <w:p w14:paraId="603231A9" w14:textId="5A9B15BF" w:rsidR="0081646C" w:rsidRPr="00AB59B2" w:rsidRDefault="0081646C" w:rsidP="000F1739">
            <w:pPr>
              <w:pStyle w:val="NormalnyWeb"/>
              <w:rPr>
                <w:rFonts w:asciiTheme="minorHAnsi" w:hAnsiTheme="minorHAnsi"/>
                <w:iCs/>
                <w:sz w:val="18"/>
                <w:szCs w:val="18"/>
              </w:rPr>
            </w:pPr>
          </w:p>
        </w:tc>
        <w:tc>
          <w:tcPr>
            <w:tcW w:w="2258" w:type="dxa"/>
            <w:gridSpan w:val="2"/>
          </w:tcPr>
          <w:p w14:paraId="00A802C8" w14:textId="6A625D1D" w:rsidR="0081646C" w:rsidRPr="00AB59B2" w:rsidRDefault="0081646C" w:rsidP="000F1739">
            <w:pPr>
              <w:pStyle w:val="NormalnyWeb"/>
              <w:rPr>
                <w:rFonts w:asciiTheme="minorHAnsi" w:hAnsiTheme="minorHAnsi"/>
                <w:iCs/>
                <w:sz w:val="18"/>
                <w:szCs w:val="18"/>
              </w:rPr>
            </w:pPr>
          </w:p>
        </w:tc>
      </w:tr>
      <w:tr w:rsidR="004C52C2" w:rsidRPr="00AB59B2" w14:paraId="5CEBDD74" w14:textId="77777777" w:rsidTr="000F1739">
        <w:trPr>
          <w:trHeight w:val="300"/>
        </w:trPr>
        <w:tc>
          <w:tcPr>
            <w:tcW w:w="930" w:type="dxa"/>
            <w:gridSpan w:val="2"/>
            <w:noWrap/>
            <w:hideMark/>
          </w:tcPr>
          <w:p w14:paraId="57957985"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w:t>
            </w:r>
          </w:p>
        </w:tc>
        <w:tc>
          <w:tcPr>
            <w:tcW w:w="1741" w:type="dxa"/>
            <w:noWrap/>
          </w:tcPr>
          <w:p w14:paraId="1C63C15B" w14:textId="77777777" w:rsidR="0081646C" w:rsidRPr="00AB59B2" w:rsidRDefault="0081646C" w:rsidP="000F1739">
            <w:pPr>
              <w:pStyle w:val="NormalnyWeb"/>
              <w:rPr>
                <w:rFonts w:asciiTheme="minorHAnsi" w:hAnsiTheme="minorHAnsi"/>
                <w:iCs/>
                <w:sz w:val="18"/>
                <w:szCs w:val="18"/>
              </w:rPr>
            </w:pPr>
          </w:p>
        </w:tc>
        <w:tc>
          <w:tcPr>
            <w:tcW w:w="1854" w:type="dxa"/>
            <w:gridSpan w:val="2"/>
            <w:noWrap/>
          </w:tcPr>
          <w:p w14:paraId="39FD71F6" w14:textId="77777777" w:rsidR="0081646C" w:rsidRPr="00AB59B2" w:rsidRDefault="0081646C" w:rsidP="000F1739">
            <w:pPr>
              <w:pStyle w:val="NormalnyWeb"/>
              <w:rPr>
                <w:rFonts w:asciiTheme="minorHAnsi" w:hAnsiTheme="minorHAnsi"/>
                <w:iCs/>
                <w:sz w:val="18"/>
                <w:szCs w:val="18"/>
              </w:rPr>
            </w:pPr>
          </w:p>
        </w:tc>
        <w:tc>
          <w:tcPr>
            <w:tcW w:w="1856" w:type="dxa"/>
            <w:gridSpan w:val="2"/>
            <w:noWrap/>
          </w:tcPr>
          <w:p w14:paraId="4B09C328" w14:textId="77777777" w:rsidR="0081646C" w:rsidRPr="00AB59B2" w:rsidRDefault="0081646C" w:rsidP="000F1739">
            <w:pPr>
              <w:pStyle w:val="NormalnyWeb"/>
              <w:rPr>
                <w:rFonts w:asciiTheme="minorHAnsi" w:hAnsiTheme="minorHAnsi"/>
                <w:iCs/>
                <w:sz w:val="18"/>
                <w:szCs w:val="18"/>
              </w:rPr>
            </w:pPr>
          </w:p>
        </w:tc>
        <w:tc>
          <w:tcPr>
            <w:tcW w:w="1858" w:type="dxa"/>
            <w:gridSpan w:val="2"/>
            <w:noWrap/>
          </w:tcPr>
          <w:p w14:paraId="5090B8BC" w14:textId="77777777" w:rsidR="0081646C" w:rsidRPr="00AB59B2" w:rsidRDefault="0081646C" w:rsidP="000F1739">
            <w:pPr>
              <w:pStyle w:val="NormalnyWeb"/>
              <w:rPr>
                <w:rFonts w:asciiTheme="minorHAnsi" w:hAnsiTheme="minorHAnsi"/>
                <w:iCs/>
                <w:sz w:val="18"/>
                <w:szCs w:val="18"/>
              </w:rPr>
            </w:pPr>
          </w:p>
        </w:tc>
        <w:tc>
          <w:tcPr>
            <w:tcW w:w="2027" w:type="dxa"/>
            <w:gridSpan w:val="2"/>
            <w:noWrap/>
          </w:tcPr>
          <w:p w14:paraId="5B0BF104" w14:textId="77777777" w:rsidR="0081646C" w:rsidRPr="00AB59B2" w:rsidRDefault="0081646C" w:rsidP="000F1739">
            <w:pPr>
              <w:pStyle w:val="NormalnyWeb"/>
              <w:rPr>
                <w:rFonts w:asciiTheme="minorHAnsi" w:hAnsiTheme="minorHAnsi"/>
                <w:iCs/>
                <w:sz w:val="18"/>
                <w:szCs w:val="18"/>
              </w:rPr>
            </w:pPr>
          </w:p>
        </w:tc>
        <w:tc>
          <w:tcPr>
            <w:tcW w:w="1470" w:type="dxa"/>
            <w:gridSpan w:val="2"/>
            <w:noWrap/>
          </w:tcPr>
          <w:p w14:paraId="742A15CB" w14:textId="77777777" w:rsidR="0081646C" w:rsidRPr="00AB59B2" w:rsidRDefault="0081646C" w:rsidP="000F1739">
            <w:pPr>
              <w:pStyle w:val="NormalnyWeb"/>
              <w:rPr>
                <w:rFonts w:asciiTheme="minorHAnsi" w:hAnsiTheme="minorHAnsi"/>
                <w:iCs/>
                <w:sz w:val="18"/>
                <w:szCs w:val="18"/>
              </w:rPr>
            </w:pPr>
          </w:p>
        </w:tc>
        <w:tc>
          <w:tcPr>
            <w:tcW w:w="2258" w:type="dxa"/>
            <w:gridSpan w:val="2"/>
            <w:noWrap/>
          </w:tcPr>
          <w:p w14:paraId="0D9309CE" w14:textId="77777777" w:rsidR="0081646C" w:rsidRPr="00AB59B2" w:rsidRDefault="0081646C" w:rsidP="000F1739">
            <w:pPr>
              <w:pStyle w:val="NormalnyWeb"/>
              <w:rPr>
                <w:rFonts w:asciiTheme="minorHAnsi" w:hAnsiTheme="minorHAnsi"/>
                <w:iCs/>
                <w:sz w:val="18"/>
                <w:szCs w:val="18"/>
              </w:rPr>
            </w:pPr>
          </w:p>
        </w:tc>
      </w:tr>
      <w:tr w:rsidR="004C52C2" w:rsidRPr="00AB59B2" w14:paraId="1D08656E" w14:textId="77777777" w:rsidTr="000F1739">
        <w:trPr>
          <w:trHeight w:val="300"/>
        </w:trPr>
        <w:tc>
          <w:tcPr>
            <w:tcW w:w="930" w:type="dxa"/>
            <w:gridSpan w:val="2"/>
            <w:noWrap/>
            <w:hideMark/>
          </w:tcPr>
          <w:p w14:paraId="5F9B9F21"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 xml:space="preserve">Suma </w:t>
            </w:r>
          </w:p>
        </w:tc>
        <w:tc>
          <w:tcPr>
            <w:tcW w:w="1741" w:type="dxa"/>
            <w:noWrap/>
            <w:hideMark/>
          </w:tcPr>
          <w:p w14:paraId="703495B8"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4" w:type="dxa"/>
            <w:gridSpan w:val="2"/>
            <w:noWrap/>
            <w:hideMark/>
          </w:tcPr>
          <w:p w14:paraId="2C60A0CB"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6" w:type="dxa"/>
            <w:gridSpan w:val="2"/>
            <w:noWrap/>
            <w:hideMark/>
          </w:tcPr>
          <w:p w14:paraId="1205436C"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8" w:type="dxa"/>
            <w:gridSpan w:val="2"/>
            <w:noWrap/>
            <w:hideMark/>
          </w:tcPr>
          <w:p w14:paraId="6EF83822"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2027" w:type="dxa"/>
            <w:gridSpan w:val="2"/>
            <w:noWrap/>
            <w:hideMark/>
          </w:tcPr>
          <w:p w14:paraId="438E6F81"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470" w:type="dxa"/>
            <w:gridSpan w:val="2"/>
            <w:noWrap/>
            <w:hideMark/>
          </w:tcPr>
          <w:p w14:paraId="4A588B25"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2258" w:type="dxa"/>
            <w:gridSpan w:val="2"/>
            <w:noWrap/>
            <w:hideMark/>
          </w:tcPr>
          <w:p w14:paraId="41DED7C5"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r>
      <w:tr w:rsidR="004C52C2" w:rsidRPr="00AB59B2" w14:paraId="226F9F26" w14:textId="77777777" w:rsidTr="000F1739">
        <w:trPr>
          <w:trHeight w:val="300"/>
        </w:trPr>
        <w:tc>
          <w:tcPr>
            <w:tcW w:w="13994" w:type="dxa"/>
            <w:gridSpan w:val="15"/>
            <w:noWrap/>
            <w:hideMark/>
          </w:tcPr>
          <w:p w14:paraId="6627DDAA" w14:textId="5FECC34B"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Instalacje do wytwarzania paliwa alternatywnego z odpadów (poza instalacjami MBP) - wymaga ręcznego wydzielenia przez UM instalacji niepodlegających pod ten zakres</w:t>
            </w:r>
          </w:p>
        </w:tc>
      </w:tr>
      <w:tr w:rsidR="004C52C2" w:rsidRPr="00AB59B2" w14:paraId="451CCB8C" w14:textId="77777777" w:rsidTr="0052303B">
        <w:trPr>
          <w:trHeight w:val="343"/>
        </w:trPr>
        <w:tc>
          <w:tcPr>
            <w:tcW w:w="930" w:type="dxa"/>
            <w:gridSpan w:val="2"/>
            <w:noWrap/>
            <w:hideMark/>
          </w:tcPr>
          <w:p w14:paraId="2F3926DC"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1</w:t>
            </w:r>
          </w:p>
        </w:tc>
        <w:tc>
          <w:tcPr>
            <w:tcW w:w="1741" w:type="dxa"/>
          </w:tcPr>
          <w:p w14:paraId="3E948649" w14:textId="1FFD1C50" w:rsidR="0081646C" w:rsidRPr="00AB59B2" w:rsidRDefault="0081646C" w:rsidP="000F1739">
            <w:pPr>
              <w:pStyle w:val="NormalnyWeb"/>
              <w:rPr>
                <w:rFonts w:asciiTheme="minorHAnsi" w:hAnsiTheme="minorHAnsi"/>
                <w:b/>
                <w:bCs/>
                <w:iCs/>
                <w:sz w:val="18"/>
                <w:szCs w:val="18"/>
              </w:rPr>
            </w:pPr>
          </w:p>
        </w:tc>
        <w:tc>
          <w:tcPr>
            <w:tcW w:w="1854" w:type="dxa"/>
            <w:gridSpan w:val="2"/>
          </w:tcPr>
          <w:p w14:paraId="62F0797B" w14:textId="768323B0" w:rsidR="0081646C" w:rsidRPr="00AB59B2" w:rsidRDefault="0081646C" w:rsidP="000F1739">
            <w:pPr>
              <w:pStyle w:val="NormalnyWeb"/>
              <w:rPr>
                <w:rFonts w:asciiTheme="minorHAnsi" w:hAnsiTheme="minorHAnsi"/>
                <w:iCs/>
                <w:sz w:val="18"/>
                <w:szCs w:val="18"/>
              </w:rPr>
            </w:pPr>
          </w:p>
        </w:tc>
        <w:tc>
          <w:tcPr>
            <w:tcW w:w="1856" w:type="dxa"/>
            <w:gridSpan w:val="2"/>
          </w:tcPr>
          <w:p w14:paraId="3E715127" w14:textId="2FB965CD" w:rsidR="0081646C" w:rsidRPr="00AB59B2" w:rsidRDefault="0081646C" w:rsidP="000F1739">
            <w:pPr>
              <w:pStyle w:val="NormalnyWeb"/>
              <w:rPr>
                <w:rFonts w:asciiTheme="minorHAnsi" w:hAnsiTheme="minorHAnsi"/>
                <w:b/>
                <w:bCs/>
                <w:iCs/>
                <w:sz w:val="18"/>
                <w:szCs w:val="18"/>
              </w:rPr>
            </w:pPr>
          </w:p>
        </w:tc>
        <w:tc>
          <w:tcPr>
            <w:tcW w:w="1858" w:type="dxa"/>
            <w:gridSpan w:val="2"/>
          </w:tcPr>
          <w:p w14:paraId="1C432D78" w14:textId="04E3BC3F" w:rsidR="0081646C" w:rsidRPr="00AB59B2" w:rsidRDefault="0081646C" w:rsidP="000F1739">
            <w:pPr>
              <w:pStyle w:val="NormalnyWeb"/>
              <w:rPr>
                <w:rFonts w:asciiTheme="minorHAnsi" w:hAnsiTheme="minorHAnsi"/>
                <w:b/>
                <w:bCs/>
                <w:iCs/>
                <w:sz w:val="18"/>
                <w:szCs w:val="18"/>
              </w:rPr>
            </w:pPr>
          </w:p>
        </w:tc>
        <w:tc>
          <w:tcPr>
            <w:tcW w:w="2027" w:type="dxa"/>
            <w:gridSpan w:val="2"/>
          </w:tcPr>
          <w:p w14:paraId="58342870" w14:textId="486279B4" w:rsidR="0081646C" w:rsidRPr="00AB59B2" w:rsidRDefault="0081646C" w:rsidP="000F1739">
            <w:pPr>
              <w:pStyle w:val="NormalnyWeb"/>
              <w:rPr>
                <w:rFonts w:asciiTheme="minorHAnsi" w:hAnsiTheme="minorHAnsi"/>
                <w:b/>
                <w:bCs/>
                <w:iCs/>
                <w:sz w:val="18"/>
                <w:szCs w:val="18"/>
              </w:rPr>
            </w:pPr>
          </w:p>
        </w:tc>
        <w:tc>
          <w:tcPr>
            <w:tcW w:w="1470" w:type="dxa"/>
            <w:gridSpan w:val="2"/>
          </w:tcPr>
          <w:p w14:paraId="64003457" w14:textId="74D5C7E4" w:rsidR="0081646C" w:rsidRPr="00AB59B2" w:rsidRDefault="0081646C" w:rsidP="000F1739">
            <w:pPr>
              <w:pStyle w:val="NormalnyWeb"/>
              <w:rPr>
                <w:rFonts w:asciiTheme="minorHAnsi" w:hAnsiTheme="minorHAnsi"/>
                <w:b/>
                <w:bCs/>
                <w:iCs/>
                <w:sz w:val="18"/>
                <w:szCs w:val="18"/>
              </w:rPr>
            </w:pPr>
          </w:p>
        </w:tc>
        <w:tc>
          <w:tcPr>
            <w:tcW w:w="2258" w:type="dxa"/>
            <w:gridSpan w:val="2"/>
          </w:tcPr>
          <w:p w14:paraId="76E4DDC5" w14:textId="5AFE9CE4" w:rsidR="0081646C" w:rsidRPr="00AB59B2" w:rsidRDefault="0081646C" w:rsidP="000F1739">
            <w:pPr>
              <w:pStyle w:val="NormalnyWeb"/>
              <w:rPr>
                <w:rFonts w:asciiTheme="minorHAnsi" w:hAnsiTheme="minorHAnsi"/>
                <w:iCs/>
                <w:sz w:val="18"/>
                <w:szCs w:val="18"/>
              </w:rPr>
            </w:pPr>
          </w:p>
        </w:tc>
      </w:tr>
      <w:tr w:rsidR="004C52C2" w:rsidRPr="00AB59B2" w14:paraId="13CFADA5" w14:textId="77777777" w:rsidTr="000F1739">
        <w:trPr>
          <w:trHeight w:val="300"/>
        </w:trPr>
        <w:tc>
          <w:tcPr>
            <w:tcW w:w="930" w:type="dxa"/>
            <w:gridSpan w:val="2"/>
            <w:noWrap/>
            <w:hideMark/>
          </w:tcPr>
          <w:p w14:paraId="7CB992CC"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w:t>
            </w:r>
          </w:p>
        </w:tc>
        <w:tc>
          <w:tcPr>
            <w:tcW w:w="1741" w:type="dxa"/>
            <w:noWrap/>
          </w:tcPr>
          <w:p w14:paraId="76418D40" w14:textId="77777777" w:rsidR="0081646C" w:rsidRPr="00AB59B2" w:rsidRDefault="0081646C" w:rsidP="000F1739">
            <w:pPr>
              <w:pStyle w:val="NormalnyWeb"/>
              <w:rPr>
                <w:rFonts w:asciiTheme="minorHAnsi" w:hAnsiTheme="minorHAnsi"/>
                <w:iCs/>
                <w:sz w:val="18"/>
                <w:szCs w:val="18"/>
              </w:rPr>
            </w:pPr>
          </w:p>
        </w:tc>
        <w:tc>
          <w:tcPr>
            <w:tcW w:w="1854" w:type="dxa"/>
            <w:gridSpan w:val="2"/>
            <w:noWrap/>
          </w:tcPr>
          <w:p w14:paraId="4BD4B4E1" w14:textId="77777777" w:rsidR="0081646C" w:rsidRPr="00AB59B2" w:rsidRDefault="0081646C" w:rsidP="000F1739">
            <w:pPr>
              <w:pStyle w:val="NormalnyWeb"/>
              <w:rPr>
                <w:rFonts w:asciiTheme="minorHAnsi" w:hAnsiTheme="minorHAnsi"/>
                <w:iCs/>
                <w:sz w:val="18"/>
                <w:szCs w:val="18"/>
              </w:rPr>
            </w:pPr>
          </w:p>
        </w:tc>
        <w:tc>
          <w:tcPr>
            <w:tcW w:w="1856" w:type="dxa"/>
            <w:gridSpan w:val="2"/>
            <w:noWrap/>
          </w:tcPr>
          <w:p w14:paraId="3A2BF37B" w14:textId="77777777" w:rsidR="0081646C" w:rsidRPr="00AB59B2" w:rsidRDefault="0081646C" w:rsidP="000F1739">
            <w:pPr>
              <w:pStyle w:val="NormalnyWeb"/>
              <w:rPr>
                <w:rFonts w:asciiTheme="minorHAnsi" w:hAnsiTheme="minorHAnsi"/>
                <w:iCs/>
                <w:sz w:val="18"/>
                <w:szCs w:val="18"/>
              </w:rPr>
            </w:pPr>
          </w:p>
        </w:tc>
        <w:tc>
          <w:tcPr>
            <w:tcW w:w="1858" w:type="dxa"/>
            <w:gridSpan w:val="2"/>
            <w:noWrap/>
          </w:tcPr>
          <w:p w14:paraId="4328840F" w14:textId="77777777" w:rsidR="0081646C" w:rsidRPr="00AB59B2" w:rsidRDefault="0081646C" w:rsidP="000F1739">
            <w:pPr>
              <w:pStyle w:val="NormalnyWeb"/>
              <w:rPr>
                <w:rFonts w:asciiTheme="minorHAnsi" w:hAnsiTheme="minorHAnsi"/>
                <w:iCs/>
                <w:sz w:val="18"/>
                <w:szCs w:val="18"/>
              </w:rPr>
            </w:pPr>
          </w:p>
        </w:tc>
        <w:tc>
          <w:tcPr>
            <w:tcW w:w="2027" w:type="dxa"/>
            <w:gridSpan w:val="2"/>
            <w:noWrap/>
          </w:tcPr>
          <w:p w14:paraId="045F0D24" w14:textId="77777777" w:rsidR="0081646C" w:rsidRPr="00AB59B2" w:rsidRDefault="0081646C" w:rsidP="000F1739">
            <w:pPr>
              <w:pStyle w:val="NormalnyWeb"/>
              <w:rPr>
                <w:rFonts w:asciiTheme="minorHAnsi" w:hAnsiTheme="minorHAnsi"/>
                <w:iCs/>
                <w:sz w:val="18"/>
                <w:szCs w:val="18"/>
              </w:rPr>
            </w:pPr>
          </w:p>
        </w:tc>
        <w:tc>
          <w:tcPr>
            <w:tcW w:w="1470" w:type="dxa"/>
            <w:gridSpan w:val="2"/>
            <w:noWrap/>
          </w:tcPr>
          <w:p w14:paraId="4D87E1D0" w14:textId="77777777" w:rsidR="0081646C" w:rsidRPr="00AB59B2" w:rsidRDefault="0081646C" w:rsidP="000F1739">
            <w:pPr>
              <w:pStyle w:val="NormalnyWeb"/>
              <w:rPr>
                <w:rFonts w:asciiTheme="minorHAnsi" w:hAnsiTheme="minorHAnsi"/>
                <w:iCs/>
                <w:sz w:val="18"/>
                <w:szCs w:val="18"/>
              </w:rPr>
            </w:pPr>
          </w:p>
        </w:tc>
        <w:tc>
          <w:tcPr>
            <w:tcW w:w="2258" w:type="dxa"/>
            <w:gridSpan w:val="2"/>
            <w:noWrap/>
          </w:tcPr>
          <w:p w14:paraId="70EECA31" w14:textId="77777777" w:rsidR="0081646C" w:rsidRPr="00AB59B2" w:rsidRDefault="0081646C" w:rsidP="000F1739">
            <w:pPr>
              <w:pStyle w:val="NormalnyWeb"/>
              <w:rPr>
                <w:rFonts w:asciiTheme="minorHAnsi" w:hAnsiTheme="minorHAnsi"/>
                <w:iCs/>
                <w:sz w:val="18"/>
                <w:szCs w:val="18"/>
              </w:rPr>
            </w:pPr>
          </w:p>
        </w:tc>
      </w:tr>
      <w:tr w:rsidR="004C52C2" w:rsidRPr="00AB59B2" w14:paraId="4542C2F7" w14:textId="77777777" w:rsidTr="000F1739">
        <w:trPr>
          <w:trHeight w:val="300"/>
        </w:trPr>
        <w:tc>
          <w:tcPr>
            <w:tcW w:w="930" w:type="dxa"/>
            <w:gridSpan w:val="2"/>
            <w:noWrap/>
            <w:hideMark/>
          </w:tcPr>
          <w:p w14:paraId="21453F87"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 xml:space="preserve">Suma </w:t>
            </w:r>
          </w:p>
        </w:tc>
        <w:tc>
          <w:tcPr>
            <w:tcW w:w="1741" w:type="dxa"/>
            <w:noWrap/>
            <w:hideMark/>
          </w:tcPr>
          <w:p w14:paraId="78A2D470"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4" w:type="dxa"/>
            <w:gridSpan w:val="2"/>
            <w:noWrap/>
            <w:hideMark/>
          </w:tcPr>
          <w:p w14:paraId="19BCC7F2"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6" w:type="dxa"/>
            <w:gridSpan w:val="2"/>
            <w:noWrap/>
            <w:hideMark/>
          </w:tcPr>
          <w:p w14:paraId="7A4F611B"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8" w:type="dxa"/>
            <w:gridSpan w:val="2"/>
            <w:noWrap/>
            <w:hideMark/>
          </w:tcPr>
          <w:p w14:paraId="524D52FA"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2027" w:type="dxa"/>
            <w:gridSpan w:val="2"/>
            <w:noWrap/>
            <w:hideMark/>
          </w:tcPr>
          <w:p w14:paraId="7B75188F"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470" w:type="dxa"/>
            <w:gridSpan w:val="2"/>
            <w:noWrap/>
            <w:hideMark/>
          </w:tcPr>
          <w:p w14:paraId="563C1AB0"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2258" w:type="dxa"/>
            <w:gridSpan w:val="2"/>
            <w:noWrap/>
            <w:hideMark/>
          </w:tcPr>
          <w:p w14:paraId="5AD8ABC6"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r>
      <w:tr w:rsidR="004C52C2" w:rsidRPr="00AB59B2" w14:paraId="4BA10E7D" w14:textId="77777777" w:rsidTr="000F1739">
        <w:trPr>
          <w:trHeight w:val="300"/>
        </w:trPr>
        <w:tc>
          <w:tcPr>
            <w:tcW w:w="13994" w:type="dxa"/>
            <w:gridSpan w:val="15"/>
            <w:hideMark/>
          </w:tcPr>
          <w:p w14:paraId="2D3E571F"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Instalacje do odzysku odpadów z budowy, remontów i demontażu obiektów budowlanych oraz infrastruktury drogowej</w:t>
            </w:r>
          </w:p>
        </w:tc>
      </w:tr>
      <w:tr w:rsidR="004C52C2" w:rsidRPr="00AB59B2" w14:paraId="03468633" w14:textId="77777777" w:rsidTr="0052303B">
        <w:trPr>
          <w:trHeight w:val="333"/>
        </w:trPr>
        <w:tc>
          <w:tcPr>
            <w:tcW w:w="930" w:type="dxa"/>
            <w:gridSpan w:val="2"/>
            <w:noWrap/>
            <w:hideMark/>
          </w:tcPr>
          <w:p w14:paraId="7CB59D29"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1</w:t>
            </w:r>
          </w:p>
        </w:tc>
        <w:tc>
          <w:tcPr>
            <w:tcW w:w="1741" w:type="dxa"/>
          </w:tcPr>
          <w:p w14:paraId="5E5B203C" w14:textId="4D08142D" w:rsidR="0081646C" w:rsidRPr="00AB59B2" w:rsidRDefault="0081646C" w:rsidP="000F1739">
            <w:pPr>
              <w:pStyle w:val="NormalnyWeb"/>
              <w:rPr>
                <w:rFonts w:asciiTheme="minorHAnsi" w:hAnsiTheme="minorHAnsi"/>
                <w:b/>
                <w:bCs/>
                <w:iCs/>
                <w:sz w:val="18"/>
                <w:szCs w:val="18"/>
              </w:rPr>
            </w:pPr>
          </w:p>
        </w:tc>
        <w:tc>
          <w:tcPr>
            <w:tcW w:w="1854" w:type="dxa"/>
            <w:gridSpan w:val="2"/>
          </w:tcPr>
          <w:p w14:paraId="68F07ED4" w14:textId="276AF364" w:rsidR="0081646C" w:rsidRPr="00AB59B2" w:rsidRDefault="0081646C" w:rsidP="000F1739">
            <w:pPr>
              <w:pStyle w:val="NormalnyWeb"/>
              <w:rPr>
                <w:rFonts w:asciiTheme="minorHAnsi" w:hAnsiTheme="minorHAnsi"/>
                <w:iCs/>
                <w:sz w:val="18"/>
                <w:szCs w:val="18"/>
              </w:rPr>
            </w:pPr>
          </w:p>
        </w:tc>
        <w:tc>
          <w:tcPr>
            <w:tcW w:w="1856" w:type="dxa"/>
            <w:gridSpan w:val="2"/>
          </w:tcPr>
          <w:p w14:paraId="6D3E6D78" w14:textId="74E8F0CE" w:rsidR="0081646C" w:rsidRPr="00AB59B2" w:rsidRDefault="0081646C" w:rsidP="000F1739">
            <w:pPr>
              <w:pStyle w:val="NormalnyWeb"/>
              <w:rPr>
                <w:rFonts w:asciiTheme="minorHAnsi" w:hAnsiTheme="minorHAnsi"/>
                <w:b/>
                <w:bCs/>
                <w:iCs/>
                <w:sz w:val="18"/>
                <w:szCs w:val="18"/>
              </w:rPr>
            </w:pPr>
          </w:p>
        </w:tc>
        <w:tc>
          <w:tcPr>
            <w:tcW w:w="1858" w:type="dxa"/>
            <w:gridSpan w:val="2"/>
          </w:tcPr>
          <w:p w14:paraId="0EFA885C" w14:textId="60D560A1" w:rsidR="0081646C" w:rsidRPr="00AB59B2" w:rsidRDefault="0081646C" w:rsidP="000F1739">
            <w:pPr>
              <w:pStyle w:val="NormalnyWeb"/>
              <w:rPr>
                <w:rFonts w:asciiTheme="minorHAnsi" w:hAnsiTheme="minorHAnsi"/>
                <w:b/>
                <w:bCs/>
                <w:iCs/>
                <w:sz w:val="18"/>
                <w:szCs w:val="18"/>
              </w:rPr>
            </w:pPr>
          </w:p>
        </w:tc>
        <w:tc>
          <w:tcPr>
            <w:tcW w:w="2027" w:type="dxa"/>
            <w:gridSpan w:val="2"/>
          </w:tcPr>
          <w:p w14:paraId="3C4DFD53" w14:textId="08D14F21" w:rsidR="0081646C" w:rsidRPr="00AB59B2" w:rsidRDefault="0081646C" w:rsidP="000F1739">
            <w:pPr>
              <w:pStyle w:val="NormalnyWeb"/>
              <w:rPr>
                <w:rFonts w:asciiTheme="minorHAnsi" w:hAnsiTheme="minorHAnsi"/>
                <w:b/>
                <w:bCs/>
                <w:iCs/>
                <w:sz w:val="18"/>
                <w:szCs w:val="18"/>
              </w:rPr>
            </w:pPr>
          </w:p>
        </w:tc>
        <w:tc>
          <w:tcPr>
            <w:tcW w:w="1470" w:type="dxa"/>
            <w:gridSpan w:val="2"/>
          </w:tcPr>
          <w:p w14:paraId="16FC3312" w14:textId="58246F5E" w:rsidR="0081646C" w:rsidRPr="00AB59B2" w:rsidRDefault="0081646C" w:rsidP="000F1739">
            <w:pPr>
              <w:pStyle w:val="NormalnyWeb"/>
              <w:rPr>
                <w:rFonts w:asciiTheme="minorHAnsi" w:hAnsiTheme="minorHAnsi"/>
                <w:iCs/>
                <w:sz w:val="18"/>
                <w:szCs w:val="18"/>
              </w:rPr>
            </w:pPr>
          </w:p>
        </w:tc>
        <w:tc>
          <w:tcPr>
            <w:tcW w:w="2258" w:type="dxa"/>
            <w:gridSpan w:val="2"/>
          </w:tcPr>
          <w:p w14:paraId="643FEBD0" w14:textId="3DB4B22E" w:rsidR="0081646C" w:rsidRPr="00AB59B2" w:rsidRDefault="0081646C" w:rsidP="000F1739">
            <w:pPr>
              <w:pStyle w:val="NormalnyWeb"/>
              <w:rPr>
                <w:rFonts w:asciiTheme="minorHAnsi" w:hAnsiTheme="minorHAnsi"/>
                <w:iCs/>
                <w:sz w:val="18"/>
                <w:szCs w:val="18"/>
              </w:rPr>
            </w:pPr>
          </w:p>
        </w:tc>
      </w:tr>
      <w:tr w:rsidR="004C52C2" w:rsidRPr="00AB59B2" w14:paraId="65E32CCC" w14:textId="77777777" w:rsidTr="000F1739">
        <w:trPr>
          <w:trHeight w:val="300"/>
        </w:trPr>
        <w:tc>
          <w:tcPr>
            <w:tcW w:w="930" w:type="dxa"/>
            <w:gridSpan w:val="2"/>
            <w:noWrap/>
            <w:hideMark/>
          </w:tcPr>
          <w:p w14:paraId="4396FAC4"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w:t>
            </w:r>
          </w:p>
        </w:tc>
        <w:tc>
          <w:tcPr>
            <w:tcW w:w="1741" w:type="dxa"/>
            <w:noWrap/>
          </w:tcPr>
          <w:p w14:paraId="121EF971" w14:textId="77777777" w:rsidR="0081646C" w:rsidRPr="00AB59B2" w:rsidRDefault="0081646C" w:rsidP="000F1739">
            <w:pPr>
              <w:pStyle w:val="NormalnyWeb"/>
              <w:rPr>
                <w:rFonts w:asciiTheme="minorHAnsi" w:hAnsiTheme="minorHAnsi"/>
                <w:iCs/>
                <w:sz w:val="18"/>
                <w:szCs w:val="18"/>
              </w:rPr>
            </w:pPr>
          </w:p>
        </w:tc>
        <w:tc>
          <w:tcPr>
            <w:tcW w:w="1854" w:type="dxa"/>
            <w:gridSpan w:val="2"/>
            <w:noWrap/>
          </w:tcPr>
          <w:p w14:paraId="49540C10" w14:textId="77777777" w:rsidR="0081646C" w:rsidRPr="00AB59B2" w:rsidRDefault="0081646C" w:rsidP="000F1739">
            <w:pPr>
              <w:pStyle w:val="NormalnyWeb"/>
              <w:rPr>
                <w:rFonts w:asciiTheme="minorHAnsi" w:hAnsiTheme="minorHAnsi"/>
                <w:iCs/>
                <w:sz w:val="18"/>
                <w:szCs w:val="18"/>
              </w:rPr>
            </w:pPr>
          </w:p>
        </w:tc>
        <w:tc>
          <w:tcPr>
            <w:tcW w:w="1856" w:type="dxa"/>
            <w:gridSpan w:val="2"/>
            <w:noWrap/>
          </w:tcPr>
          <w:p w14:paraId="385F9B81" w14:textId="77777777" w:rsidR="0081646C" w:rsidRPr="00AB59B2" w:rsidRDefault="0081646C" w:rsidP="000F1739">
            <w:pPr>
              <w:pStyle w:val="NormalnyWeb"/>
              <w:rPr>
                <w:rFonts w:asciiTheme="minorHAnsi" w:hAnsiTheme="minorHAnsi"/>
                <w:iCs/>
                <w:sz w:val="18"/>
                <w:szCs w:val="18"/>
              </w:rPr>
            </w:pPr>
          </w:p>
        </w:tc>
        <w:tc>
          <w:tcPr>
            <w:tcW w:w="1858" w:type="dxa"/>
            <w:gridSpan w:val="2"/>
            <w:noWrap/>
          </w:tcPr>
          <w:p w14:paraId="46DD6799" w14:textId="77777777" w:rsidR="0081646C" w:rsidRPr="00AB59B2" w:rsidRDefault="0081646C" w:rsidP="000F1739">
            <w:pPr>
              <w:pStyle w:val="NormalnyWeb"/>
              <w:rPr>
                <w:rFonts w:asciiTheme="minorHAnsi" w:hAnsiTheme="minorHAnsi"/>
                <w:iCs/>
                <w:sz w:val="18"/>
                <w:szCs w:val="18"/>
              </w:rPr>
            </w:pPr>
          </w:p>
        </w:tc>
        <w:tc>
          <w:tcPr>
            <w:tcW w:w="2027" w:type="dxa"/>
            <w:gridSpan w:val="2"/>
            <w:noWrap/>
          </w:tcPr>
          <w:p w14:paraId="36DC3A37" w14:textId="77777777" w:rsidR="0081646C" w:rsidRPr="00AB59B2" w:rsidRDefault="0081646C" w:rsidP="000F1739">
            <w:pPr>
              <w:pStyle w:val="NormalnyWeb"/>
              <w:rPr>
                <w:rFonts w:asciiTheme="minorHAnsi" w:hAnsiTheme="minorHAnsi"/>
                <w:iCs/>
                <w:sz w:val="18"/>
                <w:szCs w:val="18"/>
              </w:rPr>
            </w:pPr>
          </w:p>
        </w:tc>
        <w:tc>
          <w:tcPr>
            <w:tcW w:w="1470" w:type="dxa"/>
            <w:gridSpan w:val="2"/>
            <w:noWrap/>
          </w:tcPr>
          <w:p w14:paraId="39B21D75" w14:textId="77777777" w:rsidR="0081646C" w:rsidRPr="00AB59B2" w:rsidRDefault="0081646C" w:rsidP="000F1739">
            <w:pPr>
              <w:pStyle w:val="NormalnyWeb"/>
              <w:rPr>
                <w:rFonts w:asciiTheme="minorHAnsi" w:hAnsiTheme="minorHAnsi"/>
                <w:iCs/>
                <w:sz w:val="18"/>
                <w:szCs w:val="18"/>
              </w:rPr>
            </w:pPr>
          </w:p>
        </w:tc>
        <w:tc>
          <w:tcPr>
            <w:tcW w:w="2258" w:type="dxa"/>
            <w:gridSpan w:val="2"/>
            <w:noWrap/>
          </w:tcPr>
          <w:p w14:paraId="0120E44E" w14:textId="77777777" w:rsidR="0081646C" w:rsidRPr="00AB59B2" w:rsidRDefault="0081646C" w:rsidP="000F1739">
            <w:pPr>
              <w:pStyle w:val="NormalnyWeb"/>
              <w:rPr>
                <w:rFonts w:asciiTheme="minorHAnsi" w:hAnsiTheme="minorHAnsi"/>
                <w:iCs/>
                <w:sz w:val="18"/>
                <w:szCs w:val="18"/>
              </w:rPr>
            </w:pPr>
          </w:p>
        </w:tc>
      </w:tr>
      <w:tr w:rsidR="004C52C2" w:rsidRPr="00AB59B2" w14:paraId="3F188A67" w14:textId="77777777" w:rsidTr="000F1739">
        <w:trPr>
          <w:trHeight w:val="300"/>
        </w:trPr>
        <w:tc>
          <w:tcPr>
            <w:tcW w:w="930" w:type="dxa"/>
            <w:gridSpan w:val="2"/>
            <w:noWrap/>
            <w:hideMark/>
          </w:tcPr>
          <w:p w14:paraId="573A6B3F"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 xml:space="preserve">Suma </w:t>
            </w:r>
          </w:p>
        </w:tc>
        <w:tc>
          <w:tcPr>
            <w:tcW w:w="1741" w:type="dxa"/>
            <w:noWrap/>
            <w:hideMark/>
          </w:tcPr>
          <w:p w14:paraId="77312CB8"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4" w:type="dxa"/>
            <w:gridSpan w:val="2"/>
            <w:noWrap/>
            <w:hideMark/>
          </w:tcPr>
          <w:p w14:paraId="348D9112"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6" w:type="dxa"/>
            <w:gridSpan w:val="2"/>
            <w:noWrap/>
            <w:hideMark/>
          </w:tcPr>
          <w:p w14:paraId="36032DB1"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858" w:type="dxa"/>
            <w:gridSpan w:val="2"/>
            <w:noWrap/>
            <w:hideMark/>
          </w:tcPr>
          <w:p w14:paraId="32FCA416"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2027" w:type="dxa"/>
            <w:gridSpan w:val="2"/>
            <w:noWrap/>
            <w:hideMark/>
          </w:tcPr>
          <w:p w14:paraId="212FB018"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1470" w:type="dxa"/>
            <w:gridSpan w:val="2"/>
            <w:noWrap/>
            <w:hideMark/>
          </w:tcPr>
          <w:p w14:paraId="3D8342DD"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c>
          <w:tcPr>
            <w:tcW w:w="2258" w:type="dxa"/>
            <w:gridSpan w:val="2"/>
            <w:noWrap/>
            <w:hideMark/>
          </w:tcPr>
          <w:p w14:paraId="6FA8F053" w14:textId="77777777" w:rsidR="0081646C" w:rsidRPr="00AB59B2" w:rsidRDefault="0081646C" w:rsidP="000F1739">
            <w:pPr>
              <w:pStyle w:val="NormalnyWeb"/>
              <w:rPr>
                <w:rFonts w:asciiTheme="minorHAnsi" w:hAnsiTheme="minorHAnsi"/>
                <w:iCs/>
                <w:sz w:val="18"/>
                <w:szCs w:val="18"/>
              </w:rPr>
            </w:pPr>
            <w:r w:rsidRPr="00AB59B2">
              <w:rPr>
                <w:rFonts w:asciiTheme="minorHAnsi" w:hAnsiTheme="minorHAnsi"/>
                <w:iCs/>
                <w:sz w:val="18"/>
                <w:szCs w:val="18"/>
              </w:rPr>
              <w:t> </w:t>
            </w:r>
          </w:p>
        </w:tc>
      </w:tr>
      <w:tr w:rsidR="004C52C2" w:rsidRPr="00AB59B2" w14:paraId="3D55F748" w14:textId="77777777" w:rsidTr="000F1739">
        <w:trPr>
          <w:trHeight w:val="300"/>
        </w:trPr>
        <w:tc>
          <w:tcPr>
            <w:tcW w:w="13994" w:type="dxa"/>
            <w:gridSpan w:val="15"/>
            <w:noWrap/>
          </w:tcPr>
          <w:p w14:paraId="54257DBF" w14:textId="13A6905A" w:rsidR="0081646C" w:rsidRPr="00AB59B2" w:rsidRDefault="00713F27" w:rsidP="000F1739">
            <w:pPr>
              <w:pStyle w:val="NormalnyWeb"/>
              <w:rPr>
                <w:rFonts w:asciiTheme="minorHAnsi" w:hAnsiTheme="minorHAnsi"/>
                <w:b/>
                <w:bCs/>
                <w:iCs/>
                <w:sz w:val="18"/>
                <w:szCs w:val="18"/>
              </w:rPr>
            </w:pPr>
            <w:r w:rsidRPr="00AB59B2">
              <w:rPr>
                <w:rFonts w:asciiTheme="minorHAnsi" w:hAnsiTheme="minorHAnsi"/>
                <w:b/>
                <w:bCs/>
                <w:iCs/>
                <w:sz w:val="18"/>
                <w:szCs w:val="18"/>
              </w:rPr>
              <w:t xml:space="preserve">Instalacje do przetwarzania odpadów ulegających biodegradacji innych niż komunalne (dla odpadów wskazanych w tabeli </w:t>
            </w:r>
            <w:r w:rsidR="00423235">
              <w:rPr>
                <w:rFonts w:asciiTheme="minorHAnsi" w:hAnsiTheme="minorHAnsi"/>
                <w:b/>
                <w:bCs/>
                <w:iCs/>
                <w:sz w:val="18"/>
                <w:szCs w:val="18"/>
              </w:rPr>
              <w:t>31</w:t>
            </w:r>
            <w:r w:rsidRPr="00AB59B2">
              <w:rPr>
                <w:rFonts w:asciiTheme="minorHAnsi" w:hAnsiTheme="minorHAnsi"/>
                <w:b/>
                <w:bCs/>
                <w:iCs/>
                <w:sz w:val="18"/>
                <w:szCs w:val="18"/>
              </w:rPr>
              <w:t>)</w:t>
            </w:r>
          </w:p>
        </w:tc>
      </w:tr>
      <w:tr w:rsidR="004C52C2" w:rsidRPr="00AB59B2" w14:paraId="49A1AC96" w14:textId="77777777" w:rsidTr="000F1739">
        <w:trPr>
          <w:trHeight w:val="300"/>
        </w:trPr>
        <w:tc>
          <w:tcPr>
            <w:tcW w:w="711" w:type="dxa"/>
            <w:noWrap/>
          </w:tcPr>
          <w:p w14:paraId="25FC5867" w14:textId="77777777" w:rsidR="0081646C" w:rsidRPr="00AB59B2" w:rsidRDefault="0081646C" w:rsidP="00854E24">
            <w:pPr>
              <w:pStyle w:val="NormalnyWeb"/>
              <w:jc w:val="center"/>
              <w:rPr>
                <w:rFonts w:asciiTheme="minorHAnsi" w:hAnsiTheme="minorHAnsi"/>
                <w:b/>
                <w:bCs/>
                <w:iCs/>
                <w:sz w:val="18"/>
                <w:szCs w:val="18"/>
              </w:rPr>
            </w:pPr>
            <w:r w:rsidRPr="00AB59B2">
              <w:rPr>
                <w:rFonts w:asciiTheme="minorHAnsi" w:hAnsiTheme="minorHAnsi"/>
                <w:b/>
                <w:bCs/>
                <w:iCs/>
                <w:sz w:val="18"/>
                <w:szCs w:val="18"/>
              </w:rPr>
              <w:t>1</w:t>
            </w:r>
          </w:p>
        </w:tc>
        <w:tc>
          <w:tcPr>
            <w:tcW w:w="2529" w:type="dxa"/>
            <w:gridSpan w:val="3"/>
            <w:noWrap/>
          </w:tcPr>
          <w:p w14:paraId="5CD839B0" w14:textId="77777777" w:rsidR="0081646C" w:rsidRPr="00AB59B2" w:rsidRDefault="0081646C" w:rsidP="00854E24">
            <w:pPr>
              <w:pStyle w:val="NormalnyWeb"/>
              <w:jc w:val="center"/>
              <w:rPr>
                <w:rFonts w:asciiTheme="minorHAnsi" w:hAnsiTheme="minorHAnsi"/>
                <w:iCs/>
                <w:sz w:val="18"/>
                <w:szCs w:val="18"/>
              </w:rPr>
            </w:pPr>
            <w:r w:rsidRPr="00AB59B2">
              <w:rPr>
                <w:rFonts w:asciiTheme="minorHAnsi" w:hAnsiTheme="minorHAnsi"/>
                <w:b/>
                <w:bCs/>
                <w:iCs/>
                <w:sz w:val="18"/>
                <w:szCs w:val="18"/>
              </w:rPr>
              <w:t>2</w:t>
            </w:r>
          </w:p>
        </w:tc>
        <w:tc>
          <w:tcPr>
            <w:tcW w:w="1734" w:type="dxa"/>
            <w:gridSpan w:val="2"/>
            <w:noWrap/>
          </w:tcPr>
          <w:p w14:paraId="6E29FFB5" w14:textId="77777777" w:rsidR="0081646C" w:rsidRPr="00AB59B2" w:rsidRDefault="0081646C" w:rsidP="00854E24">
            <w:pPr>
              <w:pStyle w:val="NormalnyWeb"/>
              <w:jc w:val="center"/>
              <w:rPr>
                <w:rFonts w:asciiTheme="minorHAnsi" w:hAnsiTheme="minorHAnsi"/>
                <w:iCs/>
                <w:sz w:val="18"/>
                <w:szCs w:val="18"/>
              </w:rPr>
            </w:pPr>
            <w:r w:rsidRPr="00AB59B2">
              <w:rPr>
                <w:rFonts w:asciiTheme="minorHAnsi" w:hAnsiTheme="minorHAnsi"/>
                <w:b/>
                <w:bCs/>
                <w:iCs/>
                <w:sz w:val="18"/>
                <w:szCs w:val="18"/>
              </w:rPr>
              <w:t>3</w:t>
            </w:r>
          </w:p>
        </w:tc>
        <w:tc>
          <w:tcPr>
            <w:tcW w:w="1736" w:type="dxa"/>
            <w:gridSpan w:val="2"/>
            <w:noWrap/>
          </w:tcPr>
          <w:p w14:paraId="5C43BCBC" w14:textId="77777777" w:rsidR="0081646C" w:rsidRPr="00AB59B2" w:rsidRDefault="0081646C" w:rsidP="00854E24">
            <w:pPr>
              <w:pStyle w:val="NormalnyWeb"/>
              <w:jc w:val="center"/>
              <w:rPr>
                <w:rFonts w:asciiTheme="minorHAnsi" w:hAnsiTheme="minorHAnsi"/>
                <w:iCs/>
                <w:sz w:val="18"/>
                <w:szCs w:val="18"/>
              </w:rPr>
            </w:pPr>
            <w:r w:rsidRPr="00AB59B2">
              <w:rPr>
                <w:rFonts w:asciiTheme="minorHAnsi" w:hAnsiTheme="minorHAnsi"/>
                <w:b/>
                <w:bCs/>
                <w:iCs/>
                <w:sz w:val="18"/>
                <w:szCs w:val="18"/>
              </w:rPr>
              <w:t>4</w:t>
            </w:r>
          </w:p>
        </w:tc>
        <w:tc>
          <w:tcPr>
            <w:tcW w:w="1748" w:type="dxa"/>
            <w:gridSpan w:val="2"/>
            <w:noWrap/>
          </w:tcPr>
          <w:p w14:paraId="2DAC6D69" w14:textId="77777777" w:rsidR="0081646C" w:rsidRPr="00AB59B2" w:rsidRDefault="0081646C" w:rsidP="00854E24">
            <w:pPr>
              <w:pStyle w:val="NormalnyWeb"/>
              <w:jc w:val="center"/>
              <w:rPr>
                <w:rFonts w:asciiTheme="minorHAnsi" w:hAnsiTheme="minorHAnsi"/>
                <w:iCs/>
                <w:sz w:val="18"/>
                <w:szCs w:val="18"/>
              </w:rPr>
            </w:pPr>
            <w:r w:rsidRPr="00AB59B2">
              <w:rPr>
                <w:rFonts w:asciiTheme="minorHAnsi" w:hAnsiTheme="minorHAnsi"/>
                <w:b/>
                <w:bCs/>
                <w:iCs/>
                <w:sz w:val="18"/>
                <w:szCs w:val="18"/>
              </w:rPr>
              <w:t>5</w:t>
            </w:r>
          </w:p>
        </w:tc>
        <w:tc>
          <w:tcPr>
            <w:tcW w:w="2027" w:type="dxa"/>
            <w:gridSpan w:val="2"/>
            <w:noWrap/>
          </w:tcPr>
          <w:p w14:paraId="4AEE2B50" w14:textId="77777777" w:rsidR="0081646C" w:rsidRPr="00AB59B2" w:rsidRDefault="0081646C" w:rsidP="00854E24">
            <w:pPr>
              <w:pStyle w:val="NormalnyWeb"/>
              <w:jc w:val="center"/>
              <w:rPr>
                <w:rFonts w:asciiTheme="minorHAnsi" w:hAnsiTheme="minorHAnsi"/>
                <w:iCs/>
                <w:sz w:val="18"/>
                <w:szCs w:val="18"/>
              </w:rPr>
            </w:pPr>
            <w:r w:rsidRPr="00AB59B2">
              <w:rPr>
                <w:rFonts w:asciiTheme="minorHAnsi" w:hAnsiTheme="minorHAnsi"/>
                <w:b/>
                <w:bCs/>
                <w:iCs/>
                <w:sz w:val="18"/>
                <w:szCs w:val="18"/>
              </w:rPr>
              <w:t>6</w:t>
            </w:r>
          </w:p>
        </w:tc>
        <w:tc>
          <w:tcPr>
            <w:tcW w:w="1471" w:type="dxa"/>
            <w:gridSpan w:val="2"/>
            <w:noWrap/>
          </w:tcPr>
          <w:p w14:paraId="2E00718F" w14:textId="77777777" w:rsidR="0081646C" w:rsidRPr="00AB59B2" w:rsidRDefault="0081646C" w:rsidP="00854E24">
            <w:pPr>
              <w:pStyle w:val="NormalnyWeb"/>
              <w:jc w:val="center"/>
              <w:rPr>
                <w:rFonts w:asciiTheme="minorHAnsi" w:hAnsiTheme="minorHAnsi"/>
                <w:b/>
                <w:bCs/>
                <w:iCs/>
                <w:sz w:val="18"/>
                <w:szCs w:val="18"/>
              </w:rPr>
            </w:pPr>
            <w:r w:rsidRPr="00AB59B2">
              <w:rPr>
                <w:rFonts w:asciiTheme="minorHAnsi" w:hAnsiTheme="minorHAnsi"/>
                <w:b/>
                <w:bCs/>
                <w:iCs/>
                <w:sz w:val="18"/>
                <w:szCs w:val="18"/>
              </w:rPr>
              <w:t>7</w:t>
            </w:r>
          </w:p>
        </w:tc>
        <w:tc>
          <w:tcPr>
            <w:tcW w:w="2038" w:type="dxa"/>
            <w:noWrap/>
          </w:tcPr>
          <w:p w14:paraId="62113817" w14:textId="77777777" w:rsidR="0081646C" w:rsidRPr="00AB59B2" w:rsidRDefault="0081646C" w:rsidP="00854E24">
            <w:pPr>
              <w:pStyle w:val="NormalnyWeb"/>
              <w:jc w:val="center"/>
              <w:rPr>
                <w:rFonts w:asciiTheme="minorHAnsi" w:hAnsiTheme="minorHAnsi"/>
                <w:iCs/>
                <w:sz w:val="18"/>
                <w:szCs w:val="18"/>
              </w:rPr>
            </w:pPr>
            <w:r w:rsidRPr="00AB59B2">
              <w:rPr>
                <w:rFonts w:asciiTheme="minorHAnsi" w:hAnsiTheme="minorHAnsi"/>
                <w:iCs/>
                <w:sz w:val="18"/>
                <w:szCs w:val="18"/>
              </w:rPr>
              <w:t>8</w:t>
            </w:r>
          </w:p>
        </w:tc>
      </w:tr>
      <w:tr w:rsidR="004C52C2" w:rsidRPr="00AB59B2" w14:paraId="1392341E" w14:textId="77777777" w:rsidTr="000F1739">
        <w:trPr>
          <w:trHeight w:val="300"/>
        </w:trPr>
        <w:tc>
          <w:tcPr>
            <w:tcW w:w="711" w:type="dxa"/>
            <w:noWrap/>
          </w:tcPr>
          <w:p w14:paraId="5A66D55A"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iCs/>
                <w:sz w:val="18"/>
                <w:szCs w:val="18"/>
              </w:rPr>
              <w:t>1</w:t>
            </w:r>
          </w:p>
        </w:tc>
        <w:tc>
          <w:tcPr>
            <w:tcW w:w="2529" w:type="dxa"/>
            <w:gridSpan w:val="3"/>
            <w:noWrap/>
          </w:tcPr>
          <w:p w14:paraId="3613B5E3"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kompostownia/instalacja do fermentacji</w:t>
            </w:r>
          </w:p>
        </w:tc>
        <w:tc>
          <w:tcPr>
            <w:tcW w:w="1734" w:type="dxa"/>
            <w:gridSpan w:val="2"/>
            <w:noWrap/>
          </w:tcPr>
          <w:p w14:paraId="7BF9B2D8" w14:textId="5BC093E5" w:rsidR="0081646C" w:rsidRPr="00AB59B2" w:rsidRDefault="0081646C" w:rsidP="000F1739">
            <w:pPr>
              <w:pStyle w:val="NormalnyWeb"/>
              <w:rPr>
                <w:rFonts w:asciiTheme="minorHAnsi" w:hAnsiTheme="minorHAnsi"/>
                <w:b/>
                <w:bCs/>
                <w:iCs/>
                <w:sz w:val="18"/>
                <w:szCs w:val="18"/>
              </w:rPr>
            </w:pPr>
          </w:p>
        </w:tc>
        <w:tc>
          <w:tcPr>
            <w:tcW w:w="1736" w:type="dxa"/>
            <w:gridSpan w:val="2"/>
            <w:noWrap/>
          </w:tcPr>
          <w:p w14:paraId="3112C294" w14:textId="388830B0" w:rsidR="0081646C" w:rsidRPr="00AB59B2" w:rsidRDefault="0081646C" w:rsidP="000F1739">
            <w:pPr>
              <w:pStyle w:val="NormalnyWeb"/>
              <w:rPr>
                <w:rFonts w:asciiTheme="minorHAnsi" w:hAnsiTheme="minorHAnsi"/>
                <w:b/>
                <w:bCs/>
                <w:iCs/>
                <w:sz w:val="18"/>
                <w:szCs w:val="18"/>
              </w:rPr>
            </w:pPr>
          </w:p>
        </w:tc>
        <w:tc>
          <w:tcPr>
            <w:tcW w:w="1748" w:type="dxa"/>
            <w:gridSpan w:val="2"/>
            <w:noWrap/>
          </w:tcPr>
          <w:p w14:paraId="47D09502" w14:textId="3DC137D8" w:rsidR="0081646C" w:rsidRPr="00AB59B2" w:rsidRDefault="0081646C" w:rsidP="000F1739">
            <w:pPr>
              <w:pStyle w:val="NormalnyWeb"/>
              <w:rPr>
                <w:rFonts w:asciiTheme="minorHAnsi" w:hAnsiTheme="minorHAnsi"/>
                <w:b/>
                <w:bCs/>
                <w:iCs/>
                <w:sz w:val="18"/>
                <w:szCs w:val="18"/>
              </w:rPr>
            </w:pPr>
          </w:p>
        </w:tc>
        <w:tc>
          <w:tcPr>
            <w:tcW w:w="2027" w:type="dxa"/>
            <w:gridSpan w:val="2"/>
            <w:noWrap/>
          </w:tcPr>
          <w:p w14:paraId="6E33B8C5" w14:textId="07C5790A" w:rsidR="0081646C" w:rsidRPr="00AB59B2" w:rsidRDefault="0081646C" w:rsidP="000F1739">
            <w:pPr>
              <w:pStyle w:val="NormalnyWeb"/>
              <w:rPr>
                <w:rFonts w:asciiTheme="minorHAnsi" w:hAnsiTheme="minorHAnsi"/>
                <w:b/>
                <w:bCs/>
                <w:iCs/>
                <w:sz w:val="18"/>
                <w:szCs w:val="18"/>
              </w:rPr>
            </w:pPr>
          </w:p>
        </w:tc>
        <w:tc>
          <w:tcPr>
            <w:tcW w:w="1471" w:type="dxa"/>
            <w:gridSpan w:val="2"/>
            <w:noWrap/>
          </w:tcPr>
          <w:p w14:paraId="4208775A" w14:textId="6053BEA4" w:rsidR="0081646C" w:rsidRPr="00AB59B2" w:rsidRDefault="0081646C" w:rsidP="000F1739">
            <w:pPr>
              <w:pStyle w:val="NormalnyWeb"/>
              <w:rPr>
                <w:rFonts w:asciiTheme="minorHAnsi" w:hAnsiTheme="minorHAnsi"/>
                <w:b/>
                <w:bCs/>
                <w:iCs/>
                <w:sz w:val="18"/>
                <w:szCs w:val="18"/>
              </w:rPr>
            </w:pPr>
          </w:p>
        </w:tc>
        <w:tc>
          <w:tcPr>
            <w:tcW w:w="2038" w:type="dxa"/>
            <w:noWrap/>
          </w:tcPr>
          <w:p w14:paraId="3DFFA60E" w14:textId="55B01CF5" w:rsidR="0081646C" w:rsidRPr="00AB59B2" w:rsidRDefault="0081646C" w:rsidP="000F1739">
            <w:pPr>
              <w:pStyle w:val="NormalnyWeb"/>
              <w:rPr>
                <w:rFonts w:asciiTheme="minorHAnsi" w:hAnsiTheme="minorHAnsi"/>
                <w:iCs/>
                <w:sz w:val="18"/>
                <w:szCs w:val="18"/>
              </w:rPr>
            </w:pPr>
          </w:p>
        </w:tc>
      </w:tr>
      <w:tr w:rsidR="004C52C2" w:rsidRPr="00AB59B2" w14:paraId="565BAB90" w14:textId="77777777" w:rsidTr="000F1739">
        <w:trPr>
          <w:trHeight w:val="300"/>
        </w:trPr>
        <w:tc>
          <w:tcPr>
            <w:tcW w:w="711" w:type="dxa"/>
            <w:noWrap/>
          </w:tcPr>
          <w:p w14:paraId="6AE60BE2"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w:t>
            </w:r>
          </w:p>
        </w:tc>
        <w:tc>
          <w:tcPr>
            <w:tcW w:w="2529" w:type="dxa"/>
            <w:gridSpan w:val="3"/>
            <w:noWrap/>
          </w:tcPr>
          <w:p w14:paraId="1662C4A8" w14:textId="77777777" w:rsidR="0081646C" w:rsidRPr="00AB59B2" w:rsidRDefault="0081646C" w:rsidP="000F1739">
            <w:pPr>
              <w:pStyle w:val="NormalnyWeb"/>
              <w:rPr>
                <w:rFonts w:asciiTheme="minorHAnsi" w:hAnsiTheme="minorHAnsi"/>
                <w:b/>
                <w:bCs/>
                <w:iCs/>
                <w:sz w:val="18"/>
                <w:szCs w:val="18"/>
              </w:rPr>
            </w:pPr>
          </w:p>
        </w:tc>
        <w:tc>
          <w:tcPr>
            <w:tcW w:w="1734" w:type="dxa"/>
            <w:gridSpan w:val="2"/>
            <w:noWrap/>
          </w:tcPr>
          <w:p w14:paraId="661F15B4" w14:textId="77777777" w:rsidR="0081646C" w:rsidRPr="00AB59B2" w:rsidRDefault="0081646C" w:rsidP="000F1739">
            <w:pPr>
              <w:pStyle w:val="NormalnyWeb"/>
              <w:rPr>
                <w:rFonts w:asciiTheme="minorHAnsi" w:hAnsiTheme="minorHAnsi"/>
                <w:b/>
                <w:bCs/>
                <w:iCs/>
                <w:sz w:val="18"/>
                <w:szCs w:val="18"/>
              </w:rPr>
            </w:pPr>
          </w:p>
        </w:tc>
        <w:tc>
          <w:tcPr>
            <w:tcW w:w="1736" w:type="dxa"/>
            <w:gridSpan w:val="2"/>
            <w:noWrap/>
          </w:tcPr>
          <w:p w14:paraId="51908ED4" w14:textId="77777777" w:rsidR="0081646C" w:rsidRPr="00AB59B2" w:rsidRDefault="0081646C" w:rsidP="000F1739">
            <w:pPr>
              <w:pStyle w:val="NormalnyWeb"/>
              <w:rPr>
                <w:rFonts w:asciiTheme="minorHAnsi" w:hAnsiTheme="minorHAnsi"/>
                <w:b/>
                <w:bCs/>
                <w:iCs/>
                <w:sz w:val="18"/>
                <w:szCs w:val="18"/>
              </w:rPr>
            </w:pPr>
          </w:p>
        </w:tc>
        <w:tc>
          <w:tcPr>
            <w:tcW w:w="1748" w:type="dxa"/>
            <w:gridSpan w:val="2"/>
            <w:noWrap/>
          </w:tcPr>
          <w:p w14:paraId="31C43F32" w14:textId="77777777" w:rsidR="0081646C" w:rsidRPr="00AB59B2" w:rsidRDefault="0081646C" w:rsidP="000F1739">
            <w:pPr>
              <w:pStyle w:val="NormalnyWeb"/>
              <w:rPr>
                <w:rFonts w:asciiTheme="minorHAnsi" w:hAnsiTheme="minorHAnsi"/>
                <w:b/>
                <w:bCs/>
                <w:iCs/>
                <w:sz w:val="18"/>
                <w:szCs w:val="18"/>
              </w:rPr>
            </w:pPr>
          </w:p>
        </w:tc>
        <w:tc>
          <w:tcPr>
            <w:tcW w:w="2027" w:type="dxa"/>
            <w:gridSpan w:val="2"/>
            <w:noWrap/>
          </w:tcPr>
          <w:p w14:paraId="50B93562" w14:textId="77777777" w:rsidR="0081646C" w:rsidRPr="00AB59B2" w:rsidRDefault="0081646C" w:rsidP="000F1739">
            <w:pPr>
              <w:pStyle w:val="NormalnyWeb"/>
              <w:rPr>
                <w:rFonts w:asciiTheme="minorHAnsi" w:hAnsiTheme="minorHAnsi"/>
                <w:b/>
                <w:bCs/>
                <w:iCs/>
                <w:sz w:val="18"/>
                <w:szCs w:val="18"/>
              </w:rPr>
            </w:pPr>
          </w:p>
        </w:tc>
        <w:tc>
          <w:tcPr>
            <w:tcW w:w="1471" w:type="dxa"/>
            <w:gridSpan w:val="2"/>
            <w:noWrap/>
          </w:tcPr>
          <w:p w14:paraId="6C41D0BB" w14:textId="77777777" w:rsidR="0081646C" w:rsidRPr="00AB59B2" w:rsidRDefault="0081646C" w:rsidP="000F1739">
            <w:pPr>
              <w:pStyle w:val="NormalnyWeb"/>
              <w:rPr>
                <w:rFonts w:asciiTheme="minorHAnsi" w:hAnsiTheme="minorHAnsi"/>
                <w:b/>
                <w:bCs/>
                <w:iCs/>
                <w:sz w:val="18"/>
                <w:szCs w:val="18"/>
              </w:rPr>
            </w:pPr>
          </w:p>
        </w:tc>
        <w:tc>
          <w:tcPr>
            <w:tcW w:w="2038" w:type="dxa"/>
            <w:noWrap/>
          </w:tcPr>
          <w:p w14:paraId="33F197DC" w14:textId="77777777" w:rsidR="0081646C" w:rsidRPr="00AB59B2" w:rsidRDefault="0081646C" w:rsidP="000F1739">
            <w:pPr>
              <w:pStyle w:val="NormalnyWeb"/>
              <w:rPr>
                <w:rFonts w:asciiTheme="minorHAnsi" w:hAnsiTheme="minorHAnsi"/>
                <w:iCs/>
                <w:sz w:val="18"/>
                <w:szCs w:val="18"/>
              </w:rPr>
            </w:pPr>
          </w:p>
        </w:tc>
      </w:tr>
      <w:tr w:rsidR="004C52C2" w:rsidRPr="00AB59B2" w14:paraId="79FA87A6" w14:textId="77777777" w:rsidTr="000F1739">
        <w:trPr>
          <w:trHeight w:val="300"/>
        </w:trPr>
        <w:tc>
          <w:tcPr>
            <w:tcW w:w="711" w:type="dxa"/>
            <w:noWrap/>
          </w:tcPr>
          <w:p w14:paraId="15D18895" w14:textId="77777777" w:rsidR="0081646C" w:rsidRPr="00AB59B2" w:rsidRDefault="0081646C" w:rsidP="000F1739">
            <w:pPr>
              <w:pStyle w:val="NormalnyWeb"/>
              <w:rPr>
                <w:rFonts w:asciiTheme="minorHAnsi" w:hAnsiTheme="minorHAnsi"/>
                <w:b/>
                <w:bCs/>
                <w:iCs/>
                <w:sz w:val="18"/>
                <w:szCs w:val="18"/>
              </w:rPr>
            </w:pPr>
            <w:r w:rsidRPr="00AB59B2">
              <w:rPr>
                <w:rFonts w:asciiTheme="minorHAnsi" w:hAnsiTheme="minorHAnsi"/>
                <w:b/>
                <w:bCs/>
                <w:iCs/>
                <w:sz w:val="18"/>
                <w:szCs w:val="18"/>
              </w:rPr>
              <w:t>Suma</w:t>
            </w:r>
          </w:p>
        </w:tc>
        <w:tc>
          <w:tcPr>
            <w:tcW w:w="2529" w:type="dxa"/>
            <w:gridSpan w:val="3"/>
            <w:noWrap/>
          </w:tcPr>
          <w:p w14:paraId="22718ABB" w14:textId="77777777" w:rsidR="0081646C" w:rsidRPr="00AB59B2" w:rsidRDefault="0081646C" w:rsidP="000F1739">
            <w:pPr>
              <w:pStyle w:val="NormalnyWeb"/>
              <w:rPr>
                <w:rFonts w:asciiTheme="minorHAnsi" w:hAnsiTheme="minorHAnsi"/>
                <w:b/>
                <w:bCs/>
                <w:iCs/>
                <w:sz w:val="18"/>
                <w:szCs w:val="18"/>
              </w:rPr>
            </w:pPr>
          </w:p>
        </w:tc>
        <w:tc>
          <w:tcPr>
            <w:tcW w:w="1734" w:type="dxa"/>
            <w:gridSpan w:val="2"/>
            <w:noWrap/>
          </w:tcPr>
          <w:p w14:paraId="78E3F029" w14:textId="77777777" w:rsidR="0081646C" w:rsidRPr="00AB59B2" w:rsidRDefault="0081646C" w:rsidP="000F1739">
            <w:pPr>
              <w:pStyle w:val="NormalnyWeb"/>
              <w:rPr>
                <w:rFonts w:asciiTheme="minorHAnsi" w:hAnsiTheme="minorHAnsi"/>
                <w:b/>
                <w:bCs/>
                <w:iCs/>
                <w:sz w:val="18"/>
                <w:szCs w:val="18"/>
              </w:rPr>
            </w:pPr>
          </w:p>
        </w:tc>
        <w:tc>
          <w:tcPr>
            <w:tcW w:w="1736" w:type="dxa"/>
            <w:gridSpan w:val="2"/>
            <w:noWrap/>
          </w:tcPr>
          <w:p w14:paraId="5B8158FE" w14:textId="77777777" w:rsidR="0081646C" w:rsidRPr="00AB59B2" w:rsidRDefault="0081646C" w:rsidP="000F1739">
            <w:pPr>
              <w:pStyle w:val="NormalnyWeb"/>
              <w:rPr>
                <w:rFonts w:asciiTheme="minorHAnsi" w:hAnsiTheme="minorHAnsi"/>
                <w:b/>
                <w:bCs/>
                <w:iCs/>
                <w:sz w:val="18"/>
                <w:szCs w:val="18"/>
              </w:rPr>
            </w:pPr>
          </w:p>
        </w:tc>
        <w:tc>
          <w:tcPr>
            <w:tcW w:w="1748" w:type="dxa"/>
            <w:gridSpan w:val="2"/>
            <w:noWrap/>
          </w:tcPr>
          <w:p w14:paraId="0C3FEB1B" w14:textId="77777777" w:rsidR="0081646C" w:rsidRPr="00AB59B2" w:rsidRDefault="0081646C" w:rsidP="000F1739">
            <w:pPr>
              <w:pStyle w:val="NormalnyWeb"/>
              <w:rPr>
                <w:rFonts w:asciiTheme="minorHAnsi" w:hAnsiTheme="minorHAnsi"/>
                <w:b/>
                <w:bCs/>
                <w:iCs/>
                <w:sz w:val="18"/>
                <w:szCs w:val="18"/>
              </w:rPr>
            </w:pPr>
          </w:p>
        </w:tc>
        <w:tc>
          <w:tcPr>
            <w:tcW w:w="2027" w:type="dxa"/>
            <w:gridSpan w:val="2"/>
            <w:noWrap/>
          </w:tcPr>
          <w:p w14:paraId="0B2B34B1" w14:textId="77777777" w:rsidR="0081646C" w:rsidRPr="00AB59B2" w:rsidRDefault="0081646C" w:rsidP="000F1739">
            <w:pPr>
              <w:pStyle w:val="NormalnyWeb"/>
              <w:rPr>
                <w:rFonts w:asciiTheme="minorHAnsi" w:hAnsiTheme="minorHAnsi"/>
                <w:b/>
                <w:bCs/>
                <w:iCs/>
                <w:sz w:val="18"/>
                <w:szCs w:val="18"/>
              </w:rPr>
            </w:pPr>
          </w:p>
        </w:tc>
        <w:tc>
          <w:tcPr>
            <w:tcW w:w="1471" w:type="dxa"/>
            <w:gridSpan w:val="2"/>
            <w:noWrap/>
          </w:tcPr>
          <w:p w14:paraId="13912187" w14:textId="77777777" w:rsidR="0081646C" w:rsidRPr="00AB59B2" w:rsidRDefault="0081646C" w:rsidP="000F1739">
            <w:pPr>
              <w:pStyle w:val="NormalnyWeb"/>
              <w:rPr>
                <w:rFonts w:asciiTheme="minorHAnsi" w:hAnsiTheme="minorHAnsi"/>
                <w:b/>
                <w:bCs/>
                <w:iCs/>
                <w:sz w:val="18"/>
                <w:szCs w:val="18"/>
              </w:rPr>
            </w:pPr>
          </w:p>
        </w:tc>
        <w:tc>
          <w:tcPr>
            <w:tcW w:w="2038" w:type="dxa"/>
            <w:noWrap/>
          </w:tcPr>
          <w:p w14:paraId="41BFE680" w14:textId="77777777" w:rsidR="0081646C" w:rsidRPr="00AB59B2" w:rsidRDefault="0081646C" w:rsidP="000F1739">
            <w:pPr>
              <w:pStyle w:val="NormalnyWeb"/>
              <w:rPr>
                <w:rFonts w:asciiTheme="minorHAnsi" w:hAnsiTheme="minorHAnsi"/>
                <w:iCs/>
                <w:sz w:val="18"/>
                <w:szCs w:val="18"/>
              </w:rPr>
            </w:pPr>
          </w:p>
        </w:tc>
      </w:tr>
    </w:tbl>
    <w:tbl>
      <w:tblPr>
        <w:tblStyle w:val="Tabela-Siatka4"/>
        <w:tblW w:w="14004" w:type="dxa"/>
        <w:tblInd w:w="-5" w:type="dxa"/>
        <w:tblLook w:val="04A0" w:firstRow="1" w:lastRow="0" w:firstColumn="1" w:lastColumn="0" w:noHBand="0" w:noVBand="1"/>
      </w:tblPr>
      <w:tblGrid>
        <w:gridCol w:w="711"/>
        <w:gridCol w:w="1805"/>
        <w:gridCol w:w="1936"/>
        <w:gridCol w:w="1848"/>
        <w:gridCol w:w="1917"/>
        <w:gridCol w:w="2042"/>
        <w:gridCol w:w="1582"/>
        <w:gridCol w:w="2163"/>
      </w:tblGrid>
      <w:tr w:rsidR="004C52C2" w:rsidRPr="00AB59B2" w14:paraId="6F6E6E8A" w14:textId="77777777" w:rsidTr="00401599">
        <w:trPr>
          <w:trHeight w:val="300"/>
        </w:trPr>
        <w:tc>
          <w:tcPr>
            <w:tcW w:w="14004" w:type="dxa"/>
            <w:gridSpan w:val="8"/>
            <w:noWrap/>
            <w:hideMark/>
          </w:tcPr>
          <w:p w14:paraId="738FD1BE" w14:textId="77777777" w:rsidR="00401599" w:rsidRPr="00AB59B2" w:rsidRDefault="00401599" w:rsidP="000F1739">
            <w:pPr>
              <w:pStyle w:val="NormalnyWeb"/>
              <w:rPr>
                <w:rFonts w:asciiTheme="minorHAnsi" w:hAnsiTheme="minorHAnsi"/>
                <w:b/>
                <w:bCs/>
                <w:sz w:val="18"/>
                <w:szCs w:val="18"/>
              </w:rPr>
            </w:pPr>
            <w:r w:rsidRPr="00AB59B2">
              <w:rPr>
                <w:rFonts w:asciiTheme="minorHAnsi" w:hAnsiTheme="minorHAnsi"/>
                <w:b/>
                <w:bCs/>
                <w:sz w:val="18"/>
                <w:szCs w:val="18"/>
              </w:rPr>
              <w:t>Spalarnie i współspalarnie komunalnych osadów ściekowych</w:t>
            </w:r>
          </w:p>
        </w:tc>
      </w:tr>
      <w:tr w:rsidR="004C52C2" w:rsidRPr="00AB59B2" w14:paraId="20E29071" w14:textId="77777777" w:rsidTr="0052303B">
        <w:trPr>
          <w:trHeight w:val="410"/>
        </w:trPr>
        <w:tc>
          <w:tcPr>
            <w:tcW w:w="711" w:type="dxa"/>
            <w:noWrap/>
            <w:hideMark/>
          </w:tcPr>
          <w:p w14:paraId="7A93A289" w14:textId="77777777" w:rsidR="00401599" w:rsidRPr="00AB59B2" w:rsidRDefault="00401599" w:rsidP="000F1739">
            <w:pPr>
              <w:pStyle w:val="NormalnyWeb"/>
              <w:rPr>
                <w:sz w:val="20"/>
                <w:szCs w:val="20"/>
              </w:rPr>
            </w:pPr>
            <w:r w:rsidRPr="00AB59B2">
              <w:rPr>
                <w:sz w:val="20"/>
                <w:szCs w:val="20"/>
              </w:rPr>
              <w:t>1</w:t>
            </w:r>
          </w:p>
        </w:tc>
        <w:tc>
          <w:tcPr>
            <w:tcW w:w="1805" w:type="dxa"/>
          </w:tcPr>
          <w:p w14:paraId="0CCF4C19" w14:textId="0762C121" w:rsidR="00401599" w:rsidRPr="00AB59B2" w:rsidRDefault="00401599" w:rsidP="000F1739">
            <w:pPr>
              <w:pStyle w:val="NormalnyWeb"/>
              <w:rPr>
                <w:rFonts w:asciiTheme="minorHAnsi" w:hAnsiTheme="minorHAnsi"/>
                <w:b/>
                <w:bCs/>
                <w:sz w:val="18"/>
                <w:szCs w:val="18"/>
              </w:rPr>
            </w:pPr>
          </w:p>
        </w:tc>
        <w:tc>
          <w:tcPr>
            <w:tcW w:w="1936" w:type="dxa"/>
          </w:tcPr>
          <w:p w14:paraId="07A704F9" w14:textId="2A1F21DC" w:rsidR="00401599" w:rsidRPr="00AB59B2" w:rsidRDefault="00401599" w:rsidP="000F1739">
            <w:pPr>
              <w:pStyle w:val="NormalnyWeb"/>
              <w:rPr>
                <w:rFonts w:asciiTheme="minorHAnsi" w:hAnsiTheme="minorHAnsi"/>
                <w:sz w:val="18"/>
                <w:szCs w:val="18"/>
              </w:rPr>
            </w:pPr>
          </w:p>
        </w:tc>
        <w:tc>
          <w:tcPr>
            <w:tcW w:w="1848" w:type="dxa"/>
          </w:tcPr>
          <w:p w14:paraId="2D76662D" w14:textId="191A89A4" w:rsidR="00401599" w:rsidRPr="00AB59B2" w:rsidRDefault="00401599" w:rsidP="000F1739">
            <w:pPr>
              <w:pStyle w:val="NormalnyWeb"/>
              <w:rPr>
                <w:rFonts w:asciiTheme="minorHAnsi" w:hAnsiTheme="minorHAnsi"/>
                <w:b/>
                <w:bCs/>
                <w:sz w:val="18"/>
                <w:szCs w:val="18"/>
              </w:rPr>
            </w:pPr>
          </w:p>
        </w:tc>
        <w:tc>
          <w:tcPr>
            <w:tcW w:w="1917" w:type="dxa"/>
          </w:tcPr>
          <w:p w14:paraId="323A9C26" w14:textId="0BB0CFA4" w:rsidR="00401599" w:rsidRPr="00AB59B2" w:rsidRDefault="00401599" w:rsidP="000F1739">
            <w:pPr>
              <w:pStyle w:val="NormalnyWeb"/>
              <w:rPr>
                <w:rFonts w:asciiTheme="minorHAnsi" w:hAnsiTheme="minorHAnsi"/>
                <w:b/>
                <w:bCs/>
                <w:sz w:val="18"/>
                <w:szCs w:val="18"/>
              </w:rPr>
            </w:pPr>
          </w:p>
        </w:tc>
        <w:tc>
          <w:tcPr>
            <w:tcW w:w="2042" w:type="dxa"/>
          </w:tcPr>
          <w:p w14:paraId="0D852271" w14:textId="6C2CBF39" w:rsidR="00401599" w:rsidRPr="00AB59B2" w:rsidRDefault="00401599" w:rsidP="000F1739">
            <w:pPr>
              <w:pStyle w:val="NormalnyWeb"/>
              <w:rPr>
                <w:rFonts w:asciiTheme="minorHAnsi" w:hAnsiTheme="minorHAnsi"/>
                <w:b/>
                <w:bCs/>
                <w:sz w:val="18"/>
                <w:szCs w:val="18"/>
              </w:rPr>
            </w:pPr>
          </w:p>
        </w:tc>
        <w:tc>
          <w:tcPr>
            <w:tcW w:w="1582" w:type="dxa"/>
          </w:tcPr>
          <w:p w14:paraId="47870B36" w14:textId="5C3B5B5C" w:rsidR="00401599" w:rsidRPr="00AB59B2" w:rsidRDefault="00401599" w:rsidP="000F1739">
            <w:pPr>
              <w:pStyle w:val="NormalnyWeb"/>
              <w:rPr>
                <w:rFonts w:asciiTheme="minorHAnsi" w:hAnsiTheme="minorHAnsi"/>
                <w:sz w:val="18"/>
                <w:szCs w:val="18"/>
              </w:rPr>
            </w:pPr>
          </w:p>
        </w:tc>
        <w:tc>
          <w:tcPr>
            <w:tcW w:w="2163" w:type="dxa"/>
          </w:tcPr>
          <w:p w14:paraId="22C5FF5E" w14:textId="386A2C89" w:rsidR="00401599" w:rsidRPr="00AB59B2" w:rsidRDefault="00401599" w:rsidP="000F1739">
            <w:pPr>
              <w:pStyle w:val="NormalnyWeb"/>
              <w:rPr>
                <w:rFonts w:asciiTheme="minorHAnsi" w:hAnsiTheme="minorHAnsi"/>
                <w:sz w:val="18"/>
                <w:szCs w:val="18"/>
              </w:rPr>
            </w:pPr>
          </w:p>
        </w:tc>
      </w:tr>
      <w:tr w:rsidR="004C52C2" w:rsidRPr="00AB59B2" w14:paraId="64742A0C" w14:textId="77777777" w:rsidTr="00401599">
        <w:trPr>
          <w:trHeight w:val="300"/>
        </w:trPr>
        <w:tc>
          <w:tcPr>
            <w:tcW w:w="711" w:type="dxa"/>
            <w:noWrap/>
            <w:hideMark/>
          </w:tcPr>
          <w:p w14:paraId="2ECC09FB" w14:textId="77777777" w:rsidR="00401599" w:rsidRPr="00AB59B2" w:rsidRDefault="00401599" w:rsidP="000F1739">
            <w:pPr>
              <w:pStyle w:val="NormalnyWeb"/>
              <w:rPr>
                <w:b/>
                <w:bCs/>
                <w:sz w:val="20"/>
                <w:szCs w:val="20"/>
              </w:rPr>
            </w:pPr>
            <w:r w:rsidRPr="00AB59B2">
              <w:rPr>
                <w:b/>
                <w:bCs/>
                <w:sz w:val="20"/>
                <w:szCs w:val="20"/>
              </w:rPr>
              <w:t xml:space="preserve">Suma </w:t>
            </w:r>
          </w:p>
        </w:tc>
        <w:tc>
          <w:tcPr>
            <w:tcW w:w="1805" w:type="dxa"/>
            <w:noWrap/>
            <w:hideMark/>
          </w:tcPr>
          <w:p w14:paraId="64A7AE3C"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936" w:type="dxa"/>
            <w:noWrap/>
            <w:hideMark/>
          </w:tcPr>
          <w:p w14:paraId="0FD41BA7"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848" w:type="dxa"/>
            <w:noWrap/>
            <w:hideMark/>
          </w:tcPr>
          <w:p w14:paraId="57357FB4"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917" w:type="dxa"/>
            <w:noWrap/>
            <w:hideMark/>
          </w:tcPr>
          <w:p w14:paraId="3A70F269"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2042" w:type="dxa"/>
            <w:noWrap/>
            <w:hideMark/>
          </w:tcPr>
          <w:p w14:paraId="1A106DB4"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582" w:type="dxa"/>
            <w:noWrap/>
            <w:hideMark/>
          </w:tcPr>
          <w:p w14:paraId="034D57C7"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2163" w:type="dxa"/>
            <w:noWrap/>
            <w:hideMark/>
          </w:tcPr>
          <w:p w14:paraId="492D2869"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7E2346E" w14:textId="77777777" w:rsidTr="00401599">
        <w:trPr>
          <w:trHeight w:val="300"/>
        </w:trPr>
        <w:tc>
          <w:tcPr>
            <w:tcW w:w="14004" w:type="dxa"/>
            <w:gridSpan w:val="8"/>
            <w:hideMark/>
          </w:tcPr>
          <w:p w14:paraId="577E0066" w14:textId="77777777" w:rsidR="00401599" w:rsidRPr="00AB59B2" w:rsidRDefault="00401599" w:rsidP="000F1739">
            <w:pPr>
              <w:pStyle w:val="NormalnyWeb"/>
              <w:rPr>
                <w:rFonts w:asciiTheme="minorHAnsi" w:hAnsiTheme="minorHAnsi"/>
                <w:b/>
                <w:bCs/>
                <w:sz w:val="18"/>
                <w:szCs w:val="18"/>
              </w:rPr>
            </w:pPr>
            <w:r w:rsidRPr="00AB59B2">
              <w:rPr>
                <w:rFonts w:asciiTheme="minorHAnsi" w:hAnsiTheme="minorHAnsi"/>
                <w:b/>
                <w:bCs/>
                <w:sz w:val="18"/>
                <w:szCs w:val="18"/>
              </w:rPr>
              <w:t>Instalacje zagospodarowania komunalnych osadów ściekowych (poza spalarniami komunalnych osadów ściekowych)</w:t>
            </w:r>
          </w:p>
        </w:tc>
      </w:tr>
      <w:tr w:rsidR="004C52C2" w:rsidRPr="00AB59B2" w14:paraId="15AE6550" w14:textId="77777777" w:rsidTr="0052303B">
        <w:trPr>
          <w:trHeight w:val="362"/>
        </w:trPr>
        <w:tc>
          <w:tcPr>
            <w:tcW w:w="711" w:type="dxa"/>
            <w:noWrap/>
            <w:hideMark/>
          </w:tcPr>
          <w:p w14:paraId="5C021E99" w14:textId="77777777" w:rsidR="00401599" w:rsidRPr="00AB59B2" w:rsidRDefault="00401599" w:rsidP="000F1739">
            <w:pPr>
              <w:pStyle w:val="NormalnyWeb"/>
              <w:rPr>
                <w:sz w:val="20"/>
                <w:szCs w:val="20"/>
              </w:rPr>
            </w:pPr>
            <w:r w:rsidRPr="00AB59B2">
              <w:rPr>
                <w:sz w:val="20"/>
                <w:szCs w:val="20"/>
              </w:rPr>
              <w:t>1</w:t>
            </w:r>
          </w:p>
        </w:tc>
        <w:tc>
          <w:tcPr>
            <w:tcW w:w="1805" w:type="dxa"/>
          </w:tcPr>
          <w:p w14:paraId="585CCE17" w14:textId="6B51EE08" w:rsidR="00401599" w:rsidRPr="00AB59B2" w:rsidRDefault="00401599" w:rsidP="000F1739">
            <w:pPr>
              <w:pStyle w:val="NormalnyWeb"/>
              <w:rPr>
                <w:rFonts w:asciiTheme="minorHAnsi" w:hAnsiTheme="minorHAnsi"/>
                <w:b/>
                <w:bCs/>
                <w:sz w:val="18"/>
                <w:szCs w:val="18"/>
              </w:rPr>
            </w:pPr>
          </w:p>
        </w:tc>
        <w:tc>
          <w:tcPr>
            <w:tcW w:w="1936" w:type="dxa"/>
          </w:tcPr>
          <w:p w14:paraId="7B5B2184" w14:textId="132AC846" w:rsidR="00401599" w:rsidRPr="00AB59B2" w:rsidRDefault="00401599" w:rsidP="000F1739">
            <w:pPr>
              <w:pStyle w:val="NormalnyWeb"/>
              <w:rPr>
                <w:rFonts w:asciiTheme="minorHAnsi" w:hAnsiTheme="minorHAnsi"/>
                <w:sz w:val="18"/>
                <w:szCs w:val="18"/>
              </w:rPr>
            </w:pPr>
          </w:p>
        </w:tc>
        <w:tc>
          <w:tcPr>
            <w:tcW w:w="1848" w:type="dxa"/>
          </w:tcPr>
          <w:p w14:paraId="7221CAFF" w14:textId="39372247" w:rsidR="00401599" w:rsidRPr="00AB59B2" w:rsidRDefault="00401599" w:rsidP="000F1739">
            <w:pPr>
              <w:pStyle w:val="NormalnyWeb"/>
              <w:rPr>
                <w:rFonts w:asciiTheme="minorHAnsi" w:hAnsiTheme="minorHAnsi"/>
                <w:b/>
                <w:bCs/>
                <w:sz w:val="18"/>
                <w:szCs w:val="18"/>
              </w:rPr>
            </w:pPr>
          </w:p>
        </w:tc>
        <w:tc>
          <w:tcPr>
            <w:tcW w:w="1917" w:type="dxa"/>
          </w:tcPr>
          <w:p w14:paraId="15759732" w14:textId="29B5A992" w:rsidR="00401599" w:rsidRPr="00AB59B2" w:rsidRDefault="00401599" w:rsidP="000F1739">
            <w:pPr>
              <w:pStyle w:val="NormalnyWeb"/>
              <w:rPr>
                <w:rFonts w:asciiTheme="minorHAnsi" w:hAnsiTheme="minorHAnsi"/>
                <w:b/>
                <w:bCs/>
                <w:sz w:val="18"/>
                <w:szCs w:val="18"/>
              </w:rPr>
            </w:pPr>
          </w:p>
        </w:tc>
        <w:tc>
          <w:tcPr>
            <w:tcW w:w="2042" w:type="dxa"/>
          </w:tcPr>
          <w:p w14:paraId="5B3604B2" w14:textId="5557F097" w:rsidR="00401599" w:rsidRPr="00AB59B2" w:rsidRDefault="00401599" w:rsidP="000F1739">
            <w:pPr>
              <w:pStyle w:val="NormalnyWeb"/>
              <w:rPr>
                <w:rFonts w:asciiTheme="minorHAnsi" w:hAnsiTheme="minorHAnsi"/>
                <w:sz w:val="18"/>
                <w:szCs w:val="18"/>
              </w:rPr>
            </w:pPr>
          </w:p>
        </w:tc>
        <w:tc>
          <w:tcPr>
            <w:tcW w:w="1582" w:type="dxa"/>
          </w:tcPr>
          <w:p w14:paraId="425F0EF5" w14:textId="44A6FD80" w:rsidR="00401599" w:rsidRPr="00AB59B2" w:rsidRDefault="00401599" w:rsidP="000F1739">
            <w:pPr>
              <w:pStyle w:val="NormalnyWeb"/>
              <w:rPr>
                <w:rFonts w:asciiTheme="minorHAnsi" w:hAnsiTheme="minorHAnsi"/>
                <w:sz w:val="18"/>
                <w:szCs w:val="18"/>
              </w:rPr>
            </w:pPr>
          </w:p>
        </w:tc>
        <w:tc>
          <w:tcPr>
            <w:tcW w:w="2163" w:type="dxa"/>
          </w:tcPr>
          <w:p w14:paraId="53CDB53A" w14:textId="79E44138" w:rsidR="00401599" w:rsidRPr="00AB59B2" w:rsidRDefault="00401599" w:rsidP="000F1739">
            <w:pPr>
              <w:pStyle w:val="NormalnyWeb"/>
              <w:rPr>
                <w:rFonts w:asciiTheme="minorHAnsi" w:hAnsiTheme="minorHAnsi"/>
                <w:sz w:val="18"/>
                <w:szCs w:val="18"/>
              </w:rPr>
            </w:pPr>
          </w:p>
        </w:tc>
      </w:tr>
      <w:tr w:rsidR="004C52C2" w:rsidRPr="00AB59B2" w14:paraId="501E9044" w14:textId="77777777" w:rsidTr="00401599">
        <w:trPr>
          <w:trHeight w:val="300"/>
        </w:trPr>
        <w:tc>
          <w:tcPr>
            <w:tcW w:w="711" w:type="dxa"/>
            <w:noWrap/>
            <w:hideMark/>
          </w:tcPr>
          <w:p w14:paraId="5E716F79" w14:textId="77777777" w:rsidR="00401599" w:rsidRPr="00AB59B2" w:rsidRDefault="00401599" w:rsidP="000F1739">
            <w:pPr>
              <w:pStyle w:val="NormalnyWeb"/>
              <w:rPr>
                <w:b/>
                <w:bCs/>
                <w:sz w:val="20"/>
                <w:szCs w:val="20"/>
              </w:rPr>
            </w:pPr>
            <w:r w:rsidRPr="00AB59B2">
              <w:rPr>
                <w:b/>
                <w:bCs/>
                <w:sz w:val="20"/>
                <w:szCs w:val="20"/>
              </w:rPr>
              <w:t xml:space="preserve">Suma </w:t>
            </w:r>
          </w:p>
        </w:tc>
        <w:tc>
          <w:tcPr>
            <w:tcW w:w="1805" w:type="dxa"/>
            <w:noWrap/>
            <w:hideMark/>
          </w:tcPr>
          <w:p w14:paraId="40CE64C0"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936" w:type="dxa"/>
            <w:noWrap/>
            <w:hideMark/>
          </w:tcPr>
          <w:p w14:paraId="48FBF3E3"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848" w:type="dxa"/>
            <w:noWrap/>
            <w:hideMark/>
          </w:tcPr>
          <w:p w14:paraId="04C83904"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917" w:type="dxa"/>
            <w:noWrap/>
            <w:hideMark/>
          </w:tcPr>
          <w:p w14:paraId="103FF100"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2042" w:type="dxa"/>
            <w:noWrap/>
            <w:hideMark/>
          </w:tcPr>
          <w:p w14:paraId="000D365D"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1582" w:type="dxa"/>
            <w:noWrap/>
            <w:hideMark/>
          </w:tcPr>
          <w:p w14:paraId="15EB4B74"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c>
          <w:tcPr>
            <w:tcW w:w="2163" w:type="dxa"/>
            <w:noWrap/>
            <w:hideMark/>
          </w:tcPr>
          <w:p w14:paraId="7EBA676C" w14:textId="77777777" w:rsidR="00401599" w:rsidRPr="00AB59B2" w:rsidRDefault="00401599" w:rsidP="000F1739">
            <w:pPr>
              <w:pStyle w:val="NormalnyWeb"/>
              <w:rPr>
                <w:rFonts w:asciiTheme="minorHAnsi" w:hAnsiTheme="minorHAnsi"/>
                <w:sz w:val="18"/>
                <w:szCs w:val="18"/>
              </w:rPr>
            </w:pPr>
            <w:r w:rsidRPr="00AB59B2">
              <w:rPr>
                <w:rFonts w:asciiTheme="minorHAnsi" w:hAnsiTheme="minorHAnsi"/>
                <w:sz w:val="18"/>
                <w:szCs w:val="18"/>
              </w:rPr>
              <w:t> </w:t>
            </w:r>
          </w:p>
        </w:tc>
      </w:tr>
    </w:tbl>
    <w:p w14:paraId="680203CD" w14:textId="77777777" w:rsidR="00DB1A04" w:rsidRPr="00AF7443" w:rsidRDefault="00DB1A04" w:rsidP="00AC57AE">
      <w:pPr>
        <w:rPr>
          <w:sz w:val="10"/>
          <w:szCs w:val="10"/>
        </w:rPr>
      </w:pPr>
    </w:p>
    <w:tbl>
      <w:tblPr>
        <w:tblStyle w:val="Tabela-Siatka"/>
        <w:tblW w:w="0" w:type="auto"/>
        <w:tblLook w:val="04A0" w:firstRow="1" w:lastRow="0" w:firstColumn="1" w:lastColumn="0" w:noHBand="0" w:noVBand="1"/>
      </w:tblPr>
      <w:tblGrid>
        <w:gridCol w:w="2264"/>
        <w:gridCol w:w="3373"/>
        <w:gridCol w:w="8250"/>
      </w:tblGrid>
      <w:tr w:rsidR="004C52C2" w:rsidRPr="00AB59B2" w14:paraId="6DFE2287" w14:textId="77777777" w:rsidTr="00DB1A04">
        <w:trPr>
          <w:trHeight w:val="397"/>
        </w:trPr>
        <w:tc>
          <w:tcPr>
            <w:tcW w:w="13887" w:type="dxa"/>
            <w:gridSpan w:val="3"/>
            <w:noWrap/>
            <w:hideMark/>
          </w:tcPr>
          <w:p w14:paraId="63988A4A" w14:textId="30C1BC23" w:rsidR="00DB1A04" w:rsidRPr="00AB59B2" w:rsidRDefault="00DB1A04" w:rsidP="00AF7443">
            <w:pPr>
              <w:pStyle w:val="NormalnyWeb"/>
              <w:outlineLvl w:val="0"/>
              <w:rPr>
                <w:rFonts w:asciiTheme="minorHAnsi" w:hAnsiTheme="minorHAnsi"/>
                <w:b/>
                <w:bCs/>
                <w:sz w:val="20"/>
                <w:szCs w:val="20"/>
              </w:rPr>
            </w:pPr>
            <w:bookmarkStart w:id="210" w:name="_Toc214277374"/>
            <w:bookmarkStart w:id="211" w:name="_Toc216876768"/>
            <w:bookmarkStart w:id="212" w:name="_Toc217305601"/>
            <w:bookmarkStart w:id="213" w:name="_Toc217314554"/>
            <w:r w:rsidRPr="00AB59B2">
              <w:rPr>
                <w:rFonts w:asciiTheme="minorHAnsi" w:hAnsiTheme="minorHAnsi"/>
                <w:b/>
                <w:bCs/>
                <w:sz w:val="20"/>
                <w:szCs w:val="20"/>
              </w:rPr>
              <w:t xml:space="preserve">Tabela </w:t>
            </w:r>
            <w:r w:rsidR="00831B8F" w:rsidRPr="00AB59B2">
              <w:rPr>
                <w:rFonts w:asciiTheme="minorHAnsi" w:hAnsiTheme="minorHAnsi"/>
                <w:b/>
                <w:bCs/>
                <w:sz w:val="20"/>
                <w:szCs w:val="20"/>
              </w:rPr>
              <w:t>3</w:t>
            </w:r>
            <w:r w:rsidR="00831B8F">
              <w:rPr>
                <w:rFonts w:asciiTheme="minorHAnsi" w:hAnsiTheme="minorHAnsi"/>
                <w:b/>
                <w:bCs/>
                <w:sz w:val="20"/>
                <w:szCs w:val="20"/>
              </w:rPr>
              <w:t>5</w:t>
            </w:r>
            <w:r w:rsidRPr="00AB59B2">
              <w:rPr>
                <w:rFonts w:asciiTheme="minorHAnsi" w:hAnsiTheme="minorHAnsi"/>
                <w:b/>
                <w:bCs/>
                <w:sz w:val="20"/>
                <w:szCs w:val="20"/>
              </w:rPr>
              <w:t>. Zestawienie poszczególnych typów instalacji do odzysku lub innego niż składowanie unieszkodliwiania odpadów, które nie spełniają wymagań – stan na dzień 31 grudnia …</w:t>
            </w:r>
            <w:bookmarkEnd w:id="210"/>
            <w:bookmarkEnd w:id="211"/>
            <w:bookmarkEnd w:id="212"/>
            <w:bookmarkEnd w:id="213"/>
          </w:p>
        </w:tc>
      </w:tr>
      <w:tr w:rsidR="004C52C2" w:rsidRPr="00AB59B2" w14:paraId="3F341C22" w14:textId="77777777" w:rsidTr="00DB1A04">
        <w:trPr>
          <w:trHeight w:val="300"/>
        </w:trPr>
        <w:tc>
          <w:tcPr>
            <w:tcW w:w="13887" w:type="dxa"/>
            <w:gridSpan w:val="3"/>
            <w:noWrap/>
            <w:hideMark/>
          </w:tcPr>
          <w:p w14:paraId="497F9997" w14:textId="77777777" w:rsidR="00DB1A04" w:rsidRPr="00AB59B2" w:rsidRDefault="00DB1A04" w:rsidP="000F1739">
            <w:pPr>
              <w:pStyle w:val="NormalnyWeb"/>
              <w:rPr>
                <w:rFonts w:asciiTheme="minorHAnsi" w:hAnsiTheme="minorHAnsi"/>
                <w:sz w:val="20"/>
                <w:szCs w:val="20"/>
              </w:rPr>
            </w:pPr>
            <w:r w:rsidRPr="00AB59B2">
              <w:rPr>
                <w:rFonts w:asciiTheme="minorHAnsi" w:hAnsiTheme="minorHAnsi"/>
                <w:sz w:val="20"/>
                <w:szCs w:val="20"/>
              </w:rPr>
              <w:t> </w:t>
            </w:r>
          </w:p>
        </w:tc>
      </w:tr>
      <w:tr w:rsidR="004C52C2" w:rsidRPr="00AB59B2" w14:paraId="1B9185E3" w14:textId="77777777" w:rsidTr="00DB1A04">
        <w:trPr>
          <w:trHeight w:val="300"/>
        </w:trPr>
        <w:tc>
          <w:tcPr>
            <w:tcW w:w="2264" w:type="dxa"/>
            <w:noWrap/>
          </w:tcPr>
          <w:p w14:paraId="46ED09DC" w14:textId="5EDA2912" w:rsidR="00DB1A04" w:rsidRPr="00AB59B2" w:rsidRDefault="00DB1A04" w:rsidP="00DB1A04">
            <w:pPr>
              <w:pStyle w:val="NormalnyWeb"/>
              <w:jc w:val="center"/>
              <w:rPr>
                <w:rFonts w:asciiTheme="minorHAnsi" w:hAnsiTheme="minorHAnsi"/>
                <w:b/>
                <w:bCs/>
                <w:sz w:val="20"/>
                <w:szCs w:val="20"/>
              </w:rPr>
            </w:pPr>
            <w:r w:rsidRPr="00AB59B2">
              <w:rPr>
                <w:rFonts w:asciiTheme="minorHAnsi" w:hAnsiTheme="minorHAnsi"/>
                <w:b/>
                <w:bCs/>
                <w:sz w:val="20"/>
                <w:szCs w:val="20"/>
              </w:rPr>
              <w:t>Nazwa i adres instalacji</w:t>
            </w:r>
          </w:p>
        </w:tc>
        <w:tc>
          <w:tcPr>
            <w:tcW w:w="3373" w:type="dxa"/>
            <w:noWrap/>
          </w:tcPr>
          <w:p w14:paraId="0EA01783" w14:textId="1F55B627" w:rsidR="00DB1A04" w:rsidRPr="00AB59B2" w:rsidRDefault="00DB1A04" w:rsidP="00DB1A04">
            <w:pPr>
              <w:pStyle w:val="NormalnyWeb"/>
              <w:jc w:val="center"/>
              <w:rPr>
                <w:rFonts w:asciiTheme="minorHAnsi" w:hAnsiTheme="minorHAnsi"/>
                <w:b/>
                <w:bCs/>
                <w:sz w:val="20"/>
                <w:szCs w:val="20"/>
              </w:rPr>
            </w:pPr>
            <w:r w:rsidRPr="00AB59B2">
              <w:rPr>
                <w:rFonts w:asciiTheme="minorHAnsi" w:hAnsiTheme="minorHAnsi"/>
                <w:b/>
                <w:bCs/>
                <w:sz w:val="20"/>
                <w:szCs w:val="20"/>
              </w:rPr>
              <w:t>Wymagania, których nie spełnia instalacja</w:t>
            </w:r>
            <w:r w:rsidRPr="00AB59B2">
              <w:rPr>
                <w:rStyle w:val="Odwoanieprzypisudolnego"/>
                <w:rFonts w:asciiTheme="minorHAnsi" w:hAnsiTheme="minorHAnsi"/>
                <w:b/>
                <w:bCs/>
                <w:sz w:val="20"/>
                <w:szCs w:val="20"/>
              </w:rPr>
              <w:footnoteReference w:id="19"/>
            </w:r>
          </w:p>
        </w:tc>
        <w:tc>
          <w:tcPr>
            <w:tcW w:w="8250" w:type="dxa"/>
            <w:noWrap/>
          </w:tcPr>
          <w:p w14:paraId="2EB2C738" w14:textId="61E427B5" w:rsidR="00DB1A04" w:rsidRPr="00AB59B2" w:rsidRDefault="00DB1A04" w:rsidP="00DB1A04">
            <w:pPr>
              <w:pStyle w:val="NormalnyWeb"/>
              <w:jc w:val="center"/>
              <w:rPr>
                <w:rFonts w:asciiTheme="minorHAnsi" w:hAnsiTheme="minorHAnsi"/>
                <w:b/>
                <w:bCs/>
                <w:sz w:val="20"/>
                <w:szCs w:val="20"/>
              </w:rPr>
            </w:pPr>
            <w:r w:rsidRPr="00AB59B2">
              <w:rPr>
                <w:rFonts w:asciiTheme="minorHAnsi" w:hAnsiTheme="minorHAnsi"/>
                <w:b/>
                <w:bCs/>
                <w:sz w:val="20"/>
                <w:szCs w:val="20"/>
              </w:rPr>
              <w:t>Sposób poprawy sytuacji</w:t>
            </w:r>
          </w:p>
        </w:tc>
      </w:tr>
      <w:tr w:rsidR="004C52C2" w:rsidRPr="00AB59B2" w14:paraId="66A4E536" w14:textId="77777777" w:rsidTr="00DB1A04">
        <w:trPr>
          <w:trHeight w:val="300"/>
        </w:trPr>
        <w:tc>
          <w:tcPr>
            <w:tcW w:w="2264" w:type="dxa"/>
            <w:noWrap/>
          </w:tcPr>
          <w:p w14:paraId="38934105" w14:textId="056B126B" w:rsidR="00DB1A04" w:rsidRPr="00AB59B2" w:rsidRDefault="00DB1A04" w:rsidP="00DB1A04">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3373" w:type="dxa"/>
            <w:noWrap/>
          </w:tcPr>
          <w:p w14:paraId="04322CC5" w14:textId="77AE3748" w:rsidR="00DB1A04" w:rsidRPr="00AB59B2" w:rsidRDefault="00DB1A04" w:rsidP="00DB1A04">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8250" w:type="dxa"/>
            <w:noWrap/>
          </w:tcPr>
          <w:p w14:paraId="13EC2DC7" w14:textId="718BCFFF" w:rsidR="00DB1A04" w:rsidRPr="00AB59B2" w:rsidRDefault="00DB1A04" w:rsidP="00DB1A04">
            <w:pPr>
              <w:pStyle w:val="NormalnyWeb"/>
              <w:jc w:val="center"/>
              <w:rPr>
                <w:rFonts w:asciiTheme="minorHAnsi" w:hAnsiTheme="minorHAnsi"/>
                <w:b/>
                <w:bCs/>
                <w:sz w:val="20"/>
                <w:szCs w:val="20"/>
              </w:rPr>
            </w:pPr>
            <w:r w:rsidRPr="00AB59B2">
              <w:rPr>
                <w:rFonts w:asciiTheme="minorHAnsi" w:hAnsiTheme="minorHAnsi"/>
                <w:b/>
                <w:bCs/>
                <w:sz w:val="20"/>
                <w:szCs w:val="20"/>
              </w:rPr>
              <w:t>3</w:t>
            </w:r>
          </w:p>
        </w:tc>
      </w:tr>
      <w:tr w:rsidR="004C52C2" w:rsidRPr="00AB59B2" w14:paraId="321232D6" w14:textId="77777777" w:rsidTr="00AF7443">
        <w:trPr>
          <w:trHeight w:hRule="exact" w:val="397"/>
        </w:trPr>
        <w:tc>
          <w:tcPr>
            <w:tcW w:w="2264" w:type="dxa"/>
            <w:noWrap/>
          </w:tcPr>
          <w:p w14:paraId="38CA2770" w14:textId="29980EAF" w:rsidR="00DB1A04" w:rsidRPr="00AB59B2" w:rsidRDefault="00DB1A04" w:rsidP="00AC57AE">
            <w:pPr>
              <w:pStyle w:val="NormalnyWeb"/>
              <w:spacing w:before="0" w:beforeAutospacing="0" w:after="0" w:afterAutospacing="0"/>
              <w:rPr>
                <w:rFonts w:asciiTheme="minorHAnsi" w:hAnsiTheme="minorHAnsi"/>
                <w:b/>
                <w:bCs/>
                <w:sz w:val="20"/>
                <w:szCs w:val="20"/>
              </w:rPr>
            </w:pPr>
          </w:p>
        </w:tc>
        <w:tc>
          <w:tcPr>
            <w:tcW w:w="3373" w:type="dxa"/>
            <w:noWrap/>
          </w:tcPr>
          <w:p w14:paraId="3E57C296"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c>
          <w:tcPr>
            <w:tcW w:w="8250" w:type="dxa"/>
            <w:noWrap/>
          </w:tcPr>
          <w:p w14:paraId="47D0D899"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r>
      <w:tr w:rsidR="004C52C2" w:rsidRPr="00AB59B2" w14:paraId="42B413C0" w14:textId="77777777" w:rsidTr="00AF7443">
        <w:trPr>
          <w:trHeight w:hRule="exact" w:val="397"/>
        </w:trPr>
        <w:tc>
          <w:tcPr>
            <w:tcW w:w="2264" w:type="dxa"/>
            <w:noWrap/>
          </w:tcPr>
          <w:p w14:paraId="7F34F9A1"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c>
          <w:tcPr>
            <w:tcW w:w="3373" w:type="dxa"/>
            <w:noWrap/>
          </w:tcPr>
          <w:p w14:paraId="2E59970A"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c>
          <w:tcPr>
            <w:tcW w:w="8250" w:type="dxa"/>
            <w:noWrap/>
          </w:tcPr>
          <w:p w14:paraId="3E0436B8"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r>
      <w:tr w:rsidR="00AF7443" w:rsidRPr="00AB59B2" w14:paraId="3D033C38" w14:textId="77777777" w:rsidTr="00AF7443">
        <w:trPr>
          <w:trHeight w:hRule="exact" w:val="397"/>
        </w:trPr>
        <w:tc>
          <w:tcPr>
            <w:tcW w:w="2264" w:type="dxa"/>
            <w:noWrap/>
          </w:tcPr>
          <w:p w14:paraId="11667D9A"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c>
          <w:tcPr>
            <w:tcW w:w="3373" w:type="dxa"/>
            <w:noWrap/>
          </w:tcPr>
          <w:p w14:paraId="23ED300C"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c>
          <w:tcPr>
            <w:tcW w:w="8250" w:type="dxa"/>
            <w:noWrap/>
          </w:tcPr>
          <w:p w14:paraId="5D59118D" w14:textId="77777777" w:rsidR="00DB1A04" w:rsidRPr="00AB59B2" w:rsidRDefault="00DB1A04" w:rsidP="00AC57AE">
            <w:pPr>
              <w:pStyle w:val="NormalnyWeb"/>
              <w:spacing w:before="0" w:beforeAutospacing="0" w:after="0" w:afterAutospacing="0"/>
              <w:rPr>
                <w:rFonts w:asciiTheme="minorHAnsi" w:hAnsiTheme="minorHAnsi"/>
                <w:b/>
                <w:bCs/>
                <w:sz w:val="20"/>
                <w:szCs w:val="20"/>
              </w:rPr>
            </w:pPr>
          </w:p>
        </w:tc>
      </w:tr>
    </w:tbl>
    <w:p w14:paraId="57834FC8" w14:textId="77777777" w:rsidR="00DB1A04" w:rsidRPr="00AB59B2" w:rsidRDefault="00DB1A04" w:rsidP="00DB1A04">
      <w:pPr>
        <w:jc w:val="both"/>
      </w:pPr>
    </w:p>
    <w:p w14:paraId="088EF3BA" w14:textId="7A2DDB19" w:rsidR="006A09BC" w:rsidRPr="00AB59B2" w:rsidRDefault="006A09BC" w:rsidP="00AF7443">
      <w:pPr>
        <w:jc w:val="both"/>
        <w:sectPr w:rsidR="006A09BC" w:rsidRPr="00AB59B2" w:rsidSect="00F654CD">
          <w:pgSz w:w="16838" w:h="11906" w:orient="landscape"/>
          <w:pgMar w:top="1418" w:right="1418" w:bottom="1418" w:left="1418" w:header="709" w:footer="709" w:gutter="0"/>
          <w:cols w:space="708"/>
          <w:docGrid w:linePitch="360"/>
        </w:sectPr>
      </w:pPr>
    </w:p>
    <w:p w14:paraId="55778462" w14:textId="4ECF5FC5" w:rsidR="006A09BC" w:rsidRPr="00AB59B2" w:rsidRDefault="006A09BC" w:rsidP="00EF663D">
      <w:pPr>
        <w:pStyle w:val="Nagwek3"/>
        <w:rPr>
          <w:color w:val="auto"/>
        </w:rPr>
      </w:pPr>
      <w:bookmarkStart w:id="214" w:name="_Toc217305602"/>
      <w:r w:rsidRPr="00AB59B2">
        <w:rPr>
          <w:color w:val="auto"/>
        </w:rPr>
        <w:t xml:space="preserve">4.3.3 </w:t>
      </w:r>
      <w:r w:rsidR="00586EA0" w:rsidRPr="00AB59B2">
        <w:rPr>
          <w:color w:val="auto"/>
          <w:lang w:eastAsia="pl-PL"/>
        </w:rPr>
        <w:t>Podsumowanie działań na rzecz zwalczania zaśmiecania środowiska lądowego i morskiego oraz przeciwdziałania temu zaśmiecaniu i usuwania wszystkich rodzajów odpadów</w:t>
      </w:r>
      <w:bookmarkEnd w:id="214"/>
    </w:p>
    <w:p w14:paraId="374DCA30" w14:textId="77777777" w:rsidR="006A09BC" w:rsidRPr="00AB59B2" w:rsidRDefault="006A09BC" w:rsidP="00EF663D">
      <w:pPr>
        <w:pStyle w:val="Nagwek3"/>
        <w:rPr>
          <w:color w:val="auto"/>
          <w:lang w:eastAsia="pl-PL"/>
        </w:rPr>
      </w:pPr>
      <w:bookmarkStart w:id="215" w:name="_Toc217305603"/>
      <w:r w:rsidRPr="00AB59B2">
        <w:rPr>
          <w:color w:val="auto"/>
          <w:lang w:eastAsia="pl-PL"/>
        </w:rPr>
        <w:t>4.3.4 Podsumowanie działań w zakresie odpadów zawierających znaczne Ilości surowców krytycznych.</w:t>
      </w:r>
      <w:bookmarkEnd w:id="215"/>
    </w:p>
    <w:p w14:paraId="13028EA9" w14:textId="6445DA1E" w:rsidR="006A09BC" w:rsidRDefault="00586EA0" w:rsidP="006B353B">
      <w:pPr>
        <w:ind w:firstLine="708"/>
        <w:jc w:val="both"/>
      </w:pPr>
      <w:r w:rsidRPr="00AB59B2">
        <w:t>Podrozdziały 4.3.3 i 4.3.4 wymagają omówienia działań, które udało się zrealizować w okresie sprawozdawczym.</w:t>
      </w:r>
      <w:r w:rsidR="0075738A">
        <w:t xml:space="preserve"> W przypadku braku podjęcia realizacji działań należałoby ocenić taki stan rzeczy i wskazać środki zaradcze.</w:t>
      </w:r>
    </w:p>
    <w:p w14:paraId="0C894BDA" w14:textId="77777777" w:rsidR="00A231C9" w:rsidRPr="00AB59B2" w:rsidRDefault="00A231C9" w:rsidP="006B353B">
      <w:pPr>
        <w:ind w:firstLine="708"/>
        <w:jc w:val="both"/>
      </w:pPr>
    </w:p>
    <w:p w14:paraId="45154258" w14:textId="22363CF8" w:rsidR="00E07F32" w:rsidRPr="00AB59B2" w:rsidRDefault="00E07F32" w:rsidP="00EF663D">
      <w:pPr>
        <w:pStyle w:val="Nagwek3"/>
        <w:rPr>
          <w:color w:val="auto"/>
        </w:rPr>
      </w:pPr>
      <w:bookmarkStart w:id="216" w:name="_Toc217305604"/>
      <w:r w:rsidRPr="00AB59B2">
        <w:rPr>
          <w:color w:val="auto"/>
        </w:rPr>
        <w:t>4.3.5</w:t>
      </w:r>
      <w:r w:rsidRPr="00AB59B2">
        <w:rPr>
          <w:color w:val="auto"/>
        </w:rPr>
        <w:tab/>
        <w:t>Realizacja planu zamykania instalacji - poza składowiskami odpadów -niespełniających wymagań ochrony środowiska</w:t>
      </w:r>
      <w:bookmarkEnd w:id="216"/>
    </w:p>
    <w:p w14:paraId="37BD3386" w14:textId="5D1ACB0A" w:rsidR="006B353B" w:rsidRPr="00EF663D" w:rsidRDefault="006B353B" w:rsidP="006B353B">
      <w:pPr>
        <w:spacing w:after="120"/>
        <w:ind w:firstLine="708"/>
        <w:jc w:val="both"/>
      </w:pPr>
      <w:r w:rsidRPr="00EF663D">
        <w:t xml:space="preserve">W tym rozdziale należy opisać realizację planu zamykania instalacji - poza składowiskami odpadów - niespełniających wymagań ochrony środowiska na terenie województwa. Proponuje się przedstawienie informacji w formie krótkiego podsumowania danych (ocena sytuacji), zawartych w tabeli </w:t>
      </w:r>
      <w:r w:rsidR="00831B8F" w:rsidRPr="00EF663D">
        <w:t>3</w:t>
      </w:r>
      <w:r w:rsidR="00831B8F">
        <w:t>6</w:t>
      </w:r>
      <w:r w:rsidRPr="00EF663D">
        <w:t>.</w:t>
      </w:r>
    </w:p>
    <w:tbl>
      <w:tblPr>
        <w:tblStyle w:val="Tabela-Siatka"/>
        <w:tblW w:w="17123" w:type="dxa"/>
        <w:tblInd w:w="137" w:type="dxa"/>
        <w:tblLook w:val="04A0" w:firstRow="1" w:lastRow="0" w:firstColumn="1" w:lastColumn="0" w:noHBand="0" w:noVBand="1"/>
      </w:tblPr>
      <w:tblGrid>
        <w:gridCol w:w="702"/>
        <w:gridCol w:w="2575"/>
        <w:gridCol w:w="1798"/>
        <w:gridCol w:w="1798"/>
        <w:gridCol w:w="2071"/>
        <w:gridCol w:w="2044"/>
        <w:gridCol w:w="2045"/>
        <w:gridCol w:w="2045"/>
        <w:gridCol w:w="2045"/>
      </w:tblGrid>
      <w:tr w:rsidR="004C52C2" w:rsidRPr="00AB59B2" w14:paraId="1A28AF8A" w14:textId="77777777" w:rsidTr="00BA411E">
        <w:trPr>
          <w:gridAfter w:val="4"/>
          <w:wAfter w:w="8179" w:type="dxa"/>
          <w:trHeight w:val="630"/>
        </w:trPr>
        <w:tc>
          <w:tcPr>
            <w:tcW w:w="8944" w:type="dxa"/>
            <w:gridSpan w:val="5"/>
            <w:hideMark/>
          </w:tcPr>
          <w:p w14:paraId="3B3FD059" w14:textId="6714CFE5" w:rsidR="00BA411E" w:rsidRPr="00AB59B2" w:rsidRDefault="00BA411E" w:rsidP="00AF7443">
            <w:pPr>
              <w:pStyle w:val="NormalnyWeb"/>
              <w:outlineLvl w:val="0"/>
              <w:rPr>
                <w:rFonts w:asciiTheme="minorHAnsi" w:hAnsiTheme="minorHAnsi"/>
                <w:b/>
                <w:bCs/>
                <w:sz w:val="20"/>
                <w:szCs w:val="20"/>
              </w:rPr>
            </w:pPr>
            <w:bookmarkStart w:id="217" w:name="_Toc214277378"/>
            <w:bookmarkStart w:id="218" w:name="_Toc216876772"/>
            <w:bookmarkStart w:id="219" w:name="_Toc217305605"/>
            <w:bookmarkStart w:id="220" w:name="_Toc217314555"/>
            <w:r w:rsidRPr="00AB59B2">
              <w:rPr>
                <w:rFonts w:asciiTheme="minorHAnsi" w:hAnsiTheme="minorHAnsi"/>
                <w:b/>
                <w:bCs/>
                <w:sz w:val="20"/>
                <w:szCs w:val="20"/>
              </w:rPr>
              <w:t xml:space="preserve">Tabela </w:t>
            </w:r>
            <w:r w:rsidR="00831B8F" w:rsidRPr="00AB59B2">
              <w:rPr>
                <w:rFonts w:asciiTheme="minorHAnsi" w:hAnsiTheme="minorHAnsi"/>
                <w:b/>
                <w:bCs/>
                <w:sz w:val="20"/>
                <w:szCs w:val="20"/>
              </w:rPr>
              <w:t>3</w:t>
            </w:r>
            <w:r w:rsidR="00831B8F">
              <w:rPr>
                <w:rFonts w:asciiTheme="minorHAnsi" w:hAnsiTheme="minorHAnsi"/>
                <w:b/>
                <w:bCs/>
                <w:sz w:val="20"/>
                <w:szCs w:val="20"/>
              </w:rPr>
              <w:t>6</w:t>
            </w:r>
            <w:r w:rsidRPr="00AB59B2">
              <w:rPr>
                <w:rFonts w:asciiTheme="minorHAnsi" w:hAnsiTheme="minorHAnsi"/>
                <w:b/>
                <w:bCs/>
                <w:sz w:val="20"/>
                <w:szCs w:val="20"/>
              </w:rPr>
              <w:t>. Realizacja w województwie w latach n-(n+2) planu zamykania instalacji gospodarowania odpadami, które nie spełniają wymagań ochrony środowiska, których modernizacja nie jest możliwa z przyczyn technicznych lub jest nieuzasadniona z przyczyn ekonomicznych</w:t>
            </w:r>
            <w:bookmarkEnd w:id="217"/>
            <w:bookmarkEnd w:id="218"/>
            <w:bookmarkEnd w:id="219"/>
            <w:bookmarkEnd w:id="220"/>
          </w:p>
        </w:tc>
      </w:tr>
      <w:tr w:rsidR="004C52C2" w:rsidRPr="00AB59B2" w14:paraId="117817B2" w14:textId="77777777" w:rsidTr="00BA411E">
        <w:trPr>
          <w:gridAfter w:val="4"/>
          <w:wAfter w:w="8179" w:type="dxa"/>
          <w:trHeight w:val="300"/>
        </w:trPr>
        <w:tc>
          <w:tcPr>
            <w:tcW w:w="8944" w:type="dxa"/>
            <w:gridSpan w:val="5"/>
            <w:noWrap/>
            <w:hideMark/>
          </w:tcPr>
          <w:p w14:paraId="25E3065E" w14:textId="77777777" w:rsidR="00BA411E" w:rsidRPr="00AB59B2" w:rsidRDefault="00BA411E" w:rsidP="000F1739">
            <w:pPr>
              <w:pStyle w:val="NormalnyWeb"/>
              <w:rPr>
                <w:rFonts w:asciiTheme="minorHAnsi" w:hAnsiTheme="minorHAnsi"/>
                <w:b/>
                <w:bCs/>
                <w:sz w:val="20"/>
                <w:szCs w:val="20"/>
              </w:rPr>
            </w:pPr>
          </w:p>
        </w:tc>
      </w:tr>
      <w:tr w:rsidR="004C52C2" w:rsidRPr="00AB59B2" w14:paraId="6D79FBAC" w14:textId="77777777" w:rsidTr="00BA411E">
        <w:trPr>
          <w:gridAfter w:val="4"/>
          <w:wAfter w:w="8179" w:type="dxa"/>
          <w:trHeight w:val="300"/>
        </w:trPr>
        <w:tc>
          <w:tcPr>
            <w:tcW w:w="702" w:type="dxa"/>
            <w:noWrap/>
          </w:tcPr>
          <w:p w14:paraId="43B7E3E4" w14:textId="4A1A8CDE"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 xml:space="preserve">Lp. </w:t>
            </w:r>
          </w:p>
        </w:tc>
        <w:tc>
          <w:tcPr>
            <w:tcW w:w="2575" w:type="dxa"/>
            <w:noWrap/>
          </w:tcPr>
          <w:p w14:paraId="00AE894F" w14:textId="779AF35E"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Nazwa i adres instalacji przeznaczonej do zamknięcia</w:t>
            </w:r>
          </w:p>
        </w:tc>
        <w:tc>
          <w:tcPr>
            <w:tcW w:w="1798" w:type="dxa"/>
            <w:noWrap/>
          </w:tcPr>
          <w:p w14:paraId="42D64941" w14:textId="0E774B5F"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Planowany</w:t>
            </w:r>
            <w:r w:rsidRPr="00AB59B2">
              <w:rPr>
                <w:rFonts w:asciiTheme="minorHAnsi" w:hAnsiTheme="minorHAnsi"/>
                <w:b/>
                <w:bCs/>
                <w:sz w:val="20"/>
                <w:szCs w:val="20"/>
              </w:rPr>
              <w:br/>
              <w:t>rok zamknięcia</w:t>
            </w:r>
          </w:p>
        </w:tc>
        <w:tc>
          <w:tcPr>
            <w:tcW w:w="1798" w:type="dxa"/>
            <w:noWrap/>
          </w:tcPr>
          <w:p w14:paraId="31C52D3D" w14:textId="1193367C"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Faktyczny</w:t>
            </w:r>
            <w:r w:rsidRPr="00AB59B2">
              <w:rPr>
                <w:rFonts w:asciiTheme="minorHAnsi" w:hAnsiTheme="minorHAnsi"/>
                <w:b/>
                <w:bCs/>
                <w:sz w:val="20"/>
                <w:szCs w:val="20"/>
              </w:rPr>
              <w:br/>
              <w:t>rok zamknięcia</w:t>
            </w:r>
          </w:p>
        </w:tc>
        <w:tc>
          <w:tcPr>
            <w:tcW w:w="2071" w:type="dxa"/>
            <w:noWrap/>
          </w:tcPr>
          <w:p w14:paraId="74654E4E" w14:textId="579DE4A6"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Opis</w:t>
            </w:r>
            <w:r w:rsidRPr="00AB59B2">
              <w:rPr>
                <w:rFonts w:asciiTheme="minorHAnsi" w:hAnsiTheme="minorHAnsi"/>
                <w:b/>
                <w:bCs/>
                <w:sz w:val="20"/>
                <w:szCs w:val="20"/>
              </w:rPr>
              <w:br/>
              <w:t>podjętych działań</w:t>
            </w:r>
          </w:p>
        </w:tc>
      </w:tr>
      <w:tr w:rsidR="004C52C2" w:rsidRPr="00AB59B2" w14:paraId="0273B060" w14:textId="77777777" w:rsidTr="00BA411E">
        <w:trPr>
          <w:gridAfter w:val="4"/>
          <w:wAfter w:w="8179" w:type="dxa"/>
          <w:trHeight w:val="300"/>
        </w:trPr>
        <w:tc>
          <w:tcPr>
            <w:tcW w:w="702" w:type="dxa"/>
            <w:noWrap/>
          </w:tcPr>
          <w:p w14:paraId="7814682B" w14:textId="23149125"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1</w:t>
            </w:r>
          </w:p>
        </w:tc>
        <w:tc>
          <w:tcPr>
            <w:tcW w:w="2575" w:type="dxa"/>
            <w:noWrap/>
          </w:tcPr>
          <w:p w14:paraId="41ED418B" w14:textId="6711101B"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2</w:t>
            </w:r>
          </w:p>
        </w:tc>
        <w:tc>
          <w:tcPr>
            <w:tcW w:w="1798" w:type="dxa"/>
            <w:noWrap/>
          </w:tcPr>
          <w:p w14:paraId="45F83827" w14:textId="14A3C995"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3</w:t>
            </w:r>
          </w:p>
        </w:tc>
        <w:tc>
          <w:tcPr>
            <w:tcW w:w="1798" w:type="dxa"/>
            <w:noWrap/>
          </w:tcPr>
          <w:p w14:paraId="5E8F1505" w14:textId="6A791093"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4</w:t>
            </w:r>
          </w:p>
        </w:tc>
        <w:tc>
          <w:tcPr>
            <w:tcW w:w="2071" w:type="dxa"/>
            <w:noWrap/>
          </w:tcPr>
          <w:p w14:paraId="32264D63" w14:textId="417DC120"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5</w:t>
            </w:r>
          </w:p>
        </w:tc>
      </w:tr>
      <w:tr w:rsidR="004C52C2" w:rsidRPr="00AB59B2" w14:paraId="7E9156E4" w14:textId="5F599795" w:rsidTr="00020C67">
        <w:trPr>
          <w:trHeight w:val="300"/>
        </w:trPr>
        <w:tc>
          <w:tcPr>
            <w:tcW w:w="8944" w:type="dxa"/>
            <w:gridSpan w:val="5"/>
            <w:hideMark/>
          </w:tcPr>
          <w:p w14:paraId="7BB8E0B4" w14:textId="3FD0DE14"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Instalacje do zagospodarowania odpadów komunalnych</w:t>
            </w:r>
          </w:p>
        </w:tc>
        <w:tc>
          <w:tcPr>
            <w:tcW w:w="2044" w:type="dxa"/>
            <w:tcBorders>
              <w:top w:val="nil"/>
              <w:bottom w:val="nil"/>
              <w:right w:val="nil"/>
            </w:tcBorders>
          </w:tcPr>
          <w:p w14:paraId="0B1922D2" w14:textId="77777777" w:rsidR="00BA411E" w:rsidRPr="00AB59B2" w:rsidRDefault="00BA411E" w:rsidP="00BA411E">
            <w:pPr>
              <w:rPr>
                <w:b/>
                <w:bCs/>
              </w:rPr>
            </w:pPr>
          </w:p>
        </w:tc>
        <w:tc>
          <w:tcPr>
            <w:tcW w:w="2045" w:type="dxa"/>
            <w:tcBorders>
              <w:left w:val="nil"/>
            </w:tcBorders>
          </w:tcPr>
          <w:p w14:paraId="5E599726" w14:textId="77777777" w:rsidR="00BA411E" w:rsidRPr="00AB59B2" w:rsidRDefault="00BA411E" w:rsidP="00BA411E">
            <w:pPr>
              <w:rPr>
                <w:b/>
                <w:bCs/>
              </w:rPr>
            </w:pPr>
          </w:p>
        </w:tc>
        <w:tc>
          <w:tcPr>
            <w:tcW w:w="2045" w:type="dxa"/>
          </w:tcPr>
          <w:p w14:paraId="2E0863DF" w14:textId="77777777" w:rsidR="00BA411E" w:rsidRPr="00AB59B2" w:rsidRDefault="00BA411E" w:rsidP="00BA411E">
            <w:pPr>
              <w:rPr>
                <w:b/>
                <w:bCs/>
              </w:rPr>
            </w:pPr>
          </w:p>
        </w:tc>
        <w:tc>
          <w:tcPr>
            <w:tcW w:w="2045" w:type="dxa"/>
          </w:tcPr>
          <w:p w14:paraId="12EC3E67" w14:textId="77777777" w:rsidR="00BA411E" w:rsidRPr="00AB59B2" w:rsidRDefault="00BA411E" w:rsidP="00BA411E">
            <w:pPr>
              <w:rPr>
                <w:b/>
                <w:bCs/>
              </w:rPr>
            </w:pPr>
          </w:p>
        </w:tc>
      </w:tr>
      <w:tr w:rsidR="004C52C2" w:rsidRPr="00AB59B2" w14:paraId="4CE45CCE" w14:textId="77777777" w:rsidTr="00AA1F81">
        <w:trPr>
          <w:gridAfter w:val="4"/>
          <w:wAfter w:w="8179" w:type="dxa"/>
          <w:trHeight w:val="600"/>
        </w:trPr>
        <w:tc>
          <w:tcPr>
            <w:tcW w:w="702" w:type="dxa"/>
            <w:noWrap/>
            <w:hideMark/>
          </w:tcPr>
          <w:p w14:paraId="28BF729F"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1</w:t>
            </w:r>
          </w:p>
        </w:tc>
        <w:tc>
          <w:tcPr>
            <w:tcW w:w="2575" w:type="dxa"/>
            <w:noWrap/>
          </w:tcPr>
          <w:p w14:paraId="539D1919" w14:textId="380E1C68" w:rsidR="00BA411E" w:rsidRPr="00AB59B2" w:rsidRDefault="00BA411E" w:rsidP="00BA411E">
            <w:pPr>
              <w:pStyle w:val="NormalnyWeb"/>
              <w:rPr>
                <w:rFonts w:asciiTheme="minorHAnsi" w:hAnsiTheme="minorHAnsi"/>
                <w:b/>
                <w:bCs/>
                <w:sz w:val="20"/>
                <w:szCs w:val="20"/>
              </w:rPr>
            </w:pPr>
          </w:p>
        </w:tc>
        <w:tc>
          <w:tcPr>
            <w:tcW w:w="1798" w:type="dxa"/>
            <w:noWrap/>
          </w:tcPr>
          <w:p w14:paraId="4CD8BE08" w14:textId="37544CAB" w:rsidR="00BA411E" w:rsidRPr="00AB59B2" w:rsidRDefault="00BA411E" w:rsidP="00BA411E">
            <w:pPr>
              <w:pStyle w:val="NormalnyWeb"/>
              <w:rPr>
                <w:rFonts w:asciiTheme="minorHAnsi" w:hAnsiTheme="minorHAnsi"/>
                <w:b/>
                <w:bCs/>
                <w:sz w:val="20"/>
                <w:szCs w:val="20"/>
              </w:rPr>
            </w:pPr>
          </w:p>
        </w:tc>
        <w:tc>
          <w:tcPr>
            <w:tcW w:w="1798" w:type="dxa"/>
            <w:noWrap/>
          </w:tcPr>
          <w:p w14:paraId="31FF0C9A" w14:textId="2FC86EED" w:rsidR="00BA411E" w:rsidRPr="00AB59B2" w:rsidRDefault="00BA411E" w:rsidP="00BA411E">
            <w:pPr>
              <w:pStyle w:val="NormalnyWeb"/>
              <w:rPr>
                <w:rFonts w:asciiTheme="minorHAnsi" w:hAnsiTheme="minorHAnsi"/>
                <w:b/>
                <w:bCs/>
                <w:sz w:val="20"/>
                <w:szCs w:val="20"/>
              </w:rPr>
            </w:pPr>
          </w:p>
        </w:tc>
        <w:tc>
          <w:tcPr>
            <w:tcW w:w="2071" w:type="dxa"/>
            <w:noWrap/>
          </w:tcPr>
          <w:p w14:paraId="209345AA" w14:textId="1786F742" w:rsidR="00BA411E" w:rsidRPr="00AB59B2" w:rsidRDefault="00BA411E" w:rsidP="00BA411E">
            <w:pPr>
              <w:pStyle w:val="NormalnyWeb"/>
              <w:rPr>
                <w:rFonts w:asciiTheme="minorHAnsi" w:hAnsiTheme="minorHAnsi"/>
                <w:b/>
                <w:bCs/>
                <w:sz w:val="20"/>
                <w:szCs w:val="20"/>
              </w:rPr>
            </w:pPr>
          </w:p>
        </w:tc>
      </w:tr>
      <w:tr w:rsidR="004C52C2" w:rsidRPr="00AB59B2" w14:paraId="72386B53" w14:textId="77777777" w:rsidTr="00BA411E">
        <w:trPr>
          <w:gridAfter w:val="4"/>
          <w:wAfter w:w="8179" w:type="dxa"/>
          <w:trHeight w:val="300"/>
        </w:trPr>
        <w:tc>
          <w:tcPr>
            <w:tcW w:w="702" w:type="dxa"/>
            <w:noWrap/>
            <w:hideMark/>
          </w:tcPr>
          <w:p w14:paraId="6FC920B3"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w:t>
            </w:r>
          </w:p>
        </w:tc>
        <w:tc>
          <w:tcPr>
            <w:tcW w:w="2575" w:type="dxa"/>
            <w:noWrap/>
            <w:hideMark/>
          </w:tcPr>
          <w:p w14:paraId="11F87960"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1798" w:type="dxa"/>
            <w:noWrap/>
            <w:hideMark/>
          </w:tcPr>
          <w:p w14:paraId="04552594"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1798" w:type="dxa"/>
            <w:noWrap/>
            <w:hideMark/>
          </w:tcPr>
          <w:p w14:paraId="518F601A"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2071" w:type="dxa"/>
            <w:noWrap/>
            <w:hideMark/>
          </w:tcPr>
          <w:p w14:paraId="0466AE46"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r>
      <w:tr w:rsidR="004C52C2" w:rsidRPr="00AB59B2" w14:paraId="616908A7" w14:textId="77777777" w:rsidTr="00BA411E">
        <w:trPr>
          <w:gridAfter w:val="4"/>
          <w:wAfter w:w="8179" w:type="dxa"/>
          <w:trHeight w:val="300"/>
        </w:trPr>
        <w:tc>
          <w:tcPr>
            <w:tcW w:w="8944" w:type="dxa"/>
            <w:gridSpan w:val="5"/>
            <w:hideMark/>
          </w:tcPr>
          <w:p w14:paraId="797A3C52" w14:textId="4AE47969"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 xml:space="preserve">Instalacje do zagospodarowania odpadów podlegających odrębnym przepisom prawnym </w:t>
            </w:r>
          </w:p>
        </w:tc>
      </w:tr>
      <w:tr w:rsidR="004C52C2" w:rsidRPr="00AB59B2" w14:paraId="19E34C78" w14:textId="77777777" w:rsidTr="00AA1F81">
        <w:trPr>
          <w:gridAfter w:val="4"/>
          <w:wAfter w:w="8179" w:type="dxa"/>
          <w:trHeight w:val="600"/>
        </w:trPr>
        <w:tc>
          <w:tcPr>
            <w:tcW w:w="702" w:type="dxa"/>
            <w:noWrap/>
            <w:hideMark/>
          </w:tcPr>
          <w:p w14:paraId="157DDA0B"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1</w:t>
            </w:r>
          </w:p>
        </w:tc>
        <w:tc>
          <w:tcPr>
            <w:tcW w:w="2575" w:type="dxa"/>
            <w:noWrap/>
          </w:tcPr>
          <w:p w14:paraId="182296A4" w14:textId="3EBC3593" w:rsidR="00BA411E" w:rsidRPr="00AB59B2" w:rsidRDefault="00BA411E" w:rsidP="00BA411E">
            <w:pPr>
              <w:pStyle w:val="NormalnyWeb"/>
              <w:rPr>
                <w:rFonts w:asciiTheme="minorHAnsi" w:hAnsiTheme="minorHAnsi"/>
                <w:b/>
                <w:bCs/>
                <w:sz w:val="20"/>
                <w:szCs w:val="20"/>
              </w:rPr>
            </w:pPr>
          </w:p>
        </w:tc>
        <w:tc>
          <w:tcPr>
            <w:tcW w:w="1798" w:type="dxa"/>
            <w:noWrap/>
          </w:tcPr>
          <w:p w14:paraId="01F9BF5D" w14:textId="36BE547E" w:rsidR="00BA411E" w:rsidRPr="00AB59B2" w:rsidRDefault="00BA411E" w:rsidP="00BA411E">
            <w:pPr>
              <w:pStyle w:val="NormalnyWeb"/>
              <w:rPr>
                <w:rFonts w:asciiTheme="minorHAnsi" w:hAnsiTheme="minorHAnsi"/>
                <w:b/>
                <w:bCs/>
                <w:sz w:val="20"/>
                <w:szCs w:val="20"/>
              </w:rPr>
            </w:pPr>
          </w:p>
        </w:tc>
        <w:tc>
          <w:tcPr>
            <w:tcW w:w="1798" w:type="dxa"/>
            <w:noWrap/>
          </w:tcPr>
          <w:p w14:paraId="652F0596" w14:textId="3A6B057D" w:rsidR="00BA411E" w:rsidRPr="00AB59B2" w:rsidRDefault="00BA411E" w:rsidP="00BA411E">
            <w:pPr>
              <w:pStyle w:val="NormalnyWeb"/>
              <w:rPr>
                <w:rFonts w:asciiTheme="minorHAnsi" w:hAnsiTheme="minorHAnsi"/>
                <w:b/>
                <w:bCs/>
                <w:sz w:val="20"/>
                <w:szCs w:val="20"/>
              </w:rPr>
            </w:pPr>
          </w:p>
        </w:tc>
        <w:tc>
          <w:tcPr>
            <w:tcW w:w="2071" w:type="dxa"/>
            <w:noWrap/>
          </w:tcPr>
          <w:p w14:paraId="57F62B2D" w14:textId="6ABB9C60" w:rsidR="00BA411E" w:rsidRPr="00AB59B2" w:rsidRDefault="00BA411E" w:rsidP="00BA411E">
            <w:pPr>
              <w:pStyle w:val="NormalnyWeb"/>
              <w:rPr>
                <w:rFonts w:asciiTheme="minorHAnsi" w:hAnsiTheme="minorHAnsi"/>
                <w:b/>
                <w:bCs/>
                <w:sz w:val="20"/>
                <w:szCs w:val="20"/>
              </w:rPr>
            </w:pPr>
          </w:p>
        </w:tc>
      </w:tr>
      <w:tr w:rsidR="004C52C2" w:rsidRPr="00AB59B2" w14:paraId="46CF97CC" w14:textId="77777777" w:rsidTr="00BA411E">
        <w:trPr>
          <w:gridAfter w:val="4"/>
          <w:wAfter w:w="8179" w:type="dxa"/>
          <w:trHeight w:val="300"/>
        </w:trPr>
        <w:tc>
          <w:tcPr>
            <w:tcW w:w="702" w:type="dxa"/>
            <w:noWrap/>
            <w:hideMark/>
          </w:tcPr>
          <w:p w14:paraId="3FF95962"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w:t>
            </w:r>
          </w:p>
        </w:tc>
        <w:tc>
          <w:tcPr>
            <w:tcW w:w="2575" w:type="dxa"/>
            <w:noWrap/>
            <w:hideMark/>
          </w:tcPr>
          <w:p w14:paraId="5BE6CA82"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1798" w:type="dxa"/>
            <w:noWrap/>
            <w:hideMark/>
          </w:tcPr>
          <w:p w14:paraId="3FF3C920"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1798" w:type="dxa"/>
            <w:noWrap/>
            <w:hideMark/>
          </w:tcPr>
          <w:p w14:paraId="067799AF"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2071" w:type="dxa"/>
            <w:noWrap/>
            <w:hideMark/>
          </w:tcPr>
          <w:p w14:paraId="354F85DF"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r>
      <w:tr w:rsidR="004C52C2" w:rsidRPr="00AB59B2" w14:paraId="733FE831" w14:textId="77777777" w:rsidTr="00BA411E">
        <w:trPr>
          <w:gridAfter w:val="4"/>
          <w:wAfter w:w="8179" w:type="dxa"/>
          <w:trHeight w:val="300"/>
        </w:trPr>
        <w:tc>
          <w:tcPr>
            <w:tcW w:w="8944" w:type="dxa"/>
            <w:gridSpan w:val="5"/>
            <w:noWrap/>
            <w:hideMark/>
          </w:tcPr>
          <w:p w14:paraId="24FF5A82" w14:textId="3A128A4F" w:rsidR="00BA411E" w:rsidRPr="00AB59B2" w:rsidRDefault="00BA411E" w:rsidP="00BA411E">
            <w:pPr>
              <w:pStyle w:val="NormalnyWeb"/>
              <w:rPr>
                <w:rFonts w:asciiTheme="minorHAnsi" w:hAnsiTheme="minorHAnsi"/>
                <w:b/>
                <w:bCs/>
                <w:sz w:val="20"/>
                <w:szCs w:val="20"/>
              </w:rPr>
            </w:pPr>
            <w:r w:rsidRPr="00AB59B2">
              <w:rPr>
                <w:rFonts w:asciiTheme="minorHAnsi" w:hAnsiTheme="minorHAnsi"/>
                <w:b/>
                <w:bCs/>
                <w:sz w:val="20"/>
                <w:szCs w:val="20"/>
              </w:rPr>
              <w:t xml:space="preserve">Instalacje do zagospodarowania odpadów pozostałych </w:t>
            </w:r>
          </w:p>
        </w:tc>
      </w:tr>
      <w:tr w:rsidR="004C52C2" w:rsidRPr="00AB59B2" w14:paraId="25D507F4" w14:textId="77777777" w:rsidTr="00AA1F81">
        <w:trPr>
          <w:gridAfter w:val="4"/>
          <w:wAfter w:w="8179" w:type="dxa"/>
          <w:trHeight w:val="600"/>
        </w:trPr>
        <w:tc>
          <w:tcPr>
            <w:tcW w:w="702" w:type="dxa"/>
            <w:noWrap/>
            <w:hideMark/>
          </w:tcPr>
          <w:p w14:paraId="75BB9E20"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1</w:t>
            </w:r>
          </w:p>
        </w:tc>
        <w:tc>
          <w:tcPr>
            <w:tcW w:w="2575" w:type="dxa"/>
            <w:noWrap/>
          </w:tcPr>
          <w:p w14:paraId="39AE3B6B" w14:textId="201FA631" w:rsidR="00BA411E" w:rsidRPr="00AB59B2" w:rsidRDefault="00BA411E" w:rsidP="00BA411E">
            <w:pPr>
              <w:pStyle w:val="NormalnyWeb"/>
              <w:rPr>
                <w:rFonts w:asciiTheme="minorHAnsi" w:hAnsiTheme="minorHAnsi"/>
                <w:b/>
                <w:bCs/>
                <w:sz w:val="20"/>
                <w:szCs w:val="20"/>
              </w:rPr>
            </w:pPr>
          </w:p>
        </w:tc>
        <w:tc>
          <w:tcPr>
            <w:tcW w:w="1798" w:type="dxa"/>
            <w:noWrap/>
          </w:tcPr>
          <w:p w14:paraId="6C2A5335" w14:textId="37465460" w:rsidR="00BA411E" w:rsidRPr="00AB59B2" w:rsidRDefault="00BA411E" w:rsidP="00BA411E">
            <w:pPr>
              <w:pStyle w:val="NormalnyWeb"/>
              <w:rPr>
                <w:rFonts w:asciiTheme="minorHAnsi" w:hAnsiTheme="minorHAnsi"/>
                <w:b/>
                <w:bCs/>
                <w:sz w:val="20"/>
                <w:szCs w:val="20"/>
              </w:rPr>
            </w:pPr>
          </w:p>
        </w:tc>
        <w:tc>
          <w:tcPr>
            <w:tcW w:w="1798" w:type="dxa"/>
            <w:noWrap/>
          </w:tcPr>
          <w:p w14:paraId="2EC70234" w14:textId="180FF568" w:rsidR="00BA411E" w:rsidRPr="00AB59B2" w:rsidRDefault="00BA411E" w:rsidP="00BA411E">
            <w:pPr>
              <w:pStyle w:val="NormalnyWeb"/>
              <w:rPr>
                <w:rFonts w:asciiTheme="minorHAnsi" w:hAnsiTheme="minorHAnsi"/>
                <w:b/>
                <w:bCs/>
                <w:sz w:val="20"/>
                <w:szCs w:val="20"/>
              </w:rPr>
            </w:pPr>
          </w:p>
        </w:tc>
        <w:tc>
          <w:tcPr>
            <w:tcW w:w="2071" w:type="dxa"/>
            <w:noWrap/>
          </w:tcPr>
          <w:p w14:paraId="23AC58BD" w14:textId="404E5497" w:rsidR="00BA411E" w:rsidRPr="00AB59B2" w:rsidRDefault="00BA411E" w:rsidP="00BA411E">
            <w:pPr>
              <w:pStyle w:val="NormalnyWeb"/>
              <w:rPr>
                <w:rFonts w:asciiTheme="minorHAnsi" w:hAnsiTheme="minorHAnsi"/>
                <w:b/>
                <w:bCs/>
                <w:sz w:val="20"/>
                <w:szCs w:val="20"/>
              </w:rPr>
            </w:pPr>
          </w:p>
        </w:tc>
      </w:tr>
      <w:tr w:rsidR="00BA411E" w:rsidRPr="00AB59B2" w14:paraId="575C1631" w14:textId="77777777" w:rsidTr="00BA411E">
        <w:trPr>
          <w:gridAfter w:val="4"/>
          <w:wAfter w:w="8179" w:type="dxa"/>
          <w:trHeight w:val="300"/>
        </w:trPr>
        <w:tc>
          <w:tcPr>
            <w:tcW w:w="702" w:type="dxa"/>
            <w:noWrap/>
            <w:hideMark/>
          </w:tcPr>
          <w:p w14:paraId="789EE571"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w:t>
            </w:r>
          </w:p>
        </w:tc>
        <w:tc>
          <w:tcPr>
            <w:tcW w:w="2575" w:type="dxa"/>
            <w:noWrap/>
            <w:hideMark/>
          </w:tcPr>
          <w:p w14:paraId="02D51D09"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1798" w:type="dxa"/>
            <w:noWrap/>
            <w:hideMark/>
          </w:tcPr>
          <w:p w14:paraId="44C794D9"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1798" w:type="dxa"/>
            <w:noWrap/>
            <w:hideMark/>
          </w:tcPr>
          <w:p w14:paraId="37A6139D"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c>
          <w:tcPr>
            <w:tcW w:w="2071" w:type="dxa"/>
            <w:noWrap/>
            <w:hideMark/>
          </w:tcPr>
          <w:p w14:paraId="794B4327" w14:textId="77777777" w:rsidR="00BA411E" w:rsidRPr="00AB59B2" w:rsidRDefault="00BA411E" w:rsidP="00BA411E">
            <w:pPr>
              <w:pStyle w:val="NormalnyWeb"/>
              <w:rPr>
                <w:rFonts w:asciiTheme="minorHAnsi" w:hAnsiTheme="minorHAnsi"/>
                <w:sz w:val="20"/>
                <w:szCs w:val="20"/>
              </w:rPr>
            </w:pPr>
            <w:r w:rsidRPr="00AB59B2">
              <w:rPr>
                <w:rFonts w:asciiTheme="minorHAnsi" w:hAnsiTheme="minorHAnsi"/>
                <w:sz w:val="20"/>
                <w:szCs w:val="20"/>
              </w:rPr>
              <w:t> </w:t>
            </w:r>
          </w:p>
        </w:tc>
      </w:tr>
    </w:tbl>
    <w:p w14:paraId="5B9F11F8" w14:textId="575A6F9A" w:rsidR="00E07F32" w:rsidRPr="00AB59B2" w:rsidRDefault="00E07F32" w:rsidP="00E07F32"/>
    <w:p w14:paraId="5663DCFA" w14:textId="5C5CE71A" w:rsidR="003D52B2" w:rsidRPr="00EF663D" w:rsidRDefault="003D52B2" w:rsidP="00A231C9">
      <w:pPr>
        <w:pStyle w:val="Nagwek3"/>
        <w:rPr>
          <w:color w:val="auto"/>
        </w:rPr>
      </w:pPr>
      <w:bookmarkStart w:id="221" w:name="_Toc256604602"/>
      <w:bookmarkStart w:id="222" w:name="_Toc217305606"/>
      <w:r w:rsidRPr="00EF663D">
        <w:rPr>
          <w:color w:val="auto"/>
        </w:rPr>
        <w:t>4.3.6. Stan formalno–prawny składowisk odpadów</w:t>
      </w:r>
      <w:bookmarkEnd w:id="221"/>
      <w:r w:rsidRPr="00EF663D">
        <w:rPr>
          <w:color w:val="auto"/>
        </w:rPr>
        <w:t>.</w:t>
      </w:r>
      <w:bookmarkEnd w:id="222"/>
    </w:p>
    <w:p w14:paraId="5021443A" w14:textId="77777777" w:rsidR="003D52B2" w:rsidRPr="00EF663D" w:rsidRDefault="003D52B2" w:rsidP="003D52B2">
      <w:pPr>
        <w:jc w:val="both"/>
        <w:rPr>
          <w:b/>
          <w:sz w:val="20"/>
          <w:szCs w:val="20"/>
        </w:rPr>
      </w:pPr>
    </w:p>
    <w:p w14:paraId="27434402" w14:textId="70728EE4" w:rsidR="003D52B2" w:rsidRPr="008B3220" w:rsidRDefault="00887FD3" w:rsidP="003D52B2">
      <w:pPr>
        <w:spacing w:after="120"/>
        <w:ind w:firstLine="709"/>
        <w:jc w:val="both"/>
      </w:pPr>
      <w:r w:rsidRPr="008B3220">
        <w:t xml:space="preserve">Poniższe tabele </w:t>
      </w:r>
      <w:r w:rsidR="003D52B2" w:rsidRPr="008B3220">
        <w:t>zostały przygotowane w celu zebrania i ujednolicenia informacji o składowiskach odpadów istniejących na terenie kraju. Tabele dotyczące składowisk należy wypełnić odrębnie dla poszczególnych ich typów na terenie województwa, z wydzieleniem:</w:t>
      </w:r>
    </w:p>
    <w:p w14:paraId="754FA5B8" w14:textId="50F1A68A" w:rsidR="00887FD3" w:rsidRPr="008B3220" w:rsidRDefault="00887FD3" w:rsidP="004D7230">
      <w:pPr>
        <w:numPr>
          <w:ilvl w:val="0"/>
          <w:numId w:val="15"/>
        </w:numPr>
        <w:spacing w:after="0" w:line="240" w:lineRule="auto"/>
        <w:jc w:val="both"/>
      </w:pPr>
      <w:r w:rsidRPr="008B3220">
        <w:t>Składowisk odpadów innych niż niebezpieczne i obojętne, na których są składowane odpady komunalne</w:t>
      </w:r>
    </w:p>
    <w:p w14:paraId="4EB5796D" w14:textId="618ED944" w:rsidR="00887FD3" w:rsidRPr="008B3220" w:rsidRDefault="00887FD3" w:rsidP="004D7230">
      <w:pPr>
        <w:numPr>
          <w:ilvl w:val="0"/>
          <w:numId w:val="15"/>
        </w:numPr>
        <w:spacing w:after="0" w:line="240" w:lineRule="auto"/>
        <w:jc w:val="both"/>
      </w:pPr>
      <w:r w:rsidRPr="008B3220">
        <w:t>Składowisk odpadów innych niż niebezpieczne i obojętne, na których nie są składowane odpady komunalne (dane dotyczące pojemności i masy odpadów nie dotyczą kwater, na których są składowane odpady azbestu)</w:t>
      </w:r>
    </w:p>
    <w:p w14:paraId="23002989" w14:textId="4031FD70" w:rsidR="00887FD3" w:rsidRPr="008B3220" w:rsidRDefault="00887FD3" w:rsidP="004D7230">
      <w:pPr>
        <w:numPr>
          <w:ilvl w:val="0"/>
          <w:numId w:val="15"/>
        </w:numPr>
        <w:spacing w:after="0" w:line="240" w:lineRule="auto"/>
        <w:jc w:val="both"/>
      </w:pPr>
      <w:r w:rsidRPr="008B3220">
        <w:t xml:space="preserve">Składowisk odpadów niebezpiecznych (poza składowiskami odpadów zawierających azbest) </w:t>
      </w:r>
    </w:p>
    <w:p w14:paraId="58462590" w14:textId="58D49591" w:rsidR="00887FD3" w:rsidRPr="008B3220" w:rsidRDefault="00887FD3" w:rsidP="004D7230">
      <w:pPr>
        <w:numPr>
          <w:ilvl w:val="0"/>
          <w:numId w:val="15"/>
        </w:numPr>
        <w:spacing w:after="0" w:line="240" w:lineRule="auto"/>
        <w:jc w:val="both"/>
      </w:pPr>
      <w:r w:rsidRPr="008B3220">
        <w:t>Składowisk odpadów obojętnych</w:t>
      </w:r>
    </w:p>
    <w:p w14:paraId="161BF961" w14:textId="6E7ABA62" w:rsidR="00887FD3" w:rsidRPr="008B3220" w:rsidRDefault="00887FD3" w:rsidP="004D7230">
      <w:pPr>
        <w:numPr>
          <w:ilvl w:val="0"/>
          <w:numId w:val="15"/>
        </w:numPr>
        <w:spacing w:after="0" w:line="240" w:lineRule="auto"/>
        <w:jc w:val="both"/>
      </w:pPr>
      <w:r w:rsidRPr="008B3220">
        <w:t>Składowisk odpadów niebezpiecznych, na których są składowane wyłącznie odpady zawierające azbest</w:t>
      </w:r>
    </w:p>
    <w:p w14:paraId="3F58145A" w14:textId="38AF02F1" w:rsidR="003D52B2" w:rsidRPr="008B3220" w:rsidRDefault="00887FD3" w:rsidP="004D7230">
      <w:pPr>
        <w:numPr>
          <w:ilvl w:val="0"/>
          <w:numId w:val="15"/>
        </w:numPr>
        <w:spacing w:after="0" w:line="240" w:lineRule="auto"/>
        <w:jc w:val="both"/>
      </w:pPr>
      <w:r w:rsidRPr="008B3220">
        <w:t>Składowisk odpadów innych niż niebezpieczne i obojętne, na których wydzielono kwatery do składowania odpadów zawierających azbest (dane dotyczące pojemności i masy odpadów dotyczą wyłącznie kwater, na których są składowane odpady azbestu)</w:t>
      </w:r>
    </w:p>
    <w:p w14:paraId="31118781" w14:textId="4C66F1B9" w:rsidR="003D52B2" w:rsidRPr="008B3220" w:rsidRDefault="003D52B2" w:rsidP="003D52B2">
      <w:pPr>
        <w:pStyle w:val="Tekstpodstawowy2"/>
        <w:spacing w:before="120" w:after="120"/>
        <w:ind w:firstLine="714"/>
        <w:rPr>
          <w:rFonts w:asciiTheme="minorHAnsi" w:hAnsiTheme="minorHAnsi"/>
          <w:sz w:val="22"/>
          <w:szCs w:val="22"/>
        </w:rPr>
      </w:pPr>
      <w:r w:rsidRPr="008B3220">
        <w:rPr>
          <w:rFonts w:asciiTheme="minorHAnsi" w:hAnsiTheme="minorHAnsi"/>
          <w:sz w:val="22"/>
          <w:szCs w:val="22"/>
        </w:rPr>
        <w:t xml:space="preserve">Jest niezwykle istotne, aby informacje zawarte w sprawozdaniu z realizacji wojewódzkiego planu gospodarki odpadami dla poszczególnych składowisk były zweryfikowane. </w:t>
      </w:r>
    </w:p>
    <w:p w14:paraId="773D9C2C" w14:textId="483EF679" w:rsidR="003D52B2" w:rsidRPr="008B3220" w:rsidRDefault="003D52B2" w:rsidP="00FA485D">
      <w:pPr>
        <w:pStyle w:val="Tekstpodstawowy2"/>
        <w:spacing w:after="120"/>
        <w:ind w:firstLine="709"/>
        <w:rPr>
          <w:rFonts w:asciiTheme="minorHAnsi" w:hAnsiTheme="minorHAnsi"/>
          <w:sz w:val="22"/>
          <w:szCs w:val="22"/>
        </w:rPr>
      </w:pPr>
      <w:r w:rsidRPr="008B3220">
        <w:rPr>
          <w:rFonts w:asciiTheme="minorHAnsi" w:hAnsiTheme="minorHAnsi"/>
          <w:sz w:val="22"/>
          <w:szCs w:val="22"/>
        </w:rPr>
        <w:t xml:space="preserve">Przez </w:t>
      </w:r>
      <w:r w:rsidRPr="008B3220">
        <w:rPr>
          <w:rFonts w:asciiTheme="minorHAnsi" w:hAnsiTheme="minorHAnsi"/>
          <w:b/>
          <w:sz w:val="22"/>
          <w:szCs w:val="22"/>
        </w:rPr>
        <w:t>masę odpadów do przyjęcia</w:t>
      </w:r>
      <w:r w:rsidRPr="008B3220">
        <w:rPr>
          <w:rFonts w:asciiTheme="minorHAnsi" w:hAnsiTheme="minorHAnsi"/>
          <w:sz w:val="22"/>
          <w:szCs w:val="22"/>
        </w:rPr>
        <w:t xml:space="preserve"> należy rozumieć ogólną masę odpadów jaka jest dopuszczona do przyjęcia na składowisko odpadów w stosownej decyzji administracyjnej.</w:t>
      </w:r>
    </w:p>
    <w:p w14:paraId="68EC00E6" w14:textId="77777777" w:rsidR="00DB1A04" w:rsidRPr="00AB59B2" w:rsidRDefault="00DB1A04" w:rsidP="00E07F32"/>
    <w:p w14:paraId="5F5AE171" w14:textId="2357D233" w:rsidR="006A09BC" w:rsidRPr="00AF7443" w:rsidRDefault="00B67086" w:rsidP="00AF7443">
      <w:pPr>
        <w:pStyle w:val="Nagwek1"/>
        <w:rPr>
          <w:rFonts w:asciiTheme="minorHAnsi" w:hAnsiTheme="minorHAnsi"/>
          <w:b/>
          <w:bCs/>
          <w:color w:val="auto"/>
          <w:sz w:val="20"/>
          <w:szCs w:val="20"/>
        </w:rPr>
      </w:pPr>
      <w:bookmarkStart w:id="223" w:name="_Toc214277380"/>
      <w:bookmarkStart w:id="224" w:name="_Toc216876774"/>
      <w:bookmarkStart w:id="225" w:name="_Toc217305607"/>
      <w:bookmarkStart w:id="226" w:name="_Toc217314556"/>
      <w:r w:rsidRPr="00AF7443">
        <w:rPr>
          <w:rFonts w:asciiTheme="minorHAnsi" w:hAnsiTheme="minorHAnsi"/>
          <w:b/>
          <w:bCs/>
          <w:color w:val="auto"/>
          <w:sz w:val="20"/>
          <w:szCs w:val="20"/>
        </w:rPr>
        <w:t xml:space="preserve">Tabela </w:t>
      </w:r>
      <w:r w:rsidR="00831B8F" w:rsidRPr="00AF7443">
        <w:rPr>
          <w:rFonts w:asciiTheme="minorHAnsi" w:hAnsiTheme="minorHAnsi"/>
          <w:b/>
          <w:bCs/>
          <w:color w:val="auto"/>
          <w:sz w:val="20"/>
          <w:szCs w:val="20"/>
        </w:rPr>
        <w:t>3</w:t>
      </w:r>
      <w:r w:rsidR="00831B8F">
        <w:rPr>
          <w:rFonts w:asciiTheme="minorHAnsi" w:hAnsiTheme="minorHAnsi"/>
          <w:b/>
          <w:bCs/>
          <w:sz w:val="20"/>
          <w:szCs w:val="20"/>
        </w:rPr>
        <w:t>7</w:t>
      </w:r>
      <w:r w:rsidRPr="00AF7443">
        <w:rPr>
          <w:rFonts w:asciiTheme="minorHAnsi" w:hAnsiTheme="minorHAnsi"/>
          <w:b/>
          <w:bCs/>
          <w:color w:val="auto"/>
          <w:sz w:val="20"/>
          <w:szCs w:val="20"/>
        </w:rPr>
        <w:t>. Informacja zbiorcza na temat składowisk odpadów według stanu na dzień 31 grudnia (n+2) roku.</w:t>
      </w:r>
      <w:bookmarkEnd w:id="223"/>
      <w:bookmarkEnd w:id="224"/>
      <w:bookmarkEnd w:id="225"/>
      <w:bookmarkEnd w:id="226"/>
    </w:p>
    <w:tbl>
      <w:tblPr>
        <w:tblW w:w="9349" w:type="dxa"/>
        <w:tblInd w:w="-289" w:type="dxa"/>
        <w:shd w:val="clear" w:color="auto" w:fill="FFFFFF" w:themeFill="background1"/>
        <w:tblCellMar>
          <w:left w:w="70" w:type="dxa"/>
          <w:right w:w="70" w:type="dxa"/>
        </w:tblCellMar>
        <w:tblLook w:val="04A0" w:firstRow="1" w:lastRow="0" w:firstColumn="1" w:lastColumn="0" w:noHBand="0" w:noVBand="1"/>
      </w:tblPr>
      <w:tblGrid>
        <w:gridCol w:w="1036"/>
        <w:gridCol w:w="2150"/>
        <w:gridCol w:w="4286"/>
        <w:gridCol w:w="1877"/>
      </w:tblGrid>
      <w:tr w:rsidR="004C52C2" w:rsidRPr="00652568" w14:paraId="7BC24DDD" w14:textId="77777777" w:rsidTr="00EC1418">
        <w:trPr>
          <w:trHeight w:val="583"/>
          <w:tblHeader/>
        </w:trPr>
        <w:tc>
          <w:tcPr>
            <w:tcW w:w="10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860F01"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 xml:space="preserve">Lp. </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14:paraId="62FA79F2"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Opis</w:t>
            </w:r>
          </w:p>
        </w:tc>
        <w:tc>
          <w:tcPr>
            <w:tcW w:w="4286"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E2517EC"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 xml:space="preserve">Rok </w:t>
            </w:r>
          </w:p>
        </w:tc>
        <w:tc>
          <w:tcPr>
            <w:tcW w:w="187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0139EDD"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Uwagi</w:t>
            </w:r>
          </w:p>
        </w:tc>
      </w:tr>
      <w:tr w:rsidR="004C52C2" w:rsidRPr="00652568" w14:paraId="6BCA3222" w14:textId="77777777" w:rsidTr="008B3220">
        <w:trPr>
          <w:trHeight w:val="450"/>
          <w:tblHeader/>
        </w:trPr>
        <w:tc>
          <w:tcPr>
            <w:tcW w:w="10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1FF5C" w14:textId="77777777" w:rsidR="00B67086" w:rsidRPr="008B3220" w:rsidRDefault="00B67086" w:rsidP="000F1739">
            <w:pPr>
              <w:rPr>
                <w:rFonts w:eastAsia="Times New Roman" w:cs="Calibri"/>
                <w:b/>
                <w:bCs/>
                <w:lang w:eastAsia="pl-PL"/>
              </w:rPr>
            </w:pPr>
          </w:p>
        </w:tc>
        <w:tc>
          <w:tcPr>
            <w:tcW w:w="215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11E51CC" w14:textId="77777777" w:rsidR="00B67086" w:rsidRPr="008B3220" w:rsidRDefault="00B67086" w:rsidP="000F1739">
            <w:pPr>
              <w:rPr>
                <w:rFonts w:eastAsia="Times New Roman" w:cs="Calibri"/>
                <w:b/>
                <w:bCs/>
                <w:lang w:eastAsia="pl-PL"/>
              </w:rPr>
            </w:pPr>
          </w:p>
        </w:tc>
        <w:tc>
          <w:tcPr>
            <w:tcW w:w="428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334F618" w14:textId="77777777" w:rsidR="00B67086" w:rsidRPr="008B3220" w:rsidRDefault="00B67086" w:rsidP="000F1739">
            <w:pPr>
              <w:rPr>
                <w:rFonts w:eastAsia="Times New Roman" w:cs="Calibri"/>
                <w:b/>
                <w:bCs/>
                <w:lang w:eastAsia="pl-PL"/>
              </w:rPr>
            </w:pPr>
          </w:p>
        </w:tc>
        <w:tc>
          <w:tcPr>
            <w:tcW w:w="187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1D1E1A5" w14:textId="77777777" w:rsidR="00B67086" w:rsidRPr="008B3220" w:rsidRDefault="00B67086" w:rsidP="000F1739">
            <w:pPr>
              <w:rPr>
                <w:rFonts w:eastAsia="Times New Roman" w:cs="Calibri"/>
                <w:b/>
                <w:bCs/>
                <w:lang w:eastAsia="pl-PL"/>
              </w:rPr>
            </w:pPr>
          </w:p>
        </w:tc>
      </w:tr>
      <w:tr w:rsidR="004C52C2" w:rsidRPr="00652568" w14:paraId="340EE7AD" w14:textId="77777777" w:rsidTr="00EC1418">
        <w:trPr>
          <w:trHeight w:val="290"/>
          <w:tblHeader/>
        </w:trPr>
        <w:tc>
          <w:tcPr>
            <w:tcW w:w="10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F22F3A" w14:textId="77777777" w:rsidR="00B67086" w:rsidRPr="008B3220" w:rsidRDefault="00B67086" w:rsidP="000F1739">
            <w:pPr>
              <w:rPr>
                <w:rFonts w:eastAsia="Times New Roman" w:cs="Calibri"/>
                <w:b/>
                <w:bCs/>
                <w:lang w:eastAsia="pl-PL"/>
              </w:rPr>
            </w:pPr>
          </w:p>
        </w:tc>
        <w:tc>
          <w:tcPr>
            <w:tcW w:w="215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40A8BA0" w14:textId="77777777" w:rsidR="00B67086" w:rsidRPr="008B3220" w:rsidRDefault="00B67086" w:rsidP="000F1739">
            <w:pPr>
              <w:rPr>
                <w:rFonts w:eastAsia="Times New Roman" w:cs="Calibri"/>
                <w:b/>
                <w:bCs/>
                <w:lang w:eastAsia="pl-PL"/>
              </w:rPr>
            </w:pPr>
          </w:p>
        </w:tc>
        <w:tc>
          <w:tcPr>
            <w:tcW w:w="4286" w:type="dxa"/>
            <w:tcBorders>
              <w:top w:val="nil"/>
              <w:left w:val="nil"/>
              <w:bottom w:val="single" w:sz="4" w:space="0" w:color="auto"/>
              <w:right w:val="single" w:sz="4" w:space="0" w:color="auto"/>
            </w:tcBorders>
            <w:shd w:val="clear" w:color="auto" w:fill="FFFFFF" w:themeFill="background1"/>
            <w:vAlign w:val="center"/>
            <w:hideMark/>
          </w:tcPr>
          <w:p w14:paraId="339B64DF"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n+2</w:t>
            </w:r>
          </w:p>
        </w:tc>
        <w:tc>
          <w:tcPr>
            <w:tcW w:w="187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B79A07E" w14:textId="77777777" w:rsidR="00B67086" w:rsidRPr="008B3220" w:rsidRDefault="00B67086" w:rsidP="000F1739">
            <w:pPr>
              <w:rPr>
                <w:rFonts w:eastAsia="Times New Roman" w:cs="Calibri"/>
                <w:b/>
                <w:bCs/>
                <w:lang w:eastAsia="pl-PL"/>
              </w:rPr>
            </w:pPr>
          </w:p>
        </w:tc>
      </w:tr>
      <w:tr w:rsidR="004C52C2" w:rsidRPr="00652568" w14:paraId="226D8529" w14:textId="77777777" w:rsidTr="00EC1418">
        <w:trPr>
          <w:trHeight w:val="290"/>
          <w:tblHeader/>
        </w:trPr>
        <w:tc>
          <w:tcPr>
            <w:tcW w:w="103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DAB2E3"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1</w:t>
            </w:r>
          </w:p>
        </w:tc>
        <w:tc>
          <w:tcPr>
            <w:tcW w:w="2150" w:type="dxa"/>
            <w:tcBorders>
              <w:top w:val="nil"/>
              <w:left w:val="nil"/>
              <w:bottom w:val="single" w:sz="4" w:space="0" w:color="auto"/>
              <w:right w:val="single" w:sz="4" w:space="0" w:color="auto"/>
            </w:tcBorders>
            <w:shd w:val="clear" w:color="auto" w:fill="FFFFFF" w:themeFill="background1"/>
            <w:noWrap/>
            <w:hideMark/>
          </w:tcPr>
          <w:p w14:paraId="730D7C8A"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2</w:t>
            </w:r>
          </w:p>
        </w:tc>
        <w:tc>
          <w:tcPr>
            <w:tcW w:w="4286" w:type="dxa"/>
            <w:tcBorders>
              <w:top w:val="nil"/>
              <w:left w:val="nil"/>
              <w:bottom w:val="single" w:sz="4" w:space="0" w:color="auto"/>
              <w:right w:val="single" w:sz="4" w:space="0" w:color="auto"/>
            </w:tcBorders>
            <w:shd w:val="clear" w:color="auto" w:fill="FFFFFF" w:themeFill="background1"/>
            <w:noWrap/>
            <w:vAlign w:val="center"/>
            <w:hideMark/>
          </w:tcPr>
          <w:p w14:paraId="676F9E4F"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3</w:t>
            </w:r>
          </w:p>
        </w:tc>
        <w:tc>
          <w:tcPr>
            <w:tcW w:w="1877" w:type="dxa"/>
            <w:tcBorders>
              <w:top w:val="nil"/>
              <w:left w:val="nil"/>
              <w:bottom w:val="single" w:sz="4" w:space="0" w:color="auto"/>
              <w:right w:val="single" w:sz="4" w:space="0" w:color="auto"/>
            </w:tcBorders>
            <w:shd w:val="clear" w:color="auto" w:fill="FFFFFF" w:themeFill="background1"/>
            <w:noWrap/>
            <w:vAlign w:val="center"/>
            <w:hideMark/>
          </w:tcPr>
          <w:p w14:paraId="4019375B" w14:textId="77777777" w:rsidR="00B67086" w:rsidRPr="008B3220" w:rsidRDefault="00B67086" w:rsidP="000F1739">
            <w:pPr>
              <w:jc w:val="center"/>
              <w:rPr>
                <w:rFonts w:eastAsia="Times New Roman" w:cs="Calibri"/>
                <w:b/>
                <w:bCs/>
                <w:lang w:eastAsia="pl-PL"/>
              </w:rPr>
            </w:pPr>
            <w:r w:rsidRPr="008B3220">
              <w:rPr>
                <w:rFonts w:eastAsia="Times New Roman" w:cs="Calibri"/>
                <w:b/>
                <w:bCs/>
                <w:lang w:eastAsia="pl-PL"/>
              </w:rPr>
              <w:t>4</w:t>
            </w:r>
          </w:p>
        </w:tc>
      </w:tr>
      <w:tr w:rsidR="004C52C2" w:rsidRPr="00652568" w14:paraId="6095B51B" w14:textId="77777777" w:rsidTr="00B67086">
        <w:trPr>
          <w:trHeight w:val="290"/>
        </w:trPr>
        <w:tc>
          <w:tcPr>
            <w:tcW w:w="934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E9A4D56" w14:textId="77777777" w:rsidR="00B67086" w:rsidRPr="008B3220" w:rsidRDefault="00B67086" w:rsidP="00B67086">
            <w:pPr>
              <w:rPr>
                <w:rFonts w:eastAsia="Times New Roman" w:cs="Calibri"/>
                <w:b/>
                <w:bCs/>
                <w:lang w:eastAsia="pl-PL"/>
              </w:rPr>
            </w:pPr>
            <w:r w:rsidRPr="008B3220">
              <w:rPr>
                <w:rFonts w:eastAsia="Times New Roman" w:cs="Calibri"/>
                <w:b/>
                <w:bCs/>
                <w:lang w:eastAsia="pl-PL"/>
              </w:rPr>
              <w:t>Składowiska odpadów innych niż niebezpieczne i obojętne, na których są składowane odpady komunalne</w:t>
            </w:r>
          </w:p>
        </w:tc>
      </w:tr>
      <w:tr w:rsidR="004C52C2" w:rsidRPr="00652568" w14:paraId="533E1E4A" w14:textId="77777777" w:rsidTr="00AA1F81">
        <w:trPr>
          <w:trHeight w:val="1566"/>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51B6FB"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1a</w:t>
            </w:r>
          </w:p>
        </w:tc>
        <w:tc>
          <w:tcPr>
            <w:tcW w:w="2150" w:type="dxa"/>
            <w:tcBorders>
              <w:top w:val="nil"/>
              <w:left w:val="nil"/>
              <w:bottom w:val="single" w:sz="4" w:space="0" w:color="auto"/>
              <w:right w:val="single" w:sz="4" w:space="0" w:color="auto"/>
            </w:tcBorders>
            <w:shd w:val="clear" w:color="auto" w:fill="FFFFFF" w:themeFill="background1"/>
            <w:hideMark/>
          </w:tcPr>
          <w:p w14:paraId="5BE5A3C8"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przyjmujących odpady do składowania (czynnych) [szt.]</w:t>
            </w:r>
          </w:p>
        </w:tc>
        <w:tc>
          <w:tcPr>
            <w:tcW w:w="4286" w:type="dxa"/>
            <w:tcBorders>
              <w:top w:val="nil"/>
              <w:left w:val="nil"/>
              <w:bottom w:val="single" w:sz="4" w:space="0" w:color="auto"/>
              <w:right w:val="single" w:sz="4" w:space="0" w:color="auto"/>
            </w:tcBorders>
            <w:shd w:val="clear" w:color="auto" w:fill="FFFFFF" w:themeFill="background1"/>
            <w:vAlign w:val="bottom"/>
          </w:tcPr>
          <w:p w14:paraId="25C5790C" w14:textId="6F10F147"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23C18CAA" w14:textId="0B9BC75C" w:rsidR="00B67086" w:rsidRPr="008B3220" w:rsidRDefault="00B67086" w:rsidP="00EC1418">
            <w:pPr>
              <w:spacing w:after="0"/>
              <w:jc w:val="center"/>
              <w:rPr>
                <w:rFonts w:eastAsia="Times New Roman" w:cs="Calibri"/>
                <w:b/>
                <w:bCs/>
                <w:lang w:eastAsia="pl-PL"/>
              </w:rPr>
            </w:pPr>
          </w:p>
        </w:tc>
      </w:tr>
      <w:tr w:rsidR="004C52C2" w:rsidRPr="00652568" w14:paraId="779A0242" w14:textId="77777777" w:rsidTr="00AA1F81">
        <w:trPr>
          <w:trHeight w:val="948"/>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1CD022"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1b</w:t>
            </w:r>
          </w:p>
        </w:tc>
        <w:tc>
          <w:tcPr>
            <w:tcW w:w="2150" w:type="dxa"/>
            <w:tcBorders>
              <w:top w:val="nil"/>
              <w:left w:val="nil"/>
              <w:bottom w:val="single" w:sz="4" w:space="0" w:color="auto"/>
              <w:right w:val="single" w:sz="4" w:space="0" w:color="auto"/>
            </w:tcBorders>
            <w:shd w:val="clear" w:color="auto" w:fill="FFFFFF" w:themeFill="background1"/>
            <w:hideMark/>
          </w:tcPr>
          <w:p w14:paraId="1969544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rekultywacji [szt.]</w:t>
            </w:r>
          </w:p>
        </w:tc>
        <w:tc>
          <w:tcPr>
            <w:tcW w:w="4286" w:type="dxa"/>
            <w:tcBorders>
              <w:top w:val="nil"/>
              <w:left w:val="nil"/>
              <w:bottom w:val="single" w:sz="4" w:space="0" w:color="auto"/>
              <w:right w:val="single" w:sz="4" w:space="0" w:color="auto"/>
            </w:tcBorders>
            <w:shd w:val="clear" w:color="auto" w:fill="FFFFFF" w:themeFill="background1"/>
            <w:vAlign w:val="center"/>
          </w:tcPr>
          <w:p w14:paraId="78D252BF" w14:textId="780526A7" w:rsidR="00B67086" w:rsidRPr="008B3220" w:rsidRDefault="00B67086" w:rsidP="00EC1418">
            <w:pPr>
              <w:spacing w:after="0"/>
              <w:jc w:val="center"/>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37BD635F" w14:textId="723BD60E" w:rsidR="00B67086" w:rsidRPr="008B3220" w:rsidRDefault="00B67086" w:rsidP="00EC1418">
            <w:pPr>
              <w:spacing w:after="0"/>
              <w:jc w:val="center"/>
              <w:rPr>
                <w:rFonts w:eastAsia="Times New Roman" w:cs="Calibri"/>
                <w:b/>
                <w:bCs/>
                <w:lang w:eastAsia="pl-PL"/>
              </w:rPr>
            </w:pPr>
          </w:p>
        </w:tc>
      </w:tr>
      <w:tr w:rsidR="004C52C2" w:rsidRPr="00652568" w14:paraId="51741B51" w14:textId="77777777" w:rsidTr="00AA1F81">
        <w:trPr>
          <w:trHeight w:val="989"/>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559A81"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1c</w:t>
            </w:r>
          </w:p>
        </w:tc>
        <w:tc>
          <w:tcPr>
            <w:tcW w:w="2150" w:type="dxa"/>
            <w:tcBorders>
              <w:top w:val="nil"/>
              <w:left w:val="nil"/>
              <w:bottom w:val="single" w:sz="4" w:space="0" w:color="auto"/>
              <w:right w:val="single" w:sz="4" w:space="0" w:color="auto"/>
            </w:tcBorders>
            <w:shd w:val="clear" w:color="auto" w:fill="FFFFFF" w:themeFill="background1"/>
            <w:hideMark/>
          </w:tcPr>
          <w:p w14:paraId="711542DE"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monitoringu po zakończeniu rekultywacji [szt.]</w:t>
            </w:r>
          </w:p>
        </w:tc>
        <w:tc>
          <w:tcPr>
            <w:tcW w:w="4286" w:type="dxa"/>
            <w:tcBorders>
              <w:top w:val="nil"/>
              <w:left w:val="nil"/>
              <w:bottom w:val="single" w:sz="4" w:space="0" w:color="auto"/>
              <w:right w:val="single" w:sz="4" w:space="0" w:color="auto"/>
            </w:tcBorders>
            <w:shd w:val="clear" w:color="auto" w:fill="FFFFFF" w:themeFill="background1"/>
            <w:vAlign w:val="bottom"/>
          </w:tcPr>
          <w:p w14:paraId="57B33017" w14:textId="251AA336"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1048BC7F" w14:textId="2B48DB87" w:rsidR="00B67086" w:rsidRPr="008B3220" w:rsidRDefault="00B67086" w:rsidP="00EC1418">
            <w:pPr>
              <w:spacing w:after="0"/>
              <w:jc w:val="center"/>
              <w:rPr>
                <w:rFonts w:eastAsia="Times New Roman" w:cs="Calibri"/>
                <w:b/>
                <w:bCs/>
                <w:lang w:eastAsia="pl-PL"/>
              </w:rPr>
            </w:pPr>
          </w:p>
        </w:tc>
      </w:tr>
      <w:tr w:rsidR="004C52C2" w:rsidRPr="00652568" w14:paraId="6625E99D" w14:textId="77777777" w:rsidTr="00AA1F81">
        <w:trPr>
          <w:trHeight w:val="113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48E1B1"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1d</w:t>
            </w:r>
          </w:p>
        </w:tc>
        <w:tc>
          <w:tcPr>
            <w:tcW w:w="2150" w:type="dxa"/>
            <w:tcBorders>
              <w:top w:val="nil"/>
              <w:left w:val="nil"/>
              <w:bottom w:val="single" w:sz="4" w:space="0" w:color="auto"/>
              <w:right w:val="single" w:sz="4" w:space="0" w:color="auto"/>
            </w:tcBorders>
            <w:shd w:val="clear" w:color="auto" w:fill="FFFFFF" w:themeFill="background1"/>
            <w:noWrap/>
            <w:hideMark/>
          </w:tcPr>
          <w:p w14:paraId="7D073962"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po zakończeniu monitoringu [szt.]</w:t>
            </w:r>
          </w:p>
        </w:tc>
        <w:tc>
          <w:tcPr>
            <w:tcW w:w="4286" w:type="dxa"/>
            <w:tcBorders>
              <w:top w:val="nil"/>
              <w:left w:val="nil"/>
              <w:bottom w:val="single" w:sz="4" w:space="0" w:color="auto"/>
              <w:right w:val="single" w:sz="4" w:space="0" w:color="auto"/>
            </w:tcBorders>
            <w:shd w:val="clear" w:color="auto" w:fill="FFFFFF" w:themeFill="background1"/>
            <w:vAlign w:val="bottom"/>
          </w:tcPr>
          <w:p w14:paraId="19316EFF" w14:textId="71E15A4D"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187BF2FF" w14:textId="09F407F1" w:rsidR="00B67086" w:rsidRPr="008B3220" w:rsidRDefault="00B67086" w:rsidP="00EC1418">
            <w:pPr>
              <w:spacing w:after="0"/>
              <w:jc w:val="center"/>
              <w:rPr>
                <w:rFonts w:eastAsia="Times New Roman" w:cs="Calibri"/>
                <w:b/>
                <w:bCs/>
                <w:lang w:eastAsia="pl-PL"/>
              </w:rPr>
            </w:pPr>
          </w:p>
        </w:tc>
      </w:tr>
      <w:tr w:rsidR="004C52C2" w:rsidRPr="00652568" w14:paraId="6981A200" w14:textId="77777777" w:rsidTr="00AA1F81">
        <w:trPr>
          <w:trHeight w:val="924"/>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02917"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1e</w:t>
            </w:r>
          </w:p>
        </w:tc>
        <w:tc>
          <w:tcPr>
            <w:tcW w:w="2150" w:type="dxa"/>
            <w:tcBorders>
              <w:top w:val="nil"/>
              <w:left w:val="nil"/>
              <w:bottom w:val="single" w:sz="4" w:space="0" w:color="auto"/>
              <w:right w:val="single" w:sz="4" w:space="0" w:color="auto"/>
            </w:tcBorders>
            <w:shd w:val="clear" w:color="auto" w:fill="FFFFFF" w:themeFill="background1"/>
            <w:noWrap/>
            <w:hideMark/>
          </w:tcPr>
          <w:p w14:paraId="6AB5374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 zsumować wiersze od 1a do 1d</w:t>
            </w:r>
          </w:p>
        </w:tc>
        <w:tc>
          <w:tcPr>
            <w:tcW w:w="4286" w:type="dxa"/>
            <w:tcBorders>
              <w:top w:val="nil"/>
              <w:left w:val="nil"/>
              <w:bottom w:val="single" w:sz="4" w:space="0" w:color="auto"/>
              <w:right w:val="single" w:sz="4" w:space="0" w:color="auto"/>
            </w:tcBorders>
            <w:shd w:val="clear" w:color="auto" w:fill="FFFFFF" w:themeFill="background1"/>
            <w:vAlign w:val="center"/>
          </w:tcPr>
          <w:p w14:paraId="4515F25C" w14:textId="7587D99D"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bottom"/>
          </w:tcPr>
          <w:p w14:paraId="75FF9846" w14:textId="265A6956" w:rsidR="00B67086" w:rsidRPr="008B3220" w:rsidRDefault="00B67086" w:rsidP="00EC1418">
            <w:pPr>
              <w:spacing w:after="0"/>
              <w:rPr>
                <w:rFonts w:eastAsia="Times New Roman" w:cs="Calibri"/>
                <w:lang w:eastAsia="pl-PL"/>
              </w:rPr>
            </w:pPr>
          </w:p>
        </w:tc>
      </w:tr>
      <w:tr w:rsidR="004C52C2" w:rsidRPr="00652568" w14:paraId="4FE871DD" w14:textId="77777777" w:rsidTr="00AA1F81">
        <w:trPr>
          <w:trHeight w:val="776"/>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0BB7C"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w:t>
            </w:r>
          </w:p>
        </w:tc>
        <w:tc>
          <w:tcPr>
            <w:tcW w:w="2150" w:type="dxa"/>
            <w:tcBorders>
              <w:top w:val="nil"/>
              <w:left w:val="nil"/>
              <w:bottom w:val="single" w:sz="4" w:space="0" w:color="auto"/>
              <w:right w:val="single" w:sz="4" w:space="0" w:color="auto"/>
            </w:tcBorders>
            <w:shd w:val="clear" w:color="auto" w:fill="FFFFFF" w:themeFill="background1"/>
            <w:noWrap/>
            <w:hideMark/>
          </w:tcPr>
          <w:p w14:paraId="41954396"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całkowita [m3 ]</w:t>
            </w:r>
          </w:p>
        </w:tc>
        <w:tc>
          <w:tcPr>
            <w:tcW w:w="4286" w:type="dxa"/>
            <w:tcBorders>
              <w:top w:val="nil"/>
              <w:left w:val="nil"/>
              <w:bottom w:val="single" w:sz="4" w:space="0" w:color="auto"/>
              <w:right w:val="single" w:sz="4" w:space="0" w:color="auto"/>
            </w:tcBorders>
            <w:shd w:val="clear" w:color="auto" w:fill="FFFFFF" w:themeFill="background1"/>
            <w:vAlign w:val="bottom"/>
          </w:tcPr>
          <w:p w14:paraId="164EAC88" w14:textId="5904D2CA"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633DAB7B" w14:textId="77B43FE9" w:rsidR="00B67086" w:rsidRPr="008B3220" w:rsidRDefault="00B67086" w:rsidP="00EC1418">
            <w:pPr>
              <w:spacing w:after="0"/>
              <w:jc w:val="center"/>
              <w:rPr>
                <w:rFonts w:eastAsia="Times New Roman" w:cs="Calibri"/>
                <w:b/>
                <w:bCs/>
                <w:lang w:eastAsia="pl-PL"/>
              </w:rPr>
            </w:pPr>
          </w:p>
        </w:tc>
      </w:tr>
      <w:tr w:rsidR="004C52C2" w:rsidRPr="00652568" w14:paraId="6DC404E3" w14:textId="77777777" w:rsidTr="00AA1F81">
        <w:trPr>
          <w:trHeight w:val="1114"/>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64FF82"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3</w:t>
            </w:r>
          </w:p>
        </w:tc>
        <w:tc>
          <w:tcPr>
            <w:tcW w:w="2150" w:type="dxa"/>
            <w:tcBorders>
              <w:top w:val="nil"/>
              <w:left w:val="nil"/>
              <w:bottom w:val="single" w:sz="4" w:space="0" w:color="auto"/>
              <w:right w:val="single" w:sz="4" w:space="0" w:color="auto"/>
            </w:tcBorders>
            <w:shd w:val="clear" w:color="auto" w:fill="FFFFFF" w:themeFill="background1"/>
            <w:noWrap/>
            <w:hideMark/>
          </w:tcPr>
          <w:p w14:paraId="74AAD7FE"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pozostała (niewypełniona)[m3 ]</w:t>
            </w:r>
          </w:p>
        </w:tc>
        <w:tc>
          <w:tcPr>
            <w:tcW w:w="4286" w:type="dxa"/>
            <w:tcBorders>
              <w:top w:val="nil"/>
              <w:left w:val="nil"/>
              <w:bottom w:val="single" w:sz="4" w:space="0" w:color="auto"/>
              <w:right w:val="single" w:sz="4" w:space="0" w:color="auto"/>
            </w:tcBorders>
            <w:shd w:val="clear" w:color="auto" w:fill="FFFFFF" w:themeFill="background1"/>
            <w:vAlign w:val="bottom"/>
          </w:tcPr>
          <w:p w14:paraId="592D2D33" w14:textId="16293D83"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352BD62B" w14:textId="355EEFFB" w:rsidR="00B67086" w:rsidRPr="008B3220" w:rsidRDefault="00B67086" w:rsidP="00EC1418">
            <w:pPr>
              <w:spacing w:after="0"/>
              <w:jc w:val="center"/>
              <w:rPr>
                <w:rFonts w:eastAsia="Times New Roman" w:cs="Calibri"/>
                <w:b/>
                <w:bCs/>
                <w:lang w:eastAsia="pl-PL"/>
              </w:rPr>
            </w:pPr>
          </w:p>
        </w:tc>
      </w:tr>
      <w:tr w:rsidR="004C52C2" w:rsidRPr="00652568" w14:paraId="19EDBE29" w14:textId="77777777" w:rsidTr="00AA1F81">
        <w:trPr>
          <w:trHeight w:val="1252"/>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C6D6E"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4</w:t>
            </w:r>
          </w:p>
        </w:tc>
        <w:tc>
          <w:tcPr>
            <w:tcW w:w="2150" w:type="dxa"/>
            <w:tcBorders>
              <w:top w:val="nil"/>
              <w:left w:val="nil"/>
              <w:bottom w:val="single" w:sz="4" w:space="0" w:color="auto"/>
              <w:right w:val="single" w:sz="4" w:space="0" w:color="auto"/>
            </w:tcBorders>
            <w:shd w:val="clear" w:color="auto" w:fill="FFFFFF" w:themeFill="background1"/>
            <w:noWrap/>
            <w:hideMark/>
          </w:tcPr>
          <w:p w14:paraId="55FEDD44"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Masa zeskładowanych odpadów w danym roku [Mg]</w:t>
            </w:r>
          </w:p>
        </w:tc>
        <w:tc>
          <w:tcPr>
            <w:tcW w:w="4286" w:type="dxa"/>
            <w:tcBorders>
              <w:top w:val="nil"/>
              <w:left w:val="nil"/>
              <w:bottom w:val="single" w:sz="4" w:space="0" w:color="auto"/>
              <w:right w:val="single" w:sz="4" w:space="0" w:color="auto"/>
            </w:tcBorders>
            <w:shd w:val="clear" w:color="auto" w:fill="FFFFFF" w:themeFill="background1"/>
            <w:vAlign w:val="bottom"/>
          </w:tcPr>
          <w:p w14:paraId="2D7B5E69" w14:textId="207105D9"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70E19A6A" w14:textId="47298F73" w:rsidR="00B67086" w:rsidRPr="008B3220" w:rsidRDefault="00B67086" w:rsidP="00EC1418">
            <w:pPr>
              <w:spacing w:after="0"/>
              <w:jc w:val="center"/>
              <w:rPr>
                <w:rFonts w:eastAsia="Times New Roman" w:cs="Calibri"/>
                <w:b/>
                <w:bCs/>
                <w:lang w:eastAsia="pl-PL"/>
              </w:rPr>
            </w:pPr>
          </w:p>
        </w:tc>
      </w:tr>
      <w:tr w:rsidR="004C52C2" w:rsidRPr="00652568" w14:paraId="60A02C6C" w14:textId="77777777" w:rsidTr="00B67086">
        <w:trPr>
          <w:trHeight w:val="688"/>
        </w:trPr>
        <w:tc>
          <w:tcPr>
            <w:tcW w:w="934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4E2DE" w14:textId="46F56FAD" w:rsidR="00B67086" w:rsidRPr="008B3220" w:rsidRDefault="00B67086" w:rsidP="00EC1418">
            <w:pPr>
              <w:rPr>
                <w:rFonts w:eastAsia="Times New Roman" w:cs="Calibri"/>
                <w:b/>
                <w:bCs/>
                <w:lang w:eastAsia="pl-PL"/>
              </w:rPr>
            </w:pPr>
            <w:r w:rsidRPr="008B3220">
              <w:rPr>
                <w:rFonts w:eastAsia="Times New Roman" w:cs="Calibri"/>
                <w:b/>
                <w:bCs/>
                <w:lang w:eastAsia="pl-PL"/>
              </w:rPr>
              <w:t xml:space="preserve">Składowiska odpadów innych niż niebezpieczne i obojętne, na których </w:t>
            </w:r>
            <w:r w:rsidRPr="008B3220">
              <w:rPr>
                <w:rFonts w:eastAsia="Times New Roman" w:cs="Calibri"/>
                <w:b/>
                <w:bCs/>
                <w:u w:val="single"/>
                <w:lang w:eastAsia="pl-PL"/>
              </w:rPr>
              <w:t>nie są składowane odpady komunalne</w:t>
            </w:r>
            <w:r w:rsidR="00990C80">
              <w:rPr>
                <w:rStyle w:val="Odwoanieprzypisudolnego"/>
                <w:rFonts w:eastAsia="Times New Roman" w:cs="Calibri"/>
                <w:b/>
                <w:bCs/>
                <w:lang w:eastAsia="pl-PL"/>
              </w:rPr>
              <w:footnoteReference w:id="20"/>
            </w:r>
            <w:r w:rsidRPr="008B3220">
              <w:rPr>
                <w:rFonts w:eastAsia="Times New Roman" w:cs="Calibri"/>
                <w:b/>
                <w:bCs/>
                <w:lang w:eastAsia="pl-PL"/>
              </w:rPr>
              <w:t xml:space="preserve"> (dane dotyczące pojemności i masy odpadów nie dotyczą kwater, na których są składowane odpady azbestu)</w:t>
            </w:r>
          </w:p>
        </w:tc>
      </w:tr>
      <w:tr w:rsidR="004C52C2" w:rsidRPr="00652568" w14:paraId="14D1F8CB" w14:textId="77777777" w:rsidTr="00AA1F81">
        <w:trPr>
          <w:trHeight w:val="1639"/>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D519E6"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5a</w:t>
            </w:r>
          </w:p>
        </w:tc>
        <w:tc>
          <w:tcPr>
            <w:tcW w:w="2150" w:type="dxa"/>
            <w:tcBorders>
              <w:top w:val="nil"/>
              <w:left w:val="nil"/>
              <w:bottom w:val="single" w:sz="4" w:space="0" w:color="auto"/>
              <w:right w:val="single" w:sz="4" w:space="0" w:color="auto"/>
            </w:tcBorders>
            <w:shd w:val="clear" w:color="auto" w:fill="FFFFFF" w:themeFill="background1"/>
            <w:hideMark/>
          </w:tcPr>
          <w:p w14:paraId="394F979F"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przyjmujących odpady do składowania (czynnych) [szt.]</w:t>
            </w:r>
          </w:p>
        </w:tc>
        <w:tc>
          <w:tcPr>
            <w:tcW w:w="4286" w:type="dxa"/>
            <w:tcBorders>
              <w:top w:val="nil"/>
              <w:left w:val="nil"/>
              <w:bottom w:val="single" w:sz="4" w:space="0" w:color="auto"/>
              <w:right w:val="single" w:sz="4" w:space="0" w:color="auto"/>
            </w:tcBorders>
            <w:shd w:val="clear" w:color="auto" w:fill="FFFFFF" w:themeFill="background1"/>
            <w:vAlign w:val="bottom"/>
          </w:tcPr>
          <w:p w14:paraId="3D788D66" w14:textId="6B1774EF"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54D54557" w14:textId="66E555A6" w:rsidR="00B67086" w:rsidRPr="008B3220" w:rsidRDefault="00B67086" w:rsidP="00EC1418">
            <w:pPr>
              <w:spacing w:after="0"/>
              <w:jc w:val="center"/>
              <w:rPr>
                <w:rFonts w:eastAsia="Times New Roman" w:cs="Calibri"/>
                <w:lang w:eastAsia="pl-PL"/>
              </w:rPr>
            </w:pPr>
          </w:p>
        </w:tc>
      </w:tr>
      <w:tr w:rsidR="004C52C2" w:rsidRPr="00652568" w14:paraId="51E6231E" w14:textId="77777777" w:rsidTr="00AA1F81">
        <w:trPr>
          <w:trHeight w:val="29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424395"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5b</w:t>
            </w:r>
          </w:p>
        </w:tc>
        <w:tc>
          <w:tcPr>
            <w:tcW w:w="2150" w:type="dxa"/>
            <w:tcBorders>
              <w:top w:val="nil"/>
              <w:left w:val="nil"/>
              <w:bottom w:val="single" w:sz="4" w:space="0" w:color="auto"/>
              <w:right w:val="single" w:sz="4" w:space="0" w:color="auto"/>
            </w:tcBorders>
            <w:shd w:val="clear" w:color="auto" w:fill="FFFFFF" w:themeFill="background1"/>
            <w:hideMark/>
          </w:tcPr>
          <w:p w14:paraId="4727A20A"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rekultywacji [szt.]</w:t>
            </w:r>
          </w:p>
        </w:tc>
        <w:tc>
          <w:tcPr>
            <w:tcW w:w="4286" w:type="dxa"/>
            <w:tcBorders>
              <w:top w:val="nil"/>
              <w:left w:val="nil"/>
              <w:bottom w:val="single" w:sz="4" w:space="0" w:color="auto"/>
              <w:right w:val="single" w:sz="4" w:space="0" w:color="auto"/>
            </w:tcBorders>
            <w:shd w:val="clear" w:color="auto" w:fill="FFFFFF" w:themeFill="background1"/>
            <w:vAlign w:val="center"/>
          </w:tcPr>
          <w:p w14:paraId="56803D96" w14:textId="7DEDF686"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10C7892C" w14:textId="0713A989" w:rsidR="00B67086" w:rsidRPr="008B3220" w:rsidRDefault="00B67086" w:rsidP="00EC1418">
            <w:pPr>
              <w:spacing w:after="0"/>
              <w:jc w:val="center"/>
              <w:rPr>
                <w:rFonts w:eastAsia="Times New Roman" w:cs="Calibri"/>
                <w:b/>
                <w:bCs/>
                <w:lang w:eastAsia="pl-PL"/>
              </w:rPr>
            </w:pPr>
          </w:p>
        </w:tc>
      </w:tr>
      <w:tr w:rsidR="004C52C2" w:rsidRPr="00652568" w14:paraId="351AEDF4" w14:textId="77777777" w:rsidTr="00AA1F81">
        <w:trPr>
          <w:trHeight w:val="989"/>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DE1057"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5c</w:t>
            </w:r>
          </w:p>
        </w:tc>
        <w:tc>
          <w:tcPr>
            <w:tcW w:w="2150" w:type="dxa"/>
            <w:tcBorders>
              <w:top w:val="nil"/>
              <w:left w:val="nil"/>
              <w:bottom w:val="single" w:sz="4" w:space="0" w:color="auto"/>
              <w:right w:val="single" w:sz="4" w:space="0" w:color="auto"/>
            </w:tcBorders>
            <w:shd w:val="clear" w:color="auto" w:fill="FFFFFF" w:themeFill="background1"/>
            <w:hideMark/>
          </w:tcPr>
          <w:p w14:paraId="5625964C"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monitoringu po zakończeniu rekultywacji [szt.]</w:t>
            </w:r>
          </w:p>
        </w:tc>
        <w:tc>
          <w:tcPr>
            <w:tcW w:w="4286" w:type="dxa"/>
            <w:tcBorders>
              <w:top w:val="nil"/>
              <w:left w:val="nil"/>
              <w:bottom w:val="single" w:sz="4" w:space="0" w:color="auto"/>
              <w:right w:val="single" w:sz="4" w:space="0" w:color="auto"/>
            </w:tcBorders>
            <w:shd w:val="clear" w:color="auto" w:fill="FFFFFF" w:themeFill="background1"/>
            <w:vAlign w:val="bottom"/>
          </w:tcPr>
          <w:p w14:paraId="7B03C064" w14:textId="0C6B0E6D"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59F8B3EA" w14:textId="5DD696FB" w:rsidR="00B67086" w:rsidRPr="008B3220" w:rsidRDefault="00B67086" w:rsidP="00EC1418">
            <w:pPr>
              <w:spacing w:after="0"/>
              <w:jc w:val="center"/>
              <w:rPr>
                <w:rFonts w:eastAsia="Times New Roman" w:cs="Calibri"/>
                <w:lang w:eastAsia="pl-PL"/>
              </w:rPr>
            </w:pPr>
          </w:p>
        </w:tc>
      </w:tr>
      <w:tr w:rsidR="004C52C2" w:rsidRPr="00652568" w14:paraId="16A19FC4" w14:textId="77777777" w:rsidTr="00AA1F81">
        <w:trPr>
          <w:trHeight w:val="127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276A3A"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5d</w:t>
            </w:r>
          </w:p>
        </w:tc>
        <w:tc>
          <w:tcPr>
            <w:tcW w:w="2150" w:type="dxa"/>
            <w:tcBorders>
              <w:top w:val="nil"/>
              <w:left w:val="nil"/>
              <w:bottom w:val="single" w:sz="4" w:space="0" w:color="auto"/>
              <w:right w:val="single" w:sz="4" w:space="0" w:color="auto"/>
            </w:tcBorders>
            <w:shd w:val="clear" w:color="auto" w:fill="FFFFFF" w:themeFill="background1"/>
            <w:noWrap/>
            <w:hideMark/>
          </w:tcPr>
          <w:p w14:paraId="342322F0"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po zakończeniu monitoringu [szt.]</w:t>
            </w:r>
          </w:p>
        </w:tc>
        <w:tc>
          <w:tcPr>
            <w:tcW w:w="4286" w:type="dxa"/>
            <w:tcBorders>
              <w:top w:val="nil"/>
              <w:left w:val="nil"/>
              <w:bottom w:val="single" w:sz="4" w:space="0" w:color="auto"/>
              <w:right w:val="single" w:sz="4" w:space="0" w:color="auto"/>
            </w:tcBorders>
            <w:shd w:val="clear" w:color="auto" w:fill="FFFFFF" w:themeFill="background1"/>
            <w:vAlign w:val="bottom"/>
          </w:tcPr>
          <w:p w14:paraId="4300324B" w14:textId="016C9586"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799650AB" w14:textId="02152D04" w:rsidR="00B67086" w:rsidRPr="008B3220" w:rsidRDefault="00B67086" w:rsidP="00EC1418">
            <w:pPr>
              <w:spacing w:after="0"/>
              <w:jc w:val="center"/>
              <w:rPr>
                <w:rFonts w:eastAsia="Times New Roman" w:cs="Calibri"/>
                <w:lang w:eastAsia="pl-PL"/>
              </w:rPr>
            </w:pPr>
          </w:p>
        </w:tc>
      </w:tr>
      <w:tr w:rsidR="004C52C2" w:rsidRPr="00652568" w14:paraId="06EFF222" w14:textId="77777777" w:rsidTr="00AA1F81">
        <w:trPr>
          <w:trHeight w:val="58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7AEE8E"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5e</w:t>
            </w:r>
          </w:p>
        </w:tc>
        <w:tc>
          <w:tcPr>
            <w:tcW w:w="2150" w:type="dxa"/>
            <w:tcBorders>
              <w:top w:val="nil"/>
              <w:left w:val="nil"/>
              <w:bottom w:val="single" w:sz="4" w:space="0" w:color="auto"/>
              <w:right w:val="single" w:sz="4" w:space="0" w:color="auto"/>
            </w:tcBorders>
            <w:shd w:val="clear" w:color="auto" w:fill="FFFFFF" w:themeFill="background1"/>
            <w:noWrap/>
            <w:hideMark/>
          </w:tcPr>
          <w:p w14:paraId="741E9AF2"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 zsumować wiersze od 5a do 5d</w:t>
            </w:r>
          </w:p>
        </w:tc>
        <w:tc>
          <w:tcPr>
            <w:tcW w:w="4286" w:type="dxa"/>
            <w:tcBorders>
              <w:top w:val="nil"/>
              <w:left w:val="nil"/>
              <w:bottom w:val="single" w:sz="4" w:space="0" w:color="auto"/>
              <w:right w:val="single" w:sz="4" w:space="0" w:color="auto"/>
            </w:tcBorders>
            <w:shd w:val="clear" w:color="auto" w:fill="FFFFFF" w:themeFill="background1"/>
            <w:vAlign w:val="center"/>
          </w:tcPr>
          <w:p w14:paraId="552B1C31" w14:textId="46F90BAF"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noWrap/>
            <w:vAlign w:val="bottom"/>
          </w:tcPr>
          <w:p w14:paraId="71E55B64" w14:textId="3DB0E975" w:rsidR="00B67086" w:rsidRPr="008B3220" w:rsidRDefault="00B67086" w:rsidP="00EC1418">
            <w:pPr>
              <w:spacing w:after="0"/>
              <w:rPr>
                <w:rFonts w:eastAsia="Times New Roman" w:cs="Calibri"/>
                <w:lang w:eastAsia="pl-PL"/>
              </w:rPr>
            </w:pPr>
          </w:p>
        </w:tc>
      </w:tr>
      <w:tr w:rsidR="004C52C2" w:rsidRPr="00652568" w14:paraId="1113E8A1" w14:textId="77777777" w:rsidTr="00AA1F81">
        <w:trPr>
          <w:trHeight w:val="847"/>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28BDEC"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6</w:t>
            </w:r>
          </w:p>
        </w:tc>
        <w:tc>
          <w:tcPr>
            <w:tcW w:w="2150" w:type="dxa"/>
            <w:tcBorders>
              <w:top w:val="nil"/>
              <w:left w:val="nil"/>
              <w:bottom w:val="single" w:sz="4" w:space="0" w:color="auto"/>
              <w:right w:val="single" w:sz="4" w:space="0" w:color="auto"/>
            </w:tcBorders>
            <w:shd w:val="clear" w:color="auto" w:fill="FFFFFF" w:themeFill="background1"/>
            <w:noWrap/>
            <w:hideMark/>
          </w:tcPr>
          <w:p w14:paraId="3C0AC9B9"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całkowita [m3 ]</w:t>
            </w:r>
          </w:p>
        </w:tc>
        <w:tc>
          <w:tcPr>
            <w:tcW w:w="4286" w:type="dxa"/>
            <w:tcBorders>
              <w:top w:val="nil"/>
              <w:left w:val="nil"/>
              <w:bottom w:val="single" w:sz="4" w:space="0" w:color="auto"/>
              <w:right w:val="single" w:sz="4" w:space="0" w:color="auto"/>
            </w:tcBorders>
            <w:shd w:val="clear" w:color="auto" w:fill="FFFFFF" w:themeFill="background1"/>
            <w:vAlign w:val="bottom"/>
          </w:tcPr>
          <w:p w14:paraId="04E98086" w14:textId="0FC689D2"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0CF43EA5" w14:textId="5B420BAB" w:rsidR="00B67086" w:rsidRPr="008B3220" w:rsidRDefault="00B67086" w:rsidP="00EC1418">
            <w:pPr>
              <w:spacing w:after="0"/>
              <w:jc w:val="center"/>
              <w:rPr>
                <w:rFonts w:eastAsia="Times New Roman" w:cs="Calibri"/>
                <w:b/>
                <w:bCs/>
                <w:lang w:eastAsia="pl-PL"/>
              </w:rPr>
            </w:pPr>
          </w:p>
        </w:tc>
      </w:tr>
      <w:tr w:rsidR="004C52C2" w:rsidRPr="00652568" w14:paraId="37CB4089" w14:textId="77777777" w:rsidTr="008566AB">
        <w:trPr>
          <w:trHeight w:val="988"/>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D0342A"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7</w:t>
            </w:r>
          </w:p>
        </w:tc>
        <w:tc>
          <w:tcPr>
            <w:tcW w:w="2150" w:type="dxa"/>
            <w:tcBorders>
              <w:top w:val="nil"/>
              <w:left w:val="nil"/>
              <w:bottom w:val="single" w:sz="4" w:space="0" w:color="auto"/>
              <w:right w:val="single" w:sz="4" w:space="0" w:color="auto"/>
            </w:tcBorders>
            <w:shd w:val="clear" w:color="auto" w:fill="FFFFFF" w:themeFill="background1"/>
            <w:noWrap/>
            <w:hideMark/>
          </w:tcPr>
          <w:p w14:paraId="256E1AA2"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pozostała (niewypełniona)[m3 ]</w:t>
            </w:r>
          </w:p>
        </w:tc>
        <w:tc>
          <w:tcPr>
            <w:tcW w:w="4286" w:type="dxa"/>
            <w:tcBorders>
              <w:top w:val="nil"/>
              <w:left w:val="nil"/>
              <w:bottom w:val="single" w:sz="4" w:space="0" w:color="auto"/>
              <w:right w:val="single" w:sz="4" w:space="0" w:color="auto"/>
            </w:tcBorders>
            <w:shd w:val="clear" w:color="auto" w:fill="FFFFFF" w:themeFill="background1"/>
            <w:vAlign w:val="bottom"/>
          </w:tcPr>
          <w:p w14:paraId="0C00777F" w14:textId="7146A96D"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08F4F0EC" w14:textId="7AC4F70D" w:rsidR="00B67086" w:rsidRPr="008B3220" w:rsidRDefault="00B67086" w:rsidP="00EC1418">
            <w:pPr>
              <w:spacing w:after="0"/>
              <w:jc w:val="center"/>
              <w:rPr>
                <w:rFonts w:eastAsia="Times New Roman" w:cs="Calibri"/>
                <w:b/>
                <w:bCs/>
                <w:lang w:eastAsia="pl-PL"/>
              </w:rPr>
            </w:pPr>
          </w:p>
        </w:tc>
      </w:tr>
      <w:tr w:rsidR="004C52C2" w:rsidRPr="00652568" w14:paraId="4586A1D7" w14:textId="77777777" w:rsidTr="00AA1F81">
        <w:trPr>
          <w:trHeight w:val="125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77A775"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8</w:t>
            </w:r>
          </w:p>
        </w:tc>
        <w:tc>
          <w:tcPr>
            <w:tcW w:w="2150" w:type="dxa"/>
            <w:tcBorders>
              <w:top w:val="nil"/>
              <w:left w:val="nil"/>
              <w:bottom w:val="single" w:sz="4" w:space="0" w:color="auto"/>
              <w:right w:val="single" w:sz="4" w:space="0" w:color="auto"/>
            </w:tcBorders>
            <w:shd w:val="clear" w:color="auto" w:fill="FFFFFF" w:themeFill="background1"/>
            <w:noWrap/>
            <w:hideMark/>
          </w:tcPr>
          <w:p w14:paraId="085FE54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Masa zeskładowanych odpadów w danym roku [Mg]</w:t>
            </w:r>
          </w:p>
        </w:tc>
        <w:tc>
          <w:tcPr>
            <w:tcW w:w="4286" w:type="dxa"/>
            <w:tcBorders>
              <w:top w:val="nil"/>
              <w:left w:val="nil"/>
              <w:bottom w:val="single" w:sz="4" w:space="0" w:color="auto"/>
              <w:right w:val="single" w:sz="4" w:space="0" w:color="auto"/>
            </w:tcBorders>
            <w:shd w:val="clear" w:color="auto" w:fill="FFFFFF" w:themeFill="background1"/>
            <w:vAlign w:val="bottom"/>
          </w:tcPr>
          <w:p w14:paraId="61EADFD4" w14:textId="01102377"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0A99B377" w14:textId="3EDEB69B" w:rsidR="00B67086" w:rsidRPr="008B3220" w:rsidRDefault="00B67086" w:rsidP="00EC1418">
            <w:pPr>
              <w:spacing w:after="0"/>
              <w:jc w:val="center"/>
              <w:rPr>
                <w:rFonts w:eastAsia="Times New Roman" w:cs="Calibri"/>
                <w:b/>
                <w:bCs/>
                <w:lang w:eastAsia="pl-PL"/>
              </w:rPr>
            </w:pPr>
          </w:p>
        </w:tc>
      </w:tr>
      <w:tr w:rsidR="004C52C2" w:rsidRPr="00652568" w14:paraId="442F1C87" w14:textId="77777777" w:rsidTr="00B67086">
        <w:trPr>
          <w:trHeight w:val="290"/>
        </w:trPr>
        <w:tc>
          <w:tcPr>
            <w:tcW w:w="934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B8521" w14:textId="77777777" w:rsidR="00B67086" w:rsidRPr="008B3220" w:rsidRDefault="00B67086" w:rsidP="00EC1418">
            <w:pPr>
              <w:spacing w:after="240"/>
              <w:rPr>
                <w:rFonts w:eastAsia="Times New Roman" w:cs="Calibri"/>
                <w:b/>
                <w:bCs/>
                <w:lang w:eastAsia="pl-PL"/>
              </w:rPr>
            </w:pPr>
            <w:r w:rsidRPr="008B3220">
              <w:rPr>
                <w:rFonts w:eastAsia="Times New Roman" w:cs="Calibri"/>
                <w:b/>
                <w:bCs/>
                <w:lang w:eastAsia="pl-PL"/>
              </w:rPr>
              <w:t xml:space="preserve">Składowiska odpadów niebezpiecznych (poza składowiskami odpadów zawierających azbest) </w:t>
            </w:r>
          </w:p>
        </w:tc>
      </w:tr>
      <w:tr w:rsidR="004C52C2" w:rsidRPr="00652568" w14:paraId="60A449A5" w14:textId="77777777" w:rsidTr="00AA1F81">
        <w:trPr>
          <w:trHeight w:val="172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664334"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9a</w:t>
            </w:r>
          </w:p>
        </w:tc>
        <w:tc>
          <w:tcPr>
            <w:tcW w:w="2150" w:type="dxa"/>
            <w:tcBorders>
              <w:top w:val="nil"/>
              <w:left w:val="nil"/>
              <w:bottom w:val="single" w:sz="4" w:space="0" w:color="auto"/>
              <w:right w:val="single" w:sz="4" w:space="0" w:color="auto"/>
            </w:tcBorders>
            <w:shd w:val="clear" w:color="auto" w:fill="FFFFFF" w:themeFill="background1"/>
            <w:hideMark/>
          </w:tcPr>
          <w:p w14:paraId="142D0BC4"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przyjmujących odpady do składowania (czynnych) [szt.]</w:t>
            </w:r>
          </w:p>
        </w:tc>
        <w:tc>
          <w:tcPr>
            <w:tcW w:w="4286" w:type="dxa"/>
            <w:tcBorders>
              <w:top w:val="nil"/>
              <w:left w:val="nil"/>
              <w:bottom w:val="single" w:sz="4" w:space="0" w:color="auto"/>
              <w:right w:val="single" w:sz="4" w:space="0" w:color="auto"/>
            </w:tcBorders>
            <w:shd w:val="clear" w:color="auto" w:fill="FFFFFF" w:themeFill="background1"/>
            <w:vAlign w:val="center"/>
          </w:tcPr>
          <w:p w14:paraId="1F292AEF" w14:textId="06CABFCF"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0960C64E" w14:textId="2D17D81E" w:rsidR="00B67086" w:rsidRPr="008B3220" w:rsidRDefault="00B67086" w:rsidP="00EC1418">
            <w:pPr>
              <w:spacing w:after="0"/>
              <w:jc w:val="center"/>
              <w:rPr>
                <w:rFonts w:eastAsia="Times New Roman" w:cs="Calibri"/>
                <w:b/>
                <w:bCs/>
                <w:lang w:eastAsia="pl-PL"/>
              </w:rPr>
            </w:pPr>
          </w:p>
        </w:tc>
      </w:tr>
      <w:tr w:rsidR="004C52C2" w:rsidRPr="00652568" w14:paraId="1965F5C5" w14:textId="77777777" w:rsidTr="00AA1F81">
        <w:trPr>
          <w:trHeight w:val="29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AA1855"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9b</w:t>
            </w:r>
          </w:p>
        </w:tc>
        <w:tc>
          <w:tcPr>
            <w:tcW w:w="2150" w:type="dxa"/>
            <w:tcBorders>
              <w:top w:val="nil"/>
              <w:left w:val="nil"/>
              <w:bottom w:val="single" w:sz="4" w:space="0" w:color="auto"/>
              <w:right w:val="single" w:sz="4" w:space="0" w:color="auto"/>
            </w:tcBorders>
            <w:shd w:val="clear" w:color="auto" w:fill="FFFFFF" w:themeFill="background1"/>
            <w:hideMark/>
          </w:tcPr>
          <w:p w14:paraId="2D74431B"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rekultywacji [szt.]</w:t>
            </w:r>
          </w:p>
        </w:tc>
        <w:tc>
          <w:tcPr>
            <w:tcW w:w="4286" w:type="dxa"/>
            <w:tcBorders>
              <w:top w:val="nil"/>
              <w:left w:val="nil"/>
              <w:bottom w:val="single" w:sz="4" w:space="0" w:color="auto"/>
              <w:right w:val="single" w:sz="4" w:space="0" w:color="auto"/>
            </w:tcBorders>
            <w:shd w:val="clear" w:color="auto" w:fill="FFFFFF" w:themeFill="background1"/>
            <w:vAlign w:val="center"/>
          </w:tcPr>
          <w:p w14:paraId="603F2E8F" w14:textId="7B077EFA"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72EA1649" w14:textId="2B2D1190" w:rsidR="00B67086" w:rsidRPr="008B3220" w:rsidRDefault="00B67086" w:rsidP="00EC1418">
            <w:pPr>
              <w:spacing w:after="0"/>
              <w:jc w:val="center"/>
              <w:rPr>
                <w:rFonts w:eastAsia="Times New Roman" w:cs="Calibri"/>
                <w:b/>
                <w:bCs/>
                <w:lang w:eastAsia="pl-PL"/>
              </w:rPr>
            </w:pPr>
          </w:p>
        </w:tc>
      </w:tr>
      <w:tr w:rsidR="004C52C2" w:rsidRPr="00652568" w14:paraId="12F53ADA" w14:textId="77777777" w:rsidTr="00AA1F81">
        <w:trPr>
          <w:trHeight w:val="170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9234CB"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9c</w:t>
            </w:r>
          </w:p>
        </w:tc>
        <w:tc>
          <w:tcPr>
            <w:tcW w:w="2150" w:type="dxa"/>
            <w:tcBorders>
              <w:top w:val="nil"/>
              <w:left w:val="nil"/>
              <w:bottom w:val="single" w:sz="4" w:space="0" w:color="auto"/>
              <w:right w:val="single" w:sz="4" w:space="0" w:color="auto"/>
            </w:tcBorders>
            <w:shd w:val="clear" w:color="auto" w:fill="FFFFFF" w:themeFill="background1"/>
            <w:hideMark/>
          </w:tcPr>
          <w:p w14:paraId="3F0052B9"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monitoringu po zakończeniu rekultywacji [szt.]</w:t>
            </w:r>
          </w:p>
        </w:tc>
        <w:tc>
          <w:tcPr>
            <w:tcW w:w="4286" w:type="dxa"/>
            <w:tcBorders>
              <w:top w:val="nil"/>
              <w:left w:val="nil"/>
              <w:bottom w:val="single" w:sz="4" w:space="0" w:color="auto"/>
              <w:right w:val="single" w:sz="4" w:space="0" w:color="auto"/>
            </w:tcBorders>
            <w:shd w:val="clear" w:color="auto" w:fill="FFFFFF" w:themeFill="background1"/>
            <w:vAlign w:val="bottom"/>
          </w:tcPr>
          <w:p w14:paraId="0A724A2B" w14:textId="1B409B97"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5D94079F" w14:textId="4BFBF05A" w:rsidR="00B67086" w:rsidRPr="008B3220" w:rsidRDefault="00B67086" w:rsidP="00EC1418">
            <w:pPr>
              <w:spacing w:after="0"/>
              <w:jc w:val="center"/>
              <w:rPr>
                <w:rFonts w:eastAsia="Times New Roman" w:cs="Calibri"/>
                <w:b/>
                <w:bCs/>
                <w:lang w:eastAsia="pl-PL"/>
              </w:rPr>
            </w:pPr>
          </w:p>
        </w:tc>
      </w:tr>
      <w:tr w:rsidR="004C52C2" w:rsidRPr="00652568" w14:paraId="0EA00A83" w14:textId="77777777" w:rsidTr="00AA1F81">
        <w:trPr>
          <w:trHeight w:val="113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DF79BC"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9d</w:t>
            </w:r>
          </w:p>
        </w:tc>
        <w:tc>
          <w:tcPr>
            <w:tcW w:w="2150" w:type="dxa"/>
            <w:tcBorders>
              <w:top w:val="nil"/>
              <w:left w:val="nil"/>
              <w:bottom w:val="single" w:sz="4" w:space="0" w:color="auto"/>
              <w:right w:val="single" w:sz="4" w:space="0" w:color="auto"/>
            </w:tcBorders>
            <w:shd w:val="clear" w:color="auto" w:fill="FFFFFF" w:themeFill="background1"/>
            <w:noWrap/>
            <w:hideMark/>
          </w:tcPr>
          <w:p w14:paraId="6C4E1881"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po zakończeniu monitoringu [szt.]</w:t>
            </w:r>
          </w:p>
        </w:tc>
        <w:tc>
          <w:tcPr>
            <w:tcW w:w="4286" w:type="dxa"/>
            <w:tcBorders>
              <w:top w:val="nil"/>
              <w:left w:val="nil"/>
              <w:bottom w:val="single" w:sz="4" w:space="0" w:color="auto"/>
              <w:right w:val="single" w:sz="4" w:space="0" w:color="auto"/>
            </w:tcBorders>
            <w:shd w:val="clear" w:color="auto" w:fill="FFFFFF" w:themeFill="background1"/>
            <w:vAlign w:val="bottom"/>
          </w:tcPr>
          <w:p w14:paraId="0B0F0CB2" w14:textId="3D3B409B"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5B66B7A5" w14:textId="43A8C931" w:rsidR="00B67086" w:rsidRPr="008B3220" w:rsidRDefault="00B67086" w:rsidP="00EC1418">
            <w:pPr>
              <w:spacing w:after="0"/>
              <w:jc w:val="center"/>
              <w:rPr>
                <w:rFonts w:eastAsia="Times New Roman" w:cs="Calibri"/>
                <w:b/>
                <w:bCs/>
                <w:lang w:eastAsia="pl-PL"/>
              </w:rPr>
            </w:pPr>
          </w:p>
        </w:tc>
      </w:tr>
      <w:tr w:rsidR="004C52C2" w:rsidRPr="00652568" w14:paraId="278F9EA5" w14:textId="77777777" w:rsidTr="00AA1F81">
        <w:trPr>
          <w:trHeight w:val="58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C007B3"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9e</w:t>
            </w:r>
          </w:p>
        </w:tc>
        <w:tc>
          <w:tcPr>
            <w:tcW w:w="2150" w:type="dxa"/>
            <w:tcBorders>
              <w:top w:val="nil"/>
              <w:left w:val="nil"/>
              <w:bottom w:val="single" w:sz="4" w:space="0" w:color="auto"/>
              <w:right w:val="single" w:sz="4" w:space="0" w:color="auto"/>
            </w:tcBorders>
            <w:shd w:val="clear" w:color="auto" w:fill="FFFFFF" w:themeFill="background1"/>
            <w:noWrap/>
            <w:hideMark/>
          </w:tcPr>
          <w:p w14:paraId="5DF43C2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 zsumować wiersze od 9a do 9d</w:t>
            </w:r>
          </w:p>
        </w:tc>
        <w:tc>
          <w:tcPr>
            <w:tcW w:w="4286" w:type="dxa"/>
            <w:tcBorders>
              <w:top w:val="nil"/>
              <w:left w:val="nil"/>
              <w:bottom w:val="single" w:sz="4" w:space="0" w:color="auto"/>
              <w:right w:val="single" w:sz="4" w:space="0" w:color="auto"/>
            </w:tcBorders>
            <w:shd w:val="clear" w:color="auto" w:fill="FFFFFF" w:themeFill="background1"/>
            <w:vAlign w:val="center"/>
          </w:tcPr>
          <w:p w14:paraId="7DB3E9F2" w14:textId="639A8B19"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noWrap/>
            <w:vAlign w:val="bottom"/>
          </w:tcPr>
          <w:p w14:paraId="7A22E3F1" w14:textId="252A520D" w:rsidR="00B67086" w:rsidRPr="008B3220" w:rsidRDefault="00B67086" w:rsidP="00EC1418">
            <w:pPr>
              <w:spacing w:after="0"/>
              <w:rPr>
                <w:rFonts w:eastAsia="Times New Roman" w:cs="Calibri"/>
                <w:lang w:eastAsia="pl-PL"/>
              </w:rPr>
            </w:pPr>
          </w:p>
        </w:tc>
      </w:tr>
      <w:tr w:rsidR="004C52C2" w:rsidRPr="00652568" w14:paraId="660FBEB3" w14:textId="77777777" w:rsidTr="00AA1F81">
        <w:trPr>
          <w:trHeight w:val="847"/>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C5F0CA"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10</w:t>
            </w:r>
          </w:p>
        </w:tc>
        <w:tc>
          <w:tcPr>
            <w:tcW w:w="2150" w:type="dxa"/>
            <w:tcBorders>
              <w:top w:val="nil"/>
              <w:left w:val="nil"/>
              <w:bottom w:val="single" w:sz="4" w:space="0" w:color="auto"/>
              <w:right w:val="single" w:sz="4" w:space="0" w:color="auto"/>
            </w:tcBorders>
            <w:shd w:val="clear" w:color="auto" w:fill="FFFFFF" w:themeFill="background1"/>
            <w:noWrap/>
            <w:hideMark/>
          </w:tcPr>
          <w:p w14:paraId="03B34EDA"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całkowita [m3 ]</w:t>
            </w:r>
          </w:p>
        </w:tc>
        <w:tc>
          <w:tcPr>
            <w:tcW w:w="4286" w:type="dxa"/>
            <w:tcBorders>
              <w:top w:val="nil"/>
              <w:left w:val="nil"/>
              <w:bottom w:val="single" w:sz="4" w:space="0" w:color="auto"/>
              <w:right w:val="single" w:sz="4" w:space="0" w:color="auto"/>
            </w:tcBorders>
            <w:shd w:val="clear" w:color="auto" w:fill="FFFFFF" w:themeFill="background1"/>
            <w:vAlign w:val="bottom"/>
          </w:tcPr>
          <w:p w14:paraId="10E4B007" w14:textId="68B7CAAA"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3041C42D" w14:textId="3AD717C6" w:rsidR="00B67086" w:rsidRPr="008B3220" w:rsidRDefault="00B67086" w:rsidP="00EC1418">
            <w:pPr>
              <w:spacing w:after="0"/>
              <w:jc w:val="center"/>
              <w:rPr>
                <w:rFonts w:eastAsia="Times New Roman" w:cs="Calibri"/>
                <w:b/>
                <w:bCs/>
                <w:lang w:eastAsia="pl-PL"/>
              </w:rPr>
            </w:pPr>
          </w:p>
        </w:tc>
      </w:tr>
      <w:tr w:rsidR="004C52C2" w:rsidRPr="00652568" w14:paraId="04A83249" w14:textId="77777777" w:rsidTr="00AA1F81">
        <w:trPr>
          <w:trHeight w:val="989"/>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13B664"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11</w:t>
            </w:r>
          </w:p>
        </w:tc>
        <w:tc>
          <w:tcPr>
            <w:tcW w:w="2150" w:type="dxa"/>
            <w:tcBorders>
              <w:top w:val="nil"/>
              <w:left w:val="nil"/>
              <w:bottom w:val="single" w:sz="4" w:space="0" w:color="auto"/>
              <w:right w:val="single" w:sz="4" w:space="0" w:color="auto"/>
            </w:tcBorders>
            <w:shd w:val="clear" w:color="auto" w:fill="FFFFFF" w:themeFill="background1"/>
            <w:noWrap/>
            <w:hideMark/>
          </w:tcPr>
          <w:p w14:paraId="6048DA3E"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pozostała (niewypełniona)[m3 ]</w:t>
            </w:r>
          </w:p>
        </w:tc>
        <w:tc>
          <w:tcPr>
            <w:tcW w:w="4286" w:type="dxa"/>
            <w:tcBorders>
              <w:top w:val="nil"/>
              <w:left w:val="nil"/>
              <w:bottom w:val="single" w:sz="4" w:space="0" w:color="auto"/>
              <w:right w:val="single" w:sz="4" w:space="0" w:color="auto"/>
            </w:tcBorders>
            <w:shd w:val="clear" w:color="auto" w:fill="FFFFFF" w:themeFill="background1"/>
            <w:vAlign w:val="bottom"/>
          </w:tcPr>
          <w:p w14:paraId="65E9540A" w14:textId="47FC72CE"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4349E377" w14:textId="6DE6BD63" w:rsidR="00B67086" w:rsidRPr="008B3220" w:rsidRDefault="00B67086" w:rsidP="00EC1418">
            <w:pPr>
              <w:spacing w:after="0"/>
              <w:jc w:val="center"/>
              <w:rPr>
                <w:rFonts w:eastAsia="Times New Roman" w:cs="Calibri"/>
                <w:b/>
                <w:bCs/>
                <w:lang w:eastAsia="pl-PL"/>
              </w:rPr>
            </w:pPr>
          </w:p>
        </w:tc>
      </w:tr>
      <w:tr w:rsidR="004C52C2" w:rsidRPr="00652568" w14:paraId="3455056B" w14:textId="77777777" w:rsidTr="00AA1F81">
        <w:trPr>
          <w:trHeight w:val="154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9DDD22"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12</w:t>
            </w:r>
          </w:p>
        </w:tc>
        <w:tc>
          <w:tcPr>
            <w:tcW w:w="2150" w:type="dxa"/>
            <w:tcBorders>
              <w:top w:val="nil"/>
              <w:left w:val="nil"/>
              <w:bottom w:val="single" w:sz="4" w:space="0" w:color="auto"/>
              <w:right w:val="single" w:sz="4" w:space="0" w:color="auto"/>
            </w:tcBorders>
            <w:shd w:val="clear" w:color="auto" w:fill="FFFFFF" w:themeFill="background1"/>
            <w:noWrap/>
            <w:hideMark/>
          </w:tcPr>
          <w:p w14:paraId="1A392730"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Masa zeskładowanych odpadów w danym roku [Mg]</w:t>
            </w:r>
          </w:p>
        </w:tc>
        <w:tc>
          <w:tcPr>
            <w:tcW w:w="4286" w:type="dxa"/>
            <w:tcBorders>
              <w:top w:val="nil"/>
              <w:left w:val="nil"/>
              <w:bottom w:val="single" w:sz="4" w:space="0" w:color="auto"/>
              <w:right w:val="single" w:sz="4" w:space="0" w:color="auto"/>
            </w:tcBorders>
            <w:shd w:val="clear" w:color="auto" w:fill="FFFFFF" w:themeFill="background1"/>
            <w:vAlign w:val="bottom"/>
          </w:tcPr>
          <w:p w14:paraId="1DA11B01" w14:textId="69AFA46A"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4895C28A" w14:textId="3ACD1BC8" w:rsidR="00B67086" w:rsidRPr="008B3220" w:rsidRDefault="00B67086" w:rsidP="00EC1418">
            <w:pPr>
              <w:spacing w:after="0"/>
              <w:jc w:val="center"/>
              <w:rPr>
                <w:rFonts w:eastAsia="Times New Roman" w:cs="Calibri"/>
                <w:b/>
                <w:bCs/>
                <w:lang w:eastAsia="pl-PL"/>
              </w:rPr>
            </w:pPr>
          </w:p>
        </w:tc>
      </w:tr>
      <w:tr w:rsidR="004C52C2" w:rsidRPr="00652568" w14:paraId="5575F559" w14:textId="77777777" w:rsidTr="00B67086">
        <w:trPr>
          <w:trHeight w:val="290"/>
        </w:trPr>
        <w:tc>
          <w:tcPr>
            <w:tcW w:w="934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DB92E" w14:textId="77777777" w:rsidR="00B67086" w:rsidRPr="008B3220" w:rsidRDefault="00B67086" w:rsidP="00EC1418">
            <w:pPr>
              <w:rPr>
                <w:rFonts w:eastAsia="Times New Roman" w:cs="Calibri"/>
                <w:b/>
                <w:bCs/>
                <w:lang w:eastAsia="pl-PL"/>
              </w:rPr>
            </w:pPr>
            <w:r w:rsidRPr="008B3220">
              <w:rPr>
                <w:rFonts w:eastAsia="Times New Roman" w:cs="Calibri"/>
                <w:b/>
                <w:bCs/>
                <w:lang w:eastAsia="pl-PL"/>
              </w:rPr>
              <w:t>Składowiska odpadów obojętnych</w:t>
            </w:r>
          </w:p>
        </w:tc>
      </w:tr>
      <w:tr w:rsidR="004C52C2" w:rsidRPr="00652568" w14:paraId="3AD6404C" w14:textId="77777777" w:rsidTr="00AA1F81">
        <w:trPr>
          <w:trHeight w:val="167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5236CB"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13a</w:t>
            </w:r>
          </w:p>
        </w:tc>
        <w:tc>
          <w:tcPr>
            <w:tcW w:w="2150" w:type="dxa"/>
            <w:tcBorders>
              <w:top w:val="nil"/>
              <w:left w:val="nil"/>
              <w:bottom w:val="single" w:sz="4" w:space="0" w:color="auto"/>
              <w:right w:val="single" w:sz="4" w:space="0" w:color="auto"/>
            </w:tcBorders>
            <w:shd w:val="clear" w:color="auto" w:fill="FFFFFF" w:themeFill="background1"/>
            <w:hideMark/>
          </w:tcPr>
          <w:p w14:paraId="520CCCF5"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przyjmujących odpady do składowania (czynnych) [szt.]</w:t>
            </w:r>
          </w:p>
        </w:tc>
        <w:tc>
          <w:tcPr>
            <w:tcW w:w="4286" w:type="dxa"/>
            <w:tcBorders>
              <w:top w:val="nil"/>
              <w:left w:val="nil"/>
              <w:bottom w:val="single" w:sz="4" w:space="0" w:color="auto"/>
              <w:right w:val="single" w:sz="4" w:space="0" w:color="auto"/>
            </w:tcBorders>
            <w:shd w:val="clear" w:color="auto" w:fill="FFFFFF" w:themeFill="background1"/>
            <w:vAlign w:val="bottom"/>
          </w:tcPr>
          <w:p w14:paraId="501FAA38" w14:textId="4F3A0369"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69D210AA" w14:textId="796FC087" w:rsidR="00B67086" w:rsidRPr="008B3220" w:rsidRDefault="00B67086" w:rsidP="00EC1418">
            <w:pPr>
              <w:spacing w:after="0"/>
              <w:jc w:val="center"/>
              <w:rPr>
                <w:rFonts w:eastAsia="Times New Roman" w:cs="Calibri"/>
                <w:b/>
                <w:bCs/>
                <w:lang w:eastAsia="pl-PL"/>
              </w:rPr>
            </w:pPr>
          </w:p>
        </w:tc>
      </w:tr>
      <w:tr w:rsidR="004C52C2" w:rsidRPr="00652568" w14:paraId="73BB5ED0" w14:textId="77777777" w:rsidTr="00AA1F81">
        <w:trPr>
          <w:trHeight w:val="29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6D64B9"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13b</w:t>
            </w:r>
          </w:p>
        </w:tc>
        <w:tc>
          <w:tcPr>
            <w:tcW w:w="2150" w:type="dxa"/>
            <w:tcBorders>
              <w:top w:val="nil"/>
              <w:left w:val="nil"/>
              <w:bottom w:val="single" w:sz="4" w:space="0" w:color="auto"/>
              <w:right w:val="single" w:sz="4" w:space="0" w:color="auto"/>
            </w:tcBorders>
            <w:shd w:val="clear" w:color="auto" w:fill="FFFFFF" w:themeFill="background1"/>
            <w:hideMark/>
          </w:tcPr>
          <w:p w14:paraId="27BDE121"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rekultywacji [szt.]</w:t>
            </w:r>
          </w:p>
        </w:tc>
        <w:tc>
          <w:tcPr>
            <w:tcW w:w="4286" w:type="dxa"/>
            <w:tcBorders>
              <w:top w:val="nil"/>
              <w:left w:val="nil"/>
              <w:bottom w:val="single" w:sz="4" w:space="0" w:color="auto"/>
              <w:right w:val="single" w:sz="4" w:space="0" w:color="auto"/>
            </w:tcBorders>
            <w:shd w:val="clear" w:color="auto" w:fill="FFFFFF" w:themeFill="background1"/>
            <w:vAlign w:val="center"/>
          </w:tcPr>
          <w:p w14:paraId="3A727340" w14:textId="7BD46A6B"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53BC23EF" w14:textId="7FA1C375" w:rsidR="00B67086" w:rsidRPr="008B3220" w:rsidRDefault="00B67086" w:rsidP="00EC1418">
            <w:pPr>
              <w:spacing w:after="0"/>
              <w:jc w:val="center"/>
              <w:rPr>
                <w:rFonts w:eastAsia="Times New Roman" w:cs="Calibri"/>
                <w:b/>
                <w:bCs/>
                <w:lang w:eastAsia="pl-PL"/>
              </w:rPr>
            </w:pPr>
          </w:p>
        </w:tc>
      </w:tr>
      <w:tr w:rsidR="004C52C2" w:rsidRPr="00652568" w14:paraId="5832B2FB" w14:textId="77777777" w:rsidTr="00AA1F81">
        <w:trPr>
          <w:trHeight w:val="706"/>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314D57"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13c</w:t>
            </w:r>
          </w:p>
        </w:tc>
        <w:tc>
          <w:tcPr>
            <w:tcW w:w="2150" w:type="dxa"/>
            <w:tcBorders>
              <w:top w:val="nil"/>
              <w:left w:val="nil"/>
              <w:bottom w:val="single" w:sz="4" w:space="0" w:color="auto"/>
              <w:right w:val="single" w:sz="4" w:space="0" w:color="auto"/>
            </w:tcBorders>
            <w:shd w:val="clear" w:color="auto" w:fill="FFFFFF" w:themeFill="background1"/>
            <w:hideMark/>
          </w:tcPr>
          <w:p w14:paraId="5C710581"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monitoringu po zakończeniu rekultywacji [szt.]</w:t>
            </w:r>
          </w:p>
        </w:tc>
        <w:tc>
          <w:tcPr>
            <w:tcW w:w="4286" w:type="dxa"/>
            <w:tcBorders>
              <w:top w:val="nil"/>
              <w:left w:val="nil"/>
              <w:bottom w:val="single" w:sz="4" w:space="0" w:color="auto"/>
              <w:right w:val="single" w:sz="4" w:space="0" w:color="auto"/>
            </w:tcBorders>
            <w:shd w:val="clear" w:color="auto" w:fill="FFFFFF" w:themeFill="background1"/>
            <w:vAlign w:val="bottom"/>
          </w:tcPr>
          <w:p w14:paraId="76ED0C4A" w14:textId="64A2392B"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7EFD5855" w14:textId="1F038216" w:rsidR="00B67086" w:rsidRPr="008B3220" w:rsidRDefault="00B67086" w:rsidP="00EC1418">
            <w:pPr>
              <w:spacing w:after="0"/>
              <w:jc w:val="center"/>
              <w:rPr>
                <w:rFonts w:eastAsia="Times New Roman" w:cs="Calibri"/>
                <w:b/>
                <w:bCs/>
                <w:lang w:eastAsia="pl-PL"/>
              </w:rPr>
            </w:pPr>
          </w:p>
        </w:tc>
      </w:tr>
      <w:tr w:rsidR="004C52C2" w:rsidRPr="00652568" w14:paraId="46036B61" w14:textId="77777777" w:rsidTr="00AA1F81">
        <w:trPr>
          <w:trHeight w:val="1057"/>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093C00"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13d</w:t>
            </w:r>
          </w:p>
        </w:tc>
        <w:tc>
          <w:tcPr>
            <w:tcW w:w="2150" w:type="dxa"/>
            <w:tcBorders>
              <w:top w:val="nil"/>
              <w:left w:val="nil"/>
              <w:bottom w:val="single" w:sz="4" w:space="0" w:color="auto"/>
              <w:right w:val="single" w:sz="4" w:space="0" w:color="auto"/>
            </w:tcBorders>
            <w:shd w:val="clear" w:color="auto" w:fill="FFFFFF" w:themeFill="background1"/>
            <w:noWrap/>
            <w:hideMark/>
          </w:tcPr>
          <w:p w14:paraId="794F864B"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po zakończeniu monitoringu [szt.]</w:t>
            </w:r>
          </w:p>
        </w:tc>
        <w:tc>
          <w:tcPr>
            <w:tcW w:w="4286" w:type="dxa"/>
            <w:tcBorders>
              <w:top w:val="nil"/>
              <w:left w:val="nil"/>
              <w:bottom w:val="single" w:sz="4" w:space="0" w:color="auto"/>
              <w:right w:val="single" w:sz="4" w:space="0" w:color="auto"/>
            </w:tcBorders>
            <w:shd w:val="clear" w:color="auto" w:fill="FFFFFF" w:themeFill="background1"/>
            <w:vAlign w:val="bottom"/>
          </w:tcPr>
          <w:p w14:paraId="7ADFD138" w14:textId="5DC2D99B"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776A59C9" w14:textId="1305BA25" w:rsidR="00B67086" w:rsidRPr="008B3220" w:rsidRDefault="00B67086" w:rsidP="00EC1418">
            <w:pPr>
              <w:spacing w:after="0"/>
              <w:jc w:val="center"/>
              <w:rPr>
                <w:rFonts w:eastAsia="Times New Roman" w:cs="Calibri"/>
                <w:b/>
                <w:bCs/>
                <w:lang w:eastAsia="pl-PL"/>
              </w:rPr>
            </w:pPr>
          </w:p>
        </w:tc>
      </w:tr>
      <w:tr w:rsidR="004C52C2" w:rsidRPr="00652568" w14:paraId="57246A2F" w14:textId="77777777" w:rsidTr="00AA1F81">
        <w:trPr>
          <w:trHeight w:val="58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3B4FB8"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13e</w:t>
            </w:r>
          </w:p>
        </w:tc>
        <w:tc>
          <w:tcPr>
            <w:tcW w:w="2150" w:type="dxa"/>
            <w:tcBorders>
              <w:top w:val="nil"/>
              <w:left w:val="nil"/>
              <w:bottom w:val="single" w:sz="4" w:space="0" w:color="auto"/>
              <w:right w:val="single" w:sz="4" w:space="0" w:color="auto"/>
            </w:tcBorders>
            <w:shd w:val="clear" w:color="auto" w:fill="FFFFFF" w:themeFill="background1"/>
            <w:noWrap/>
            <w:hideMark/>
          </w:tcPr>
          <w:p w14:paraId="5A6DF366"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 zsumować wiersze od 13a do 13d</w:t>
            </w:r>
          </w:p>
        </w:tc>
        <w:tc>
          <w:tcPr>
            <w:tcW w:w="4286" w:type="dxa"/>
            <w:tcBorders>
              <w:top w:val="nil"/>
              <w:left w:val="nil"/>
              <w:bottom w:val="single" w:sz="4" w:space="0" w:color="auto"/>
              <w:right w:val="single" w:sz="4" w:space="0" w:color="auto"/>
            </w:tcBorders>
            <w:shd w:val="clear" w:color="auto" w:fill="FFFFFF" w:themeFill="background1"/>
            <w:vAlign w:val="center"/>
          </w:tcPr>
          <w:p w14:paraId="471F7AAD" w14:textId="36450FB4"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noWrap/>
            <w:vAlign w:val="bottom"/>
          </w:tcPr>
          <w:p w14:paraId="1DB22AE6" w14:textId="17230A0B" w:rsidR="00B67086" w:rsidRPr="008B3220" w:rsidRDefault="00B67086" w:rsidP="00EC1418">
            <w:pPr>
              <w:spacing w:after="0"/>
              <w:rPr>
                <w:rFonts w:eastAsia="Times New Roman" w:cs="Calibri"/>
                <w:lang w:eastAsia="pl-PL"/>
              </w:rPr>
            </w:pPr>
          </w:p>
        </w:tc>
      </w:tr>
      <w:tr w:rsidR="004C52C2" w:rsidRPr="00652568" w14:paraId="2E68D6F8" w14:textId="77777777" w:rsidTr="00AA1F81">
        <w:trPr>
          <w:trHeight w:val="958"/>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A627E"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14</w:t>
            </w:r>
          </w:p>
        </w:tc>
        <w:tc>
          <w:tcPr>
            <w:tcW w:w="2150" w:type="dxa"/>
            <w:tcBorders>
              <w:top w:val="nil"/>
              <w:left w:val="nil"/>
              <w:bottom w:val="single" w:sz="4" w:space="0" w:color="auto"/>
              <w:right w:val="single" w:sz="4" w:space="0" w:color="auto"/>
            </w:tcBorders>
            <w:shd w:val="clear" w:color="auto" w:fill="FFFFFF" w:themeFill="background1"/>
            <w:noWrap/>
            <w:hideMark/>
          </w:tcPr>
          <w:p w14:paraId="4871584F"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całkowita [m3 ]</w:t>
            </w:r>
          </w:p>
        </w:tc>
        <w:tc>
          <w:tcPr>
            <w:tcW w:w="4286" w:type="dxa"/>
            <w:tcBorders>
              <w:top w:val="nil"/>
              <w:left w:val="nil"/>
              <w:bottom w:val="single" w:sz="4" w:space="0" w:color="auto"/>
              <w:right w:val="single" w:sz="4" w:space="0" w:color="auto"/>
            </w:tcBorders>
            <w:shd w:val="clear" w:color="auto" w:fill="FFFFFF" w:themeFill="background1"/>
            <w:vAlign w:val="bottom"/>
          </w:tcPr>
          <w:p w14:paraId="3F55B50D" w14:textId="550AD03E"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560F9235" w14:textId="27B7E64D" w:rsidR="00B67086" w:rsidRPr="008B3220" w:rsidRDefault="00B67086" w:rsidP="00EC1418">
            <w:pPr>
              <w:spacing w:after="0"/>
              <w:jc w:val="center"/>
              <w:rPr>
                <w:rFonts w:eastAsia="Times New Roman" w:cs="Calibri"/>
                <w:b/>
                <w:bCs/>
                <w:lang w:eastAsia="pl-PL"/>
              </w:rPr>
            </w:pPr>
          </w:p>
        </w:tc>
      </w:tr>
      <w:tr w:rsidR="004C52C2" w:rsidRPr="00652568" w14:paraId="513364E2" w14:textId="77777777" w:rsidTr="00AA1F81">
        <w:trPr>
          <w:trHeight w:val="113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0BA829"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15</w:t>
            </w:r>
          </w:p>
        </w:tc>
        <w:tc>
          <w:tcPr>
            <w:tcW w:w="2150" w:type="dxa"/>
            <w:tcBorders>
              <w:top w:val="nil"/>
              <w:left w:val="nil"/>
              <w:bottom w:val="single" w:sz="4" w:space="0" w:color="auto"/>
              <w:right w:val="single" w:sz="4" w:space="0" w:color="auto"/>
            </w:tcBorders>
            <w:shd w:val="clear" w:color="auto" w:fill="FFFFFF" w:themeFill="background1"/>
            <w:noWrap/>
            <w:hideMark/>
          </w:tcPr>
          <w:p w14:paraId="653EEBFB"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pozostała (niewypełniona)[m3 ]</w:t>
            </w:r>
          </w:p>
        </w:tc>
        <w:tc>
          <w:tcPr>
            <w:tcW w:w="4286" w:type="dxa"/>
            <w:tcBorders>
              <w:top w:val="nil"/>
              <w:left w:val="nil"/>
              <w:bottom w:val="single" w:sz="4" w:space="0" w:color="auto"/>
              <w:right w:val="single" w:sz="4" w:space="0" w:color="auto"/>
            </w:tcBorders>
            <w:shd w:val="clear" w:color="auto" w:fill="FFFFFF" w:themeFill="background1"/>
            <w:vAlign w:val="bottom"/>
          </w:tcPr>
          <w:p w14:paraId="39EFFA24" w14:textId="588ED522"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465BF784" w14:textId="09ECB2AA" w:rsidR="00B67086" w:rsidRPr="008B3220" w:rsidRDefault="00B67086" w:rsidP="00EC1418">
            <w:pPr>
              <w:spacing w:after="0"/>
              <w:jc w:val="center"/>
              <w:rPr>
                <w:rFonts w:eastAsia="Times New Roman" w:cs="Calibri"/>
                <w:b/>
                <w:bCs/>
                <w:lang w:eastAsia="pl-PL"/>
              </w:rPr>
            </w:pPr>
          </w:p>
        </w:tc>
      </w:tr>
      <w:tr w:rsidR="004C52C2" w:rsidRPr="00652568" w14:paraId="6A2C2AE8" w14:textId="77777777" w:rsidTr="00AA1F81">
        <w:trPr>
          <w:trHeight w:val="127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B21B74"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16</w:t>
            </w:r>
          </w:p>
        </w:tc>
        <w:tc>
          <w:tcPr>
            <w:tcW w:w="2150" w:type="dxa"/>
            <w:tcBorders>
              <w:top w:val="nil"/>
              <w:left w:val="nil"/>
              <w:bottom w:val="single" w:sz="4" w:space="0" w:color="auto"/>
              <w:right w:val="single" w:sz="4" w:space="0" w:color="auto"/>
            </w:tcBorders>
            <w:shd w:val="clear" w:color="auto" w:fill="FFFFFF" w:themeFill="background1"/>
            <w:noWrap/>
            <w:hideMark/>
          </w:tcPr>
          <w:p w14:paraId="3AD3F374"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Masa zeskładowanych odpadów w danym roku [Mg]</w:t>
            </w:r>
          </w:p>
        </w:tc>
        <w:tc>
          <w:tcPr>
            <w:tcW w:w="4286" w:type="dxa"/>
            <w:tcBorders>
              <w:top w:val="nil"/>
              <w:left w:val="nil"/>
              <w:bottom w:val="single" w:sz="4" w:space="0" w:color="auto"/>
              <w:right w:val="single" w:sz="4" w:space="0" w:color="auto"/>
            </w:tcBorders>
            <w:shd w:val="clear" w:color="auto" w:fill="FFFFFF" w:themeFill="background1"/>
            <w:vAlign w:val="bottom"/>
          </w:tcPr>
          <w:p w14:paraId="702F7976" w14:textId="04F3420C"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68539947" w14:textId="7A936E16" w:rsidR="00B67086" w:rsidRPr="008B3220" w:rsidRDefault="00B67086" w:rsidP="00EC1418">
            <w:pPr>
              <w:spacing w:after="0"/>
              <w:jc w:val="center"/>
              <w:rPr>
                <w:rFonts w:eastAsia="Times New Roman" w:cs="Calibri"/>
                <w:b/>
                <w:bCs/>
                <w:lang w:eastAsia="pl-PL"/>
              </w:rPr>
            </w:pPr>
          </w:p>
        </w:tc>
      </w:tr>
      <w:tr w:rsidR="004C52C2" w:rsidRPr="00652568" w14:paraId="5E2CCCA4" w14:textId="77777777" w:rsidTr="00B67086">
        <w:trPr>
          <w:trHeight w:val="290"/>
        </w:trPr>
        <w:tc>
          <w:tcPr>
            <w:tcW w:w="934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B76F89F" w14:textId="77777777" w:rsidR="00B67086" w:rsidRPr="008B3220" w:rsidRDefault="00B67086" w:rsidP="00EC1418">
            <w:pPr>
              <w:spacing w:after="240"/>
              <w:rPr>
                <w:rFonts w:eastAsia="Times New Roman" w:cs="Calibri"/>
                <w:b/>
                <w:bCs/>
                <w:lang w:eastAsia="pl-PL"/>
              </w:rPr>
            </w:pPr>
            <w:r w:rsidRPr="008B3220">
              <w:rPr>
                <w:rFonts w:eastAsia="Times New Roman" w:cs="Calibri"/>
                <w:b/>
                <w:bCs/>
                <w:lang w:eastAsia="pl-PL"/>
              </w:rPr>
              <w:t>Składowiska odpadów niebezpiecznych, na których są składowane wyłącznie odpady zawierające azbest</w:t>
            </w:r>
          </w:p>
        </w:tc>
      </w:tr>
      <w:tr w:rsidR="004C52C2" w:rsidRPr="00652568" w14:paraId="5A6AF7D2" w14:textId="77777777" w:rsidTr="00AA1F81">
        <w:trPr>
          <w:trHeight w:val="722"/>
        </w:trPr>
        <w:tc>
          <w:tcPr>
            <w:tcW w:w="1036" w:type="dxa"/>
            <w:tcBorders>
              <w:top w:val="nil"/>
              <w:left w:val="single" w:sz="4" w:space="0" w:color="auto"/>
              <w:bottom w:val="single" w:sz="4" w:space="0" w:color="auto"/>
              <w:right w:val="single" w:sz="4" w:space="0" w:color="auto"/>
            </w:tcBorders>
            <w:shd w:val="clear" w:color="auto" w:fill="FFFFFF" w:themeFill="background1"/>
            <w:hideMark/>
          </w:tcPr>
          <w:p w14:paraId="77B3AA75"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17</w:t>
            </w:r>
          </w:p>
        </w:tc>
        <w:tc>
          <w:tcPr>
            <w:tcW w:w="2150" w:type="dxa"/>
            <w:tcBorders>
              <w:top w:val="nil"/>
              <w:left w:val="nil"/>
              <w:bottom w:val="single" w:sz="4" w:space="0" w:color="auto"/>
              <w:right w:val="single" w:sz="4" w:space="0" w:color="auto"/>
            </w:tcBorders>
            <w:shd w:val="clear" w:color="auto" w:fill="FFFFFF" w:themeFill="background1"/>
            <w:hideMark/>
          </w:tcPr>
          <w:p w14:paraId="429F468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ogółem [szt.]</w:t>
            </w:r>
          </w:p>
        </w:tc>
        <w:tc>
          <w:tcPr>
            <w:tcW w:w="4286" w:type="dxa"/>
            <w:tcBorders>
              <w:top w:val="nil"/>
              <w:left w:val="nil"/>
              <w:bottom w:val="single" w:sz="4" w:space="0" w:color="auto"/>
              <w:right w:val="single" w:sz="4" w:space="0" w:color="auto"/>
            </w:tcBorders>
            <w:shd w:val="clear" w:color="auto" w:fill="FFFFFF" w:themeFill="background1"/>
            <w:vAlign w:val="bottom"/>
          </w:tcPr>
          <w:p w14:paraId="7360DABD" w14:textId="278DB34A"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65B48BFB" w14:textId="23F5CB87" w:rsidR="00B67086" w:rsidRPr="008B3220" w:rsidRDefault="00B67086" w:rsidP="00EC1418">
            <w:pPr>
              <w:spacing w:after="0"/>
              <w:jc w:val="center"/>
              <w:rPr>
                <w:rFonts w:eastAsia="Times New Roman" w:cs="Calibri"/>
                <w:b/>
                <w:bCs/>
                <w:lang w:eastAsia="pl-PL"/>
              </w:rPr>
            </w:pPr>
          </w:p>
        </w:tc>
      </w:tr>
      <w:tr w:rsidR="004C52C2" w:rsidRPr="00652568" w14:paraId="26B86651" w14:textId="77777777" w:rsidTr="00AA1F81">
        <w:trPr>
          <w:trHeight w:val="168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B212BF"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17a</w:t>
            </w:r>
          </w:p>
        </w:tc>
        <w:tc>
          <w:tcPr>
            <w:tcW w:w="2150" w:type="dxa"/>
            <w:tcBorders>
              <w:top w:val="nil"/>
              <w:left w:val="nil"/>
              <w:bottom w:val="single" w:sz="4" w:space="0" w:color="auto"/>
              <w:right w:val="single" w:sz="4" w:space="0" w:color="auto"/>
            </w:tcBorders>
            <w:shd w:val="clear" w:color="auto" w:fill="FFFFFF" w:themeFill="background1"/>
            <w:hideMark/>
          </w:tcPr>
          <w:p w14:paraId="4E8612F6"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przyjmujących odpady do składowania (czynnych) [szt.]</w:t>
            </w:r>
          </w:p>
        </w:tc>
        <w:tc>
          <w:tcPr>
            <w:tcW w:w="4286" w:type="dxa"/>
            <w:tcBorders>
              <w:top w:val="nil"/>
              <w:left w:val="nil"/>
              <w:bottom w:val="single" w:sz="4" w:space="0" w:color="auto"/>
              <w:right w:val="single" w:sz="4" w:space="0" w:color="auto"/>
            </w:tcBorders>
            <w:shd w:val="clear" w:color="auto" w:fill="FFFFFF" w:themeFill="background1"/>
            <w:vAlign w:val="center"/>
          </w:tcPr>
          <w:p w14:paraId="08923E96" w14:textId="3795D4E2"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6D77C473" w14:textId="0223EF09" w:rsidR="00B67086" w:rsidRPr="008B3220" w:rsidRDefault="00B67086" w:rsidP="00EC1418">
            <w:pPr>
              <w:spacing w:after="0"/>
              <w:jc w:val="center"/>
              <w:rPr>
                <w:rFonts w:eastAsia="Times New Roman" w:cs="Calibri"/>
                <w:b/>
                <w:bCs/>
                <w:lang w:eastAsia="pl-PL"/>
              </w:rPr>
            </w:pPr>
          </w:p>
        </w:tc>
      </w:tr>
      <w:tr w:rsidR="004C52C2" w:rsidRPr="00652568" w14:paraId="11ABEC30" w14:textId="77777777" w:rsidTr="00AA1F81">
        <w:trPr>
          <w:trHeight w:val="29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9F2B1"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17b</w:t>
            </w:r>
          </w:p>
        </w:tc>
        <w:tc>
          <w:tcPr>
            <w:tcW w:w="2150" w:type="dxa"/>
            <w:tcBorders>
              <w:top w:val="nil"/>
              <w:left w:val="nil"/>
              <w:bottom w:val="single" w:sz="4" w:space="0" w:color="auto"/>
              <w:right w:val="single" w:sz="4" w:space="0" w:color="auto"/>
            </w:tcBorders>
            <w:shd w:val="clear" w:color="auto" w:fill="FFFFFF" w:themeFill="background1"/>
            <w:hideMark/>
          </w:tcPr>
          <w:p w14:paraId="49202BCB"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rekultywacji [szt.]</w:t>
            </w:r>
          </w:p>
        </w:tc>
        <w:tc>
          <w:tcPr>
            <w:tcW w:w="4286" w:type="dxa"/>
            <w:tcBorders>
              <w:top w:val="nil"/>
              <w:left w:val="nil"/>
              <w:bottom w:val="single" w:sz="4" w:space="0" w:color="auto"/>
              <w:right w:val="single" w:sz="4" w:space="0" w:color="auto"/>
            </w:tcBorders>
            <w:shd w:val="clear" w:color="auto" w:fill="FFFFFF" w:themeFill="background1"/>
            <w:vAlign w:val="center"/>
          </w:tcPr>
          <w:p w14:paraId="723CED20" w14:textId="555059B2"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2661D16C" w14:textId="0A14A6D1" w:rsidR="00B67086" w:rsidRPr="008B3220" w:rsidRDefault="00B67086" w:rsidP="00EC1418">
            <w:pPr>
              <w:spacing w:after="0"/>
              <w:jc w:val="center"/>
              <w:rPr>
                <w:rFonts w:eastAsia="Times New Roman" w:cs="Calibri"/>
                <w:b/>
                <w:bCs/>
                <w:lang w:eastAsia="pl-PL"/>
              </w:rPr>
            </w:pPr>
          </w:p>
        </w:tc>
      </w:tr>
      <w:tr w:rsidR="004C52C2" w:rsidRPr="00652568" w14:paraId="417438F2" w14:textId="77777777" w:rsidTr="00AA1F81">
        <w:trPr>
          <w:trHeight w:val="139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9099A6"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17c</w:t>
            </w:r>
          </w:p>
        </w:tc>
        <w:tc>
          <w:tcPr>
            <w:tcW w:w="2150" w:type="dxa"/>
            <w:tcBorders>
              <w:top w:val="nil"/>
              <w:left w:val="nil"/>
              <w:bottom w:val="single" w:sz="4" w:space="0" w:color="auto"/>
              <w:right w:val="single" w:sz="4" w:space="0" w:color="auto"/>
            </w:tcBorders>
            <w:shd w:val="clear" w:color="auto" w:fill="FFFFFF" w:themeFill="background1"/>
            <w:hideMark/>
          </w:tcPr>
          <w:p w14:paraId="45632F39"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monitoringu po zakończeniu rekultywacji [szt.]</w:t>
            </w:r>
          </w:p>
        </w:tc>
        <w:tc>
          <w:tcPr>
            <w:tcW w:w="4286" w:type="dxa"/>
            <w:tcBorders>
              <w:top w:val="nil"/>
              <w:left w:val="nil"/>
              <w:bottom w:val="single" w:sz="4" w:space="0" w:color="auto"/>
              <w:right w:val="single" w:sz="4" w:space="0" w:color="auto"/>
            </w:tcBorders>
            <w:shd w:val="clear" w:color="auto" w:fill="FFFFFF" w:themeFill="background1"/>
            <w:vAlign w:val="bottom"/>
          </w:tcPr>
          <w:p w14:paraId="09178736" w14:textId="2A40699B"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66AACC80" w14:textId="15BA61A3" w:rsidR="00B67086" w:rsidRPr="008B3220" w:rsidRDefault="00B67086" w:rsidP="00EC1418">
            <w:pPr>
              <w:spacing w:after="0"/>
              <w:jc w:val="center"/>
              <w:rPr>
                <w:rFonts w:eastAsia="Times New Roman" w:cs="Calibri"/>
                <w:b/>
                <w:bCs/>
                <w:lang w:eastAsia="pl-PL"/>
              </w:rPr>
            </w:pPr>
          </w:p>
        </w:tc>
      </w:tr>
      <w:tr w:rsidR="004C52C2" w:rsidRPr="00652568" w14:paraId="508D5CF8" w14:textId="77777777" w:rsidTr="00AA1F81">
        <w:trPr>
          <w:trHeight w:val="1258"/>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B96BB7"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17d</w:t>
            </w:r>
          </w:p>
        </w:tc>
        <w:tc>
          <w:tcPr>
            <w:tcW w:w="2150" w:type="dxa"/>
            <w:tcBorders>
              <w:top w:val="nil"/>
              <w:left w:val="nil"/>
              <w:bottom w:val="single" w:sz="4" w:space="0" w:color="auto"/>
              <w:right w:val="single" w:sz="4" w:space="0" w:color="auto"/>
            </w:tcBorders>
            <w:shd w:val="clear" w:color="auto" w:fill="FFFFFF" w:themeFill="background1"/>
            <w:noWrap/>
            <w:hideMark/>
          </w:tcPr>
          <w:p w14:paraId="3E66101D"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po zakończeniu monitoringu [szt.]</w:t>
            </w:r>
          </w:p>
        </w:tc>
        <w:tc>
          <w:tcPr>
            <w:tcW w:w="4286" w:type="dxa"/>
            <w:tcBorders>
              <w:top w:val="nil"/>
              <w:left w:val="nil"/>
              <w:bottom w:val="single" w:sz="4" w:space="0" w:color="auto"/>
              <w:right w:val="single" w:sz="4" w:space="0" w:color="auto"/>
            </w:tcBorders>
            <w:shd w:val="clear" w:color="auto" w:fill="FFFFFF" w:themeFill="background1"/>
            <w:vAlign w:val="bottom"/>
          </w:tcPr>
          <w:p w14:paraId="6C85110F" w14:textId="35141AEC"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47EC5533" w14:textId="682A2D2E" w:rsidR="00B67086" w:rsidRPr="008B3220" w:rsidRDefault="00B67086" w:rsidP="00EC1418">
            <w:pPr>
              <w:spacing w:after="0"/>
              <w:jc w:val="center"/>
              <w:rPr>
                <w:rFonts w:eastAsia="Times New Roman" w:cs="Calibri"/>
                <w:b/>
                <w:bCs/>
                <w:lang w:eastAsia="pl-PL"/>
              </w:rPr>
            </w:pPr>
          </w:p>
        </w:tc>
      </w:tr>
      <w:tr w:rsidR="004C52C2" w:rsidRPr="00652568" w14:paraId="6561EA18" w14:textId="77777777" w:rsidTr="00AA1F81">
        <w:trPr>
          <w:trHeight w:val="58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346EF5"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17e</w:t>
            </w:r>
          </w:p>
        </w:tc>
        <w:tc>
          <w:tcPr>
            <w:tcW w:w="2150" w:type="dxa"/>
            <w:tcBorders>
              <w:top w:val="nil"/>
              <w:left w:val="nil"/>
              <w:bottom w:val="single" w:sz="4" w:space="0" w:color="auto"/>
              <w:right w:val="single" w:sz="4" w:space="0" w:color="auto"/>
            </w:tcBorders>
            <w:shd w:val="clear" w:color="auto" w:fill="FFFFFF" w:themeFill="background1"/>
            <w:noWrap/>
            <w:hideMark/>
          </w:tcPr>
          <w:p w14:paraId="2891972E"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 zsumować wiersze od 17a do 17d</w:t>
            </w:r>
          </w:p>
        </w:tc>
        <w:tc>
          <w:tcPr>
            <w:tcW w:w="4286" w:type="dxa"/>
            <w:tcBorders>
              <w:top w:val="nil"/>
              <w:left w:val="nil"/>
              <w:bottom w:val="single" w:sz="4" w:space="0" w:color="auto"/>
              <w:right w:val="single" w:sz="4" w:space="0" w:color="auto"/>
            </w:tcBorders>
            <w:shd w:val="clear" w:color="auto" w:fill="FFFFFF" w:themeFill="background1"/>
            <w:vAlign w:val="center"/>
          </w:tcPr>
          <w:p w14:paraId="746181F2" w14:textId="12B5E977"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noWrap/>
            <w:vAlign w:val="bottom"/>
          </w:tcPr>
          <w:p w14:paraId="5BC310A1" w14:textId="58280789" w:rsidR="00B67086" w:rsidRPr="008B3220" w:rsidRDefault="00B67086" w:rsidP="00EC1418">
            <w:pPr>
              <w:spacing w:after="0"/>
              <w:rPr>
                <w:rFonts w:eastAsia="Times New Roman" w:cs="Calibri"/>
                <w:lang w:eastAsia="pl-PL"/>
              </w:rPr>
            </w:pPr>
          </w:p>
        </w:tc>
      </w:tr>
      <w:tr w:rsidR="004C52C2" w:rsidRPr="00652568" w14:paraId="3A372EFE" w14:textId="77777777" w:rsidTr="00AA1F81">
        <w:trPr>
          <w:trHeight w:val="85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5E935A"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18</w:t>
            </w:r>
          </w:p>
        </w:tc>
        <w:tc>
          <w:tcPr>
            <w:tcW w:w="2150" w:type="dxa"/>
            <w:tcBorders>
              <w:top w:val="nil"/>
              <w:left w:val="nil"/>
              <w:bottom w:val="single" w:sz="4" w:space="0" w:color="auto"/>
              <w:right w:val="single" w:sz="4" w:space="0" w:color="auto"/>
            </w:tcBorders>
            <w:shd w:val="clear" w:color="auto" w:fill="FFFFFF" w:themeFill="background1"/>
            <w:noWrap/>
            <w:hideMark/>
          </w:tcPr>
          <w:p w14:paraId="5F47CE77"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całkowita [m3 ]</w:t>
            </w:r>
          </w:p>
        </w:tc>
        <w:tc>
          <w:tcPr>
            <w:tcW w:w="4286" w:type="dxa"/>
            <w:tcBorders>
              <w:top w:val="nil"/>
              <w:left w:val="nil"/>
              <w:bottom w:val="single" w:sz="4" w:space="0" w:color="auto"/>
              <w:right w:val="single" w:sz="4" w:space="0" w:color="auto"/>
            </w:tcBorders>
            <w:shd w:val="clear" w:color="auto" w:fill="FFFFFF" w:themeFill="background1"/>
            <w:vAlign w:val="bottom"/>
          </w:tcPr>
          <w:p w14:paraId="60C8A549" w14:textId="53311FF3"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0C79DD9B" w14:textId="67CA33C6" w:rsidR="00B67086" w:rsidRPr="008B3220" w:rsidRDefault="00B67086" w:rsidP="00EC1418">
            <w:pPr>
              <w:spacing w:after="0"/>
              <w:jc w:val="center"/>
              <w:rPr>
                <w:rFonts w:eastAsia="Times New Roman" w:cs="Calibri"/>
                <w:b/>
                <w:bCs/>
                <w:lang w:eastAsia="pl-PL"/>
              </w:rPr>
            </w:pPr>
          </w:p>
        </w:tc>
      </w:tr>
      <w:tr w:rsidR="004C52C2" w:rsidRPr="00652568" w14:paraId="190E84B6" w14:textId="77777777" w:rsidTr="00AA1F81">
        <w:trPr>
          <w:trHeight w:val="170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129C23"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19</w:t>
            </w:r>
          </w:p>
        </w:tc>
        <w:tc>
          <w:tcPr>
            <w:tcW w:w="2150" w:type="dxa"/>
            <w:tcBorders>
              <w:top w:val="nil"/>
              <w:left w:val="nil"/>
              <w:bottom w:val="single" w:sz="4" w:space="0" w:color="auto"/>
              <w:right w:val="single" w:sz="4" w:space="0" w:color="auto"/>
            </w:tcBorders>
            <w:shd w:val="clear" w:color="auto" w:fill="FFFFFF" w:themeFill="background1"/>
            <w:noWrap/>
            <w:hideMark/>
          </w:tcPr>
          <w:p w14:paraId="4EFCF110"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pozostała (niewypełniona)[m3 ]</w:t>
            </w:r>
          </w:p>
        </w:tc>
        <w:tc>
          <w:tcPr>
            <w:tcW w:w="4286" w:type="dxa"/>
            <w:tcBorders>
              <w:top w:val="nil"/>
              <w:left w:val="nil"/>
              <w:bottom w:val="single" w:sz="4" w:space="0" w:color="auto"/>
              <w:right w:val="single" w:sz="4" w:space="0" w:color="auto"/>
            </w:tcBorders>
            <w:shd w:val="clear" w:color="auto" w:fill="FFFFFF" w:themeFill="background1"/>
            <w:vAlign w:val="bottom"/>
          </w:tcPr>
          <w:p w14:paraId="58B8C083" w14:textId="59167F06"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42BE494A" w14:textId="004E5B70" w:rsidR="00B67086" w:rsidRPr="008B3220" w:rsidRDefault="00B67086" w:rsidP="00EC1418">
            <w:pPr>
              <w:spacing w:after="0"/>
              <w:jc w:val="center"/>
              <w:rPr>
                <w:rFonts w:eastAsia="Times New Roman" w:cs="Calibri"/>
                <w:b/>
                <w:bCs/>
                <w:lang w:eastAsia="pl-PL"/>
              </w:rPr>
            </w:pPr>
          </w:p>
        </w:tc>
      </w:tr>
      <w:tr w:rsidR="004C52C2" w:rsidRPr="00652568" w14:paraId="3AD51290" w14:textId="77777777" w:rsidTr="00AA1F81">
        <w:trPr>
          <w:trHeight w:val="1131"/>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05F203"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20</w:t>
            </w:r>
          </w:p>
        </w:tc>
        <w:tc>
          <w:tcPr>
            <w:tcW w:w="2150" w:type="dxa"/>
            <w:tcBorders>
              <w:top w:val="nil"/>
              <w:left w:val="nil"/>
              <w:bottom w:val="single" w:sz="4" w:space="0" w:color="auto"/>
              <w:right w:val="single" w:sz="4" w:space="0" w:color="auto"/>
            </w:tcBorders>
            <w:shd w:val="clear" w:color="auto" w:fill="FFFFFF" w:themeFill="background1"/>
            <w:noWrap/>
            <w:hideMark/>
          </w:tcPr>
          <w:p w14:paraId="48224A4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Masa zeskładowanych odpadów w danym roku [Mg]</w:t>
            </w:r>
          </w:p>
        </w:tc>
        <w:tc>
          <w:tcPr>
            <w:tcW w:w="4286" w:type="dxa"/>
            <w:tcBorders>
              <w:top w:val="nil"/>
              <w:left w:val="nil"/>
              <w:bottom w:val="single" w:sz="4" w:space="0" w:color="auto"/>
              <w:right w:val="single" w:sz="4" w:space="0" w:color="auto"/>
            </w:tcBorders>
            <w:shd w:val="clear" w:color="auto" w:fill="FFFFFF" w:themeFill="background1"/>
            <w:vAlign w:val="bottom"/>
          </w:tcPr>
          <w:p w14:paraId="6687B8C4" w14:textId="6B194340"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7FC81B87" w14:textId="5FB98467" w:rsidR="00B67086" w:rsidRPr="008B3220" w:rsidRDefault="00B67086" w:rsidP="00EC1418">
            <w:pPr>
              <w:spacing w:after="0"/>
              <w:jc w:val="center"/>
              <w:rPr>
                <w:rFonts w:eastAsia="Times New Roman" w:cs="Calibri"/>
                <w:b/>
                <w:bCs/>
                <w:lang w:eastAsia="pl-PL"/>
              </w:rPr>
            </w:pPr>
          </w:p>
        </w:tc>
      </w:tr>
      <w:tr w:rsidR="004C52C2" w:rsidRPr="00652568" w14:paraId="2F877512" w14:textId="77777777" w:rsidTr="00AA1F81">
        <w:trPr>
          <w:trHeight w:val="63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35F65B"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21</w:t>
            </w:r>
          </w:p>
        </w:tc>
        <w:tc>
          <w:tcPr>
            <w:tcW w:w="2150" w:type="dxa"/>
            <w:tcBorders>
              <w:top w:val="nil"/>
              <w:left w:val="nil"/>
              <w:bottom w:val="single" w:sz="4" w:space="0" w:color="auto"/>
              <w:right w:val="single" w:sz="4" w:space="0" w:color="auto"/>
            </w:tcBorders>
            <w:shd w:val="clear" w:color="auto" w:fill="FFFFFF" w:themeFill="background1"/>
            <w:hideMark/>
          </w:tcPr>
          <w:p w14:paraId="0038C4F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Masa odpadów możliwych do przyjęcia ze względu na pozostałą pojemność składowiska [Mg]</w:t>
            </w:r>
          </w:p>
        </w:tc>
        <w:tc>
          <w:tcPr>
            <w:tcW w:w="4286" w:type="dxa"/>
            <w:tcBorders>
              <w:top w:val="nil"/>
              <w:left w:val="nil"/>
              <w:bottom w:val="single" w:sz="4" w:space="0" w:color="auto"/>
              <w:right w:val="single" w:sz="4" w:space="0" w:color="auto"/>
            </w:tcBorders>
            <w:shd w:val="clear" w:color="auto" w:fill="FFFFFF" w:themeFill="background1"/>
            <w:vAlign w:val="center"/>
          </w:tcPr>
          <w:p w14:paraId="1CE8411F" w14:textId="031E771A"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15170780" w14:textId="4335D44D" w:rsidR="00B67086" w:rsidRPr="008B3220" w:rsidRDefault="00B67086" w:rsidP="00EC1418">
            <w:pPr>
              <w:spacing w:after="0"/>
              <w:jc w:val="center"/>
              <w:rPr>
                <w:rFonts w:eastAsia="Times New Roman" w:cs="Calibri"/>
                <w:b/>
                <w:bCs/>
                <w:lang w:eastAsia="pl-PL"/>
              </w:rPr>
            </w:pPr>
          </w:p>
        </w:tc>
      </w:tr>
      <w:tr w:rsidR="004C52C2" w:rsidRPr="00652568" w14:paraId="58D85B5A" w14:textId="77777777" w:rsidTr="00B67086">
        <w:trPr>
          <w:trHeight w:val="658"/>
        </w:trPr>
        <w:tc>
          <w:tcPr>
            <w:tcW w:w="934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2F686" w14:textId="25169AFF" w:rsidR="00B67086" w:rsidRPr="008B3220" w:rsidRDefault="00B67086" w:rsidP="00EC1418">
            <w:pPr>
              <w:spacing w:after="240"/>
              <w:rPr>
                <w:rFonts w:eastAsia="Times New Roman" w:cs="Calibri"/>
                <w:b/>
                <w:bCs/>
                <w:lang w:eastAsia="pl-PL"/>
              </w:rPr>
            </w:pPr>
            <w:r w:rsidRPr="008B3220">
              <w:rPr>
                <w:rFonts w:eastAsia="Times New Roman" w:cs="Calibri"/>
                <w:b/>
                <w:bCs/>
                <w:lang w:eastAsia="pl-PL"/>
              </w:rPr>
              <w:t>Składowiska odpadów innych niż niebezpieczne i obojętne, na których wydzielono kwatery do składowania odpadów zawierających azbest</w:t>
            </w:r>
            <w:r w:rsidR="00EC1418" w:rsidRPr="008B3220">
              <w:rPr>
                <w:rFonts w:eastAsia="Times New Roman" w:cs="Calibri"/>
                <w:b/>
                <w:bCs/>
                <w:lang w:eastAsia="pl-PL"/>
              </w:rPr>
              <w:t xml:space="preserve"> </w:t>
            </w:r>
            <w:r w:rsidRPr="008B3220">
              <w:rPr>
                <w:rFonts w:eastAsia="Times New Roman" w:cs="Calibri"/>
                <w:b/>
                <w:bCs/>
                <w:lang w:eastAsia="pl-PL"/>
              </w:rPr>
              <w:t>(dane dotyczące pojemności i masy odpadów dotyczą wyłącznie kwater, na których są składowane odpady azbestu)</w:t>
            </w:r>
          </w:p>
        </w:tc>
      </w:tr>
      <w:tr w:rsidR="004C52C2" w:rsidRPr="00652568" w14:paraId="42EB0EFA" w14:textId="77777777" w:rsidTr="0001580B">
        <w:trPr>
          <w:trHeight w:val="1785"/>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358274"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22a</w:t>
            </w:r>
          </w:p>
        </w:tc>
        <w:tc>
          <w:tcPr>
            <w:tcW w:w="2150" w:type="dxa"/>
            <w:tcBorders>
              <w:top w:val="nil"/>
              <w:left w:val="nil"/>
              <w:bottom w:val="single" w:sz="4" w:space="0" w:color="auto"/>
              <w:right w:val="single" w:sz="4" w:space="0" w:color="auto"/>
            </w:tcBorders>
            <w:shd w:val="clear" w:color="auto" w:fill="FFFFFF" w:themeFill="background1"/>
            <w:hideMark/>
          </w:tcPr>
          <w:p w14:paraId="42DA9886"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przyjmujących odpady do składowania (czynnych) [szt.]</w:t>
            </w:r>
          </w:p>
        </w:tc>
        <w:tc>
          <w:tcPr>
            <w:tcW w:w="4286" w:type="dxa"/>
            <w:tcBorders>
              <w:top w:val="nil"/>
              <w:left w:val="nil"/>
              <w:bottom w:val="single" w:sz="4" w:space="0" w:color="auto"/>
              <w:right w:val="single" w:sz="4" w:space="0" w:color="auto"/>
            </w:tcBorders>
            <w:shd w:val="clear" w:color="auto" w:fill="FFFFFF" w:themeFill="background1"/>
            <w:vAlign w:val="bottom"/>
          </w:tcPr>
          <w:p w14:paraId="571A143C" w14:textId="27D47674"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1E872D8C" w14:textId="32169810" w:rsidR="00B67086" w:rsidRPr="008B3220" w:rsidRDefault="00B67086" w:rsidP="00EC1418">
            <w:pPr>
              <w:spacing w:after="0"/>
              <w:jc w:val="center"/>
              <w:rPr>
                <w:rFonts w:eastAsia="Times New Roman" w:cs="Calibri"/>
                <w:b/>
                <w:bCs/>
                <w:lang w:eastAsia="pl-PL"/>
              </w:rPr>
            </w:pPr>
          </w:p>
        </w:tc>
      </w:tr>
      <w:tr w:rsidR="004C52C2" w:rsidRPr="00652568" w14:paraId="158D4FD3" w14:textId="77777777" w:rsidTr="0001580B">
        <w:trPr>
          <w:trHeight w:val="29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A72B9"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22b</w:t>
            </w:r>
          </w:p>
        </w:tc>
        <w:tc>
          <w:tcPr>
            <w:tcW w:w="2150" w:type="dxa"/>
            <w:tcBorders>
              <w:top w:val="nil"/>
              <w:left w:val="nil"/>
              <w:bottom w:val="single" w:sz="4" w:space="0" w:color="auto"/>
              <w:right w:val="single" w:sz="4" w:space="0" w:color="auto"/>
            </w:tcBorders>
            <w:shd w:val="clear" w:color="auto" w:fill="FFFFFF" w:themeFill="background1"/>
            <w:hideMark/>
          </w:tcPr>
          <w:p w14:paraId="7BFFFE3E"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rekultywacji [szt.]</w:t>
            </w:r>
          </w:p>
        </w:tc>
        <w:tc>
          <w:tcPr>
            <w:tcW w:w="4286" w:type="dxa"/>
            <w:tcBorders>
              <w:top w:val="nil"/>
              <w:left w:val="nil"/>
              <w:bottom w:val="single" w:sz="4" w:space="0" w:color="auto"/>
              <w:right w:val="single" w:sz="4" w:space="0" w:color="auto"/>
            </w:tcBorders>
            <w:shd w:val="clear" w:color="auto" w:fill="FFFFFF" w:themeFill="background1"/>
            <w:vAlign w:val="center"/>
          </w:tcPr>
          <w:p w14:paraId="26C984F7" w14:textId="1C2F2BBF"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1BFEB5B3" w14:textId="1CD11569" w:rsidR="00B67086" w:rsidRPr="008B3220" w:rsidRDefault="00B67086" w:rsidP="00EC1418">
            <w:pPr>
              <w:spacing w:after="0"/>
              <w:jc w:val="center"/>
              <w:rPr>
                <w:rFonts w:eastAsia="Times New Roman" w:cs="Calibri"/>
                <w:b/>
                <w:bCs/>
                <w:lang w:eastAsia="pl-PL"/>
              </w:rPr>
            </w:pPr>
          </w:p>
        </w:tc>
      </w:tr>
      <w:tr w:rsidR="004C52C2" w:rsidRPr="00652568" w14:paraId="50AEE60B" w14:textId="77777777" w:rsidTr="0001580B">
        <w:trPr>
          <w:trHeight w:val="138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3C032E"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22c</w:t>
            </w:r>
          </w:p>
        </w:tc>
        <w:tc>
          <w:tcPr>
            <w:tcW w:w="2150" w:type="dxa"/>
            <w:tcBorders>
              <w:top w:val="nil"/>
              <w:left w:val="nil"/>
              <w:bottom w:val="single" w:sz="4" w:space="0" w:color="auto"/>
              <w:right w:val="single" w:sz="4" w:space="0" w:color="auto"/>
            </w:tcBorders>
            <w:shd w:val="clear" w:color="auto" w:fill="FFFFFF" w:themeFill="background1"/>
            <w:hideMark/>
          </w:tcPr>
          <w:p w14:paraId="3E52D806"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w trakcie monitoringu po zakończeniu rekultywacji [szt.]</w:t>
            </w:r>
          </w:p>
        </w:tc>
        <w:tc>
          <w:tcPr>
            <w:tcW w:w="4286" w:type="dxa"/>
            <w:tcBorders>
              <w:top w:val="nil"/>
              <w:left w:val="nil"/>
              <w:bottom w:val="single" w:sz="4" w:space="0" w:color="auto"/>
              <w:right w:val="single" w:sz="4" w:space="0" w:color="auto"/>
            </w:tcBorders>
            <w:shd w:val="clear" w:color="auto" w:fill="FFFFFF" w:themeFill="background1"/>
            <w:vAlign w:val="center"/>
          </w:tcPr>
          <w:p w14:paraId="0B362FA1" w14:textId="2740B923"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38CDF7F9" w14:textId="58AE069E" w:rsidR="00B67086" w:rsidRPr="008B3220" w:rsidRDefault="00B67086" w:rsidP="00EC1418">
            <w:pPr>
              <w:spacing w:after="0"/>
              <w:jc w:val="center"/>
              <w:rPr>
                <w:rFonts w:eastAsia="Times New Roman" w:cs="Calibri"/>
                <w:b/>
                <w:bCs/>
                <w:lang w:eastAsia="pl-PL"/>
              </w:rPr>
            </w:pPr>
          </w:p>
        </w:tc>
      </w:tr>
      <w:tr w:rsidR="004C52C2" w:rsidRPr="00652568" w14:paraId="7950A96D" w14:textId="77777777" w:rsidTr="0001580B">
        <w:trPr>
          <w:trHeight w:val="1273"/>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BC24FC"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22d</w:t>
            </w:r>
          </w:p>
        </w:tc>
        <w:tc>
          <w:tcPr>
            <w:tcW w:w="2150" w:type="dxa"/>
            <w:tcBorders>
              <w:top w:val="nil"/>
              <w:left w:val="nil"/>
              <w:bottom w:val="single" w:sz="4" w:space="0" w:color="auto"/>
              <w:right w:val="single" w:sz="4" w:space="0" w:color="auto"/>
            </w:tcBorders>
            <w:shd w:val="clear" w:color="auto" w:fill="FFFFFF" w:themeFill="background1"/>
            <w:noWrap/>
            <w:hideMark/>
          </w:tcPr>
          <w:p w14:paraId="2CE3D474"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Liczba składowisk po zakończeniu monitoringu [szt.]</w:t>
            </w:r>
          </w:p>
        </w:tc>
        <w:tc>
          <w:tcPr>
            <w:tcW w:w="4286" w:type="dxa"/>
            <w:tcBorders>
              <w:top w:val="nil"/>
              <w:left w:val="nil"/>
              <w:bottom w:val="single" w:sz="4" w:space="0" w:color="auto"/>
              <w:right w:val="single" w:sz="4" w:space="0" w:color="auto"/>
            </w:tcBorders>
            <w:shd w:val="clear" w:color="auto" w:fill="FFFFFF" w:themeFill="background1"/>
            <w:vAlign w:val="bottom"/>
          </w:tcPr>
          <w:p w14:paraId="3B5A381D" w14:textId="6F41393A"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0F277F70" w14:textId="08383476" w:rsidR="00B67086" w:rsidRPr="008B3220" w:rsidRDefault="00B67086" w:rsidP="00EC1418">
            <w:pPr>
              <w:spacing w:after="0"/>
              <w:jc w:val="center"/>
              <w:rPr>
                <w:rFonts w:eastAsia="Times New Roman" w:cs="Calibri"/>
                <w:b/>
                <w:bCs/>
                <w:lang w:eastAsia="pl-PL"/>
              </w:rPr>
            </w:pPr>
          </w:p>
        </w:tc>
      </w:tr>
      <w:tr w:rsidR="004C52C2" w:rsidRPr="00652568" w14:paraId="7C744545" w14:textId="77777777" w:rsidTr="0001580B">
        <w:trPr>
          <w:trHeight w:val="90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80AE37"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22e</w:t>
            </w:r>
          </w:p>
        </w:tc>
        <w:tc>
          <w:tcPr>
            <w:tcW w:w="2150" w:type="dxa"/>
            <w:tcBorders>
              <w:top w:val="nil"/>
              <w:left w:val="nil"/>
              <w:bottom w:val="single" w:sz="4" w:space="0" w:color="auto"/>
              <w:right w:val="single" w:sz="4" w:space="0" w:color="auto"/>
            </w:tcBorders>
            <w:shd w:val="clear" w:color="auto" w:fill="FFFFFF" w:themeFill="background1"/>
            <w:noWrap/>
            <w:hideMark/>
          </w:tcPr>
          <w:p w14:paraId="31A831F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 zsumować wiersze od 22a do 22d</w:t>
            </w:r>
          </w:p>
        </w:tc>
        <w:tc>
          <w:tcPr>
            <w:tcW w:w="4286" w:type="dxa"/>
            <w:tcBorders>
              <w:top w:val="nil"/>
              <w:left w:val="nil"/>
              <w:bottom w:val="single" w:sz="4" w:space="0" w:color="auto"/>
              <w:right w:val="single" w:sz="4" w:space="0" w:color="auto"/>
            </w:tcBorders>
            <w:shd w:val="clear" w:color="auto" w:fill="FFFFFF" w:themeFill="background1"/>
            <w:vAlign w:val="center"/>
          </w:tcPr>
          <w:p w14:paraId="1C90F313" w14:textId="32895D2D" w:rsidR="00B67086" w:rsidRPr="008B3220" w:rsidRDefault="00B67086" w:rsidP="00EC1418">
            <w:pPr>
              <w:spacing w:after="0"/>
              <w:rPr>
                <w:rFonts w:eastAsia="Times New Roman" w:cs="Calibri"/>
                <w:b/>
                <w:bCs/>
                <w:lang w:eastAsia="pl-PL"/>
              </w:rPr>
            </w:pPr>
          </w:p>
        </w:tc>
        <w:tc>
          <w:tcPr>
            <w:tcW w:w="1877" w:type="dxa"/>
            <w:tcBorders>
              <w:top w:val="nil"/>
              <w:left w:val="nil"/>
              <w:bottom w:val="single" w:sz="4" w:space="0" w:color="auto"/>
              <w:right w:val="single" w:sz="4" w:space="0" w:color="auto"/>
            </w:tcBorders>
            <w:shd w:val="clear" w:color="auto" w:fill="FFFFFF" w:themeFill="background1"/>
            <w:noWrap/>
            <w:vAlign w:val="bottom"/>
          </w:tcPr>
          <w:p w14:paraId="7FC9D16D" w14:textId="343D6646" w:rsidR="00B67086" w:rsidRPr="008B3220" w:rsidRDefault="00B67086" w:rsidP="00EC1418">
            <w:pPr>
              <w:spacing w:after="0"/>
              <w:rPr>
                <w:rFonts w:eastAsia="Times New Roman" w:cs="Calibri"/>
                <w:lang w:eastAsia="pl-PL"/>
              </w:rPr>
            </w:pPr>
          </w:p>
        </w:tc>
      </w:tr>
      <w:tr w:rsidR="004C52C2" w:rsidRPr="00652568" w14:paraId="42E308A6" w14:textId="77777777" w:rsidTr="0001580B">
        <w:trPr>
          <w:trHeight w:val="706"/>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925FE1"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23</w:t>
            </w:r>
          </w:p>
        </w:tc>
        <w:tc>
          <w:tcPr>
            <w:tcW w:w="2150" w:type="dxa"/>
            <w:tcBorders>
              <w:top w:val="nil"/>
              <w:left w:val="nil"/>
              <w:bottom w:val="single" w:sz="4" w:space="0" w:color="auto"/>
              <w:right w:val="single" w:sz="4" w:space="0" w:color="auto"/>
            </w:tcBorders>
            <w:shd w:val="clear" w:color="auto" w:fill="FFFFFF" w:themeFill="background1"/>
            <w:noWrap/>
            <w:hideMark/>
          </w:tcPr>
          <w:p w14:paraId="7174FF4C"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całkowita [m3 ]</w:t>
            </w:r>
          </w:p>
        </w:tc>
        <w:tc>
          <w:tcPr>
            <w:tcW w:w="4286" w:type="dxa"/>
            <w:tcBorders>
              <w:top w:val="nil"/>
              <w:left w:val="nil"/>
              <w:bottom w:val="single" w:sz="4" w:space="0" w:color="auto"/>
              <w:right w:val="single" w:sz="4" w:space="0" w:color="auto"/>
            </w:tcBorders>
            <w:shd w:val="clear" w:color="auto" w:fill="FFFFFF" w:themeFill="background1"/>
            <w:vAlign w:val="bottom"/>
          </w:tcPr>
          <w:p w14:paraId="3072E82B" w14:textId="553F54DB"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43418047" w14:textId="5AC867B4" w:rsidR="00B67086" w:rsidRPr="008B3220" w:rsidRDefault="00B67086" w:rsidP="00EC1418">
            <w:pPr>
              <w:spacing w:after="0"/>
              <w:jc w:val="center"/>
              <w:rPr>
                <w:rFonts w:eastAsia="Times New Roman" w:cs="Calibri"/>
                <w:b/>
                <w:bCs/>
                <w:lang w:eastAsia="pl-PL"/>
              </w:rPr>
            </w:pPr>
          </w:p>
        </w:tc>
      </w:tr>
      <w:tr w:rsidR="004C52C2" w:rsidRPr="00652568" w14:paraId="1498273B" w14:textId="77777777" w:rsidTr="0001580B">
        <w:trPr>
          <w:trHeight w:val="989"/>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CF8E84"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24</w:t>
            </w:r>
          </w:p>
        </w:tc>
        <w:tc>
          <w:tcPr>
            <w:tcW w:w="2150" w:type="dxa"/>
            <w:tcBorders>
              <w:top w:val="nil"/>
              <w:left w:val="nil"/>
              <w:bottom w:val="single" w:sz="4" w:space="0" w:color="auto"/>
              <w:right w:val="single" w:sz="4" w:space="0" w:color="auto"/>
            </w:tcBorders>
            <w:shd w:val="clear" w:color="auto" w:fill="FFFFFF" w:themeFill="background1"/>
            <w:noWrap/>
            <w:hideMark/>
          </w:tcPr>
          <w:p w14:paraId="279B1900"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Pojemność pozostała (niewypełniona)[m3 ]</w:t>
            </w:r>
          </w:p>
        </w:tc>
        <w:tc>
          <w:tcPr>
            <w:tcW w:w="4286" w:type="dxa"/>
            <w:tcBorders>
              <w:top w:val="nil"/>
              <w:left w:val="nil"/>
              <w:bottom w:val="single" w:sz="4" w:space="0" w:color="auto"/>
              <w:right w:val="single" w:sz="4" w:space="0" w:color="auto"/>
            </w:tcBorders>
            <w:shd w:val="clear" w:color="auto" w:fill="FFFFFF" w:themeFill="background1"/>
            <w:vAlign w:val="bottom"/>
          </w:tcPr>
          <w:p w14:paraId="041ACD93" w14:textId="2183E32E"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134D3933" w14:textId="79A7480C" w:rsidR="00B67086" w:rsidRPr="008B3220" w:rsidRDefault="00B67086" w:rsidP="00EC1418">
            <w:pPr>
              <w:spacing w:after="0"/>
              <w:jc w:val="center"/>
              <w:rPr>
                <w:rFonts w:eastAsia="Times New Roman" w:cs="Calibri"/>
                <w:b/>
                <w:bCs/>
                <w:lang w:eastAsia="pl-PL"/>
              </w:rPr>
            </w:pPr>
          </w:p>
        </w:tc>
      </w:tr>
      <w:tr w:rsidR="004C52C2" w:rsidRPr="00652568" w14:paraId="2B2A3430" w14:textId="77777777" w:rsidTr="0001580B">
        <w:trPr>
          <w:trHeight w:val="1415"/>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25C3C6"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25</w:t>
            </w:r>
          </w:p>
        </w:tc>
        <w:tc>
          <w:tcPr>
            <w:tcW w:w="2150" w:type="dxa"/>
            <w:tcBorders>
              <w:top w:val="nil"/>
              <w:left w:val="nil"/>
              <w:bottom w:val="single" w:sz="4" w:space="0" w:color="auto"/>
              <w:right w:val="single" w:sz="4" w:space="0" w:color="auto"/>
            </w:tcBorders>
            <w:shd w:val="clear" w:color="auto" w:fill="FFFFFF" w:themeFill="background1"/>
            <w:noWrap/>
            <w:hideMark/>
          </w:tcPr>
          <w:p w14:paraId="3FD44564"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Masa zeskładowanych odpadów w danym roku [Mg]</w:t>
            </w:r>
          </w:p>
        </w:tc>
        <w:tc>
          <w:tcPr>
            <w:tcW w:w="4286" w:type="dxa"/>
            <w:tcBorders>
              <w:top w:val="nil"/>
              <w:left w:val="nil"/>
              <w:bottom w:val="single" w:sz="4" w:space="0" w:color="auto"/>
              <w:right w:val="single" w:sz="4" w:space="0" w:color="auto"/>
            </w:tcBorders>
            <w:shd w:val="clear" w:color="auto" w:fill="FFFFFF" w:themeFill="background1"/>
            <w:vAlign w:val="bottom"/>
          </w:tcPr>
          <w:p w14:paraId="4D76EB96" w14:textId="69A0CB2C" w:rsidR="00B67086" w:rsidRPr="008B3220" w:rsidRDefault="00B67086" w:rsidP="00EC1418">
            <w:pPr>
              <w:spacing w:after="0"/>
              <w:rPr>
                <w:rFonts w:eastAsia="Times New Roman" w:cs="Calibri"/>
                <w:lang w:eastAsia="pl-PL"/>
              </w:rPr>
            </w:pPr>
          </w:p>
        </w:tc>
        <w:tc>
          <w:tcPr>
            <w:tcW w:w="1877" w:type="dxa"/>
            <w:tcBorders>
              <w:top w:val="nil"/>
              <w:left w:val="nil"/>
              <w:bottom w:val="single" w:sz="4" w:space="0" w:color="auto"/>
              <w:right w:val="single" w:sz="4" w:space="0" w:color="auto"/>
            </w:tcBorders>
            <w:shd w:val="clear" w:color="auto" w:fill="FFFFFF" w:themeFill="background1"/>
            <w:vAlign w:val="center"/>
          </w:tcPr>
          <w:p w14:paraId="6638C6A9" w14:textId="5BAF2810" w:rsidR="00B67086" w:rsidRPr="008B3220" w:rsidRDefault="00B67086" w:rsidP="00EC1418">
            <w:pPr>
              <w:spacing w:after="0"/>
              <w:jc w:val="center"/>
              <w:rPr>
                <w:rFonts w:eastAsia="Times New Roman" w:cs="Calibri"/>
                <w:b/>
                <w:bCs/>
                <w:lang w:eastAsia="pl-PL"/>
              </w:rPr>
            </w:pPr>
          </w:p>
        </w:tc>
      </w:tr>
      <w:tr w:rsidR="004C52C2" w:rsidRPr="00652568" w14:paraId="2B244366" w14:textId="77777777" w:rsidTr="00B67086">
        <w:trPr>
          <w:trHeight w:val="58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20D368"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25a</w:t>
            </w:r>
          </w:p>
        </w:tc>
        <w:tc>
          <w:tcPr>
            <w:tcW w:w="2150" w:type="dxa"/>
            <w:tcBorders>
              <w:top w:val="nil"/>
              <w:left w:val="nil"/>
              <w:bottom w:val="nil"/>
              <w:right w:val="nil"/>
            </w:tcBorders>
            <w:shd w:val="clear" w:color="auto" w:fill="FFFFFF" w:themeFill="background1"/>
            <w:hideMark/>
          </w:tcPr>
          <w:p w14:paraId="3F5AF893"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liczby wszystkich składowisk przyjmujących odpady do składowania (czynnych)[szt.]</w:t>
            </w:r>
          </w:p>
        </w:tc>
        <w:tc>
          <w:tcPr>
            <w:tcW w:w="4286" w:type="dxa"/>
            <w:tcBorders>
              <w:top w:val="nil"/>
              <w:left w:val="single" w:sz="4" w:space="0" w:color="auto"/>
              <w:bottom w:val="single" w:sz="4" w:space="0" w:color="auto"/>
              <w:right w:val="single" w:sz="4" w:space="0" w:color="auto"/>
            </w:tcBorders>
            <w:shd w:val="clear" w:color="auto" w:fill="FFFFFF" w:themeFill="background1"/>
            <w:vAlign w:val="bottom"/>
            <w:hideMark/>
          </w:tcPr>
          <w:p w14:paraId="1FFEF74C"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Kolumna 3 wiersz 1a + Kolumna 3 wiersz 5a + Kolumna 3 wiersz 9a + Kolumna 3 wiersz 13a + Kolumna 3 wiersz 17a</w:t>
            </w:r>
          </w:p>
        </w:tc>
        <w:tc>
          <w:tcPr>
            <w:tcW w:w="1877" w:type="dxa"/>
            <w:tcBorders>
              <w:top w:val="nil"/>
              <w:left w:val="nil"/>
              <w:bottom w:val="single" w:sz="4" w:space="0" w:color="auto"/>
              <w:right w:val="single" w:sz="4" w:space="0" w:color="auto"/>
            </w:tcBorders>
            <w:shd w:val="clear" w:color="auto" w:fill="FFFFFF" w:themeFill="background1"/>
            <w:vAlign w:val="center"/>
            <w:hideMark/>
          </w:tcPr>
          <w:p w14:paraId="1361D490" w14:textId="77777777" w:rsidR="00B67086" w:rsidRPr="008B3220" w:rsidRDefault="00B67086" w:rsidP="00EC1418">
            <w:pPr>
              <w:spacing w:after="0"/>
              <w:jc w:val="center"/>
              <w:rPr>
                <w:rFonts w:eastAsia="Times New Roman" w:cs="Calibri"/>
                <w:b/>
                <w:bCs/>
                <w:lang w:eastAsia="pl-PL"/>
              </w:rPr>
            </w:pPr>
            <w:r w:rsidRPr="008B3220">
              <w:rPr>
                <w:rFonts w:eastAsia="Times New Roman" w:cs="Calibri"/>
                <w:b/>
                <w:bCs/>
                <w:lang w:eastAsia="pl-PL"/>
              </w:rPr>
              <w:t> </w:t>
            </w:r>
          </w:p>
        </w:tc>
      </w:tr>
      <w:tr w:rsidR="004C52C2" w:rsidRPr="00652568" w14:paraId="162D317E" w14:textId="77777777" w:rsidTr="00B67086">
        <w:trPr>
          <w:trHeight w:val="29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3A648A"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25b</w:t>
            </w:r>
          </w:p>
        </w:tc>
        <w:tc>
          <w:tcPr>
            <w:tcW w:w="2150" w:type="dxa"/>
            <w:tcBorders>
              <w:top w:val="single" w:sz="4" w:space="0" w:color="auto"/>
              <w:left w:val="nil"/>
              <w:bottom w:val="single" w:sz="4" w:space="0" w:color="auto"/>
              <w:right w:val="single" w:sz="4" w:space="0" w:color="auto"/>
            </w:tcBorders>
            <w:shd w:val="clear" w:color="auto" w:fill="FFFFFF" w:themeFill="background1"/>
            <w:hideMark/>
          </w:tcPr>
          <w:p w14:paraId="402FDCB9"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liczby składowisk w trakcie rekultywacji [szt.]</w:t>
            </w:r>
          </w:p>
        </w:tc>
        <w:tc>
          <w:tcPr>
            <w:tcW w:w="4286" w:type="dxa"/>
            <w:tcBorders>
              <w:top w:val="nil"/>
              <w:left w:val="nil"/>
              <w:bottom w:val="single" w:sz="4" w:space="0" w:color="auto"/>
              <w:right w:val="single" w:sz="4" w:space="0" w:color="auto"/>
            </w:tcBorders>
            <w:shd w:val="clear" w:color="auto" w:fill="FFFFFF" w:themeFill="background1"/>
            <w:vAlign w:val="bottom"/>
            <w:hideMark/>
          </w:tcPr>
          <w:p w14:paraId="07336FD7"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Kolumna 3 wiersz 1b + Kolumna 3 wiersz 5b + Kolumna 3 wiersz 9b + Kolumna 3 wiersz 13b + Kolumna 3 wiersz 17b</w:t>
            </w:r>
          </w:p>
        </w:tc>
        <w:tc>
          <w:tcPr>
            <w:tcW w:w="1877" w:type="dxa"/>
            <w:tcBorders>
              <w:top w:val="nil"/>
              <w:left w:val="nil"/>
              <w:bottom w:val="single" w:sz="4" w:space="0" w:color="auto"/>
              <w:right w:val="single" w:sz="4" w:space="0" w:color="auto"/>
            </w:tcBorders>
            <w:shd w:val="clear" w:color="auto" w:fill="FFFFFF" w:themeFill="background1"/>
            <w:vAlign w:val="center"/>
            <w:hideMark/>
          </w:tcPr>
          <w:p w14:paraId="5B563B48" w14:textId="77777777" w:rsidR="00B67086" w:rsidRPr="008B3220" w:rsidRDefault="00B67086" w:rsidP="00EC1418">
            <w:pPr>
              <w:spacing w:after="0"/>
              <w:jc w:val="center"/>
              <w:rPr>
                <w:rFonts w:eastAsia="Times New Roman" w:cs="Calibri"/>
                <w:b/>
                <w:bCs/>
                <w:lang w:eastAsia="pl-PL"/>
              </w:rPr>
            </w:pPr>
            <w:r w:rsidRPr="008B3220">
              <w:rPr>
                <w:rFonts w:eastAsia="Times New Roman" w:cs="Calibri"/>
                <w:b/>
                <w:bCs/>
                <w:lang w:eastAsia="pl-PL"/>
              </w:rPr>
              <w:t> </w:t>
            </w:r>
          </w:p>
        </w:tc>
      </w:tr>
      <w:tr w:rsidR="004C52C2" w:rsidRPr="00652568" w14:paraId="41F30DDF" w14:textId="77777777" w:rsidTr="00B67086">
        <w:trPr>
          <w:trHeight w:val="58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D07DAC"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25c</w:t>
            </w:r>
          </w:p>
        </w:tc>
        <w:tc>
          <w:tcPr>
            <w:tcW w:w="2150" w:type="dxa"/>
            <w:tcBorders>
              <w:top w:val="nil"/>
              <w:left w:val="nil"/>
              <w:bottom w:val="single" w:sz="4" w:space="0" w:color="auto"/>
              <w:right w:val="single" w:sz="4" w:space="0" w:color="auto"/>
            </w:tcBorders>
            <w:shd w:val="clear" w:color="auto" w:fill="FFFFFF" w:themeFill="background1"/>
            <w:hideMark/>
          </w:tcPr>
          <w:p w14:paraId="7F721396"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liczby składowisk w trakcie monitoringu po zakończeniu rekultywacji [szt.]</w:t>
            </w:r>
          </w:p>
        </w:tc>
        <w:tc>
          <w:tcPr>
            <w:tcW w:w="4286" w:type="dxa"/>
            <w:tcBorders>
              <w:top w:val="nil"/>
              <w:left w:val="nil"/>
              <w:bottom w:val="single" w:sz="4" w:space="0" w:color="auto"/>
              <w:right w:val="single" w:sz="4" w:space="0" w:color="auto"/>
            </w:tcBorders>
            <w:shd w:val="clear" w:color="auto" w:fill="FFFFFF" w:themeFill="background1"/>
            <w:vAlign w:val="bottom"/>
            <w:hideMark/>
          </w:tcPr>
          <w:p w14:paraId="5666551B"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Kolumna 3 wiersz 1c + Kolumna 3 wiersz 5c + Kolumna 3 wiersz 9c + Kolumna 3 wiersz 13c + Kolumna 3 wiersz 17c</w:t>
            </w:r>
          </w:p>
        </w:tc>
        <w:tc>
          <w:tcPr>
            <w:tcW w:w="1877" w:type="dxa"/>
            <w:tcBorders>
              <w:top w:val="nil"/>
              <w:left w:val="nil"/>
              <w:bottom w:val="single" w:sz="4" w:space="0" w:color="auto"/>
              <w:right w:val="single" w:sz="4" w:space="0" w:color="auto"/>
            </w:tcBorders>
            <w:shd w:val="clear" w:color="auto" w:fill="FFFFFF" w:themeFill="background1"/>
            <w:vAlign w:val="center"/>
            <w:hideMark/>
          </w:tcPr>
          <w:p w14:paraId="2EDBD124" w14:textId="77777777" w:rsidR="00B67086" w:rsidRPr="008B3220" w:rsidRDefault="00B67086" w:rsidP="00EC1418">
            <w:pPr>
              <w:spacing w:after="0"/>
              <w:jc w:val="center"/>
              <w:rPr>
                <w:rFonts w:eastAsia="Times New Roman" w:cs="Calibri"/>
                <w:b/>
                <w:bCs/>
                <w:lang w:eastAsia="pl-PL"/>
              </w:rPr>
            </w:pPr>
            <w:r w:rsidRPr="008B3220">
              <w:rPr>
                <w:rFonts w:eastAsia="Times New Roman" w:cs="Calibri"/>
                <w:b/>
                <w:bCs/>
                <w:lang w:eastAsia="pl-PL"/>
              </w:rPr>
              <w:t> </w:t>
            </w:r>
          </w:p>
        </w:tc>
      </w:tr>
      <w:tr w:rsidR="004C52C2" w:rsidRPr="00652568" w14:paraId="1C476415" w14:textId="77777777" w:rsidTr="00EC1418">
        <w:trPr>
          <w:trHeight w:val="1100"/>
        </w:trPr>
        <w:tc>
          <w:tcPr>
            <w:tcW w:w="10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7FBE8" w14:textId="77777777" w:rsidR="00B67086" w:rsidRPr="008B3220" w:rsidRDefault="00B67086" w:rsidP="00EC1418">
            <w:pPr>
              <w:spacing w:after="0"/>
              <w:jc w:val="right"/>
              <w:rPr>
                <w:rFonts w:eastAsia="Times New Roman" w:cs="Calibri"/>
                <w:lang w:eastAsia="pl-PL"/>
              </w:rPr>
            </w:pPr>
            <w:r w:rsidRPr="008B3220">
              <w:rPr>
                <w:rFonts w:eastAsia="Times New Roman" w:cs="Calibri"/>
                <w:lang w:eastAsia="pl-PL"/>
              </w:rPr>
              <w:t>25d</w:t>
            </w:r>
          </w:p>
        </w:tc>
        <w:tc>
          <w:tcPr>
            <w:tcW w:w="2150" w:type="dxa"/>
            <w:tcBorders>
              <w:top w:val="nil"/>
              <w:left w:val="nil"/>
              <w:bottom w:val="single" w:sz="4" w:space="0" w:color="auto"/>
              <w:right w:val="single" w:sz="4" w:space="0" w:color="auto"/>
            </w:tcBorders>
            <w:shd w:val="clear" w:color="auto" w:fill="FFFFFF" w:themeFill="background1"/>
            <w:hideMark/>
          </w:tcPr>
          <w:p w14:paraId="4437A93B"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Podsumowanie liczby składowisk po zakończeniu monitoringu [szt.]</w:t>
            </w:r>
          </w:p>
        </w:tc>
        <w:tc>
          <w:tcPr>
            <w:tcW w:w="4286" w:type="dxa"/>
            <w:tcBorders>
              <w:top w:val="nil"/>
              <w:left w:val="nil"/>
              <w:bottom w:val="single" w:sz="4" w:space="0" w:color="auto"/>
              <w:right w:val="single" w:sz="4" w:space="0" w:color="auto"/>
            </w:tcBorders>
            <w:shd w:val="clear" w:color="auto" w:fill="FFFFFF" w:themeFill="background1"/>
            <w:vAlign w:val="bottom"/>
            <w:hideMark/>
          </w:tcPr>
          <w:p w14:paraId="26640DE2" w14:textId="77777777" w:rsidR="00B67086" w:rsidRPr="008B3220" w:rsidRDefault="00B67086" w:rsidP="00EC1418">
            <w:pPr>
              <w:spacing w:after="0"/>
              <w:rPr>
                <w:rFonts w:eastAsia="Times New Roman" w:cs="Calibri"/>
                <w:lang w:eastAsia="pl-PL"/>
              </w:rPr>
            </w:pPr>
            <w:r w:rsidRPr="008B3220">
              <w:rPr>
                <w:rFonts w:eastAsia="Times New Roman" w:cs="Calibri"/>
                <w:lang w:eastAsia="pl-PL"/>
              </w:rPr>
              <w:t>Kolumna 3 wiersz 1d + Kolumna 3 wiersz 5d + Kolumna 3 wiersz 9d + Kolumna 3 wiersz 13d + Kolumna 3 wiersz 17d</w:t>
            </w:r>
          </w:p>
        </w:tc>
        <w:tc>
          <w:tcPr>
            <w:tcW w:w="1877" w:type="dxa"/>
            <w:tcBorders>
              <w:top w:val="nil"/>
              <w:left w:val="nil"/>
              <w:bottom w:val="single" w:sz="4" w:space="0" w:color="auto"/>
              <w:right w:val="single" w:sz="4" w:space="0" w:color="auto"/>
            </w:tcBorders>
            <w:shd w:val="clear" w:color="auto" w:fill="FFFFFF" w:themeFill="background1"/>
            <w:vAlign w:val="center"/>
            <w:hideMark/>
          </w:tcPr>
          <w:p w14:paraId="67755B95" w14:textId="77777777" w:rsidR="00B67086" w:rsidRPr="008B3220" w:rsidRDefault="00B67086" w:rsidP="00EC1418">
            <w:pPr>
              <w:spacing w:after="0"/>
              <w:jc w:val="center"/>
              <w:rPr>
                <w:rFonts w:eastAsia="Times New Roman" w:cs="Calibri"/>
                <w:b/>
                <w:bCs/>
                <w:lang w:eastAsia="pl-PL"/>
              </w:rPr>
            </w:pPr>
            <w:r w:rsidRPr="008B3220">
              <w:rPr>
                <w:rFonts w:eastAsia="Times New Roman" w:cs="Calibri"/>
                <w:b/>
                <w:bCs/>
                <w:lang w:eastAsia="pl-PL"/>
              </w:rPr>
              <w:t> </w:t>
            </w:r>
          </w:p>
        </w:tc>
      </w:tr>
    </w:tbl>
    <w:p w14:paraId="7766F977" w14:textId="77777777" w:rsidR="00B67086" w:rsidRPr="00AB59B2" w:rsidRDefault="00B67086" w:rsidP="0081646C">
      <w:pPr>
        <w:jc w:val="center"/>
      </w:pPr>
    </w:p>
    <w:p w14:paraId="16696CF7" w14:textId="77777777" w:rsidR="00B67086" w:rsidRPr="00AB59B2" w:rsidRDefault="00B67086" w:rsidP="0081646C">
      <w:pPr>
        <w:jc w:val="center"/>
      </w:pPr>
    </w:p>
    <w:p w14:paraId="6F28E073" w14:textId="77777777" w:rsidR="006A09BC" w:rsidRPr="00AB59B2" w:rsidRDefault="006A09BC">
      <w:pPr>
        <w:sectPr w:rsidR="006A09BC" w:rsidRPr="00AB59B2" w:rsidSect="006A09BC">
          <w:pgSz w:w="11906" w:h="16838"/>
          <w:pgMar w:top="1418" w:right="1418" w:bottom="1418" w:left="1418" w:header="709" w:footer="709" w:gutter="0"/>
          <w:cols w:space="708"/>
          <w:docGrid w:linePitch="360"/>
        </w:sectPr>
      </w:pPr>
    </w:p>
    <w:tbl>
      <w:tblPr>
        <w:tblStyle w:val="Tabela-Siatka"/>
        <w:tblW w:w="0" w:type="auto"/>
        <w:shd w:val="clear" w:color="auto" w:fill="FFFFFF" w:themeFill="background1"/>
        <w:tblLook w:val="04A0" w:firstRow="1" w:lastRow="0" w:firstColumn="1" w:lastColumn="0" w:noHBand="0" w:noVBand="1"/>
      </w:tblPr>
      <w:tblGrid>
        <w:gridCol w:w="511"/>
        <w:gridCol w:w="2109"/>
        <w:gridCol w:w="1911"/>
        <w:gridCol w:w="2410"/>
        <w:gridCol w:w="2126"/>
        <w:gridCol w:w="2127"/>
        <w:gridCol w:w="2551"/>
      </w:tblGrid>
      <w:tr w:rsidR="004C52C2" w:rsidRPr="00AB59B2" w14:paraId="08BED801" w14:textId="77777777" w:rsidTr="000F1739">
        <w:trPr>
          <w:trHeight w:val="300"/>
        </w:trPr>
        <w:tc>
          <w:tcPr>
            <w:tcW w:w="13745" w:type="dxa"/>
            <w:gridSpan w:val="7"/>
            <w:shd w:val="clear" w:color="auto" w:fill="FFFFFF" w:themeFill="background1"/>
            <w:hideMark/>
          </w:tcPr>
          <w:p w14:paraId="0D441AA5" w14:textId="5DC331AF" w:rsidR="00C4369C" w:rsidRPr="00AB59B2" w:rsidRDefault="00C4369C" w:rsidP="00AF7443">
            <w:pPr>
              <w:pStyle w:val="NormalnyWeb"/>
              <w:outlineLvl w:val="0"/>
              <w:rPr>
                <w:rFonts w:asciiTheme="minorHAnsi" w:hAnsiTheme="minorHAnsi"/>
                <w:b/>
                <w:bCs/>
                <w:sz w:val="18"/>
                <w:szCs w:val="18"/>
              </w:rPr>
            </w:pPr>
            <w:bookmarkStart w:id="227" w:name="_Toc214277381"/>
            <w:bookmarkStart w:id="228" w:name="_Toc216876775"/>
            <w:bookmarkStart w:id="229" w:name="_Toc217305608"/>
            <w:bookmarkStart w:id="230" w:name="_Toc217314557"/>
            <w:r w:rsidRPr="00AB59B2">
              <w:rPr>
                <w:rFonts w:asciiTheme="minorHAnsi" w:hAnsiTheme="minorHAnsi"/>
                <w:b/>
                <w:bCs/>
                <w:sz w:val="18"/>
                <w:szCs w:val="18"/>
              </w:rPr>
              <w:t xml:space="preserve">Tabela </w:t>
            </w:r>
            <w:r w:rsidR="00831B8F" w:rsidRPr="00AB59B2">
              <w:rPr>
                <w:rFonts w:asciiTheme="minorHAnsi" w:hAnsiTheme="minorHAnsi"/>
                <w:b/>
                <w:bCs/>
                <w:sz w:val="18"/>
                <w:szCs w:val="18"/>
              </w:rPr>
              <w:t>3</w:t>
            </w:r>
            <w:r w:rsidR="00831B8F">
              <w:rPr>
                <w:rFonts w:asciiTheme="minorHAnsi" w:hAnsiTheme="minorHAnsi"/>
                <w:b/>
                <w:bCs/>
                <w:sz w:val="18"/>
                <w:szCs w:val="18"/>
              </w:rPr>
              <w:t>8</w:t>
            </w:r>
            <w:r w:rsidRPr="00AB59B2">
              <w:rPr>
                <w:rFonts w:asciiTheme="minorHAnsi" w:hAnsiTheme="minorHAnsi"/>
                <w:b/>
                <w:bCs/>
                <w:sz w:val="18"/>
                <w:szCs w:val="18"/>
              </w:rPr>
              <w:t>. Zestawienie czynnych składowisk odpadów innych niż niebezpieczne i obojętne, niebędących instalacjami komunalnymi, na których są składowane odpady komunalne według stanu na dzień 31 grudnia …</w:t>
            </w:r>
            <w:bookmarkEnd w:id="227"/>
            <w:bookmarkEnd w:id="228"/>
            <w:bookmarkEnd w:id="229"/>
            <w:bookmarkEnd w:id="230"/>
          </w:p>
        </w:tc>
      </w:tr>
      <w:tr w:rsidR="004C52C2" w:rsidRPr="00AB59B2" w14:paraId="6E4EAD2A" w14:textId="77777777" w:rsidTr="0001580B">
        <w:trPr>
          <w:trHeight w:val="450"/>
        </w:trPr>
        <w:tc>
          <w:tcPr>
            <w:tcW w:w="511" w:type="dxa"/>
            <w:vMerge w:val="restart"/>
            <w:shd w:val="clear" w:color="auto" w:fill="FFFFFF" w:themeFill="background1"/>
            <w:noWrap/>
            <w:hideMark/>
          </w:tcPr>
          <w:p w14:paraId="1C714A59" w14:textId="23661EE2"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2109" w:type="dxa"/>
            <w:vMerge w:val="restart"/>
            <w:shd w:val="clear" w:color="auto" w:fill="FFFFFF" w:themeFill="background1"/>
            <w:hideMark/>
          </w:tcPr>
          <w:p w14:paraId="413E03B6"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Nazwa składowiska</w:t>
            </w:r>
          </w:p>
        </w:tc>
        <w:tc>
          <w:tcPr>
            <w:tcW w:w="1911" w:type="dxa"/>
            <w:vMerge w:val="restart"/>
            <w:shd w:val="clear" w:color="auto" w:fill="FFFFFF" w:themeFill="background1"/>
            <w:hideMark/>
          </w:tcPr>
          <w:p w14:paraId="03212C9F"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Adres składowiska</w:t>
            </w:r>
          </w:p>
        </w:tc>
        <w:tc>
          <w:tcPr>
            <w:tcW w:w="2410" w:type="dxa"/>
            <w:vMerge w:val="restart"/>
            <w:shd w:val="clear" w:color="auto" w:fill="FFFFFF" w:themeFill="background1"/>
            <w:hideMark/>
          </w:tcPr>
          <w:p w14:paraId="2AB97886"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całkowita składowiska [m3]</w:t>
            </w:r>
          </w:p>
        </w:tc>
        <w:tc>
          <w:tcPr>
            <w:tcW w:w="2126" w:type="dxa"/>
            <w:vMerge w:val="restart"/>
            <w:shd w:val="clear" w:color="auto" w:fill="FFFFFF" w:themeFill="background1"/>
            <w:hideMark/>
          </w:tcPr>
          <w:p w14:paraId="28517F54"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pozostała składowiska [m3]</w:t>
            </w:r>
          </w:p>
        </w:tc>
        <w:tc>
          <w:tcPr>
            <w:tcW w:w="2127" w:type="dxa"/>
            <w:vMerge w:val="restart"/>
            <w:shd w:val="clear" w:color="auto" w:fill="FFFFFF" w:themeFill="background1"/>
            <w:hideMark/>
          </w:tcPr>
          <w:p w14:paraId="598E9168"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Roczna masa odpadów dopuszczonych do składowania [Mg/rok]</w:t>
            </w:r>
          </w:p>
        </w:tc>
        <w:tc>
          <w:tcPr>
            <w:tcW w:w="2551" w:type="dxa"/>
            <w:vMerge w:val="restart"/>
            <w:shd w:val="clear" w:color="auto" w:fill="FFFFFF" w:themeFill="background1"/>
            <w:hideMark/>
          </w:tcPr>
          <w:p w14:paraId="4D6D1F18"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Masa odpadów przekazanych do składowania w danym roku kalendarzowym [Mg]</w:t>
            </w:r>
          </w:p>
        </w:tc>
      </w:tr>
      <w:tr w:rsidR="004C52C2" w:rsidRPr="00AB59B2" w14:paraId="73F7924F" w14:textId="77777777" w:rsidTr="000F1739">
        <w:trPr>
          <w:trHeight w:val="450"/>
        </w:trPr>
        <w:tc>
          <w:tcPr>
            <w:tcW w:w="511" w:type="dxa"/>
            <w:vMerge/>
            <w:shd w:val="clear" w:color="auto" w:fill="FFFFFF" w:themeFill="background1"/>
            <w:hideMark/>
          </w:tcPr>
          <w:p w14:paraId="5B560F1B" w14:textId="77777777" w:rsidR="00C4369C" w:rsidRPr="00AB59B2" w:rsidRDefault="00C4369C" w:rsidP="00C4369C">
            <w:pPr>
              <w:pStyle w:val="NormalnyWeb"/>
              <w:jc w:val="center"/>
              <w:rPr>
                <w:rFonts w:asciiTheme="minorHAnsi" w:hAnsiTheme="minorHAnsi"/>
                <w:b/>
                <w:bCs/>
                <w:sz w:val="18"/>
                <w:szCs w:val="18"/>
              </w:rPr>
            </w:pPr>
          </w:p>
        </w:tc>
        <w:tc>
          <w:tcPr>
            <w:tcW w:w="2109" w:type="dxa"/>
            <w:vMerge/>
            <w:shd w:val="clear" w:color="auto" w:fill="FFFFFF" w:themeFill="background1"/>
            <w:hideMark/>
          </w:tcPr>
          <w:p w14:paraId="0F8E598D" w14:textId="77777777" w:rsidR="00C4369C" w:rsidRPr="00AB59B2" w:rsidRDefault="00C4369C" w:rsidP="00C4369C">
            <w:pPr>
              <w:pStyle w:val="NormalnyWeb"/>
              <w:jc w:val="center"/>
              <w:rPr>
                <w:rFonts w:asciiTheme="minorHAnsi" w:hAnsiTheme="minorHAnsi"/>
                <w:b/>
                <w:bCs/>
                <w:sz w:val="18"/>
                <w:szCs w:val="18"/>
              </w:rPr>
            </w:pPr>
          </w:p>
        </w:tc>
        <w:tc>
          <w:tcPr>
            <w:tcW w:w="1911" w:type="dxa"/>
            <w:vMerge/>
            <w:shd w:val="clear" w:color="auto" w:fill="FFFFFF" w:themeFill="background1"/>
            <w:hideMark/>
          </w:tcPr>
          <w:p w14:paraId="630E286C" w14:textId="77777777" w:rsidR="00C4369C" w:rsidRPr="00AB59B2" w:rsidRDefault="00C4369C" w:rsidP="00C4369C">
            <w:pPr>
              <w:pStyle w:val="NormalnyWeb"/>
              <w:jc w:val="center"/>
              <w:rPr>
                <w:rFonts w:asciiTheme="minorHAnsi" w:hAnsiTheme="minorHAnsi"/>
                <w:b/>
                <w:bCs/>
                <w:sz w:val="18"/>
                <w:szCs w:val="18"/>
              </w:rPr>
            </w:pPr>
          </w:p>
        </w:tc>
        <w:tc>
          <w:tcPr>
            <w:tcW w:w="2410" w:type="dxa"/>
            <w:vMerge/>
            <w:shd w:val="clear" w:color="auto" w:fill="FFFFFF" w:themeFill="background1"/>
            <w:hideMark/>
          </w:tcPr>
          <w:p w14:paraId="3131ABE6" w14:textId="77777777" w:rsidR="00C4369C" w:rsidRPr="00AB59B2" w:rsidRDefault="00C4369C" w:rsidP="00C4369C">
            <w:pPr>
              <w:pStyle w:val="NormalnyWeb"/>
              <w:jc w:val="center"/>
              <w:rPr>
                <w:rFonts w:asciiTheme="minorHAnsi" w:hAnsiTheme="minorHAnsi"/>
                <w:b/>
                <w:bCs/>
                <w:sz w:val="18"/>
                <w:szCs w:val="18"/>
              </w:rPr>
            </w:pPr>
          </w:p>
        </w:tc>
        <w:tc>
          <w:tcPr>
            <w:tcW w:w="2126" w:type="dxa"/>
            <w:vMerge/>
            <w:shd w:val="clear" w:color="auto" w:fill="FFFFFF" w:themeFill="background1"/>
            <w:hideMark/>
          </w:tcPr>
          <w:p w14:paraId="599C6946" w14:textId="77777777" w:rsidR="00C4369C" w:rsidRPr="00AB59B2" w:rsidRDefault="00C4369C" w:rsidP="00C4369C">
            <w:pPr>
              <w:pStyle w:val="NormalnyWeb"/>
              <w:jc w:val="center"/>
              <w:rPr>
                <w:rFonts w:asciiTheme="minorHAnsi" w:hAnsiTheme="minorHAnsi"/>
                <w:b/>
                <w:bCs/>
                <w:sz w:val="18"/>
                <w:szCs w:val="18"/>
              </w:rPr>
            </w:pPr>
          </w:p>
        </w:tc>
        <w:tc>
          <w:tcPr>
            <w:tcW w:w="2127" w:type="dxa"/>
            <w:vMerge/>
            <w:shd w:val="clear" w:color="auto" w:fill="FFFFFF" w:themeFill="background1"/>
            <w:hideMark/>
          </w:tcPr>
          <w:p w14:paraId="607F90A6" w14:textId="77777777" w:rsidR="00C4369C" w:rsidRPr="00AB59B2" w:rsidRDefault="00C4369C" w:rsidP="00C4369C">
            <w:pPr>
              <w:pStyle w:val="NormalnyWeb"/>
              <w:jc w:val="center"/>
              <w:rPr>
                <w:rFonts w:asciiTheme="minorHAnsi" w:hAnsiTheme="minorHAnsi"/>
                <w:b/>
                <w:bCs/>
                <w:sz w:val="18"/>
                <w:szCs w:val="18"/>
              </w:rPr>
            </w:pPr>
          </w:p>
        </w:tc>
        <w:tc>
          <w:tcPr>
            <w:tcW w:w="2551" w:type="dxa"/>
            <w:vMerge/>
            <w:shd w:val="clear" w:color="auto" w:fill="FFFFFF" w:themeFill="background1"/>
            <w:hideMark/>
          </w:tcPr>
          <w:p w14:paraId="18DD1190" w14:textId="77777777" w:rsidR="00C4369C" w:rsidRPr="00AB59B2" w:rsidRDefault="00C4369C" w:rsidP="00C4369C">
            <w:pPr>
              <w:pStyle w:val="NormalnyWeb"/>
              <w:jc w:val="center"/>
              <w:rPr>
                <w:rFonts w:asciiTheme="minorHAnsi" w:hAnsiTheme="minorHAnsi"/>
                <w:b/>
                <w:bCs/>
                <w:sz w:val="18"/>
                <w:szCs w:val="18"/>
              </w:rPr>
            </w:pPr>
          </w:p>
        </w:tc>
      </w:tr>
      <w:tr w:rsidR="004C52C2" w:rsidRPr="00AB59B2" w14:paraId="6D18E079" w14:textId="77777777" w:rsidTr="0001580B">
        <w:trPr>
          <w:trHeight w:val="450"/>
        </w:trPr>
        <w:tc>
          <w:tcPr>
            <w:tcW w:w="511" w:type="dxa"/>
            <w:vMerge/>
            <w:shd w:val="clear" w:color="auto" w:fill="FFFFFF" w:themeFill="background1"/>
            <w:hideMark/>
          </w:tcPr>
          <w:p w14:paraId="7BB4C819" w14:textId="77777777" w:rsidR="00C4369C" w:rsidRPr="00AB59B2" w:rsidRDefault="00C4369C" w:rsidP="00C4369C">
            <w:pPr>
              <w:pStyle w:val="NormalnyWeb"/>
              <w:jc w:val="center"/>
              <w:rPr>
                <w:rFonts w:asciiTheme="minorHAnsi" w:hAnsiTheme="minorHAnsi"/>
                <w:b/>
                <w:bCs/>
                <w:sz w:val="18"/>
                <w:szCs w:val="18"/>
              </w:rPr>
            </w:pPr>
          </w:p>
        </w:tc>
        <w:tc>
          <w:tcPr>
            <w:tcW w:w="2109" w:type="dxa"/>
            <w:vMerge/>
            <w:shd w:val="clear" w:color="auto" w:fill="FFFFFF" w:themeFill="background1"/>
            <w:hideMark/>
          </w:tcPr>
          <w:p w14:paraId="616D5A65" w14:textId="77777777" w:rsidR="00C4369C" w:rsidRPr="00AB59B2" w:rsidRDefault="00C4369C" w:rsidP="00C4369C">
            <w:pPr>
              <w:pStyle w:val="NormalnyWeb"/>
              <w:jc w:val="center"/>
              <w:rPr>
                <w:rFonts w:asciiTheme="minorHAnsi" w:hAnsiTheme="minorHAnsi"/>
                <w:b/>
                <w:bCs/>
                <w:sz w:val="18"/>
                <w:szCs w:val="18"/>
              </w:rPr>
            </w:pPr>
          </w:p>
        </w:tc>
        <w:tc>
          <w:tcPr>
            <w:tcW w:w="1911" w:type="dxa"/>
            <w:vMerge/>
            <w:shd w:val="clear" w:color="auto" w:fill="FFFFFF" w:themeFill="background1"/>
            <w:hideMark/>
          </w:tcPr>
          <w:p w14:paraId="3B31C383" w14:textId="77777777" w:rsidR="00C4369C" w:rsidRPr="00AB59B2" w:rsidRDefault="00C4369C" w:rsidP="00C4369C">
            <w:pPr>
              <w:pStyle w:val="NormalnyWeb"/>
              <w:jc w:val="center"/>
              <w:rPr>
                <w:rFonts w:asciiTheme="minorHAnsi" w:hAnsiTheme="minorHAnsi"/>
                <w:b/>
                <w:bCs/>
                <w:sz w:val="18"/>
                <w:szCs w:val="18"/>
              </w:rPr>
            </w:pPr>
          </w:p>
        </w:tc>
        <w:tc>
          <w:tcPr>
            <w:tcW w:w="2410" w:type="dxa"/>
            <w:vMerge/>
            <w:shd w:val="clear" w:color="auto" w:fill="FFFFFF" w:themeFill="background1"/>
            <w:hideMark/>
          </w:tcPr>
          <w:p w14:paraId="7F2644DD" w14:textId="77777777" w:rsidR="00C4369C" w:rsidRPr="00AB59B2" w:rsidRDefault="00C4369C" w:rsidP="00C4369C">
            <w:pPr>
              <w:pStyle w:val="NormalnyWeb"/>
              <w:jc w:val="center"/>
              <w:rPr>
                <w:rFonts w:asciiTheme="minorHAnsi" w:hAnsiTheme="minorHAnsi"/>
                <w:b/>
                <w:bCs/>
                <w:sz w:val="18"/>
                <w:szCs w:val="18"/>
              </w:rPr>
            </w:pPr>
          </w:p>
        </w:tc>
        <w:tc>
          <w:tcPr>
            <w:tcW w:w="2126" w:type="dxa"/>
            <w:vMerge/>
            <w:shd w:val="clear" w:color="auto" w:fill="FFFFFF" w:themeFill="background1"/>
            <w:hideMark/>
          </w:tcPr>
          <w:p w14:paraId="7A2CCF0A" w14:textId="77777777" w:rsidR="00C4369C" w:rsidRPr="00AB59B2" w:rsidRDefault="00C4369C" w:rsidP="00C4369C">
            <w:pPr>
              <w:pStyle w:val="NormalnyWeb"/>
              <w:jc w:val="center"/>
              <w:rPr>
                <w:rFonts w:asciiTheme="minorHAnsi" w:hAnsiTheme="minorHAnsi"/>
                <w:b/>
                <w:bCs/>
                <w:sz w:val="18"/>
                <w:szCs w:val="18"/>
              </w:rPr>
            </w:pPr>
          </w:p>
        </w:tc>
        <w:tc>
          <w:tcPr>
            <w:tcW w:w="2127" w:type="dxa"/>
            <w:vMerge/>
            <w:shd w:val="clear" w:color="auto" w:fill="FFFFFF" w:themeFill="background1"/>
            <w:hideMark/>
          </w:tcPr>
          <w:p w14:paraId="240F9D1C" w14:textId="77777777" w:rsidR="00C4369C" w:rsidRPr="00AB59B2" w:rsidRDefault="00C4369C" w:rsidP="00C4369C">
            <w:pPr>
              <w:pStyle w:val="NormalnyWeb"/>
              <w:jc w:val="center"/>
              <w:rPr>
                <w:rFonts w:asciiTheme="minorHAnsi" w:hAnsiTheme="minorHAnsi"/>
                <w:b/>
                <w:bCs/>
                <w:sz w:val="18"/>
                <w:szCs w:val="18"/>
              </w:rPr>
            </w:pPr>
          </w:p>
        </w:tc>
        <w:tc>
          <w:tcPr>
            <w:tcW w:w="2551" w:type="dxa"/>
            <w:vMerge/>
            <w:shd w:val="clear" w:color="auto" w:fill="FFFFFF" w:themeFill="background1"/>
            <w:hideMark/>
          </w:tcPr>
          <w:p w14:paraId="060AF2FF" w14:textId="77777777" w:rsidR="00C4369C" w:rsidRPr="00AB59B2" w:rsidRDefault="00C4369C" w:rsidP="00C4369C">
            <w:pPr>
              <w:pStyle w:val="NormalnyWeb"/>
              <w:jc w:val="center"/>
              <w:rPr>
                <w:rFonts w:asciiTheme="minorHAnsi" w:hAnsiTheme="minorHAnsi"/>
                <w:b/>
                <w:bCs/>
                <w:sz w:val="18"/>
                <w:szCs w:val="18"/>
              </w:rPr>
            </w:pPr>
          </w:p>
        </w:tc>
      </w:tr>
      <w:tr w:rsidR="004C52C2" w:rsidRPr="00AB59B2" w14:paraId="3610C25E" w14:textId="77777777" w:rsidTr="000F1739">
        <w:trPr>
          <w:trHeight w:val="300"/>
        </w:trPr>
        <w:tc>
          <w:tcPr>
            <w:tcW w:w="511" w:type="dxa"/>
            <w:shd w:val="clear" w:color="auto" w:fill="FFFFFF" w:themeFill="background1"/>
            <w:noWrap/>
            <w:hideMark/>
          </w:tcPr>
          <w:p w14:paraId="6E6878DE"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2109" w:type="dxa"/>
            <w:shd w:val="clear" w:color="auto" w:fill="FFFFFF" w:themeFill="background1"/>
            <w:noWrap/>
            <w:hideMark/>
          </w:tcPr>
          <w:p w14:paraId="38F1C0AE"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911" w:type="dxa"/>
            <w:shd w:val="clear" w:color="auto" w:fill="FFFFFF" w:themeFill="background1"/>
            <w:noWrap/>
            <w:hideMark/>
          </w:tcPr>
          <w:p w14:paraId="2D799992"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2410" w:type="dxa"/>
            <w:shd w:val="clear" w:color="auto" w:fill="FFFFFF" w:themeFill="background1"/>
            <w:noWrap/>
            <w:hideMark/>
          </w:tcPr>
          <w:p w14:paraId="2D053F05"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126" w:type="dxa"/>
            <w:shd w:val="clear" w:color="auto" w:fill="FFFFFF" w:themeFill="background1"/>
            <w:noWrap/>
            <w:hideMark/>
          </w:tcPr>
          <w:p w14:paraId="3D4F7982"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2127" w:type="dxa"/>
            <w:shd w:val="clear" w:color="auto" w:fill="FFFFFF" w:themeFill="background1"/>
            <w:noWrap/>
            <w:hideMark/>
          </w:tcPr>
          <w:p w14:paraId="2CF55023"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2551" w:type="dxa"/>
            <w:shd w:val="clear" w:color="auto" w:fill="FFFFFF" w:themeFill="background1"/>
            <w:noWrap/>
            <w:hideMark/>
          </w:tcPr>
          <w:p w14:paraId="5A10155F" w14:textId="77777777" w:rsidR="00C4369C" w:rsidRPr="00AB59B2" w:rsidRDefault="00C4369C" w:rsidP="00C4369C">
            <w:pPr>
              <w:pStyle w:val="NormalnyWeb"/>
              <w:jc w:val="center"/>
              <w:rPr>
                <w:rFonts w:asciiTheme="minorHAnsi" w:hAnsiTheme="minorHAnsi"/>
                <w:b/>
                <w:bCs/>
                <w:sz w:val="18"/>
                <w:szCs w:val="18"/>
              </w:rPr>
            </w:pPr>
            <w:r w:rsidRPr="00AB59B2">
              <w:rPr>
                <w:rFonts w:asciiTheme="minorHAnsi" w:hAnsiTheme="minorHAnsi"/>
                <w:b/>
                <w:bCs/>
                <w:sz w:val="18"/>
                <w:szCs w:val="18"/>
              </w:rPr>
              <w:t>7</w:t>
            </w:r>
          </w:p>
        </w:tc>
      </w:tr>
      <w:tr w:rsidR="004C52C2" w:rsidRPr="00AB59B2" w14:paraId="556F2066" w14:textId="77777777" w:rsidTr="0001580B">
        <w:trPr>
          <w:trHeight w:val="554"/>
        </w:trPr>
        <w:tc>
          <w:tcPr>
            <w:tcW w:w="511" w:type="dxa"/>
            <w:shd w:val="clear" w:color="auto" w:fill="FFFFFF" w:themeFill="background1"/>
            <w:noWrap/>
            <w:hideMark/>
          </w:tcPr>
          <w:p w14:paraId="3BFD565B"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1</w:t>
            </w:r>
          </w:p>
        </w:tc>
        <w:tc>
          <w:tcPr>
            <w:tcW w:w="2109" w:type="dxa"/>
            <w:shd w:val="clear" w:color="auto" w:fill="FFFFFF" w:themeFill="background1"/>
          </w:tcPr>
          <w:p w14:paraId="3D604213" w14:textId="79F3FA3C" w:rsidR="00C4369C" w:rsidRPr="00AB59B2" w:rsidRDefault="00C4369C" w:rsidP="000F1739">
            <w:pPr>
              <w:pStyle w:val="NormalnyWeb"/>
              <w:rPr>
                <w:rFonts w:asciiTheme="minorHAnsi" w:hAnsiTheme="minorHAnsi"/>
                <w:sz w:val="18"/>
                <w:szCs w:val="18"/>
              </w:rPr>
            </w:pPr>
          </w:p>
        </w:tc>
        <w:tc>
          <w:tcPr>
            <w:tcW w:w="1911" w:type="dxa"/>
            <w:shd w:val="clear" w:color="auto" w:fill="FFFFFF" w:themeFill="background1"/>
          </w:tcPr>
          <w:p w14:paraId="41D100C0" w14:textId="5EDA5B78" w:rsidR="00C4369C" w:rsidRPr="00AB59B2" w:rsidRDefault="00C4369C" w:rsidP="000F1739">
            <w:pPr>
              <w:pStyle w:val="NormalnyWeb"/>
              <w:rPr>
                <w:rFonts w:asciiTheme="minorHAnsi" w:hAnsiTheme="minorHAnsi"/>
                <w:sz w:val="18"/>
                <w:szCs w:val="18"/>
              </w:rPr>
            </w:pPr>
          </w:p>
        </w:tc>
        <w:tc>
          <w:tcPr>
            <w:tcW w:w="2410" w:type="dxa"/>
            <w:shd w:val="clear" w:color="auto" w:fill="FFFFFF" w:themeFill="background1"/>
          </w:tcPr>
          <w:p w14:paraId="0A16927B" w14:textId="5F9E817C" w:rsidR="00C4369C" w:rsidRPr="00AB59B2" w:rsidRDefault="00C4369C" w:rsidP="000F1739">
            <w:pPr>
              <w:pStyle w:val="NormalnyWeb"/>
              <w:rPr>
                <w:rFonts w:asciiTheme="minorHAnsi" w:hAnsiTheme="minorHAnsi"/>
                <w:sz w:val="18"/>
                <w:szCs w:val="18"/>
              </w:rPr>
            </w:pPr>
          </w:p>
        </w:tc>
        <w:tc>
          <w:tcPr>
            <w:tcW w:w="2126" w:type="dxa"/>
            <w:shd w:val="clear" w:color="auto" w:fill="FFFFFF" w:themeFill="background1"/>
          </w:tcPr>
          <w:p w14:paraId="1EFE2C29" w14:textId="78BF57F6" w:rsidR="00C4369C" w:rsidRPr="00AB59B2" w:rsidRDefault="00C4369C" w:rsidP="000F1739">
            <w:pPr>
              <w:pStyle w:val="NormalnyWeb"/>
              <w:rPr>
                <w:rFonts w:asciiTheme="minorHAnsi" w:hAnsiTheme="minorHAnsi"/>
                <w:sz w:val="18"/>
                <w:szCs w:val="18"/>
              </w:rPr>
            </w:pPr>
          </w:p>
        </w:tc>
        <w:tc>
          <w:tcPr>
            <w:tcW w:w="2127" w:type="dxa"/>
            <w:shd w:val="clear" w:color="auto" w:fill="FFFFFF" w:themeFill="background1"/>
          </w:tcPr>
          <w:p w14:paraId="17F0F292" w14:textId="4E2EE977" w:rsidR="00C4369C" w:rsidRPr="00AB59B2" w:rsidRDefault="00C4369C" w:rsidP="000F1739">
            <w:pPr>
              <w:pStyle w:val="NormalnyWeb"/>
              <w:rPr>
                <w:rFonts w:asciiTheme="minorHAnsi" w:hAnsiTheme="minorHAnsi"/>
                <w:b/>
                <w:bCs/>
                <w:sz w:val="18"/>
                <w:szCs w:val="18"/>
              </w:rPr>
            </w:pPr>
          </w:p>
        </w:tc>
        <w:tc>
          <w:tcPr>
            <w:tcW w:w="2551" w:type="dxa"/>
            <w:shd w:val="clear" w:color="auto" w:fill="FFFFFF" w:themeFill="background1"/>
          </w:tcPr>
          <w:p w14:paraId="11967E12" w14:textId="6CECA97C" w:rsidR="00C4369C" w:rsidRPr="00AB59B2" w:rsidRDefault="00C4369C" w:rsidP="000F1739">
            <w:pPr>
              <w:pStyle w:val="NormalnyWeb"/>
              <w:rPr>
                <w:rFonts w:asciiTheme="minorHAnsi" w:hAnsiTheme="minorHAnsi"/>
                <w:sz w:val="18"/>
                <w:szCs w:val="18"/>
              </w:rPr>
            </w:pPr>
          </w:p>
        </w:tc>
      </w:tr>
      <w:tr w:rsidR="004C52C2" w:rsidRPr="00AB59B2" w14:paraId="6D841A2A" w14:textId="77777777" w:rsidTr="000F1739">
        <w:trPr>
          <w:trHeight w:val="300"/>
        </w:trPr>
        <w:tc>
          <w:tcPr>
            <w:tcW w:w="511" w:type="dxa"/>
            <w:shd w:val="clear" w:color="auto" w:fill="FFFFFF" w:themeFill="background1"/>
            <w:noWrap/>
            <w:hideMark/>
          </w:tcPr>
          <w:p w14:paraId="233ADB2C"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w:t>
            </w:r>
          </w:p>
        </w:tc>
        <w:tc>
          <w:tcPr>
            <w:tcW w:w="2109" w:type="dxa"/>
            <w:shd w:val="clear" w:color="auto" w:fill="FFFFFF" w:themeFill="background1"/>
            <w:noWrap/>
            <w:hideMark/>
          </w:tcPr>
          <w:p w14:paraId="23F6F2F7"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 </w:t>
            </w:r>
          </w:p>
        </w:tc>
        <w:tc>
          <w:tcPr>
            <w:tcW w:w="1911" w:type="dxa"/>
            <w:shd w:val="clear" w:color="auto" w:fill="FFFFFF" w:themeFill="background1"/>
            <w:noWrap/>
            <w:hideMark/>
          </w:tcPr>
          <w:p w14:paraId="53D3A840"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 </w:t>
            </w:r>
          </w:p>
        </w:tc>
        <w:tc>
          <w:tcPr>
            <w:tcW w:w="2410" w:type="dxa"/>
            <w:shd w:val="clear" w:color="auto" w:fill="FFFFFF" w:themeFill="background1"/>
            <w:noWrap/>
            <w:hideMark/>
          </w:tcPr>
          <w:p w14:paraId="79EA73C4"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 </w:t>
            </w:r>
          </w:p>
        </w:tc>
        <w:tc>
          <w:tcPr>
            <w:tcW w:w="2126" w:type="dxa"/>
            <w:shd w:val="clear" w:color="auto" w:fill="FFFFFF" w:themeFill="background1"/>
            <w:noWrap/>
            <w:hideMark/>
          </w:tcPr>
          <w:p w14:paraId="32682236"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 </w:t>
            </w:r>
          </w:p>
        </w:tc>
        <w:tc>
          <w:tcPr>
            <w:tcW w:w="2127" w:type="dxa"/>
            <w:shd w:val="clear" w:color="auto" w:fill="FFFFFF" w:themeFill="background1"/>
            <w:noWrap/>
            <w:hideMark/>
          </w:tcPr>
          <w:p w14:paraId="5FF53CC5"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 </w:t>
            </w:r>
          </w:p>
        </w:tc>
        <w:tc>
          <w:tcPr>
            <w:tcW w:w="2551" w:type="dxa"/>
            <w:shd w:val="clear" w:color="auto" w:fill="FFFFFF" w:themeFill="background1"/>
            <w:noWrap/>
            <w:hideMark/>
          </w:tcPr>
          <w:p w14:paraId="5E293286" w14:textId="77777777" w:rsidR="00C4369C" w:rsidRPr="00AB59B2" w:rsidRDefault="00C4369C" w:rsidP="000F1739">
            <w:pPr>
              <w:pStyle w:val="NormalnyWeb"/>
              <w:rPr>
                <w:rFonts w:asciiTheme="minorHAnsi" w:hAnsiTheme="minorHAnsi"/>
                <w:sz w:val="18"/>
                <w:szCs w:val="18"/>
              </w:rPr>
            </w:pPr>
            <w:r w:rsidRPr="00AB59B2">
              <w:rPr>
                <w:rFonts w:asciiTheme="minorHAnsi" w:hAnsiTheme="minorHAnsi"/>
                <w:sz w:val="18"/>
                <w:szCs w:val="18"/>
              </w:rPr>
              <w:t> </w:t>
            </w:r>
          </w:p>
        </w:tc>
      </w:tr>
    </w:tbl>
    <w:p w14:paraId="09042442" w14:textId="77777777" w:rsidR="00C4369C" w:rsidRPr="00AB59B2" w:rsidRDefault="00C4369C"/>
    <w:p w14:paraId="3EC1A753" w14:textId="77777777" w:rsidR="00685B85" w:rsidRPr="00AB59B2" w:rsidRDefault="00685B85" w:rsidP="00685B85">
      <w:pPr>
        <w:pStyle w:val="NormalnyWeb"/>
        <w:rPr>
          <w:sz w:val="20"/>
          <w:szCs w:val="20"/>
        </w:rPr>
      </w:pPr>
    </w:p>
    <w:tbl>
      <w:tblPr>
        <w:tblStyle w:val="Tabela-Siatka"/>
        <w:tblW w:w="0" w:type="auto"/>
        <w:tblLook w:val="04A0" w:firstRow="1" w:lastRow="0" w:firstColumn="1" w:lastColumn="0" w:noHBand="0" w:noVBand="1"/>
      </w:tblPr>
      <w:tblGrid>
        <w:gridCol w:w="511"/>
        <w:gridCol w:w="2109"/>
        <w:gridCol w:w="1911"/>
        <w:gridCol w:w="2410"/>
        <w:gridCol w:w="2126"/>
        <w:gridCol w:w="2127"/>
        <w:gridCol w:w="2551"/>
      </w:tblGrid>
      <w:tr w:rsidR="004C52C2" w:rsidRPr="00AB59B2" w14:paraId="0890087B" w14:textId="77777777" w:rsidTr="000F1739">
        <w:trPr>
          <w:trHeight w:val="300"/>
        </w:trPr>
        <w:tc>
          <w:tcPr>
            <w:tcW w:w="13745" w:type="dxa"/>
            <w:gridSpan w:val="7"/>
            <w:hideMark/>
          </w:tcPr>
          <w:p w14:paraId="263CE0FD" w14:textId="284D5D6B" w:rsidR="00685B85" w:rsidRPr="00AB59B2" w:rsidRDefault="00685B85" w:rsidP="00AF7443">
            <w:pPr>
              <w:pStyle w:val="NormalnyWeb"/>
              <w:outlineLvl w:val="0"/>
              <w:rPr>
                <w:rFonts w:asciiTheme="minorHAnsi" w:hAnsiTheme="minorHAnsi"/>
                <w:b/>
                <w:bCs/>
                <w:sz w:val="18"/>
                <w:szCs w:val="18"/>
              </w:rPr>
            </w:pPr>
            <w:bookmarkStart w:id="231" w:name="_Toc214277382"/>
            <w:bookmarkStart w:id="232" w:name="_Toc216876776"/>
            <w:bookmarkStart w:id="233" w:name="_Toc217305609"/>
            <w:bookmarkStart w:id="234" w:name="_Toc217314558"/>
            <w:r w:rsidRPr="00AB59B2">
              <w:rPr>
                <w:rFonts w:asciiTheme="minorHAnsi" w:hAnsiTheme="minorHAnsi"/>
                <w:b/>
                <w:bCs/>
                <w:sz w:val="18"/>
                <w:szCs w:val="18"/>
              </w:rPr>
              <w:t xml:space="preserve">Tabela </w:t>
            </w:r>
            <w:r w:rsidR="00831B8F" w:rsidRPr="00AB59B2">
              <w:rPr>
                <w:rFonts w:asciiTheme="minorHAnsi" w:hAnsiTheme="minorHAnsi"/>
                <w:b/>
                <w:bCs/>
                <w:sz w:val="18"/>
                <w:szCs w:val="18"/>
              </w:rPr>
              <w:t>3</w:t>
            </w:r>
            <w:r w:rsidR="00831B8F">
              <w:rPr>
                <w:rFonts w:asciiTheme="minorHAnsi" w:hAnsiTheme="minorHAnsi"/>
                <w:b/>
                <w:bCs/>
                <w:sz w:val="18"/>
                <w:szCs w:val="18"/>
              </w:rPr>
              <w:t>9</w:t>
            </w:r>
            <w:r w:rsidRPr="00AB59B2">
              <w:rPr>
                <w:rFonts w:asciiTheme="minorHAnsi" w:hAnsiTheme="minorHAnsi"/>
                <w:b/>
                <w:bCs/>
                <w:sz w:val="18"/>
                <w:szCs w:val="18"/>
              </w:rPr>
              <w:t xml:space="preserve">. Zestawienie czynnych składowisk odpadów innych niż niebezpieczne i obojętne, na których </w:t>
            </w:r>
            <w:r w:rsidRPr="008B3220">
              <w:rPr>
                <w:rFonts w:asciiTheme="minorHAnsi" w:hAnsiTheme="minorHAnsi"/>
                <w:b/>
                <w:bCs/>
                <w:sz w:val="18"/>
                <w:szCs w:val="18"/>
                <w:u w:val="single"/>
              </w:rPr>
              <w:t>nie są składowane odpady komunalne</w:t>
            </w:r>
            <w:r w:rsidR="000D003B">
              <w:rPr>
                <w:rStyle w:val="Odwoanieprzypisudolnego"/>
                <w:rFonts w:cs="Calibri"/>
                <w:b/>
                <w:bCs/>
              </w:rPr>
              <w:footnoteReference w:id="21"/>
            </w:r>
            <w:r w:rsidR="000D003B" w:rsidRPr="00CB1780">
              <w:rPr>
                <w:rFonts w:asciiTheme="minorHAnsi" w:hAnsiTheme="minorHAnsi" w:cs="Calibri"/>
                <w:b/>
                <w:bCs/>
              </w:rPr>
              <w:t xml:space="preserve"> </w:t>
            </w:r>
            <w:r w:rsidRPr="00AB59B2">
              <w:rPr>
                <w:rFonts w:asciiTheme="minorHAnsi" w:hAnsiTheme="minorHAnsi"/>
                <w:b/>
                <w:bCs/>
                <w:sz w:val="18"/>
                <w:szCs w:val="18"/>
              </w:rPr>
              <w:t xml:space="preserve"> według stanu na dzień 31 grudnia …</w:t>
            </w:r>
            <w:bookmarkEnd w:id="231"/>
            <w:bookmarkEnd w:id="232"/>
            <w:bookmarkEnd w:id="233"/>
            <w:bookmarkEnd w:id="234"/>
          </w:p>
        </w:tc>
      </w:tr>
      <w:tr w:rsidR="004C52C2" w:rsidRPr="00AB59B2" w14:paraId="788481C3" w14:textId="77777777" w:rsidTr="000F1739">
        <w:trPr>
          <w:trHeight w:val="582"/>
        </w:trPr>
        <w:tc>
          <w:tcPr>
            <w:tcW w:w="511" w:type="dxa"/>
            <w:vMerge w:val="restart"/>
            <w:noWrap/>
            <w:hideMark/>
          </w:tcPr>
          <w:p w14:paraId="18A1FD80"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 xml:space="preserve">Lp. </w:t>
            </w:r>
          </w:p>
        </w:tc>
        <w:tc>
          <w:tcPr>
            <w:tcW w:w="2109" w:type="dxa"/>
            <w:vMerge w:val="restart"/>
            <w:hideMark/>
          </w:tcPr>
          <w:p w14:paraId="1986CE6D"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Nazwa składowiska</w:t>
            </w:r>
          </w:p>
        </w:tc>
        <w:tc>
          <w:tcPr>
            <w:tcW w:w="1911" w:type="dxa"/>
            <w:vMerge w:val="restart"/>
            <w:hideMark/>
          </w:tcPr>
          <w:p w14:paraId="63A9E48B"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Adres składowiska</w:t>
            </w:r>
          </w:p>
        </w:tc>
        <w:tc>
          <w:tcPr>
            <w:tcW w:w="2410" w:type="dxa"/>
            <w:vMerge w:val="restart"/>
            <w:hideMark/>
          </w:tcPr>
          <w:p w14:paraId="07B18423"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całkowita składowiska [m3]</w:t>
            </w:r>
          </w:p>
        </w:tc>
        <w:tc>
          <w:tcPr>
            <w:tcW w:w="2126" w:type="dxa"/>
            <w:vMerge w:val="restart"/>
            <w:hideMark/>
          </w:tcPr>
          <w:p w14:paraId="4026EBCF"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pozostała składowiska [m3]</w:t>
            </w:r>
          </w:p>
        </w:tc>
        <w:tc>
          <w:tcPr>
            <w:tcW w:w="2127" w:type="dxa"/>
            <w:vMerge w:val="restart"/>
            <w:hideMark/>
          </w:tcPr>
          <w:p w14:paraId="30314DC6"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Roczna masa odpadów dopuszczonych do składowania [Mg/rok]</w:t>
            </w:r>
          </w:p>
        </w:tc>
        <w:tc>
          <w:tcPr>
            <w:tcW w:w="2551" w:type="dxa"/>
            <w:vMerge w:val="restart"/>
            <w:hideMark/>
          </w:tcPr>
          <w:p w14:paraId="6E817C25"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Masa odpadów przekazanych do składowania w danym roku kalendarzowym [Mg]</w:t>
            </w:r>
          </w:p>
        </w:tc>
      </w:tr>
      <w:tr w:rsidR="004C52C2" w:rsidRPr="00AB59B2" w14:paraId="32BB2DD3" w14:textId="77777777" w:rsidTr="000F1739">
        <w:trPr>
          <w:trHeight w:val="450"/>
        </w:trPr>
        <w:tc>
          <w:tcPr>
            <w:tcW w:w="511" w:type="dxa"/>
            <w:vMerge/>
            <w:hideMark/>
          </w:tcPr>
          <w:p w14:paraId="0E730C74" w14:textId="77777777" w:rsidR="00685B85" w:rsidRPr="00AB59B2" w:rsidRDefault="00685B85" w:rsidP="000F1739">
            <w:pPr>
              <w:pStyle w:val="NormalnyWeb"/>
              <w:rPr>
                <w:rFonts w:asciiTheme="minorHAnsi" w:hAnsiTheme="minorHAnsi"/>
                <w:b/>
                <w:bCs/>
                <w:sz w:val="18"/>
                <w:szCs w:val="18"/>
              </w:rPr>
            </w:pPr>
          </w:p>
        </w:tc>
        <w:tc>
          <w:tcPr>
            <w:tcW w:w="2109" w:type="dxa"/>
            <w:vMerge/>
            <w:hideMark/>
          </w:tcPr>
          <w:p w14:paraId="6EB1864B" w14:textId="77777777" w:rsidR="00685B85" w:rsidRPr="00AB59B2" w:rsidRDefault="00685B85" w:rsidP="000F1739">
            <w:pPr>
              <w:pStyle w:val="NormalnyWeb"/>
              <w:rPr>
                <w:rFonts w:asciiTheme="minorHAnsi" w:hAnsiTheme="minorHAnsi"/>
                <w:b/>
                <w:bCs/>
                <w:sz w:val="18"/>
                <w:szCs w:val="18"/>
              </w:rPr>
            </w:pPr>
          </w:p>
        </w:tc>
        <w:tc>
          <w:tcPr>
            <w:tcW w:w="1911" w:type="dxa"/>
            <w:vMerge/>
            <w:hideMark/>
          </w:tcPr>
          <w:p w14:paraId="2B79E861" w14:textId="77777777" w:rsidR="00685B85" w:rsidRPr="00AB59B2" w:rsidRDefault="00685B85" w:rsidP="000F1739">
            <w:pPr>
              <w:pStyle w:val="NormalnyWeb"/>
              <w:rPr>
                <w:rFonts w:asciiTheme="minorHAnsi" w:hAnsiTheme="minorHAnsi"/>
                <w:b/>
                <w:bCs/>
                <w:sz w:val="18"/>
                <w:szCs w:val="18"/>
              </w:rPr>
            </w:pPr>
          </w:p>
        </w:tc>
        <w:tc>
          <w:tcPr>
            <w:tcW w:w="2410" w:type="dxa"/>
            <w:vMerge/>
            <w:hideMark/>
          </w:tcPr>
          <w:p w14:paraId="7ED491E6" w14:textId="77777777" w:rsidR="00685B85" w:rsidRPr="00AB59B2" w:rsidRDefault="00685B85" w:rsidP="000F1739">
            <w:pPr>
              <w:pStyle w:val="NormalnyWeb"/>
              <w:rPr>
                <w:rFonts w:asciiTheme="minorHAnsi" w:hAnsiTheme="minorHAnsi"/>
                <w:b/>
                <w:bCs/>
                <w:sz w:val="18"/>
                <w:szCs w:val="18"/>
              </w:rPr>
            </w:pPr>
          </w:p>
        </w:tc>
        <w:tc>
          <w:tcPr>
            <w:tcW w:w="2126" w:type="dxa"/>
            <w:vMerge/>
            <w:hideMark/>
          </w:tcPr>
          <w:p w14:paraId="3BEE1B64" w14:textId="77777777" w:rsidR="00685B85" w:rsidRPr="00AB59B2" w:rsidRDefault="00685B85" w:rsidP="000F1739">
            <w:pPr>
              <w:pStyle w:val="NormalnyWeb"/>
              <w:rPr>
                <w:rFonts w:asciiTheme="minorHAnsi" w:hAnsiTheme="minorHAnsi"/>
                <w:b/>
                <w:bCs/>
                <w:sz w:val="18"/>
                <w:szCs w:val="18"/>
              </w:rPr>
            </w:pPr>
          </w:p>
        </w:tc>
        <w:tc>
          <w:tcPr>
            <w:tcW w:w="2127" w:type="dxa"/>
            <w:vMerge/>
            <w:hideMark/>
          </w:tcPr>
          <w:p w14:paraId="389DA877" w14:textId="77777777" w:rsidR="00685B85" w:rsidRPr="00AB59B2" w:rsidRDefault="00685B85" w:rsidP="000F1739">
            <w:pPr>
              <w:pStyle w:val="NormalnyWeb"/>
              <w:rPr>
                <w:rFonts w:asciiTheme="minorHAnsi" w:hAnsiTheme="minorHAnsi"/>
                <w:b/>
                <w:bCs/>
                <w:sz w:val="18"/>
                <w:szCs w:val="18"/>
              </w:rPr>
            </w:pPr>
          </w:p>
        </w:tc>
        <w:tc>
          <w:tcPr>
            <w:tcW w:w="2551" w:type="dxa"/>
            <w:vMerge/>
            <w:hideMark/>
          </w:tcPr>
          <w:p w14:paraId="1354AE9B" w14:textId="77777777" w:rsidR="00685B85" w:rsidRPr="00AB59B2" w:rsidRDefault="00685B85" w:rsidP="000F1739">
            <w:pPr>
              <w:pStyle w:val="NormalnyWeb"/>
              <w:rPr>
                <w:rFonts w:asciiTheme="minorHAnsi" w:hAnsiTheme="minorHAnsi"/>
                <w:b/>
                <w:bCs/>
                <w:sz w:val="18"/>
                <w:szCs w:val="18"/>
              </w:rPr>
            </w:pPr>
          </w:p>
        </w:tc>
      </w:tr>
      <w:tr w:rsidR="004C52C2" w:rsidRPr="00AB59B2" w14:paraId="446F26BE" w14:textId="77777777" w:rsidTr="00411D99">
        <w:trPr>
          <w:trHeight w:val="450"/>
        </w:trPr>
        <w:tc>
          <w:tcPr>
            <w:tcW w:w="511" w:type="dxa"/>
            <w:vMerge/>
            <w:hideMark/>
          </w:tcPr>
          <w:p w14:paraId="51D9D65C" w14:textId="77777777" w:rsidR="00685B85" w:rsidRPr="00AB59B2" w:rsidRDefault="00685B85" w:rsidP="000F1739">
            <w:pPr>
              <w:pStyle w:val="NormalnyWeb"/>
              <w:rPr>
                <w:rFonts w:asciiTheme="minorHAnsi" w:hAnsiTheme="minorHAnsi"/>
                <w:b/>
                <w:bCs/>
                <w:sz w:val="18"/>
                <w:szCs w:val="18"/>
              </w:rPr>
            </w:pPr>
          </w:p>
        </w:tc>
        <w:tc>
          <w:tcPr>
            <w:tcW w:w="2109" w:type="dxa"/>
            <w:vMerge/>
            <w:hideMark/>
          </w:tcPr>
          <w:p w14:paraId="2D01780A" w14:textId="77777777" w:rsidR="00685B85" w:rsidRPr="00AB59B2" w:rsidRDefault="00685B85" w:rsidP="000F1739">
            <w:pPr>
              <w:pStyle w:val="NormalnyWeb"/>
              <w:rPr>
                <w:rFonts w:asciiTheme="minorHAnsi" w:hAnsiTheme="minorHAnsi"/>
                <w:b/>
                <w:bCs/>
                <w:sz w:val="18"/>
                <w:szCs w:val="18"/>
              </w:rPr>
            </w:pPr>
          </w:p>
        </w:tc>
        <w:tc>
          <w:tcPr>
            <w:tcW w:w="1911" w:type="dxa"/>
            <w:vMerge/>
            <w:hideMark/>
          </w:tcPr>
          <w:p w14:paraId="2C66F1B3" w14:textId="77777777" w:rsidR="00685B85" w:rsidRPr="00AB59B2" w:rsidRDefault="00685B85" w:rsidP="000F1739">
            <w:pPr>
              <w:pStyle w:val="NormalnyWeb"/>
              <w:rPr>
                <w:rFonts w:asciiTheme="minorHAnsi" w:hAnsiTheme="minorHAnsi"/>
                <w:b/>
                <w:bCs/>
                <w:sz w:val="18"/>
                <w:szCs w:val="18"/>
              </w:rPr>
            </w:pPr>
          </w:p>
        </w:tc>
        <w:tc>
          <w:tcPr>
            <w:tcW w:w="2410" w:type="dxa"/>
            <w:vMerge/>
            <w:hideMark/>
          </w:tcPr>
          <w:p w14:paraId="0453203F" w14:textId="77777777" w:rsidR="00685B85" w:rsidRPr="00AB59B2" w:rsidRDefault="00685B85" w:rsidP="000F1739">
            <w:pPr>
              <w:pStyle w:val="NormalnyWeb"/>
              <w:rPr>
                <w:rFonts w:asciiTheme="minorHAnsi" w:hAnsiTheme="minorHAnsi"/>
                <w:b/>
                <w:bCs/>
                <w:sz w:val="18"/>
                <w:szCs w:val="18"/>
              </w:rPr>
            </w:pPr>
          </w:p>
        </w:tc>
        <w:tc>
          <w:tcPr>
            <w:tcW w:w="2126" w:type="dxa"/>
            <w:vMerge/>
            <w:hideMark/>
          </w:tcPr>
          <w:p w14:paraId="0408B78E" w14:textId="77777777" w:rsidR="00685B85" w:rsidRPr="00AB59B2" w:rsidRDefault="00685B85" w:rsidP="000F1739">
            <w:pPr>
              <w:pStyle w:val="NormalnyWeb"/>
              <w:rPr>
                <w:rFonts w:asciiTheme="minorHAnsi" w:hAnsiTheme="minorHAnsi"/>
                <w:b/>
                <w:bCs/>
                <w:sz w:val="18"/>
                <w:szCs w:val="18"/>
              </w:rPr>
            </w:pPr>
          </w:p>
        </w:tc>
        <w:tc>
          <w:tcPr>
            <w:tcW w:w="2127" w:type="dxa"/>
            <w:vMerge/>
            <w:hideMark/>
          </w:tcPr>
          <w:p w14:paraId="5D766B92" w14:textId="77777777" w:rsidR="00685B85" w:rsidRPr="00AB59B2" w:rsidRDefault="00685B85" w:rsidP="000F1739">
            <w:pPr>
              <w:pStyle w:val="NormalnyWeb"/>
              <w:rPr>
                <w:rFonts w:asciiTheme="minorHAnsi" w:hAnsiTheme="minorHAnsi"/>
                <w:b/>
                <w:bCs/>
                <w:sz w:val="18"/>
                <w:szCs w:val="18"/>
              </w:rPr>
            </w:pPr>
          </w:p>
        </w:tc>
        <w:tc>
          <w:tcPr>
            <w:tcW w:w="2551" w:type="dxa"/>
            <w:vMerge/>
            <w:hideMark/>
          </w:tcPr>
          <w:p w14:paraId="2309A798" w14:textId="77777777" w:rsidR="00685B85" w:rsidRPr="00AB59B2" w:rsidRDefault="00685B85" w:rsidP="000F1739">
            <w:pPr>
              <w:pStyle w:val="NormalnyWeb"/>
              <w:rPr>
                <w:rFonts w:asciiTheme="minorHAnsi" w:hAnsiTheme="minorHAnsi"/>
                <w:b/>
                <w:bCs/>
                <w:sz w:val="18"/>
                <w:szCs w:val="18"/>
              </w:rPr>
            </w:pPr>
          </w:p>
        </w:tc>
      </w:tr>
      <w:tr w:rsidR="004C52C2" w:rsidRPr="00AB59B2" w14:paraId="061C7D73" w14:textId="77777777" w:rsidTr="000F1739">
        <w:trPr>
          <w:trHeight w:val="300"/>
        </w:trPr>
        <w:tc>
          <w:tcPr>
            <w:tcW w:w="511" w:type="dxa"/>
            <w:noWrap/>
            <w:hideMark/>
          </w:tcPr>
          <w:p w14:paraId="772E2D86"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1</w:t>
            </w:r>
          </w:p>
        </w:tc>
        <w:tc>
          <w:tcPr>
            <w:tcW w:w="2109" w:type="dxa"/>
            <w:noWrap/>
            <w:hideMark/>
          </w:tcPr>
          <w:p w14:paraId="41955A1A"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2</w:t>
            </w:r>
          </w:p>
        </w:tc>
        <w:tc>
          <w:tcPr>
            <w:tcW w:w="1911" w:type="dxa"/>
            <w:noWrap/>
            <w:hideMark/>
          </w:tcPr>
          <w:p w14:paraId="19AE6AFE"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3</w:t>
            </w:r>
          </w:p>
        </w:tc>
        <w:tc>
          <w:tcPr>
            <w:tcW w:w="2410" w:type="dxa"/>
            <w:noWrap/>
            <w:hideMark/>
          </w:tcPr>
          <w:p w14:paraId="534B5A0E"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4</w:t>
            </w:r>
          </w:p>
        </w:tc>
        <w:tc>
          <w:tcPr>
            <w:tcW w:w="2126" w:type="dxa"/>
            <w:noWrap/>
            <w:hideMark/>
          </w:tcPr>
          <w:p w14:paraId="0CCAA561"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5</w:t>
            </w:r>
          </w:p>
        </w:tc>
        <w:tc>
          <w:tcPr>
            <w:tcW w:w="2127" w:type="dxa"/>
            <w:noWrap/>
            <w:hideMark/>
          </w:tcPr>
          <w:p w14:paraId="553728FE"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6</w:t>
            </w:r>
          </w:p>
        </w:tc>
        <w:tc>
          <w:tcPr>
            <w:tcW w:w="2551" w:type="dxa"/>
            <w:noWrap/>
            <w:hideMark/>
          </w:tcPr>
          <w:p w14:paraId="402C7F4D"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7</w:t>
            </w:r>
          </w:p>
        </w:tc>
      </w:tr>
      <w:tr w:rsidR="004C52C2" w:rsidRPr="00AB59B2" w14:paraId="0A9C0015" w14:textId="77777777" w:rsidTr="0001580B">
        <w:trPr>
          <w:trHeight w:val="471"/>
        </w:trPr>
        <w:tc>
          <w:tcPr>
            <w:tcW w:w="511" w:type="dxa"/>
            <w:noWrap/>
            <w:hideMark/>
          </w:tcPr>
          <w:p w14:paraId="0E055B6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2109" w:type="dxa"/>
          </w:tcPr>
          <w:p w14:paraId="7E9041DA" w14:textId="61FA6EEB" w:rsidR="00685B85" w:rsidRPr="00AB59B2" w:rsidRDefault="00685B85" w:rsidP="000F1739">
            <w:pPr>
              <w:pStyle w:val="NormalnyWeb"/>
              <w:rPr>
                <w:rFonts w:asciiTheme="minorHAnsi" w:hAnsiTheme="minorHAnsi"/>
                <w:sz w:val="18"/>
                <w:szCs w:val="18"/>
              </w:rPr>
            </w:pPr>
          </w:p>
        </w:tc>
        <w:tc>
          <w:tcPr>
            <w:tcW w:w="1911" w:type="dxa"/>
          </w:tcPr>
          <w:p w14:paraId="7F3B3450" w14:textId="497D2B7E" w:rsidR="00685B85" w:rsidRPr="00AB59B2" w:rsidRDefault="00685B85" w:rsidP="000F1739">
            <w:pPr>
              <w:pStyle w:val="NormalnyWeb"/>
              <w:rPr>
                <w:rFonts w:asciiTheme="minorHAnsi" w:hAnsiTheme="minorHAnsi"/>
                <w:sz w:val="18"/>
                <w:szCs w:val="18"/>
              </w:rPr>
            </w:pPr>
          </w:p>
        </w:tc>
        <w:tc>
          <w:tcPr>
            <w:tcW w:w="2410" w:type="dxa"/>
          </w:tcPr>
          <w:p w14:paraId="1D52E577" w14:textId="0303F290" w:rsidR="00685B85" w:rsidRPr="00AB59B2" w:rsidRDefault="00685B85" w:rsidP="000F1739">
            <w:pPr>
              <w:pStyle w:val="NormalnyWeb"/>
              <w:rPr>
                <w:rFonts w:asciiTheme="minorHAnsi" w:hAnsiTheme="minorHAnsi"/>
                <w:sz w:val="18"/>
                <w:szCs w:val="18"/>
              </w:rPr>
            </w:pPr>
          </w:p>
        </w:tc>
        <w:tc>
          <w:tcPr>
            <w:tcW w:w="2126" w:type="dxa"/>
          </w:tcPr>
          <w:p w14:paraId="1039B836" w14:textId="796717AB" w:rsidR="00685B85" w:rsidRPr="00AB59B2" w:rsidRDefault="00685B85" w:rsidP="000F1739">
            <w:pPr>
              <w:pStyle w:val="NormalnyWeb"/>
              <w:rPr>
                <w:rFonts w:asciiTheme="minorHAnsi" w:hAnsiTheme="minorHAnsi"/>
                <w:sz w:val="18"/>
                <w:szCs w:val="18"/>
              </w:rPr>
            </w:pPr>
          </w:p>
        </w:tc>
        <w:tc>
          <w:tcPr>
            <w:tcW w:w="2127" w:type="dxa"/>
          </w:tcPr>
          <w:p w14:paraId="115CA904" w14:textId="01A38662" w:rsidR="00685B85" w:rsidRPr="00AB59B2" w:rsidRDefault="00685B85" w:rsidP="000F1739">
            <w:pPr>
              <w:pStyle w:val="NormalnyWeb"/>
              <w:rPr>
                <w:rFonts w:asciiTheme="minorHAnsi" w:hAnsiTheme="minorHAnsi"/>
                <w:b/>
                <w:bCs/>
                <w:sz w:val="18"/>
                <w:szCs w:val="18"/>
              </w:rPr>
            </w:pPr>
          </w:p>
        </w:tc>
        <w:tc>
          <w:tcPr>
            <w:tcW w:w="2551" w:type="dxa"/>
          </w:tcPr>
          <w:p w14:paraId="2ACCB72D" w14:textId="33B6A9F9" w:rsidR="00685B85" w:rsidRPr="00AB59B2" w:rsidRDefault="00685B85" w:rsidP="000F1739">
            <w:pPr>
              <w:pStyle w:val="NormalnyWeb"/>
              <w:rPr>
                <w:rFonts w:asciiTheme="minorHAnsi" w:hAnsiTheme="minorHAnsi"/>
                <w:sz w:val="18"/>
                <w:szCs w:val="18"/>
              </w:rPr>
            </w:pPr>
          </w:p>
        </w:tc>
      </w:tr>
      <w:tr w:rsidR="00685B85" w:rsidRPr="00AB59B2" w14:paraId="6FD0D90E" w14:textId="77777777" w:rsidTr="000F1739">
        <w:trPr>
          <w:trHeight w:val="300"/>
        </w:trPr>
        <w:tc>
          <w:tcPr>
            <w:tcW w:w="511" w:type="dxa"/>
            <w:noWrap/>
            <w:hideMark/>
          </w:tcPr>
          <w:p w14:paraId="1DBBEB1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109" w:type="dxa"/>
            <w:noWrap/>
            <w:hideMark/>
          </w:tcPr>
          <w:p w14:paraId="4D36937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1911" w:type="dxa"/>
            <w:noWrap/>
            <w:hideMark/>
          </w:tcPr>
          <w:p w14:paraId="41C337D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410" w:type="dxa"/>
            <w:noWrap/>
            <w:hideMark/>
          </w:tcPr>
          <w:p w14:paraId="7941C1C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126" w:type="dxa"/>
            <w:noWrap/>
            <w:hideMark/>
          </w:tcPr>
          <w:p w14:paraId="6AB4534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127" w:type="dxa"/>
            <w:noWrap/>
            <w:hideMark/>
          </w:tcPr>
          <w:p w14:paraId="22EC80A0"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51" w:type="dxa"/>
            <w:noWrap/>
            <w:hideMark/>
          </w:tcPr>
          <w:p w14:paraId="660F30D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bl>
    <w:p w14:paraId="3A23D616" w14:textId="77777777" w:rsidR="00685B85" w:rsidRDefault="00685B85" w:rsidP="00685B85">
      <w:pPr>
        <w:pStyle w:val="NormalnyWeb"/>
        <w:rPr>
          <w:rFonts w:asciiTheme="minorHAnsi" w:hAnsiTheme="minorHAnsi"/>
          <w:sz w:val="18"/>
          <w:szCs w:val="18"/>
        </w:rPr>
      </w:pPr>
    </w:p>
    <w:p w14:paraId="0DA59914" w14:textId="77777777" w:rsidR="0001580B" w:rsidRPr="00AB59B2" w:rsidRDefault="0001580B" w:rsidP="00685B85">
      <w:pPr>
        <w:pStyle w:val="NormalnyWeb"/>
        <w:rPr>
          <w:rFonts w:asciiTheme="minorHAnsi" w:hAnsiTheme="minorHAnsi"/>
          <w:sz w:val="18"/>
          <w:szCs w:val="18"/>
        </w:rPr>
      </w:pPr>
    </w:p>
    <w:tbl>
      <w:tblPr>
        <w:tblStyle w:val="Tabela-Siatka"/>
        <w:tblW w:w="0" w:type="auto"/>
        <w:tblLook w:val="04A0" w:firstRow="1" w:lastRow="0" w:firstColumn="1" w:lastColumn="0" w:noHBand="0" w:noVBand="1"/>
      </w:tblPr>
      <w:tblGrid>
        <w:gridCol w:w="511"/>
        <w:gridCol w:w="2109"/>
        <w:gridCol w:w="1911"/>
        <w:gridCol w:w="2410"/>
        <w:gridCol w:w="2126"/>
        <w:gridCol w:w="2127"/>
        <w:gridCol w:w="2551"/>
      </w:tblGrid>
      <w:tr w:rsidR="004C52C2" w:rsidRPr="00AB59B2" w14:paraId="1B55AC4B" w14:textId="77777777" w:rsidTr="000F1739">
        <w:trPr>
          <w:trHeight w:val="300"/>
        </w:trPr>
        <w:tc>
          <w:tcPr>
            <w:tcW w:w="13745" w:type="dxa"/>
            <w:gridSpan w:val="7"/>
            <w:hideMark/>
          </w:tcPr>
          <w:p w14:paraId="0BD8E855" w14:textId="7094632A" w:rsidR="00685B85" w:rsidRPr="00AB59B2" w:rsidRDefault="00685B85" w:rsidP="00AF7443">
            <w:pPr>
              <w:pStyle w:val="NormalnyWeb"/>
              <w:outlineLvl w:val="0"/>
              <w:rPr>
                <w:rFonts w:asciiTheme="minorHAnsi" w:hAnsiTheme="minorHAnsi"/>
                <w:b/>
                <w:bCs/>
                <w:sz w:val="18"/>
                <w:szCs w:val="18"/>
              </w:rPr>
            </w:pPr>
            <w:bookmarkStart w:id="235" w:name="_Toc214277383"/>
            <w:bookmarkStart w:id="236" w:name="_Toc216876777"/>
            <w:bookmarkStart w:id="237" w:name="_Toc217305610"/>
            <w:bookmarkStart w:id="238" w:name="_Toc217314559"/>
            <w:r w:rsidRPr="00AB59B2">
              <w:rPr>
                <w:rFonts w:asciiTheme="minorHAnsi" w:hAnsiTheme="minorHAnsi"/>
                <w:b/>
                <w:bCs/>
                <w:sz w:val="18"/>
                <w:szCs w:val="18"/>
              </w:rPr>
              <w:t xml:space="preserve">Tabela </w:t>
            </w:r>
            <w:r w:rsidR="00831B8F">
              <w:rPr>
                <w:rFonts w:asciiTheme="minorHAnsi" w:hAnsiTheme="minorHAnsi"/>
                <w:b/>
                <w:bCs/>
                <w:sz w:val="18"/>
                <w:szCs w:val="18"/>
              </w:rPr>
              <w:t>40</w:t>
            </w:r>
            <w:r w:rsidRPr="00AB59B2">
              <w:rPr>
                <w:rFonts w:asciiTheme="minorHAnsi" w:hAnsiTheme="minorHAnsi"/>
                <w:b/>
                <w:bCs/>
                <w:sz w:val="18"/>
                <w:szCs w:val="18"/>
              </w:rPr>
              <w:t>. Zestawienie czynnych składowisk odpadów niebezpiecznych (poza składowiskami wyłącznie odpadów zawierających azbest) według stanu na dzień 31 grudnia …</w:t>
            </w:r>
            <w:bookmarkEnd w:id="235"/>
            <w:bookmarkEnd w:id="236"/>
            <w:bookmarkEnd w:id="237"/>
            <w:bookmarkEnd w:id="238"/>
          </w:p>
        </w:tc>
      </w:tr>
      <w:tr w:rsidR="004C52C2" w:rsidRPr="00AB59B2" w14:paraId="4355585A" w14:textId="77777777" w:rsidTr="000F1739">
        <w:trPr>
          <w:trHeight w:val="582"/>
        </w:trPr>
        <w:tc>
          <w:tcPr>
            <w:tcW w:w="511" w:type="dxa"/>
            <w:vMerge w:val="restart"/>
            <w:noWrap/>
            <w:hideMark/>
          </w:tcPr>
          <w:p w14:paraId="40BF818D" w14:textId="1D6D5526"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2109" w:type="dxa"/>
            <w:vMerge w:val="restart"/>
            <w:hideMark/>
          </w:tcPr>
          <w:p w14:paraId="0DD9E2EE"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Nazwa składowiska</w:t>
            </w:r>
          </w:p>
        </w:tc>
        <w:tc>
          <w:tcPr>
            <w:tcW w:w="1911" w:type="dxa"/>
            <w:vMerge w:val="restart"/>
            <w:hideMark/>
          </w:tcPr>
          <w:p w14:paraId="7AE37CBB"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Adres składowiska</w:t>
            </w:r>
          </w:p>
        </w:tc>
        <w:tc>
          <w:tcPr>
            <w:tcW w:w="2410" w:type="dxa"/>
            <w:vMerge w:val="restart"/>
            <w:hideMark/>
          </w:tcPr>
          <w:p w14:paraId="0434FB96"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całkowita składowiska [m3]</w:t>
            </w:r>
          </w:p>
        </w:tc>
        <w:tc>
          <w:tcPr>
            <w:tcW w:w="2126" w:type="dxa"/>
            <w:vMerge w:val="restart"/>
            <w:hideMark/>
          </w:tcPr>
          <w:p w14:paraId="7FA46176"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pozostała składowiska [m3]</w:t>
            </w:r>
          </w:p>
        </w:tc>
        <w:tc>
          <w:tcPr>
            <w:tcW w:w="2127" w:type="dxa"/>
            <w:vMerge w:val="restart"/>
            <w:hideMark/>
          </w:tcPr>
          <w:p w14:paraId="603BE001"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Roczna masa odpadów dopuszczonych do składowania [Mg/rok]</w:t>
            </w:r>
          </w:p>
        </w:tc>
        <w:tc>
          <w:tcPr>
            <w:tcW w:w="2551" w:type="dxa"/>
            <w:vMerge w:val="restart"/>
            <w:hideMark/>
          </w:tcPr>
          <w:p w14:paraId="740D752E"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Masa odpadów przekazanych do składowania w danym roku kalendarzowym [Mg]</w:t>
            </w:r>
          </w:p>
        </w:tc>
      </w:tr>
      <w:tr w:rsidR="004C52C2" w:rsidRPr="00AB59B2" w14:paraId="63D176C9" w14:textId="77777777" w:rsidTr="000F1739">
        <w:trPr>
          <w:trHeight w:val="450"/>
        </w:trPr>
        <w:tc>
          <w:tcPr>
            <w:tcW w:w="511" w:type="dxa"/>
            <w:vMerge/>
            <w:hideMark/>
          </w:tcPr>
          <w:p w14:paraId="3C2B4B3D" w14:textId="77777777" w:rsidR="00685B85" w:rsidRPr="00AB59B2" w:rsidRDefault="00685B85" w:rsidP="00411D99">
            <w:pPr>
              <w:pStyle w:val="NormalnyWeb"/>
              <w:jc w:val="center"/>
              <w:rPr>
                <w:rFonts w:asciiTheme="minorHAnsi" w:hAnsiTheme="minorHAnsi"/>
                <w:b/>
                <w:bCs/>
                <w:sz w:val="18"/>
                <w:szCs w:val="18"/>
              </w:rPr>
            </w:pPr>
          </w:p>
        </w:tc>
        <w:tc>
          <w:tcPr>
            <w:tcW w:w="2109" w:type="dxa"/>
            <w:vMerge/>
            <w:hideMark/>
          </w:tcPr>
          <w:p w14:paraId="63F23521" w14:textId="77777777" w:rsidR="00685B85" w:rsidRPr="00AB59B2" w:rsidRDefault="00685B85" w:rsidP="00411D99">
            <w:pPr>
              <w:pStyle w:val="NormalnyWeb"/>
              <w:jc w:val="center"/>
              <w:rPr>
                <w:rFonts w:asciiTheme="minorHAnsi" w:hAnsiTheme="minorHAnsi"/>
                <w:b/>
                <w:bCs/>
                <w:sz w:val="18"/>
                <w:szCs w:val="18"/>
              </w:rPr>
            </w:pPr>
          </w:p>
        </w:tc>
        <w:tc>
          <w:tcPr>
            <w:tcW w:w="1911" w:type="dxa"/>
            <w:vMerge/>
            <w:hideMark/>
          </w:tcPr>
          <w:p w14:paraId="5DED2840" w14:textId="77777777" w:rsidR="00685B85" w:rsidRPr="00AB59B2" w:rsidRDefault="00685B85" w:rsidP="00411D99">
            <w:pPr>
              <w:pStyle w:val="NormalnyWeb"/>
              <w:jc w:val="center"/>
              <w:rPr>
                <w:rFonts w:asciiTheme="minorHAnsi" w:hAnsiTheme="minorHAnsi"/>
                <w:b/>
                <w:bCs/>
                <w:sz w:val="18"/>
                <w:szCs w:val="18"/>
              </w:rPr>
            </w:pPr>
          </w:p>
        </w:tc>
        <w:tc>
          <w:tcPr>
            <w:tcW w:w="2410" w:type="dxa"/>
            <w:vMerge/>
            <w:hideMark/>
          </w:tcPr>
          <w:p w14:paraId="6E2E035A" w14:textId="77777777" w:rsidR="00685B85" w:rsidRPr="00AB59B2" w:rsidRDefault="00685B85" w:rsidP="00411D99">
            <w:pPr>
              <w:pStyle w:val="NormalnyWeb"/>
              <w:jc w:val="center"/>
              <w:rPr>
                <w:rFonts w:asciiTheme="minorHAnsi" w:hAnsiTheme="minorHAnsi"/>
                <w:b/>
                <w:bCs/>
                <w:sz w:val="18"/>
                <w:szCs w:val="18"/>
              </w:rPr>
            </w:pPr>
          </w:p>
        </w:tc>
        <w:tc>
          <w:tcPr>
            <w:tcW w:w="2126" w:type="dxa"/>
            <w:vMerge/>
            <w:hideMark/>
          </w:tcPr>
          <w:p w14:paraId="7643874F" w14:textId="77777777" w:rsidR="00685B85" w:rsidRPr="00AB59B2" w:rsidRDefault="00685B85" w:rsidP="00411D99">
            <w:pPr>
              <w:pStyle w:val="NormalnyWeb"/>
              <w:jc w:val="center"/>
              <w:rPr>
                <w:rFonts w:asciiTheme="minorHAnsi" w:hAnsiTheme="minorHAnsi"/>
                <w:b/>
                <w:bCs/>
                <w:sz w:val="18"/>
                <w:szCs w:val="18"/>
              </w:rPr>
            </w:pPr>
          </w:p>
        </w:tc>
        <w:tc>
          <w:tcPr>
            <w:tcW w:w="2127" w:type="dxa"/>
            <w:vMerge/>
            <w:hideMark/>
          </w:tcPr>
          <w:p w14:paraId="17AAC608" w14:textId="77777777" w:rsidR="00685B85" w:rsidRPr="00AB59B2" w:rsidRDefault="00685B85" w:rsidP="00411D99">
            <w:pPr>
              <w:pStyle w:val="NormalnyWeb"/>
              <w:jc w:val="center"/>
              <w:rPr>
                <w:rFonts w:asciiTheme="minorHAnsi" w:hAnsiTheme="minorHAnsi"/>
                <w:b/>
                <w:bCs/>
                <w:sz w:val="18"/>
                <w:szCs w:val="18"/>
              </w:rPr>
            </w:pPr>
          </w:p>
        </w:tc>
        <w:tc>
          <w:tcPr>
            <w:tcW w:w="2551" w:type="dxa"/>
            <w:vMerge/>
            <w:hideMark/>
          </w:tcPr>
          <w:p w14:paraId="0D7BDCC7" w14:textId="77777777" w:rsidR="00685B85" w:rsidRPr="00AB59B2" w:rsidRDefault="00685B85" w:rsidP="00411D99">
            <w:pPr>
              <w:pStyle w:val="NormalnyWeb"/>
              <w:jc w:val="center"/>
              <w:rPr>
                <w:rFonts w:asciiTheme="minorHAnsi" w:hAnsiTheme="minorHAnsi"/>
                <w:b/>
                <w:bCs/>
                <w:sz w:val="18"/>
                <w:szCs w:val="18"/>
              </w:rPr>
            </w:pPr>
          </w:p>
        </w:tc>
      </w:tr>
      <w:tr w:rsidR="004C52C2" w:rsidRPr="00AB59B2" w14:paraId="3C2F8525" w14:textId="77777777" w:rsidTr="00411D99">
        <w:trPr>
          <w:trHeight w:val="450"/>
        </w:trPr>
        <w:tc>
          <w:tcPr>
            <w:tcW w:w="511" w:type="dxa"/>
            <w:vMerge/>
            <w:hideMark/>
          </w:tcPr>
          <w:p w14:paraId="75C6FB92" w14:textId="77777777" w:rsidR="00685B85" w:rsidRPr="00AB59B2" w:rsidRDefault="00685B85" w:rsidP="00411D99">
            <w:pPr>
              <w:pStyle w:val="NormalnyWeb"/>
              <w:jc w:val="center"/>
              <w:rPr>
                <w:rFonts w:asciiTheme="minorHAnsi" w:hAnsiTheme="minorHAnsi"/>
                <w:b/>
                <w:bCs/>
                <w:sz w:val="18"/>
                <w:szCs w:val="18"/>
              </w:rPr>
            </w:pPr>
          </w:p>
        </w:tc>
        <w:tc>
          <w:tcPr>
            <w:tcW w:w="2109" w:type="dxa"/>
            <w:vMerge/>
            <w:hideMark/>
          </w:tcPr>
          <w:p w14:paraId="6DAE0839" w14:textId="77777777" w:rsidR="00685B85" w:rsidRPr="00AB59B2" w:rsidRDefault="00685B85" w:rsidP="00411D99">
            <w:pPr>
              <w:pStyle w:val="NormalnyWeb"/>
              <w:jc w:val="center"/>
              <w:rPr>
                <w:rFonts w:asciiTheme="minorHAnsi" w:hAnsiTheme="minorHAnsi"/>
                <w:b/>
                <w:bCs/>
                <w:sz w:val="18"/>
                <w:szCs w:val="18"/>
              </w:rPr>
            </w:pPr>
          </w:p>
        </w:tc>
        <w:tc>
          <w:tcPr>
            <w:tcW w:w="1911" w:type="dxa"/>
            <w:vMerge/>
            <w:hideMark/>
          </w:tcPr>
          <w:p w14:paraId="487E5A08" w14:textId="77777777" w:rsidR="00685B85" w:rsidRPr="00AB59B2" w:rsidRDefault="00685B85" w:rsidP="00411D99">
            <w:pPr>
              <w:pStyle w:val="NormalnyWeb"/>
              <w:jc w:val="center"/>
              <w:rPr>
                <w:rFonts w:asciiTheme="minorHAnsi" w:hAnsiTheme="minorHAnsi"/>
                <w:b/>
                <w:bCs/>
                <w:sz w:val="18"/>
                <w:szCs w:val="18"/>
              </w:rPr>
            </w:pPr>
          </w:p>
        </w:tc>
        <w:tc>
          <w:tcPr>
            <w:tcW w:w="2410" w:type="dxa"/>
            <w:vMerge/>
            <w:hideMark/>
          </w:tcPr>
          <w:p w14:paraId="3250D154" w14:textId="77777777" w:rsidR="00685B85" w:rsidRPr="00AB59B2" w:rsidRDefault="00685B85" w:rsidP="00411D99">
            <w:pPr>
              <w:pStyle w:val="NormalnyWeb"/>
              <w:jc w:val="center"/>
              <w:rPr>
                <w:rFonts w:asciiTheme="minorHAnsi" w:hAnsiTheme="minorHAnsi"/>
                <w:b/>
                <w:bCs/>
                <w:sz w:val="18"/>
                <w:szCs w:val="18"/>
              </w:rPr>
            </w:pPr>
          </w:p>
        </w:tc>
        <w:tc>
          <w:tcPr>
            <w:tcW w:w="2126" w:type="dxa"/>
            <w:vMerge/>
            <w:hideMark/>
          </w:tcPr>
          <w:p w14:paraId="617B56FC" w14:textId="77777777" w:rsidR="00685B85" w:rsidRPr="00AB59B2" w:rsidRDefault="00685B85" w:rsidP="00411D99">
            <w:pPr>
              <w:pStyle w:val="NormalnyWeb"/>
              <w:jc w:val="center"/>
              <w:rPr>
                <w:rFonts w:asciiTheme="minorHAnsi" w:hAnsiTheme="minorHAnsi"/>
                <w:b/>
                <w:bCs/>
                <w:sz w:val="18"/>
                <w:szCs w:val="18"/>
              </w:rPr>
            </w:pPr>
          </w:p>
        </w:tc>
        <w:tc>
          <w:tcPr>
            <w:tcW w:w="2127" w:type="dxa"/>
            <w:vMerge/>
            <w:hideMark/>
          </w:tcPr>
          <w:p w14:paraId="53C4E8B9" w14:textId="77777777" w:rsidR="00685B85" w:rsidRPr="00AB59B2" w:rsidRDefault="00685B85" w:rsidP="00411D99">
            <w:pPr>
              <w:pStyle w:val="NormalnyWeb"/>
              <w:jc w:val="center"/>
              <w:rPr>
                <w:rFonts w:asciiTheme="minorHAnsi" w:hAnsiTheme="minorHAnsi"/>
                <w:b/>
                <w:bCs/>
                <w:sz w:val="18"/>
                <w:szCs w:val="18"/>
              </w:rPr>
            </w:pPr>
          </w:p>
        </w:tc>
        <w:tc>
          <w:tcPr>
            <w:tcW w:w="2551" w:type="dxa"/>
            <w:vMerge/>
            <w:hideMark/>
          </w:tcPr>
          <w:p w14:paraId="4420DF9E" w14:textId="77777777" w:rsidR="00685B85" w:rsidRPr="00AB59B2" w:rsidRDefault="00685B85" w:rsidP="00411D99">
            <w:pPr>
              <w:pStyle w:val="NormalnyWeb"/>
              <w:jc w:val="center"/>
              <w:rPr>
                <w:rFonts w:asciiTheme="minorHAnsi" w:hAnsiTheme="minorHAnsi"/>
                <w:b/>
                <w:bCs/>
                <w:sz w:val="18"/>
                <w:szCs w:val="18"/>
              </w:rPr>
            </w:pPr>
          </w:p>
        </w:tc>
      </w:tr>
      <w:tr w:rsidR="004C52C2" w:rsidRPr="00AB59B2" w14:paraId="5E1C2289" w14:textId="77777777" w:rsidTr="000F1739">
        <w:trPr>
          <w:trHeight w:val="300"/>
        </w:trPr>
        <w:tc>
          <w:tcPr>
            <w:tcW w:w="511" w:type="dxa"/>
            <w:noWrap/>
            <w:hideMark/>
          </w:tcPr>
          <w:p w14:paraId="0613A0A1"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2109" w:type="dxa"/>
            <w:noWrap/>
            <w:hideMark/>
          </w:tcPr>
          <w:p w14:paraId="3A05FF34"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911" w:type="dxa"/>
            <w:noWrap/>
            <w:hideMark/>
          </w:tcPr>
          <w:p w14:paraId="131C4902"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2410" w:type="dxa"/>
            <w:noWrap/>
            <w:hideMark/>
          </w:tcPr>
          <w:p w14:paraId="3F298068"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126" w:type="dxa"/>
            <w:noWrap/>
            <w:hideMark/>
          </w:tcPr>
          <w:p w14:paraId="362FF5D7"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2127" w:type="dxa"/>
            <w:noWrap/>
            <w:hideMark/>
          </w:tcPr>
          <w:p w14:paraId="68F70DB3"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2551" w:type="dxa"/>
            <w:noWrap/>
            <w:hideMark/>
          </w:tcPr>
          <w:p w14:paraId="68D568A3" w14:textId="77777777" w:rsidR="00685B85" w:rsidRPr="00AB59B2" w:rsidRDefault="00685B85" w:rsidP="00411D99">
            <w:pPr>
              <w:pStyle w:val="NormalnyWeb"/>
              <w:jc w:val="center"/>
              <w:rPr>
                <w:rFonts w:asciiTheme="minorHAnsi" w:hAnsiTheme="minorHAnsi"/>
                <w:b/>
                <w:bCs/>
                <w:sz w:val="18"/>
                <w:szCs w:val="18"/>
              </w:rPr>
            </w:pPr>
            <w:r w:rsidRPr="00AB59B2">
              <w:rPr>
                <w:rFonts w:asciiTheme="minorHAnsi" w:hAnsiTheme="minorHAnsi"/>
                <w:b/>
                <w:bCs/>
                <w:sz w:val="18"/>
                <w:szCs w:val="18"/>
              </w:rPr>
              <w:t>7</w:t>
            </w:r>
          </w:p>
        </w:tc>
      </w:tr>
      <w:tr w:rsidR="004C52C2" w:rsidRPr="00AB59B2" w14:paraId="04138661" w14:textId="77777777" w:rsidTr="00377E76">
        <w:trPr>
          <w:trHeight w:val="477"/>
        </w:trPr>
        <w:tc>
          <w:tcPr>
            <w:tcW w:w="511" w:type="dxa"/>
            <w:noWrap/>
            <w:hideMark/>
          </w:tcPr>
          <w:p w14:paraId="7865BC2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2109" w:type="dxa"/>
          </w:tcPr>
          <w:p w14:paraId="71EF4070" w14:textId="21A6F71F" w:rsidR="00685B85" w:rsidRPr="00AB59B2" w:rsidRDefault="00685B85" w:rsidP="000F1739">
            <w:pPr>
              <w:pStyle w:val="NormalnyWeb"/>
              <w:rPr>
                <w:rFonts w:asciiTheme="minorHAnsi" w:hAnsiTheme="minorHAnsi"/>
                <w:sz w:val="18"/>
                <w:szCs w:val="18"/>
              </w:rPr>
            </w:pPr>
          </w:p>
        </w:tc>
        <w:tc>
          <w:tcPr>
            <w:tcW w:w="1911" w:type="dxa"/>
          </w:tcPr>
          <w:p w14:paraId="0287EBAC" w14:textId="3A45C518" w:rsidR="00685B85" w:rsidRPr="00AB59B2" w:rsidRDefault="00685B85" w:rsidP="000F1739">
            <w:pPr>
              <w:pStyle w:val="NormalnyWeb"/>
              <w:rPr>
                <w:rFonts w:asciiTheme="minorHAnsi" w:hAnsiTheme="minorHAnsi"/>
                <w:sz w:val="18"/>
                <w:szCs w:val="18"/>
              </w:rPr>
            </w:pPr>
          </w:p>
        </w:tc>
        <w:tc>
          <w:tcPr>
            <w:tcW w:w="2410" w:type="dxa"/>
          </w:tcPr>
          <w:p w14:paraId="3368D703" w14:textId="075A9D00" w:rsidR="00685B85" w:rsidRPr="00AB59B2" w:rsidRDefault="00685B85" w:rsidP="000F1739">
            <w:pPr>
              <w:pStyle w:val="NormalnyWeb"/>
              <w:rPr>
                <w:rFonts w:asciiTheme="minorHAnsi" w:hAnsiTheme="minorHAnsi"/>
                <w:sz w:val="18"/>
                <w:szCs w:val="18"/>
              </w:rPr>
            </w:pPr>
          </w:p>
        </w:tc>
        <w:tc>
          <w:tcPr>
            <w:tcW w:w="2126" w:type="dxa"/>
          </w:tcPr>
          <w:p w14:paraId="580D6A67" w14:textId="0AC01E64" w:rsidR="00685B85" w:rsidRPr="00AB59B2" w:rsidRDefault="00685B85" w:rsidP="000F1739">
            <w:pPr>
              <w:pStyle w:val="NormalnyWeb"/>
              <w:rPr>
                <w:rFonts w:asciiTheme="minorHAnsi" w:hAnsiTheme="minorHAnsi"/>
                <w:sz w:val="18"/>
                <w:szCs w:val="18"/>
              </w:rPr>
            </w:pPr>
          </w:p>
        </w:tc>
        <w:tc>
          <w:tcPr>
            <w:tcW w:w="2127" w:type="dxa"/>
          </w:tcPr>
          <w:p w14:paraId="15B7D9DF" w14:textId="745F655A" w:rsidR="00685B85" w:rsidRPr="00AB59B2" w:rsidRDefault="00685B85" w:rsidP="000F1739">
            <w:pPr>
              <w:pStyle w:val="NormalnyWeb"/>
              <w:rPr>
                <w:rFonts w:asciiTheme="minorHAnsi" w:hAnsiTheme="minorHAnsi"/>
                <w:b/>
                <w:bCs/>
                <w:sz w:val="18"/>
                <w:szCs w:val="18"/>
              </w:rPr>
            </w:pPr>
          </w:p>
        </w:tc>
        <w:tc>
          <w:tcPr>
            <w:tcW w:w="2551" w:type="dxa"/>
          </w:tcPr>
          <w:p w14:paraId="492DFB6E" w14:textId="33663DD8" w:rsidR="00685B85" w:rsidRPr="00AB59B2" w:rsidRDefault="00685B85" w:rsidP="000F1739">
            <w:pPr>
              <w:pStyle w:val="NormalnyWeb"/>
              <w:rPr>
                <w:rFonts w:asciiTheme="minorHAnsi" w:hAnsiTheme="minorHAnsi"/>
                <w:sz w:val="18"/>
                <w:szCs w:val="18"/>
              </w:rPr>
            </w:pPr>
          </w:p>
        </w:tc>
      </w:tr>
      <w:tr w:rsidR="00685B85" w:rsidRPr="00AB59B2" w14:paraId="24471F2C" w14:textId="77777777" w:rsidTr="000F1739">
        <w:trPr>
          <w:trHeight w:val="300"/>
        </w:trPr>
        <w:tc>
          <w:tcPr>
            <w:tcW w:w="511" w:type="dxa"/>
            <w:noWrap/>
            <w:hideMark/>
          </w:tcPr>
          <w:p w14:paraId="7C16DB6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109" w:type="dxa"/>
            <w:noWrap/>
            <w:hideMark/>
          </w:tcPr>
          <w:p w14:paraId="13ECDA8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1911" w:type="dxa"/>
            <w:noWrap/>
            <w:hideMark/>
          </w:tcPr>
          <w:p w14:paraId="00889004"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410" w:type="dxa"/>
            <w:noWrap/>
            <w:hideMark/>
          </w:tcPr>
          <w:p w14:paraId="12099F8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126" w:type="dxa"/>
            <w:noWrap/>
            <w:hideMark/>
          </w:tcPr>
          <w:p w14:paraId="163AC39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127" w:type="dxa"/>
            <w:noWrap/>
            <w:hideMark/>
          </w:tcPr>
          <w:p w14:paraId="676EFF6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51" w:type="dxa"/>
            <w:noWrap/>
            <w:hideMark/>
          </w:tcPr>
          <w:p w14:paraId="28496F7F"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bl>
    <w:p w14:paraId="725558FA" w14:textId="77777777" w:rsidR="00685B85" w:rsidRPr="00AB59B2" w:rsidRDefault="00685B85" w:rsidP="00685B85">
      <w:pPr>
        <w:pStyle w:val="NormalnyWeb"/>
        <w:rPr>
          <w:rFonts w:asciiTheme="minorHAnsi" w:hAnsiTheme="minorHAnsi"/>
          <w:sz w:val="18"/>
          <w:szCs w:val="18"/>
        </w:rPr>
      </w:pPr>
    </w:p>
    <w:tbl>
      <w:tblPr>
        <w:tblStyle w:val="Tabela-Siatka"/>
        <w:tblW w:w="0" w:type="auto"/>
        <w:tblLook w:val="04A0" w:firstRow="1" w:lastRow="0" w:firstColumn="1" w:lastColumn="0" w:noHBand="0" w:noVBand="1"/>
      </w:tblPr>
      <w:tblGrid>
        <w:gridCol w:w="499"/>
        <w:gridCol w:w="2068"/>
        <w:gridCol w:w="1750"/>
        <w:gridCol w:w="2286"/>
        <w:gridCol w:w="2019"/>
        <w:gridCol w:w="2678"/>
        <w:gridCol w:w="2303"/>
      </w:tblGrid>
      <w:tr w:rsidR="004C52C2" w:rsidRPr="00AB59B2" w14:paraId="6832547F" w14:textId="77777777" w:rsidTr="000F1739">
        <w:trPr>
          <w:trHeight w:val="300"/>
        </w:trPr>
        <w:tc>
          <w:tcPr>
            <w:tcW w:w="13603" w:type="dxa"/>
            <w:gridSpan w:val="7"/>
            <w:hideMark/>
          </w:tcPr>
          <w:p w14:paraId="4F43697A" w14:textId="46EF254C" w:rsidR="00685B85" w:rsidRPr="00AB59B2" w:rsidRDefault="00685B85" w:rsidP="00AF7443">
            <w:pPr>
              <w:pStyle w:val="NormalnyWeb"/>
              <w:outlineLvl w:val="0"/>
              <w:rPr>
                <w:rFonts w:asciiTheme="minorHAnsi" w:hAnsiTheme="minorHAnsi"/>
                <w:b/>
                <w:bCs/>
                <w:sz w:val="18"/>
                <w:szCs w:val="18"/>
              </w:rPr>
            </w:pPr>
            <w:bookmarkStart w:id="239" w:name="_Toc214277384"/>
            <w:bookmarkStart w:id="240" w:name="_Toc216876778"/>
            <w:bookmarkStart w:id="241" w:name="_Toc217305611"/>
            <w:bookmarkStart w:id="242" w:name="_Toc217314560"/>
            <w:r w:rsidRPr="00AB59B2">
              <w:rPr>
                <w:rFonts w:asciiTheme="minorHAnsi" w:hAnsiTheme="minorHAnsi"/>
                <w:b/>
                <w:bCs/>
                <w:sz w:val="18"/>
                <w:szCs w:val="18"/>
              </w:rPr>
              <w:t xml:space="preserve">Tabela </w:t>
            </w:r>
            <w:r w:rsidR="00831B8F">
              <w:rPr>
                <w:rFonts w:asciiTheme="minorHAnsi" w:hAnsiTheme="minorHAnsi"/>
                <w:b/>
                <w:bCs/>
                <w:sz w:val="18"/>
                <w:szCs w:val="18"/>
              </w:rPr>
              <w:t>41</w:t>
            </w:r>
            <w:r w:rsidRPr="00AB59B2">
              <w:rPr>
                <w:rFonts w:asciiTheme="minorHAnsi" w:hAnsiTheme="minorHAnsi"/>
                <w:b/>
                <w:bCs/>
                <w:sz w:val="18"/>
                <w:szCs w:val="18"/>
              </w:rPr>
              <w:t>. Zestawienie czynnych składowisk odpadów obojętnych według stanu na dzień 31 grudnia …</w:t>
            </w:r>
            <w:bookmarkEnd w:id="239"/>
            <w:bookmarkEnd w:id="240"/>
            <w:bookmarkEnd w:id="241"/>
            <w:bookmarkEnd w:id="242"/>
          </w:p>
        </w:tc>
      </w:tr>
      <w:tr w:rsidR="004C52C2" w:rsidRPr="00AB59B2" w14:paraId="4EF32834" w14:textId="77777777" w:rsidTr="000F1739">
        <w:trPr>
          <w:trHeight w:val="582"/>
        </w:trPr>
        <w:tc>
          <w:tcPr>
            <w:tcW w:w="499" w:type="dxa"/>
            <w:vMerge w:val="restart"/>
            <w:noWrap/>
            <w:hideMark/>
          </w:tcPr>
          <w:p w14:paraId="6DE06A8B" w14:textId="3826490D"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2068" w:type="dxa"/>
            <w:vMerge w:val="restart"/>
            <w:hideMark/>
          </w:tcPr>
          <w:p w14:paraId="5564519A"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Nazwa składowiska</w:t>
            </w:r>
          </w:p>
        </w:tc>
        <w:tc>
          <w:tcPr>
            <w:tcW w:w="1750" w:type="dxa"/>
            <w:vMerge w:val="restart"/>
            <w:hideMark/>
          </w:tcPr>
          <w:p w14:paraId="049B6B92"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Adres składowiska</w:t>
            </w:r>
          </w:p>
        </w:tc>
        <w:tc>
          <w:tcPr>
            <w:tcW w:w="2286" w:type="dxa"/>
            <w:vMerge w:val="restart"/>
            <w:hideMark/>
          </w:tcPr>
          <w:p w14:paraId="597A85B9"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całkowita składowiska [m3]</w:t>
            </w:r>
          </w:p>
        </w:tc>
        <w:tc>
          <w:tcPr>
            <w:tcW w:w="2019" w:type="dxa"/>
            <w:vMerge w:val="restart"/>
            <w:hideMark/>
          </w:tcPr>
          <w:p w14:paraId="4C68E133"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pozostała składowiska [m3]</w:t>
            </w:r>
          </w:p>
        </w:tc>
        <w:tc>
          <w:tcPr>
            <w:tcW w:w="2678" w:type="dxa"/>
            <w:vMerge w:val="restart"/>
            <w:hideMark/>
          </w:tcPr>
          <w:p w14:paraId="6E9436F1"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Roczna masa odpadów dopuszczonych do składowania [Mg/rok]</w:t>
            </w:r>
          </w:p>
        </w:tc>
        <w:tc>
          <w:tcPr>
            <w:tcW w:w="2303" w:type="dxa"/>
            <w:vMerge w:val="restart"/>
            <w:hideMark/>
          </w:tcPr>
          <w:p w14:paraId="470CBE73"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Masa odpadów przekazanych do składowania w danym roku kalendarzowym [Mg]</w:t>
            </w:r>
          </w:p>
        </w:tc>
      </w:tr>
      <w:tr w:rsidR="004C52C2" w:rsidRPr="00AB59B2" w14:paraId="6D2140D3" w14:textId="77777777" w:rsidTr="000F1739">
        <w:trPr>
          <w:trHeight w:val="450"/>
        </w:trPr>
        <w:tc>
          <w:tcPr>
            <w:tcW w:w="499" w:type="dxa"/>
            <w:vMerge/>
            <w:hideMark/>
          </w:tcPr>
          <w:p w14:paraId="615A3858" w14:textId="77777777" w:rsidR="00685B85" w:rsidRPr="00AB59B2" w:rsidRDefault="00685B85" w:rsidP="00891548">
            <w:pPr>
              <w:pStyle w:val="NormalnyWeb"/>
              <w:jc w:val="center"/>
              <w:rPr>
                <w:rFonts w:asciiTheme="minorHAnsi" w:hAnsiTheme="minorHAnsi"/>
                <w:b/>
                <w:bCs/>
                <w:sz w:val="18"/>
                <w:szCs w:val="18"/>
              </w:rPr>
            </w:pPr>
          </w:p>
        </w:tc>
        <w:tc>
          <w:tcPr>
            <w:tcW w:w="2068" w:type="dxa"/>
            <w:vMerge/>
            <w:hideMark/>
          </w:tcPr>
          <w:p w14:paraId="5D305F8F" w14:textId="77777777" w:rsidR="00685B85" w:rsidRPr="00AB59B2" w:rsidRDefault="00685B85" w:rsidP="00891548">
            <w:pPr>
              <w:pStyle w:val="NormalnyWeb"/>
              <w:jc w:val="center"/>
              <w:rPr>
                <w:rFonts w:asciiTheme="minorHAnsi" w:hAnsiTheme="minorHAnsi"/>
                <w:b/>
                <w:bCs/>
                <w:sz w:val="18"/>
                <w:szCs w:val="18"/>
              </w:rPr>
            </w:pPr>
          </w:p>
        </w:tc>
        <w:tc>
          <w:tcPr>
            <w:tcW w:w="1750" w:type="dxa"/>
            <w:vMerge/>
            <w:hideMark/>
          </w:tcPr>
          <w:p w14:paraId="23CED7C1" w14:textId="77777777" w:rsidR="00685B85" w:rsidRPr="00AB59B2" w:rsidRDefault="00685B85" w:rsidP="00891548">
            <w:pPr>
              <w:pStyle w:val="NormalnyWeb"/>
              <w:jc w:val="center"/>
              <w:rPr>
                <w:rFonts w:asciiTheme="minorHAnsi" w:hAnsiTheme="minorHAnsi"/>
                <w:b/>
                <w:bCs/>
                <w:sz w:val="18"/>
                <w:szCs w:val="18"/>
              </w:rPr>
            </w:pPr>
          </w:p>
        </w:tc>
        <w:tc>
          <w:tcPr>
            <w:tcW w:w="2286" w:type="dxa"/>
            <w:vMerge/>
            <w:hideMark/>
          </w:tcPr>
          <w:p w14:paraId="5137C2AE" w14:textId="77777777" w:rsidR="00685B85" w:rsidRPr="00AB59B2" w:rsidRDefault="00685B85" w:rsidP="00891548">
            <w:pPr>
              <w:pStyle w:val="NormalnyWeb"/>
              <w:jc w:val="center"/>
              <w:rPr>
                <w:rFonts w:asciiTheme="minorHAnsi" w:hAnsiTheme="minorHAnsi"/>
                <w:b/>
                <w:bCs/>
                <w:sz w:val="18"/>
                <w:szCs w:val="18"/>
              </w:rPr>
            </w:pPr>
          </w:p>
        </w:tc>
        <w:tc>
          <w:tcPr>
            <w:tcW w:w="2019" w:type="dxa"/>
            <w:vMerge/>
            <w:hideMark/>
          </w:tcPr>
          <w:p w14:paraId="6334768F" w14:textId="77777777" w:rsidR="00685B85" w:rsidRPr="00AB59B2" w:rsidRDefault="00685B85" w:rsidP="00891548">
            <w:pPr>
              <w:pStyle w:val="NormalnyWeb"/>
              <w:jc w:val="center"/>
              <w:rPr>
                <w:rFonts w:asciiTheme="minorHAnsi" w:hAnsiTheme="minorHAnsi"/>
                <w:b/>
                <w:bCs/>
                <w:sz w:val="18"/>
                <w:szCs w:val="18"/>
              </w:rPr>
            </w:pPr>
          </w:p>
        </w:tc>
        <w:tc>
          <w:tcPr>
            <w:tcW w:w="2678" w:type="dxa"/>
            <w:vMerge/>
            <w:hideMark/>
          </w:tcPr>
          <w:p w14:paraId="6EB5349F" w14:textId="77777777" w:rsidR="00685B85" w:rsidRPr="00AB59B2" w:rsidRDefault="00685B85" w:rsidP="00891548">
            <w:pPr>
              <w:pStyle w:val="NormalnyWeb"/>
              <w:jc w:val="center"/>
              <w:rPr>
                <w:rFonts w:asciiTheme="minorHAnsi" w:hAnsiTheme="minorHAnsi"/>
                <w:b/>
                <w:bCs/>
                <w:sz w:val="18"/>
                <w:szCs w:val="18"/>
              </w:rPr>
            </w:pPr>
          </w:p>
        </w:tc>
        <w:tc>
          <w:tcPr>
            <w:tcW w:w="2303" w:type="dxa"/>
            <w:vMerge/>
            <w:hideMark/>
          </w:tcPr>
          <w:p w14:paraId="38B0AE73" w14:textId="77777777" w:rsidR="00685B85" w:rsidRPr="00AB59B2" w:rsidRDefault="00685B85" w:rsidP="00891548">
            <w:pPr>
              <w:pStyle w:val="NormalnyWeb"/>
              <w:jc w:val="center"/>
              <w:rPr>
                <w:rFonts w:asciiTheme="minorHAnsi" w:hAnsiTheme="minorHAnsi"/>
                <w:b/>
                <w:bCs/>
                <w:sz w:val="18"/>
                <w:szCs w:val="18"/>
              </w:rPr>
            </w:pPr>
          </w:p>
        </w:tc>
      </w:tr>
      <w:tr w:rsidR="004C52C2" w:rsidRPr="00AB59B2" w14:paraId="559EE036" w14:textId="77777777" w:rsidTr="008B3220">
        <w:trPr>
          <w:trHeight w:val="450"/>
        </w:trPr>
        <w:tc>
          <w:tcPr>
            <w:tcW w:w="499" w:type="dxa"/>
            <w:vMerge/>
            <w:hideMark/>
          </w:tcPr>
          <w:p w14:paraId="2FC0D0B2" w14:textId="77777777" w:rsidR="00685B85" w:rsidRPr="00AB59B2" w:rsidRDefault="00685B85" w:rsidP="00891548">
            <w:pPr>
              <w:pStyle w:val="NormalnyWeb"/>
              <w:jc w:val="center"/>
              <w:rPr>
                <w:rFonts w:asciiTheme="minorHAnsi" w:hAnsiTheme="minorHAnsi"/>
                <w:b/>
                <w:bCs/>
                <w:sz w:val="18"/>
                <w:szCs w:val="18"/>
              </w:rPr>
            </w:pPr>
          </w:p>
        </w:tc>
        <w:tc>
          <w:tcPr>
            <w:tcW w:w="2068" w:type="dxa"/>
            <w:vMerge/>
            <w:hideMark/>
          </w:tcPr>
          <w:p w14:paraId="131301D3" w14:textId="77777777" w:rsidR="00685B85" w:rsidRPr="00AB59B2" w:rsidRDefault="00685B85" w:rsidP="00891548">
            <w:pPr>
              <w:pStyle w:val="NormalnyWeb"/>
              <w:jc w:val="center"/>
              <w:rPr>
                <w:rFonts w:asciiTheme="minorHAnsi" w:hAnsiTheme="minorHAnsi"/>
                <w:b/>
                <w:bCs/>
                <w:sz w:val="18"/>
                <w:szCs w:val="18"/>
              </w:rPr>
            </w:pPr>
          </w:p>
        </w:tc>
        <w:tc>
          <w:tcPr>
            <w:tcW w:w="1750" w:type="dxa"/>
            <w:vMerge/>
            <w:hideMark/>
          </w:tcPr>
          <w:p w14:paraId="5B39C83A" w14:textId="77777777" w:rsidR="00685B85" w:rsidRPr="00AB59B2" w:rsidRDefault="00685B85" w:rsidP="00891548">
            <w:pPr>
              <w:pStyle w:val="NormalnyWeb"/>
              <w:jc w:val="center"/>
              <w:rPr>
                <w:rFonts w:asciiTheme="minorHAnsi" w:hAnsiTheme="minorHAnsi"/>
                <w:b/>
                <w:bCs/>
                <w:sz w:val="18"/>
                <w:szCs w:val="18"/>
              </w:rPr>
            </w:pPr>
          </w:p>
        </w:tc>
        <w:tc>
          <w:tcPr>
            <w:tcW w:w="2286" w:type="dxa"/>
            <w:vMerge/>
            <w:hideMark/>
          </w:tcPr>
          <w:p w14:paraId="52C34B56" w14:textId="77777777" w:rsidR="00685B85" w:rsidRPr="00AB59B2" w:rsidRDefault="00685B85" w:rsidP="00891548">
            <w:pPr>
              <w:pStyle w:val="NormalnyWeb"/>
              <w:jc w:val="center"/>
              <w:rPr>
                <w:rFonts w:asciiTheme="minorHAnsi" w:hAnsiTheme="minorHAnsi"/>
                <w:b/>
                <w:bCs/>
                <w:sz w:val="18"/>
                <w:szCs w:val="18"/>
              </w:rPr>
            </w:pPr>
          </w:p>
        </w:tc>
        <w:tc>
          <w:tcPr>
            <w:tcW w:w="2019" w:type="dxa"/>
            <w:vMerge/>
            <w:hideMark/>
          </w:tcPr>
          <w:p w14:paraId="292DFC28" w14:textId="77777777" w:rsidR="00685B85" w:rsidRPr="00AB59B2" w:rsidRDefault="00685B85" w:rsidP="00891548">
            <w:pPr>
              <w:pStyle w:val="NormalnyWeb"/>
              <w:jc w:val="center"/>
              <w:rPr>
                <w:rFonts w:asciiTheme="minorHAnsi" w:hAnsiTheme="minorHAnsi"/>
                <w:b/>
                <w:bCs/>
                <w:sz w:val="18"/>
                <w:szCs w:val="18"/>
              </w:rPr>
            </w:pPr>
          </w:p>
        </w:tc>
        <w:tc>
          <w:tcPr>
            <w:tcW w:w="2678" w:type="dxa"/>
            <w:vMerge/>
            <w:hideMark/>
          </w:tcPr>
          <w:p w14:paraId="642F632B" w14:textId="77777777" w:rsidR="00685B85" w:rsidRPr="00AB59B2" w:rsidRDefault="00685B85" w:rsidP="00891548">
            <w:pPr>
              <w:pStyle w:val="NormalnyWeb"/>
              <w:jc w:val="center"/>
              <w:rPr>
                <w:rFonts w:asciiTheme="minorHAnsi" w:hAnsiTheme="minorHAnsi"/>
                <w:b/>
                <w:bCs/>
                <w:sz w:val="18"/>
                <w:szCs w:val="18"/>
              </w:rPr>
            </w:pPr>
          </w:p>
        </w:tc>
        <w:tc>
          <w:tcPr>
            <w:tcW w:w="2303" w:type="dxa"/>
            <w:vMerge/>
            <w:hideMark/>
          </w:tcPr>
          <w:p w14:paraId="08FC6442" w14:textId="77777777" w:rsidR="00685B85" w:rsidRPr="00AB59B2" w:rsidRDefault="00685B85" w:rsidP="00891548">
            <w:pPr>
              <w:pStyle w:val="NormalnyWeb"/>
              <w:jc w:val="center"/>
              <w:rPr>
                <w:rFonts w:asciiTheme="minorHAnsi" w:hAnsiTheme="minorHAnsi"/>
                <w:b/>
                <w:bCs/>
                <w:sz w:val="18"/>
                <w:szCs w:val="18"/>
              </w:rPr>
            </w:pPr>
          </w:p>
        </w:tc>
      </w:tr>
      <w:tr w:rsidR="004C52C2" w:rsidRPr="00AB59B2" w14:paraId="7E8C12B3" w14:textId="77777777" w:rsidTr="000F1739">
        <w:trPr>
          <w:trHeight w:val="300"/>
        </w:trPr>
        <w:tc>
          <w:tcPr>
            <w:tcW w:w="499" w:type="dxa"/>
            <w:noWrap/>
            <w:hideMark/>
          </w:tcPr>
          <w:p w14:paraId="4B0C6636"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2068" w:type="dxa"/>
            <w:noWrap/>
            <w:hideMark/>
          </w:tcPr>
          <w:p w14:paraId="35BA035A"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750" w:type="dxa"/>
            <w:noWrap/>
            <w:hideMark/>
          </w:tcPr>
          <w:p w14:paraId="3C1F7674"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2286" w:type="dxa"/>
            <w:noWrap/>
            <w:hideMark/>
          </w:tcPr>
          <w:p w14:paraId="1E10030E"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019" w:type="dxa"/>
            <w:noWrap/>
            <w:hideMark/>
          </w:tcPr>
          <w:p w14:paraId="6751EB6D"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2678" w:type="dxa"/>
            <w:noWrap/>
            <w:hideMark/>
          </w:tcPr>
          <w:p w14:paraId="4CC1AF68"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2303" w:type="dxa"/>
            <w:noWrap/>
            <w:hideMark/>
          </w:tcPr>
          <w:p w14:paraId="3D72F775"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7</w:t>
            </w:r>
          </w:p>
        </w:tc>
      </w:tr>
      <w:tr w:rsidR="004C52C2" w:rsidRPr="00AB59B2" w14:paraId="14FC01A1" w14:textId="77777777" w:rsidTr="00377E76">
        <w:trPr>
          <w:trHeight w:val="444"/>
        </w:trPr>
        <w:tc>
          <w:tcPr>
            <w:tcW w:w="499" w:type="dxa"/>
            <w:noWrap/>
            <w:hideMark/>
          </w:tcPr>
          <w:p w14:paraId="5EB65D0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2068" w:type="dxa"/>
          </w:tcPr>
          <w:p w14:paraId="151AD27F" w14:textId="1AD5C055" w:rsidR="00685B85" w:rsidRPr="00AB59B2" w:rsidRDefault="00685B85" w:rsidP="000F1739">
            <w:pPr>
              <w:pStyle w:val="NormalnyWeb"/>
              <w:rPr>
                <w:rFonts w:asciiTheme="minorHAnsi" w:hAnsiTheme="minorHAnsi"/>
                <w:sz w:val="18"/>
                <w:szCs w:val="18"/>
              </w:rPr>
            </w:pPr>
          </w:p>
        </w:tc>
        <w:tc>
          <w:tcPr>
            <w:tcW w:w="1750" w:type="dxa"/>
          </w:tcPr>
          <w:p w14:paraId="410A1187" w14:textId="6A2B512B" w:rsidR="00685B85" w:rsidRPr="00AB59B2" w:rsidRDefault="00685B85" w:rsidP="000F1739">
            <w:pPr>
              <w:pStyle w:val="NormalnyWeb"/>
              <w:rPr>
                <w:rFonts w:asciiTheme="minorHAnsi" w:hAnsiTheme="minorHAnsi"/>
                <w:sz w:val="18"/>
                <w:szCs w:val="18"/>
              </w:rPr>
            </w:pPr>
          </w:p>
        </w:tc>
        <w:tc>
          <w:tcPr>
            <w:tcW w:w="2286" w:type="dxa"/>
          </w:tcPr>
          <w:p w14:paraId="3A4F3525" w14:textId="070F1F2A" w:rsidR="00685B85" w:rsidRPr="00AB59B2" w:rsidRDefault="00685B85" w:rsidP="000F1739">
            <w:pPr>
              <w:pStyle w:val="NormalnyWeb"/>
              <w:rPr>
                <w:rFonts w:asciiTheme="minorHAnsi" w:hAnsiTheme="minorHAnsi"/>
                <w:sz w:val="18"/>
                <w:szCs w:val="18"/>
              </w:rPr>
            </w:pPr>
          </w:p>
        </w:tc>
        <w:tc>
          <w:tcPr>
            <w:tcW w:w="2019" w:type="dxa"/>
          </w:tcPr>
          <w:p w14:paraId="0BB6A2C3" w14:textId="7065A8F1" w:rsidR="00685B85" w:rsidRPr="00AB59B2" w:rsidRDefault="00685B85" w:rsidP="000F1739">
            <w:pPr>
              <w:pStyle w:val="NormalnyWeb"/>
              <w:rPr>
                <w:rFonts w:asciiTheme="minorHAnsi" w:hAnsiTheme="minorHAnsi"/>
                <w:sz w:val="18"/>
                <w:szCs w:val="18"/>
              </w:rPr>
            </w:pPr>
          </w:p>
        </w:tc>
        <w:tc>
          <w:tcPr>
            <w:tcW w:w="2678" w:type="dxa"/>
          </w:tcPr>
          <w:p w14:paraId="788ECFE7" w14:textId="02F44773" w:rsidR="00685B85" w:rsidRPr="00AB59B2" w:rsidRDefault="00685B85" w:rsidP="000F1739">
            <w:pPr>
              <w:pStyle w:val="NormalnyWeb"/>
              <w:rPr>
                <w:rFonts w:asciiTheme="minorHAnsi" w:hAnsiTheme="minorHAnsi"/>
                <w:b/>
                <w:bCs/>
                <w:sz w:val="18"/>
                <w:szCs w:val="18"/>
              </w:rPr>
            </w:pPr>
          </w:p>
        </w:tc>
        <w:tc>
          <w:tcPr>
            <w:tcW w:w="2303" w:type="dxa"/>
          </w:tcPr>
          <w:p w14:paraId="19CAD28C" w14:textId="0E58E274" w:rsidR="00685B85" w:rsidRPr="00AB59B2" w:rsidRDefault="00685B85" w:rsidP="000F1739">
            <w:pPr>
              <w:pStyle w:val="NormalnyWeb"/>
              <w:rPr>
                <w:rFonts w:asciiTheme="minorHAnsi" w:hAnsiTheme="minorHAnsi"/>
                <w:sz w:val="18"/>
                <w:szCs w:val="18"/>
              </w:rPr>
            </w:pPr>
          </w:p>
        </w:tc>
      </w:tr>
      <w:tr w:rsidR="004C52C2" w:rsidRPr="00AB59B2" w14:paraId="46EFD171" w14:textId="77777777" w:rsidTr="000F1739">
        <w:trPr>
          <w:trHeight w:val="300"/>
        </w:trPr>
        <w:tc>
          <w:tcPr>
            <w:tcW w:w="499" w:type="dxa"/>
            <w:noWrap/>
            <w:hideMark/>
          </w:tcPr>
          <w:p w14:paraId="22D73CE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068" w:type="dxa"/>
            <w:noWrap/>
            <w:hideMark/>
          </w:tcPr>
          <w:p w14:paraId="364750D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1750" w:type="dxa"/>
            <w:noWrap/>
            <w:hideMark/>
          </w:tcPr>
          <w:p w14:paraId="68F51E6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286" w:type="dxa"/>
            <w:noWrap/>
            <w:hideMark/>
          </w:tcPr>
          <w:p w14:paraId="1E9CF8AB"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019" w:type="dxa"/>
            <w:noWrap/>
            <w:hideMark/>
          </w:tcPr>
          <w:p w14:paraId="06FC6D06"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678" w:type="dxa"/>
            <w:noWrap/>
            <w:hideMark/>
          </w:tcPr>
          <w:p w14:paraId="1CEF3BC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303" w:type="dxa"/>
            <w:noWrap/>
            <w:hideMark/>
          </w:tcPr>
          <w:p w14:paraId="20D5D8E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bl>
    <w:p w14:paraId="7942B19E" w14:textId="77777777" w:rsidR="00685B85" w:rsidRPr="00AB59B2" w:rsidRDefault="00685B85" w:rsidP="00685B85">
      <w:pPr>
        <w:pStyle w:val="NormalnyWeb"/>
        <w:rPr>
          <w:rFonts w:asciiTheme="minorHAnsi" w:hAnsiTheme="minorHAnsi"/>
          <w:sz w:val="18"/>
          <w:szCs w:val="18"/>
        </w:rPr>
      </w:pPr>
    </w:p>
    <w:tbl>
      <w:tblPr>
        <w:tblStyle w:val="Tabela-Siatka"/>
        <w:tblW w:w="0" w:type="auto"/>
        <w:tblLook w:val="04A0" w:firstRow="1" w:lastRow="0" w:firstColumn="1" w:lastColumn="0" w:noHBand="0" w:noVBand="1"/>
      </w:tblPr>
      <w:tblGrid>
        <w:gridCol w:w="722"/>
        <w:gridCol w:w="89"/>
        <w:gridCol w:w="1456"/>
        <w:gridCol w:w="55"/>
        <w:gridCol w:w="1550"/>
        <w:gridCol w:w="58"/>
        <w:gridCol w:w="1761"/>
        <w:gridCol w:w="66"/>
        <w:gridCol w:w="1572"/>
        <w:gridCol w:w="33"/>
        <w:gridCol w:w="25"/>
        <w:gridCol w:w="2667"/>
        <w:gridCol w:w="167"/>
        <w:gridCol w:w="3771"/>
      </w:tblGrid>
      <w:tr w:rsidR="004C52C2" w:rsidRPr="00AB59B2" w14:paraId="66ED1D32" w14:textId="77777777" w:rsidTr="00891548">
        <w:trPr>
          <w:trHeight w:val="300"/>
        </w:trPr>
        <w:tc>
          <w:tcPr>
            <w:tcW w:w="13992" w:type="dxa"/>
            <w:gridSpan w:val="14"/>
            <w:hideMark/>
          </w:tcPr>
          <w:p w14:paraId="0EA4E4E0" w14:textId="24415FEF" w:rsidR="00685B85" w:rsidRPr="00AB59B2" w:rsidRDefault="00685B85" w:rsidP="00AF7443">
            <w:pPr>
              <w:pStyle w:val="NormalnyWeb"/>
              <w:outlineLvl w:val="0"/>
              <w:rPr>
                <w:rFonts w:asciiTheme="minorHAnsi" w:hAnsiTheme="minorHAnsi"/>
                <w:b/>
                <w:bCs/>
                <w:sz w:val="18"/>
                <w:szCs w:val="18"/>
              </w:rPr>
            </w:pPr>
            <w:bookmarkStart w:id="243" w:name="_Toc214277385"/>
            <w:bookmarkStart w:id="244" w:name="_Toc216876779"/>
            <w:bookmarkStart w:id="245" w:name="_Toc217305612"/>
            <w:bookmarkStart w:id="246" w:name="_Toc217314561"/>
            <w:r w:rsidRPr="00AB59B2">
              <w:rPr>
                <w:rFonts w:asciiTheme="minorHAnsi" w:hAnsiTheme="minorHAnsi"/>
                <w:b/>
                <w:bCs/>
                <w:sz w:val="18"/>
                <w:szCs w:val="18"/>
              </w:rPr>
              <w:t xml:space="preserve">Tabela </w:t>
            </w:r>
            <w:r w:rsidR="00831B8F">
              <w:rPr>
                <w:rFonts w:asciiTheme="minorHAnsi" w:hAnsiTheme="minorHAnsi"/>
                <w:b/>
                <w:bCs/>
                <w:sz w:val="18"/>
                <w:szCs w:val="18"/>
              </w:rPr>
              <w:t>42</w:t>
            </w:r>
            <w:r w:rsidRPr="00AB59B2">
              <w:rPr>
                <w:rFonts w:asciiTheme="minorHAnsi" w:hAnsiTheme="minorHAnsi"/>
                <w:b/>
                <w:bCs/>
                <w:sz w:val="18"/>
                <w:szCs w:val="18"/>
              </w:rPr>
              <w:t>. Zestawienie czynnych składowisk odpadów, na których są składowane odpady zawierające azbest według stanu na dzień 31 grudnia …</w:t>
            </w:r>
            <w:bookmarkEnd w:id="243"/>
            <w:bookmarkEnd w:id="244"/>
            <w:bookmarkEnd w:id="245"/>
            <w:bookmarkEnd w:id="246"/>
          </w:p>
        </w:tc>
      </w:tr>
      <w:tr w:rsidR="004C52C2" w:rsidRPr="00AB59B2" w14:paraId="5237148A" w14:textId="77777777" w:rsidTr="00891548">
        <w:trPr>
          <w:trHeight w:val="582"/>
        </w:trPr>
        <w:tc>
          <w:tcPr>
            <w:tcW w:w="722" w:type="dxa"/>
            <w:vMerge w:val="restart"/>
            <w:noWrap/>
            <w:hideMark/>
          </w:tcPr>
          <w:p w14:paraId="3185ED5E" w14:textId="4643CA3D"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1600" w:type="dxa"/>
            <w:gridSpan w:val="3"/>
            <w:vMerge w:val="restart"/>
            <w:hideMark/>
          </w:tcPr>
          <w:p w14:paraId="79EFFFB1"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Nazwa składowiska</w:t>
            </w:r>
          </w:p>
        </w:tc>
        <w:tc>
          <w:tcPr>
            <w:tcW w:w="1608" w:type="dxa"/>
            <w:gridSpan w:val="2"/>
            <w:vMerge w:val="restart"/>
            <w:hideMark/>
          </w:tcPr>
          <w:p w14:paraId="0731339F"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Adres składowiska</w:t>
            </w:r>
          </w:p>
        </w:tc>
        <w:tc>
          <w:tcPr>
            <w:tcW w:w="1761" w:type="dxa"/>
            <w:vMerge w:val="restart"/>
            <w:hideMark/>
          </w:tcPr>
          <w:p w14:paraId="05961A3B"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całkowita składowiska [m3]</w:t>
            </w:r>
          </w:p>
        </w:tc>
        <w:tc>
          <w:tcPr>
            <w:tcW w:w="1696" w:type="dxa"/>
            <w:gridSpan w:val="4"/>
            <w:vMerge w:val="restart"/>
            <w:hideMark/>
          </w:tcPr>
          <w:p w14:paraId="6A78F723"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Pojemność</w:t>
            </w:r>
            <w:r w:rsidRPr="00AB59B2">
              <w:rPr>
                <w:rFonts w:asciiTheme="minorHAnsi" w:hAnsiTheme="minorHAnsi"/>
                <w:b/>
                <w:bCs/>
                <w:sz w:val="18"/>
                <w:szCs w:val="18"/>
              </w:rPr>
              <w:br/>
              <w:t>pozostała składowiska [m3]</w:t>
            </w:r>
          </w:p>
        </w:tc>
        <w:tc>
          <w:tcPr>
            <w:tcW w:w="2667" w:type="dxa"/>
            <w:vMerge w:val="restart"/>
            <w:hideMark/>
          </w:tcPr>
          <w:p w14:paraId="3DADF246"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Roczna masa odpadów dopuszczonych do składowania [Mg/rok]</w:t>
            </w:r>
          </w:p>
        </w:tc>
        <w:tc>
          <w:tcPr>
            <w:tcW w:w="3938" w:type="dxa"/>
            <w:gridSpan w:val="2"/>
            <w:vMerge w:val="restart"/>
            <w:hideMark/>
          </w:tcPr>
          <w:p w14:paraId="55344B3C"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Masa odpadów przekazanych do składowania w danym roku kalendarzowym [Mg]</w:t>
            </w:r>
          </w:p>
        </w:tc>
      </w:tr>
      <w:tr w:rsidR="004C52C2" w:rsidRPr="00AB59B2" w14:paraId="1297B6CD" w14:textId="77777777" w:rsidTr="00891548">
        <w:trPr>
          <w:trHeight w:val="450"/>
        </w:trPr>
        <w:tc>
          <w:tcPr>
            <w:tcW w:w="722" w:type="dxa"/>
            <w:vMerge/>
            <w:hideMark/>
          </w:tcPr>
          <w:p w14:paraId="261BC082" w14:textId="77777777" w:rsidR="00685B85" w:rsidRPr="00AB59B2" w:rsidRDefault="00685B85" w:rsidP="00891548">
            <w:pPr>
              <w:pStyle w:val="NormalnyWeb"/>
              <w:jc w:val="center"/>
              <w:rPr>
                <w:rFonts w:asciiTheme="minorHAnsi" w:hAnsiTheme="minorHAnsi"/>
                <w:b/>
                <w:bCs/>
                <w:sz w:val="18"/>
                <w:szCs w:val="18"/>
              </w:rPr>
            </w:pPr>
          </w:p>
        </w:tc>
        <w:tc>
          <w:tcPr>
            <w:tcW w:w="1600" w:type="dxa"/>
            <w:gridSpan w:val="3"/>
            <w:vMerge/>
            <w:hideMark/>
          </w:tcPr>
          <w:p w14:paraId="11B514EB" w14:textId="77777777" w:rsidR="00685B85" w:rsidRPr="00AB59B2" w:rsidRDefault="00685B85" w:rsidP="00891548">
            <w:pPr>
              <w:pStyle w:val="NormalnyWeb"/>
              <w:jc w:val="center"/>
              <w:rPr>
                <w:rFonts w:asciiTheme="minorHAnsi" w:hAnsiTheme="minorHAnsi"/>
                <w:b/>
                <w:bCs/>
                <w:sz w:val="18"/>
                <w:szCs w:val="18"/>
              </w:rPr>
            </w:pPr>
          </w:p>
        </w:tc>
        <w:tc>
          <w:tcPr>
            <w:tcW w:w="1608" w:type="dxa"/>
            <w:gridSpan w:val="2"/>
            <w:vMerge/>
            <w:hideMark/>
          </w:tcPr>
          <w:p w14:paraId="6AF03F1B" w14:textId="77777777" w:rsidR="00685B85" w:rsidRPr="00AB59B2" w:rsidRDefault="00685B85" w:rsidP="00891548">
            <w:pPr>
              <w:pStyle w:val="NormalnyWeb"/>
              <w:jc w:val="center"/>
              <w:rPr>
                <w:rFonts w:asciiTheme="minorHAnsi" w:hAnsiTheme="minorHAnsi"/>
                <w:b/>
                <w:bCs/>
                <w:sz w:val="18"/>
                <w:szCs w:val="18"/>
              </w:rPr>
            </w:pPr>
          </w:p>
        </w:tc>
        <w:tc>
          <w:tcPr>
            <w:tcW w:w="1761" w:type="dxa"/>
            <w:vMerge/>
            <w:hideMark/>
          </w:tcPr>
          <w:p w14:paraId="1DB1D071" w14:textId="77777777" w:rsidR="00685B85" w:rsidRPr="00AB59B2" w:rsidRDefault="00685B85" w:rsidP="00891548">
            <w:pPr>
              <w:pStyle w:val="NormalnyWeb"/>
              <w:jc w:val="center"/>
              <w:rPr>
                <w:rFonts w:asciiTheme="minorHAnsi" w:hAnsiTheme="minorHAnsi"/>
                <w:b/>
                <w:bCs/>
                <w:sz w:val="18"/>
                <w:szCs w:val="18"/>
              </w:rPr>
            </w:pPr>
          </w:p>
        </w:tc>
        <w:tc>
          <w:tcPr>
            <w:tcW w:w="1696" w:type="dxa"/>
            <w:gridSpan w:val="4"/>
            <w:vMerge/>
            <w:hideMark/>
          </w:tcPr>
          <w:p w14:paraId="49964C9A" w14:textId="77777777" w:rsidR="00685B85" w:rsidRPr="00AB59B2" w:rsidRDefault="00685B85" w:rsidP="00891548">
            <w:pPr>
              <w:pStyle w:val="NormalnyWeb"/>
              <w:jc w:val="center"/>
              <w:rPr>
                <w:rFonts w:asciiTheme="minorHAnsi" w:hAnsiTheme="minorHAnsi"/>
                <w:b/>
                <w:bCs/>
                <w:sz w:val="18"/>
                <w:szCs w:val="18"/>
              </w:rPr>
            </w:pPr>
          </w:p>
        </w:tc>
        <w:tc>
          <w:tcPr>
            <w:tcW w:w="2667" w:type="dxa"/>
            <w:vMerge/>
            <w:hideMark/>
          </w:tcPr>
          <w:p w14:paraId="260589B6" w14:textId="77777777" w:rsidR="00685B85" w:rsidRPr="00AB59B2" w:rsidRDefault="00685B85" w:rsidP="00891548">
            <w:pPr>
              <w:pStyle w:val="NormalnyWeb"/>
              <w:jc w:val="center"/>
              <w:rPr>
                <w:rFonts w:asciiTheme="minorHAnsi" w:hAnsiTheme="minorHAnsi"/>
                <w:b/>
                <w:bCs/>
                <w:sz w:val="18"/>
                <w:szCs w:val="18"/>
              </w:rPr>
            </w:pPr>
          </w:p>
        </w:tc>
        <w:tc>
          <w:tcPr>
            <w:tcW w:w="3938" w:type="dxa"/>
            <w:gridSpan w:val="2"/>
            <w:vMerge/>
            <w:hideMark/>
          </w:tcPr>
          <w:p w14:paraId="3D80D5D2" w14:textId="77777777" w:rsidR="00685B85" w:rsidRPr="00AB59B2" w:rsidRDefault="00685B85" w:rsidP="00891548">
            <w:pPr>
              <w:pStyle w:val="NormalnyWeb"/>
              <w:jc w:val="center"/>
              <w:rPr>
                <w:rFonts w:asciiTheme="minorHAnsi" w:hAnsiTheme="minorHAnsi"/>
                <w:b/>
                <w:bCs/>
                <w:sz w:val="18"/>
                <w:szCs w:val="18"/>
              </w:rPr>
            </w:pPr>
          </w:p>
        </w:tc>
      </w:tr>
      <w:tr w:rsidR="004C52C2" w:rsidRPr="00AB59B2" w14:paraId="0DDD0004" w14:textId="77777777" w:rsidTr="00891548">
        <w:trPr>
          <w:trHeight w:val="450"/>
        </w:trPr>
        <w:tc>
          <w:tcPr>
            <w:tcW w:w="722" w:type="dxa"/>
            <w:vMerge/>
            <w:hideMark/>
          </w:tcPr>
          <w:p w14:paraId="614CA452" w14:textId="77777777" w:rsidR="00685B85" w:rsidRPr="00AB59B2" w:rsidRDefault="00685B85" w:rsidP="00891548">
            <w:pPr>
              <w:pStyle w:val="NormalnyWeb"/>
              <w:jc w:val="center"/>
              <w:rPr>
                <w:rFonts w:asciiTheme="minorHAnsi" w:hAnsiTheme="minorHAnsi"/>
                <w:b/>
                <w:bCs/>
                <w:sz w:val="18"/>
                <w:szCs w:val="18"/>
              </w:rPr>
            </w:pPr>
          </w:p>
        </w:tc>
        <w:tc>
          <w:tcPr>
            <w:tcW w:w="1600" w:type="dxa"/>
            <w:gridSpan w:val="3"/>
            <w:vMerge/>
            <w:hideMark/>
          </w:tcPr>
          <w:p w14:paraId="5448D36D" w14:textId="77777777" w:rsidR="00685B85" w:rsidRPr="00AB59B2" w:rsidRDefault="00685B85" w:rsidP="00891548">
            <w:pPr>
              <w:pStyle w:val="NormalnyWeb"/>
              <w:jc w:val="center"/>
              <w:rPr>
                <w:rFonts w:asciiTheme="minorHAnsi" w:hAnsiTheme="minorHAnsi"/>
                <w:b/>
                <w:bCs/>
                <w:sz w:val="18"/>
                <w:szCs w:val="18"/>
              </w:rPr>
            </w:pPr>
          </w:p>
        </w:tc>
        <w:tc>
          <w:tcPr>
            <w:tcW w:w="1608" w:type="dxa"/>
            <w:gridSpan w:val="2"/>
            <w:vMerge/>
            <w:hideMark/>
          </w:tcPr>
          <w:p w14:paraId="08E3DD2F" w14:textId="77777777" w:rsidR="00685B85" w:rsidRPr="00AB59B2" w:rsidRDefault="00685B85" w:rsidP="00891548">
            <w:pPr>
              <w:pStyle w:val="NormalnyWeb"/>
              <w:jc w:val="center"/>
              <w:rPr>
                <w:rFonts w:asciiTheme="minorHAnsi" w:hAnsiTheme="minorHAnsi"/>
                <w:b/>
                <w:bCs/>
                <w:sz w:val="18"/>
                <w:szCs w:val="18"/>
              </w:rPr>
            </w:pPr>
          </w:p>
        </w:tc>
        <w:tc>
          <w:tcPr>
            <w:tcW w:w="1761" w:type="dxa"/>
            <w:vMerge/>
            <w:hideMark/>
          </w:tcPr>
          <w:p w14:paraId="28A90CB9" w14:textId="77777777" w:rsidR="00685B85" w:rsidRPr="00AB59B2" w:rsidRDefault="00685B85" w:rsidP="00891548">
            <w:pPr>
              <w:pStyle w:val="NormalnyWeb"/>
              <w:jc w:val="center"/>
              <w:rPr>
                <w:rFonts w:asciiTheme="minorHAnsi" w:hAnsiTheme="minorHAnsi"/>
                <w:b/>
                <w:bCs/>
                <w:sz w:val="18"/>
                <w:szCs w:val="18"/>
              </w:rPr>
            </w:pPr>
          </w:p>
        </w:tc>
        <w:tc>
          <w:tcPr>
            <w:tcW w:w="1696" w:type="dxa"/>
            <w:gridSpan w:val="4"/>
            <w:vMerge/>
            <w:hideMark/>
          </w:tcPr>
          <w:p w14:paraId="7859D4F8" w14:textId="77777777" w:rsidR="00685B85" w:rsidRPr="00AB59B2" w:rsidRDefault="00685B85" w:rsidP="00891548">
            <w:pPr>
              <w:pStyle w:val="NormalnyWeb"/>
              <w:jc w:val="center"/>
              <w:rPr>
                <w:rFonts w:asciiTheme="minorHAnsi" w:hAnsiTheme="minorHAnsi"/>
                <w:b/>
                <w:bCs/>
                <w:sz w:val="18"/>
                <w:szCs w:val="18"/>
              </w:rPr>
            </w:pPr>
          </w:p>
        </w:tc>
        <w:tc>
          <w:tcPr>
            <w:tcW w:w="2667" w:type="dxa"/>
            <w:vMerge/>
            <w:hideMark/>
          </w:tcPr>
          <w:p w14:paraId="294C1E0A" w14:textId="77777777" w:rsidR="00685B85" w:rsidRPr="00AB59B2" w:rsidRDefault="00685B85" w:rsidP="00891548">
            <w:pPr>
              <w:pStyle w:val="NormalnyWeb"/>
              <w:jc w:val="center"/>
              <w:rPr>
                <w:rFonts w:asciiTheme="minorHAnsi" w:hAnsiTheme="minorHAnsi"/>
                <w:b/>
                <w:bCs/>
                <w:sz w:val="18"/>
                <w:szCs w:val="18"/>
              </w:rPr>
            </w:pPr>
          </w:p>
        </w:tc>
        <w:tc>
          <w:tcPr>
            <w:tcW w:w="3938" w:type="dxa"/>
            <w:gridSpan w:val="2"/>
            <w:vMerge/>
            <w:hideMark/>
          </w:tcPr>
          <w:p w14:paraId="6829277E" w14:textId="77777777" w:rsidR="00685B85" w:rsidRPr="00AB59B2" w:rsidRDefault="00685B85" w:rsidP="00891548">
            <w:pPr>
              <w:pStyle w:val="NormalnyWeb"/>
              <w:jc w:val="center"/>
              <w:rPr>
                <w:rFonts w:asciiTheme="minorHAnsi" w:hAnsiTheme="minorHAnsi"/>
                <w:b/>
                <w:bCs/>
                <w:sz w:val="18"/>
                <w:szCs w:val="18"/>
              </w:rPr>
            </w:pPr>
          </w:p>
        </w:tc>
      </w:tr>
      <w:tr w:rsidR="004C52C2" w:rsidRPr="00AB59B2" w14:paraId="73592416" w14:textId="77777777" w:rsidTr="00891548">
        <w:trPr>
          <w:trHeight w:val="300"/>
        </w:trPr>
        <w:tc>
          <w:tcPr>
            <w:tcW w:w="722" w:type="dxa"/>
            <w:noWrap/>
            <w:hideMark/>
          </w:tcPr>
          <w:p w14:paraId="72565ADD"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1600" w:type="dxa"/>
            <w:gridSpan w:val="3"/>
            <w:noWrap/>
            <w:hideMark/>
          </w:tcPr>
          <w:p w14:paraId="75E8C013"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608" w:type="dxa"/>
            <w:gridSpan w:val="2"/>
            <w:noWrap/>
            <w:hideMark/>
          </w:tcPr>
          <w:p w14:paraId="7D1D9967"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1761" w:type="dxa"/>
            <w:noWrap/>
            <w:hideMark/>
          </w:tcPr>
          <w:p w14:paraId="7392F209"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1696" w:type="dxa"/>
            <w:gridSpan w:val="4"/>
            <w:noWrap/>
            <w:hideMark/>
          </w:tcPr>
          <w:p w14:paraId="675C3994"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2667" w:type="dxa"/>
            <w:noWrap/>
            <w:hideMark/>
          </w:tcPr>
          <w:p w14:paraId="5819DBC6"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3938" w:type="dxa"/>
            <w:gridSpan w:val="2"/>
            <w:noWrap/>
            <w:hideMark/>
          </w:tcPr>
          <w:p w14:paraId="7311222E"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7</w:t>
            </w:r>
          </w:p>
        </w:tc>
      </w:tr>
      <w:tr w:rsidR="004C52C2" w:rsidRPr="00AB59B2" w14:paraId="167A7FB1" w14:textId="77777777" w:rsidTr="00891548">
        <w:trPr>
          <w:trHeight w:val="300"/>
        </w:trPr>
        <w:tc>
          <w:tcPr>
            <w:tcW w:w="13992" w:type="dxa"/>
            <w:gridSpan w:val="14"/>
            <w:noWrap/>
          </w:tcPr>
          <w:p w14:paraId="3DCA570E"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niebezpiecznych</w:t>
            </w:r>
          </w:p>
        </w:tc>
      </w:tr>
      <w:tr w:rsidR="004C52C2" w:rsidRPr="00AB59B2" w14:paraId="36B6B3CC" w14:textId="77777777" w:rsidTr="00377E76">
        <w:trPr>
          <w:trHeight w:val="417"/>
        </w:trPr>
        <w:tc>
          <w:tcPr>
            <w:tcW w:w="722" w:type="dxa"/>
            <w:noWrap/>
            <w:hideMark/>
          </w:tcPr>
          <w:p w14:paraId="7481675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1600" w:type="dxa"/>
            <w:gridSpan w:val="3"/>
          </w:tcPr>
          <w:p w14:paraId="23665DBB" w14:textId="51595149" w:rsidR="00685B85" w:rsidRPr="00AB59B2" w:rsidRDefault="00685B85" w:rsidP="000F1739">
            <w:pPr>
              <w:pStyle w:val="NormalnyWeb"/>
              <w:rPr>
                <w:rFonts w:asciiTheme="minorHAnsi" w:hAnsiTheme="minorHAnsi"/>
                <w:sz w:val="18"/>
                <w:szCs w:val="18"/>
              </w:rPr>
            </w:pPr>
          </w:p>
        </w:tc>
        <w:tc>
          <w:tcPr>
            <w:tcW w:w="1608" w:type="dxa"/>
            <w:gridSpan w:val="2"/>
          </w:tcPr>
          <w:p w14:paraId="2926A2C8" w14:textId="79692264" w:rsidR="00685B85" w:rsidRPr="00AB59B2" w:rsidRDefault="00685B85" w:rsidP="000F1739">
            <w:pPr>
              <w:pStyle w:val="NormalnyWeb"/>
              <w:rPr>
                <w:rFonts w:asciiTheme="minorHAnsi" w:hAnsiTheme="minorHAnsi"/>
                <w:sz w:val="18"/>
                <w:szCs w:val="18"/>
              </w:rPr>
            </w:pPr>
          </w:p>
        </w:tc>
        <w:tc>
          <w:tcPr>
            <w:tcW w:w="1761" w:type="dxa"/>
          </w:tcPr>
          <w:p w14:paraId="4A3F8FF3" w14:textId="7FFBC95E" w:rsidR="00685B85" w:rsidRPr="00AB59B2" w:rsidRDefault="00685B85" w:rsidP="000F1739">
            <w:pPr>
              <w:pStyle w:val="NormalnyWeb"/>
              <w:rPr>
                <w:rFonts w:asciiTheme="minorHAnsi" w:hAnsiTheme="minorHAnsi"/>
                <w:sz w:val="18"/>
                <w:szCs w:val="18"/>
              </w:rPr>
            </w:pPr>
          </w:p>
        </w:tc>
        <w:tc>
          <w:tcPr>
            <w:tcW w:w="1696" w:type="dxa"/>
            <w:gridSpan w:val="4"/>
          </w:tcPr>
          <w:p w14:paraId="03822716" w14:textId="5E3DB2A8" w:rsidR="00685B85" w:rsidRPr="00AB59B2" w:rsidRDefault="00685B85" w:rsidP="000F1739">
            <w:pPr>
              <w:pStyle w:val="NormalnyWeb"/>
              <w:rPr>
                <w:rFonts w:asciiTheme="minorHAnsi" w:hAnsiTheme="minorHAnsi"/>
                <w:sz w:val="18"/>
                <w:szCs w:val="18"/>
              </w:rPr>
            </w:pPr>
          </w:p>
        </w:tc>
        <w:tc>
          <w:tcPr>
            <w:tcW w:w="2667" w:type="dxa"/>
          </w:tcPr>
          <w:p w14:paraId="3322273F" w14:textId="2F0B4408" w:rsidR="00685B85" w:rsidRPr="00AB59B2" w:rsidRDefault="00685B85" w:rsidP="000F1739">
            <w:pPr>
              <w:pStyle w:val="NormalnyWeb"/>
              <w:rPr>
                <w:rFonts w:asciiTheme="minorHAnsi" w:hAnsiTheme="minorHAnsi"/>
                <w:b/>
                <w:bCs/>
                <w:sz w:val="18"/>
                <w:szCs w:val="18"/>
              </w:rPr>
            </w:pPr>
          </w:p>
        </w:tc>
        <w:tc>
          <w:tcPr>
            <w:tcW w:w="3938" w:type="dxa"/>
            <w:gridSpan w:val="2"/>
          </w:tcPr>
          <w:p w14:paraId="404874D4" w14:textId="7F1DA336" w:rsidR="00685B85" w:rsidRPr="00AB59B2" w:rsidRDefault="00685B85" w:rsidP="000F1739">
            <w:pPr>
              <w:pStyle w:val="NormalnyWeb"/>
              <w:rPr>
                <w:rFonts w:asciiTheme="minorHAnsi" w:hAnsiTheme="minorHAnsi"/>
                <w:sz w:val="18"/>
                <w:szCs w:val="18"/>
              </w:rPr>
            </w:pPr>
          </w:p>
        </w:tc>
      </w:tr>
      <w:tr w:rsidR="004C52C2" w:rsidRPr="00AB59B2" w14:paraId="227894F6" w14:textId="77777777" w:rsidTr="00891548">
        <w:trPr>
          <w:trHeight w:val="300"/>
        </w:trPr>
        <w:tc>
          <w:tcPr>
            <w:tcW w:w="722" w:type="dxa"/>
            <w:noWrap/>
            <w:hideMark/>
          </w:tcPr>
          <w:p w14:paraId="1A1C573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1600" w:type="dxa"/>
            <w:gridSpan w:val="3"/>
            <w:noWrap/>
            <w:hideMark/>
          </w:tcPr>
          <w:p w14:paraId="4C4B15C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1608" w:type="dxa"/>
            <w:gridSpan w:val="2"/>
            <w:noWrap/>
            <w:hideMark/>
          </w:tcPr>
          <w:p w14:paraId="7790291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1761" w:type="dxa"/>
            <w:noWrap/>
            <w:hideMark/>
          </w:tcPr>
          <w:p w14:paraId="7086675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1696" w:type="dxa"/>
            <w:gridSpan w:val="4"/>
            <w:noWrap/>
            <w:hideMark/>
          </w:tcPr>
          <w:p w14:paraId="6F36A5B4"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667" w:type="dxa"/>
            <w:noWrap/>
            <w:hideMark/>
          </w:tcPr>
          <w:p w14:paraId="1E7FE068"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938" w:type="dxa"/>
            <w:gridSpan w:val="2"/>
            <w:noWrap/>
            <w:hideMark/>
          </w:tcPr>
          <w:p w14:paraId="2AD0AC8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5AFFE2CF" w14:textId="77777777" w:rsidTr="00891548">
        <w:trPr>
          <w:trHeight w:val="300"/>
        </w:trPr>
        <w:tc>
          <w:tcPr>
            <w:tcW w:w="13992" w:type="dxa"/>
            <w:gridSpan w:val="14"/>
            <w:noWrap/>
          </w:tcPr>
          <w:p w14:paraId="06F75EE3"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są składowane odpady komunalne, posiadające wydzielone kwatery do składowania odpadów zawierających azbest</w:t>
            </w:r>
          </w:p>
        </w:tc>
      </w:tr>
      <w:tr w:rsidR="004C52C2" w:rsidRPr="00AB59B2" w14:paraId="1A3BC12B" w14:textId="77777777" w:rsidTr="00891548">
        <w:trPr>
          <w:trHeight w:val="214"/>
        </w:trPr>
        <w:tc>
          <w:tcPr>
            <w:tcW w:w="811" w:type="dxa"/>
            <w:gridSpan w:val="2"/>
            <w:noWrap/>
          </w:tcPr>
          <w:p w14:paraId="25AD0FD2"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1</w:t>
            </w:r>
          </w:p>
        </w:tc>
        <w:tc>
          <w:tcPr>
            <w:tcW w:w="1456" w:type="dxa"/>
          </w:tcPr>
          <w:p w14:paraId="7B449EFC" w14:textId="11F133BC" w:rsidR="00685B85" w:rsidRPr="00AB59B2" w:rsidRDefault="00685B85" w:rsidP="000F1739">
            <w:pPr>
              <w:pStyle w:val="NormalnyWeb"/>
              <w:rPr>
                <w:rFonts w:asciiTheme="minorHAnsi" w:hAnsiTheme="minorHAnsi"/>
                <w:b/>
                <w:bCs/>
                <w:sz w:val="18"/>
                <w:szCs w:val="18"/>
              </w:rPr>
            </w:pPr>
          </w:p>
        </w:tc>
        <w:tc>
          <w:tcPr>
            <w:tcW w:w="1663" w:type="dxa"/>
            <w:gridSpan w:val="3"/>
          </w:tcPr>
          <w:p w14:paraId="1294367D" w14:textId="1955F6FE" w:rsidR="00685B85" w:rsidRPr="00AB59B2" w:rsidRDefault="00685B85" w:rsidP="000F1739">
            <w:pPr>
              <w:pStyle w:val="NormalnyWeb"/>
              <w:rPr>
                <w:rFonts w:asciiTheme="minorHAnsi" w:hAnsiTheme="minorHAnsi"/>
                <w:b/>
                <w:bCs/>
                <w:sz w:val="18"/>
                <w:szCs w:val="18"/>
              </w:rPr>
            </w:pPr>
          </w:p>
        </w:tc>
        <w:tc>
          <w:tcPr>
            <w:tcW w:w="1761" w:type="dxa"/>
          </w:tcPr>
          <w:p w14:paraId="5AFB2683" w14:textId="5AB62929" w:rsidR="00685B85" w:rsidRPr="00AB59B2" w:rsidRDefault="00685B85" w:rsidP="000F1739">
            <w:pPr>
              <w:pStyle w:val="NormalnyWeb"/>
              <w:rPr>
                <w:rFonts w:asciiTheme="minorHAnsi" w:hAnsiTheme="minorHAnsi"/>
                <w:b/>
                <w:bCs/>
                <w:sz w:val="18"/>
                <w:szCs w:val="18"/>
              </w:rPr>
            </w:pPr>
          </w:p>
        </w:tc>
        <w:tc>
          <w:tcPr>
            <w:tcW w:w="1638" w:type="dxa"/>
            <w:gridSpan w:val="2"/>
          </w:tcPr>
          <w:p w14:paraId="700145E8" w14:textId="298B2925" w:rsidR="00685B85" w:rsidRPr="00AB59B2" w:rsidRDefault="00685B85" w:rsidP="000F1739">
            <w:pPr>
              <w:pStyle w:val="NormalnyWeb"/>
              <w:rPr>
                <w:rFonts w:asciiTheme="minorHAnsi" w:hAnsiTheme="minorHAnsi"/>
                <w:b/>
                <w:bCs/>
                <w:sz w:val="18"/>
                <w:szCs w:val="18"/>
              </w:rPr>
            </w:pPr>
          </w:p>
        </w:tc>
        <w:tc>
          <w:tcPr>
            <w:tcW w:w="2725" w:type="dxa"/>
            <w:gridSpan w:val="3"/>
          </w:tcPr>
          <w:p w14:paraId="7BE3B8B5" w14:textId="2957D4CB" w:rsidR="00685B85" w:rsidRPr="00AB59B2" w:rsidRDefault="00685B85" w:rsidP="000F1739">
            <w:pPr>
              <w:pStyle w:val="NormalnyWeb"/>
              <w:rPr>
                <w:rFonts w:asciiTheme="minorHAnsi" w:hAnsiTheme="minorHAnsi"/>
                <w:b/>
                <w:bCs/>
                <w:sz w:val="18"/>
                <w:szCs w:val="18"/>
              </w:rPr>
            </w:pPr>
          </w:p>
        </w:tc>
        <w:tc>
          <w:tcPr>
            <w:tcW w:w="3938" w:type="dxa"/>
            <w:gridSpan w:val="2"/>
          </w:tcPr>
          <w:p w14:paraId="6A31F974" w14:textId="13C5E110" w:rsidR="00685B85" w:rsidRPr="00AB59B2" w:rsidRDefault="00685B85" w:rsidP="000F1739">
            <w:pPr>
              <w:pStyle w:val="NormalnyWeb"/>
              <w:rPr>
                <w:rFonts w:asciiTheme="minorHAnsi" w:hAnsiTheme="minorHAnsi"/>
                <w:b/>
                <w:bCs/>
                <w:sz w:val="18"/>
                <w:szCs w:val="18"/>
              </w:rPr>
            </w:pPr>
          </w:p>
        </w:tc>
      </w:tr>
      <w:tr w:rsidR="004C52C2" w:rsidRPr="00AB59B2" w14:paraId="424F4D70" w14:textId="77777777" w:rsidTr="00891548">
        <w:trPr>
          <w:trHeight w:val="214"/>
        </w:trPr>
        <w:tc>
          <w:tcPr>
            <w:tcW w:w="811" w:type="dxa"/>
            <w:gridSpan w:val="2"/>
            <w:noWrap/>
          </w:tcPr>
          <w:p w14:paraId="016E42ED"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w:t>
            </w:r>
          </w:p>
        </w:tc>
        <w:tc>
          <w:tcPr>
            <w:tcW w:w="1456" w:type="dxa"/>
          </w:tcPr>
          <w:p w14:paraId="7E0A2954"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1663" w:type="dxa"/>
            <w:gridSpan w:val="3"/>
          </w:tcPr>
          <w:p w14:paraId="66E0744D"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1761" w:type="dxa"/>
          </w:tcPr>
          <w:p w14:paraId="4BDA8BDB"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1638" w:type="dxa"/>
            <w:gridSpan w:val="2"/>
          </w:tcPr>
          <w:p w14:paraId="1A344141"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2725" w:type="dxa"/>
            <w:gridSpan w:val="3"/>
          </w:tcPr>
          <w:p w14:paraId="61B81548"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3938" w:type="dxa"/>
            <w:gridSpan w:val="2"/>
          </w:tcPr>
          <w:p w14:paraId="6E154D9C"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r>
      <w:tr w:rsidR="004C52C2" w:rsidRPr="00AB59B2" w14:paraId="67F6B3C4" w14:textId="77777777" w:rsidTr="00891548">
        <w:trPr>
          <w:trHeight w:val="300"/>
        </w:trPr>
        <w:tc>
          <w:tcPr>
            <w:tcW w:w="13992" w:type="dxa"/>
            <w:gridSpan w:val="14"/>
            <w:noWrap/>
          </w:tcPr>
          <w:p w14:paraId="775A8D96" w14:textId="6BDF48AE"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 xml:space="preserve">Składowiska odpadów innych niż niebezpieczne i obojętne, na których </w:t>
            </w:r>
            <w:r w:rsidRPr="008B3220">
              <w:rPr>
                <w:rFonts w:asciiTheme="minorHAnsi" w:hAnsiTheme="minorHAnsi"/>
                <w:b/>
                <w:bCs/>
                <w:sz w:val="18"/>
                <w:szCs w:val="18"/>
                <w:u w:val="single"/>
              </w:rPr>
              <w:t>nie są składowane odpady komunalne</w:t>
            </w:r>
            <w:r w:rsidR="000D003B">
              <w:rPr>
                <w:rStyle w:val="Odwoanieprzypisudolnego"/>
                <w:rFonts w:cs="Calibri"/>
                <w:b/>
                <w:bCs/>
              </w:rPr>
              <w:footnoteReference w:id="22"/>
            </w:r>
            <w:r w:rsidRPr="00AB59B2">
              <w:rPr>
                <w:rFonts w:asciiTheme="minorHAnsi" w:hAnsiTheme="minorHAnsi"/>
                <w:b/>
                <w:bCs/>
                <w:sz w:val="18"/>
                <w:szCs w:val="18"/>
              </w:rPr>
              <w:t>, posiadające wydzielone kwatery do składowania odpadów zawierających azbest</w:t>
            </w:r>
          </w:p>
        </w:tc>
      </w:tr>
      <w:tr w:rsidR="004C52C2" w:rsidRPr="00AB59B2" w14:paraId="27DB630F" w14:textId="77777777" w:rsidTr="00891548">
        <w:trPr>
          <w:trHeight w:val="435"/>
        </w:trPr>
        <w:tc>
          <w:tcPr>
            <w:tcW w:w="811" w:type="dxa"/>
            <w:gridSpan w:val="2"/>
            <w:noWrap/>
          </w:tcPr>
          <w:p w14:paraId="7E5B6534"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1</w:t>
            </w:r>
          </w:p>
        </w:tc>
        <w:tc>
          <w:tcPr>
            <w:tcW w:w="1456" w:type="dxa"/>
          </w:tcPr>
          <w:p w14:paraId="13467786" w14:textId="6056DC8D" w:rsidR="00685B85" w:rsidRPr="00AB59B2" w:rsidRDefault="00685B85" w:rsidP="000F1739">
            <w:pPr>
              <w:pStyle w:val="NormalnyWeb"/>
              <w:rPr>
                <w:rFonts w:asciiTheme="minorHAnsi" w:hAnsiTheme="minorHAnsi"/>
                <w:b/>
                <w:bCs/>
                <w:sz w:val="18"/>
                <w:szCs w:val="18"/>
              </w:rPr>
            </w:pPr>
          </w:p>
        </w:tc>
        <w:tc>
          <w:tcPr>
            <w:tcW w:w="1605" w:type="dxa"/>
            <w:gridSpan w:val="2"/>
          </w:tcPr>
          <w:p w14:paraId="11641E6F" w14:textId="7B900D30" w:rsidR="00685B85" w:rsidRPr="00AB59B2" w:rsidRDefault="00685B85" w:rsidP="000F1739">
            <w:pPr>
              <w:pStyle w:val="NormalnyWeb"/>
              <w:rPr>
                <w:rFonts w:asciiTheme="minorHAnsi" w:hAnsiTheme="minorHAnsi"/>
                <w:b/>
                <w:bCs/>
                <w:sz w:val="18"/>
                <w:szCs w:val="18"/>
              </w:rPr>
            </w:pPr>
          </w:p>
        </w:tc>
        <w:tc>
          <w:tcPr>
            <w:tcW w:w="1885" w:type="dxa"/>
            <w:gridSpan w:val="3"/>
          </w:tcPr>
          <w:p w14:paraId="48F03821" w14:textId="170D7D63" w:rsidR="00685B85" w:rsidRPr="00AB59B2" w:rsidRDefault="00685B85" w:rsidP="000F1739">
            <w:pPr>
              <w:pStyle w:val="NormalnyWeb"/>
              <w:rPr>
                <w:rFonts w:asciiTheme="minorHAnsi" w:hAnsiTheme="minorHAnsi"/>
                <w:b/>
                <w:bCs/>
                <w:sz w:val="18"/>
                <w:szCs w:val="18"/>
              </w:rPr>
            </w:pPr>
          </w:p>
        </w:tc>
        <w:tc>
          <w:tcPr>
            <w:tcW w:w="1605" w:type="dxa"/>
            <w:gridSpan w:val="2"/>
          </w:tcPr>
          <w:p w14:paraId="42A61F7B" w14:textId="0A4F160C" w:rsidR="00685B85" w:rsidRPr="00AB59B2" w:rsidRDefault="00685B85" w:rsidP="000F1739">
            <w:pPr>
              <w:pStyle w:val="NormalnyWeb"/>
              <w:rPr>
                <w:rFonts w:asciiTheme="minorHAnsi" w:hAnsiTheme="minorHAnsi"/>
                <w:b/>
                <w:bCs/>
                <w:sz w:val="18"/>
                <w:szCs w:val="18"/>
              </w:rPr>
            </w:pPr>
          </w:p>
        </w:tc>
        <w:tc>
          <w:tcPr>
            <w:tcW w:w="2859" w:type="dxa"/>
            <w:gridSpan w:val="3"/>
          </w:tcPr>
          <w:p w14:paraId="7A12952F" w14:textId="70C680FB" w:rsidR="00685B85" w:rsidRPr="00AB59B2" w:rsidRDefault="00685B85" w:rsidP="000F1739">
            <w:pPr>
              <w:pStyle w:val="NormalnyWeb"/>
              <w:rPr>
                <w:rFonts w:asciiTheme="minorHAnsi" w:hAnsiTheme="minorHAnsi"/>
                <w:b/>
                <w:bCs/>
                <w:sz w:val="18"/>
                <w:szCs w:val="18"/>
              </w:rPr>
            </w:pPr>
          </w:p>
        </w:tc>
        <w:tc>
          <w:tcPr>
            <w:tcW w:w="3771" w:type="dxa"/>
          </w:tcPr>
          <w:p w14:paraId="35F234AB" w14:textId="394A41AE" w:rsidR="00685B85" w:rsidRPr="00AB59B2" w:rsidRDefault="00685B85" w:rsidP="000F1739">
            <w:pPr>
              <w:pStyle w:val="NormalnyWeb"/>
              <w:rPr>
                <w:rFonts w:asciiTheme="minorHAnsi" w:hAnsiTheme="minorHAnsi"/>
                <w:b/>
                <w:bCs/>
                <w:sz w:val="18"/>
                <w:szCs w:val="18"/>
              </w:rPr>
            </w:pPr>
          </w:p>
        </w:tc>
      </w:tr>
      <w:tr w:rsidR="004C52C2" w:rsidRPr="00AB59B2" w14:paraId="600B2A0A" w14:textId="77777777" w:rsidTr="00891548">
        <w:trPr>
          <w:trHeight w:val="435"/>
        </w:trPr>
        <w:tc>
          <w:tcPr>
            <w:tcW w:w="811" w:type="dxa"/>
            <w:gridSpan w:val="2"/>
            <w:noWrap/>
          </w:tcPr>
          <w:p w14:paraId="2673EF3F"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w:t>
            </w:r>
          </w:p>
        </w:tc>
        <w:tc>
          <w:tcPr>
            <w:tcW w:w="1456" w:type="dxa"/>
          </w:tcPr>
          <w:p w14:paraId="48AE1196"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1605" w:type="dxa"/>
            <w:gridSpan w:val="2"/>
          </w:tcPr>
          <w:p w14:paraId="58E58F31"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1885" w:type="dxa"/>
            <w:gridSpan w:val="3"/>
          </w:tcPr>
          <w:p w14:paraId="79B3339F"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1605" w:type="dxa"/>
            <w:gridSpan w:val="2"/>
          </w:tcPr>
          <w:p w14:paraId="6AD05F62"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2859" w:type="dxa"/>
            <w:gridSpan w:val="3"/>
          </w:tcPr>
          <w:p w14:paraId="56E81FEC"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c>
          <w:tcPr>
            <w:tcW w:w="3771" w:type="dxa"/>
          </w:tcPr>
          <w:p w14:paraId="221D7B2D"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sz w:val="18"/>
                <w:szCs w:val="18"/>
              </w:rPr>
              <w:t> </w:t>
            </w:r>
          </w:p>
        </w:tc>
      </w:tr>
    </w:tbl>
    <w:p w14:paraId="1F5071FD" w14:textId="77777777" w:rsidR="00685B85" w:rsidRPr="00AB59B2" w:rsidRDefault="00685B85" w:rsidP="00685B85">
      <w:pPr>
        <w:pStyle w:val="NormalnyWeb"/>
        <w:rPr>
          <w:rFonts w:asciiTheme="minorHAnsi" w:hAnsiTheme="minorHAnsi"/>
          <w:sz w:val="18"/>
          <w:szCs w:val="18"/>
        </w:rPr>
      </w:pPr>
    </w:p>
    <w:tbl>
      <w:tblPr>
        <w:tblStyle w:val="Tabela-Siatka"/>
        <w:tblW w:w="0" w:type="auto"/>
        <w:tblLook w:val="04A0" w:firstRow="1" w:lastRow="0" w:firstColumn="1" w:lastColumn="0" w:noHBand="0" w:noVBand="1"/>
      </w:tblPr>
      <w:tblGrid>
        <w:gridCol w:w="511"/>
        <w:gridCol w:w="3405"/>
        <w:gridCol w:w="3234"/>
        <w:gridCol w:w="3320"/>
        <w:gridCol w:w="3303"/>
      </w:tblGrid>
      <w:tr w:rsidR="004C52C2" w:rsidRPr="00AB59B2" w14:paraId="4B92C4E8" w14:textId="77777777" w:rsidTr="000F1739">
        <w:trPr>
          <w:trHeight w:val="300"/>
        </w:trPr>
        <w:tc>
          <w:tcPr>
            <w:tcW w:w="13773" w:type="dxa"/>
            <w:gridSpan w:val="5"/>
            <w:hideMark/>
          </w:tcPr>
          <w:p w14:paraId="6C31BFAA" w14:textId="08AA6012" w:rsidR="00685B85" w:rsidRPr="00AB59B2" w:rsidRDefault="00685B85" w:rsidP="00AF7443">
            <w:pPr>
              <w:pStyle w:val="NormalnyWeb"/>
              <w:outlineLvl w:val="0"/>
              <w:rPr>
                <w:rFonts w:asciiTheme="minorHAnsi" w:hAnsiTheme="minorHAnsi"/>
                <w:b/>
                <w:bCs/>
                <w:sz w:val="18"/>
                <w:szCs w:val="18"/>
              </w:rPr>
            </w:pPr>
            <w:bookmarkStart w:id="247" w:name="_Toc214277386"/>
            <w:bookmarkStart w:id="248" w:name="_Toc216876780"/>
            <w:bookmarkStart w:id="249" w:name="_Toc217305613"/>
            <w:bookmarkStart w:id="250" w:name="_Toc217314562"/>
            <w:r w:rsidRPr="00AB59B2">
              <w:rPr>
                <w:rFonts w:asciiTheme="minorHAnsi" w:hAnsiTheme="minorHAnsi"/>
                <w:b/>
                <w:bCs/>
                <w:sz w:val="18"/>
                <w:szCs w:val="18"/>
              </w:rPr>
              <w:t xml:space="preserve">Tabela </w:t>
            </w:r>
            <w:r w:rsidR="00831B8F">
              <w:rPr>
                <w:rFonts w:asciiTheme="minorHAnsi" w:hAnsiTheme="minorHAnsi"/>
                <w:b/>
                <w:bCs/>
                <w:sz w:val="18"/>
                <w:szCs w:val="18"/>
              </w:rPr>
              <w:t>43</w:t>
            </w:r>
            <w:r w:rsidRPr="00AB59B2">
              <w:rPr>
                <w:rFonts w:asciiTheme="minorHAnsi" w:hAnsiTheme="minorHAnsi"/>
                <w:b/>
                <w:bCs/>
                <w:sz w:val="18"/>
                <w:szCs w:val="18"/>
              </w:rPr>
              <w:t>. Zestawienie składowisk odpadów będących w trakcie rekultywacji - stan na dzień 31 grudnia …</w:t>
            </w:r>
            <w:bookmarkEnd w:id="247"/>
            <w:bookmarkEnd w:id="248"/>
            <w:bookmarkEnd w:id="249"/>
            <w:bookmarkEnd w:id="250"/>
          </w:p>
        </w:tc>
      </w:tr>
      <w:tr w:rsidR="004C52C2" w:rsidRPr="00AB59B2" w14:paraId="7C8AA0DB" w14:textId="77777777" w:rsidTr="000F1739">
        <w:trPr>
          <w:trHeight w:val="300"/>
        </w:trPr>
        <w:tc>
          <w:tcPr>
            <w:tcW w:w="13773" w:type="dxa"/>
            <w:gridSpan w:val="5"/>
            <w:noWrap/>
            <w:hideMark/>
          </w:tcPr>
          <w:p w14:paraId="5898E4B4"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0EEDA774" w14:textId="77777777" w:rsidTr="000F1739">
        <w:trPr>
          <w:trHeight w:val="582"/>
        </w:trPr>
        <w:tc>
          <w:tcPr>
            <w:tcW w:w="511" w:type="dxa"/>
            <w:vMerge w:val="restart"/>
            <w:noWrap/>
            <w:hideMark/>
          </w:tcPr>
          <w:p w14:paraId="6D49FF18" w14:textId="2B90A559"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3405" w:type="dxa"/>
            <w:vMerge w:val="restart"/>
            <w:hideMark/>
          </w:tcPr>
          <w:p w14:paraId="4ACC4091" w14:textId="6724187A"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Nazwa i adres składowiska</w:t>
            </w:r>
          </w:p>
        </w:tc>
        <w:tc>
          <w:tcPr>
            <w:tcW w:w="3234" w:type="dxa"/>
            <w:vMerge w:val="restart"/>
            <w:hideMark/>
          </w:tcPr>
          <w:p w14:paraId="18D5D677"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Termin wydania decyzji na</w:t>
            </w:r>
            <w:r w:rsidRPr="00AB59B2">
              <w:rPr>
                <w:rFonts w:asciiTheme="minorHAnsi" w:hAnsiTheme="minorHAnsi"/>
                <w:b/>
                <w:bCs/>
                <w:sz w:val="18"/>
                <w:szCs w:val="18"/>
              </w:rPr>
              <w:br/>
              <w:t>zamknięcie składowiska</w:t>
            </w:r>
          </w:p>
        </w:tc>
        <w:tc>
          <w:tcPr>
            <w:tcW w:w="3320" w:type="dxa"/>
            <w:vMerge w:val="restart"/>
            <w:hideMark/>
          </w:tcPr>
          <w:p w14:paraId="5E915A43"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Termin zaprzestania składowania</w:t>
            </w:r>
            <w:r w:rsidRPr="00AB59B2">
              <w:rPr>
                <w:rFonts w:asciiTheme="minorHAnsi" w:hAnsiTheme="minorHAnsi"/>
                <w:b/>
                <w:bCs/>
                <w:sz w:val="18"/>
                <w:szCs w:val="18"/>
              </w:rPr>
              <w:br/>
              <w:t>odpadów</w:t>
            </w:r>
          </w:p>
        </w:tc>
        <w:tc>
          <w:tcPr>
            <w:tcW w:w="3303" w:type="dxa"/>
            <w:vMerge w:val="restart"/>
            <w:hideMark/>
          </w:tcPr>
          <w:p w14:paraId="09409DAD"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Termin zakończenia rekultywacji</w:t>
            </w:r>
            <w:r w:rsidRPr="00AB59B2">
              <w:rPr>
                <w:rFonts w:asciiTheme="minorHAnsi" w:hAnsiTheme="minorHAnsi"/>
                <w:b/>
                <w:bCs/>
                <w:sz w:val="18"/>
                <w:szCs w:val="18"/>
              </w:rPr>
              <w:br/>
              <w:t>wynikający z decyzji</w:t>
            </w:r>
          </w:p>
        </w:tc>
      </w:tr>
      <w:tr w:rsidR="004C52C2" w:rsidRPr="00AB59B2" w14:paraId="51B9FD3B" w14:textId="77777777" w:rsidTr="008B3220">
        <w:trPr>
          <w:trHeight w:val="450"/>
        </w:trPr>
        <w:tc>
          <w:tcPr>
            <w:tcW w:w="511" w:type="dxa"/>
            <w:vMerge/>
            <w:hideMark/>
          </w:tcPr>
          <w:p w14:paraId="4E3DCA0F" w14:textId="77777777" w:rsidR="00685B85" w:rsidRPr="00AB59B2" w:rsidRDefault="00685B85" w:rsidP="00891548">
            <w:pPr>
              <w:pStyle w:val="NormalnyWeb"/>
              <w:jc w:val="center"/>
              <w:rPr>
                <w:rFonts w:asciiTheme="minorHAnsi" w:hAnsiTheme="minorHAnsi"/>
                <w:b/>
                <w:bCs/>
                <w:sz w:val="18"/>
                <w:szCs w:val="18"/>
              </w:rPr>
            </w:pPr>
          </w:p>
        </w:tc>
        <w:tc>
          <w:tcPr>
            <w:tcW w:w="3405" w:type="dxa"/>
            <w:vMerge/>
            <w:hideMark/>
          </w:tcPr>
          <w:p w14:paraId="337D6EC7" w14:textId="77777777" w:rsidR="00685B85" w:rsidRPr="00AB59B2" w:rsidRDefault="00685B85" w:rsidP="00891548">
            <w:pPr>
              <w:pStyle w:val="NormalnyWeb"/>
              <w:jc w:val="center"/>
              <w:rPr>
                <w:rFonts w:asciiTheme="minorHAnsi" w:hAnsiTheme="minorHAnsi"/>
                <w:b/>
                <w:bCs/>
                <w:sz w:val="18"/>
                <w:szCs w:val="18"/>
              </w:rPr>
            </w:pPr>
          </w:p>
        </w:tc>
        <w:tc>
          <w:tcPr>
            <w:tcW w:w="3234" w:type="dxa"/>
            <w:vMerge/>
            <w:hideMark/>
          </w:tcPr>
          <w:p w14:paraId="6E0F8D26" w14:textId="77777777" w:rsidR="00685B85" w:rsidRPr="00AB59B2" w:rsidRDefault="00685B85" w:rsidP="00891548">
            <w:pPr>
              <w:pStyle w:val="NormalnyWeb"/>
              <w:jc w:val="center"/>
              <w:rPr>
                <w:rFonts w:asciiTheme="minorHAnsi" w:hAnsiTheme="minorHAnsi"/>
                <w:b/>
                <w:bCs/>
                <w:sz w:val="18"/>
                <w:szCs w:val="18"/>
              </w:rPr>
            </w:pPr>
          </w:p>
        </w:tc>
        <w:tc>
          <w:tcPr>
            <w:tcW w:w="3320" w:type="dxa"/>
            <w:vMerge/>
            <w:hideMark/>
          </w:tcPr>
          <w:p w14:paraId="65A6E83C" w14:textId="77777777" w:rsidR="00685B85" w:rsidRPr="00AB59B2" w:rsidRDefault="00685B85" w:rsidP="00891548">
            <w:pPr>
              <w:pStyle w:val="NormalnyWeb"/>
              <w:jc w:val="center"/>
              <w:rPr>
                <w:rFonts w:asciiTheme="minorHAnsi" w:hAnsiTheme="minorHAnsi"/>
                <w:b/>
                <w:bCs/>
                <w:sz w:val="18"/>
                <w:szCs w:val="18"/>
              </w:rPr>
            </w:pPr>
          </w:p>
        </w:tc>
        <w:tc>
          <w:tcPr>
            <w:tcW w:w="3303" w:type="dxa"/>
            <w:vMerge/>
            <w:hideMark/>
          </w:tcPr>
          <w:p w14:paraId="4F282255" w14:textId="77777777" w:rsidR="00685B85" w:rsidRPr="00AB59B2" w:rsidRDefault="00685B85" w:rsidP="00891548">
            <w:pPr>
              <w:pStyle w:val="NormalnyWeb"/>
              <w:jc w:val="center"/>
              <w:rPr>
                <w:rFonts w:asciiTheme="minorHAnsi" w:hAnsiTheme="minorHAnsi"/>
                <w:b/>
                <w:bCs/>
                <w:sz w:val="18"/>
                <w:szCs w:val="18"/>
              </w:rPr>
            </w:pPr>
          </w:p>
        </w:tc>
      </w:tr>
      <w:tr w:rsidR="004C52C2" w:rsidRPr="00AB59B2" w14:paraId="34B26402" w14:textId="77777777" w:rsidTr="000F1739">
        <w:trPr>
          <w:trHeight w:val="300"/>
        </w:trPr>
        <w:tc>
          <w:tcPr>
            <w:tcW w:w="511" w:type="dxa"/>
            <w:noWrap/>
            <w:hideMark/>
          </w:tcPr>
          <w:p w14:paraId="67349EEB"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3405" w:type="dxa"/>
            <w:noWrap/>
            <w:hideMark/>
          </w:tcPr>
          <w:p w14:paraId="68C17915"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3234" w:type="dxa"/>
            <w:noWrap/>
            <w:hideMark/>
          </w:tcPr>
          <w:p w14:paraId="614F010E"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3320" w:type="dxa"/>
            <w:noWrap/>
            <w:hideMark/>
          </w:tcPr>
          <w:p w14:paraId="2EE85B8A"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3303" w:type="dxa"/>
            <w:noWrap/>
            <w:hideMark/>
          </w:tcPr>
          <w:p w14:paraId="230C94BA" w14:textId="77777777" w:rsidR="00685B85" w:rsidRPr="00AB59B2" w:rsidRDefault="00685B85" w:rsidP="00891548">
            <w:pPr>
              <w:pStyle w:val="NormalnyWeb"/>
              <w:jc w:val="center"/>
              <w:rPr>
                <w:rFonts w:asciiTheme="minorHAnsi" w:hAnsiTheme="minorHAnsi"/>
                <w:b/>
                <w:bCs/>
                <w:sz w:val="18"/>
                <w:szCs w:val="18"/>
              </w:rPr>
            </w:pPr>
            <w:r w:rsidRPr="00AB59B2">
              <w:rPr>
                <w:rFonts w:asciiTheme="minorHAnsi" w:hAnsiTheme="minorHAnsi"/>
                <w:b/>
                <w:bCs/>
                <w:sz w:val="18"/>
                <w:szCs w:val="18"/>
              </w:rPr>
              <w:t>5</w:t>
            </w:r>
          </w:p>
        </w:tc>
      </w:tr>
      <w:tr w:rsidR="004C52C2" w:rsidRPr="00AB59B2" w14:paraId="13A85062" w14:textId="77777777" w:rsidTr="000F1739">
        <w:trPr>
          <w:trHeight w:val="300"/>
        </w:trPr>
        <w:tc>
          <w:tcPr>
            <w:tcW w:w="13773" w:type="dxa"/>
            <w:gridSpan w:val="5"/>
            <w:hideMark/>
          </w:tcPr>
          <w:p w14:paraId="3AB382A9"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były składowane odpady komunalne</w:t>
            </w:r>
          </w:p>
        </w:tc>
      </w:tr>
      <w:tr w:rsidR="004C52C2" w:rsidRPr="00AB59B2" w14:paraId="3998EDFF" w14:textId="77777777" w:rsidTr="00377E76">
        <w:trPr>
          <w:trHeight w:val="300"/>
        </w:trPr>
        <w:tc>
          <w:tcPr>
            <w:tcW w:w="511" w:type="dxa"/>
            <w:noWrap/>
            <w:hideMark/>
          </w:tcPr>
          <w:p w14:paraId="3B2081E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405" w:type="dxa"/>
          </w:tcPr>
          <w:p w14:paraId="6924BE54" w14:textId="66FF6C29" w:rsidR="00685B85" w:rsidRPr="00AB59B2" w:rsidRDefault="00685B85" w:rsidP="000F1739">
            <w:pPr>
              <w:pStyle w:val="NormalnyWeb"/>
              <w:rPr>
                <w:rFonts w:asciiTheme="minorHAnsi" w:hAnsiTheme="minorHAnsi"/>
                <w:b/>
                <w:bCs/>
                <w:sz w:val="18"/>
                <w:szCs w:val="18"/>
              </w:rPr>
            </w:pPr>
          </w:p>
        </w:tc>
        <w:tc>
          <w:tcPr>
            <w:tcW w:w="3234" w:type="dxa"/>
          </w:tcPr>
          <w:p w14:paraId="41A691EE" w14:textId="700766CB" w:rsidR="00685B85" w:rsidRPr="00AB59B2" w:rsidRDefault="00685B85" w:rsidP="000F1739">
            <w:pPr>
              <w:pStyle w:val="NormalnyWeb"/>
              <w:rPr>
                <w:rFonts w:asciiTheme="minorHAnsi" w:hAnsiTheme="minorHAnsi"/>
                <w:b/>
                <w:bCs/>
                <w:sz w:val="18"/>
                <w:szCs w:val="18"/>
              </w:rPr>
            </w:pPr>
          </w:p>
        </w:tc>
        <w:tc>
          <w:tcPr>
            <w:tcW w:w="3320" w:type="dxa"/>
          </w:tcPr>
          <w:p w14:paraId="2E392324" w14:textId="2483D176" w:rsidR="00685B85" w:rsidRPr="00AB59B2" w:rsidRDefault="00685B85" w:rsidP="000F1739">
            <w:pPr>
              <w:pStyle w:val="NormalnyWeb"/>
              <w:rPr>
                <w:rFonts w:asciiTheme="minorHAnsi" w:hAnsiTheme="minorHAnsi"/>
                <w:b/>
                <w:bCs/>
                <w:sz w:val="18"/>
                <w:szCs w:val="18"/>
              </w:rPr>
            </w:pPr>
          </w:p>
        </w:tc>
        <w:tc>
          <w:tcPr>
            <w:tcW w:w="3303" w:type="dxa"/>
          </w:tcPr>
          <w:p w14:paraId="6105E116" w14:textId="159F8A28" w:rsidR="00685B85" w:rsidRPr="00AB59B2" w:rsidRDefault="00685B85" w:rsidP="000F1739">
            <w:pPr>
              <w:pStyle w:val="NormalnyWeb"/>
              <w:rPr>
                <w:rFonts w:asciiTheme="minorHAnsi" w:hAnsiTheme="minorHAnsi"/>
                <w:b/>
                <w:bCs/>
                <w:sz w:val="18"/>
                <w:szCs w:val="18"/>
              </w:rPr>
            </w:pPr>
          </w:p>
        </w:tc>
      </w:tr>
      <w:tr w:rsidR="004C52C2" w:rsidRPr="00AB59B2" w14:paraId="3F3D8E5C" w14:textId="77777777" w:rsidTr="000F1739">
        <w:trPr>
          <w:trHeight w:val="300"/>
        </w:trPr>
        <w:tc>
          <w:tcPr>
            <w:tcW w:w="511" w:type="dxa"/>
            <w:noWrap/>
            <w:hideMark/>
          </w:tcPr>
          <w:p w14:paraId="3AEF23C8"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405" w:type="dxa"/>
            <w:noWrap/>
            <w:hideMark/>
          </w:tcPr>
          <w:p w14:paraId="033C88D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234" w:type="dxa"/>
            <w:noWrap/>
            <w:hideMark/>
          </w:tcPr>
          <w:p w14:paraId="4459BFF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20" w:type="dxa"/>
            <w:noWrap/>
            <w:hideMark/>
          </w:tcPr>
          <w:p w14:paraId="42268B9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03" w:type="dxa"/>
            <w:noWrap/>
            <w:hideMark/>
          </w:tcPr>
          <w:p w14:paraId="5BC5684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70381281" w14:textId="77777777" w:rsidTr="000F1739">
        <w:trPr>
          <w:trHeight w:val="300"/>
        </w:trPr>
        <w:tc>
          <w:tcPr>
            <w:tcW w:w="13773" w:type="dxa"/>
            <w:gridSpan w:val="5"/>
            <w:hideMark/>
          </w:tcPr>
          <w:p w14:paraId="378B25DB"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nie były składowane odpady komunalne</w:t>
            </w:r>
          </w:p>
        </w:tc>
      </w:tr>
      <w:tr w:rsidR="004C52C2" w:rsidRPr="00AB59B2" w14:paraId="57ED488E" w14:textId="77777777" w:rsidTr="00377E76">
        <w:trPr>
          <w:trHeight w:val="300"/>
        </w:trPr>
        <w:tc>
          <w:tcPr>
            <w:tcW w:w="511" w:type="dxa"/>
            <w:noWrap/>
            <w:hideMark/>
          </w:tcPr>
          <w:p w14:paraId="322AD7C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405" w:type="dxa"/>
          </w:tcPr>
          <w:p w14:paraId="30A58D8B" w14:textId="468925C5" w:rsidR="00685B85" w:rsidRPr="00AB59B2" w:rsidRDefault="00685B85" w:rsidP="000F1739">
            <w:pPr>
              <w:pStyle w:val="NormalnyWeb"/>
              <w:rPr>
                <w:rFonts w:asciiTheme="minorHAnsi" w:hAnsiTheme="minorHAnsi"/>
                <w:b/>
                <w:bCs/>
                <w:sz w:val="18"/>
                <w:szCs w:val="18"/>
              </w:rPr>
            </w:pPr>
          </w:p>
        </w:tc>
        <w:tc>
          <w:tcPr>
            <w:tcW w:w="3234" w:type="dxa"/>
          </w:tcPr>
          <w:p w14:paraId="5A33DE91" w14:textId="408196F6" w:rsidR="00685B85" w:rsidRPr="00AB59B2" w:rsidRDefault="00685B85" w:rsidP="000F1739">
            <w:pPr>
              <w:pStyle w:val="NormalnyWeb"/>
              <w:rPr>
                <w:rFonts w:asciiTheme="minorHAnsi" w:hAnsiTheme="minorHAnsi"/>
                <w:b/>
                <w:bCs/>
                <w:sz w:val="18"/>
                <w:szCs w:val="18"/>
              </w:rPr>
            </w:pPr>
          </w:p>
        </w:tc>
        <w:tc>
          <w:tcPr>
            <w:tcW w:w="3320" w:type="dxa"/>
          </w:tcPr>
          <w:p w14:paraId="12EE4F0C" w14:textId="6F2D862E" w:rsidR="00685B85" w:rsidRPr="00AB59B2" w:rsidRDefault="00685B85" w:rsidP="000F1739">
            <w:pPr>
              <w:pStyle w:val="NormalnyWeb"/>
              <w:rPr>
                <w:rFonts w:asciiTheme="minorHAnsi" w:hAnsiTheme="minorHAnsi"/>
                <w:b/>
                <w:bCs/>
                <w:sz w:val="18"/>
                <w:szCs w:val="18"/>
              </w:rPr>
            </w:pPr>
          </w:p>
        </w:tc>
        <w:tc>
          <w:tcPr>
            <w:tcW w:w="3303" w:type="dxa"/>
          </w:tcPr>
          <w:p w14:paraId="5B5B4830" w14:textId="1D195062" w:rsidR="00685B85" w:rsidRPr="00AB59B2" w:rsidRDefault="00685B85" w:rsidP="000F1739">
            <w:pPr>
              <w:pStyle w:val="NormalnyWeb"/>
              <w:rPr>
                <w:rFonts w:asciiTheme="minorHAnsi" w:hAnsiTheme="minorHAnsi"/>
                <w:b/>
                <w:bCs/>
                <w:sz w:val="18"/>
                <w:szCs w:val="18"/>
              </w:rPr>
            </w:pPr>
          </w:p>
        </w:tc>
      </w:tr>
      <w:tr w:rsidR="004C52C2" w:rsidRPr="00AB59B2" w14:paraId="3E8EE60C" w14:textId="77777777" w:rsidTr="000F1739">
        <w:trPr>
          <w:trHeight w:val="300"/>
        </w:trPr>
        <w:tc>
          <w:tcPr>
            <w:tcW w:w="511" w:type="dxa"/>
            <w:noWrap/>
            <w:hideMark/>
          </w:tcPr>
          <w:p w14:paraId="450557B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405" w:type="dxa"/>
            <w:noWrap/>
            <w:hideMark/>
          </w:tcPr>
          <w:p w14:paraId="7903B39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234" w:type="dxa"/>
            <w:noWrap/>
            <w:hideMark/>
          </w:tcPr>
          <w:p w14:paraId="1E0CAD9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20" w:type="dxa"/>
            <w:noWrap/>
            <w:hideMark/>
          </w:tcPr>
          <w:p w14:paraId="676BA97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03" w:type="dxa"/>
            <w:noWrap/>
            <w:hideMark/>
          </w:tcPr>
          <w:p w14:paraId="2850CB2B"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5139DAA9" w14:textId="77777777" w:rsidTr="000F1739">
        <w:trPr>
          <w:trHeight w:val="300"/>
        </w:trPr>
        <w:tc>
          <w:tcPr>
            <w:tcW w:w="13773" w:type="dxa"/>
            <w:gridSpan w:val="5"/>
            <w:hideMark/>
          </w:tcPr>
          <w:p w14:paraId="0B1C2165"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niebezpiecznych (poza składowiskami wyłącznie odpadów zawierających azbest)</w:t>
            </w:r>
          </w:p>
        </w:tc>
      </w:tr>
      <w:tr w:rsidR="004C52C2" w:rsidRPr="00AB59B2" w14:paraId="238086C3" w14:textId="77777777" w:rsidTr="00377E76">
        <w:trPr>
          <w:trHeight w:val="300"/>
        </w:trPr>
        <w:tc>
          <w:tcPr>
            <w:tcW w:w="511" w:type="dxa"/>
            <w:noWrap/>
            <w:hideMark/>
          </w:tcPr>
          <w:p w14:paraId="33865D5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405" w:type="dxa"/>
          </w:tcPr>
          <w:p w14:paraId="44B875B4" w14:textId="4E73C3F5" w:rsidR="00685B85" w:rsidRPr="00AB59B2" w:rsidRDefault="00685B85" w:rsidP="000F1739">
            <w:pPr>
              <w:pStyle w:val="NormalnyWeb"/>
              <w:rPr>
                <w:rFonts w:asciiTheme="minorHAnsi" w:hAnsiTheme="minorHAnsi"/>
                <w:b/>
                <w:bCs/>
                <w:sz w:val="18"/>
                <w:szCs w:val="18"/>
              </w:rPr>
            </w:pPr>
          </w:p>
        </w:tc>
        <w:tc>
          <w:tcPr>
            <w:tcW w:w="3234" w:type="dxa"/>
          </w:tcPr>
          <w:p w14:paraId="738847B7" w14:textId="17B323DE" w:rsidR="00685B85" w:rsidRPr="00AB59B2" w:rsidRDefault="00685B85" w:rsidP="000F1739">
            <w:pPr>
              <w:pStyle w:val="NormalnyWeb"/>
              <w:rPr>
                <w:rFonts w:asciiTheme="minorHAnsi" w:hAnsiTheme="minorHAnsi"/>
                <w:b/>
                <w:bCs/>
                <w:sz w:val="18"/>
                <w:szCs w:val="18"/>
              </w:rPr>
            </w:pPr>
          </w:p>
        </w:tc>
        <w:tc>
          <w:tcPr>
            <w:tcW w:w="3320" w:type="dxa"/>
          </w:tcPr>
          <w:p w14:paraId="4E3422B4" w14:textId="02B93F04" w:rsidR="00685B85" w:rsidRPr="00AB59B2" w:rsidRDefault="00685B85" w:rsidP="000F1739">
            <w:pPr>
              <w:pStyle w:val="NormalnyWeb"/>
              <w:rPr>
                <w:rFonts w:asciiTheme="minorHAnsi" w:hAnsiTheme="minorHAnsi"/>
                <w:b/>
                <w:bCs/>
                <w:sz w:val="18"/>
                <w:szCs w:val="18"/>
              </w:rPr>
            </w:pPr>
          </w:p>
        </w:tc>
        <w:tc>
          <w:tcPr>
            <w:tcW w:w="3303" w:type="dxa"/>
          </w:tcPr>
          <w:p w14:paraId="41242A88" w14:textId="167ADE92" w:rsidR="00685B85" w:rsidRPr="00AB59B2" w:rsidRDefault="00685B85" w:rsidP="000F1739">
            <w:pPr>
              <w:pStyle w:val="NormalnyWeb"/>
              <w:rPr>
                <w:rFonts w:asciiTheme="minorHAnsi" w:hAnsiTheme="minorHAnsi"/>
                <w:b/>
                <w:bCs/>
                <w:sz w:val="18"/>
                <w:szCs w:val="18"/>
              </w:rPr>
            </w:pPr>
          </w:p>
        </w:tc>
      </w:tr>
      <w:tr w:rsidR="004C52C2" w:rsidRPr="00AB59B2" w14:paraId="4C6F30E7" w14:textId="77777777" w:rsidTr="000F1739">
        <w:trPr>
          <w:trHeight w:val="300"/>
        </w:trPr>
        <w:tc>
          <w:tcPr>
            <w:tcW w:w="511" w:type="dxa"/>
            <w:noWrap/>
            <w:hideMark/>
          </w:tcPr>
          <w:p w14:paraId="14BEBB2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405" w:type="dxa"/>
            <w:noWrap/>
            <w:hideMark/>
          </w:tcPr>
          <w:p w14:paraId="741DEE7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234" w:type="dxa"/>
            <w:noWrap/>
            <w:hideMark/>
          </w:tcPr>
          <w:p w14:paraId="3B51AF9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20" w:type="dxa"/>
            <w:noWrap/>
            <w:hideMark/>
          </w:tcPr>
          <w:p w14:paraId="47C9C01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03" w:type="dxa"/>
            <w:noWrap/>
            <w:hideMark/>
          </w:tcPr>
          <w:p w14:paraId="21DA3D5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742488BC" w14:textId="77777777" w:rsidTr="000F1739">
        <w:trPr>
          <w:trHeight w:val="300"/>
        </w:trPr>
        <w:tc>
          <w:tcPr>
            <w:tcW w:w="13773" w:type="dxa"/>
            <w:gridSpan w:val="5"/>
            <w:hideMark/>
          </w:tcPr>
          <w:p w14:paraId="60B3FE02"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obojętnych</w:t>
            </w:r>
          </w:p>
        </w:tc>
      </w:tr>
      <w:tr w:rsidR="004C52C2" w:rsidRPr="00AB59B2" w14:paraId="62A85B38" w14:textId="77777777" w:rsidTr="00377E76">
        <w:trPr>
          <w:trHeight w:val="300"/>
        </w:trPr>
        <w:tc>
          <w:tcPr>
            <w:tcW w:w="511" w:type="dxa"/>
            <w:noWrap/>
            <w:hideMark/>
          </w:tcPr>
          <w:p w14:paraId="389E97B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405" w:type="dxa"/>
          </w:tcPr>
          <w:p w14:paraId="372F5EC3" w14:textId="536A36A7" w:rsidR="00685B85" w:rsidRPr="00AB59B2" w:rsidRDefault="00685B85" w:rsidP="000F1739">
            <w:pPr>
              <w:pStyle w:val="NormalnyWeb"/>
              <w:rPr>
                <w:rFonts w:asciiTheme="minorHAnsi" w:hAnsiTheme="minorHAnsi"/>
                <w:b/>
                <w:bCs/>
                <w:sz w:val="18"/>
                <w:szCs w:val="18"/>
              </w:rPr>
            </w:pPr>
          </w:p>
        </w:tc>
        <w:tc>
          <w:tcPr>
            <w:tcW w:w="3234" w:type="dxa"/>
          </w:tcPr>
          <w:p w14:paraId="2F532E6A" w14:textId="69F0BC07" w:rsidR="00685B85" w:rsidRPr="00AB59B2" w:rsidRDefault="00685B85" w:rsidP="000F1739">
            <w:pPr>
              <w:pStyle w:val="NormalnyWeb"/>
              <w:rPr>
                <w:rFonts w:asciiTheme="minorHAnsi" w:hAnsiTheme="minorHAnsi"/>
                <w:b/>
                <w:bCs/>
                <w:sz w:val="18"/>
                <w:szCs w:val="18"/>
              </w:rPr>
            </w:pPr>
          </w:p>
        </w:tc>
        <w:tc>
          <w:tcPr>
            <w:tcW w:w="3320" w:type="dxa"/>
          </w:tcPr>
          <w:p w14:paraId="25286E9A" w14:textId="63BD22E6" w:rsidR="00685B85" w:rsidRPr="00AB59B2" w:rsidRDefault="00685B85" w:rsidP="000F1739">
            <w:pPr>
              <w:pStyle w:val="NormalnyWeb"/>
              <w:rPr>
                <w:rFonts w:asciiTheme="minorHAnsi" w:hAnsiTheme="minorHAnsi"/>
                <w:b/>
                <w:bCs/>
                <w:sz w:val="18"/>
                <w:szCs w:val="18"/>
              </w:rPr>
            </w:pPr>
          </w:p>
        </w:tc>
        <w:tc>
          <w:tcPr>
            <w:tcW w:w="3303" w:type="dxa"/>
          </w:tcPr>
          <w:p w14:paraId="1B27D879" w14:textId="4A316359" w:rsidR="00685B85" w:rsidRPr="00AB59B2" w:rsidRDefault="00685B85" w:rsidP="000F1739">
            <w:pPr>
              <w:pStyle w:val="NormalnyWeb"/>
              <w:rPr>
                <w:rFonts w:asciiTheme="minorHAnsi" w:hAnsiTheme="minorHAnsi"/>
                <w:b/>
                <w:bCs/>
                <w:sz w:val="18"/>
                <w:szCs w:val="18"/>
              </w:rPr>
            </w:pPr>
          </w:p>
        </w:tc>
      </w:tr>
      <w:tr w:rsidR="004C52C2" w:rsidRPr="00AB59B2" w14:paraId="360E34C9" w14:textId="77777777" w:rsidTr="000F1739">
        <w:trPr>
          <w:trHeight w:val="300"/>
        </w:trPr>
        <w:tc>
          <w:tcPr>
            <w:tcW w:w="511" w:type="dxa"/>
            <w:noWrap/>
            <w:hideMark/>
          </w:tcPr>
          <w:p w14:paraId="6FC0553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405" w:type="dxa"/>
            <w:noWrap/>
            <w:hideMark/>
          </w:tcPr>
          <w:p w14:paraId="409167E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234" w:type="dxa"/>
            <w:noWrap/>
            <w:hideMark/>
          </w:tcPr>
          <w:p w14:paraId="254C1C2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20" w:type="dxa"/>
            <w:noWrap/>
            <w:hideMark/>
          </w:tcPr>
          <w:p w14:paraId="73E0DB1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03" w:type="dxa"/>
            <w:noWrap/>
            <w:hideMark/>
          </w:tcPr>
          <w:p w14:paraId="1441A97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141F6D5" w14:textId="77777777" w:rsidTr="000F1739">
        <w:trPr>
          <w:trHeight w:val="300"/>
        </w:trPr>
        <w:tc>
          <w:tcPr>
            <w:tcW w:w="13773" w:type="dxa"/>
            <w:gridSpan w:val="5"/>
            <w:vAlign w:val="center"/>
            <w:hideMark/>
          </w:tcPr>
          <w:p w14:paraId="5A0BC99A"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na których składowane były odpady zawierające azbest</w:t>
            </w:r>
          </w:p>
        </w:tc>
      </w:tr>
      <w:tr w:rsidR="004C52C2" w:rsidRPr="00AB59B2" w14:paraId="35577616" w14:textId="77777777" w:rsidTr="00377E76">
        <w:trPr>
          <w:trHeight w:val="300"/>
        </w:trPr>
        <w:tc>
          <w:tcPr>
            <w:tcW w:w="511" w:type="dxa"/>
            <w:noWrap/>
            <w:hideMark/>
          </w:tcPr>
          <w:p w14:paraId="2AA713B6"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405" w:type="dxa"/>
          </w:tcPr>
          <w:p w14:paraId="66ABE7C9" w14:textId="1B5CD2BE" w:rsidR="00685B85" w:rsidRPr="00AB59B2" w:rsidRDefault="00685B85" w:rsidP="000F1739">
            <w:pPr>
              <w:pStyle w:val="NormalnyWeb"/>
              <w:rPr>
                <w:rFonts w:asciiTheme="minorHAnsi" w:hAnsiTheme="minorHAnsi"/>
                <w:b/>
                <w:bCs/>
                <w:sz w:val="18"/>
                <w:szCs w:val="18"/>
              </w:rPr>
            </w:pPr>
          </w:p>
        </w:tc>
        <w:tc>
          <w:tcPr>
            <w:tcW w:w="3234" w:type="dxa"/>
          </w:tcPr>
          <w:p w14:paraId="6BE7EC79" w14:textId="4960A312" w:rsidR="00685B85" w:rsidRPr="00AB59B2" w:rsidRDefault="00685B85" w:rsidP="000F1739">
            <w:pPr>
              <w:pStyle w:val="NormalnyWeb"/>
              <w:rPr>
                <w:rFonts w:asciiTheme="minorHAnsi" w:hAnsiTheme="minorHAnsi"/>
                <w:b/>
                <w:bCs/>
                <w:sz w:val="18"/>
                <w:szCs w:val="18"/>
              </w:rPr>
            </w:pPr>
          </w:p>
        </w:tc>
        <w:tc>
          <w:tcPr>
            <w:tcW w:w="3320" w:type="dxa"/>
          </w:tcPr>
          <w:p w14:paraId="3B67D1B9" w14:textId="4A340996" w:rsidR="00685B85" w:rsidRPr="00AB59B2" w:rsidRDefault="00685B85" w:rsidP="000F1739">
            <w:pPr>
              <w:pStyle w:val="NormalnyWeb"/>
              <w:rPr>
                <w:rFonts w:asciiTheme="minorHAnsi" w:hAnsiTheme="minorHAnsi"/>
                <w:b/>
                <w:bCs/>
                <w:sz w:val="18"/>
                <w:szCs w:val="18"/>
              </w:rPr>
            </w:pPr>
          </w:p>
        </w:tc>
        <w:tc>
          <w:tcPr>
            <w:tcW w:w="3303" w:type="dxa"/>
          </w:tcPr>
          <w:p w14:paraId="18E5721D" w14:textId="2CBF83E7" w:rsidR="00685B85" w:rsidRPr="00AB59B2" w:rsidRDefault="00685B85" w:rsidP="000F1739">
            <w:pPr>
              <w:pStyle w:val="NormalnyWeb"/>
              <w:rPr>
                <w:rFonts w:asciiTheme="minorHAnsi" w:hAnsiTheme="minorHAnsi"/>
                <w:b/>
                <w:bCs/>
                <w:sz w:val="18"/>
                <w:szCs w:val="18"/>
              </w:rPr>
            </w:pPr>
          </w:p>
        </w:tc>
      </w:tr>
      <w:tr w:rsidR="00891548" w:rsidRPr="00AB59B2" w14:paraId="267C5F2D" w14:textId="77777777" w:rsidTr="000F1739">
        <w:trPr>
          <w:trHeight w:val="300"/>
        </w:trPr>
        <w:tc>
          <w:tcPr>
            <w:tcW w:w="511" w:type="dxa"/>
            <w:noWrap/>
            <w:hideMark/>
          </w:tcPr>
          <w:p w14:paraId="775A02A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405" w:type="dxa"/>
            <w:noWrap/>
            <w:hideMark/>
          </w:tcPr>
          <w:p w14:paraId="5323D61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234" w:type="dxa"/>
            <w:noWrap/>
            <w:hideMark/>
          </w:tcPr>
          <w:p w14:paraId="20DA320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20" w:type="dxa"/>
            <w:noWrap/>
            <w:hideMark/>
          </w:tcPr>
          <w:p w14:paraId="6DBD734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3303" w:type="dxa"/>
            <w:noWrap/>
            <w:hideMark/>
          </w:tcPr>
          <w:p w14:paraId="17FB807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bl>
    <w:p w14:paraId="411959D0" w14:textId="77777777" w:rsidR="00685B85" w:rsidRPr="00AB59B2" w:rsidRDefault="00685B85" w:rsidP="00685B85">
      <w:pPr>
        <w:pStyle w:val="NormalnyWeb"/>
        <w:rPr>
          <w:rFonts w:asciiTheme="minorHAnsi" w:hAnsiTheme="minorHAnsi"/>
          <w:sz w:val="18"/>
          <w:szCs w:val="18"/>
        </w:rPr>
      </w:pPr>
    </w:p>
    <w:tbl>
      <w:tblPr>
        <w:tblStyle w:val="Tabela-Siatka"/>
        <w:tblW w:w="0" w:type="auto"/>
        <w:tblLook w:val="04A0" w:firstRow="1" w:lastRow="0" w:firstColumn="1" w:lastColumn="0" w:noHBand="0" w:noVBand="1"/>
      </w:tblPr>
      <w:tblGrid>
        <w:gridCol w:w="501"/>
        <w:gridCol w:w="3605"/>
        <w:gridCol w:w="2454"/>
        <w:gridCol w:w="2215"/>
        <w:gridCol w:w="2713"/>
        <w:gridCol w:w="2504"/>
      </w:tblGrid>
      <w:tr w:rsidR="004C52C2" w:rsidRPr="00AB59B2" w14:paraId="3D43154A" w14:textId="77777777" w:rsidTr="000E47B1">
        <w:trPr>
          <w:trHeight w:val="297"/>
        </w:trPr>
        <w:tc>
          <w:tcPr>
            <w:tcW w:w="13992" w:type="dxa"/>
            <w:gridSpan w:val="6"/>
            <w:hideMark/>
          </w:tcPr>
          <w:p w14:paraId="04975922" w14:textId="1AF183B4" w:rsidR="00685B85" w:rsidRPr="00AB59B2" w:rsidRDefault="00685B85" w:rsidP="00AF7443">
            <w:pPr>
              <w:pStyle w:val="NormalnyWeb"/>
              <w:outlineLvl w:val="0"/>
              <w:rPr>
                <w:rFonts w:asciiTheme="minorHAnsi" w:hAnsiTheme="minorHAnsi"/>
                <w:b/>
                <w:bCs/>
                <w:sz w:val="18"/>
                <w:szCs w:val="18"/>
              </w:rPr>
            </w:pPr>
            <w:bookmarkStart w:id="251" w:name="_Toc214277387"/>
            <w:bookmarkStart w:id="252" w:name="_Toc216876781"/>
            <w:bookmarkStart w:id="253" w:name="_Toc217305614"/>
            <w:bookmarkStart w:id="254" w:name="_Toc217314563"/>
            <w:r w:rsidRPr="00AB59B2">
              <w:rPr>
                <w:rFonts w:asciiTheme="minorHAnsi" w:hAnsiTheme="minorHAnsi"/>
                <w:b/>
                <w:bCs/>
                <w:sz w:val="18"/>
                <w:szCs w:val="18"/>
              </w:rPr>
              <w:t xml:space="preserve">Tabela </w:t>
            </w:r>
            <w:r w:rsidR="00831B8F" w:rsidRPr="00AB59B2">
              <w:rPr>
                <w:rFonts w:asciiTheme="minorHAnsi" w:hAnsiTheme="minorHAnsi"/>
                <w:b/>
                <w:bCs/>
                <w:sz w:val="18"/>
                <w:szCs w:val="18"/>
              </w:rPr>
              <w:t>4</w:t>
            </w:r>
            <w:r w:rsidR="00831B8F">
              <w:rPr>
                <w:rFonts w:asciiTheme="minorHAnsi" w:hAnsiTheme="minorHAnsi"/>
                <w:b/>
                <w:bCs/>
                <w:sz w:val="18"/>
                <w:szCs w:val="18"/>
              </w:rPr>
              <w:t>4</w:t>
            </w:r>
            <w:r w:rsidRPr="00AB59B2">
              <w:rPr>
                <w:rFonts w:asciiTheme="minorHAnsi" w:hAnsiTheme="minorHAnsi"/>
                <w:b/>
                <w:bCs/>
                <w:sz w:val="18"/>
                <w:szCs w:val="18"/>
              </w:rPr>
              <w:t>. Zestawienie składowisk odpadów będących w trakcie monitoringu po zakończeniu rekultywacji - stan na dzień 31 grudnia …</w:t>
            </w:r>
            <w:bookmarkEnd w:id="251"/>
            <w:bookmarkEnd w:id="252"/>
            <w:bookmarkEnd w:id="253"/>
            <w:bookmarkEnd w:id="254"/>
          </w:p>
        </w:tc>
      </w:tr>
      <w:tr w:rsidR="004C52C2" w:rsidRPr="00AB59B2" w14:paraId="4A96242A" w14:textId="77777777" w:rsidTr="000E47B1">
        <w:trPr>
          <w:trHeight w:val="300"/>
        </w:trPr>
        <w:tc>
          <w:tcPr>
            <w:tcW w:w="13992" w:type="dxa"/>
            <w:gridSpan w:val="6"/>
            <w:noWrap/>
            <w:hideMark/>
          </w:tcPr>
          <w:p w14:paraId="51948A9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23E71259" w14:textId="77777777" w:rsidTr="000E47B1">
        <w:trPr>
          <w:trHeight w:val="582"/>
        </w:trPr>
        <w:tc>
          <w:tcPr>
            <w:tcW w:w="501" w:type="dxa"/>
            <w:vMerge w:val="restart"/>
            <w:noWrap/>
            <w:hideMark/>
          </w:tcPr>
          <w:p w14:paraId="7CF64083" w14:textId="529B6CBE"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3605" w:type="dxa"/>
            <w:vMerge w:val="restart"/>
            <w:hideMark/>
          </w:tcPr>
          <w:p w14:paraId="0E15D8F4" w14:textId="2FA79CF3"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Nazwa i adres składowiska</w:t>
            </w:r>
          </w:p>
        </w:tc>
        <w:tc>
          <w:tcPr>
            <w:tcW w:w="2454" w:type="dxa"/>
            <w:vMerge w:val="restart"/>
            <w:hideMark/>
          </w:tcPr>
          <w:p w14:paraId="7730C9C0"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Termin wydania decyzji na</w:t>
            </w:r>
            <w:r w:rsidRPr="00AB59B2">
              <w:rPr>
                <w:rFonts w:asciiTheme="minorHAnsi" w:hAnsiTheme="minorHAnsi"/>
                <w:b/>
                <w:bCs/>
                <w:sz w:val="18"/>
                <w:szCs w:val="18"/>
              </w:rPr>
              <w:br/>
              <w:t>zamknięcie składowiska</w:t>
            </w:r>
          </w:p>
        </w:tc>
        <w:tc>
          <w:tcPr>
            <w:tcW w:w="2215" w:type="dxa"/>
            <w:vMerge w:val="restart"/>
            <w:hideMark/>
          </w:tcPr>
          <w:p w14:paraId="25B8C509"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Termin zaprzestania</w:t>
            </w:r>
            <w:r w:rsidRPr="00AB59B2">
              <w:rPr>
                <w:rFonts w:asciiTheme="minorHAnsi" w:hAnsiTheme="minorHAnsi"/>
                <w:b/>
                <w:bCs/>
                <w:sz w:val="18"/>
                <w:szCs w:val="18"/>
              </w:rPr>
              <w:br/>
              <w:t>składowania odpadów</w:t>
            </w:r>
          </w:p>
        </w:tc>
        <w:tc>
          <w:tcPr>
            <w:tcW w:w="2713" w:type="dxa"/>
            <w:vMerge w:val="restart"/>
            <w:hideMark/>
          </w:tcPr>
          <w:p w14:paraId="3C6BAE88"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Termin zakończenia</w:t>
            </w:r>
            <w:r w:rsidRPr="00AB59B2">
              <w:rPr>
                <w:rFonts w:asciiTheme="minorHAnsi" w:hAnsiTheme="minorHAnsi"/>
                <w:b/>
                <w:bCs/>
                <w:sz w:val="18"/>
                <w:szCs w:val="18"/>
              </w:rPr>
              <w:br/>
              <w:t>rekultywacji</w:t>
            </w:r>
          </w:p>
        </w:tc>
        <w:tc>
          <w:tcPr>
            <w:tcW w:w="2504" w:type="dxa"/>
            <w:vMerge w:val="restart"/>
            <w:hideMark/>
          </w:tcPr>
          <w:p w14:paraId="0A135D18"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Termin zakończenia</w:t>
            </w:r>
            <w:r w:rsidRPr="00AB59B2">
              <w:rPr>
                <w:rFonts w:asciiTheme="minorHAnsi" w:hAnsiTheme="minorHAnsi"/>
                <w:b/>
                <w:bCs/>
                <w:sz w:val="18"/>
                <w:szCs w:val="18"/>
              </w:rPr>
              <w:br/>
              <w:t>monitoringu wynikający</w:t>
            </w:r>
            <w:r w:rsidRPr="00AB59B2">
              <w:rPr>
                <w:rFonts w:asciiTheme="minorHAnsi" w:hAnsiTheme="minorHAnsi"/>
                <w:b/>
                <w:bCs/>
                <w:sz w:val="18"/>
                <w:szCs w:val="18"/>
              </w:rPr>
              <w:br/>
              <w:t>z decyzji</w:t>
            </w:r>
          </w:p>
        </w:tc>
      </w:tr>
      <w:tr w:rsidR="004C52C2" w:rsidRPr="00AB59B2" w14:paraId="18BC84CD" w14:textId="77777777" w:rsidTr="00AF7443">
        <w:trPr>
          <w:trHeight w:val="450"/>
        </w:trPr>
        <w:tc>
          <w:tcPr>
            <w:tcW w:w="501" w:type="dxa"/>
            <w:vMerge/>
            <w:hideMark/>
          </w:tcPr>
          <w:p w14:paraId="72B7B5BF" w14:textId="77777777" w:rsidR="00685B85" w:rsidRPr="00AB59B2" w:rsidRDefault="00685B85" w:rsidP="000E47B1">
            <w:pPr>
              <w:pStyle w:val="NormalnyWeb"/>
              <w:jc w:val="center"/>
              <w:rPr>
                <w:rFonts w:asciiTheme="minorHAnsi" w:hAnsiTheme="minorHAnsi"/>
                <w:b/>
                <w:bCs/>
                <w:sz w:val="18"/>
                <w:szCs w:val="18"/>
              </w:rPr>
            </w:pPr>
          </w:p>
        </w:tc>
        <w:tc>
          <w:tcPr>
            <w:tcW w:w="3605" w:type="dxa"/>
            <w:vMerge/>
            <w:hideMark/>
          </w:tcPr>
          <w:p w14:paraId="0CC4634A" w14:textId="77777777" w:rsidR="00685B85" w:rsidRPr="00AB59B2" w:rsidRDefault="00685B85" w:rsidP="000E47B1">
            <w:pPr>
              <w:pStyle w:val="NormalnyWeb"/>
              <w:jc w:val="center"/>
              <w:rPr>
                <w:rFonts w:asciiTheme="minorHAnsi" w:hAnsiTheme="minorHAnsi"/>
                <w:b/>
                <w:bCs/>
                <w:sz w:val="18"/>
                <w:szCs w:val="18"/>
              </w:rPr>
            </w:pPr>
          </w:p>
        </w:tc>
        <w:tc>
          <w:tcPr>
            <w:tcW w:w="2454" w:type="dxa"/>
            <w:vMerge/>
            <w:hideMark/>
          </w:tcPr>
          <w:p w14:paraId="6521CDF2" w14:textId="77777777" w:rsidR="00685B85" w:rsidRPr="00AB59B2" w:rsidRDefault="00685B85" w:rsidP="000E47B1">
            <w:pPr>
              <w:pStyle w:val="NormalnyWeb"/>
              <w:jc w:val="center"/>
              <w:rPr>
                <w:rFonts w:asciiTheme="minorHAnsi" w:hAnsiTheme="minorHAnsi"/>
                <w:b/>
                <w:bCs/>
                <w:sz w:val="18"/>
                <w:szCs w:val="18"/>
              </w:rPr>
            </w:pPr>
          </w:p>
        </w:tc>
        <w:tc>
          <w:tcPr>
            <w:tcW w:w="2215" w:type="dxa"/>
            <w:vMerge/>
            <w:hideMark/>
          </w:tcPr>
          <w:p w14:paraId="5CE6A25E" w14:textId="77777777" w:rsidR="00685B85" w:rsidRPr="00AB59B2" w:rsidRDefault="00685B85" w:rsidP="000E47B1">
            <w:pPr>
              <w:pStyle w:val="NormalnyWeb"/>
              <w:jc w:val="center"/>
              <w:rPr>
                <w:rFonts w:asciiTheme="minorHAnsi" w:hAnsiTheme="minorHAnsi"/>
                <w:b/>
                <w:bCs/>
                <w:sz w:val="18"/>
                <w:szCs w:val="18"/>
              </w:rPr>
            </w:pPr>
          </w:p>
        </w:tc>
        <w:tc>
          <w:tcPr>
            <w:tcW w:w="2713" w:type="dxa"/>
            <w:vMerge/>
            <w:hideMark/>
          </w:tcPr>
          <w:p w14:paraId="16EFC7BE" w14:textId="77777777" w:rsidR="00685B85" w:rsidRPr="00AB59B2" w:rsidRDefault="00685B85" w:rsidP="000E47B1">
            <w:pPr>
              <w:pStyle w:val="NormalnyWeb"/>
              <w:jc w:val="center"/>
              <w:rPr>
                <w:rFonts w:asciiTheme="minorHAnsi" w:hAnsiTheme="minorHAnsi"/>
                <w:b/>
                <w:bCs/>
                <w:sz w:val="18"/>
                <w:szCs w:val="18"/>
              </w:rPr>
            </w:pPr>
          </w:p>
        </w:tc>
        <w:tc>
          <w:tcPr>
            <w:tcW w:w="2504" w:type="dxa"/>
            <w:vMerge/>
            <w:hideMark/>
          </w:tcPr>
          <w:p w14:paraId="07CE8477" w14:textId="77777777" w:rsidR="00685B85" w:rsidRPr="00AB59B2" w:rsidRDefault="00685B85" w:rsidP="000E47B1">
            <w:pPr>
              <w:pStyle w:val="NormalnyWeb"/>
              <w:jc w:val="center"/>
              <w:rPr>
                <w:rFonts w:asciiTheme="minorHAnsi" w:hAnsiTheme="minorHAnsi"/>
                <w:b/>
                <w:bCs/>
                <w:sz w:val="18"/>
                <w:szCs w:val="18"/>
              </w:rPr>
            </w:pPr>
          </w:p>
        </w:tc>
      </w:tr>
      <w:tr w:rsidR="004C52C2" w:rsidRPr="00AB59B2" w14:paraId="0DFF3707" w14:textId="77777777" w:rsidTr="000E47B1">
        <w:trPr>
          <w:trHeight w:val="300"/>
        </w:trPr>
        <w:tc>
          <w:tcPr>
            <w:tcW w:w="501" w:type="dxa"/>
            <w:noWrap/>
            <w:hideMark/>
          </w:tcPr>
          <w:p w14:paraId="133F6F76"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3605" w:type="dxa"/>
            <w:noWrap/>
            <w:hideMark/>
          </w:tcPr>
          <w:p w14:paraId="03A3C42F"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2454" w:type="dxa"/>
            <w:noWrap/>
            <w:hideMark/>
          </w:tcPr>
          <w:p w14:paraId="3CA9E909"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2215" w:type="dxa"/>
            <w:noWrap/>
            <w:hideMark/>
          </w:tcPr>
          <w:p w14:paraId="5D5DCD51"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713" w:type="dxa"/>
            <w:noWrap/>
            <w:hideMark/>
          </w:tcPr>
          <w:p w14:paraId="729A8E77"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2504" w:type="dxa"/>
            <w:noWrap/>
            <w:hideMark/>
          </w:tcPr>
          <w:p w14:paraId="2E58569B" w14:textId="77777777" w:rsidR="00685B85" w:rsidRPr="00AB59B2" w:rsidRDefault="00685B85" w:rsidP="000E47B1">
            <w:pPr>
              <w:pStyle w:val="NormalnyWeb"/>
              <w:jc w:val="center"/>
              <w:rPr>
                <w:rFonts w:asciiTheme="minorHAnsi" w:hAnsiTheme="minorHAnsi"/>
                <w:b/>
                <w:bCs/>
                <w:sz w:val="18"/>
                <w:szCs w:val="18"/>
              </w:rPr>
            </w:pPr>
            <w:r w:rsidRPr="00AB59B2">
              <w:rPr>
                <w:rFonts w:asciiTheme="minorHAnsi" w:hAnsiTheme="minorHAnsi"/>
                <w:b/>
                <w:bCs/>
                <w:sz w:val="18"/>
                <w:szCs w:val="18"/>
              </w:rPr>
              <w:t>6</w:t>
            </w:r>
          </w:p>
        </w:tc>
      </w:tr>
      <w:tr w:rsidR="004C52C2" w:rsidRPr="00AB59B2" w14:paraId="6BBA5E4A" w14:textId="77777777" w:rsidTr="000E47B1">
        <w:trPr>
          <w:trHeight w:val="297"/>
        </w:trPr>
        <w:tc>
          <w:tcPr>
            <w:tcW w:w="13992" w:type="dxa"/>
            <w:gridSpan w:val="6"/>
            <w:hideMark/>
          </w:tcPr>
          <w:p w14:paraId="12EEBC4C"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były składowane odpady komunalne</w:t>
            </w:r>
          </w:p>
        </w:tc>
      </w:tr>
      <w:tr w:rsidR="004C52C2" w:rsidRPr="00AB59B2" w14:paraId="1137B915" w14:textId="77777777" w:rsidTr="00C94655">
        <w:trPr>
          <w:trHeight w:val="557"/>
        </w:trPr>
        <w:tc>
          <w:tcPr>
            <w:tcW w:w="501" w:type="dxa"/>
            <w:noWrap/>
            <w:hideMark/>
          </w:tcPr>
          <w:p w14:paraId="67C01CF0"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605" w:type="dxa"/>
          </w:tcPr>
          <w:p w14:paraId="437409D3" w14:textId="56FD50EB" w:rsidR="00685B85" w:rsidRPr="00AB59B2" w:rsidRDefault="00685B85" w:rsidP="000F1739">
            <w:pPr>
              <w:pStyle w:val="NormalnyWeb"/>
              <w:rPr>
                <w:rFonts w:asciiTheme="minorHAnsi" w:hAnsiTheme="minorHAnsi"/>
                <w:sz w:val="18"/>
                <w:szCs w:val="18"/>
              </w:rPr>
            </w:pPr>
          </w:p>
        </w:tc>
        <w:tc>
          <w:tcPr>
            <w:tcW w:w="2454" w:type="dxa"/>
          </w:tcPr>
          <w:p w14:paraId="55A9BED7" w14:textId="6C92CE32" w:rsidR="00685B85" w:rsidRPr="00AB59B2" w:rsidRDefault="00685B85" w:rsidP="000F1739">
            <w:pPr>
              <w:pStyle w:val="NormalnyWeb"/>
              <w:rPr>
                <w:rFonts w:asciiTheme="minorHAnsi" w:hAnsiTheme="minorHAnsi"/>
                <w:sz w:val="18"/>
                <w:szCs w:val="18"/>
              </w:rPr>
            </w:pPr>
          </w:p>
        </w:tc>
        <w:tc>
          <w:tcPr>
            <w:tcW w:w="2215" w:type="dxa"/>
          </w:tcPr>
          <w:p w14:paraId="6C0B1A1D" w14:textId="695492DB" w:rsidR="00685B85" w:rsidRPr="00AB59B2" w:rsidRDefault="00685B85" w:rsidP="000F1739">
            <w:pPr>
              <w:pStyle w:val="NormalnyWeb"/>
              <w:rPr>
                <w:rFonts w:asciiTheme="minorHAnsi" w:hAnsiTheme="minorHAnsi"/>
                <w:sz w:val="18"/>
                <w:szCs w:val="18"/>
              </w:rPr>
            </w:pPr>
          </w:p>
        </w:tc>
        <w:tc>
          <w:tcPr>
            <w:tcW w:w="2713" w:type="dxa"/>
          </w:tcPr>
          <w:p w14:paraId="00F5CCD7" w14:textId="2DF69F93" w:rsidR="00685B85" w:rsidRPr="00AB59B2" w:rsidRDefault="00685B85" w:rsidP="000F1739">
            <w:pPr>
              <w:pStyle w:val="NormalnyWeb"/>
              <w:rPr>
                <w:rFonts w:asciiTheme="minorHAnsi" w:hAnsiTheme="minorHAnsi"/>
                <w:sz w:val="18"/>
                <w:szCs w:val="18"/>
              </w:rPr>
            </w:pPr>
          </w:p>
        </w:tc>
        <w:tc>
          <w:tcPr>
            <w:tcW w:w="2504" w:type="dxa"/>
          </w:tcPr>
          <w:p w14:paraId="70C002C8" w14:textId="4282C61A" w:rsidR="00685B85" w:rsidRPr="00AB59B2" w:rsidRDefault="00685B85" w:rsidP="000F1739">
            <w:pPr>
              <w:pStyle w:val="NormalnyWeb"/>
              <w:rPr>
                <w:rFonts w:asciiTheme="minorHAnsi" w:hAnsiTheme="minorHAnsi"/>
                <w:b/>
                <w:bCs/>
                <w:sz w:val="18"/>
                <w:szCs w:val="18"/>
              </w:rPr>
            </w:pPr>
          </w:p>
        </w:tc>
      </w:tr>
      <w:tr w:rsidR="004C52C2" w:rsidRPr="00AB59B2" w14:paraId="0190B610" w14:textId="77777777" w:rsidTr="000E47B1">
        <w:trPr>
          <w:trHeight w:val="300"/>
        </w:trPr>
        <w:tc>
          <w:tcPr>
            <w:tcW w:w="501" w:type="dxa"/>
            <w:noWrap/>
            <w:hideMark/>
          </w:tcPr>
          <w:p w14:paraId="21C4146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605" w:type="dxa"/>
            <w:noWrap/>
            <w:hideMark/>
          </w:tcPr>
          <w:p w14:paraId="7A4F689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454" w:type="dxa"/>
            <w:noWrap/>
            <w:hideMark/>
          </w:tcPr>
          <w:p w14:paraId="536D4DE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215" w:type="dxa"/>
            <w:noWrap/>
            <w:hideMark/>
          </w:tcPr>
          <w:p w14:paraId="2351EB3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13" w:type="dxa"/>
            <w:noWrap/>
            <w:hideMark/>
          </w:tcPr>
          <w:p w14:paraId="18BA3A9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04" w:type="dxa"/>
            <w:noWrap/>
            <w:hideMark/>
          </w:tcPr>
          <w:p w14:paraId="3B673608"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09831555" w14:textId="77777777" w:rsidTr="000E47B1">
        <w:trPr>
          <w:trHeight w:val="297"/>
        </w:trPr>
        <w:tc>
          <w:tcPr>
            <w:tcW w:w="13992" w:type="dxa"/>
            <w:gridSpan w:val="6"/>
            <w:hideMark/>
          </w:tcPr>
          <w:p w14:paraId="27A53F88" w14:textId="1C24FC31"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 xml:space="preserve">Składowiska odpadów innych niż niebezpieczne i obojętne, na których </w:t>
            </w:r>
            <w:r w:rsidRPr="008B3220">
              <w:rPr>
                <w:rFonts w:asciiTheme="minorHAnsi" w:hAnsiTheme="minorHAnsi"/>
                <w:b/>
                <w:bCs/>
                <w:sz w:val="18"/>
                <w:szCs w:val="18"/>
                <w:u w:val="single"/>
              </w:rPr>
              <w:t>nie były składowane odpady komunalne</w:t>
            </w:r>
            <w:r w:rsidR="000D003B">
              <w:rPr>
                <w:rStyle w:val="Odwoanieprzypisudolnego"/>
                <w:rFonts w:cs="Calibri"/>
                <w:b/>
                <w:bCs/>
              </w:rPr>
              <w:footnoteReference w:id="23"/>
            </w:r>
          </w:p>
        </w:tc>
      </w:tr>
      <w:tr w:rsidR="004C52C2" w:rsidRPr="00AB59B2" w14:paraId="6E522460" w14:textId="77777777" w:rsidTr="00C94655">
        <w:trPr>
          <w:trHeight w:val="410"/>
        </w:trPr>
        <w:tc>
          <w:tcPr>
            <w:tcW w:w="501" w:type="dxa"/>
            <w:noWrap/>
            <w:hideMark/>
          </w:tcPr>
          <w:p w14:paraId="04D62374"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605" w:type="dxa"/>
          </w:tcPr>
          <w:p w14:paraId="261AD280" w14:textId="67405DFE" w:rsidR="00685B85" w:rsidRPr="00AB59B2" w:rsidRDefault="00685B85" w:rsidP="000F1739">
            <w:pPr>
              <w:pStyle w:val="NormalnyWeb"/>
              <w:rPr>
                <w:rFonts w:asciiTheme="minorHAnsi" w:hAnsiTheme="minorHAnsi"/>
                <w:sz w:val="18"/>
                <w:szCs w:val="18"/>
              </w:rPr>
            </w:pPr>
          </w:p>
        </w:tc>
        <w:tc>
          <w:tcPr>
            <w:tcW w:w="2454" w:type="dxa"/>
          </w:tcPr>
          <w:p w14:paraId="6E0A40EA" w14:textId="6AB2C51A" w:rsidR="00685B85" w:rsidRPr="00AB59B2" w:rsidRDefault="00685B85" w:rsidP="000F1739">
            <w:pPr>
              <w:pStyle w:val="NormalnyWeb"/>
              <w:rPr>
                <w:rFonts w:asciiTheme="minorHAnsi" w:hAnsiTheme="minorHAnsi"/>
                <w:sz w:val="18"/>
                <w:szCs w:val="18"/>
              </w:rPr>
            </w:pPr>
          </w:p>
        </w:tc>
        <w:tc>
          <w:tcPr>
            <w:tcW w:w="2215" w:type="dxa"/>
          </w:tcPr>
          <w:p w14:paraId="1A695359" w14:textId="109CCEB6" w:rsidR="00685B85" w:rsidRPr="00AB59B2" w:rsidRDefault="00685B85" w:rsidP="000F1739">
            <w:pPr>
              <w:pStyle w:val="NormalnyWeb"/>
              <w:rPr>
                <w:rFonts w:asciiTheme="minorHAnsi" w:hAnsiTheme="minorHAnsi"/>
                <w:sz w:val="18"/>
                <w:szCs w:val="18"/>
              </w:rPr>
            </w:pPr>
          </w:p>
        </w:tc>
        <w:tc>
          <w:tcPr>
            <w:tcW w:w="2713" w:type="dxa"/>
          </w:tcPr>
          <w:p w14:paraId="55AF42A4" w14:textId="71DEEFA7" w:rsidR="00685B85" w:rsidRPr="00AB59B2" w:rsidRDefault="00685B85" w:rsidP="000F1739">
            <w:pPr>
              <w:pStyle w:val="NormalnyWeb"/>
              <w:rPr>
                <w:rFonts w:asciiTheme="minorHAnsi" w:hAnsiTheme="minorHAnsi"/>
                <w:sz w:val="18"/>
                <w:szCs w:val="18"/>
              </w:rPr>
            </w:pPr>
          </w:p>
        </w:tc>
        <w:tc>
          <w:tcPr>
            <w:tcW w:w="2504" w:type="dxa"/>
          </w:tcPr>
          <w:p w14:paraId="3F9C6818" w14:textId="77777777" w:rsidR="00685B85" w:rsidRPr="00AB59B2" w:rsidRDefault="00685B85" w:rsidP="000F1739">
            <w:pPr>
              <w:pStyle w:val="NormalnyWeb"/>
              <w:rPr>
                <w:rFonts w:asciiTheme="minorHAnsi" w:hAnsiTheme="minorHAnsi"/>
                <w:b/>
                <w:bCs/>
                <w:sz w:val="18"/>
                <w:szCs w:val="18"/>
              </w:rPr>
            </w:pPr>
          </w:p>
        </w:tc>
      </w:tr>
      <w:tr w:rsidR="004C52C2" w:rsidRPr="00AB59B2" w14:paraId="3BEDB0B6" w14:textId="77777777" w:rsidTr="000E47B1">
        <w:trPr>
          <w:trHeight w:val="300"/>
        </w:trPr>
        <w:tc>
          <w:tcPr>
            <w:tcW w:w="501" w:type="dxa"/>
            <w:noWrap/>
            <w:hideMark/>
          </w:tcPr>
          <w:p w14:paraId="604A77E6"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605" w:type="dxa"/>
            <w:noWrap/>
            <w:hideMark/>
          </w:tcPr>
          <w:p w14:paraId="23E6AAAB"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454" w:type="dxa"/>
            <w:noWrap/>
            <w:hideMark/>
          </w:tcPr>
          <w:p w14:paraId="632E1C1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215" w:type="dxa"/>
            <w:noWrap/>
            <w:hideMark/>
          </w:tcPr>
          <w:p w14:paraId="7AF97500"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13" w:type="dxa"/>
            <w:noWrap/>
            <w:hideMark/>
          </w:tcPr>
          <w:p w14:paraId="4F0A737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04" w:type="dxa"/>
            <w:noWrap/>
            <w:hideMark/>
          </w:tcPr>
          <w:p w14:paraId="5EFD713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4569C1A0" w14:textId="77777777" w:rsidTr="000E47B1">
        <w:trPr>
          <w:trHeight w:val="297"/>
        </w:trPr>
        <w:tc>
          <w:tcPr>
            <w:tcW w:w="13992" w:type="dxa"/>
            <w:gridSpan w:val="6"/>
            <w:hideMark/>
          </w:tcPr>
          <w:p w14:paraId="28A10C83"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niebezpiecznych (poza składowiskami wyłącznie odpadów zawierających azbest)</w:t>
            </w:r>
          </w:p>
        </w:tc>
      </w:tr>
      <w:tr w:rsidR="004C52C2" w:rsidRPr="00AB59B2" w14:paraId="1F5D8414" w14:textId="77777777" w:rsidTr="00C94655">
        <w:trPr>
          <w:trHeight w:val="510"/>
        </w:trPr>
        <w:tc>
          <w:tcPr>
            <w:tcW w:w="501" w:type="dxa"/>
            <w:noWrap/>
            <w:hideMark/>
          </w:tcPr>
          <w:p w14:paraId="0535EE4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605" w:type="dxa"/>
          </w:tcPr>
          <w:p w14:paraId="01028A10" w14:textId="2D73B211" w:rsidR="00685B85" w:rsidRPr="00AB59B2" w:rsidRDefault="00685B85" w:rsidP="000F1739">
            <w:pPr>
              <w:pStyle w:val="NormalnyWeb"/>
              <w:rPr>
                <w:rFonts w:asciiTheme="minorHAnsi" w:hAnsiTheme="minorHAnsi"/>
                <w:sz w:val="18"/>
                <w:szCs w:val="18"/>
              </w:rPr>
            </w:pPr>
          </w:p>
        </w:tc>
        <w:tc>
          <w:tcPr>
            <w:tcW w:w="2454" w:type="dxa"/>
          </w:tcPr>
          <w:p w14:paraId="597735BE" w14:textId="00829AA7" w:rsidR="00685B85" w:rsidRPr="00AB59B2" w:rsidRDefault="00685B85" w:rsidP="000F1739">
            <w:pPr>
              <w:pStyle w:val="NormalnyWeb"/>
              <w:rPr>
                <w:rFonts w:asciiTheme="minorHAnsi" w:hAnsiTheme="minorHAnsi"/>
                <w:sz w:val="18"/>
                <w:szCs w:val="18"/>
              </w:rPr>
            </w:pPr>
          </w:p>
        </w:tc>
        <w:tc>
          <w:tcPr>
            <w:tcW w:w="2215" w:type="dxa"/>
          </w:tcPr>
          <w:p w14:paraId="4D55A120" w14:textId="26E0289B" w:rsidR="00685B85" w:rsidRPr="00AB59B2" w:rsidRDefault="00685B85" w:rsidP="000F1739">
            <w:pPr>
              <w:pStyle w:val="NormalnyWeb"/>
              <w:rPr>
                <w:rFonts w:asciiTheme="minorHAnsi" w:hAnsiTheme="minorHAnsi"/>
                <w:sz w:val="18"/>
                <w:szCs w:val="18"/>
              </w:rPr>
            </w:pPr>
          </w:p>
        </w:tc>
        <w:tc>
          <w:tcPr>
            <w:tcW w:w="2713" w:type="dxa"/>
          </w:tcPr>
          <w:p w14:paraId="69132B87" w14:textId="75BE76CA" w:rsidR="00685B85" w:rsidRPr="00AB59B2" w:rsidRDefault="00685B85" w:rsidP="000F1739">
            <w:pPr>
              <w:pStyle w:val="NormalnyWeb"/>
              <w:rPr>
                <w:rFonts w:asciiTheme="minorHAnsi" w:hAnsiTheme="minorHAnsi"/>
                <w:sz w:val="18"/>
                <w:szCs w:val="18"/>
              </w:rPr>
            </w:pPr>
          </w:p>
        </w:tc>
        <w:tc>
          <w:tcPr>
            <w:tcW w:w="2504" w:type="dxa"/>
          </w:tcPr>
          <w:p w14:paraId="1F79D142" w14:textId="77777777" w:rsidR="00685B85" w:rsidRPr="00AB59B2" w:rsidRDefault="00685B85" w:rsidP="000F1739">
            <w:pPr>
              <w:pStyle w:val="NormalnyWeb"/>
              <w:rPr>
                <w:rFonts w:asciiTheme="minorHAnsi" w:hAnsiTheme="minorHAnsi"/>
                <w:b/>
                <w:bCs/>
                <w:sz w:val="18"/>
                <w:szCs w:val="18"/>
              </w:rPr>
            </w:pPr>
          </w:p>
        </w:tc>
      </w:tr>
      <w:tr w:rsidR="004C52C2" w:rsidRPr="00AB59B2" w14:paraId="2279C683" w14:textId="77777777" w:rsidTr="000E47B1">
        <w:trPr>
          <w:trHeight w:val="300"/>
        </w:trPr>
        <w:tc>
          <w:tcPr>
            <w:tcW w:w="501" w:type="dxa"/>
            <w:noWrap/>
            <w:hideMark/>
          </w:tcPr>
          <w:p w14:paraId="61A0C87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605" w:type="dxa"/>
            <w:noWrap/>
            <w:hideMark/>
          </w:tcPr>
          <w:p w14:paraId="70371E7F"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454" w:type="dxa"/>
            <w:noWrap/>
            <w:hideMark/>
          </w:tcPr>
          <w:p w14:paraId="0D99E0DB"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215" w:type="dxa"/>
            <w:noWrap/>
            <w:hideMark/>
          </w:tcPr>
          <w:p w14:paraId="6353E8A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13" w:type="dxa"/>
            <w:noWrap/>
            <w:hideMark/>
          </w:tcPr>
          <w:p w14:paraId="251055B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04" w:type="dxa"/>
            <w:noWrap/>
            <w:hideMark/>
          </w:tcPr>
          <w:p w14:paraId="7EB5E0B0"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768425D8" w14:textId="77777777" w:rsidTr="000E47B1">
        <w:trPr>
          <w:trHeight w:val="297"/>
        </w:trPr>
        <w:tc>
          <w:tcPr>
            <w:tcW w:w="13992" w:type="dxa"/>
            <w:gridSpan w:val="6"/>
            <w:hideMark/>
          </w:tcPr>
          <w:p w14:paraId="34C14BC2"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obojętnych</w:t>
            </w:r>
          </w:p>
        </w:tc>
      </w:tr>
      <w:tr w:rsidR="004C52C2" w:rsidRPr="00AB59B2" w14:paraId="4CDA1776" w14:textId="77777777" w:rsidTr="00C94655">
        <w:trPr>
          <w:trHeight w:val="355"/>
        </w:trPr>
        <w:tc>
          <w:tcPr>
            <w:tcW w:w="501" w:type="dxa"/>
            <w:noWrap/>
            <w:hideMark/>
          </w:tcPr>
          <w:p w14:paraId="46ACBD8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605" w:type="dxa"/>
          </w:tcPr>
          <w:p w14:paraId="6BF02A87" w14:textId="2EC775F8" w:rsidR="00685B85" w:rsidRPr="00AB59B2" w:rsidRDefault="00685B85" w:rsidP="000F1739">
            <w:pPr>
              <w:pStyle w:val="NormalnyWeb"/>
              <w:rPr>
                <w:rFonts w:asciiTheme="minorHAnsi" w:hAnsiTheme="minorHAnsi"/>
                <w:sz w:val="18"/>
                <w:szCs w:val="18"/>
              </w:rPr>
            </w:pPr>
          </w:p>
        </w:tc>
        <w:tc>
          <w:tcPr>
            <w:tcW w:w="2454" w:type="dxa"/>
          </w:tcPr>
          <w:p w14:paraId="779C5D3F" w14:textId="4A1550BE" w:rsidR="00685B85" w:rsidRPr="00AB59B2" w:rsidRDefault="00685B85" w:rsidP="000F1739">
            <w:pPr>
              <w:pStyle w:val="NormalnyWeb"/>
              <w:rPr>
                <w:rFonts w:asciiTheme="minorHAnsi" w:hAnsiTheme="minorHAnsi"/>
                <w:sz w:val="18"/>
                <w:szCs w:val="18"/>
              </w:rPr>
            </w:pPr>
          </w:p>
        </w:tc>
        <w:tc>
          <w:tcPr>
            <w:tcW w:w="2215" w:type="dxa"/>
          </w:tcPr>
          <w:p w14:paraId="44B242C8" w14:textId="3768C9DF" w:rsidR="00685B85" w:rsidRPr="00AB59B2" w:rsidRDefault="00685B85" w:rsidP="000F1739">
            <w:pPr>
              <w:pStyle w:val="NormalnyWeb"/>
              <w:rPr>
                <w:rFonts w:asciiTheme="minorHAnsi" w:hAnsiTheme="minorHAnsi"/>
                <w:sz w:val="18"/>
                <w:szCs w:val="18"/>
              </w:rPr>
            </w:pPr>
          </w:p>
        </w:tc>
        <w:tc>
          <w:tcPr>
            <w:tcW w:w="2713" w:type="dxa"/>
          </w:tcPr>
          <w:p w14:paraId="05B8C71B" w14:textId="2D29CB4B" w:rsidR="00685B85" w:rsidRPr="00AB59B2" w:rsidRDefault="00685B85" w:rsidP="000F1739">
            <w:pPr>
              <w:pStyle w:val="NormalnyWeb"/>
              <w:rPr>
                <w:rFonts w:asciiTheme="minorHAnsi" w:hAnsiTheme="minorHAnsi"/>
                <w:sz w:val="18"/>
                <w:szCs w:val="18"/>
              </w:rPr>
            </w:pPr>
          </w:p>
        </w:tc>
        <w:tc>
          <w:tcPr>
            <w:tcW w:w="2504" w:type="dxa"/>
          </w:tcPr>
          <w:p w14:paraId="1CBAFF1F" w14:textId="77777777" w:rsidR="00685B85" w:rsidRPr="00AB59B2" w:rsidRDefault="00685B85" w:rsidP="000F1739">
            <w:pPr>
              <w:pStyle w:val="NormalnyWeb"/>
              <w:rPr>
                <w:rFonts w:asciiTheme="minorHAnsi" w:hAnsiTheme="minorHAnsi"/>
                <w:b/>
                <w:bCs/>
                <w:sz w:val="18"/>
                <w:szCs w:val="18"/>
              </w:rPr>
            </w:pPr>
          </w:p>
        </w:tc>
      </w:tr>
      <w:tr w:rsidR="004C52C2" w:rsidRPr="00AB59B2" w14:paraId="74BE5DBA" w14:textId="77777777" w:rsidTr="000E47B1">
        <w:trPr>
          <w:trHeight w:val="300"/>
        </w:trPr>
        <w:tc>
          <w:tcPr>
            <w:tcW w:w="501" w:type="dxa"/>
            <w:noWrap/>
            <w:hideMark/>
          </w:tcPr>
          <w:p w14:paraId="65C2E37B"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605" w:type="dxa"/>
            <w:noWrap/>
            <w:hideMark/>
          </w:tcPr>
          <w:p w14:paraId="009DC8D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454" w:type="dxa"/>
            <w:noWrap/>
            <w:hideMark/>
          </w:tcPr>
          <w:p w14:paraId="402DB95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215" w:type="dxa"/>
            <w:noWrap/>
            <w:hideMark/>
          </w:tcPr>
          <w:p w14:paraId="352B258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13" w:type="dxa"/>
            <w:noWrap/>
            <w:hideMark/>
          </w:tcPr>
          <w:p w14:paraId="534B8DD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04" w:type="dxa"/>
            <w:noWrap/>
            <w:hideMark/>
          </w:tcPr>
          <w:p w14:paraId="148CB31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FB3B779" w14:textId="77777777" w:rsidTr="000E47B1">
        <w:trPr>
          <w:trHeight w:val="297"/>
        </w:trPr>
        <w:tc>
          <w:tcPr>
            <w:tcW w:w="13992" w:type="dxa"/>
            <w:gridSpan w:val="6"/>
            <w:hideMark/>
          </w:tcPr>
          <w:p w14:paraId="461E9E82"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na których składowane są wyłącznie odpady zawierające azbest</w:t>
            </w:r>
          </w:p>
        </w:tc>
      </w:tr>
      <w:tr w:rsidR="004C52C2" w:rsidRPr="00AB59B2" w14:paraId="18F8587E" w14:textId="77777777" w:rsidTr="00C94655">
        <w:trPr>
          <w:trHeight w:val="383"/>
        </w:trPr>
        <w:tc>
          <w:tcPr>
            <w:tcW w:w="501" w:type="dxa"/>
            <w:noWrap/>
            <w:hideMark/>
          </w:tcPr>
          <w:p w14:paraId="4C92530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3605" w:type="dxa"/>
          </w:tcPr>
          <w:p w14:paraId="24891F79" w14:textId="66350D7C" w:rsidR="00685B85" w:rsidRPr="00AB59B2" w:rsidRDefault="00685B85" w:rsidP="000F1739">
            <w:pPr>
              <w:pStyle w:val="NormalnyWeb"/>
              <w:rPr>
                <w:rFonts w:asciiTheme="minorHAnsi" w:hAnsiTheme="minorHAnsi"/>
                <w:sz w:val="18"/>
                <w:szCs w:val="18"/>
              </w:rPr>
            </w:pPr>
          </w:p>
        </w:tc>
        <w:tc>
          <w:tcPr>
            <w:tcW w:w="2454" w:type="dxa"/>
          </w:tcPr>
          <w:p w14:paraId="3B892133" w14:textId="1B09E8CF" w:rsidR="00685B85" w:rsidRPr="00AB59B2" w:rsidRDefault="00685B85" w:rsidP="000F1739">
            <w:pPr>
              <w:pStyle w:val="NormalnyWeb"/>
              <w:rPr>
                <w:rFonts w:asciiTheme="minorHAnsi" w:hAnsiTheme="minorHAnsi"/>
                <w:sz w:val="18"/>
                <w:szCs w:val="18"/>
              </w:rPr>
            </w:pPr>
          </w:p>
        </w:tc>
        <w:tc>
          <w:tcPr>
            <w:tcW w:w="2215" w:type="dxa"/>
          </w:tcPr>
          <w:p w14:paraId="16CB7CDE" w14:textId="251112C5" w:rsidR="00685B85" w:rsidRPr="00AB59B2" w:rsidRDefault="00685B85" w:rsidP="000F1739">
            <w:pPr>
              <w:pStyle w:val="NormalnyWeb"/>
              <w:rPr>
                <w:rFonts w:asciiTheme="minorHAnsi" w:hAnsiTheme="minorHAnsi"/>
                <w:sz w:val="18"/>
                <w:szCs w:val="18"/>
              </w:rPr>
            </w:pPr>
          </w:p>
        </w:tc>
        <w:tc>
          <w:tcPr>
            <w:tcW w:w="2713" w:type="dxa"/>
          </w:tcPr>
          <w:p w14:paraId="1782143D" w14:textId="4DEA000F" w:rsidR="00685B85" w:rsidRPr="00AB59B2" w:rsidRDefault="00685B85" w:rsidP="000F1739">
            <w:pPr>
              <w:pStyle w:val="NormalnyWeb"/>
              <w:rPr>
                <w:rFonts w:asciiTheme="minorHAnsi" w:hAnsiTheme="minorHAnsi"/>
                <w:sz w:val="18"/>
                <w:szCs w:val="18"/>
              </w:rPr>
            </w:pPr>
          </w:p>
        </w:tc>
        <w:tc>
          <w:tcPr>
            <w:tcW w:w="2504" w:type="dxa"/>
          </w:tcPr>
          <w:p w14:paraId="744F157D" w14:textId="77777777" w:rsidR="00685B85" w:rsidRPr="00AB59B2" w:rsidRDefault="00685B85" w:rsidP="000F1739">
            <w:pPr>
              <w:pStyle w:val="NormalnyWeb"/>
              <w:rPr>
                <w:rFonts w:asciiTheme="minorHAnsi" w:hAnsiTheme="minorHAnsi"/>
                <w:b/>
                <w:bCs/>
                <w:sz w:val="18"/>
                <w:szCs w:val="18"/>
              </w:rPr>
            </w:pPr>
          </w:p>
        </w:tc>
      </w:tr>
      <w:tr w:rsidR="00685B85" w:rsidRPr="00AB59B2" w14:paraId="5E061283" w14:textId="77777777" w:rsidTr="000E47B1">
        <w:trPr>
          <w:trHeight w:val="300"/>
        </w:trPr>
        <w:tc>
          <w:tcPr>
            <w:tcW w:w="501" w:type="dxa"/>
            <w:noWrap/>
            <w:hideMark/>
          </w:tcPr>
          <w:p w14:paraId="0A67ABD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3605" w:type="dxa"/>
            <w:noWrap/>
            <w:hideMark/>
          </w:tcPr>
          <w:p w14:paraId="46376D28"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454" w:type="dxa"/>
            <w:noWrap/>
            <w:hideMark/>
          </w:tcPr>
          <w:p w14:paraId="5763778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215" w:type="dxa"/>
            <w:noWrap/>
            <w:hideMark/>
          </w:tcPr>
          <w:p w14:paraId="1DECD09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13" w:type="dxa"/>
            <w:noWrap/>
            <w:hideMark/>
          </w:tcPr>
          <w:p w14:paraId="210A9E80"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04" w:type="dxa"/>
            <w:noWrap/>
            <w:hideMark/>
          </w:tcPr>
          <w:p w14:paraId="2F6F5B15"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bl>
    <w:p w14:paraId="2A011C49" w14:textId="77777777" w:rsidR="00685B85" w:rsidRPr="00AB59B2" w:rsidRDefault="00685B85" w:rsidP="00685B85">
      <w:pPr>
        <w:pStyle w:val="NormalnyWeb"/>
        <w:rPr>
          <w:rFonts w:asciiTheme="minorHAnsi" w:hAnsiTheme="minorHAnsi"/>
          <w:sz w:val="18"/>
          <w:szCs w:val="18"/>
        </w:rPr>
      </w:pPr>
    </w:p>
    <w:tbl>
      <w:tblPr>
        <w:tblStyle w:val="Tabela-Siatka"/>
        <w:tblW w:w="0" w:type="auto"/>
        <w:tblLook w:val="04A0" w:firstRow="1" w:lastRow="0" w:firstColumn="1" w:lastColumn="0" w:noHBand="0" w:noVBand="1"/>
      </w:tblPr>
      <w:tblGrid>
        <w:gridCol w:w="511"/>
        <w:gridCol w:w="2377"/>
        <w:gridCol w:w="2750"/>
        <w:gridCol w:w="2822"/>
        <w:gridCol w:w="2807"/>
        <w:gridCol w:w="2591"/>
      </w:tblGrid>
      <w:tr w:rsidR="004C52C2" w:rsidRPr="00AB59B2" w14:paraId="269A2EE5" w14:textId="77777777" w:rsidTr="000F1739">
        <w:trPr>
          <w:trHeight w:val="297"/>
        </w:trPr>
        <w:tc>
          <w:tcPr>
            <w:tcW w:w="13858" w:type="dxa"/>
            <w:gridSpan w:val="6"/>
            <w:hideMark/>
          </w:tcPr>
          <w:p w14:paraId="07A6D731" w14:textId="6DF474A2" w:rsidR="00685B85" w:rsidRPr="00AB59B2" w:rsidRDefault="00685B85" w:rsidP="00AF7443">
            <w:pPr>
              <w:pStyle w:val="NormalnyWeb"/>
              <w:outlineLvl w:val="0"/>
              <w:rPr>
                <w:rFonts w:asciiTheme="minorHAnsi" w:hAnsiTheme="minorHAnsi"/>
                <w:b/>
                <w:bCs/>
                <w:sz w:val="18"/>
                <w:szCs w:val="18"/>
              </w:rPr>
            </w:pPr>
            <w:bookmarkStart w:id="255" w:name="_Toc214277388"/>
            <w:bookmarkStart w:id="256" w:name="_Toc216876782"/>
            <w:bookmarkStart w:id="257" w:name="_Toc217305615"/>
            <w:bookmarkStart w:id="258" w:name="_Toc217314564"/>
            <w:r w:rsidRPr="00AB59B2">
              <w:rPr>
                <w:rFonts w:asciiTheme="minorHAnsi" w:hAnsiTheme="minorHAnsi"/>
                <w:b/>
                <w:bCs/>
                <w:sz w:val="18"/>
                <w:szCs w:val="18"/>
              </w:rPr>
              <w:t xml:space="preserve">Tabela </w:t>
            </w:r>
            <w:r w:rsidR="00831B8F" w:rsidRPr="00AB59B2">
              <w:rPr>
                <w:rFonts w:asciiTheme="minorHAnsi" w:hAnsiTheme="minorHAnsi"/>
                <w:b/>
                <w:bCs/>
                <w:sz w:val="18"/>
                <w:szCs w:val="18"/>
              </w:rPr>
              <w:t>4</w:t>
            </w:r>
            <w:r w:rsidR="00831B8F">
              <w:rPr>
                <w:rFonts w:asciiTheme="minorHAnsi" w:hAnsiTheme="minorHAnsi"/>
                <w:b/>
                <w:bCs/>
                <w:sz w:val="18"/>
                <w:szCs w:val="18"/>
              </w:rPr>
              <w:t>5</w:t>
            </w:r>
            <w:r w:rsidRPr="00AB59B2">
              <w:rPr>
                <w:rFonts w:asciiTheme="minorHAnsi" w:hAnsiTheme="minorHAnsi"/>
                <w:b/>
                <w:bCs/>
                <w:sz w:val="18"/>
                <w:szCs w:val="18"/>
              </w:rPr>
              <w:t>. Zestawienie składowisk odpadów po okresie monitorowania - stan na dzień 31 grudnia …</w:t>
            </w:r>
            <w:bookmarkEnd w:id="255"/>
            <w:bookmarkEnd w:id="256"/>
            <w:bookmarkEnd w:id="257"/>
            <w:bookmarkEnd w:id="258"/>
          </w:p>
        </w:tc>
      </w:tr>
      <w:tr w:rsidR="004C52C2" w:rsidRPr="00AB59B2" w14:paraId="6EB9970B" w14:textId="77777777" w:rsidTr="000F1739">
        <w:trPr>
          <w:trHeight w:val="300"/>
        </w:trPr>
        <w:tc>
          <w:tcPr>
            <w:tcW w:w="13858" w:type="dxa"/>
            <w:gridSpan w:val="6"/>
            <w:noWrap/>
            <w:hideMark/>
          </w:tcPr>
          <w:p w14:paraId="0405D49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B8D4AED" w14:textId="77777777" w:rsidTr="000F1739">
        <w:trPr>
          <w:trHeight w:val="582"/>
        </w:trPr>
        <w:tc>
          <w:tcPr>
            <w:tcW w:w="511" w:type="dxa"/>
            <w:vMerge w:val="restart"/>
            <w:noWrap/>
            <w:hideMark/>
          </w:tcPr>
          <w:p w14:paraId="60E47A4E" w14:textId="343E5D56"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2377" w:type="dxa"/>
            <w:vMerge w:val="restart"/>
            <w:hideMark/>
          </w:tcPr>
          <w:p w14:paraId="3834DF2C" w14:textId="578F80FC"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Nazwa i adres składowiska</w:t>
            </w:r>
          </w:p>
        </w:tc>
        <w:tc>
          <w:tcPr>
            <w:tcW w:w="2750" w:type="dxa"/>
            <w:vMerge w:val="restart"/>
            <w:hideMark/>
          </w:tcPr>
          <w:p w14:paraId="5F6276D8"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Termin wydania decyzji na</w:t>
            </w:r>
            <w:r w:rsidRPr="00AB59B2">
              <w:rPr>
                <w:rFonts w:asciiTheme="minorHAnsi" w:hAnsiTheme="minorHAnsi"/>
                <w:b/>
                <w:bCs/>
                <w:sz w:val="18"/>
                <w:szCs w:val="18"/>
              </w:rPr>
              <w:br/>
              <w:t>zamknięcie składowiska</w:t>
            </w:r>
          </w:p>
        </w:tc>
        <w:tc>
          <w:tcPr>
            <w:tcW w:w="2822" w:type="dxa"/>
            <w:vMerge w:val="restart"/>
            <w:hideMark/>
          </w:tcPr>
          <w:p w14:paraId="5F7630D5"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Termin zaprzestania</w:t>
            </w:r>
            <w:r w:rsidRPr="00AB59B2">
              <w:rPr>
                <w:rFonts w:asciiTheme="minorHAnsi" w:hAnsiTheme="minorHAnsi"/>
                <w:b/>
                <w:bCs/>
                <w:sz w:val="18"/>
                <w:szCs w:val="18"/>
              </w:rPr>
              <w:br/>
              <w:t>składowania odpadów</w:t>
            </w:r>
          </w:p>
        </w:tc>
        <w:tc>
          <w:tcPr>
            <w:tcW w:w="2807" w:type="dxa"/>
            <w:vMerge w:val="restart"/>
            <w:hideMark/>
          </w:tcPr>
          <w:p w14:paraId="543C3897"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Termin zakończenia</w:t>
            </w:r>
            <w:r w:rsidRPr="00AB59B2">
              <w:rPr>
                <w:rFonts w:asciiTheme="minorHAnsi" w:hAnsiTheme="minorHAnsi"/>
                <w:b/>
                <w:bCs/>
                <w:sz w:val="18"/>
                <w:szCs w:val="18"/>
              </w:rPr>
              <w:br/>
              <w:t>rekultywacji</w:t>
            </w:r>
          </w:p>
        </w:tc>
        <w:tc>
          <w:tcPr>
            <w:tcW w:w="2591" w:type="dxa"/>
            <w:vMerge w:val="restart"/>
            <w:hideMark/>
          </w:tcPr>
          <w:p w14:paraId="2553D133" w14:textId="37542E19"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Termin zakończenia</w:t>
            </w:r>
            <w:r w:rsidRPr="00AB59B2">
              <w:rPr>
                <w:rFonts w:asciiTheme="minorHAnsi" w:hAnsiTheme="minorHAnsi"/>
                <w:b/>
                <w:bCs/>
                <w:sz w:val="18"/>
                <w:szCs w:val="18"/>
              </w:rPr>
              <w:br/>
              <w:t>monitoringu</w:t>
            </w:r>
          </w:p>
        </w:tc>
      </w:tr>
      <w:tr w:rsidR="004C52C2" w:rsidRPr="00AB59B2" w14:paraId="0828826B" w14:textId="77777777" w:rsidTr="000E47B1">
        <w:trPr>
          <w:trHeight w:val="450"/>
        </w:trPr>
        <w:tc>
          <w:tcPr>
            <w:tcW w:w="511" w:type="dxa"/>
            <w:vMerge/>
            <w:hideMark/>
          </w:tcPr>
          <w:p w14:paraId="16801ED2" w14:textId="77777777" w:rsidR="00685B85" w:rsidRPr="00AB59B2" w:rsidRDefault="00685B85" w:rsidP="00685B85">
            <w:pPr>
              <w:pStyle w:val="NormalnyWeb"/>
              <w:jc w:val="center"/>
              <w:rPr>
                <w:rFonts w:asciiTheme="minorHAnsi" w:hAnsiTheme="minorHAnsi"/>
                <w:b/>
                <w:bCs/>
                <w:sz w:val="18"/>
                <w:szCs w:val="18"/>
              </w:rPr>
            </w:pPr>
          </w:p>
        </w:tc>
        <w:tc>
          <w:tcPr>
            <w:tcW w:w="2377" w:type="dxa"/>
            <w:vMerge/>
            <w:hideMark/>
          </w:tcPr>
          <w:p w14:paraId="4C2B2505" w14:textId="77777777" w:rsidR="00685B85" w:rsidRPr="00AB59B2" w:rsidRDefault="00685B85" w:rsidP="00685B85">
            <w:pPr>
              <w:pStyle w:val="NormalnyWeb"/>
              <w:jc w:val="center"/>
              <w:rPr>
                <w:rFonts w:asciiTheme="minorHAnsi" w:hAnsiTheme="minorHAnsi"/>
                <w:b/>
                <w:bCs/>
                <w:sz w:val="18"/>
                <w:szCs w:val="18"/>
              </w:rPr>
            </w:pPr>
          </w:p>
        </w:tc>
        <w:tc>
          <w:tcPr>
            <w:tcW w:w="2750" w:type="dxa"/>
            <w:vMerge/>
            <w:hideMark/>
          </w:tcPr>
          <w:p w14:paraId="2E381CA4" w14:textId="77777777" w:rsidR="00685B85" w:rsidRPr="00AB59B2" w:rsidRDefault="00685B85" w:rsidP="00685B85">
            <w:pPr>
              <w:pStyle w:val="NormalnyWeb"/>
              <w:jc w:val="center"/>
              <w:rPr>
                <w:rFonts w:asciiTheme="minorHAnsi" w:hAnsiTheme="minorHAnsi"/>
                <w:b/>
                <w:bCs/>
                <w:sz w:val="18"/>
                <w:szCs w:val="18"/>
              </w:rPr>
            </w:pPr>
          </w:p>
        </w:tc>
        <w:tc>
          <w:tcPr>
            <w:tcW w:w="2822" w:type="dxa"/>
            <w:vMerge/>
            <w:hideMark/>
          </w:tcPr>
          <w:p w14:paraId="39AF81AA" w14:textId="77777777" w:rsidR="00685B85" w:rsidRPr="00AB59B2" w:rsidRDefault="00685B85" w:rsidP="00685B85">
            <w:pPr>
              <w:pStyle w:val="NormalnyWeb"/>
              <w:jc w:val="center"/>
              <w:rPr>
                <w:rFonts w:asciiTheme="minorHAnsi" w:hAnsiTheme="minorHAnsi"/>
                <w:b/>
                <w:bCs/>
                <w:sz w:val="18"/>
                <w:szCs w:val="18"/>
              </w:rPr>
            </w:pPr>
          </w:p>
        </w:tc>
        <w:tc>
          <w:tcPr>
            <w:tcW w:w="2807" w:type="dxa"/>
            <w:vMerge/>
            <w:hideMark/>
          </w:tcPr>
          <w:p w14:paraId="1D0E388B" w14:textId="77777777" w:rsidR="00685B85" w:rsidRPr="00AB59B2" w:rsidRDefault="00685B85" w:rsidP="00685B85">
            <w:pPr>
              <w:pStyle w:val="NormalnyWeb"/>
              <w:jc w:val="center"/>
              <w:rPr>
                <w:rFonts w:asciiTheme="minorHAnsi" w:hAnsiTheme="minorHAnsi"/>
                <w:b/>
                <w:bCs/>
                <w:sz w:val="18"/>
                <w:szCs w:val="18"/>
              </w:rPr>
            </w:pPr>
          </w:p>
        </w:tc>
        <w:tc>
          <w:tcPr>
            <w:tcW w:w="2591" w:type="dxa"/>
            <w:vMerge/>
            <w:hideMark/>
          </w:tcPr>
          <w:p w14:paraId="459BE18C" w14:textId="77777777" w:rsidR="00685B85" w:rsidRPr="00AB59B2" w:rsidRDefault="00685B85" w:rsidP="00685B85">
            <w:pPr>
              <w:pStyle w:val="NormalnyWeb"/>
              <w:jc w:val="center"/>
              <w:rPr>
                <w:rFonts w:asciiTheme="minorHAnsi" w:hAnsiTheme="minorHAnsi"/>
                <w:b/>
                <w:bCs/>
                <w:sz w:val="18"/>
                <w:szCs w:val="18"/>
              </w:rPr>
            </w:pPr>
          </w:p>
        </w:tc>
      </w:tr>
      <w:tr w:rsidR="004C52C2" w:rsidRPr="00AB59B2" w14:paraId="3E3C91DA" w14:textId="77777777" w:rsidTr="000F1739">
        <w:trPr>
          <w:trHeight w:val="300"/>
        </w:trPr>
        <w:tc>
          <w:tcPr>
            <w:tcW w:w="511" w:type="dxa"/>
            <w:noWrap/>
            <w:hideMark/>
          </w:tcPr>
          <w:p w14:paraId="151FEC16"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2377" w:type="dxa"/>
            <w:noWrap/>
            <w:hideMark/>
          </w:tcPr>
          <w:p w14:paraId="04B0B7BA"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2750" w:type="dxa"/>
            <w:noWrap/>
            <w:hideMark/>
          </w:tcPr>
          <w:p w14:paraId="0A8502BC"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2822" w:type="dxa"/>
            <w:noWrap/>
            <w:hideMark/>
          </w:tcPr>
          <w:p w14:paraId="2BC6A790"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807" w:type="dxa"/>
            <w:noWrap/>
            <w:hideMark/>
          </w:tcPr>
          <w:p w14:paraId="7F16FACD"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2591" w:type="dxa"/>
            <w:noWrap/>
            <w:hideMark/>
          </w:tcPr>
          <w:p w14:paraId="2FA09338" w14:textId="77777777" w:rsidR="00685B85" w:rsidRPr="00AB59B2" w:rsidRDefault="00685B85" w:rsidP="00685B85">
            <w:pPr>
              <w:pStyle w:val="NormalnyWeb"/>
              <w:jc w:val="center"/>
              <w:rPr>
                <w:rFonts w:asciiTheme="minorHAnsi" w:hAnsiTheme="minorHAnsi"/>
                <w:b/>
                <w:bCs/>
                <w:sz w:val="18"/>
                <w:szCs w:val="18"/>
              </w:rPr>
            </w:pPr>
            <w:r w:rsidRPr="00AB59B2">
              <w:rPr>
                <w:rFonts w:asciiTheme="minorHAnsi" w:hAnsiTheme="minorHAnsi"/>
                <w:b/>
                <w:bCs/>
                <w:sz w:val="18"/>
                <w:szCs w:val="18"/>
              </w:rPr>
              <w:t>6</w:t>
            </w:r>
          </w:p>
        </w:tc>
      </w:tr>
      <w:tr w:rsidR="004C52C2" w:rsidRPr="00AB59B2" w14:paraId="7F8039FB" w14:textId="77777777" w:rsidTr="000F1739">
        <w:trPr>
          <w:trHeight w:val="297"/>
        </w:trPr>
        <w:tc>
          <w:tcPr>
            <w:tcW w:w="13858" w:type="dxa"/>
            <w:gridSpan w:val="6"/>
            <w:hideMark/>
          </w:tcPr>
          <w:p w14:paraId="34B42F1D"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były składowane odpady komunalne</w:t>
            </w:r>
          </w:p>
        </w:tc>
      </w:tr>
      <w:tr w:rsidR="004C52C2" w:rsidRPr="00AB59B2" w14:paraId="7AFD2F26" w14:textId="77777777" w:rsidTr="000F1739">
        <w:trPr>
          <w:trHeight w:val="600"/>
        </w:trPr>
        <w:tc>
          <w:tcPr>
            <w:tcW w:w="511" w:type="dxa"/>
            <w:noWrap/>
            <w:hideMark/>
          </w:tcPr>
          <w:p w14:paraId="753D5934" w14:textId="77777777" w:rsidR="00685B85" w:rsidRPr="00AB59B2" w:rsidRDefault="00685B85" w:rsidP="003D040B">
            <w:pPr>
              <w:pStyle w:val="NormalnyWeb"/>
              <w:spacing w:after="0" w:afterAutospacing="0"/>
              <w:rPr>
                <w:rFonts w:asciiTheme="minorHAnsi" w:hAnsiTheme="minorHAnsi"/>
                <w:sz w:val="18"/>
                <w:szCs w:val="18"/>
              </w:rPr>
            </w:pPr>
            <w:r w:rsidRPr="00AB59B2">
              <w:rPr>
                <w:rFonts w:asciiTheme="minorHAnsi" w:hAnsiTheme="minorHAnsi"/>
                <w:sz w:val="18"/>
                <w:szCs w:val="18"/>
              </w:rPr>
              <w:t>1</w:t>
            </w:r>
          </w:p>
        </w:tc>
        <w:tc>
          <w:tcPr>
            <w:tcW w:w="2377" w:type="dxa"/>
          </w:tcPr>
          <w:p w14:paraId="4D940604" w14:textId="77777777" w:rsidR="00685B85" w:rsidRPr="00AB59B2" w:rsidRDefault="00685B85" w:rsidP="003D040B">
            <w:pPr>
              <w:pStyle w:val="NormalnyWeb"/>
              <w:spacing w:after="0" w:afterAutospacing="0"/>
              <w:rPr>
                <w:rFonts w:asciiTheme="minorHAnsi" w:hAnsiTheme="minorHAnsi"/>
                <w:b/>
                <w:bCs/>
                <w:sz w:val="18"/>
                <w:szCs w:val="18"/>
              </w:rPr>
            </w:pPr>
          </w:p>
        </w:tc>
        <w:tc>
          <w:tcPr>
            <w:tcW w:w="2750" w:type="dxa"/>
          </w:tcPr>
          <w:p w14:paraId="42B7B779" w14:textId="77777777" w:rsidR="00685B85" w:rsidRPr="00AB59B2" w:rsidRDefault="00685B85" w:rsidP="003D040B">
            <w:pPr>
              <w:pStyle w:val="NormalnyWeb"/>
              <w:spacing w:after="0" w:afterAutospacing="0"/>
              <w:rPr>
                <w:rFonts w:asciiTheme="minorHAnsi" w:hAnsiTheme="minorHAnsi"/>
                <w:b/>
                <w:bCs/>
                <w:sz w:val="18"/>
                <w:szCs w:val="18"/>
              </w:rPr>
            </w:pPr>
          </w:p>
        </w:tc>
        <w:tc>
          <w:tcPr>
            <w:tcW w:w="2822" w:type="dxa"/>
          </w:tcPr>
          <w:p w14:paraId="1D0665A4" w14:textId="77777777" w:rsidR="00685B85" w:rsidRPr="00AB59B2" w:rsidRDefault="00685B85" w:rsidP="003D040B">
            <w:pPr>
              <w:pStyle w:val="NormalnyWeb"/>
              <w:spacing w:after="0" w:afterAutospacing="0"/>
              <w:rPr>
                <w:rFonts w:asciiTheme="minorHAnsi" w:hAnsiTheme="minorHAnsi"/>
                <w:b/>
                <w:bCs/>
                <w:sz w:val="18"/>
                <w:szCs w:val="18"/>
              </w:rPr>
            </w:pPr>
          </w:p>
        </w:tc>
        <w:tc>
          <w:tcPr>
            <w:tcW w:w="2807" w:type="dxa"/>
          </w:tcPr>
          <w:p w14:paraId="1975FF66" w14:textId="77777777" w:rsidR="00685B85" w:rsidRPr="00AB59B2" w:rsidRDefault="00685B85" w:rsidP="003D040B">
            <w:pPr>
              <w:pStyle w:val="NormalnyWeb"/>
              <w:spacing w:after="0" w:afterAutospacing="0"/>
              <w:rPr>
                <w:rFonts w:asciiTheme="minorHAnsi" w:hAnsiTheme="minorHAnsi"/>
                <w:b/>
                <w:bCs/>
                <w:sz w:val="18"/>
                <w:szCs w:val="18"/>
              </w:rPr>
            </w:pPr>
          </w:p>
        </w:tc>
        <w:tc>
          <w:tcPr>
            <w:tcW w:w="2591" w:type="dxa"/>
          </w:tcPr>
          <w:p w14:paraId="5ED3B615" w14:textId="77777777" w:rsidR="00685B85" w:rsidRPr="00AB59B2" w:rsidRDefault="00685B85" w:rsidP="003D040B">
            <w:pPr>
              <w:pStyle w:val="NormalnyWeb"/>
              <w:spacing w:after="0" w:afterAutospacing="0"/>
              <w:rPr>
                <w:rFonts w:asciiTheme="minorHAnsi" w:hAnsiTheme="minorHAnsi"/>
                <w:b/>
                <w:bCs/>
                <w:sz w:val="18"/>
                <w:szCs w:val="18"/>
              </w:rPr>
            </w:pPr>
          </w:p>
        </w:tc>
      </w:tr>
      <w:tr w:rsidR="004C52C2" w:rsidRPr="00AB59B2" w14:paraId="3251F9CF" w14:textId="77777777" w:rsidTr="000F1739">
        <w:trPr>
          <w:trHeight w:val="600"/>
        </w:trPr>
        <w:tc>
          <w:tcPr>
            <w:tcW w:w="511" w:type="dxa"/>
            <w:noWrap/>
            <w:hideMark/>
          </w:tcPr>
          <w:p w14:paraId="5E06B7B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2</w:t>
            </w:r>
          </w:p>
        </w:tc>
        <w:tc>
          <w:tcPr>
            <w:tcW w:w="2377" w:type="dxa"/>
          </w:tcPr>
          <w:p w14:paraId="42C3E670" w14:textId="77777777" w:rsidR="00685B85" w:rsidRPr="00AB59B2" w:rsidRDefault="00685B85" w:rsidP="000F1739">
            <w:pPr>
              <w:pStyle w:val="NormalnyWeb"/>
              <w:rPr>
                <w:rFonts w:asciiTheme="minorHAnsi" w:hAnsiTheme="minorHAnsi"/>
                <w:b/>
                <w:bCs/>
                <w:sz w:val="18"/>
                <w:szCs w:val="18"/>
              </w:rPr>
            </w:pPr>
          </w:p>
        </w:tc>
        <w:tc>
          <w:tcPr>
            <w:tcW w:w="2750" w:type="dxa"/>
          </w:tcPr>
          <w:p w14:paraId="706C3E89" w14:textId="77777777" w:rsidR="00685B85" w:rsidRPr="00AB59B2" w:rsidRDefault="00685B85" w:rsidP="000F1739">
            <w:pPr>
              <w:pStyle w:val="NormalnyWeb"/>
              <w:rPr>
                <w:rFonts w:asciiTheme="minorHAnsi" w:hAnsiTheme="minorHAnsi"/>
                <w:b/>
                <w:bCs/>
                <w:sz w:val="18"/>
                <w:szCs w:val="18"/>
              </w:rPr>
            </w:pPr>
          </w:p>
        </w:tc>
        <w:tc>
          <w:tcPr>
            <w:tcW w:w="2822" w:type="dxa"/>
          </w:tcPr>
          <w:p w14:paraId="03A80489" w14:textId="77777777" w:rsidR="00685B85" w:rsidRPr="00AB59B2" w:rsidRDefault="00685B85" w:rsidP="000F1739">
            <w:pPr>
              <w:pStyle w:val="NormalnyWeb"/>
              <w:rPr>
                <w:rFonts w:asciiTheme="minorHAnsi" w:hAnsiTheme="minorHAnsi"/>
                <w:b/>
                <w:bCs/>
                <w:sz w:val="18"/>
                <w:szCs w:val="18"/>
              </w:rPr>
            </w:pPr>
          </w:p>
        </w:tc>
        <w:tc>
          <w:tcPr>
            <w:tcW w:w="2807" w:type="dxa"/>
          </w:tcPr>
          <w:p w14:paraId="5FC2AB7F" w14:textId="77777777" w:rsidR="00685B85" w:rsidRPr="00AB59B2" w:rsidRDefault="00685B85" w:rsidP="000F1739">
            <w:pPr>
              <w:pStyle w:val="NormalnyWeb"/>
              <w:rPr>
                <w:rFonts w:asciiTheme="minorHAnsi" w:hAnsiTheme="minorHAnsi"/>
                <w:b/>
                <w:bCs/>
                <w:sz w:val="18"/>
                <w:szCs w:val="18"/>
              </w:rPr>
            </w:pPr>
          </w:p>
        </w:tc>
        <w:tc>
          <w:tcPr>
            <w:tcW w:w="2591" w:type="dxa"/>
          </w:tcPr>
          <w:p w14:paraId="4A3A1C06" w14:textId="77777777" w:rsidR="00685B85" w:rsidRPr="00AB59B2" w:rsidRDefault="00685B85" w:rsidP="000F1739">
            <w:pPr>
              <w:pStyle w:val="NormalnyWeb"/>
              <w:rPr>
                <w:rFonts w:asciiTheme="minorHAnsi" w:hAnsiTheme="minorHAnsi"/>
                <w:b/>
                <w:bCs/>
                <w:sz w:val="18"/>
                <w:szCs w:val="18"/>
              </w:rPr>
            </w:pPr>
          </w:p>
        </w:tc>
      </w:tr>
      <w:tr w:rsidR="004C52C2" w:rsidRPr="00AB59B2" w14:paraId="7388C88E" w14:textId="77777777" w:rsidTr="000F1739">
        <w:trPr>
          <w:trHeight w:val="300"/>
        </w:trPr>
        <w:tc>
          <w:tcPr>
            <w:tcW w:w="511" w:type="dxa"/>
            <w:noWrap/>
            <w:hideMark/>
          </w:tcPr>
          <w:p w14:paraId="0DE935B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377" w:type="dxa"/>
            <w:noWrap/>
            <w:hideMark/>
          </w:tcPr>
          <w:p w14:paraId="46BDA9A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50" w:type="dxa"/>
            <w:noWrap/>
            <w:hideMark/>
          </w:tcPr>
          <w:p w14:paraId="7523650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22" w:type="dxa"/>
            <w:noWrap/>
            <w:hideMark/>
          </w:tcPr>
          <w:p w14:paraId="69E6CDA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07" w:type="dxa"/>
            <w:noWrap/>
            <w:hideMark/>
          </w:tcPr>
          <w:p w14:paraId="566D387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91" w:type="dxa"/>
            <w:noWrap/>
            <w:hideMark/>
          </w:tcPr>
          <w:p w14:paraId="371D210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75D459F5" w14:textId="77777777" w:rsidTr="000F1739">
        <w:trPr>
          <w:trHeight w:val="297"/>
        </w:trPr>
        <w:tc>
          <w:tcPr>
            <w:tcW w:w="13858" w:type="dxa"/>
            <w:gridSpan w:val="6"/>
            <w:hideMark/>
          </w:tcPr>
          <w:p w14:paraId="6182E692"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nie były składowane odpady komunalne</w:t>
            </w:r>
          </w:p>
        </w:tc>
      </w:tr>
      <w:tr w:rsidR="004C52C2" w:rsidRPr="00AB59B2" w14:paraId="71BAF682" w14:textId="77777777" w:rsidTr="000F1739">
        <w:trPr>
          <w:trHeight w:val="600"/>
        </w:trPr>
        <w:tc>
          <w:tcPr>
            <w:tcW w:w="511" w:type="dxa"/>
            <w:noWrap/>
            <w:hideMark/>
          </w:tcPr>
          <w:p w14:paraId="6E8C13EC"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2377" w:type="dxa"/>
          </w:tcPr>
          <w:p w14:paraId="0EE531C2" w14:textId="77777777" w:rsidR="00685B85" w:rsidRPr="00AB59B2" w:rsidRDefault="00685B85" w:rsidP="000F1739">
            <w:pPr>
              <w:pStyle w:val="NormalnyWeb"/>
              <w:rPr>
                <w:rFonts w:asciiTheme="minorHAnsi" w:hAnsiTheme="minorHAnsi"/>
                <w:b/>
                <w:bCs/>
                <w:sz w:val="18"/>
                <w:szCs w:val="18"/>
              </w:rPr>
            </w:pPr>
          </w:p>
        </w:tc>
        <w:tc>
          <w:tcPr>
            <w:tcW w:w="2750" w:type="dxa"/>
          </w:tcPr>
          <w:p w14:paraId="09B29E0C" w14:textId="77777777" w:rsidR="00685B85" w:rsidRPr="00AB59B2" w:rsidRDefault="00685B85" w:rsidP="000F1739">
            <w:pPr>
              <w:pStyle w:val="NormalnyWeb"/>
              <w:rPr>
                <w:rFonts w:asciiTheme="minorHAnsi" w:hAnsiTheme="minorHAnsi"/>
                <w:b/>
                <w:bCs/>
                <w:sz w:val="18"/>
                <w:szCs w:val="18"/>
              </w:rPr>
            </w:pPr>
          </w:p>
        </w:tc>
        <w:tc>
          <w:tcPr>
            <w:tcW w:w="2822" w:type="dxa"/>
          </w:tcPr>
          <w:p w14:paraId="2465D92D" w14:textId="77777777" w:rsidR="00685B85" w:rsidRPr="00AB59B2" w:rsidRDefault="00685B85" w:rsidP="000F1739">
            <w:pPr>
              <w:pStyle w:val="NormalnyWeb"/>
              <w:rPr>
                <w:rFonts w:asciiTheme="minorHAnsi" w:hAnsiTheme="minorHAnsi"/>
                <w:b/>
                <w:bCs/>
                <w:sz w:val="18"/>
                <w:szCs w:val="18"/>
              </w:rPr>
            </w:pPr>
          </w:p>
        </w:tc>
        <w:tc>
          <w:tcPr>
            <w:tcW w:w="2807" w:type="dxa"/>
          </w:tcPr>
          <w:p w14:paraId="72494A44" w14:textId="77777777" w:rsidR="00685B85" w:rsidRPr="00AB59B2" w:rsidRDefault="00685B85" w:rsidP="000F1739">
            <w:pPr>
              <w:pStyle w:val="NormalnyWeb"/>
              <w:rPr>
                <w:rFonts w:asciiTheme="minorHAnsi" w:hAnsiTheme="minorHAnsi"/>
                <w:b/>
                <w:bCs/>
                <w:sz w:val="18"/>
                <w:szCs w:val="18"/>
              </w:rPr>
            </w:pPr>
          </w:p>
        </w:tc>
        <w:tc>
          <w:tcPr>
            <w:tcW w:w="2591" w:type="dxa"/>
          </w:tcPr>
          <w:p w14:paraId="00B31861" w14:textId="77777777" w:rsidR="00685B85" w:rsidRPr="00AB59B2" w:rsidRDefault="00685B85" w:rsidP="000F1739">
            <w:pPr>
              <w:pStyle w:val="NormalnyWeb"/>
              <w:rPr>
                <w:rFonts w:asciiTheme="minorHAnsi" w:hAnsiTheme="minorHAnsi"/>
                <w:b/>
                <w:bCs/>
                <w:sz w:val="18"/>
                <w:szCs w:val="18"/>
              </w:rPr>
            </w:pPr>
          </w:p>
        </w:tc>
      </w:tr>
      <w:tr w:rsidR="004C52C2" w:rsidRPr="00AB59B2" w14:paraId="21472F2B" w14:textId="77777777" w:rsidTr="000F1739">
        <w:trPr>
          <w:trHeight w:val="600"/>
        </w:trPr>
        <w:tc>
          <w:tcPr>
            <w:tcW w:w="511" w:type="dxa"/>
            <w:noWrap/>
            <w:hideMark/>
          </w:tcPr>
          <w:p w14:paraId="2C8FDF0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2</w:t>
            </w:r>
          </w:p>
        </w:tc>
        <w:tc>
          <w:tcPr>
            <w:tcW w:w="2377" w:type="dxa"/>
          </w:tcPr>
          <w:p w14:paraId="266CC479" w14:textId="77777777" w:rsidR="00685B85" w:rsidRPr="00AB59B2" w:rsidRDefault="00685B85" w:rsidP="000F1739">
            <w:pPr>
              <w:pStyle w:val="NormalnyWeb"/>
              <w:rPr>
                <w:rFonts w:asciiTheme="minorHAnsi" w:hAnsiTheme="minorHAnsi"/>
                <w:b/>
                <w:bCs/>
                <w:sz w:val="18"/>
                <w:szCs w:val="18"/>
              </w:rPr>
            </w:pPr>
          </w:p>
        </w:tc>
        <w:tc>
          <w:tcPr>
            <w:tcW w:w="2750" w:type="dxa"/>
          </w:tcPr>
          <w:p w14:paraId="35BA2C20" w14:textId="77777777" w:rsidR="00685B85" w:rsidRPr="00AB59B2" w:rsidRDefault="00685B85" w:rsidP="000F1739">
            <w:pPr>
              <w:pStyle w:val="NormalnyWeb"/>
              <w:rPr>
                <w:rFonts w:asciiTheme="minorHAnsi" w:hAnsiTheme="minorHAnsi"/>
                <w:b/>
                <w:bCs/>
                <w:sz w:val="18"/>
                <w:szCs w:val="18"/>
              </w:rPr>
            </w:pPr>
          </w:p>
        </w:tc>
        <w:tc>
          <w:tcPr>
            <w:tcW w:w="2822" w:type="dxa"/>
          </w:tcPr>
          <w:p w14:paraId="423B9D1E" w14:textId="77777777" w:rsidR="00685B85" w:rsidRPr="00AB59B2" w:rsidRDefault="00685B85" w:rsidP="000F1739">
            <w:pPr>
              <w:pStyle w:val="NormalnyWeb"/>
              <w:rPr>
                <w:rFonts w:asciiTheme="minorHAnsi" w:hAnsiTheme="minorHAnsi"/>
                <w:b/>
                <w:bCs/>
                <w:sz w:val="18"/>
                <w:szCs w:val="18"/>
              </w:rPr>
            </w:pPr>
          </w:p>
        </w:tc>
        <w:tc>
          <w:tcPr>
            <w:tcW w:w="2807" w:type="dxa"/>
          </w:tcPr>
          <w:p w14:paraId="04076B68" w14:textId="77777777" w:rsidR="00685B85" w:rsidRPr="00AB59B2" w:rsidRDefault="00685B85" w:rsidP="000F1739">
            <w:pPr>
              <w:pStyle w:val="NormalnyWeb"/>
              <w:rPr>
                <w:rFonts w:asciiTheme="minorHAnsi" w:hAnsiTheme="minorHAnsi"/>
                <w:b/>
                <w:bCs/>
                <w:sz w:val="18"/>
                <w:szCs w:val="18"/>
              </w:rPr>
            </w:pPr>
          </w:p>
        </w:tc>
        <w:tc>
          <w:tcPr>
            <w:tcW w:w="2591" w:type="dxa"/>
          </w:tcPr>
          <w:p w14:paraId="2BB030A7" w14:textId="77777777" w:rsidR="00685B85" w:rsidRPr="00AB59B2" w:rsidRDefault="00685B85" w:rsidP="000F1739">
            <w:pPr>
              <w:pStyle w:val="NormalnyWeb"/>
              <w:rPr>
                <w:rFonts w:asciiTheme="minorHAnsi" w:hAnsiTheme="minorHAnsi"/>
                <w:b/>
                <w:bCs/>
                <w:sz w:val="18"/>
                <w:szCs w:val="18"/>
              </w:rPr>
            </w:pPr>
          </w:p>
        </w:tc>
      </w:tr>
      <w:tr w:rsidR="004C52C2" w:rsidRPr="00AB59B2" w14:paraId="0BF20305" w14:textId="77777777" w:rsidTr="000F1739">
        <w:trPr>
          <w:trHeight w:val="300"/>
        </w:trPr>
        <w:tc>
          <w:tcPr>
            <w:tcW w:w="511" w:type="dxa"/>
            <w:noWrap/>
            <w:hideMark/>
          </w:tcPr>
          <w:p w14:paraId="42E9367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377" w:type="dxa"/>
            <w:noWrap/>
            <w:hideMark/>
          </w:tcPr>
          <w:p w14:paraId="07DAAB9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50" w:type="dxa"/>
            <w:noWrap/>
            <w:hideMark/>
          </w:tcPr>
          <w:p w14:paraId="6AF5F3E8"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22" w:type="dxa"/>
            <w:noWrap/>
            <w:hideMark/>
          </w:tcPr>
          <w:p w14:paraId="789AF7A0"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07" w:type="dxa"/>
            <w:noWrap/>
            <w:hideMark/>
          </w:tcPr>
          <w:p w14:paraId="6C1AA823"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91" w:type="dxa"/>
            <w:noWrap/>
            <w:hideMark/>
          </w:tcPr>
          <w:p w14:paraId="55B14006"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3895CD6D" w14:textId="77777777" w:rsidTr="000F1739">
        <w:trPr>
          <w:trHeight w:val="297"/>
        </w:trPr>
        <w:tc>
          <w:tcPr>
            <w:tcW w:w="13858" w:type="dxa"/>
            <w:gridSpan w:val="6"/>
            <w:hideMark/>
          </w:tcPr>
          <w:p w14:paraId="5E6A8C50"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niebezpiecznych (poza składowiskami wyłącznie odpadów zawierających azbest)</w:t>
            </w:r>
          </w:p>
        </w:tc>
      </w:tr>
      <w:tr w:rsidR="004C52C2" w:rsidRPr="00AB59B2" w14:paraId="6E9A4222" w14:textId="77777777" w:rsidTr="000F1739">
        <w:trPr>
          <w:trHeight w:val="600"/>
        </w:trPr>
        <w:tc>
          <w:tcPr>
            <w:tcW w:w="511" w:type="dxa"/>
            <w:noWrap/>
            <w:hideMark/>
          </w:tcPr>
          <w:p w14:paraId="65F6ABC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2377" w:type="dxa"/>
          </w:tcPr>
          <w:p w14:paraId="4329FC8A" w14:textId="77777777" w:rsidR="00685B85" w:rsidRPr="00AB59B2" w:rsidRDefault="00685B85" w:rsidP="000F1739">
            <w:pPr>
              <w:pStyle w:val="NormalnyWeb"/>
              <w:rPr>
                <w:rFonts w:asciiTheme="minorHAnsi" w:hAnsiTheme="minorHAnsi"/>
                <w:b/>
                <w:bCs/>
                <w:sz w:val="18"/>
                <w:szCs w:val="18"/>
              </w:rPr>
            </w:pPr>
          </w:p>
        </w:tc>
        <w:tc>
          <w:tcPr>
            <w:tcW w:w="2750" w:type="dxa"/>
          </w:tcPr>
          <w:p w14:paraId="3CCA19E4" w14:textId="77777777" w:rsidR="00685B85" w:rsidRPr="00AB59B2" w:rsidRDefault="00685B85" w:rsidP="000F1739">
            <w:pPr>
              <w:pStyle w:val="NormalnyWeb"/>
              <w:rPr>
                <w:rFonts w:asciiTheme="minorHAnsi" w:hAnsiTheme="minorHAnsi"/>
                <w:b/>
                <w:bCs/>
                <w:sz w:val="18"/>
                <w:szCs w:val="18"/>
              </w:rPr>
            </w:pPr>
          </w:p>
        </w:tc>
        <w:tc>
          <w:tcPr>
            <w:tcW w:w="2822" w:type="dxa"/>
          </w:tcPr>
          <w:p w14:paraId="30501EEA" w14:textId="77777777" w:rsidR="00685B85" w:rsidRPr="00AB59B2" w:rsidRDefault="00685B85" w:rsidP="000F1739">
            <w:pPr>
              <w:pStyle w:val="NormalnyWeb"/>
              <w:rPr>
                <w:rFonts w:asciiTheme="minorHAnsi" w:hAnsiTheme="minorHAnsi"/>
                <w:b/>
                <w:bCs/>
                <w:sz w:val="18"/>
                <w:szCs w:val="18"/>
              </w:rPr>
            </w:pPr>
          </w:p>
        </w:tc>
        <w:tc>
          <w:tcPr>
            <w:tcW w:w="2807" w:type="dxa"/>
          </w:tcPr>
          <w:p w14:paraId="0CBEBDBE" w14:textId="77777777" w:rsidR="00685B85" w:rsidRPr="00AB59B2" w:rsidRDefault="00685B85" w:rsidP="000F1739">
            <w:pPr>
              <w:pStyle w:val="NormalnyWeb"/>
              <w:rPr>
                <w:rFonts w:asciiTheme="minorHAnsi" w:hAnsiTheme="minorHAnsi"/>
                <w:b/>
                <w:bCs/>
                <w:sz w:val="18"/>
                <w:szCs w:val="18"/>
              </w:rPr>
            </w:pPr>
          </w:p>
        </w:tc>
        <w:tc>
          <w:tcPr>
            <w:tcW w:w="2591" w:type="dxa"/>
          </w:tcPr>
          <w:p w14:paraId="0C81E77C" w14:textId="77777777" w:rsidR="00685B85" w:rsidRPr="00AB59B2" w:rsidRDefault="00685B85" w:rsidP="000F1739">
            <w:pPr>
              <w:pStyle w:val="NormalnyWeb"/>
              <w:rPr>
                <w:rFonts w:asciiTheme="minorHAnsi" w:hAnsiTheme="minorHAnsi"/>
                <w:b/>
                <w:bCs/>
                <w:sz w:val="18"/>
                <w:szCs w:val="18"/>
              </w:rPr>
            </w:pPr>
          </w:p>
        </w:tc>
      </w:tr>
      <w:tr w:rsidR="004C52C2" w:rsidRPr="00AB59B2" w14:paraId="30D3BC50" w14:textId="77777777" w:rsidTr="000F1739">
        <w:trPr>
          <w:trHeight w:val="600"/>
        </w:trPr>
        <w:tc>
          <w:tcPr>
            <w:tcW w:w="511" w:type="dxa"/>
            <w:noWrap/>
            <w:hideMark/>
          </w:tcPr>
          <w:p w14:paraId="2EE7F42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2</w:t>
            </w:r>
          </w:p>
        </w:tc>
        <w:tc>
          <w:tcPr>
            <w:tcW w:w="2377" w:type="dxa"/>
          </w:tcPr>
          <w:p w14:paraId="138D97D8" w14:textId="77777777" w:rsidR="00685B85" w:rsidRPr="00AB59B2" w:rsidRDefault="00685B85" w:rsidP="000F1739">
            <w:pPr>
              <w:pStyle w:val="NormalnyWeb"/>
              <w:rPr>
                <w:rFonts w:asciiTheme="minorHAnsi" w:hAnsiTheme="minorHAnsi"/>
                <w:b/>
                <w:bCs/>
                <w:sz w:val="18"/>
                <w:szCs w:val="18"/>
              </w:rPr>
            </w:pPr>
          </w:p>
        </w:tc>
        <w:tc>
          <w:tcPr>
            <w:tcW w:w="2750" w:type="dxa"/>
          </w:tcPr>
          <w:p w14:paraId="3A06E4A1" w14:textId="77777777" w:rsidR="00685B85" w:rsidRPr="00AB59B2" w:rsidRDefault="00685B85" w:rsidP="000F1739">
            <w:pPr>
              <w:pStyle w:val="NormalnyWeb"/>
              <w:rPr>
                <w:rFonts w:asciiTheme="minorHAnsi" w:hAnsiTheme="minorHAnsi"/>
                <w:b/>
                <w:bCs/>
                <w:sz w:val="18"/>
                <w:szCs w:val="18"/>
              </w:rPr>
            </w:pPr>
          </w:p>
        </w:tc>
        <w:tc>
          <w:tcPr>
            <w:tcW w:w="2822" w:type="dxa"/>
          </w:tcPr>
          <w:p w14:paraId="357DBFF1" w14:textId="77777777" w:rsidR="00685B85" w:rsidRPr="00AB59B2" w:rsidRDefault="00685B85" w:rsidP="000F1739">
            <w:pPr>
              <w:pStyle w:val="NormalnyWeb"/>
              <w:rPr>
                <w:rFonts w:asciiTheme="minorHAnsi" w:hAnsiTheme="minorHAnsi"/>
                <w:b/>
                <w:bCs/>
                <w:sz w:val="18"/>
                <w:szCs w:val="18"/>
              </w:rPr>
            </w:pPr>
          </w:p>
        </w:tc>
        <w:tc>
          <w:tcPr>
            <w:tcW w:w="2807" w:type="dxa"/>
          </w:tcPr>
          <w:p w14:paraId="34395705" w14:textId="77777777" w:rsidR="00685B85" w:rsidRPr="00AB59B2" w:rsidRDefault="00685B85" w:rsidP="000F1739">
            <w:pPr>
              <w:pStyle w:val="NormalnyWeb"/>
              <w:rPr>
                <w:rFonts w:asciiTheme="minorHAnsi" w:hAnsiTheme="minorHAnsi"/>
                <w:b/>
                <w:bCs/>
                <w:sz w:val="18"/>
                <w:szCs w:val="18"/>
              </w:rPr>
            </w:pPr>
          </w:p>
        </w:tc>
        <w:tc>
          <w:tcPr>
            <w:tcW w:w="2591" w:type="dxa"/>
          </w:tcPr>
          <w:p w14:paraId="16CC25D3" w14:textId="77777777" w:rsidR="00685B85" w:rsidRPr="00AB59B2" w:rsidRDefault="00685B85" w:rsidP="000F1739">
            <w:pPr>
              <w:pStyle w:val="NormalnyWeb"/>
              <w:rPr>
                <w:rFonts w:asciiTheme="minorHAnsi" w:hAnsiTheme="minorHAnsi"/>
                <w:b/>
                <w:bCs/>
                <w:sz w:val="18"/>
                <w:szCs w:val="18"/>
              </w:rPr>
            </w:pPr>
          </w:p>
        </w:tc>
      </w:tr>
      <w:tr w:rsidR="004C52C2" w:rsidRPr="00AB59B2" w14:paraId="5F73E61C" w14:textId="77777777" w:rsidTr="000F1739">
        <w:trPr>
          <w:trHeight w:val="300"/>
        </w:trPr>
        <w:tc>
          <w:tcPr>
            <w:tcW w:w="511" w:type="dxa"/>
            <w:noWrap/>
            <w:hideMark/>
          </w:tcPr>
          <w:p w14:paraId="45EC066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377" w:type="dxa"/>
            <w:noWrap/>
            <w:hideMark/>
          </w:tcPr>
          <w:p w14:paraId="0ABF7AB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50" w:type="dxa"/>
            <w:noWrap/>
            <w:hideMark/>
          </w:tcPr>
          <w:p w14:paraId="6ED450C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22" w:type="dxa"/>
            <w:noWrap/>
            <w:hideMark/>
          </w:tcPr>
          <w:p w14:paraId="622C550F"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07" w:type="dxa"/>
            <w:noWrap/>
            <w:hideMark/>
          </w:tcPr>
          <w:p w14:paraId="59C80E11"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91" w:type="dxa"/>
            <w:noWrap/>
            <w:hideMark/>
          </w:tcPr>
          <w:p w14:paraId="6AD0986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66C6466" w14:textId="77777777" w:rsidTr="000F1739">
        <w:trPr>
          <w:trHeight w:val="297"/>
        </w:trPr>
        <w:tc>
          <w:tcPr>
            <w:tcW w:w="13858" w:type="dxa"/>
            <w:gridSpan w:val="6"/>
            <w:hideMark/>
          </w:tcPr>
          <w:p w14:paraId="7C4FA4A6"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obojętnych</w:t>
            </w:r>
          </w:p>
        </w:tc>
      </w:tr>
      <w:tr w:rsidR="004C52C2" w:rsidRPr="00AB59B2" w14:paraId="319FB69B" w14:textId="77777777" w:rsidTr="000F1739">
        <w:trPr>
          <w:trHeight w:val="600"/>
        </w:trPr>
        <w:tc>
          <w:tcPr>
            <w:tcW w:w="511" w:type="dxa"/>
            <w:noWrap/>
            <w:hideMark/>
          </w:tcPr>
          <w:p w14:paraId="57546CB4"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2377" w:type="dxa"/>
          </w:tcPr>
          <w:p w14:paraId="5CDB1273" w14:textId="77777777" w:rsidR="00685B85" w:rsidRPr="00AB59B2" w:rsidRDefault="00685B85" w:rsidP="000F1739">
            <w:pPr>
              <w:pStyle w:val="NormalnyWeb"/>
              <w:rPr>
                <w:rFonts w:asciiTheme="minorHAnsi" w:hAnsiTheme="minorHAnsi"/>
                <w:b/>
                <w:bCs/>
                <w:sz w:val="18"/>
                <w:szCs w:val="18"/>
              </w:rPr>
            </w:pPr>
          </w:p>
        </w:tc>
        <w:tc>
          <w:tcPr>
            <w:tcW w:w="2750" w:type="dxa"/>
          </w:tcPr>
          <w:p w14:paraId="5B5FB68B" w14:textId="77777777" w:rsidR="00685B85" w:rsidRPr="00AB59B2" w:rsidRDefault="00685B85" w:rsidP="000F1739">
            <w:pPr>
              <w:pStyle w:val="NormalnyWeb"/>
              <w:rPr>
                <w:rFonts w:asciiTheme="minorHAnsi" w:hAnsiTheme="minorHAnsi"/>
                <w:b/>
                <w:bCs/>
                <w:sz w:val="18"/>
                <w:szCs w:val="18"/>
              </w:rPr>
            </w:pPr>
          </w:p>
        </w:tc>
        <w:tc>
          <w:tcPr>
            <w:tcW w:w="2822" w:type="dxa"/>
          </w:tcPr>
          <w:p w14:paraId="01EADA80" w14:textId="77777777" w:rsidR="00685B85" w:rsidRPr="00AB59B2" w:rsidRDefault="00685B85" w:rsidP="000F1739">
            <w:pPr>
              <w:pStyle w:val="NormalnyWeb"/>
              <w:rPr>
                <w:rFonts w:asciiTheme="minorHAnsi" w:hAnsiTheme="minorHAnsi"/>
                <w:b/>
                <w:bCs/>
                <w:sz w:val="18"/>
                <w:szCs w:val="18"/>
              </w:rPr>
            </w:pPr>
          </w:p>
        </w:tc>
        <w:tc>
          <w:tcPr>
            <w:tcW w:w="2807" w:type="dxa"/>
          </w:tcPr>
          <w:p w14:paraId="29CD1879" w14:textId="77777777" w:rsidR="00685B85" w:rsidRPr="00AB59B2" w:rsidRDefault="00685B85" w:rsidP="000F1739">
            <w:pPr>
              <w:pStyle w:val="NormalnyWeb"/>
              <w:rPr>
                <w:rFonts w:asciiTheme="minorHAnsi" w:hAnsiTheme="minorHAnsi"/>
                <w:b/>
                <w:bCs/>
                <w:sz w:val="18"/>
                <w:szCs w:val="18"/>
              </w:rPr>
            </w:pPr>
          </w:p>
        </w:tc>
        <w:tc>
          <w:tcPr>
            <w:tcW w:w="2591" w:type="dxa"/>
          </w:tcPr>
          <w:p w14:paraId="3C30A7BC" w14:textId="77777777" w:rsidR="00685B85" w:rsidRPr="00AB59B2" w:rsidRDefault="00685B85" w:rsidP="000F1739">
            <w:pPr>
              <w:pStyle w:val="NormalnyWeb"/>
              <w:rPr>
                <w:rFonts w:asciiTheme="minorHAnsi" w:hAnsiTheme="minorHAnsi"/>
                <w:b/>
                <w:bCs/>
                <w:sz w:val="18"/>
                <w:szCs w:val="18"/>
              </w:rPr>
            </w:pPr>
          </w:p>
        </w:tc>
      </w:tr>
      <w:tr w:rsidR="004C52C2" w:rsidRPr="00AB59B2" w14:paraId="4AF821DE" w14:textId="77777777" w:rsidTr="000F1739">
        <w:trPr>
          <w:trHeight w:val="600"/>
        </w:trPr>
        <w:tc>
          <w:tcPr>
            <w:tcW w:w="511" w:type="dxa"/>
            <w:noWrap/>
            <w:hideMark/>
          </w:tcPr>
          <w:p w14:paraId="572D33F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2</w:t>
            </w:r>
          </w:p>
        </w:tc>
        <w:tc>
          <w:tcPr>
            <w:tcW w:w="2377" w:type="dxa"/>
          </w:tcPr>
          <w:p w14:paraId="7C2EAA5F" w14:textId="77777777" w:rsidR="00685B85" w:rsidRPr="00AB59B2" w:rsidRDefault="00685B85" w:rsidP="000F1739">
            <w:pPr>
              <w:pStyle w:val="NormalnyWeb"/>
              <w:rPr>
                <w:rFonts w:asciiTheme="minorHAnsi" w:hAnsiTheme="minorHAnsi"/>
                <w:b/>
                <w:bCs/>
                <w:sz w:val="18"/>
                <w:szCs w:val="18"/>
              </w:rPr>
            </w:pPr>
          </w:p>
        </w:tc>
        <w:tc>
          <w:tcPr>
            <w:tcW w:w="2750" w:type="dxa"/>
          </w:tcPr>
          <w:p w14:paraId="254AE816" w14:textId="77777777" w:rsidR="00685B85" w:rsidRPr="00AB59B2" w:rsidRDefault="00685B85" w:rsidP="000F1739">
            <w:pPr>
              <w:pStyle w:val="NormalnyWeb"/>
              <w:rPr>
                <w:rFonts w:asciiTheme="minorHAnsi" w:hAnsiTheme="minorHAnsi"/>
                <w:b/>
                <w:bCs/>
                <w:sz w:val="18"/>
                <w:szCs w:val="18"/>
              </w:rPr>
            </w:pPr>
          </w:p>
        </w:tc>
        <w:tc>
          <w:tcPr>
            <w:tcW w:w="2822" w:type="dxa"/>
          </w:tcPr>
          <w:p w14:paraId="45B66B49" w14:textId="77777777" w:rsidR="00685B85" w:rsidRPr="00AB59B2" w:rsidRDefault="00685B85" w:rsidP="000F1739">
            <w:pPr>
              <w:pStyle w:val="NormalnyWeb"/>
              <w:rPr>
                <w:rFonts w:asciiTheme="minorHAnsi" w:hAnsiTheme="minorHAnsi"/>
                <w:b/>
                <w:bCs/>
                <w:sz w:val="18"/>
                <w:szCs w:val="18"/>
              </w:rPr>
            </w:pPr>
          </w:p>
        </w:tc>
        <w:tc>
          <w:tcPr>
            <w:tcW w:w="2807" w:type="dxa"/>
          </w:tcPr>
          <w:p w14:paraId="023E9A74" w14:textId="77777777" w:rsidR="00685B85" w:rsidRPr="00AB59B2" w:rsidRDefault="00685B85" w:rsidP="000F1739">
            <w:pPr>
              <w:pStyle w:val="NormalnyWeb"/>
              <w:rPr>
                <w:rFonts w:asciiTheme="minorHAnsi" w:hAnsiTheme="minorHAnsi"/>
                <w:b/>
                <w:bCs/>
                <w:sz w:val="18"/>
                <w:szCs w:val="18"/>
              </w:rPr>
            </w:pPr>
          </w:p>
        </w:tc>
        <w:tc>
          <w:tcPr>
            <w:tcW w:w="2591" w:type="dxa"/>
          </w:tcPr>
          <w:p w14:paraId="36B7F9D5" w14:textId="77777777" w:rsidR="00685B85" w:rsidRPr="00AB59B2" w:rsidRDefault="00685B85" w:rsidP="000F1739">
            <w:pPr>
              <w:pStyle w:val="NormalnyWeb"/>
              <w:rPr>
                <w:rFonts w:asciiTheme="minorHAnsi" w:hAnsiTheme="minorHAnsi"/>
                <w:b/>
                <w:bCs/>
                <w:sz w:val="18"/>
                <w:szCs w:val="18"/>
              </w:rPr>
            </w:pPr>
          </w:p>
        </w:tc>
      </w:tr>
      <w:tr w:rsidR="004C52C2" w:rsidRPr="00AB59B2" w14:paraId="65556CAE" w14:textId="77777777" w:rsidTr="000F1739">
        <w:trPr>
          <w:trHeight w:val="300"/>
        </w:trPr>
        <w:tc>
          <w:tcPr>
            <w:tcW w:w="511" w:type="dxa"/>
            <w:noWrap/>
            <w:hideMark/>
          </w:tcPr>
          <w:p w14:paraId="2C38290D"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377" w:type="dxa"/>
            <w:noWrap/>
            <w:hideMark/>
          </w:tcPr>
          <w:p w14:paraId="018BA4A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50" w:type="dxa"/>
            <w:noWrap/>
            <w:hideMark/>
          </w:tcPr>
          <w:p w14:paraId="6539493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22" w:type="dxa"/>
            <w:noWrap/>
            <w:hideMark/>
          </w:tcPr>
          <w:p w14:paraId="61BB21BE"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07" w:type="dxa"/>
            <w:noWrap/>
            <w:hideMark/>
          </w:tcPr>
          <w:p w14:paraId="630A5C00"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91" w:type="dxa"/>
            <w:noWrap/>
            <w:hideMark/>
          </w:tcPr>
          <w:p w14:paraId="1F784E0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75C9B6E6" w14:textId="77777777" w:rsidTr="000F1739">
        <w:trPr>
          <w:trHeight w:val="297"/>
        </w:trPr>
        <w:tc>
          <w:tcPr>
            <w:tcW w:w="13858" w:type="dxa"/>
            <w:gridSpan w:val="6"/>
            <w:hideMark/>
          </w:tcPr>
          <w:p w14:paraId="193733C4" w14:textId="77777777" w:rsidR="00685B85" w:rsidRPr="00AB59B2" w:rsidRDefault="00685B85"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na których składowane były wyłącznie odpady zawierające azbest</w:t>
            </w:r>
          </w:p>
        </w:tc>
      </w:tr>
      <w:tr w:rsidR="004C52C2" w:rsidRPr="00AB59B2" w14:paraId="370E5495" w14:textId="77777777" w:rsidTr="000F1739">
        <w:trPr>
          <w:trHeight w:val="600"/>
        </w:trPr>
        <w:tc>
          <w:tcPr>
            <w:tcW w:w="511" w:type="dxa"/>
            <w:noWrap/>
            <w:hideMark/>
          </w:tcPr>
          <w:p w14:paraId="567A8772"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1</w:t>
            </w:r>
          </w:p>
        </w:tc>
        <w:tc>
          <w:tcPr>
            <w:tcW w:w="2377" w:type="dxa"/>
          </w:tcPr>
          <w:p w14:paraId="35AAFDDA" w14:textId="77777777" w:rsidR="00685B85" w:rsidRPr="00AB59B2" w:rsidRDefault="00685B85" w:rsidP="000F1739">
            <w:pPr>
              <w:pStyle w:val="NormalnyWeb"/>
              <w:rPr>
                <w:rFonts w:asciiTheme="minorHAnsi" w:hAnsiTheme="minorHAnsi"/>
                <w:b/>
                <w:bCs/>
                <w:sz w:val="18"/>
                <w:szCs w:val="18"/>
              </w:rPr>
            </w:pPr>
          </w:p>
        </w:tc>
        <w:tc>
          <w:tcPr>
            <w:tcW w:w="2750" w:type="dxa"/>
          </w:tcPr>
          <w:p w14:paraId="7BD95B13" w14:textId="77777777" w:rsidR="00685B85" w:rsidRPr="00AB59B2" w:rsidRDefault="00685B85" w:rsidP="000F1739">
            <w:pPr>
              <w:pStyle w:val="NormalnyWeb"/>
              <w:rPr>
                <w:rFonts w:asciiTheme="minorHAnsi" w:hAnsiTheme="minorHAnsi"/>
                <w:b/>
                <w:bCs/>
                <w:sz w:val="18"/>
                <w:szCs w:val="18"/>
              </w:rPr>
            </w:pPr>
          </w:p>
        </w:tc>
        <w:tc>
          <w:tcPr>
            <w:tcW w:w="2822" w:type="dxa"/>
          </w:tcPr>
          <w:p w14:paraId="5C87E1A9" w14:textId="77777777" w:rsidR="00685B85" w:rsidRPr="00AB59B2" w:rsidRDefault="00685B85" w:rsidP="000F1739">
            <w:pPr>
              <w:pStyle w:val="NormalnyWeb"/>
              <w:rPr>
                <w:rFonts w:asciiTheme="minorHAnsi" w:hAnsiTheme="minorHAnsi"/>
                <w:b/>
                <w:bCs/>
                <w:sz w:val="18"/>
                <w:szCs w:val="18"/>
              </w:rPr>
            </w:pPr>
          </w:p>
        </w:tc>
        <w:tc>
          <w:tcPr>
            <w:tcW w:w="2807" w:type="dxa"/>
          </w:tcPr>
          <w:p w14:paraId="63E8F0AD" w14:textId="77777777" w:rsidR="00685B85" w:rsidRPr="00AB59B2" w:rsidRDefault="00685B85" w:rsidP="000F1739">
            <w:pPr>
              <w:pStyle w:val="NormalnyWeb"/>
              <w:rPr>
                <w:rFonts w:asciiTheme="minorHAnsi" w:hAnsiTheme="minorHAnsi"/>
                <w:b/>
                <w:bCs/>
                <w:sz w:val="18"/>
                <w:szCs w:val="18"/>
              </w:rPr>
            </w:pPr>
          </w:p>
        </w:tc>
        <w:tc>
          <w:tcPr>
            <w:tcW w:w="2591" w:type="dxa"/>
          </w:tcPr>
          <w:p w14:paraId="7A660658" w14:textId="77777777" w:rsidR="00685B85" w:rsidRPr="00AB59B2" w:rsidRDefault="00685B85" w:rsidP="000F1739">
            <w:pPr>
              <w:pStyle w:val="NormalnyWeb"/>
              <w:rPr>
                <w:rFonts w:asciiTheme="minorHAnsi" w:hAnsiTheme="minorHAnsi"/>
                <w:b/>
                <w:bCs/>
                <w:sz w:val="18"/>
                <w:szCs w:val="18"/>
              </w:rPr>
            </w:pPr>
          </w:p>
        </w:tc>
      </w:tr>
      <w:tr w:rsidR="004C52C2" w:rsidRPr="00AB59B2" w14:paraId="626BC503" w14:textId="77777777" w:rsidTr="000F1739">
        <w:trPr>
          <w:trHeight w:val="600"/>
        </w:trPr>
        <w:tc>
          <w:tcPr>
            <w:tcW w:w="511" w:type="dxa"/>
            <w:noWrap/>
            <w:hideMark/>
          </w:tcPr>
          <w:p w14:paraId="3BCFA04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2</w:t>
            </w:r>
          </w:p>
        </w:tc>
        <w:tc>
          <w:tcPr>
            <w:tcW w:w="2377" w:type="dxa"/>
          </w:tcPr>
          <w:p w14:paraId="2744E74A" w14:textId="77777777" w:rsidR="00685B85" w:rsidRPr="00AB59B2" w:rsidRDefault="00685B85" w:rsidP="000F1739">
            <w:pPr>
              <w:pStyle w:val="NormalnyWeb"/>
              <w:rPr>
                <w:rFonts w:asciiTheme="minorHAnsi" w:hAnsiTheme="minorHAnsi"/>
                <w:b/>
                <w:bCs/>
                <w:sz w:val="18"/>
                <w:szCs w:val="18"/>
              </w:rPr>
            </w:pPr>
          </w:p>
        </w:tc>
        <w:tc>
          <w:tcPr>
            <w:tcW w:w="2750" w:type="dxa"/>
          </w:tcPr>
          <w:p w14:paraId="1969C266" w14:textId="77777777" w:rsidR="00685B85" w:rsidRPr="00AB59B2" w:rsidRDefault="00685B85" w:rsidP="000F1739">
            <w:pPr>
              <w:pStyle w:val="NormalnyWeb"/>
              <w:rPr>
                <w:rFonts w:asciiTheme="minorHAnsi" w:hAnsiTheme="minorHAnsi"/>
                <w:b/>
                <w:bCs/>
                <w:sz w:val="18"/>
                <w:szCs w:val="18"/>
              </w:rPr>
            </w:pPr>
          </w:p>
        </w:tc>
        <w:tc>
          <w:tcPr>
            <w:tcW w:w="2822" w:type="dxa"/>
          </w:tcPr>
          <w:p w14:paraId="09538598" w14:textId="77777777" w:rsidR="00685B85" w:rsidRPr="00AB59B2" w:rsidRDefault="00685B85" w:rsidP="000F1739">
            <w:pPr>
              <w:pStyle w:val="NormalnyWeb"/>
              <w:rPr>
                <w:rFonts w:asciiTheme="minorHAnsi" w:hAnsiTheme="minorHAnsi"/>
                <w:b/>
                <w:bCs/>
                <w:sz w:val="18"/>
                <w:szCs w:val="18"/>
              </w:rPr>
            </w:pPr>
          </w:p>
        </w:tc>
        <w:tc>
          <w:tcPr>
            <w:tcW w:w="2807" w:type="dxa"/>
          </w:tcPr>
          <w:p w14:paraId="6438D715" w14:textId="77777777" w:rsidR="00685B85" w:rsidRPr="00AB59B2" w:rsidRDefault="00685B85" w:rsidP="000F1739">
            <w:pPr>
              <w:pStyle w:val="NormalnyWeb"/>
              <w:rPr>
                <w:rFonts w:asciiTheme="minorHAnsi" w:hAnsiTheme="minorHAnsi"/>
                <w:b/>
                <w:bCs/>
                <w:sz w:val="18"/>
                <w:szCs w:val="18"/>
              </w:rPr>
            </w:pPr>
          </w:p>
        </w:tc>
        <w:tc>
          <w:tcPr>
            <w:tcW w:w="2591" w:type="dxa"/>
          </w:tcPr>
          <w:p w14:paraId="73A029AD" w14:textId="77777777" w:rsidR="00685B85" w:rsidRPr="00AB59B2" w:rsidRDefault="00685B85" w:rsidP="000F1739">
            <w:pPr>
              <w:pStyle w:val="NormalnyWeb"/>
              <w:rPr>
                <w:rFonts w:asciiTheme="minorHAnsi" w:hAnsiTheme="minorHAnsi"/>
                <w:b/>
                <w:bCs/>
                <w:sz w:val="18"/>
                <w:szCs w:val="18"/>
              </w:rPr>
            </w:pPr>
          </w:p>
        </w:tc>
      </w:tr>
      <w:tr w:rsidR="00685B85" w:rsidRPr="00AB59B2" w14:paraId="211476CA" w14:textId="77777777" w:rsidTr="000F1739">
        <w:trPr>
          <w:trHeight w:val="300"/>
        </w:trPr>
        <w:tc>
          <w:tcPr>
            <w:tcW w:w="511" w:type="dxa"/>
            <w:noWrap/>
            <w:hideMark/>
          </w:tcPr>
          <w:p w14:paraId="5B71E4F9"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w:t>
            </w:r>
          </w:p>
        </w:tc>
        <w:tc>
          <w:tcPr>
            <w:tcW w:w="2377" w:type="dxa"/>
            <w:noWrap/>
            <w:hideMark/>
          </w:tcPr>
          <w:p w14:paraId="3B69F8FA"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750" w:type="dxa"/>
            <w:noWrap/>
            <w:hideMark/>
          </w:tcPr>
          <w:p w14:paraId="6B816476"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22" w:type="dxa"/>
            <w:noWrap/>
            <w:hideMark/>
          </w:tcPr>
          <w:p w14:paraId="5DF7F44F"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807" w:type="dxa"/>
            <w:noWrap/>
            <w:hideMark/>
          </w:tcPr>
          <w:p w14:paraId="0C6454D7"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c>
          <w:tcPr>
            <w:tcW w:w="2591" w:type="dxa"/>
            <w:noWrap/>
            <w:hideMark/>
          </w:tcPr>
          <w:p w14:paraId="0017834B" w14:textId="77777777" w:rsidR="00685B85" w:rsidRPr="00AB59B2" w:rsidRDefault="00685B85" w:rsidP="000F1739">
            <w:pPr>
              <w:pStyle w:val="NormalnyWeb"/>
              <w:rPr>
                <w:rFonts w:asciiTheme="minorHAnsi" w:hAnsiTheme="minorHAnsi"/>
                <w:sz w:val="18"/>
                <w:szCs w:val="18"/>
              </w:rPr>
            </w:pPr>
            <w:r w:rsidRPr="00AB59B2">
              <w:rPr>
                <w:rFonts w:asciiTheme="minorHAnsi" w:hAnsiTheme="minorHAnsi"/>
                <w:sz w:val="18"/>
                <w:szCs w:val="18"/>
              </w:rPr>
              <w:t> </w:t>
            </w:r>
          </w:p>
        </w:tc>
      </w:tr>
    </w:tbl>
    <w:p w14:paraId="4CA26687" w14:textId="77777777" w:rsidR="00C4369C" w:rsidRPr="00AB59B2" w:rsidRDefault="00C4369C"/>
    <w:p w14:paraId="0FB3D875" w14:textId="7EEFB291" w:rsidR="006A09BC" w:rsidRPr="00AB59B2" w:rsidRDefault="006A09BC">
      <w:r w:rsidRPr="00AB59B2">
        <w:br w:type="page"/>
      </w:r>
    </w:p>
    <w:p w14:paraId="7E85DD3B" w14:textId="77777777" w:rsidR="003D040B" w:rsidRPr="00AB59B2" w:rsidRDefault="003D040B" w:rsidP="003D040B">
      <w:pPr>
        <w:sectPr w:rsidR="003D040B" w:rsidRPr="00AB59B2" w:rsidSect="00F654CD">
          <w:pgSz w:w="16838" w:h="11906" w:orient="landscape"/>
          <w:pgMar w:top="1418" w:right="1418" w:bottom="1418" w:left="1418" w:header="709" w:footer="709" w:gutter="0"/>
          <w:cols w:space="708"/>
          <w:docGrid w:linePitch="360"/>
        </w:sectPr>
      </w:pPr>
    </w:p>
    <w:p w14:paraId="0AF20FEE" w14:textId="6A218545" w:rsidR="003D040B" w:rsidRPr="00AB59B2" w:rsidRDefault="003D040B" w:rsidP="00EF663D">
      <w:pPr>
        <w:pStyle w:val="Nagwek3"/>
        <w:rPr>
          <w:color w:val="auto"/>
        </w:rPr>
      </w:pPr>
      <w:bookmarkStart w:id="259" w:name="_Toc217305616"/>
      <w:r w:rsidRPr="00AB59B2">
        <w:rPr>
          <w:color w:val="auto"/>
        </w:rPr>
        <w:t>4.3.7.</w:t>
      </w:r>
      <w:r w:rsidRPr="00AB59B2">
        <w:rPr>
          <w:color w:val="auto"/>
        </w:rPr>
        <w:tab/>
        <w:t>Realizacja planu zamykania składowisk odpadów, w tym niespełniających wymagań ochrony środowiska</w:t>
      </w:r>
      <w:bookmarkEnd w:id="259"/>
    </w:p>
    <w:p w14:paraId="18FE7664" w14:textId="5ECEE1DA" w:rsidR="001C6DD3" w:rsidRPr="00EF663D" w:rsidRDefault="001C6DD3" w:rsidP="009D3BB8">
      <w:pPr>
        <w:shd w:val="clear" w:color="auto" w:fill="FFFFFF" w:themeFill="background1"/>
        <w:spacing w:after="120"/>
        <w:ind w:firstLine="708"/>
        <w:jc w:val="both"/>
      </w:pPr>
      <w:r w:rsidRPr="00EF663D">
        <w:t>W tym rozdziale należy opisać realizację planu zamykania składowisk odpadów na terenie województwa. Proponuje się przedstawienie informacji w formie opisowej podsumowania danych zawartych w tabel</w:t>
      </w:r>
      <w:r w:rsidR="009D3BB8" w:rsidRPr="00EF663D">
        <w:t>i</w:t>
      </w:r>
      <w:r w:rsidRPr="00EF663D">
        <w:t xml:space="preserve"> </w:t>
      </w:r>
      <w:r w:rsidR="00831B8F" w:rsidRPr="00EF663D">
        <w:t>4</w:t>
      </w:r>
      <w:r w:rsidR="00831B8F">
        <w:t>6</w:t>
      </w:r>
      <w:r w:rsidR="00831B8F" w:rsidRPr="00EF663D">
        <w:t xml:space="preserve"> </w:t>
      </w:r>
      <w:r w:rsidRPr="00EF663D">
        <w:t xml:space="preserve">i </w:t>
      </w:r>
      <w:r w:rsidR="00831B8F" w:rsidRPr="00EF663D">
        <w:t>4</w:t>
      </w:r>
      <w:r w:rsidR="00831B8F">
        <w:t>7</w:t>
      </w:r>
      <w:r w:rsidRPr="00EF663D">
        <w:t>.</w:t>
      </w:r>
    </w:p>
    <w:p w14:paraId="75109080" w14:textId="3CE75318" w:rsidR="001C6DD3" w:rsidRPr="00EF663D" w:rsidRDefault="00670E67" w:rsidP="009D3BB8">
      <w:pPr>
        <w:shd w:val="clear" w:color="auto" w:fill="FFFFFF" w:themeFill="background1"/>
        <w:spacing w:after="120"/>
        <w:ind w:firstLine="708"/>
        <w:jc w:val="both"/>
      </w:pPr>
      <w:r w:rsidRPr="00EF663D">
        <w:t>N</w:t>
      </w:r>
      <w:r w:rsidR="001C6DD3" w:rsidRPr="00EF663D">
        <w:t xml:space="preserve">ależy podkreślić, że zgodnie z art. 123 ustawy o odpadach faza eksploatacyjna składowiska obejmuje okres do dnia zakończenia rekultywacji składowiska odpadów, a </w:t>
      </w:r>
      <w:r w:rsidR="001C6DD3" w:rsidRPr="00EF663D">
        <w:rPr>
          <w:b/>
        </w:rPr>
        <w:t>dzień zakończenia rekultywacji składowiska odpadów jest równocześnie</w:t>
      </w:r>
      <w:r w:rsidR="001C6DD3" w:rsidRPr="00EF663D">
        <w:t xml:space="preserve"> </w:t>
      </w:r>
      <w:r w:rsidR="001C6DD3" w:rsidRPr="00EF663D">
        <w:rPr>
          <w:b/>
        </w:rPr>
        <w:t>dniem zamknięcia tego składowiska</w:t>
      </w:r>
      <w:r w:rsidR="001C6DD3" w:rsidRPr="00EF663D">
        <w:t>.</w:t>
      </w:r>
    </w:p>
    <w:p w14:paraId="0BF3BD0F" w14:textId="77777777" w:rsidR="001C6DD3" w:rsidRPr="00AB59B2" w:rsidRDefault="001C6DD3" w:rsidP="003D040B"/>
    <w:p w14:paraId="37F81493" w14:textId="433A2611" w:rsidR="002F676F" w:rsidRPr="00AB59B2" w:rsidRDefault="002F676F">
      <w:r w:rsidRPr="00AB59B2">
        <w:br w:type="page"/>
      </w:r>
    </w:p>
    <w:p w14:paraId="45946031" w14:textId="77777777" w:rsidR="002F676F" w:rsidRPr="00AB59B2" w:rsidRDefault="002F676F" w:rsidP="003D040B">
      <w:pPr>
        <w:sectPr w:rsidR="002F676F" w:rsidRPr="00AB59B2" w:rsidSect="003D040B">
          <w:pgSz w:w="11906" w:h="16838"/>
          <w:pgMar w:top="1418" w:right="1418" w:bottom="1418" w:left="1418" w:header="709" w:footer="709" w:gutter="0"/>
          <w:cols w:space="708"/>
          <w:docGrid w:linePitch="360"/>
        </w:sectPr>
      </w:pPr>
    </w:p>
    <w:tbl>
      <w:tblPr>
        <w:tblStyle w:val="Tabela-Siatka"/>
        <w:tblW w:w="0" w:type="auto"/>
        <w:tblLook w:val="04A0" w:firstRow="1" w:lastRow="0" w:firstColumn="1" w:lastColumn="0" w:noHBand="0" w:noVBand="1"/>
      </w:tblPr>
      <w:tblGrid>
        <w:gridCol w:w="511"/>
        <w:gridCol w:w="2037"/>
        <w:gridCol w:w="2351"/>
        <w:gridCol w:w="2412"/>
        <w:gridCol w:w="2400"/>
        <w:gridCol w:w="2218"/>
        <w:gridCol w:w="1964"/>
      </w:tblGrid>
      <w:tr w:rsidR="004C52C2" w:rsidRPr="00AB59B2" w14:paraId="7BF32DCC" w14:textId="77777777" w:rsidTr="000F1739">
        <w:trPr>
          <w:trHeight w:val="297"/>
        </w:trPr>
        <w:tc>
          <w:tcPr>
            <w:tcW w:w="13893" w:type="dxa"/>
            <w:gridSpan w:val="7"/>
            <w:hideMark/>
          </w:tcPr>
          <w:p w14:paraId="3EDB3E56" w14:textId="49F20D25" w:rsidR="002F676F" w:rsidRPr="00AB59B2" w:rsidRDefault="002F676F" w:rsidP="00AF7443">
            <w:pPr>
              <w:pStyle w:val="NormalnyWeb"/>
              <w:outlineLvl w:val="0"/>
              <w:rPr>
                <w:rFonts w:asciiTheme="minorHAnsi" w:hAnsiTheme="minorHAnsi"/>
                <w:b/>
                <w:bCs/>
                <w:sz w:val="18"/>
                <w:szCs w:val="18"/>
              </w:rPr>
            </w:pPr>
            <w:bookmarkStart w:id="260" w:name="_Toc214277390"/>
            <w:bookmarkStart w:id="261" w:name="_Toc216876784"/>
            <w:bookmarkStart w:id="262" w:name="_Toc217305617"/>
            <w:bookmarkStart w:id="263" w:name="_Toc217314565"/>
            <w:r w:rsidRPr="00AB59B2">
              <w:rPr>
                <w:rFonts w:asciiTheme="minorHAnsi" w:hAnsiTheme="minorHAnsi"/>
                <w:b/>
                <w:bCs/>
                <w:sz w:val="18"/>
                <w:szCs w:val="18"/>
              </w:rPr>
              <w:t xml:space="preserve">Tabela </w:t>
            </w:r>
            <w:r w:rsidR="00831B8F" w:rsidRPr="00AB59B2">
              <w:rPr>
                <w:rFonts w:asciiTheme="minorHAnsi" w:hAnsiTheme="minorHAnsi"/>
                <w:b/>
                <w:bCs/>
                <w:sz w:val="18"/>
                <w:szCs w:val="18"/>
              </w:rPr>
              <w:t>4</w:t>
            </w:r>
            <w:r w:rsidR="00831B8F">
              <w:rPr>
                <w:rFonts w:asciiTheme="minorHAnsi" w:hAnsiTheme="minorHAnsi"/>
                <w:b/>
                <w:bCs/>
                <w:sz w:val="18"/>
                <w:szCs w:val="18"/>
              </w:rPr>
              <w:t>6</w:t>
            </w:r>
            <w:r w:rsidRPr="00AB59B2">
              <w:rPr>
                <w:rFonts w:asciiTheme="minorHAnsi" w:hAnsiTheme="minorHAnsi"/>
                <w:b/>
                <w:bCs/>
                <w:sz w:val="18"/>
                <w:szCs w:val="18"/>
              </w:rPr>
              <w:t>. Realizacja w województwie planu zamykania składowisk odpadów niespełniających wymogów ochrony środowiska według stanu na dzień 31 grudnia</w:t>
            </w:r>
            <w:bookmarkEnd w:id="260"/>
            <w:bookmarkEnd w:id="261"/>
            <w:bookmarkEnd w:id="262"/>
            <w:bookmarkEnd w:id="263"/>
            <w:r w:rsidRPr="00AB59B2">
              <w:rPr>
                <w:rFonts w:asciiTheme="minorHAnsi" w:hAnsiTheme="minorHAnsi"/>
                <w:b/>
                <w:bCs/>
                <w:sz w:val="18"/>
                <w:szCs w:val="18"/>
              </w:rPr>
              <w:t xml:space="preserve"> </w:t>
            </w:r>
          </w:p>
        </w:tc>
      </w:tr>
      <w:tr w:rsidR="004C52C2" w:rsidRPr="00AB59B2" w14:paraId="5FE84090" w14:textId="77777777" w:rsidTr="000F1739">
        <w:trPr>
          <w:trHeight w:val="300"/>
        </w:trPr>
        <w:tc>
          <w:tcPr>
            <w:tcW w:w="13893" w:type="dxa"/>
            <w:gridSpan w:val="7"/>
            <w:noWrap/>
            <w:hideMark/>
          </w:tcPr>
          <w:p w14:paraId="3B30F308" w14:textId="77777777" w:rsidR="002F676F" w:rsidRPr="00AB59B2" w:rsidRDefault="002F676F" w:rsidP="000F1739">
            <w:pPr>
              <w:pStyle w:val="NormalnyWeb"/>
              <w:rPr>
                <w:rFonts w:asciiTheme="minorHAnsi" w:hAnsiTheme="minorHAnsi"/>
                <w:b/>
                <w:bCs/>
                <w:sz w:val="18"/>
                <w:szCs w:val="18"/>
              </w:rPr>
            </w:pPr>
          </w:p>
        </w:tc>
      </w:tr>
      <w:tr w:rsidR="004C52C2" w:rsidRPr="00AB59B2" w14:paraId="6FB80E48" w14:textId="77777777" w:rsidTr="000F1739">
        <w:trPr>
          <w:trHeight w:val="582"/>
        </w:trPr>
        <w:tc>
          <w:tcPr>
            <w:tcW w:w="511" w:type="dxa"/>
            <w:vMerge w:val="restart"/>
            <w:noWrap/>
            <w:hideMark/>
          </w:tcPr>
          <w:p w14:paraId="6C01B92A"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 xml:space="preserve">Lp. </w:t>
            </w:r>
          </w:p>
        </w:tc>
        <w:tc>
          <w:tcPr>
            <w:tcW w:w="2037" w:type="dxa"/>
            <w:vMerge w:val="restart"/>
            <w:hideMark/>
          </w:tcPr>
          <w:p w14:paraId="19296CD5"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Nazwa i adres składowiska</w:t>
            </w:r>
            <w:r w:rsidRPr="00AB59B2">
              <w:rPr>
                <w:rFonts w:asciiTheme="minorHAnsi" w:hAnsiTheme="minorHAnsi"/>
                <w:b/>
                <w:bCs/>
                <w:sz w:val="18"/>
                <w:szCs w:val="18"/>
              </w:rPr>
              <w:br/>
              <w:t>przeznaczonego do</w:t>
            </w:r>
            <w:r w:rsidRPr="00AB59B2">
              <w:rPr>
                <w:rFonts w:asciiTheme="minorHAnsi" w:hAnsiTheme="minorHAnsi"/>
                <w:b/>
                <w:bCs/>
                <w:sz w:val="18"/>
                <w:szCs w:val="18"/>
              </w:rPr>
              <w:br/>
              <w:t>zamknięcia</w:t>
            </w:r>
          </w:p>
        </w:tc>
        <w:tc>
          <w:tcPr>
            <w:tcW w:w="2351" w:type="dxa"/>
            <w:vMerge w:val="restart"/>
            <w:hideMark/>
          </w:tcPr>
          <w:p w14:paraId="6540E27F"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Planowany rok</w:t>
            </w:r>
            <w:r w:rsidRPr="00AB59B2">
              <w:rPr>
                <w:rFonts w:asciiTheme="minorHAnsi" w:hAnsiTheme="minorHAnsi"/>
                <w:b/>
                <w:bCs/>
                <w:sz w:val="18"/>
                <w:szCs w:val="18"/>
              </w:rPr>
              <w:br/>
              <w:t>zamknięcia</w:t>
            </w:r>
          </w:p>
        </w:tc>
        <w:tc>
          <w:tcPr>
            <w:tcW w:w="2412" w:type="dxa"/>
            <w:vMerge w:val="restart"/>
            <w:hideMark/>
          </w:tcPr>
          <w:p w14:paraId="053E080B"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Faktyczny rok</w:t>
            </w:r>
            <w:r w:rsidRPr="00AB59B2">
              <w:rPr>
                <w:rFonts w:asciiTheme="minorHAnsi" w:hAnsiTheme="minorHAnsi"/>
                <w:b/>
                <w:bCs/>
                <w:sz w:val="18"/>
                <w:szCs w:val="18"/>
              </w:rPr>
              <w:br/>
              <w:t>zamknięcia</w:t>
            </w:r>
          </w:p>
        </w:tc>
        <w:tc>
          <w:tcPr>
            <w:tcW w:w="2400" w:type="dxa"/>
            <w:vMerge w:val="restart"/>
            <w:hideMark/>
          </w:tcPr>
          <w:p w14:paraId="37C742AC"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Organ właściwy</w:t>
            </w:r>
            <w:r w:rsidRPr="00AB59B2">
              <w:rPr>
                <w:rFonts w:asciiTheme="minorHAnsi" w:hAnsiTheme="minorHAnsi"/>
                <w:b/>
                <w:bCs/>
                <w:sz w:val="18"/>
                <w:szCs w:val="18"/>
              </w:rPr>
              <w:br/>
              <w:t>ochrony środowiska</w:t>
            </w:r>
          </w:p>
        </w:tc>
        <w:tc>
          <w:tcPr>
            <w:tcW w:w="2218" w:type="dxa"/>
            <w:vMerge w:val="restart"/>
            <w:hideMark/>
          </w:tcPr>
          <w:p w14:paraId="72558E8F"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Opis podjętych działań</w:t>
            </w:r>
          </w:p>
        </w:tc>
        <w:tc>
          <w:tcPr>
            <w:tcW w:w="1964" w:type="dxa"/>
            <w:vMerge w:val="restart"/>
            <w:noWrap/>
            <w:hideMark/>
          </w:tcPr>
          <w:p w14:paraId="574AE821"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Powód zamknięcia</w:t>
            </w:r>
          </w:p>
        </w:tc>
      </w:tr>
      <w:tr w:rsidR="004C52C2" w:rsidRPr="00AB59B2" w14:paraId="113D9980" w14:textId="77777777" w:rsidTr="000F1739">
        <w:trPr>
          <w:trHeight w:val="450"/>
        </w:trPr>
        <w:tc>
          <w:tcPr>
            <w:tcW w:w="511" w:type="dxa"/>
            <w:vMerge/>
            <w:hideMark/>
          </w:tcPr>
          <w:p w14:paraId="0308C743" w14:textId="77777777" w:rsidR="002F676F" w:rsidRPr="00AB59B2" w:rsidRDefault="002F676F" w:rsidP="000F1739">
            <w:pPr>
              <w:pStyle w:val="NormalnyWeb"/>
              <w:rPr>
                <w:rFonts w:asciiTheme="minorHAnsi" w:hAnsiTheme="minorHAnsi"/>
                <w:b/>
                <w:bCs/>
                <w:sz w:val="18"/>
                <w:szCs w:val="18"/>
              </w:rPr>
            </w:pPr>
          </w:p>
        </w:tc>
        <w:tc>
          <w:tcPr>
            <w:tcW w:w="2037" w:type="dxa"/>
            <w:vMerge/>
            <w:hideMark/>
          </w:tcPr>
          <w:p w14:paraId="02D1066C" w14:textId="77777777" w:rsidR="002F676F" w:rsidRPr="00AB59B2" w:rsidRDefault="002F676F" w:rsidP="000F1739">
            <w:pPr>
              <w:pStyle w:val="NormalnyWeb"/>
              <w:rPr>
                <w:rFonts w:asciiTheme="minorHAnsi" w:hAnsiTheme="minorHAnsi"/>
                <w:b/>
                <w:bCs/>
                <w:sz w:val="18"/>
                <w:szCs w:val="18"/>
              </w:rPr>
            </w:pPr>
          </w:p>
        </w:tc>
        <w:tc>
          <w:tcPr>
            <w:tcW w:w="2351" w:type="dxa"/>
            <w:vMerge/>
            <w:hideMark/>
          </w:tcPr>
          <w:p w14:paraId="27F00FBD" w14:textId="77777777" w:rsidR="002F676F" w:rsidRPr="00AB59B2" w:rsidRDefault="002F676F" w:rsidP="000F1739">
            <w:pPr>
              <w:pStyle w:val="NormalnyWeb"/>
              <w:rPr>
                <w:rFonts w:asciiTheme="minorHAnsi" w:hAnsiTheme="minorHAnsi"/>
                <w:b/>
                <w:bCs/>
                <w:sz w:val="18"/>
                <w:szCs w:val="18"/>
              </w:rPr>
            </w:pPr>
          </w:p>
        </w:tc>
        <w:tc>
          <w:tcPr>
            <w:tcW w:w="2412" w:type="dxa"/>
            <w:vMerge/>
            <w:hideMark/>
          </w:tcPr>
          <w:p w14:paraId="3F98A078" w14:textId="77777777" w:rsidR="002F676F" w:rsidRPr="00AB59B2" w:rsidRDefault="002F676F" w:rsidP="000F1739">
            <w:pPr>
              <w:pStyle w:val="NormalnyWeb"/>
              <w:rPr>
                <w:rFonts w:asciiTheme="minorHAnsi" w:hAnsiTheme="minorHAnsi"/>
                <w:b/>
                <w:bCs/>
                <w:sz w:val="18"/>
                <w:szCs w:val="18"/>
              </w:rPr>
            </w:pPr>
          </w:p>
        </w:tc>
        <w:tc>
          <w:tcPr>
            <w:tcW w:w="2400" w:type="dxa"/>
            <w:vMerge/>
            <w:hideMark/>
          </w:tcPr>
          <w:p w14:paraId="5D50F37C" w14:textId="77777777" w:rsidR="002F676F" w:rsidRPr="00AB59B2" w:rsidRDefault="002F676F" w:rsidP="000F1739">
            <w:pPr>
              <w:pStyle w:val="NormalnyWeb"/>
              <w:rPr>
                <w:rFonts w:asciiTheme="minorHAnsi" w:hAnsiTheme="minorHAnsi"/>
                <w:b/>
                <w:bCs/>
                <w:sz w:val="18"/>
                <w:szCs w:val="18"/>
              </w:rPr>
            </w:pPr>
          </w:p>
        </w:tc>
        <w:tc>
          <w:tcPr>
            <w:tcW w:w="2218" w:type="dxa"/>
            <w:vMerge/>
            <w:hideMark/>
          </w:tcPr>
          <w:p w14:paraId="0599B85D" w14:textId="77777777" w:rsidR="002F676F" w:rsidRPr="00AB59B2" w:rsidRDefault="002F676F" w:rsidP="000F1739">
            <w:pPr>
              <w:pStyle w:val="NormalnyWeb"/>
              <w:rPr>
                <w:rFonts w:asciiTheme="minorHAnsi" w:hAnsiTheme="minorHAnsi"/>
                <w:b/>
                <w:bCs/>
                <w:sz w:val="18"/>
                <w:szCs w:val="18"/>
              </w:rPr>
            </w:pPr>
          </w:p>
        </w:tc>
        <w:tc>
          <w:tcPr>
            <w:tcW w:w="1964" w:type="dxa"/>
            <w:vMerge/>
            <w:hideMark/>
          </w:tcPr>
          <w:p w14:paraId="754272DE" w14:textId="77777777" w:rsidR="002F676F" w:rsidRPr="00AB59B2" w:rsidRDefault="002F676F" w:rsidP="000F1739">
            <w:pPr>
              <w:pStyle w:val="NormalnyWeb"/>
              <w:rPr>
                <w:rFonts w:asciiTheme="minorHAnsi" w:hAnsiTheme="minorHAnsi"/>
                <w:b/>
                <w:bCs/>
                <w:sz w:val="18"/>
                <w:szCs w:val="18"/>
              </w:rPr>
            </w:pPr>
          </w:p>
        </w:tc>
      </w:tr>
      <w:tr w:rsidR="004C52C2" w:rsidRPr="00AB59B2" w14:paraId="6ABD7745" w14:textId="77777777" w:rsidTr="000F1739">
        <w:trPr>
          <w:trHeight w:val="300"/>
        </w:trPr>
        <w:tc>
          <w:tcPr>
            <w:tcW w:w="511" w:type="dxa"/>
            <w:noWrap/>
            <w:hideMark/>
          </w:tcPr>
          <w:p w14:paraId="033677E1"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1</w:t>
            </w:r>
          </w:p>
        </w:tc>
        <w:tc>
          <w:tcPr>
            <w:tcW w:w="2037" w:type="dxa"/>
            <w:noWrap/>
            <w:hideMark/>
          </w:tcPr>
          <w:p w14:paraId="5BA1A4F0"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2</w:t>
            </w:r>
          </w:p>
        </w:tc>
        <w:tc>
          <w:tcPr>
            <w:tcW w:w="2351" w:type="dxa"/>
            <w:noWrap/>
            <w:hideMark/>
          </w:tcPr>
          <w:p w14:paraId="63417FDA"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3</w:t>
            </w:r>
          </w:p>
        </w:tc>
        <w:tc>
          <w:tcPr>
            <w:tcW w:w="2412" w:type="dxa"/>
            <w:noWrap/>
            <w:hideMark/>
          </w:tcPr>
          <w:p w14:paraId="62D2B7EB"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4</w:t>
            </w:r>
          </w:p>
        </w:tc>
        <w:tc>
          <w:tcPr>
            <w:tcW w:w="2400" w:type="dxa"/>
            <w:noWrap/>
            <w:hideMark/>
          </w:tcPr>
          <w:p w14:paraId="48E69786"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5</w:t>
            </w:r>
          </w:p>
        </w:tc>
        <w:tc>
          <w:tcPr>
            <w:tcW w:w="2218" w:type="dxa"/>
            <w:noWrap/>
            <w:hideMark/>
          </w:tcPr>
          <w:p w14:paraId="514FD1C3"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6</w:t>
            </w:r>
          </w:p>
        </w:tc>
        <w:tc>
          <w:tcPr>
            <w:tcW w:w="1964" w:type="dxa"/>
            <w:noWrap/>
            <w:hideMark/>
          </w:tcPr>
          <w:p w14:paraId="7E2EF6C2"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7</w:t>
            </w:r>
          </w:p>
        </w:tc>
      </w:tr>
      <w:tr w:rsidR="004C52C2" w:rsidRPr="00AB59B2" w14:paraId="60CBC1BD" w14:textId="77777777" w:rsidTr="000F1739">
        <w:trPr>
          <w:trHeight w:val="297"/>
        </w:trPr>
        <w:tc>
          <w:tcPr>
            <w:tcW w:w="13893" w:type="dxa"/>
            <w:gridSpan w:val="7"/>
            <w:hideMark/>
          </w:tcPr>
          <w:p w14:paraId="01958995"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były składowane odpady komunalne</w:t>
            </w:r>
          </w:p>
        </w:tc>
      </w:tr>
      <w:tr w:rsidR="004C52C2" w:rsidRPr="00AB59B2" w14:paraId="6FD1390D" w14:textId="77777777" w:rsidTr="000F1739">
        <w:trPr>
          <w:trHeight w:val="600"/>
        </w:trPr>
        <w:tc>
          <w:tcPr>
            <w:tcW w:w="511" w:type="dxa"/>
            <w:noWrap/>
            <w:hideMark/>
          </w:tcPr>
          <w:p w14:paraId="03D45ABD"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04A9B2E5" w14:textId="77777777" w:rsidR="002F676F" w:rsidRPr="00AB59B2" w:rsidRDefault="002F676F" w:rsidP="000F1739">
            <w:pPr>
              <w:pStyle w:val="NormalnyWeb"/>
              <w:rPr>
                <w:rFonts w:asciiTheme="minorHAnsi" w:hAnsiTheme="minorHAnsi"/>
                <w:b/>
                <w:bCs/>
                <w:sz w:val="18"/>
                <w:szCs w:val="18"/>
              </w:rPr>
            </w:pPr>
          </w:p>
        </w:tc>
        <w:tc>
          <w:tcPr>
            <w:tcW w:w="2351" w:type="dxa"/>
          </w:tcPr>
          <w:p w14:paraId="7D40B170" w14:textId="77777777" w:rsidR="002F676F" w:rsidRPr="00AB59B2" w:rsidRDefault="002F676F" w:rsidP="000F1739">
            <w:pPr>
              <w:pStyle w:val="NormalnyWeb"/>
              <w:rPr>
                <w:rFonts w:asciiTheme="minorHAnsi" w:hAnsiTheme="minorHAnsi"/>
                <w:b/>
                <w:bCs/>
                <w:sz w:val="18"/>
                <w:szCs w:val="18"/>
              </w:rPr>
            </w:pPr>
          </w:p>
        </w:tc>
        <w:tc>
          <w:tcPr>
            <w:tcW w:w="2412" w:type="dxa"/>
          </w:tcPr>
          <w:p w14:paraId="35E40302" w14:textId="77777777" w:rsidR="002F676F" w:rsidRPr="00AB59B2" w:rsidRDefault="002F676F" w:rsidP="000F1739">
            <w:pPr>
              <w:pStyle w:val="NormalnyWeb"/>
              <w:rPr>
                <w:rFonts w:asciiTheme="minorHAnsi" w:hAnsiTheme="minorHAnsi"/>
                <w:b/>
                <w:bCs/>
                <w:sz w:val="18"/>
                <w:szCs w:val="18"/>
              </w:rPr>
            </w:pPr>
          </w:p>
        </w:tc>
        <w:tc>
          <w:tcPr>
            <w:tcW w:w="2400" w:type="dxa"/>
          </w:tcPr>
          <w:p w14:paraId="07543E2B" w14:textId="77777777" w:rsidR="002F676F" w:rsidRPr="00AB59B2" w:rsidRDefault="002F676F" w:rsidP="000F1739">
            <w:pPr>
              <w:pStyle w:val="NormalnyWeb"/>
              <w:rPr>
                <w:rFonts w:asciiTheme="minorHAnsi" w:hAnsiTheme="minorHAnsi"/>
                <w:b/>
                <w:bCs/>
                <w:sz w:val="18"/>
                <w:szCs w:val="18"/>
              </w:rPr>
            </w:pPr>
          </w:p>
        </w:tc>
        <w:tc>
          <w:tcPr>
            <w:tcW w:w="2218" w:type="dxa"/>
          </w:tcPr>
          <w:p w14:paraId="45E1B450" w14:textId="77777777" w:rsidR="002F676F" w:rsidRPr="00AB59B2" w:rsidRDefault="002F676F" w:rsidP="000F1739">
            <w:pPr>
              <w:pStyle w:val="NormalnyWeb"/>
              <w:rPr>
                <w:rFonts w:asciiTheme="minorHAnsi" w:hAnsiTheme="minorHAnsi"/>
                <w:b/>
                <w:bCs/>
                <w:sz w:val="18"/>
                <w:szCs w:val="18"/>
              </w:rPr>
            </w:pPr>
          </w:p>
        </w:tc>
        <w:tc>
          <w:tcPr>
            <w:tcW w:w="1964" w:type="dxa"/>
          </w:tcPr>
          <w:p w14:paraId="7ECF3FD8" w14:textId="77777777" w:rsidR="002F676F" w:rsidRPr="00AB59B2" w:rsidRDefault="002F676F" w:rsidP="000F1739">
            <w:pPr>
              <w:pStyle w:val="NormalnyWeb"/>
              <w:rPr>
                <w:rFonts w:asciiTheme="minorHAnsi" w:hAnsiTheme="minorHAnsi"/>
                <w:b/>
                <w:bCs/>
                <w:sz w:val="18"/>
                <w:szCs w:val="18"/>
              </w:rPr>
            </w:pPr>
          </w:p>
        </w:tc>
      </w:tr>
      <w:tr w:rsidR="004C52C2" w:rsidRPr="00AB59B2" w14:paraId="0F7565BE" w14:textId="77777777" w:rsidTr="000F1739">
        <w:trPr>
          <w:trHeight w:val="600"/>
        </w:trPr>
        <w:tc>
          <w:tcPr>
            <w:tcW w:w="511" w:type="dxa"/>
            <w:noWrap/>
            <w:hideMark/>
          </w:tcPr>
          <w:p w14:paraId="4886A407"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704F8791" w14:textId="77777777" w:rsidR="002F676F" w:rsidRPr="00AB59B2" w:rsidRDefault="002F676F" w:rsidP="000F1739">
            <w:pPr>
              <w:pStyle w:val="NormalnyWeb"/>
              <w:rPr>
                <w:rFonts w:asciiTheme="minorHAnsi" w:hAnsiTheme="minorHAnsi"/>
                <w:b/>
                <w:bCs/>
                <w:sz w:val="18"/>
                <w:szCs w:val="18"/>
              </w:rPr>
            </w:pPr>
          </w:p>
        </w:tc>
        <w:tc>
          <w:tcPr>
            <w:tcW w:w="2351" w:type="dxa"/>
          </w:tcPr>
          <w:p w14:paraId="3610BC83" w14:textId="77777777" w:rsidR="002F676F" w:rsidRPr="00AB59B2" w:rsidRDefault="002F676F" w:rsidP="000F1739">
            <w:pPr>
              <w:pStyle w:val="NormalnyWeb"/>
              <w:rPr>
                <w:rFonts w:asciiTheme="minorHAnsi" w:hAnsiTheme="minorHAnsi"/>
                <w:b/>
                <w:bCs/>
                <w:sz w:val="18"/>
                <w:szCs w:val="18"/>
              </w:rPr>
            </w:pPr>
          </w:p>
        </w:tc>
        <w:tc>
          <w:tcPr>
            <w:tcW w:w="2412" w:type="dxa"/>
          </w:tcPr>
          <w:p w14:paraId="3B1CCABA" w14:textId="77777777" w:rsidR="002F676F" w:rsidRPr="00AB59B2" w:rsidRDefault="002F676F" w:rsidP="000F1739">
            <w:pPr>
              <w:pStyle w:val="NormalnyWeb"/>
              <w:rPr>
                <w:rFonts w:asciiTheme="minorHAnsi" w:hAnsiTheme="minorHAnsi"/>
                <w:b/>
                <w:bCs/>
                <w:sz w:val="18"/>
                <w:szCs w:val="18"/>
              </w:rPr>
            </w:pPr>
          </w:p>
        </w:tc>
        <w:tc>
          <w:tcPr>
            <w:tcW w:w="2400" w:type="dxa"/>
          </w:tcPr>
          <w:p w14:paraId="5A9A12F1" w14:textId="77777777" w:rsidR="002F676F" w:rsidRPr="00AB59B2" w:rsidRDefault="002F676F" w:rsidP="000F1739">
            <w:pPr>
              <w:pStyle w:val="NormalnyWeb"/>
              <w:rPr>
                <w:rFonts w:asciiTheme="minorHAnsi" w:hAnsiTheme="minorHAnsi"/>
                <w:b/>
                <w:bCs/>
                <w:sz w:val="18"/>
                <w:szCs w:val="18"/>
              </w:rPr>
            </w:pPr>
          </w:p>
        </w:tc>
        <w:tc>
          <w:tcPr>
            <w:tcW w:w="2218" w:type="dxa"/>
          </w:tcPr>
          <w:p w14:paraId="63D58B6E" w14:textId="77777777" w:rsidR="002F676F" w:rsidRPr="00AB59B2" w:rsidRDefault="002F676F" w:rsidP="000F1739">
            <w:pPr>
              <w:pStyle w:val="NormalnyWeb"/>
              <w:rPr>
                <w:rFonts w:asciiTheme="minorHAnsi" w:hAnsiTheme="minorHAnsi"/>
                <w:b/>
                <w:bCs/>
                <w:sz w:val="18"/>
                <w:szCs w:val="18"/>
              </w:rPr>
            </w:pPr>
          </w:p>
        </w:tc>
        <w:tc>
          <w:tcPr>
            <w:tcW w:w="1964" w:type="dxa"/>
          </w:tcPr>
          <w:p w14:paraId="1252D9AC" w14:textId="77777777" w:rsidR="002F676F" w:rsidRPr="00AB59B2" w:rsidRDefault="002F676F" w:rsidP="000F1739">
            <w:pPr>
              <w:pStyle w:val="NormalnyWeb"/>
              <w:rPr>
                <w:rFonts w:asciiTheme="minorHAnsi" w:hAnsiTheme="minorHAnsi"/>
                <w:b/>
                <w:bCs/>
                <w:sz w:val="18"/>
                <w:szCs w:val="18"/>
              </w:rPr>
            </w:pPr>
          </w:p>
        </w:tc>
      </w:tr>
      <w:tr w:rsidR="004C52C2" w:rsidRPr="00AB59B2" w14:paraId="4D4ABF8C" w14:textId="77777777" w:rsidTr="000F1739">
        <w:trPr>
          <w:trHeight w:val="300"/>
        </w:trPr>
        <w:tc>
          <w:tcPr>
            <w:tcW w:w="511" w:type="dxa"/>
            <w:noWrap/>
            <w:hideMark/>
          </w:tcPr>
          <w:p w14:paraId="25CCDDBA"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3F62E8C9"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5089340C"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3A9E7FB6"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6D962A4D"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34E1CD3A"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558AEA48"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5A0A31CE" w14:textId="77777777" w:rsidTr="000F1739">
        <w:trPr>
          <w:trHeight w:val="297"/>
        </w:trPr>
        <w:tc>
          <w:tcPr>
            <w:tcW w:w="13893" w:type="dxa"/>
            <w:gridSpan w:val="7"/>
            <w:hideMark/>
          </w:tcPr>
          <w:p w14:paraId="47A32D35"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nie były składowane odpady komunalne</w:t>
            </w:r>
          </w:p>
        </w:tc>
      </w:tr>
      <w:tr w:rsidR="004C52C2" w:rsidRPr="00AB59B2" w14:paraId="7B9FFC84" w14:textId="77777777" w:rsidTr="000F1739">
        <w:trPr>
          <w:trHeight w:val="600"/>
        </w:trPr>
        <w:tc>
          <w:tcPr>
            <w:tcW w:w="511" w:type="dxa"/>
            <w:noWrap/>
            <w:hideMark/>
          </w:tcPr>
          <w:p w14:paraId="542586B9"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3EAE4DB6" w14:textId="77777777" w:rsidR="002F676F" w:rsidRPr="00AB59B2" w:rsidRDefault="002F676F" w:rsidP="000F1739">
            <w:pPr>
              <w:pStyle w:val="NormalnyWeb"/>
              <w:rPr>
                <w:rFonts w:asciiTheme="minorHAnsi" w:hAnsiTheme="minorHAnsi"/>
                <w:b/>
                <w:bCs/>
                <w:sz w:val="18"/>
                <w:szCs w:val="18"/>
              </w:rPr>
            </w:pPr>
          </w:p>
        </w:tc>
        <w:tc>
          <w:tcPr>
            <w:tcW w:w="2351" w:type="dxa"/>
          </w:tcPr>
          <w:p w14:paraId="3FE8052D" w14:textId="77777777" w:rsidR="002F676F" w:rsidRPr="00AB59B2" w:rsidRDefault="002F676F" w:rsidP="000F1739">
            <w:pPr>
              <w:pStyle w:val="NormalnyWeb"/>
              <w:rPr>
                <w:rFonts w:asciiTheme="minorHAnsi" w:hAnsiTheme="minorHAnsi"/>
                <w:b/>
                <w:bCs/>
                <w:sz w:val="18"/>
                <w:szCs w:val="18"/>
              </w:rPr>
            </w:pPr>
          </w:p>
        </w:tc>
        <w:tc>
          <w:tcPr>
            <w:tcW w:w="2412" w:type="dxa"/>
          </w:tcPr>
          <w:p w14:paraId="431B62D1" w14:textId="77777777" w:rsidR="002F676F" w:rsidRPr="00AB59B2" w:rsidRDefault="002F676F" w:rsidP="000F1739">
            <w:pPr>
              <w:pStyle w:val="NormalnyWeb"/>
              <w:rPr>
                <w:rFonts w:asciiTheme="minorHAnsi" w:hAnsiTheme="minorHAnsi"/>
                <w:b/>
                <w:bCs/>
                <w:sz w:val="18"/>
                <w:szCs w:val="18"/>
              </w:rPr>
            </w:pPr>
          </w:p>
        </w:tc>
        <w:tc>
          <w:tcPr>
            <w:tcW w:w="2400" w:type="dxa"/>
          </w:tcPr>
          <w:p w14:paraId="0CAAD31B" w14:textId="77777777" w:rsidR="002F676F" w:rsidRPr="00AB59B2" w:rsidRDefault="002F676F" w:rsidP="000F1739">
            <w:pPr>
              <w:pStyle w:val="NormalnyWeb"/>
              <w:rPr>
                <w:rFonts w:asciiTheme="minorHAnsi" w:hAnsiTheme="minorHAnsi"/>
                <w:b/>
                <w:bCs/>
                <w:sz w:val="18"/>
                <w:szCs w:val="18"/>
              </w:rPr>
            </w:pPr>
          </w:p>
        </w:tc>
        <w:tc>
          <w:tcPr>
            <w:tcW w:w="2218" w:type="dxa"/>
          </w:tcPr>
          <w:p w14:paraId="10716ADC" w14:textId="77777777" w:rsidR="002F676F" w:rsidRPr="00AB59B2" w:rsidRDefault="002F676F" w:rsidP="000F1739">
            <w:pPr>
              <w:pStyle w:val="NormalnyWeb"/>
              <w:rPr>
                <w:rFonts w:asciiTheme="minorHAnsi" w:hAnsiTheme="minorHAnsi"/>
                <w:b/>
                <w:bCs/>
                <w:sz w:val="18"/>
                <w:szCs w:val="18"/>
              </w:rPr>
            </w:pPr>
          </w:p>
        </w:tc>
        <w:tc>
          <w:tcPr>
            <w:tcW w:w="1964" w:type="dxa"/>
          </w:tcPr>
          <w:p w14:paraId="6A1D284D" w14:textId="77777777" w:rsidR="002F676F" w:rsidRPr="00AB59B2" w:rsidRDefault="002F676F" w:rsidP="000F1739">
            <w:pPr>
              <w:pStyle w:val="NormalnyWeb"/>
              <w:rPr>
                <w:rFonts w:asciiTheme="minorHAnsi" w:hAnsiTheme="minorHAnsi"/>
                <w:b/>
                <w:bCs/>
                <w:sz w:val="18"/>
                <w:szCs w:val="18"/>
              </w:rPr>
            </w:pPr>
          </w:p>
        </w:tc>
      </w:tr>
      <w:tr w:rsidR="004C52C2" w:rsidRPr="00AB59B2" w14:paraId="587632F5" w14:textId="77777777" w:rsidTr="000F1739">
        <w:trPr>
          <w:trHeight w:val="600"/>
        </w:trPr>
        <w:tc>
          <w:tcPr>
            <w:tcW w:w="511" w:type="dxa"/>
            <w:noWrap/>
            <w:hideMark/>
          </w:tcPr>
          <w:p w14:paraId="43A75F65"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070380E2" w14:textId="77777777" w:rsidR="002F676F" w:rsidRPr="00AB59B2" w:rsidRDefault="002F676F" w:rsidP="000F1739">
            <w:pPr>
              <w:pStyle w:val="NormalnyWeb"/>
              <w:rPr>
                <w:rFonts w:asciiTheme="minorHAnsi" w:hAnsiTheme="minorHAnsi"/>
                <w:b/>
                <w:bCs/>
                <w:sz w:val="18"/>
                <w:szCs w:val="18"/>
              </w:rPr>
            </w:pPr>
          </w:p>
        </w:tc>
        <w:tc>
          <w:tcPr>
            <w:tcW w:w="2351" w:type="dxa"/>
          </w:tcPr>
          <w:p w14:paraId="2C7413C0" w14:textId="77777777" w:rsidR="002F676F" w:rsidRPr="00AB59B2" w:rsidRDefault="002F676F" w:rsidP="000F1739">
            <w:pPr>
              <w:pStyle w:val="NormalnyWeb"/>
              <w:rPr>
                <w:rFonts w:asciiTheme="minorHAnsi" w:hAnsiTheme="minorHAnsi"/>
                <w:b/>
                <w:bCs/>
                <w:sz w:val="18"/>
                <w:szCs w:val="18"/>
              </w:rPr>
            </w:pPr>
          </w:p>
        </w:tc>
        <w:tc>
          <w:tcPr>
            <w:tcW w:w="2412" w:type="dxa"/>
          </w:tcPr>
          <w:p w14:paraId="7C2688AF" w14:textId="77777777" w:rsidR="002F676F" w:rsidRPr="00AB59B2" w:rsidRDefault="002F676F" w:rsidP="000F1739">
            <w:pPr>
              <w:pStyle w:val="NormalnyWeb"/>
              <w:rPr>
                <w:rFonts w:asciiTheme="minorHAnsi" w:hAnsiTheme="minorHAnsi"/>
                <w:b/>
                <w:bCs/>
                <w:sz w:val="18"/>
                <w:szCs w:val="18"/>
              </w:rPr>
            </w:pPr>
          </w:p>
        </w:tc>
        <w:tc>
          <w:tcPr>
            <w:tcW w:w="2400" w:type="dxa"/>
          </w:tcPr>
          <w:p w14:paraId="6D569CE7" w14:textId="77777777" w:rsidR="002F676F" w:rsidRPr="00AB59B2" w:rsidRDefault="002F676F" w:rsidP="000F1739">
            <w:pPr>
              <w:pStyle w:val="NormalnyWeb"/>
              <w:rPr>
                <w:rFonts w:asciiTheme="minorHAnsi" w:hAnsiTheme="minorHAnsi"/>
                <w:b/>
                <w:bCs/>
                <w:sz w:val="18"/>
                <w:szCs w:val="18"/>
              </w:rPr>
            </w:pPr>
          </w:p>
        </w:tc>
        <w:tc>
          <w:tcPr>
            <w:tcW w:w="2218" w:type="dxa"/>
          </w:tcPr>
          <w:p w14:paraId="2ECE4986" w14:textId="77777777" w:rsidR="002F676F" w:rsidRPr="00AB59B2" w:rsidRDefault="002F676F" w:rsidP="000F1739">
            <w:pPr>
              <w:pStyle w:val="NormalnyWeb"/>
              <w:rPr>
                <w:rFonts w:asciiTheme="minorHAnsi" w:hAnsiTheme="minorHAnsi"/>
                <w:b/>
                <w:bCs/>
                <w:sz w:val="18"/>
                <w:szCs w:val="18"/>
              </w:rPr>
            </w:pPr>
          </w:p>
        </w:tc>
        <w:tc>
          <w:tcPr>
            <w:tcW w:w="1964" w:type="dxa"/>
          </w:tcPr>
          <w:p w14:paraId="3AE75A0B" w14:textId="77777777" w:rsidR="002F676F" w:rsidRPr="00AB59B2" w:rsidRDefault="002F676F" w:rsidP="000F1739">
            <w:pPr>
              <w:pStyle w:val="NormalnyWeb"/>
              <w:rPr>
                <w:rFonts w:asciiTheme="minorHAnsi" w:hAnsiTheme="minorHAnsi"/>
                <w:b/>
                <w:bCs/>
                <w:sz w:val="18"/>
                <w:szCs w:val="18"/>
              </w:rPr>
            </w:pPr>
          </w:p>
        </w:tc>
      </w:tr>
      <w:tr w:rsidR="004C52C2" w:rsidRPr="00AB59B2" w14:paraId="77500389" w14:textId="77777777" w:rsidTr="000F1739">
        <w:trPr>
          <w:trHeight w:val="300"/>
        </w:trPr>
        <w:tc>
          <w:tcPr>
            <w:tcW w:w="511" w:type="dxa"/>
            <w:noWrap/>
            <w:hideMark/>
          </w:tcPr>
          <w:p w14:paraId="498DCE79"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6036E041"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344617D3"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000CB6F3"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02D32BB9"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7A410876"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2BEE7D77"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6D8D66F6" w14:textId="77777777" w:rsidTr="000F1739">
        <w:trPr>
          <w:trHeight w:val="297"/>
        </w:trPr>
        <w:tc>
          <w:tcPr>
            <w:tcW w:w="13893" w:type="dxa"/>
            <w:gridSpan w:val="7"/>
            <w:hideMark/>
          </w:tcPr>
          <w:p w14:paraId="53A49FA5"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niebezpiecznych (poza składowiskami wyłącznie odpadów zawierających azbest)</w:t>
            </w:r>
          </w:p>
        </w:tc>
      </w:tr>
      <w:tr w:rsidR="004C52C2" w:rsidRPr="00AB59B2" w14:paraId="7D3D5CB6" w14:textId="77777777" w:rsidTr="000F1739">
        <w:trPr>
          <w:trHeight w:val="600"/>
        </w:trPr>
        <w:tc>
          <w:tcPr>
            <w:tcW w:w="511" w:type="dxa"/>
            <w:noWrap/>
            <w:hideMark/>
          </w:tcPr>
          <w:p w14:paraId="64B3EC64"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6580B070" w14:textId="77777777" w:rsidR="002F676F" w:rsidRPr="00AB59B2" w:rsidRDefault="002F676F" w:rsidP="000F1739">
            <w:pPr>
              <w:pStyle w:val="NormalnyWeb"/>
              <w:rPr>
                <w:rFonts w:asciiTheme="minorHAnsi" w:hAnsiTheme="minorHAnsi"/>
                <w:b/>
                <w:bCs/>
                <w:sz w:val="18"/>
                <w:szCs w:val="18"/>
              </w:rPr>
            </w:pPr>
          </w:p>
        </w:tc>
        <w:tc>
          <w:tcPr>
            <w:tcW w:w="2351" w:type="dxa"/>
          </w:tcPr>
          <w:p w14:paraId="14FD990C" w14:textId="77777777" w:rsidR="002F676F" w:rsidRPr="00AB59B2" w:rsidRDefault="002F676F" w:rsidP="000F1739">
            <w:pPr>
              <w:pStyle w:val="NormalnyWeb"/>
              <w:rPr>
                <w:rFonts w:asciiTheme="minorHAnsi" w:hAnsiTheme="minorHAnsi"/>
                <w:b/>
                <w:bCs/>
                <w:sz w:val="18"/>
                <w:szCs w:val="18"/>
              </w:rPr>
            </w:pPr>
          </w:p>
        </w:tc>
        <w:tc>
          <w:tcPr>
            <w:tcW w:w="2412" w:type="dxa"/>
          </w:tcPr>
          <w:p w14:paraId="5FE52B76" w14:textId="77777777" w:rsidR="002F676F" w:rsidRPr="00AB59B2" w:rsidRDefault="002F676F" w:rsidP="000F1739">
            <w:pPr>
              <w:pStyle w:val="NormalnyWeb"/>
              <w:rPr>
                <w:rFonts w:asciiTheme="minorHAnsi" w:hAnsiTheme="minorHAnsi"/>
                <w:b/>
                <w:bCs/>
                <w:sz w:val="18"/>
                <w:szCs w:val="18"/>
              </w:rPr>
            </w:pPr>
          </w:p>
        </w:tc>
        <w:tc>
          <w:tcPr>
            <w:tcW w:w="2400" w:type="dxa"/>
          </w:tcPr>
          <w:p w14:paraId="75C1405B" w14:textId="77777777" w:rsidR="002F676F" w:rsidRPr="00AB59B2" w:rsidRDefault="002F676F" w:rsidP="000F1739">
            <w:pPr>
              <w:pStyle w:val="NormalnyWeb"/>
              <w:rPr>
                <w:rFonts w:asciiTheme="minorHAnsi" w:hAnsiTheme="minorHAnsi"/>
                <w:b/>
                <w:bCs/>
                <w:sz w:val="18"/>
                <w:szCs w:val="18"/>
              </w:rPr>
            </w:pPr>
          </w:p>
        </w:tc>
        <w:tc>
          <w:tcPr>
            <w:tcW w:w="2218" w:type="dxa"/>
          </w:tcPr>
          <w:p w14:paraId="11CED1E1" w14:textId="77777777" w:rsidR="002F676F" w:rsidRPr="00AB59B2" w:rsidRDefault="002F676F" w:rsidP="000F1739">
            <w:pPr>
              <w:pStyle w:val="NormalnyWeb"/>
              <w:rPr>
                <w:rFonts w:asciiTheme="minorHAnsi" w:hAnsiTheme="minorHAnsi"/>
                <w:b/>
                <w:bCs/>
                <w:sz w:val="18"/>
                <w:szCs w:val="18"/>
              </w:rPr>
            </w:pPr>
          </w:p>
        </w:tc>
        <w:tc>
          <w:tcPr>
            <w:tcW w:w="1964" w:type="dxa"/>
          </w:tcPr>
          <w:p w14:paraId="46567117" w14:textId="77777777" w:rsidR="002F676F" w:rsidRPr="00AB59B2" w:rsidRDefault="002F676F" w:rsidP="000F1739">
            <w:pPr>
              <w:pStyle w:val="NormalnyWeb"/>
              <w:rPr>
                <w:rFonts w:asciiTheme="minorHAnsi" w:hAnsiTheme="minorHAnsi"/>
                <w:b/>
                <w:bCs/>
                <w:sz w:val="18"/>
                <w:szCs w:val="18"/>
              </w:rPr>
            </w:pPr>
          </w:p>
        </w:tc>
      </w:tr>
      <w:tr w:rsidR="004C52C2" w:rsidRPr="00AB59B2" w14:paraId="7969DD64" w14:textId="77777777" w:rsidTr="000F1739">
        <w:trPr>
          <w:trHeight w:val="600"/>
        </w:trPr>
        <w:tc>
          <w:tcPr>
            <w:tcW w:w="511" w:type="dxa"/>
            <w:noWrap/>
            <w:hideMark/>
          </w:tcPr>
          <w:p w14:paraId="361ABEC2"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3B14F012" w14:textId="77777777" w:rsidR="002F676F" w:rsidRPr="00AB59B2" w:rsidRDefault="002F676F" w:rsidP="000F1739">
            <w:pPr>
              <w:pStyle w:val="NormalnyWeb"/>
              <w:rPr>
                <w:rFonts w:asciiTheme="minorHAnsi" w:hAnsiTheme="minorHAnsi"/>
                <w:b/>
                <w:bCs/>
                <w:sz w:val="18"/>
                <w:szCs w:val="18"/>
              </w:rPr>
            </w:pPr>
          </w:p>
        </w:tc>
        <w:tc>
          <w:tcPr>
            <w:tcW w:w="2351" w:type="dxa"/>
          </w:tcPr>
          <w:p w14:paraId="2D4AA2FB" w14:textId="77777777" w:rsidR="002F676F" w:rsidRPr="00AB59B2" w:rsidRDefault="002F676F" w:rsidP="000F1739">
            <w:pPr>
              <w:pStyle w:val="NormalnyWeb"/>
              <w:rPr>
                <w:rFonts w:asciiTheme="minorHAnsi" w:hAnsiTheme="minorHAnsi"/>
                <w:b/>
                <w:bCs/>
                <w:sz w:val="18"/>
                <w:szCs w:val="18"/>
              </w:rPr>
            </w:pPr>
          </w:p>
        </w:tc>
        <w:tc>
          <w:tcPr>
            <w:tcW w:w="2412" w:type="dxa"/>
          </w:tcPr>
          <w:p w14:paraId="235B32C1" w14:textId="77777777" w:rsidR="002F676F" w:rsidRPr="00AB59B2" w:rsidRDefault="002F676F" w:rsidP="000F1739">
            <w:pPr>
              <w:pStyle w:val="NormalnyWeb"/>
              <w:rPr>
                <w:rFonts w:asciiTheme="minorHAnsi" w:hAnsiTheme="minorHAnsi"/>
                <w:b/>
                <w:bCs/>
                <w:sz w:val="18"/>
                <w:szCs w:val="18"/>
              </w:rPr>
            </w:pPr>
          </w:p>
        </w:tc>
        <w:tc>
          <w:tcPr>
            <w:tcW w:w="2400" w:type="dxa"/>
          </w:tcPr>
          <w:p w14:paraId="7CB6D919" w14:textId="77777777" w:rsidR="002F676F" w:rsidRPr="00AB59B2" w:rsidRDefault="002F676F" w:rsidP="000F1739">
            <w:pPr>
              <w:pStyle w:val="NormalnyWeb"/>
              <w:rPr>
                <w:rFonts w:asciiTheme="minorHAnsi" w:hAnsiTheme="minorHAnsi"/>
                <w:b/>
                <w:bCs/>
                <w:sz w:val="18"/>
                <w:szCs w:val="18"/>
              </w:rPr>
            </w:pPr>
          </w:p>
        </w:tc>
        <w:tc>
          <w:tcPr>
            <w:tcW w:w="2218" w:type="dxa"/>
          </w:tcPr>
          <w:p w14:paraId="0DB37CC3" w14:textId="77777777" w:rsidR="002F676F" w:rsidRPr="00AB59B2" w:rsidRDefault="002F676F" w:rsidP="000F1739">
            <w:pPr>
              <w:pStyle w:val="NormalnyWeb"/>
              <w:rPr>
                <w:rFonts w:asciiTheme="minorHAnsi" w:hAnsiTheme="minorHAnsi"/>
                <w:b/>
                <w:bCs/>
                <w:sz w:val="18"/>
                <w:szCs w:val="18"/>
              </w:rPr>
            </w:pPr>
          </w:p>
        </w:tc>
        <w:tc>
          <w:tcPr>
            <w:tcW w:w="1964" w:type="dxa"/>
          </w:tcPr>
          <w:p w14:paraId="39C5EEE0" w14:textId="77777777" w:rsidR="002F676F" w:rsidRPr="00AB59B2" w:rsidRDefault="002F676F" w:rsidP="000F1739">
            <w:pPr>
              <w:pStyle w:val="NormalnyWeb"/>
              <w:rPr>
                <w:rFonts w:asciiTheme="minorHAnsi" w:hAnsiTheme="minorHAnsi"/>
                <w:b/>
                <w:bCs/>
                <w:sz w:val="18"/>
                <w:szCs w:val="18"/>
              </w:rPr>
            </w:pPr>
          </w:p>
        </w:tc>
      </w:tr>
      <w:tr w:rsidR="004C52C2" w:rsidRPr="00AB59B2" w14:paraId="07AD32F6" w14:textId="77777777" w:rsidTr="000F1739">
        <w:trPr>
          <w:trHeight w:val="300"/>
        </w:trPr>
        <w:tc>
          <w:tcPr>
            <w:tcW w:w="511" w:type="dxa"/>
            <w:noWrap/>
            <w:hideMark/>
          </w:tcPr>
          <w:p w14:paraId="6D5F333F"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783DE3B5"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79557F47"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6000AF9E"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155E1EBC"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56CDE012"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331A0136"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0B2CB9DE" w14:textId="77777777" w:rsidTr="000F1739">
        <w:trPr>
          <w:trHeight w:val="297"/>
        </w:trPr>
        <w:tc>
          <w:tcPr>
            <w:tcW w:w="13893" w:type="dxa"/>
            <w:gridSpan w:val="7"/>
            <w:hideMark/>
          </w:tcPr>
          <w:p w14:paraId="1A88BFA4"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obojętnych</w:t>
            </w:r>
          </w:p>
        </w:tc>
      </w:tr>
      <w:tr w:rsidR="004C52C2" w:rsidRPr="00AB59B2" w14:paraId="10A58EFB" w14:textId="77777777" w:rsidTr="000F1739">
        <w:trPr>
          <w:trHeight w:val="600"/>
        </w:trPr>
        <w:tc>
          <w:tcPr>
            <w:tcW w:w="511" w:type="dxa"/>
            <w:noWrap/>
            <w:hideMark/>
          </w:tcPr>
          <w:p w14:paraId="4DE33178"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1FEDAECC" w14:textId="77777777" w:rsidR="002F676F" w:rsidRPr="00AB59B2" w:rsidRDefault="002F676F" w:rsidP="000F1739">
            <w:pPr>
              <w:pStyle w:val="NormalnyWeb"/>
              <w:rPr>
                <w:rFonts w:asciiTheme="minorHAnsi" w:hAnsiTheme="minorHAnsi"/>
                <w:b/>
                <w:bCs/>
                <w:sz w:val="18"/>
                <w:szCs w:val="18"/>
              </w:rPr>
            </w:pPr>
          </w:p>
        </w:tc>
        <w:tc>
          <w:tcPr>
            <w:tcW w:w="2351" w:type="dxa"/>
          </w:tcPr>
          <w:p w14:paraId="7C5798A7" w14:textId="77777777" w:rsidR="002F676F" w:rsidRPr="00AB59B2" w:rsidRDefault="002F676F" w:rsidP="000F1739">
            <w:pPr>
              <w:pStyle w:val="NormalnyWeb"/>
              <w:rPr>
                <w:rFonts w:asciiTheme="minorHAnsi" w:hAnsiTheme="minorHAnsi"/>
                <w:b/>
                <w:bCs/>
                <w:sz w:val="18"/>
                <w:szCs w:val="18"/>
              </w:rPr>
            </w:pPr>
          </w:p>
        </w:tc>
        <w:tc>
          <w:tcPr>
            <w:tcW w:w="2412" w:type="dxa"/>
          </w:tcPr>
          <w:p w14:paraId="478848FC" w14:textId="77777777" w:rsidR="002F676F" w:rsidRPr="00AB59B2" w:rsidRDefault="002F676F" w:rsidP="000F1739">
            <w:pPr>
              <w:pStyle w:val="NormalnyWeb"/>
              <w:rPr>
                <w:rFonts w:asciiTheme="minorHAnsi" w:hAnsiTheme="minorHAnsi"/>
                <w:b/>
                <w:bCs/>
                <w:sz w:val="18"/>
                <w:szCs w:val="18"/>
              </w:rPr>
            </w:pPr>
          </w:p>
        </w:tc>
        <w:tc>
          <w:tcPr>
            <w:tcW w:w="2400" w:type="dxa"/>
          </w:tcPr>
          <w:p w14:paraId="5264D160" w14:textId="77777777" w:rsidR="002F676F" w:rsidRPr="00AB59B2" w:rsidRDefault="002F676F" w:rsidP="000F1739">
            <w:pPr>
              <w:pStyle w:val="NormalnyWeb"/>
              <w:rPr>
                <w:rFonts w:asciiTheme="minorHAnsi" w:hAnsiTheme="minorHAnsi"/>
                <w:b/>
                <w:bCs/>
                <w:sz w:val="18"/>
                <w:szCs w:val="18"/>
              </w:rPr>
            </w:pPr>
          </w:p>
        </w:tc>
        <w:tc>
          <w:tcPr>
            <w:tcW w:w="2218" w:type="dxa"/>
          </w:tcPr>
          <w:p w14:paraId="00C123F3" w14:textId="77777777" w:rsidR="002F676F" w:rsidRPr="00AB59B2" w:rsidRDefault="002F676F" w:rsidP="000F1739">
            <w:pPr>
              <w:pStyle w:val="NormalnyWeb"/>
              <w:rPr>
                <w:rFonts w:asciiTheme="minorHAnsi" w:hAnsiTheme="minorHAnsi"/>
                <w:b/>
                <w:bCs/>
                <w:sz w:val="18"/>
                <w:szCs w:val="18"/>
              </w:rPr>
            </w:pPr>
          </w:p>
        </w:tc>
        <w:tc>
          <w:tcPr>
            <w:tcW w:w="1964" w:type="dxa"/>
          </w:tcPr>
          <w:p w14:paraId="0C8CCD1D" w14:textId="77777777" w:rsidR="002F676F" w:rsidRPr="00AB59B2" w:rsidRDefault="002F676F" w:rsidP="000F1739">
            <w:pPr>
              <w:pStyle w:val="NormalnyWeb"/>
              <w:rPr>
                <w:rFonts w:asciiTheme="minorHAnsi" w:hAnsiTheme="minorHAnsi"/>
                <w:b/>
                <w:bCs/>
                <w:sz w:val="18"/>
                <w:szCs w:val="18"/>
              </w:rPr>
            </w:pPr>
          </w:p>
        </w:tc>
      </w:tr>
      <w:tr w:rsidR="004C52C2" w:rsidRPr="00AB59B2" w14:paraId="6F5F64AA" w14:textId="77777777" w:rsidTr="000F1739">
        <w:trPr>
          <w:trHeight w:val="600"/>
        </w:trPr>
        <w:tc>
          <w:tcPr>
            <w:tcW w:w="511" w:type="dxa"/>
            <w:noWrap/>
            <w:hideMark/>
          </w:tcPr>
          <w:p w14:paraId="3A6AF010"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338872D6" w14:textId="77777777" w:rsidR="002F676F" w:rsidRPr="00AB59B2" w:rsidRDefault="002F676F" w:rsidP="000F1739">
            <w:pPr>
              <w:pStyle w:val="NormalnyWeb"/>
              <w:rPr>
                <w:rFonts w:asciiTheme="minorHAnsi" w:hAnsiTheme="minorHAnsi"/>
                <w:b/>
                <w:bCs/>
                <w:sz w:val="18"/>
                <w:szCs w:val="18"/>
              </w:rPr>
            </w:pPr>
          </w:p>
        </w:tc>
        <w:tc>
          <w:tcPr>
            <w:tcW w:w="2351" w:type="dxa"/>
          </w:tcPr>
          <w:p w14:paraId="14AA55CF" w14:textId="77777777" w:rsidR="002F676F" w:rsidRPr="00AB59B2" w:rsidRDefault="002F676F" w:rsidP="000F1739">
            <w:pPr>
              <w:pStyle w:val="NormalnyWeb"/>
              <w:rPr>
                <w:rFonts w:asciiTheme="minorHAnsi" w:hAnsiTheme="minorHAnsi"/>
                <w:b/>
                <w:bCs/>
                <w:sz w:val="18"/>
                <w:szCs w:val="18"/>
              </w:rPr>
            </w:pPr>
          </w:p>
        </w:tc>
        <w:tc>
          <w:tcPr>
            <w:tcW w:w="2412" w:type="dxa"/>
          </w:tcPr>
          <w:p w14:paraId="65AAA669" w14:textId="77777777" w:rsidR="002F676F" w:rsidRPr="00AB59B2" w:rsidRDefault="002F676F" w:rsidP="000F1739">
            <w:pPr>
              <w:pStyle w:val="NormalnyWeb"/>
              <w:rPr>
                <w:rFonts w:asciiTheme="minorHAnsi" w:hAnsiTheme="minorHAnsi"/>
                <w:b/>
                <w:bCs/>
                <w:sz w:val="18"/>
                <w:szCs w:val="18"/>
              </w:rPr>
            </w:pPr>
          </w:p>
        </w:tc>
        <w:tc>
          <w:tcPr>
            <w:tcW w:w="2400" w:type="dxa"/>
          </w:tcPr>
          <w:p w14:paraId="5EBEFD88" w14:textId="77777777" w:rsidR="002F676F" w:rsidRPr="00AB59B2" w:rsidRDefault="002F676F" w:rsidP="000F1739">
            <w:pPr>
              <w:pStyle w:val="NormalnyWeb"/>
              <w:rPr>
                <w:rFonts w:asciiTheme="minorHAnsi" w:hAnsiTheme="minorHAnsi"/>
                <w:b/>
                <w:bCs/>
                <w:sz w:val="18"/>
                <w:szCs w:val="18"/>
              </w:rPr>
            </w:pPr>
          </w:p>
        </w:tc>
        <w:tc>
          <w:tcPr>
            <w:tcW w:w="2218" w:type="dxa"/>
          </w:tcPr>
          <w:p w14:paraId="6011401E" w14:textId="77777777" w:rsidR="002F676F" w:rsidRPr="00AB59B2" w:rsidRDefault="002F676F" w:rsidP="000F1739">
            <w:pPr>
              <w:pStyle w:val="NormalnyWeb"/>
              <w:rPr>
                <w:rFonts w:asciiTheme="minorHAnsi" w:hAnsiTheme="minorHAnsi"/>
                <w:b/>
                <w:bCs/>
                <w:sz w:val="18"/>
                <w:szCs w:val="18"/>
              </w:rPr>
            </w:pPr>
          </w:p>
        </w:tc>
        <w:tc>
          <w:tcPr>
            <w:tcW w:w="1964" w:type="dxa"/>
          </w:tcPr>
          <w:p w14:paraId="10D5A674" w14:textId="77777777" w:rsidR="002F676F" w:rsidRPr="00AB59B2" w:rsidRDefault="002F676F" w:rsidP="000F1739">
            <w:pPr>
              <w:pStyle w:val="NormalnyWeb"/>
              <w:rPr>
                <w:rFonts w:asciiTheme="minorHAnsi" w:hAnsiTheme="minorHAnsi"/>
                <w:b/>
                <w:bCs/>
                <w:sz w:val="18"/>
                <w:szCs w:val="18"/>
              </w:rPr>
            </w:pPr>
          </w:p>
        </w:tc>
      </w:tr>
      <w:tr w:rsidR="004C52C2" w:rsidRPr="00AB59B2" w14:paraId="0E184C1D" w14:textId="77777777" w:rsidTr="000F1739">
        <w:trPr>
          <w:trHeight w:val="300"/>
        </w:trPr>
        <w:tc>
          <w:tcPr>
            <w:tcW w:w="511" w:type="dxa"/>
            <w:noWrap/>
            <w:hideMark/>
          </w:tcPr>
          <w:p w14:paraId="39A5B443"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25013466"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3A440087"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5DD4FBDB"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4ECEDEF8"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714CA4D6"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245C904B"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2F7DD283" w14:textId="77777777" w:rsidTr="000F1739">
        <w:trPr>
          <w:trHeight w:val="297"/>
        </w:trPr>
        <w:tc>
          <w:tcPr>
            <w:tcW w:w="13893" w:type="dxa"/>
            <w:gridSpan w:val="7"/>
            <w:hideMark/>
          </w:tcPr>
          <w:p w14:paraId="552CB738" w14:textId="77777777" w:rsidR="002F676F" w:rsidRPr="00AB59B2" w:rsidRDefault="002F676F" w:rsidP="000F1739">
            <w:pPr>
              <w:pStyle w:val="NormalnyWeb"/>
              <w:rPr>
                <w:rFonts w:asciiTheme="minorHAnsi" w:hAnsiTheme="minorHAnsi"/>
                <w:b/>
                <w:bCs/>
                <w:sz w:val="18"/>
                <w:szCs w:val="18"/>
              </w:rPr>
            </w:pPr>
            <w:r w:rsidRPr="00AB59B2">
              <w:rPr>
                <w:rFonts w:asciiTheme="minorHAnsi" w:hAnsiTheme="minorHAnsi"/>
                <w:b/>
                <w:bCs/>
                <w:sz w:val="18"/>
                <w:szCs w:val="18"/>
              </w:rPr>
              <w:t>Składowiska, na których składowane są wyłącznie odpady zawierające azbest</w:t>
            </w:r>
          </w:p>
        </w:tc>
      </w:tr>
      <w:tr w:rsidR="004C52C2" w:rsidRPr="00AB59B2" w14:paraId="1D5A4AA7" w14:textId="77777777" w:rsidTr="000F1739">
        <w:trPr>
          <w:trHeight w:val="600"/>
        </w:trPr>
        <w:tc>
          <w:tcPr>
            <w:tcW w:w="511" w:type="dxa"/>
            <w:noWrap/>
            <w:hideMark/>
          </w:tcPr>
          <w:p w14:paraId="0901A60A"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1F4B74D3" w14:textId="77777777" w:rsidR="002F676F" w:rsidRPr="00AB59B2" w:rsidRDefault="002F676F" w:rsidP="000F1739">
            <w:pPr>
              <w:pStyle w:val="NormalnyWeb"/>
              <w:rPr>
                <w:rFonts w:asciiTheme="minorHAnsi" w:hAnsiTheme="minorHAnsi"/>
                <w:b/>
                <w:bCs/>
                <w:sz w:val="18"/>
                <w:szCs w:val="18"/>
              </w:rPr>
            </w:pPr>
          </w:p>
        </w:tc>
        <w:tc>
          <w:tcPr>
            <w:tcW w:w="2351" w:type="dxa"/>
          </w:tcPr>
          <w:p w14:paraId="2CCD760E" w14:textId="77777777" w:rsidR="002F676F" w:rsidRPr="00AB59B2" w:rsidRDefault="002F676F" w:rsidP="000F1739">
            <w:pPr>
              <w:pStyle w:val="NormalnyWeb"/>
              <w:rPr>
                <w:rFonts w:asciiTheme="minorHAnsi" w:hAnsiTheme="minorHAnsi"/>
                <w:b/>
                <w:bCs/>
                <w:sz w:val="18"/>
                <w:szCs w:val="18"/>
              </w:rPr>
            </w:pPr>
          </w:p>
        </w:tc>
        <w:tc>
          <w:tcPr>
            <w:tcW w:w="2412" w:type="dxa"/>
          </w:tcPr>
          <w:p w14:paraId="6136C1CA" w14:textId="77777777" w:rsidR="002F676F" w:rsidRPr="00AB59B2" w:rsidRDefault="002F676F" w:rsidP="000F1739">
            <w:pPr>
              <w:pStyle w:val="NormalnyWeb"/>
              <w:rPr>
                <w:rFonts w:asciiTheme="minorHAnsi" w:hAnsiTheme="minorHAnsi"/>
                <w:b/>
                <w:bCs/>
                <w:sz w:val="18"/>
                <w:szCs w:val="18"/>
              </w:rPr>
            </w:pPr>
          </w:p>
        </w:tc>
        <w:tc>
          <w:tcPr>
            <w:tcW w:w="2400" w:type="dxa"/>
          </w:tcPr>
          <w:p w14:paraId="0CB53FE6" w14:textId="77777777" w:rsidR="002F676F" w:rsidRPr="00AB59B2" w:rsidRDefault="002F676F" w:rsidP="000F1739">
            <w:pPr>
              <w:pStyle w:val="NormalnyWeb"/>
              <w:rPr>
                <w:rFonts w:asciiTheme="minorHAnsi" w:hAnsiTheme="minorHAnsi"/>
                <w:b/>
                <w:bCs/>
                <w:sz w:val="18"/>
                <w:szCs w:val="18"/>
              </w:rPr>
            </w:pPr>
          </w:p>
        </w:tc>
        <w:tc>
          <w:tcPr>
            <w:tcW w:w="2218" w:type="dxa"/>
          </w:tcPr>
          <w:p w14:paraId="2061020B" w14:textId="77777777" w:rsidR="002F676F" w:rsidRPr="00AB59B2" w:rsidRDefault="002F676F" w:rsidP="000F1739">
            <w:pPr>
              <w:pStyle w:val="NormalnyWeb"/>
              <w:rPr>
                <w:rFonts w:asciiTheme="minorHAnsi" w:hAnsiTheme="minorHAnsi"/>
                <w:b/>
                <w:bCs/>
                <w:sz w:val="18"/>
                <w:szCs w:val="18"/>
              </w:rPr>
            </w:pPr>
          </w:p>
        </w:tc>
        <w:tc>
          <w:tcPr>
            <w:tcW w:w="1964" w:type="dxa"/>
          </w:tcPr>
          <w:p w14:paraId="44982F45" w14:textId="77777777" w:rsidR="002F676F" w:rsidRPr="00AB59B2" w:rsidRDefault="002F676F" w:rsidP="000F1739">
            <w:pPr>
              <w:pStyle w:val="NormalnyWeb"/>
              <w:rPr>
                <w:rFonts w:asciiTheme="minorHAnsi" w:hAnsiTheme="minorHAnsi"/>
                <w:b/>
                <w:bCs/>
                <w:sz w:val="18"/>
                <w:szCs w:val="18"/>
              </w:rPr>
            </w:pPr>
          </w:p>
        </w:tc>
      </w:tr>
      <w:tr w:rsidR="004C52C2" w:rsidRPr="00AB59B2" w14:paraId="50406BF7" w14:textId="77777777" w:rsidTr="000F1739">
        <w:trPr>
          <w:trHeight w:val="600"/>
        </w:trPr>
        <w:tc>
          <w:tcPr>
            <w:tcW w:w="511" w:type="dxa"/>
            <w:noWrap/>
            <w:hideMark/>
          </w:tcPr>
          <w:p w14:paraId="2BEEA151"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7CAF6030" w14:textId="77777777" w:rsidR="002F676F" w:rsidRPr="00AB59B2" w:rsidRDefault="002F676F" w:rsidP="000F1739">
            <w:pPr>
              <w:pStyle w:val="NormalnyWeb"/>
              <w:rPr>
                <w:rFonts w:asciiTheme="minorHAnsi" w:hAnsiTheme="minorHAnsi"/>
                <w:b/>
                <w:bCs/>
                <w:sz w:val="18"/>
                <w:szCs w:val="18"/>
              </w:rPr>
            </w:pPr>
          </w:p>
        </w:tc>
        <w:tc>
          <w:tcPr>
            <w:tcW w:w="2351" w:type="dxa"/>
          </w:tcPr>
          <w:p w14:paraId="6F0A0161" w14:textId="77777777" w:rsidR="002F676F" w:rsidRPr="00AB59B2" w:rsidRDefault="002F676F" w:rsidP="000F1739">
            <w:pPr>
              <w:pStyle w:val="NormalnyWeb"/>
              <w:rPr>
                <w:rFonts w:asciiTheme="minorHAnsi" w:hAnsiTheme="minorHAnsi"/>
                <w:b/>
                <w:bCs/>
                <w:sz w:val="18"/>
                <w:szCs w:val="18"/>
              </w:rPr>
            </w:pPr>
          </w:p>
        </w:tc>
        <w:tc>
          <w:tcPr>
            <w:tcW w:w="2412" w:type="dxa"/>
          </w:tcPr>
          <w:p w14:paraId="6DE3CE76" w14:textId="77777777" w:rsidR="002F676F" w:rsidRPr="00AB59B2" w:rsidRDefault="002F676F" w:rsidP="000F1739">
            <w:pPr>
              <w:pStyle w:val="NormalnyWeb"/>
              <w:rPr>
                <w:rFonts w:asciiTheme="minorHAnsi" w:hAnsiTheme="minorHAnsi"/>
                <w:b/>
                <w:bCs/>
                <w:sz w:val="18"/>
                <w:szCs w:val="18"/>
              </w:rPr>
            </w:pPr>
          </w:p>
        </w:tc>
        <w:tc>
          <w:tcPr>
            <w:tcW w:w="2400" w:type="dxa"/>
          </w:tcPr>
          <w:p w14:paraId="5774782E" w14:textId="77777777" w:rsidR="002F676F" w:rsidRPr="00AB59B2" w:rsidRDefault="002F676F" w:rsidP="000F1739">
            <w:pPr>
              <w:pStyle w:val="NormalnyWeb"/>
              <w:rPr>
                <w:rFonts w:asciiTheme="minorHAnsi" w:hAnsiTheme="minorHAnsi"/>
                <w:b/>
                <w:bCs/>
                <w:sz w:val="18"/>
                <w:szCs w:val="18"/>
              </w:rPr>
            </w:pPr>
          </w:p>
        </w:tc>
        <w:tc>
          <w:tcPr>
            <w:tcW w:w="2218" w:type="dxa"/>
          </w:tcPr>
          <w:p w14:paraId="2A336B88" w14:textId="77777777" w:rsidR="002F676F" w:rsidRPr="00AB59B2" w:rsidRDefault="002F676F" w:rsidP="000F1739">
            <w:pPr>
              <w:pStyle w:val="NormalnyWeb"/>
              <w:rPr>
                <w:rFonts w:asciiTheme="minorHAnsi" w:hAnsiTheme="minorHAnsi"/>
                <w:b/>
                <w:bCs/>
                <w:sz w:val="18"/>
                <w:szCs w:val="18"/>
              </w:rPr>
            </w:pPr>
          </w:p>
        </w:tc>
        <w:tc>
          <w:tcPr>
            <w:tcW w:w="1964" w:type="dxa"/>
          </w:tcPr>
          <w:p w14:paraId="11B10CB0" w14:textId="77777777" w:rsidR="002F676F" w:rsidRPr="00AB59B2" w:rsidRDefault="002F676F" w:rsidP="000F1739">
            <w:pPr>
              <w:pStyle w:val="NormalnyWeb"/>
              <w:rPr>
                <w:rFonts w:asciiTheme="minorHAnsi" w:hAnsiTheme="minorHAnsi"/>
                <w:b/>
                <w:bCs/>
                <w:sz w:val="18"/>
                <w:szCs w:val="18"/>
              </w:rPr>
            </w:pPr>
          </w:p>
        </w:tc>
      </w:tr>
      <w:tr w:rsidR="002F676F" w:rsidRPr="00AB59B2" w14:paraId="674DB57B" w14:textId="77777777" w:rsidTr="000F1739">
        <w:trPr>
          <w:trHeight w:val="300"/>
        </w:trPr>
        <w:tc>
          <w:tcPr>
            <w:tcW w:w="511" w:type="dxa"/>
            <w:noWrap/>
            <w:hideMark/>
          </w:tcPr>
          <w:p w14:paraId="527ACD21"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4C1C4221"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7321CF57"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731C3743"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1C80EC85"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18FE6271"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72133E66" w14:textId="77777777" w:rsidR="002F676F" w:rsidRPr="00AB59B2" w:rsidRDefault="002F676F" w:rsidP="000F1739">
            <w:pPr>
              <w:pStyle w:val="NormalnyWeb"/>
              <w:rPr>
                <w:rFonts w:asciiTheme="minorHAnsi" w:hAnsiTheme="minorHAnsi"/>
                <w:sz w:val="18"/>
                <w:szCs w:val="18"/>
              </w:rPr>
            </w:pPr>
            <w:r w:rsidRPr="00AB59B2">
              <w:rPr>
                <w:rFonts w:asciiTheme="minorHAnsi" w:hAnsiTheme="minorHAnsi"/>
                <w:sz w:val="18"/>
                <w:szCs w:val="18"/>
              </w:rPr>
              <w:t> </w:t>
            </w:r>
          </w:p>
        </w:tc>
      </w:tr>
    </w:tbl>
    <w:p w14:paraId="28D32BC6" w14:textId="77777777" w:rsidR="002F676F" w:rsidRPr="00AB59B2" w:rsidRDefault="002F676F" w:rsidP="003D040B"/>
    <w:tbl>
      <w:tblPr>
        <w:tblStyle w:val="Tabela-Siatka"/>
        <w:tblW w:w="0" w:type="auto"/>
        <w:tblLook w:val="04A0" w:firstRow="1" w:lastRow="0" w:firstColumn="1" w:lastColumn="0" w:noHBand="0" w:noVBand="1"/>
      </w:tblPr>
      <w:tblGrid>
        <w:gridCol w:w="511"/>
        <w:gridCol w:w="2037"/>
        <w:gridCol w:w="2351"/>
        <w:gridCol w:w="2412"/>
        <w:gridCol w:w="2400"/>
        <w:gridCol w:w="2218"/>
        <w:gridCol w:w="1964"/>
      </w:tblGrid>
      <w:tr w:rsidR="004C52C2" w:rsidRPr="00AB59B2" w14:paraId="23FE9BA4" w14:textId="77777777" w:rsidTr="000F1739">
        <w:trPr>
          <w:trHeight w:val="297"/>
        </w:trPr>
        <w:tc>
          <w:tcPr>
            <w:tcW w:w="13893" w:type="dxa"/>
            <w:gridSpan w:val="7"/>
            <w:hideMark/>
          </w:tcPr>
          <w:p w14:paraId="58FAAE53" w14:textId="5C8AD241" w:rsidR="00122670" w:rsidRPr="00AB59B2" w:rsidRDefault="00122670" w:rsidP="00E315A8">
            <w:pPr>
              <w:pStyle w:val="NormalnyWeb"/>
              <w:outlineLvl w:val="0"/>
              <w:rPr>
                <w:rFonts w:asciiTheme="minorHAnsi" w:hAnsiTheme="minorHAnsi"/>
                <w:b/>
                <w:bCs/>
                <w:sz w:val="18"/>
                <w:szCs w:val="18"/>
              </w:rPr>
            </w:pPr>
            <w:bookmarkStart w:id="264" w:name="_Toc214277391"/>
            <w:bookmarkStart w:id="265" w:name="_Toc216876785"/>
            <w:bookmarkStart w:id="266" w:name="_Toc217305618"/>
            <w:bookmarkStart w:id="267" w:name="_Toc217314566"/>
            <w:r w:rsidRPr="00AB59B2">
              <w:rPr>
                <w:rFonts w:asciiTheme="minorHAnsi" w:hAnsiTheme="minorHAnsi"/>
                <w:b/>
                <w:bCs/>
                <w:sz w:val="18"/>
                <w:szCs w:val="18"/>
              </w:rPr>
              <w:t xml:space="preserve">Tabela </w:t>
            </w:r>
            <w:r w:rsidR="00831B8F" w:rsidRPr="00AB59B2">
              <w:rPr>
                <w:rFonts w:asciiTheme="minorHAnsi" w:hAnsiTheme="minorHAnsi"/>
                <w:b/>
                <w:bCs/>
                <w:sz w:val="18"/>
                <w:szCs w:val="18"/>
              </w:rPr>
              <w:t>4</w:t>
            </w:r>
            <w:r w:rsidR="00831B8F">
              <w:rPr>
                <w:rFonts w:asciiTheme="minorHAnsi" w:hAnsiTheme="minorHAnsi"/>
                <w:b/>
                <w:bCs/>
                <w:sz w:val="18"/>
                <w:szCs w:val="18"/>
              </w:rPr>
              <w:t>7</w:t>
            </w:r>
            <w:r w:rsidRPr="00AB59B2">
              <w:rPr>
                <w:rFonts w:asciiTheme="minorHAnsi" w:hAnsiTheme="minorHAnsi"/>
                <w:b/>
                <w:bCs/>
                <w:sz w:val="18"/>
                <w:szCs w:val="18"/>
              </w:rPr>
              <w:t>. Realizacja w województwie planu zamykania składowisk odpadów spełniających wymogi ochrony środowiska według stanu na dzień 31 grudnia …</w:t>
            </w:r>
            <w:bookmarkEnd w:id="264"/>
            <w:bookmarkEnd w:id="265"/>
            <w:bookmarkEnd w:id="266"/>
            <w:bookmarkEnd w:id="267"/>
          </w:p>
        </w:tc>
      </w:tr>
      <w:tr w:rsidR="004C52C2" w:rsidRPr="00AB59B2" w14:paraId="652632F5" w14:textId="77777777" w:rsidTr="000F1739">
        <w:trPr>
          <w:trHeight w:val="300"/>
        </w:trPr>
        <w:tc>
          <w:tcPr>
            <w:tcW w:w="13893" w:type="dxa"/>
            <w:gridSpan w:val="7"/>
            <w:noWrap/>
            <w:hideMark/>
          </w:tcPr>
          <w:p w14:paraId="79A5B539" w14:textId="77777777" w:rsidR="00122670" w:rsidRPr="00AB59B2" w:rsidRDefault="00122670" w:rsidP="000F1739">
            <w:pPr>
              <w:pStyle w:val="NormalnyWeb"/>
              <w:rPr>
                <w:rFonts w:asciiTheme="minorHAnsi" w:hAnsiTheme="minorHAnsi"/>
                <w:sz w:val="18"/>
                <w:szCs w:val="18"/>
              </w:rPr>
            </w:pPr>
          </w:p>
        </w:tc>
      </w:tr>
      <w:tr w:rsidR="004C52C2" w:rsidRPr="00AB59B2" w14:paraId="5B768921" w14:textId="77777777" w:rsidTr="000F1739">
        <w:trPr>
          <w:trHeight w:val="582"/>
        </w:trPr>
        <w:tc>
          <w:tcPr>
            <w:tcW w:w="511" w:type="dxa"/>
            <w:vMerge w:val="restart"/>
            <w:noWrap/>
            <w:hideMark/>
          </w:tcPr>
          <w:p w14:paraId="057DC689" w14:textId="468B29D2"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2037" w:type="dxa"/>
            <w:vMerge w:val="restart"/>
            <w:hideMark/>
          </w:tcPr>
          <w:p w14:paraId="45362DF7"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Nazwa i adres składowiska</w:t>
            </w:r>
            <w:r w:rsidRPr="00AB59B2">
              <w:rPr>
                <w:rFonts w:asciiTheme="minorHAnsi" w:hAnsiTheme="minorHAnsi"/>
                <w:b/>
                <w:bCs/>
                <w:sz w:val="18"/>
                <w:szCs w:val="18"/>
              </w:rPr>
              <w:br/>
              <w:t>przeznaczonego do</w:t>
            </w:r>
            <w:r w:rsidRPr="00AB59B2">
              <w:rPr>
                <w:rFonts w:asciiTheme="minorHAnsi" w:hAnsiTheme="minorHAnsi"/>
                <w:b/>
                <w:bCs/>
                <w:sz w:val="18"/>
                <w:szCs w:val="18"/>
              </w:rPr>
              <w:br/>
              <w:t>zamknięcia</w:t>
            </w:r>
          </w:p>
        </w:tc>
        <w:tc>
          <w:tcPr>
            <w:tcW w:w="2351" w:type="dxa"/>
            <w:vMerge w:val="restart"/>
            <w:hideMark/>
          </w:tcPr>
          <w:p w14:paraId="4A8E3F69"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Planowany rok</w:t>
            </w:r>
            <w:r w:rsidRPr="00AB59B2">
              <w:rPr>
                <w:rFonts w:asciiTheme="minorHAnsi" w:hAnsiTheme="minorHAnsi"/>
                <w:b/>
                <w:bCs/>
                <w:sz w:val="18"/>
                <w:szCs w:val="18"/>
              </w:rPr>
              <w:br/>
              <w:t>zamknięcia</w:t>
            </w:r>
          </w:p>
        </w:tc>
        <w:tc>
          <w:tcPr>
            <w:tcW w:w="2412" w:type="dxa"/>
            <w:vMerge w:val="restart"/>
            <w:hideMark/>
          </w:tcPr>
          <w:p w14:paraId="4E238173"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Faktyczny rok</w:t>
            </w:r>
            <w:r w:rsidRPr="00AB59B2">
              <w:rPr>
                <w:rFonts w:asciiTheme="minorHAnsi" w:hAnsiTheme="minorHAnsi"/>
                <w:b/>
                <w:bCs/>
                <w:sz w:val="18"/>
                <w:szCs w:val="18"/>
              </w:rPr>
              <w:br/>
              <w:t>zamknięcia</w:t>
            </w:r>
          </w:p>
        </w:tc>
        <w:tc>
          <w:tcPr>
            <w:tcW w:w="2400" w:type="dxa"/>
            <w:vMerge w:val="restart"/>
            <w:hideMark/>
          </w:tcPr>
          <w:p w14:paraId="4329FE9B"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Organ właściwy</w:t>
            </w:r>
            <w:r w:rsidRPr="00AB59B2">
              <w:rPr>
                <w:rFonts w:asciiTheme="minorHAnsi" w:hAnsiTheme="minorHAnsi"/>
                <w:b/>
                <w:bCs/>
                <w:sz w:val="18"/>
                <w:szCs w:val="18"/>
              </w:rPr>
              <w:br/>
              <w:t>ochrony środowiska</w:t>
            </w:r>
          </w:p>
        </w:tc>
        <w:tc>
          <w:tcPr>
            <w:tcW w:w="2218" w:type="dxa"/>
            <w:vMerge w:val="restart"/>
            <w:hideMark/>
          </w:tcPr>
          <w:p w14:paraId="3D195461"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Opis podjętych działań</w:t>
            </w:r>
          </w:p>
        </w:tc>
        <w:tc>
          <w:tcPr>
            <w:tcW w:w="1964" w:type="dxa"/>
            <w:vMerge w:val="restart"/>
            <w:noWrap/>
            <w:hideMark/>
          </w:tcPr>
          <w:p w14:paraId="0FC6DF70"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Powód zamknięcia</w:t>
            </w:r>
          </w:p>
        </w:tc>
      </w:tr>
      <w:tr w:rsidR="004C52C2" w:rsidRPr="00AB59B2" w14:paraId="738616C2" w14:textId="77777777" w:rsidTr="000F1739">
        <w:trPr>
          <w:trHeight w:val="450"/>
        </w:trPr>
        <w:tc>
          <w:tcPr>
            <w:tcW w:w="511" w:type="dxa"/>
            <w:vMerge/>
            <w:hideMark/>
          </w:tcPr>
          <w:p w14:paraId="6D778EBA" w14:textId="77777777" w:rsidR="00122670" w:rsidRPr="00AB59B2" w:rsidRDefault="00122670" w:rsidP="00670E67">
            <w:pPr>
              <w:pStyle w:val="NormalnyWeb"/>
              <w:jc w:val="center"/>
              <w:rPr>
                <w:rFonts w:asciiTheme="minorHAnsi" w:hAnsiTheme="minorHAnsi"/>
                <w:b/>
                <w:bCs/>
                <w:sz w:val="18"/>
                <w:szCs w:val="18"/>
              </w:rPr>
            </w:pPr>
          </w:p>
        </w:tc>
        <w:tc>
          <w:tcPr>
            <w:tcW w:w="2037" w:type="dxa"/>
            <w:vMerge/>
            <w:hideMark/>
          </w:tcPr>
          <w:p w14:paraId="1EAB6A50" w14:textId="77777777" w:rsidR="00122670" w:rsidRPr="00AB59B2" w:rsidRDefault="00122670" w:rsidP="00670E67">
            <w:pPr>
              <w:pStyle w:val="NormalnyWeb"/>
              <w:jc w:val="center"/>
              <w:rPr>
                <w:rFonts w:asciiTheme="minorHAnsi" w:hAnsiTheme="minorHAnsi"/>
                <w:b/>
                <w:bCs/>
                <w:sz w:val="18"/>
                <w:szCs w:val="18"/>
              </w:rPr>
            </w:pPr>
          </w:p>
        </w:tc>
        <w:tc>
          <w:tcPr>
            <w:tcW w:w="2351" w:type="dxa"/>
            <w:vMerge/>
            <w:hideMark/>
          </w:tcPr>
          <w:p w14:paraId="311A328A" w14:textId="77777777" w:rsidR="00122670" w:rsidRPr="00AB59B2" w:rsidRDefault="00122670" w:rsidP="00670E67">
            <w:pPr>
              <w:pStyle w:val="NormalnyWeb"/>
              <w:jc w:val="center"/>
              <w:rPr>
                <w:rFonts w:asciiTheme="minorHAnsi" w:hAnsiTheme="minorHAnsi"/>
                <w:b/>
                <w:bCs/>
                <w:sz w:val="18"/>
                <w:szCs w:val="18"/>
              </w:rPr>
            </w:pPr>
          </w:p>
        </w:tc>
        <w:tc>
          <w:tcPr>
            <w:tcW w:w="2412" w:type="dxa"/>
            <w:vMerge/>
            <w:hideMark/>
          </w:tcPr>
          <w:p w14:paraId="5511A9CE" w14:textId="77777777" w:rsidR="00122670" w:rsidRPr="00AB59B2" w:rsidRDefault="00122670" w:rsidP="00670E67">
            <w:pPr>
              <w:pStyle w:val="NormalnyWeb"/>
              <w:jc w:val="center"/>
              <w:rPr>
                <w:rFonts w:asciiTheme="minorHAnsi" w:hAnsiTheme="minorHAnsi"/>
                <w:b/>
                <w:bCs/>
                <w:sz w:val="18"/>
                <w:szCs w:val="18"/>
              </w:rPr>
            </w:pPr>
          </w:p>
        </w:tc>
        <w:tc>
          <w:tcPr>
            <w:tcW w:w="2400" w:type="dxa"/>
            <w:vMerge/>
            <w:hideMark/>
          </w:tcPr>
          <w:p w14:paraId="21AC1D3A" w14:textId="77777777" w:rsidR="00122670" w:rsidRPr="00AB59B2" w:rsidRDefault="00122670" w:rsidP="00670E67">
            <w:pPr>
              <w:pStyle w:val="NormalnyWeb"/>
              <w:jc w:val="center"/>
              <w:rPr>
                <w:rFonts w:asciiTheme="minorHAnsi" w:hAnsiTheme="minorHAnsi"/>
                <w:b/>
                <w:bCs/>
                <w:sz w:val="18"/>
                <w:szCs w:val="18"/>
              </w:rPr>
            </w:pPr>
          </w:p>
        </w:tc>
        <w:tc>
          <w:tcPr>
            <w:tcW w:w="2218" w:type="dxa"/>
            <w:vMerge/>
            <w:hideMark/>
          </w:tcPr>
          <w:p w14:paraId="62EA084B" w14:textId="77777777" w:rsidR="00122670" w:rsidRPr="00AB59B2" w:rsidRDefault="00122670" w:rsidP="00670E67">
            <w:pPr>
              <w:pStyle w:val="NormalnyWeb"/>
              <w:jc w:val="center"/>
              <w:rPr>
                <w:rFonts w:asciiTheme="minorHAnsi" w:hAnsiTheme="minorHAnsi"/>
                <w:b/>
                <w:bCs/>
                <w:sz w:val="18"/>
                <w:szCs w:val="18"/>
              </w:rPr>
            </w:pPr>
          </w:p>
        </w:tc>
        <w:tc>
          <w:tcPr>
            <w:tcW w:w="1964" w:type="dxa"/>
            <w:vMerge/>
            <w:hideMark/>
          </w:tcPr>
          <w:p w14:paraId="474D175D" w14:textId="77777777" w:rsidR="00122670" w:rsidRPr="00AB59B2" w:rsidRDefault="00122670" w:rsidP="00670E67">
            <w:pPr>
              <w:pStyle w:val="NormalnyWeb"/>
              <w:jc w:val="center"/>
              <w:rPr>
                <w:rFonts w:asciiTheme="minorHAnsi" w:hAnsiTheme="minorHAnsi"/>
                <w:b/>
                <w:bCs/>
                <w:sz w:val="18"/>
                <w:szCs w:val="18"/>
              </w:rPr>
            </w:pPr>
          </w:p>
        </w:tc>
      </w:tr>
      <w:tr w:rsidR="004C52C2" w:rsidRPr="00AB59B2" w14:paraId="76910945" w14:textId="77777777" w:rsidTr="000F1739">
        <w:trPr>
          <w:trHeight w:val="300"/>
        </w:trPr>
        <w:tc>
          <w:tcPr>
            <w:tcW w:w="511" w:type="dxa"/>
            <w:noWrap/>
            <w:hideMark/>
          </w:tcPr>
          <w:p w14:paraId="7A2417B8"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2037" w:type="dxa"/>
            <w:noWrap/>
            <w:hideMark/>
          </w:tcPr>
          <w:p w14:paraId="55AEE8CD"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2351" w:type="dxa"/>
            <w:noWrap/>
            <w:hideMark/>
          </w:tcPr>
          <w:p w14:paraId="3225DD29"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2412" w:type="dxa"/>
            <w:noWrap/>
            <w:hideMark/>
          </w:tcPr>
          <w:p w14:paraId="71A23BD1"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2400" w:type="dxa"/>
            <w:noWrap/>
            <w:hideMark/>
          </w:tcPr>
          <w:p w14:paraId="77DDBD87"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2218" w:type="dxa"/>
            <w:noWrap/>
            <w:hideMark/>
          </w:tcPr>
          <w:p w14:paraId="10BCE6F2"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1964" w:type="dxa"/>
            <w:noWrap/>
            <w:hideMark/>
          </w:tcPr>
          <w:p w14:paraId="39F491FA" w14:textId="77777777" w:rsidR="00122670" w:rsidRPr="00AB59B2" w:rsidRDefault="00122670" w:rsidP="00670E67">
            <w:pPr>
              <w:pStyle w:val="NormalnyWeb"/>
              <w:jc w:val="center"/>
              <w:rPr>
                <w:rFonts w:asciiTheme="minorHAnsi" w:hAnsiTheme="minorHAnsi"/>
                <w:b/>
                <w:bCs/>
                <w:sz w:val="18"/>
                <w:szCs w:val="18"/>
              </w:rPr>
            </w:pPr>
            <w:r w:rsidRPr="00AB59B2">
              <w:rPr>
                <w:rFonts w:asciiTheme="minorHAnsi" w:hAnsiTheme="minorHAnsi"/>
                <w:b/>
                <w:bCs/>
                <w:sz w:val="18"/>
                <w:szCs w:val="18"/>
              </w:rPr>
              <w:t>7</w:t>
            </w:r>
          </w:p>
        </w:tc>
      </w:tr>
      <w:tr w:rsidR="004C52C2" w:rsidRPr="00AB59B2" w14:paraId="4BAA98B1" w14:textId="77777777" w:rsidTr="000F1739">
        <w:trPr>
          <w:trHeight w:val="297"/>
        </w:trPr>
        <w:tc>
          <w:tcPr>
            <w:tcW w:w="13893" w:type="dxa"/>
            <w:gridSpan w:val="7"/>
            <w:hideMark/>
          </w:tcPr>
          <w:p w14:paraId="351D9A06" w14:textId="77777777" w:rsidR="00122670" w:rsidRPr="00AB59B2" w:rsidRDefault="00122670"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były składowane odpady komunalne</w:t>
            </w:r>
          </w:p>
        </w:tc>
      </w:tr>
      <w:tr w:rsidR="004C52C2" w:rsidRPr="00AB59B2" w14:paraId="5EB169C6" w14:textId="77777777" w:rsidTr="000F1739">
        <w:trPr>
          <w:trHeight w:val="300"/>
        </w:trPr>
        <w:tc>
          <w:tcPr>
            <w:tcW w:w="511" w:type="dxa"/>
            <w:noWrap/>
            <w:hideMark/>
          </w:tcPr>
          <w:p w14:paraId="6AB0A733"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160B34C2" w14:textId="77777777" w:rsidR="00122670" w:rsidRPr="00AB59B2" w:rsidRDefault="00122670" w:rsidP="000F1739">
            <w:pPr>
              <w:pStyle w:val="NormalnyWeb"/>
              <w:rPr>
                <w:rFonts w:asciiTheme="minorHAnsi" w:hAnsiTheme="minorHAnsi"/>
                <w:b/>
                <w:bCs/>
                <w:sz w:val="18"/>
                <w:szCs w:val="18"/>
              </w:rPr>
            </w:pPr>
          </w:p>
        </w:tc>
        <w:tc>
          <w:tcPr>
            <w:tcW w:w="2351" w:type="dxa"/>
          </w:tcPr>
          <w:p w14:paraId="46F3B92A" w14:textId="77777777" w:rsidR="00122670" w:rsidRPr="00AB59B2" w:rsidRDefault="00122670" w:rsidP="000F1739">
            <w:pPr>
              <w:pStyle w:val="NormalnyWeb"/>
              <w:rPr>
                <w:rFonts w:asciiTheme="minorHAnsi" w:hAnsiTheme="minorHAnsi"/>
                <w:b/>
                <w:bCs/>
                <w:sz w:val="18"/>
                <w:szCs w:val="18"/>
              </w:rPr>
            </w:pPr>
          </w:p>
        </w:tc>
        <w:tc>
          <w:tcPr>
            <w:tcW w:w="2412" w:type="dxa"/>
          </w:tcPr>
          <w:p w14:paraId="0F134D10" w14:textId="77777777" w:rsidR="00122670" w:rsidRPr="00AB59B2" w:rsidRDefault="00122670" w:rsidP="000F1739">
            <w:pPr>
              <w:pStyle w:val="NormalnyWeb"/>
              <w:rPr>
                <w:rFonts w:asciiTheme="minorHAnsi" w:hAnsiTheme="minorHAnsi"/>
                <w:b/>
                <w:bCs/>
                <w:sz w:val="18"/>
                <w:szCs w:val="18"/>
              </w:rPr>
            </w:pPr>
          </w:p>
        </w:tc>
        <w:tc>
          <w:tcPr>
            <w:tcW w:w="2400" w:type="dxa"/>
          </w:tcPr>
          <w:p w14:paraId="72801941" w14:textId="77777777" w:rsidR="00122670" w:rsidRPr="00AB59B2" w:rsidRDefault="00122670" w:rsidP="000F1739">
            <w:pPr>
              <w:pStyle w:val="NormalnyWeb"/>
              <w:rPr>
                <w:rFonts w:asciiTheme="minorHAnsi" w:hAnsiTheme="minorHAnsi"/>
                <w:b/>
                <w:bCs/>
                <w:sz w:val="18"/>
                <w:szCs w:val="18"/>
              </w:rPr>
            </w:pPr>
          </w:p>
        </w:tc>
        <w:tc>
          <w:tcPr>
            <w:tcW w:w="2218" w:type="dxa"/>
          </w:tcPr>
          <w:p w14:paraId="3755C687" w14:textId="77777777" w:rsidR="00122670" w:rsidRPr="00AB59B2" w:rsidRDefault="00122670" w:rsidP="000F1739">
            <w:pPr>
              <w:pStyle w:val="NormalnyWeb"/>
              <w:rPr>
                <w:rFonts w:asciiTheme="minorHAnsi" w:hAnsiTheme="minorHAnsi"/>
                <w:b/>
                <w:bCs/>
                <w:sz w:val="18"/>
                <w:szCs w:val="18"/>
              </w:rPr>
            </w:pPr>
          </w:p>
        </w:tc>
        <w:tc>
          <w:tcPr>
            <w:tcW w:w="1964" w:type="dxa"/>
          </w:tcPr>
          <w:p w14:paraId="70AE02E1" w14:textId="77777777" w:rsidR="00122670" w:rsidRPr="00AB59B2" w:rsidRDefault="00122670" w:rsidP="000F1739">
            <w:pPr>
              <w:pStyle w:val="NormalnyWeb"/>
              <w:rPr>
                <w:rFonts w:asciiTheme="minorHAnsi" w:hAnsiTheme="minorHAnsi"/>
                <w:b/>
                <w:bCs/>
                <w:sz w:val="18"/>
                <w:szCs w:val="18"/>
              </w:rPr>
            </w:pPr>
          </w:p>
        </w:tc>
      </w:tr>
      <w:tr w:rsidR="004C52C2" w:rsidRPr="00AB59B2" w14:paraId="400E6E85" w14:textId="77777777" w:rsidTr="000F1739">
        <w:trPr>
          <w:trHeight w:val="300"/>
        </w:trPr>
        <w:tc>
          <w:tcPr>
            <w:tcW w:w="511" w:type="dxa"/>
            <w:noWrap/>
            <w:hideMark/>
          </w:tcPr>
          <w:p w14:paraId="5733AA78"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741F99C1" w14:textId="77777777" w:rsidR="00122670" w:rsidRPr="00AB59B2" w:rsidRDefault="00122670" w:rsidP="000F1739">
            <w:pPr>
              <w:pStyle w:val="NormalnyWeb"/>
              <w:rPr>
                <w:rFonts w:asciiTheme="minorHAnsi" w:hAnsiTheme="minorHAnsi"/>
                <w:b/>
                <w:bCs/>
                <w:sz w:val="18"/>
                <w:szCs w:val="18"/>
              </w:rPr>
            </w:pPr>
          </w:p>
        </w:tc>
        <w:tc>
          <w:tcPr>
            <w:tcW w:w="2351" w:type="dxa"/>
          </w:tcPr>
          <w:p w14:paraId="7B5A6AFC" w14:textId="77777777" w:rsidR="00122670" w:rsidRPr="00AB59B2" w:rsidRDefault="00122670" w:rsidP="000F1739">
            <w:pPr>
              <w:pStyle w:val="NormalnyWeb"/>
              <w:rPr>
                <w:rFonts w:asciiTheme="minorHAnsi" w:hAnsiTheme="minorHAnsi"/>
                <w:b/>
                <w:bCs/>
                <w:sz w:val="18"/>
                <w:szCs w:val="18"/>
              </w:rPr>
            </w:pPr>
          </w:p>
        </w:tc>
        <w:tc>
          <w:tcPr>
            <w:tcW w:w="2412" w:type="dxa"/>
          </w:tcPr>
          <w:p w14:paraId="56C738B6" w14:textId="77777777" w:rsidR="00122670" w:rsidRPr="00AB59B2" w:rsidRDefault="00122670" w:rsidP="000F1739">
            <w:pPr>
              <w:pStyle w:val="NormalnyWeb"/>
              <w:rPr>
                <w:rFonts w:asciiTheme="minorHAnsi" w:hAnsiTheme="minorHAnsi"/>
                <w:b/>
                <w:bCs/>
                <w:sz w:val="18"/>
                <w:szCs w:val="18"/>
              </w:rPr>
            </w:pPr>
          </w:p>
        </w:tc>
        <w:tc>
          <w:tcPr>
            <w:tcW w:w="2400" w:type="dxa"/>
          </w:tcPr>
          <w:p w14:paraId="33D77F00" w14:textId="77777777" w:rsidR="00122670" w:rsidRPr="00AB59B2" w:rsidRDefault="00122670" w:rsidP="000F1739">
            <w:pPr>
              <w:pStyle w:val="NormalnyWeb"/>
              <w:rPr>
                <w:rFonts w:asciiTheme="minorHAnsi" w:hAnsiTheme="minorHAnsi"/>
                <w:b/>
                <w:bCs/>
                <w:sz w:val="18"/>
                <w:szCs w:val="18"/>
              </w:rPr>
            </w:pPr>
          </w:p>
        </w:tc>
        <w:tc>
          <w:tcPr>
            <w:tcW w:w="2218" w:type="dxa"/>
          </w:tcPr>
          <w:p w14:paraId="6D2FF784" w14:textId="77777777" w:rsidR="00122670" w:rsidRPr="00AB59B2" w:rsidRDefault="00122670" w:rsidP="000F1739">
            <w:pPr>
              <w:pStyle w:val="NormalnyWeb"/>
              <w:rPr>
                <w:rFonts w:asciiTheme="minorHAnsi" w:hAnsiTheme="minorHAnsi"/>
                <w:b/>
                <w:bCs/>
                <w:sz w:val="18"/>
                <w:szCs w:val="18"/>
              </w:rPr>
            </w:pPr>
          </w:p>
        </w:tc>
        <w:tc>
          <w:tcPr>
            <w:tcW w:w="1964" w:type="dxa"/>
          </w:tcPr>
          <w:p w14:paraId="64377EF5" w14:textId="77777777" w:rsidR="00122670" w:rsidRPr="00AB59B2" w:rsidRDefault="00122670" w:rsidP="000F1739">
            <w:pPr>
              <w:pStyle w:val="NormalnyWeb"/>
              <w:rPr>
                <w:rFonts w:asciiTheme="minorHAnsi" w:hAnsiTheme="minorHAnsi"/>
                <w:b/>
                <w:bCs/>
                <w:sz w:val="18"/>
                <w:szCs w:val="18"/>
              </w:rPr>
            </w:pPr>
          </w:p>
        </w:tc>
      </w:tr>
      <w:tr w:rsidR="004C52C2" w:rsidRPr="00AB59B2" w14:paraId="3C1C2A41" w14:textId="77777777" w:rsidTr="000F1739">
        <w:trPr>
          <w:trHeight w:val="300"/>
        </w:trPr>
        <w:tc>
          <w:tcPr>
            <w:tcW w:w="511" w:type="dxa"/>
            <w:noWrap/>
            <w:hideMark/>
          </w:tcPr>
          <w:p w14:paraId="04B2C547"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5946E9EA"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1088ADE5"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6683F5A4"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6F739168"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3F9E3426"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334368E7"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DE21F94" w14:textId="77777777" w:rsidTr="000F1739">
        <w:trPr>
          <w:trHeight w:val="297"/>
        </w:trPr>
        <w:tc>
          <w:tcPr>
            <w:tcW w:w="13893" w:type="dxa"/>
            <w:gridSpan w:val="7"/>
            <w:hideMark/>
          </w:tcPr>
          <w:p w14:paraId="1F8DCC44" w14:textId="77777777" w:rsidR="00122670" w:rsidRPr="00AB59B2" w:rsidRDefault="00122670"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innych niż niebezpieczne i obojętne, na których nie były składowane odpady komunalne</w:t>
            </w:r>
          </w:p>
        </w:tc>
      </w:tr>
      <w:tr w:rsidR="004C52C2" w:rsidRPr="00AB59B2" w14:paraId="6B5DCEA4" w14:textId="77777777" w:rsidTr="000F1739">
        <w:trPr>
          <w:trHeight w:val="300"/>
        </w:trPr>
        <w:tc>
          <w:tcPr>
            <w:tcW w:w="511" w:type="dxa"/>
            <w:noWrap/>
            <w:hideMark/>
          </w:tcPr>
          <w:p w14:paraId="06E22033"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2BF9F72E" w14:textId="77777777" w:rsidR="00122670" w:rsidRPr="00AB59B2" w:rsidRDefault="00122670" w:rsidP="000F1739">
            <w:pPr>
              <w:pStyle w:val="NormalnyWeb"/>
              <w:rPr>
                <w:rFonts w:asciiTheme="minorHAnsi" w:hAnsiTheme="minorHAnsi"/>
                <w:b/>
                <w:bCs/>
                <w:sz w:val="18"/>
                <w:szCs w:val="18"/>
              </w:rPr>
            </w:pPr>
          </w:p>
        </w:tc>
        <w:tc>
          <w:tcPr>
            <w:tcW w:w="2351" w:type="dxa"/>
          </w:tcPr>
          <w:p w14:paraId="2F8C7176" w14:textId="77777777" w:rsidR="00122670" w:rsidRPr="00AB59B2" w:rsidRDefault="00122670" w:rsidP="000F1739">
            <w:pPr>
              <w:pStyle w:val="NormalnyWeb"/>
              <w:rPr>
                <w:rFonts w:asciiTheme="minorHAnsi" w:hAnsiTheme="minorHAnsi"/>
                <w:b/>
                <w:bCs/>
                <w:sz w:val="18"/>
                <w:szCs w:val="18"/>
              </w:rPr>
            </w:pPr>
          </w:p>
        </w:tc>
        <w:tc>
          <w:tcPr>
            <w:tcW w:w="2412" w:type="dxa"/>
          </w:tcPr>
          <w:p w14:paraId="39E975DD" w14:textId="77777777" w:rsidR="00122670" w:rsidRPr="00AB59B2" w:rsidRDefault="00122670" w:rsidP="000F1739">
            <w:pPr>
              <w:pStyle w:val="NormalnyWeb"/>
              <w:rPr>
                <w:rFonts w:asciiTheme="minorHAnsi" w:hAnsiTheme="minorHAnsi"/>
                <w:b/>
                <w:bCs/>
                <w:sz w:val="18"/>
                <w:szCs w:val="18"/>
              </w:rPr>
            </w:pPr>
          </w:p>
        </w:tc>
        <w:tc>
          <w:tcPr>
            <w:tcW w:w="2400" w:type="dxa"/>
          </w:tcPr>
          <w:p w14:paraId="4C5B6964" w14:textId="77777777" w:rsidR="00122670" w:rsidRPr="00AB59B2" w:rsidRDefault="00122670" w:rsidP="000F1739">
            <w:pPr>
              <w:pStyle w:val="NormalnyWeb"/>
              <w:rPr>
                <w:rFonts w:asciiTheme="minorHAnsi" w:hAnsiTheme="minorHAnsi"/>
                <w:b/>
                <w:bCs/>
                <w:sz w:val="18"/>
                <w:szCs w:val="18"/>
              </w:rPr>
            </w:pPr>
          </w:p>
        </w:tc>
        <w:tc>
          <w:tcPr>
            <w:tcW w:w="2218" w:type="dxa"/>
          </w:tcPr>
          <w:p w14:paraId="69E6ED74" w14:textId="77777777" w:rsidR="00122670" w:rsidRPr="00AB59B2" w:rsidRDefault="00122670" w:rsidP="000F1739">
            <w:pPr>
              <w:pStyle w:val="NormalnyWeb"/>
              <w:rPr>
                <w:rFonts w:asciiTheme="minorHAnsi" w:hAnsiTheme="minorHAnsi"/>
                <w:b/>
                <w:bCs/>
                <w:sz w:val="18"/>
                <w:szCs w:val="18"/>
              </w:rPr>
            </w:pPr>
          </w:p>
        </w:tc>
        <w:tc>
          <w:tcPr>
            <w:tcW w:w="1964" w:type="dxa"/>
          </w:tcPr>
          <w:p w14:paraId="5B3069F5" w14:textId="77777777" w:rsidR="00122670" w:rsidRPr="00AB59B2" w:rsidRDefault="00122670" w:rsidP="000F1739">
            <w:pPr>
              <w:pStyle w:val="NormalnyWeb"/>
              <w:rPr>
                <w:rFonts w:asciiTheme="minorHAnsi" w:hAnsiTheme="minorHAnsi"/>
                <w:b/>
                <w:bCs/>
                <w:sz w:val="18"/>
                <w:szCs w:val="18"/>
              </w:rPr>
            </w:pPr>
          </w:p>
        </w:tc>
      </w:tr>
      <w:tr w:rsidR="004C52C2" w:rsidRPr="00AB59B2" w14:paraId="60B24081" w14:textId="77777777" w:rsidTr="000F1739">
        <w:trPr>
          <w:trHeight w:val="300"/>
        </w:trPr>
        <w:tc>
          <w:tcPr>
            <w:tcW w:w="511" w:type="dxa"/>
            <w:noWrap/>
            <w:hideMark/>
          </w:tcPr>
          <w:p w14:paraId="08CD6656"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4ADBB55A" w14:textId="77777777" w:rsidR="00122670" w:rsidRPr="00AB59B2" w:rsidRDefault="00122670" w:rsidP="000F1739">
            <w:pPr>
              <w:pStyle w:val="NormalnyWeb"/>
              <w:rPr>
                <w:rFonts w:asciiTheme="minorHAnsi" w:hAnsiTheme="minorHAnsi"/>
                <w:b/>
                <w:bCs/>
                <w:sz w:val="18"/>
                <w:szCs w:val="18"/>
              </w:rPr>
            </w:pPr>
          </w:p>
        </w:tc>
        <w:tc>
          <w:tcPr>
            <w:tcW w:w="2351" w:type="dxa"/>
          </w:tcPr>
          <w:p w14:paraId="69C91BCE" w14:textId="77777777" w:rsidR="00122670" w:rsidRPr="00AB59B2" w:rsidRDefault="00122670" w:rsidP="000F1739">
            <w:pPr>
              <w:pStyle w:val="NormalnyWeb"/>
              <w:rPr>
                <w:rFonts w:asciiTheme="minorHAnsi" w:hAnsiTheme="minorHAnsi"/>
                <w:b/>
                <w:bCs/>
                <w:sz w:val="18"/>
                <w:szCs w:val="18"/>
              </w:rPr>
            </w:pPr>
          </w:p>
        </w:tc>
        <w:tc>
          <w:tcPr>
            <w:tcW w:w="2412" w:type="dxa"/>
          </w:tcPr>
          <w:p w14:paraId="633C8D11" w14:textId="77777777" w:rsidR="00122670" w:rsidRPr="00AB59B2" w:rsidRDefault="00122670" w:rsidP="000F1739">
            <w:pPr>
              <w:pStyle w:val="NormalnyWeb"/>
              <w:rPr>
                <w:rFonts w:asciiTheme="minorHAnsi" w:hAnsiTheme="minorHAnsi"/>
                <w:b/>
                <w:bCs/>
                <w:sz w:val="18"/>
                <w:szCs w:val="18"/>
              </w:rPr>
            </w:pPr>
          </w:p>
        </w:tc>
        <w:tc>
          <w:tcPr>
            <w:tcW w:w="2400" w:type="dxa"/>
          </w:tcPr>
          <w:p w14:paraId="24FCC036" w14:textId="77777777" w:rsidR="00122670" w:rsidRPr="00AB59B2" w:rsidRDefault="00122670" w:rsidP="000F1739">
            <w:pPr>
              <w:pStyle w:val="NormalnyWeb"/>
              <w:rPr>
                <w:rFonts w:asciiTheme="minorHAnsi" w:hAnsiTheme="minorHAnsi"/>
                <w:b/>
                <w:bCs/>
                <w:sz w:val="18"/>
                <w:szCs w:val="18"/>
              </w:rPr>
            </w:pPr>
          </w:p>
        </w:tc>
        <w:tc>
          <w:tcPr>
            <w:tcW w:w="2218" w:type="dxa"/>
          </w:tcPr>
          <w:p w14:paraId="0F6694D6" w14:textId="77777777" w:rsidR="00122670" w:rsidRPr="00AB59B2" w:rsidRDefault="00122670" w:rsidP="000F1739">
            <w:pPr>
              <w:pStyle w:val="NormalnyWeb"/>
              <w:rPr>
                <w:rFonts w:asciiTheme="minorHAnsi" w:hAnsiTheme="minorHAnsi"/>
                <w:b/>
                <w:bCs/>
                <w:sz w:val="18"/>
                <w:szCs w:val="18"/>
              </w:rPr>
            </w:pPr>
          </w:p>
        </w:tc>
        <w:tc>
          <w:tcPr>
            <w:tcW w:w="1964" w:type="dxa"/>
          </w:tcPr>
          <w:p w14:paraId="6D689893" w14:textId="77777777" w:rsidR="00122670" w:rsidRPr="00AB59B2" w:rsidRDefault="00122670" w:rsidP="000F1739">
            <w:pPr>
              <w:pStyle w:val="NormalnyWeb"/>
              <w:rPr>
                <w:rFonts w:asciiTheme="minorHAnsi" w:hAnsiTheme="minorHAnsi"/>
                <w:b/>
                <w:bCs/>
                <w:sz w:val="18"/>
                <w:szCs w:val="18"/>
              </w:rPr>
            </w:pPr>
          </w:p>
        </w:tc>
      </w:tr>
      <w:tr w:rsidR="004C52C2" w:rsidRPr="00AB59B2" w14:paraId="69A12DA6" w14:textId="77777777" w:rsidTr="000F1739">
        <w:trPr>
          <w:trHeight w:val="300"/>
        </w:trPr>
        <w:tc>
          <w:tcPr>
            <w:tcW w:w="511" w:type="dxa"/>
            <w:noWrap/>
            <w:hideMark/>
          </w:tcPr>
          <w:p w14:paraId="31616D81"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01B2C323"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41F4BDF4"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652801DF"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4ADCBCC0"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1141EB71"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28F211CA"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160DB73D" w14:textId="77777777" w:rsidTr="000F1739">
        <w:trPr>
          <w:trHeight w:val="297"/>
        </w:trPr>
        <w:tc>
          <w:tcPr>
            <w:tcW w:w="13893" w:type="dxa"/>
            <w:gridSpan w:val="7"/>
            <w:hideMark/>
          </w:tcPr>
          <w:p w14:paraId="67612D24" w14:textId="77777777" w:rsidR="00122670" w:rsidRPr="00AB59B2" w:rsidRDefault="00122670"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niebezpiecznych (poza składowiskami wyłącznie odpadów zawierających azbest)</w:t>
            </w:r>
          </w:p>
        </w:tc>
      </w:tr>
      <w:tr w:rsidR="004C52C2" w:rsidRPr="00AB59B2" w14:paraId="3A3D17FB" w14:textId="77777777" w:rsidTr="000F1739">
        <w:trPr>
          <w:trHeight w:val="300"/>
        </w:trPr>
        <w:tc>
          <w:tcPr>
            <w:tcW w:w="511" w:type="dxa"/>
            <w:noWrap/>
            <w:hideMark/>
          </w:tcPr>
          <w:p w14:paraId="273B6DFD"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2DF739AF" w14:textId="77777777" w:rsidR="00122670" w:rsidRPr="00AB59B2" w:rsidRDefault="00122670" w:rsidP="000F1739">
            <w:pPr>
              <w:pStyle w:val="NormalnyWeb"/>
              <w:rPr>
                <w:rFonts w:asciiTheme="minorHAnsi" w:hAnsiTheme="minorHAnsi"/>
                <w:b/>
                <w:bCs/>
                <w:sz w:val="18"/>
                <w:szCs w:val="18"/>
              </w:rPr>
            </w:pPr>
          </w:p>
        </w:tc>
        <w:tc>
          <w:tcPr>
            <w:tcW w:w="2351" w:type="dxa"/>
          </w:tcPr>
          <w:p w14:paraId="006CBFF3" w14:textId="77777777" w:rsidR="00122670" w:rsidRPr="00AB59B2" w:rsidRDefault="00122670" w:rsidP="000F1739">
            <w:pPr>
              <w:pStyle w:val="NormalnyWeb"/>
              <w:rPr>
                <w:rFonts w:asciiTheme="minorHAnsi" w:hAnsiTheme="minorHAnsi"/>
                <w:b/>
                <w:bCs/>
                <w:sz w:val="18"/>
                <w:szCs w:val="18"/>
              </w:rPr>
            </w:pPr>
          </w:p>
        </w:tc>
        <w:tc>
          <w:tcPr>
            <w:tcW w:w="2412" w:type="dxa"/>
          </w:tcPr>
          <w:p w14:paraId="670C8ACB" w14:textId="77777777" w:rsidR="00122670" w:rsidRPr="00AB59B2" w:rsidRDefault="00122670" w:rsidP="000F1739">
            <w:pPr>
              <w:pStyle w:val="NormalnyWeb"/>
              <w:rPr>
                <w:rFonts w:asciiTheme="minorHAnsi" w:hAnsiTheme="minorHAnsi"/>
                <w:b/>
                <w:bCs/>
                <w:sz w:val="18"/>
                <w:szCs w:val="18"/>
              </w:rPr>
            </w:pPr>
          </w:p>
        </w:tc>
        <w:tc>
          <w:tcPr>
            <w:tcW w:w="2400" w:type="dxa"/>
          </w:tcPr>
          <w:p w14:paraId="67356C74" w14:textId="77777777" w:rsidR="00122670" w:rsidRPr="00AB59B2" w:rsidRDefault="00122670" w:rsidP="000F1739">
            <w:pPr>
              <w:pStyle w:val="NormalnyWeb"/>
              <w:rPr>
                <w:rFonts w:asciiTheme="minorHAnsi" w:hAnsiTheme="minorHAnsi"/>
                <w:b/>
                <w:bCs/>
                <w:sz w:val="18"/>
                <w:szCs w:val="18"/>
              </w:rPr>
            </w:pPr>
          </w:p>
        </w:tc>
        <w:tc>
          <w:tcPr>
            <w:tcW w:w="2218" w:type="dxa"/>
          </w:tcPr>
          <w:p w14:paraId="078E9A3A" w14:textId="77777777" w:rsidR="00122670" w:rsidRPr="00AB59B2" w:rsidRDefault="00122670" w:rsidP="000F1739">
            <w:pPr>
              <w:pStyle w:val="NormalnyWeb"/>
              <w:rPr>
                <w:rFonts w:asciiTheme="minorHAnsi" w:hAnsiTheme="minorHAnsi"/>
                <w:b/>
                <w:bCs/>
                <w:sz w:val="18"/>
                <w:szCs w:val="18"/>
              </w:rPr>
            </w:pPr>
          </w:p>
        </w:tc>
        <w:tc>
          <w:tcPr>
            <w:tcW w:w="1964" w:type="dxa"/>
          </w:tcPr>
          <w:p w14:paraId="04BF4EC2" w14:textId="77777777" w:rsidR="00122670" w:rsidRPr="00AB59B2" w:rsidRDefault="00122670" w:rsidP="000F1739">
            <w:pPr>
              <w:pStyle w:val="NormalnyWeb"/>
              <w:rPr>
                <w:rFonts w:asciiTheme="minorHAnsi" w:hAnsiTheme="minorHAnsi"/>
                <w:b/>
                <w:bCs/>
                <w:sz w:val="18"/>
                <w:szCs w:val="18"/>
              </w:rPr>
            </w:pPr>
          </w:p>
        </w:tc>
      </w:tr>
      <w:tr w:rsidR="004C52C2" w:rsidRPr="00AB59B2" w14:paraId="1BB97979" w14:textId="77777777" w:rsidTr="000F1739">
        <w:trPr>
          <w:trHeight w:val="300"/>
        </w:trPr>
        <w:tc>
          <w:tcPr>
            <w:tcW w:w="511" w:type="dxa"/>
            <w:noWrap/>
            <w:hideMark/>
          </w:tcPr>
          <w:p w14:paraId="54CDD82A"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77EAB73E" w14:textId="77777777" w:rsidR="00122670" w:rsidRPr="00AB59B2" w:rsidRDefault="00122670" w:rsidP="000F1739">
            <w:pPr>
              <w:pStyle w:val="NormalnyWeb"/>
              <w:rPr>
                <w:rFonts w:asciiTheme="minorHAnsi" w:hAnsiTheme="minorHAnsi"/>
                <w:b/>
                <w:bCs/>
                <w:sz w:val="18"/>
                <w:szCs w:val="18"/>
              </w:rPr>
            </w:pPr>
          </w:p>
        </w:tc>
        <w:tc>
          <w:tcPr>
            <w:tcW w:w="2351" w:type="dxa"/>
          </w:tcPr>
          <w:p w14:paraId="0284CCA0" w14:textId="77777777" w:rsidR="00122670" w:rsidRPr="00AB59B2" w:rsidRDefault="00122670" w:rsidP="000F1739">
            <w:pPr>
              <w:pStyle w:val="NormalnyWeb"/>
              <w:rPr>
                <w:rFonts w:asciiTheme="minorHAnsi" w:hAnsiTheme="minorHAnsi"/>
                <w:b/>
                <w:bCs/>
                <w:sz w:val="18"/>
                <w:szCs w:val="18"/>
              </w:rPr>
            </w:pPr>
          </w:p>
        </w:tc>
        <w:tc>
          <w:tcPr>
            <w:tcW w:w="2412" w:type="dxa"/>
          </w:tcPr>
          <w:p w14:paraId="3BAAB66B" w14:textId="77777777" w:rsidR="00122670" w:rsidRPr="00AB59B2" w:rsidRDefault="00122670" w:rsidP="000F1739">
            <w:pPr>
              <w:pStyle w:val="NormalnyWeb"/>
              <w:rPr>
                <w:rFonts w:asciiTheme="minorHAnsi" w:hAnsiTheme="minorHAnsi"/>
                <w:b/>
                <w:bCs/>
                <w:sz w:val="18"/>
                <w:szCs w:val="18"/>
              </w:rPr>
            </w:pPr>
          </w:p>
        </w:tc>
        <w:tc>
          <w:tcPr>
            <w:tcW w:w="2400" w:type="dxa"/>
          </w:tcPr>
          <w:p w14:paraId="1F250BBB" w14:textId="77777777" w:rsidR="00122670" w:rsidRPr="00AB59B2" w:rsidRDefault="00122670" w:rsidP="000F1739">
            <w:pPr>
              <w:pStyle w:val="NormalnyWeb"/>
              <w:rPr>
                <w:rFonts w:asciiTheme="minorHAnsi" w:hAnsiTheme="minorHAnsi"/>
                <w:b/>
                <w:bCs/>
                <w:sz w:val="18"/>
                <w:szCs w:val="18"/>
              </w:rPr>
            </w:pPr>
          </w:p>
        </w:tc>
        <w:tc>
          <w:tcPr>
            <w:tcW w:w="2218" w:type="dxa"/>
          </w:tcPr>
          <w:p w14:paraId="6B3FBBC7" w14:textId="77777777" w:rsidR="00122670" w:rsidRPr="00AB59B2" w:rsidRDefault="00122670" w:rsidP="000F1739">
            <w:pPr>
              <w:pStyle w:val="NormalnyWeb"/>
              <w:rPr>
                <w:rFonts w:asciiTheme="minorHAnsi" w:hAnsiTheme="minorHAnsi"/>
                <w:b/>
                <w:bCs/>
                <w:sz w:val="18"/>
                <w:szCs w:val="18"/>
              </w:rPr>
            </w:pPr>
          </w:p>
        </w:tc>
        <w:tc>
          <w:tcPr>
            <w:tcW w:w="1964" w:type="dxa"/>
          </w:tcPr>
          <w:p w14:paraId="0713C000" w14:textId="77777777" w:rsidR="00122670" w:rsidRPr="00AB59B2" w:rsidRDefault="00122670" w:rsidP="000F1739">
            <w:pPr>
              <w:pStyle w:val="NormalnyWeb"/>
              <w:rPr>
                <w:rFonts w:asciiTheme="minorHAnsi" w:hAnsiTheme="minorHAnsi"/>
                <w:b/>
                <w:bCs/>
                <w:sz w:val="18"/>
                <w:szCs w:val="18"/>
              </w:rPr>
            </w:pPr>
          </w:p>
        </w:tc>
      </w:tr>
      <w:tr w:rsidR="004C52C2" w:rsidRPr="00AB59B2" w14:paraId="5F8D23FA" w14:textId="77777777" w:rsidTr="000F1739">
        <w:trPr>
          <w:trHeight w:val="300"/>
        </w:trPr>
        <w:tc>
          <w:tcPr>
            <w:tcW w:w="511" w:type="dxa"/>
            <w:noWrap/>
            <w:hideMark/>
          </w:tcPr>
          <w:p w14:paraId="3575D6A6"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04B860EB"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306ADD35"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0EB4F8D3"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4FBA5D77"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3BA07B84"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16AF5644"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4ACC465E" w14:textId="77777777" w:rsidTr="000F1739">
        <w:trPr>
          <w:trHeight w:val="297"/>
        </w:trPr>
        <w:tc>
          <w:tcPr>
            <w:tcW w:w="13893" w:type="dxa"/>
            <w:gridSpan w:val="7"/>
            <w:hideMark/>
          </w:tcPr>
          <w:p w14:paraId="44AA0D47" w14:textId="77777777" w:rsidR="00122670" w:rsidRPr="00AB59B2" w:rsidRDefault="00122670" w:rsidP="000F1739">
            <w:pPr>
              <w:pStyle w:val="NormalnyWeb"/>
              <w:rPr>
                <w:rFonts w:asciiTheme="minorHAnsi" w:hAnsiTheme="minorHAnsi"/>
                <w:b/>
                <w:bCs/>
                <w:sz w:val="18"/>
                <w:szCs w:val="18"/>
              </w:rPr>
            </w:pPr>
            <w:r w:rsidRPr="00AB59B2">
              <w:rPr>
                <w:rFonts w:asciiTheme="minorHAnsi" w:hAnsiTheme="minorHAnsi"/>
                <w:b/>
                <w:bCs/>
                <w:sz w:val="18"/>
                <w:szCs w:val="18"/>
              </w:rPr>
              <w:t>Składowiska odpadów obojętnych</w:t>
            </w:r>
          </w:p>
        </w:tc>
      </w:tr>
      <w:tr w:rsidR="004C52C2" w:rsidRPr="00AB59B2" w14:paraId="5F1851D9" w14:textId="77777777" w:rsidTr="000F1739">
        <w:trPr>
          <w:trHeight w:val="300"/>
        </w:trPr>
        <w:tc>
          <w:tcPr>
            <w:tcW w:w="511" w:type="dxa"/>
            <w:noWrap/>
            <w:hideMark/>
          </w:tcPr>
          <w:p w14:paraId="19B45B5E"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3721E91C" w14:textId="77777777" w:rsidR="00122670" w:rsidRPr="00AB59B2" w:rsidRDefault="00122670" w:rsidP="000F1739">
            <w:pPr>
              <w:pStyle w:val="NormalnyWeb"/>
              <w:rPr>
                <w:rFonts w:asciiTheme="minorHAnsi" w:hAnsiTheme="minorHAnsi"/>
                <w:b/>
                <w:bCs/>
                <w:sz w:val="18"/>
                <w:szCs w:val="18"/>
              </w:rPr>
            </w:pPr>
          </w:p>
        </w:tc>
        <w:tc>
          <w:tcPr>
            <w:tcW w:w="2351" w:type="dxa"/>
          </w:tcPr>
          <w:p w14:paraId="2AF8A759" w14:textId="77777777" w:rsidR="00122670" w:rsidRPr="00AB59B2" w:rsidRDefault="00122670" w:rsidP="000F1739">
            <w:pPr>
              <w:pStyle w:val="NormalnyWeb"/>
              <w:rPr>
                <w:rFonts w:asciiTheme="minorHAnsi" w:hAnsiTheme="minorHAnsi"/>
                <w:b/>
                <w:bCs/>
                <w:sz w:val="18"/>
                <w:szCs w:val="18"/>
              </w:rPr>
            </w:pPr>
          </w:p>
        </w:tc>
        <w:tc>
          <w:tcPr>
            <w:tcW w:w="2412" w:type="dxa"/>
          </w:tcPr>
          <w:p w14:paraId="2038C272" w14:textId="77777777" w:rsidR="00122670" w:rsidRPr="00AB59B2" w:rsidRDefault="00122670" w:rsidP="000F1739">
            <w:pPr>
              <w:pStyle w:val="NormalnyWeb"/>
              <w:rPr>
                <w:rFonts w:asciiTheme="minorHAnsi" w:hAnsiTheme="minorHAnsi"/>
                <w:b/>
                <w:bCs/>
                <w:sz w:val="18"/>
                <w:szCs w:val="18"/>
              </w:rPr>
            </w:pPr>
          </w:p>
        </w:tc>
        <w:tc>
          <w:tcPr>
            <w:tcW w:w="2400" w:type="dxa"/>
          </w:tcPr>
          <w:p w14:paraId="3C886356" w14:textId="77777777" w:rsidR="00122670" w:rsidRPr="00AB59B2" w:rsidRDefault="00122670" w:rsidP="000F1739">
            <w:pPr>
              <w:pStyle w:val="NormalnyWeb"/>
              <w:rPr>
                <w:rFonts w:asciiTheme="minorHAnsi" w:hAnsiTheme="minorHAnsi"/>
                <w:b/>
                <w:bCs/>
                <w:sz w:val="18"/>
                <w:szCs w:val="18"/>
              </w:rPr>
            </w:pPr>
          </w:p>
        </w:tc>
        <w:tc>
          <w:tcPr>
            <w:tcW w:w="2218" w:type="dxa"/>
          </w:tcPr>
          <w:p w14:paraId="57579E80" w14:textId="77777777" w:rsidR="00122670" w:rsidRPr="00AB59B2" w:rsidRDefault="00122670" w:rsidP="000F1739">
            <w:pPr>
              <w:pStyle w:val="NormalnyWeb"/>
              <w:rPr>
                <w:rFonts w:asciiTheme="minorHAnsi" w:hAnsiTheme="minorHAnsi"/>
                <w:b/>
                <w:bCs/>
                <w:sz w:val="18"/>
                <w:szCs w:val="18"/>
              </w:rPr>
            </w:pPr>
          </w:p>
        </w:tc>
        <w:tc>
          <w:tcPr>
            <w:tcW w:w="1964" w:type="dxa"/>
          </w:tcPr>
          <w:p w14:paraId="5768808C" w14:textId="77777777" w:rsidR="00122670" w:rsidRPr="00AB59B2" w:rsidRDefault="00122670" w:rsidP="000F1739">
            <w:pPr>
              <w:pStyle w:val="NormalnyWeb"/>
              <w:rPr>
                <w:rFonts w:asciiTheme="minorHAnsi" w:hAnsiTheme="minorHAnsi"/>
                <w:b/>
                <w:bCs/>
                <w:sz w:val="18"/>
                <w:szCs w:val="18"/>
              </w:rPr>
            </w:pPr>
          </w:p>
        </w:tc>
      </w:tr>
      <w:tr w:rsidR="004C52C2" w:rsidRPr="00AB59B2" w14:paraId="453FF4AE" w14:textId="77777777" w:rsidTr="000F1739">
        <w:trPr>
          <w:trHeight w:val="300"/>
        </w:trPr>
        <w:tc>
          <w:tcPr>
            <w:tcW w:w="511" w:type="dxa"/>
            <w:noWrap/>
            <w:hideMark/>
          </w:tcPr>
          <w:p w14:paraId="4308ED9D"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48907C92" w14:textId="77777777" w:rsidR="00122670" w:rsidRPr="00AB59B2" w:rsidRDefault="00122670" w:rsidP="000F1739">
            <w:pPr>
              <w:pStyle w:val="NormalnyWeb"/>
              <w:rPr>
                <w:rFonts w:asciiTheme="minorHAnsi" w:hAnsiTheme="minorHAnsi"/>
                <w:b/>
                <w:bCs/>
                <w:sz w:val="18"/>
                <w:szCs w:val="18"/>
              </w:rPr>
            </w:pPr>
          </w:p>
        </w:tc>
        <w:tc>
          <w:tcPr>
            <w:tcW w:w="2351" w:type="dxa"/>
          </w:tcPr>
          <w:p w14:paraId="6A07D364" w14:textId="77777777" w:rsidR="00122670" w:rsidRPr="00AB59B2" w:rsidRDefault="00122670" w:rsidP="000F1739">
            <w:pPr>
              <w:pStyle w:val="NormalnyWeb"/>
              <w:rPr>
                <w:rFonts w:asciiTheme="minorHAnsi" w:hAnsiTheme="minorHAnsi"/>
                <w:b/>
                <w:bCs/>
                <w:sz w:val="18"/>
                <w:szCs w:val="18"/>
              </w:rPr>
            </w:pPr>
          </w:p>
        </w:tc>
        <w:tc>
          <w:tcPr>
            <w:tcW w:w="2412" w:type="dxa"/>
          </w:tcPr>
          <w:p w14:paraId="494581D0" w14:textId="77777777" w:rsidR="00122670" w:rsidRPr="00AB59B2" w:rsidRDefault="00122670" w:rsidP="000F1739">
            <w:pPr>
              <w:pStyle w:val="NormalnyWeb"/>
              <w:rPr>
                <w:rFonts w:asciiTheme="minorHAnsi" w:hAnsiTheme="minorHAnsi"/>
                <w:b/>
                <w:bCs/>
                <w:sz w:val="18"/>
                <w:szCs w:val="18"/>
              </w:rPr>
            </w:pPr>
          </w:p>
        </w:tc>
        <w:tc>
          <w:tcPr>
            <w:tcW w:w="2400" w:type="dxa"/>
          </w:tcPr>
          <w:p w14:paraId="0A91E447" w14:textId="77777777" w:rsidR="00122670" w:rsidRPr="00AB59B2" w:rsidRDefault="00122670" w:rsidP="000F1739">
            <w:pPr>
              <w:pStyle w:val="NormalnyWeb"/>
              <w:rPr>
                <w:rFonts w:asciiTheme="minorHAnsi" w:hAnsiTheme="minorHAnsi"/>
                <w:b/>
                <w:bCs/>
                <w:sz w:val="18"/>
                <w:szCs w:val="18"/>
              </w:rPr>
            </w:pPr>
          </w:p>
        </w:tc>
        <w:tc>
          <w:tcPr>
            <w:tcW w:w="2218" w:type="dxa"/>
          </w:tcPr>
          <w:p w14:paraId="19EF37DC" w14:textId="77777777" w:rsidR="00122670" w:rsidRPr="00AB59B2" w:rsidRDefault="00122670" w:rsidP="000F1739">
            <w:pPr>
              <w:pStyle w:val="NormalnyWeb"/>
              <w:rPr>
                <w:rFonts w:asciiTheme="minorHAnsi" w:hAnsiTheme="minorHAnsi"/>
                <w:b/>
                <w:bCs/>
                <w:sz w:val="18"/>
                <w:szCs w:val="18"/>
              </w:rPr>
            </w:pPr>
          </w:p>
        </w:tc>
        <w:tc>
          <w:tcPr>
            <w:tcW w:w="1964" w:type="dxa"/>
          </w:tcPr>
          <w:p w14:paraId="093EB204" w14:textId="77777777" w:rsidR="00122670" w:rsidRPr="00AB59B2" w:rsidRDefault="00122670" w:rsidP="000F1739">
            <w:pPr>
              <w:pStyle w:val="NormalnyWeb"/>
              <w:rPr>
                <w:rFonts w:asciiTheme="minorHAnsi" w:hAnsiTheme="minorHAnsi"/>
                <w:b/>
                <w:bCs/>
                <w:sz w:val="18"/>
                <w:szCs w:val="18"/>
              </w:rPr>
            </w:pPr>
          </w:p>
        </w:tc>
      </w:tr>
      <w:tr w:rsidR="004C52C2" w:rsidRPr="00AB59B2" w14:paraId="46C54272" w14:textId="77777777" w:rsidTr="000F1739">
        <w:trPr>
          <w:trHeight w:val="300"/>
        </w:trPr>
        <w:tc>
          <w:tcPr>
            <w:tcW w:w="511" w:type="dxa"/>
            <w:noWrap/>
            <w:hideMark/>
          </w:tcPr>
          <w:p w14:paraId="419A9E03"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63ACBB05"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748F982A"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43CD6BEF"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3AB28039"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6CEDE0B9"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7CD30720"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r>
      <w:tr w:rsidR="004C52C2" w:rsidRPr="00AB59B2" w14:paraId="593E9AF0" w14:textId="77777777" w:rsidTr="000F1739">
        <w:trPr>
          <w:trHeight w:val="297"/>
        </w:trPr>
        <w:tc>
          <w:tcPr>
            <w:tcW w:w="13893" w:type="dxa"/>
            <w:gridSpan w:val="7"/>
            <w:hideMark/>
          </w:tcPr>
          <w:p w14:paraId="1892F7F1" w14:textId="77777777" w:rsidR="00122670" w:rsidRPr="00AB59B2" w:rsidRDefault="00122670" w:rsidP="000F1739">
            <w:pPr>
              <w:pStyle w:val="NormalnyWeb"/>
              <w:rPr>
                <w:rFonts w:asciiTheme="minorHAnsi" w:hAnsiTheme="minorHAnsi"/>
                <w:b/>
                <w:bCs/>
                <w:sz w:val="18"/>
                <w:szCs w:val="18"/>
              </w:rPr>
            </w:pPr>
            <w:r w:rsidRPr="00AB59B2">
              <w:rPr>
                <w:rFonts w:asciiTheme="minorHAnsi" w:hAnsiTheme="minorHAnsi"/>
                <w:b/>
                <w:bCs/>
                <w:sz w:val="18"/>
                <w:szCs w:val="18"/>
              </w:rPr>
              <w:t>Składowiska, na których składowane są wyłącznie odpady zawierające azbest</w:t>
            </w:r>
          </w:p>
        </w:tc>
      </w:tr>
      <w:tr w:rsidR="004C52C2" w:rsidRPr="00AB59B2" w14:paraId="3A72C87C" w14:textId="77777777" w:rsidTr="000F1739">
        <w:trPr>
          <w:trHeight w:val="300"/>
        </w:trPr>
        <w:tc>
          <w:tcPr>
            <w:tcW w:w="511" w:type="dxa"/>
            <w:noWrap/>
            <w:hideMark/>
          </w:tcPr>
          <w:p w14:paraId="51CAC07A"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1</w:t>
            </w:r>
          </w:p>
        </w:tc>
        <w:tc>
          <w:tcPr>
            <w:tcW w:w="2037" w:type="dxa"/>
          </w:tcPr>
          <w:p w14:paraId="6A46F99C" w14:textId="77777777" w:rsidR="00122670" w:rsidRPr="00AB59B2" w:rsidRDefault="00122670" w:rsidP="000F1739">
            <w:pPr>
              <w:pStyle w:val="NormalnyWeb"/>
              <w:rPr>
                <w:rFonts w:asciiTheme="minorHAnsi" w:hAnsiTheme="minorHAnsi"/>
                <w:b/>
                <w:bCs/>
                <w:sz w:val="18"/>
                <w:szCs w:val="18"/>
              </w:rPr>
            </w:pPr>
          </w:p>
        </w:tc>
        <w:tc>
          <w:tcPr>
            <w:tcW w:w="2351" w:type="dxa"/>
          </w:tcPr>
          <w:p w14:paraId="3FE2C816" w14:textId="77777777" w:rsidR="00122670" w:rsidRPr="00AB59B2" w:rsidRDefault="00122670" w:rsidP="000F1739">
            <w:pPr>
              <w:pStyle w:val="NormalnyWeb"/>
              <w:rPr>
                <w:rFonts w:asciiTheme="minorHAnsi" w:hAnsiTheme="minorHAnsi"/>
                <w:b/>
                <w:bCs/>
                <w:sz w:val="18"/>
                <w:szCs w:val="18"/>
              </w:rPr>
            </w:pPr>
          </w:p>
        </w:tc>
        <w:tc>
          <w:tcPr>
            <w:tcW w:w="2412" w:type="dxa"/>
          </w:tcPr>
          <w:p w14:paraId="7A22DBD7" w14:textId="77777777" w:rsidR="00122670" w:rsidRPr="00AB59B2" w:rsidRDefault="00122670" w:rsidP="000F1739">
            <w:pPr>
              <w:pStyle w:val="NormalnyWeb"/>
              <w:rPr>
                <w:rFonts w:asciiTheme="minorHAnsi" w:hAnsiTheme="minorHAnsi"/>
                <w:b/>
                <w:bCs/>
                <w:sz w:val="18"/>
                <w:szCs w:val="18"/>
              </w:rPr>
            </w:pPr>
          </w:p>
        </w:tc>
        <w:tc>
          <w:tcPr>
            <w:tcW w:w="2400" w:type="dxa"/>
          </w:tcPr>
          <w:p w14:paraId="2658BDDE" w14:textId="77777777" w:rsidR="00122670" w:rsidRPr="00AB59B2" w:rsidRDefault="00122670" w:rsidP="000F1739">
            <w:pPr>
              <w:pStyle w:val="NormalnyWeb"/>
              <w:rPr>
                <w:rFonts w:asciiTheme="minorHAnsi" w:hAnsiTheme="minorHAnsi"/>
                <w:b/>
                <w:bCs/>
                <w:sz w:val="18"/>
                <w:szCs w:val="18"/>
              </w:rPr>
            </w:pPr>
          </w:p>
        </w:tc>
        <w:tc>
          <w:tcPr>
            <w:tcW w:w="2218" w:type="dxa"/>
          </w:tcPr>
          <w:p w14:paraId="3578C3BE" w14:textId="77777777" w:rsidR="00122670" w:rsidRPr="00AB59B2" w:rsidRDefault="00122670" w:rsidP="000F1739">
            <w:pPr>
              <w:pStyle w:val="NormalnyWeb"/>
              <w:rPr>
                <w:rFonts w:asciiTheme="minorHAnsi" w:hAnsiTheme="minorHAnsi"/>
                <w:b/>
                <w:bCs/>
                <w:sz w:val="18"/>
                <w:szCs w:val="18"/>
              </w:rPr>
            </w:pPr>
          </w:p>
        </w:tc>
        <w:tc>
          <w:tcPr>
            <w:tcW w:w="1964" w:type="dxa"/>
          </w:tcPr>
          <w:p w14:paraId="74FA1E8C" w14:textId="77777777" w:rsidR="00122670" w:rsidRPr="00AB59B2" w:rsidRDefault="00122670" w:rsidP="000F1739">
            <w:pPr>
              <w:pStyle w:val="NormalnyWeb"/>
              <w:rPr>
                <w:rFonts w:asciiTheme="minorHAnsi" w:hAnsiTheme="minorHAnsi"/>
                <w:b/>
                <w:bCs/>
                <w:sz w:val="18"/>
                <w:szCs w:val="18"/>
              </w:rPr>
            </w:pPr>
          </w:p>
        </w:tc>
      </w:tr>
      <w:tr w:rsidR="004C52C2" w:rsidRPr="00AB59B2" w14:paraId="6769E617" w14:textId="77777777" w:rsidTr="000F1739">
        <w:trPr>
          <w:trHeight w:val="300"/>
        </w:trPr>
        <w:tc>
          <w:tcPr>
            <w:tcW w:w="511" w:type="dxa"/>
            <w:noWrap/>
            <w:hideMark/>
          </w:tcPr>
          <w:p w14:paraId="60821EFA"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2</w:t>
            </w:r>
          </w:p>
        </w:tc>
        <w:tc>
          <w:tcPr>
            <w:tcW w:w="2037" w:type="dxa"/>
          </w:tcPr>
          <w:p w14:paraId="7AEB462B" w14:textId="77777777" w:rsidR="00122670" w:rsidRPr="00AB59B2" w:rsidRDefault="00122670" w:rsidP="000F1739">
            <w:pPr>
              <w:pStyle w:val="NormalnyWeb"/>
              <w:rPr>
                <w:rFonts w:asciiTheme="minorHAnsi" w:hAnsiTheme="minorHAnsi"/>
                <w:b/>
                <w:bCs/>
                <w:sz w:val="18"/>
                <w:szCs w:val="18"/>
              </w:rPr>
            </w:pPr>
          </w:p>
        </w:tc>
        <w:tc>
          <w:tcPr>
            <w:tcW w:w="2351" w:type="dxa"/>
          </w:tcPr>
          <w:p w14:paraId="2EEFC84C" w14:textId="77777777" w:rsidR="00122670" w:rsidRPr="00AB59B2" w:rsidRDefault="00122670" w:rsidP="000F1739">
            <w:pPr>
              <w:pStyle w:val="NormalnyWeb"/>
              <w:rPr>
                <w:rFonts w:asciiTheme="minorHAnsi" w:hAnsiTheme="minorHAnsi"/>
                <w:b/>
                <w:bCs/>
                <w:sz w:val="18"/>
                <w:szCs w:val="18"/>
              </w:rPr>
            </w:pPr>
          </w:p>
        </w:tc>
        <w:tc>
          <w:tcPr>
            <w:tcW w:w="2412" w:type="dxa"/>
          </w:tcPr>
          <w:p w14:paraId="3FE3DC02" w14:textId="77777777" w:rsidR="00122670" w:rsidRPr="00AB59B2" w:rsidRDefault="00122670" w:rsidP="000F1739">
            <w:pPr>
              <w:pStyle w:val="NormalnyWeb"/>
              <w:rPr>
                <w:rFonts w:asciiTheme="minorHAnsi" w:hAnsiTheme="minorHAnsi"/>
                <w:b/>
                <w:bCs/>
                <w:sz w:val="18"/>
                <w:szCs w:val="18"/>
              </w:rPr>
            </w:pPr>
          </w:p>
        </w:tc>
        <w:tc>
          <w:tcPr>
            <w:tcW w:w="2400" w:type="dxa"/>
          </w:tcPr>
          <w:p w14:paraId="237C0EBF" w14:textId="77777777" w:rsidR="00122670" w:rsidRPr="00AB59B2" w:rsidRDefault="00122670" w:rsidP="000F1739">
            <w:pPr>
              <w:pStyle w:val="NormalnyWeb"/>
              <w:rPr>
                <w:rFonts w:asciiTheme="minorHAnsi" w:hAnsiTheme="minorHAnsi"/>
                <w:b/>
                <w:bCs/>
                <w:sz w:val="18"/>
                <w:szCs w:val="18"/>
              </w:rPr>
            </w:pPr>
          </w:p>
        </w:tc>
        <w:tc>
          <w:tcPr>
            <w:tcW w:w="2218" w:type="dxa"/>
          </w:tcPr>
          <w:p w14:paraId="694E7CF1" w14:textId="77777777" w:rsidR="00122670" w:rsidRPr="00AB59B2" w:rsidRDefault="00122670" w:rsidP="000F1739">
            <w:pPr>
              <w:pStyle w:val="NormalnyWeb"/>
              <w:rPr>
                <w:rFonts w:asciiTheme="minorHAnsi" w:hAnsiTheme="minorHAnsi"/>
                <w:b/>
                <w:bCs/>
                <w:sz w:val="18"/>
                <w:szCs w:val="18"/>
              </w:rPr>
            </w:pPr>
          </w:p>
        </w:tc>
        <w:tc>
          <w:tcPr>
            <w:tcW w:w="1964" w:type="dxa"/>
          </w:tcPr>
          <w:p w14:paraId="031C154D" w14:textId="77777777" w:rsidR="00122670" w:rsidRPr="00AB59B2" w:rsidRDefault="00122670" w:rsidP="000F1739">
            <w:pPr>
              <w:pStyle w:val="NormalnyWeb"/>
              <w:rPr>
                <w:rFonts w:asciiTheme="minorHAnsi" w:hAnsiTheme="minorHAnsi"/>
                <w:b/>
                <w:bCs/>
                <w:sz w:val="18"/>
                <w:szCs w:val="18"/>
              </w:rPr>
            </w:pPr>
          </w:p>
        </w:tc>
      </w:tr>
      <w:tr w:rsidR="00122670" w:rsidRPr="00AB59B2" w14:paraId="5D31B19E" w14:textId="77777777" w:rsidTr="000F1739">
        <w:trPr>
          <w:trHeight w:val="300"/>
        </w:trPr>
        <w:tc>
          <w:tcPr>
            <w:tcW w:w="511" w:type="dxa"/>
            <w:noWrap/>
            <w:hideMark/>
          </w:tcPr>
          <w:p w14:paraId="64ACE642"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w:t>
            </w:r>
          </w:p>
        </w:tc>
        <w:tc>
          <w:tcPr>
            <w:tcW w:w="2037" w:type="dxa"/>
            <w:noWrap/>
            <w:hideMark/>
          </w:tcPr>
          <w:p w14:paraId="580A6404"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351" w:type="dxa"/>
            <w:noWrap/>
            <w:hideMark/>
          </w:tcPr>
          <w:p w14:paraId="21ABD8D4"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12" w:type="dxa"/>
            <w:noWrap/>
            <w:hideMark/>
          </w:tcPr>
          <w:p w14:paraId="58A9FBA8"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400" w:type="dxa"/>
            <w:noWrap/>
            <w:hideMark/>
          </w:tcPr>
          <w:p w14:paraId="0C28302E"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2218" w:type="dxa"/>
            <w:noWrap/>
            <w:hideMark/>
          </w:tcPr>
          <w:p w14:paraId="7CCD0782"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c>
          <w:tcPr>
            <w:tcW w:w="1964" w:type="dxa"/>
            <w:noWrap/>
            <w:hideMark/>
          </w:tcPr>
          <w:p w14:paraId="60A60C46" w14:textId="77777777" w:rsidR="00122670" w:rsidRPr="00AB59B2" w:rsidRDefault="00122670" w:rsidP="000F1739">
            <w:pPr>
              <w:pStyle w:val="NormalnyWeb"/>
              <w:rPr>
                <w:rFonts w:asciiTheme="minorHAnsi" w:hAnsiTheme="minorHAnsi"/>
                <w:sz w:val="18"/>
                <w:szCs w:val="18"/>
              </w:rPr>
            </w:pPr>
            <w:r w:rsidRPr="00AB59B2">
              <w:rPr>
                <w:rFonts w:asciiTheme="minorHAnsi" w:hAnsiTheme="minorHAnsi"/>
                <w:sz w:val="18"/>
                <w:szCs w:val="18"/>
              </w:rPr>
              <w:t> </w:t>
            </w:r>
          </w:p>
        </w:tc>
      </w:tr>
    </w:tbl>
    <w:p w14:paraId="683B1D2D" w14:textId="77777777" w:rsidR="002F676F" w:rsidRPr="00AB59B2" w:rsidRDefault="002F676F">
      <w:pPr>
        <w:sectPr w:rsidR="002F676F" w:rsidRPr="00AB59B2" w:rsidSect="002F676F">
          <w:pgSz w:w="16838" w:h="11906" w:orient="landscape"/>
          <w:pgMar w:top="1418" w:right="1418" w:bottom="1418" w:left="1418" w:header="709" w:footer="709" w:gutter="0"/>
          <w:cols w:space="708"/>
          <w:docGrid w:linePitch="360"/>
        </w:sectPr>
      </w:pPr>
    </w:p>
    <w:p w14:paraId="245D7787" w14:textId="2A18C000" w:rsidR="003D040B" w:rsidRPr="00AB59B2" w:rsidRDefault="003D040B" w:rsidP="00EF663D">
      <w:pPr>
        <w:pStyle w:val="Nagwek2"/>
        <w:rPr>
          <w:color w:val="auto"/>
        </w:rPr>
      </w:pPr>
      <w:bookmarkStart w:id="268" w:name="_Toc217305619"/>
      <w:r w:rsidRPr="00AB59B2">
        <w:rPr>
          <w:color w:val="auto"/>
        </w:rPr>
        <w:t>4.4. Stan realizacji zadań ujętych w wojewódzkim planie gospodarki odpadami w okresie sprawozdawczym oraz jego ocena</w:t>
      </w:r>
      <w:bookmarkEnd w:id="268"/>
    </w:p>
    <w:p w14:paraId="492F725F" w14:textId="2548BAEE" w:rsidR="00D95FBE" w:rsidRPr="00EF663D" w:rsidRDefault="00D95FBE" w:rsidP="00D95FBE">
      <w:pPr>
        <w:spacing w:after="120"/>
        <w:ind w:firstLine="708"/>
        <w:jc w:val="both"/>
      </w:pPr>
      <w:r w:rsidRPr="00EF663D">
        <w:t xml:space="preserve">W sprawozdaniu z realizacji wojewódzkiego planu gospodarki odpadami należy przedstawić w formie opisu ich realizacji oraz oceny, czy zadanie zostało zrealizowane, czy jest w trakcie realizacji czy też nie podjęto się jego realizacji. Powyższego opisu należy dokonać na podstawie tabel </w:t>
      </w:r>
      <w:r w:rsidR="00831B8F" w:rsidRPr="00EF663D">
        <w:t>4</w:t>
      </w:r>
      <w:r w:rsidR="00831B8F">
        <w:t>8</w:t>
      </w:r>
      <w:r w:rsidR="00831B8F" w:rsidRPr="00EF663D">
        <w:t xml:space="preserve"> </w:t>
      </w:r>
      <w:r w:rsidRPr="00EF663D">
        <w:t xml:space="preserve">– </w:t>
      </w:r>
      <w:r w:rsidR="00831B8F">
        <w:t>52</w:t>
      </w:r>
      <w:r w:rsidR="00831B8F" w:rsidRPr="00EF663D">
        <w:t xml:space="preserve"> </w:t>
      </w:r>
      <w:r w:rsidR="005D7A5E" w:rsidRPr="00EF663D">
        <w:t xml:space="preserve">i </w:t>
      </w:r>
      <w:r w:rsidR="00831B8F" w:rsidRPr="00EF663D">
        <w:t>5</w:t>
      </w:r>
      <w:r w:rsidR="00831B8F">
        <w:t>4</w:t>
      </w:r>
      <w:r w:rsidRPr="00EF663D">
        <w:t>.</w:t>
      </w:r>
    </w:p>
    <w:p w14:paraId="3C438B11" w14:textId="3A2DFB1B" w:rsidR="00D95FBE" w:rsidRPr="00EF663D" w:rsidRDefault="00D95FBE" w:rsidP="00D95FBE">
      <w:pPr>
        <w:ind w:firstLine="708"/>
        <w:jc w:val="both"/>
      </w:pPr>
      <w:r w:rsidRPr="00EF663D">
        <w:t>Tabela </w:t>
      </w:r>
      <w:r w:rsidR="00831B8F" w:rsidRPr="00EF663D">
        <w:t>4</w:t>
      </w:r>
      <w:r w:rsidR="00831B8F">
        <w:t>8</w:t>
      </w:r>
      <w:r w:rsidR="00831B8F" w:rsidRPr="00EF663D">
        <w:t xml:space="preserve"> </w:t>
      </w:r>
      <w:r w:rsidRPr="00EF663D">
        <w:t>zawiera zestawienie zadań przypisanych jednostkom samorządu terytorialnego w</w:t>
      </w:r>
      <w:r w:rsidR="009C5A70" w:rsidRPr="00EF663D">
        <w:t xml:space="preserve"> </w:t>
      </w:r>
      <w:r w:rsidRPr="00EF663D">
        <w:t>Kpgo 20</w:t>
      </w:r>
      <w:r w:rsidR="009C5A70" w:rsidRPr="00EF663D">
        <w:t>22</w:t>
      </w:r>
      <w:r w:rsidRPr="00EF663D">
        <w:t xml:space="preserve"> i 202</w:t>
      </w:r>
      <w:r w:rsidR="009C5A70" w:rsidRPr="00EF663D">
        <w:t>8</w:t>
      </w:r>
      <w:r w:rsidRPr="00EF663D">
        <w:rPr>
          <w:rStyle w:val="Odwoanieprzypisudolnego"/>
          <w:b/>
        </w:rPr>
        <w:footnoteReference w:id="24"/>
      </w:r>
      <w:r w:rsidRPr="00EF663D">
        <w:rPr>
          <w:vertAlign w:val="superscript"/>
        </w:rPr>
        <w:t>)</w:t>
      </w:r>
      <w:r w:rsidRPr="00EF663D">
        <w:t xml:space="preserve">. Określenie stanu ich wykonania powinno stać się istotną częścią sprawozdania z realizacji wojewódzkiego planu gospodarki odpadami. </w:t>
      </w:r>
    </w:p>
    <w:p w14:paraId="063ADBE1" w14:textId="77777777" w:rsidR="00D95FBE" w:rsidRPr="00EF663D" w:rsidRDefault="00D95FBE" w:rsidP="00D95FBE">
      <w:pPr>
        <w:ind w:firstLine="708"/>
        <w:jc w:val="both"/>
      </w:pPr>
      <w:r w:rsidRPr="00EF663D">
        <w:t>Jeżeli jedno przedsięwzięcie z krajowego planu gospodarki odpadami w wojewódzkim planie gospodarki zostało rozpisane na kilka zadań, to każde z tych zadań należy wpisać do kolumny piątej, ale w odrębnych wierszach. Podobnie należy postąpić z opisem stanu realizacji każdego z tych zadań i opisać je w oddzielnym wierszu w kolumnie piątej „Opis podjętych działań.”</w:t>
      </w:r>
    </w:p>
    <w:p w14:paraId="1B11EBE8" w14:textId="3D4D7283" w:rsidR="00D95FBE" w:rsidRPr="00EF663D" w:rsidRDefault="00D95FBE" w:rsidP="00D95FBE">
      <w:pPr>
        <w:spacing w:before="120" w:after="120"/>
        <w:ind w:firstLine="708"/>
        <w:jc w:val="both"/>
      </w:pPr>
      <w:r w:rsidRPr="00EF663D">
        <w:t>W każdym planie gospodarki odpadami oprócz działań nałożonych zapisami Kpgo 20</w:t>
      </w:r>
      <w:r w:rsidR="009C5A70" w:rsidRPr="00EF663D">
        <w:t>22 i 2028</w:t>
      </w:r>
      <w:r w:rsidRPr="00EF663D">
        <w:t xml:space="preserve"> należy również umieścić działania, które były ważne z </w:t>
      </w:r>
      <w:r w:rsidR="009C5A70" w:rsidRPr="00EF663D">
        <w:t>wojewódzkiego</w:t>
      </w:r>
      <w:r w:rsidRPr="00EF663D">
        <w:t xml:space="preserve"> punktu widzenia, a nie zostały wpisane do planu krajowego. Stan realizacji tych przedsięwzięć powinien również zostać opisany w sprawozdaniu.</w:t>
      </w:r>
    </w:p>
    <w:p w14:paraId="1993DA5B" w14:textId="77777777" w:rsidR="00D95FBE" w:rsidRPr="00AB59B2" w:rsidRDefault="00D95FBE" w:rsidP="00D95FBE">
      <w:pPr>
        <w:spacing w:after="120"/>
        <w:ind w:firstLine="708"/>
        <w:jc w:val="both"/>
      </w:pPr>
      <w:r w:rsidRPr="00AB59B2">
        <w:t>W przypadku braku dokładnych danych finansowych, należy przedstawić szacunki, zaznaczając, że są to dane szacunkowe.</w:t>
      </w:r>
    </w:p>
    <w:p w14:paraId="582C9BF1" w14:textId="77777777" w:rsidR="00D95FBE" w:rsidRPr="00EF663D" w:rsidRDefault="00D95FBE" w:rsidP="00D95FBE">
      <w:pPr>
        <w:ind w:firstLine="708"/>
        <w:jc w:val="both"/>
      </w:pPr>
      <w:r w:rsidRPr="00EF663D">
        <w:t>Jest również istotne, aby w sprawozdaniu z realizacji wojewódzkiego planu gospodarki odpadami spróbować dokonać identyfikacji przyczyn ewentualnego niewykonania niektórych zadań. Są to bardzo cenne informacje, które powinny zostać wykorzystane w procesie kolejnej aktualizacji planu gospodarki odpadami w celu lepszego dostosowania jego zapisów do rzeczywistych możliwości realizacyjnych. Zdefiniowanie ograniczeń i barier obecnego systemu gospodarki odpadami stanie się wartością dodaną sprawozdania z realizacji planu gospodarki odpadami. Zidentyfikowane problemy można zamienić w rekomendacje, które z kolei stać się mogą przesłanką lub nawet wskazaniem kierunku zmian, jakie zdaniem autorów poszczególnych raportów mogłyby usprawnić system gospodarki odpadami. W związku z tym, zachęca się zespoły przygotowujące sprawozdania z realizacji planów gospodarki odpadami do podjęcia próby określania przyczyn, z powodu których jakieś zadanie zapisane w planie nie zostało zrealizowane i wpisania swoich wniosków w odpowiednie pola w tabelach.</w:t>
      </w:r>
    </w:p>
    <w:p w14:paraId="499A8D67" w14:textId="77777777" w:rsidR="00D95FBE" w:rsidRPr="00AB59B2" w:rsidRDefault="00D95FBE" w:rsidP="003D040B"/>
    <w:p w14:paraId="39BA651B" w14:textId="23E784C6" w:rsidR="003D040B" w:rsidRPr="00AB59B2" w:rsidRDefault="003D040B" w:rsidP="003D040B"/>
    <w:p w14:paraId="70851BEA" w14:textId="77777777" w:rsidR="003D040B" w:rsidRPr="00AB59B2" w:rsidRDefault="003D040B">
      <w:pPr>
        <w:sectPr w:rsidR="003D040B" w:rsidRPr="00AB59B2" w:rsidSect="003D040B">
          <w:pgSz w:w="11906" w:h="16838"/>
          <w:pgMar w:top="1418" w:right="1418" w:bottom="1418" w:left="1418" w:header="709" w:footer="709" w:gutter="0"/>
          <w:cols w:space="708"/>
          <w:docGrid w:linePitch="360"/>
        </w:sectPr>
      </w:pPr>
    </w:p>
    <w:p w14:paraId="10B45060" w14:textId="56B3015B" w:rsidR="00A24029" w:rsidRPr="00AB59B2" w:rsidRDefault="00A24029" w:rsidP="00E315A8">
      <w:pPr>
        <w:pStyle w:val="Nagwek1"/>
        <w:rPr>
          <w:rFonts w:eastAsia="Times New Roman" w:cs="Calibri"/>
          <w:b/>
          <w:bCs/>
          <w:color w:val="auto"/>
          <w:kern w:val="0"/>
          <w:sz w:val="20"/>
          <w:szCs w:val="20"/>
          <w:lang w:eastAsia="pl-PL"/>
          <w14:ligatures w14:val="none"/>
        </w:rPr>
      </w:pPr>
      <w:bookmarkStart w:id="269" w:name="_Toc214277393"/>
      <w:bookmarkStart w:id="270" w:name="_Toc216876787"/>
      <w:bookmarkStart w:id="271" w:name="_Toc217305620"/>
      <w:bookmarkStart w:id="272" w:name="_Toc217314567"/>
      <w:r w:rsidRPr="00AB59B2">
        <w:rPr>
          <w:rFonts w:eastAsia="Times New Roman" w:cs="Calibri"/>
          <w:b/>
          <w:bCs/>
          <w:color w:val="auto"/>
          <w:kern w:val="0"/>
          <w:sz w:val="20"/>
          <w:szCs w:val="20"/>
          <w:lang w:eastAsia="pl-PL"/>
          <w14:ligatures w14:val="none"/>
        </w:rPr>
        <w:t xml:space="preserve">Tabela </w:t>
      </w:r>
      <w:r w:rsidR="00831B8F" w:rsidRPr="00AB59B2">
        <w:rPr>
          <w:rFonts w:eastAsia="Times New Roman" w:cs="Calibri"/>
          <w:b/>
          <w:bCs/>
          <w:color w:val="auto"/>
          <w:kern w:val="0"/>
          <w:sz w:val="20"/>
          <w:szCs w:val="20"/>
          <w:lang w:eastAsia="pl-PL"/>
          <w14:ligatures w14:val="none"/>
        </w:rPr>
        <w:t>4</w:t>
      </w:r>
      <w:r w:rsidR="00831B8F">
        <w:rPr>
          <w:rFonts w:eastAsia="Times New Roman" w:cs="Calibri"/>
          <w:b/>
          <w:bCs/>
          <w:kern w:val="0"/>
          <w:sz w:val="20"/>
          <w:szCs w:val="20"/>
          <w:lang w:eastAsia="pl-PL"/>
          <w14:ligatures w14:val="none"/>
        </w:rPr>
        <w:t>8</w:t>
      </w:r>
      <w:r w:rsidRPr="00AB59B2">
        <w:rPr>
          <w:rFonts w:eastAsia="Times New Roman" w:cs="Calibri"/>
          <w:b/>
          <w:bCs/>
          <w:color w:val="auto"/>
          <w:kern w:val="0"/>
          <w:sz w:val="20"/>
          <w:szCs w:val="20"/>
          <w:lang w:eastAsia="pl-PL"/>
          <w14:ligatures w14:val="none"/>
        </w:rPr>
        <w:t>. Zestawienie informacji na temat stanu realizacji zadań wynikających z „Krajowego planu gospodarki odpadami 2022”, „Krajowego planu gospodarki odpadami 2028” dla administracji samorządowej oraz administracji rządowej szczebla wojewódzkiego oraz zadań wynikających z wojewódzkiego planu gospodarki odpadami, według stanu na dzień 31 grudnia …</w:t>
      </w:r>
      <w:bookmarkEnd w:id="269"/>
      <w:bookmarkEnd w:id="270"/>
      <w:bookmarkEnd w:id="271"/>
      <w:bookmarkEnd w:id="272"/>
      <w:r w:rsidRPr="00AB59B2">
        <w:rPr>
          <w:rFonts w:eastAsia="Times New Roman" w:cs="Calibri"/>
          <w:b/>
          <w:bCs/>
          <w:color w:val="auto"/>
          <w:kern w:val="0"/>
          <w:sz w:val="20"/>
          <w:szCs w:val="20"/>
          <w:lang w:eastAsia="pl-PL"/>
          <w14:ligatures w14:val="none"/>
        </w:rPr>
        <w:t xml:space="preserve"> </w:t>
      </w:r>
    </w:p>
    <w:p w14:paraId="707C2CB8" w14:textId="77777777" w:rsidR="00A24029" w:rsidRPr="00AB59B2" w:rsidRDefault="00A24029" w:rsidP="00A24029"/>
    <w:tbl>
      <w:tblPr>
        <w:tblW w:w="21179" w:type="dxa"/>
        <w:tblInd w:w="-5" w:type="dxa"/>
        <w:tblCellMar>
          <w:left w:w="70" w:type="dxa"/>
          <w:right w:w="70" w:type="dxa"/>
        </w:tblCellMar>
        <w:tblLook w:val="04A0" w:firstRow="1" w:lastRow="0" w:firstColumn="1" w:lastColumn="0" w:noHBand="0" w:noVBand="1"/>
      </w:tblPr>
      <w:tblGrid>
        <w:gridCol w:w="460"/>
        <w:gridCol w:w="5210"/>
        <w:gridCol w:w="1418"/>
        <w:gridCol w:w="2977"/>
        <w:gridCol w:w="2126"/>
        <w:gridCol w:w="1843"/>
        <w:gridCol w:w="7145"/>
      </w:tblGrid>
      <w:tr w:rsidR="004C52C2" w:rsidRPr="00AB59B2" w14:paraId="1DD90FEC" w14:textId="77777777" w:rsidTr="0051284E">
        <w:trPr>
          <w:gridAfter w:val="1"/>
          <w:wAfter w:w="7145" w:type="dxa"/>
          <w:trHeight w:val="582"/>
          <w:tblHeader/>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66CC715F"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 xml:space="preserve">Lp. </w:t>
            </w:r>
          </w:p>
        </w:tc>
        <w:tc>
          <w:tcPr>
            <w:tcW w:w="5210" w:type="dxa"/>
            <w:vMerge w:val="restart"/>
            <w:tcBorders>
              <w:top w:val="single" w:sz="4" w:space="0" w:color="auto"/>
              <w:left w:val="single" w:sz="4" w:space="0" w:color="auto"/>
              <w:bottom w:val="single" w:sz="4" w:space="0" w:color="auto"/>
              <w:right w:val="single" w:sz="4" w:space="0" w:color="auto"/>
            </w:tcBorders>
            <w:vAlign w:val="center"/>
            <w:hideMark/>
          </w:tcPr>
          <w:p w14:paraId="4C264452"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Nazwa zadania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317CC76"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Termin</w:t>
            </w:r>
            <w:r w:rsidRPr="00AB59B2">
              <w:rPr>
                <w:rFonts w:eastAsia="Times New Roman" w:cs="Calibri"/>
                <w:b/>
                <w:bCs/>
                <w:kern w:val="0"/>
                <w:sz w:val="18"/>
                <w:szCs w:val="18"/>
                <w:lang w:eastAsia="pl-PL"/>
                <w14:ligatures w14:val="none"/>
              </w:rPr>
              <w:br/>
              <w:t>realizacji</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30BC06D"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Wykonawca</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4E215A7"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Opis podjętych działań</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0656B7B"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Ocena stanu</w:t>
            </w:r>
            <w:r w:rsidRPr="00AB59B2">
              <w:rPr>
                <w:rFonts w:eastAsia="Times New Roman" w:cs="Calibri"/>
                <w:b/>
                <w:bCs/>
                <w:kern w:val="0"/>
                <w:sz w:val="18"/>
                <w:szCs w:val="18"/>
                <w:lang w:eastAsia="pl-PL"/>
                <w14:ligatures w14:val="none"/>
              </w:rPr>
              <w:br/>
              <w:t>realizacji</w:t>
            </w:r>
          </w:p>
        </w:tc>
      </w:tr>
      <w:tr w:rsidR="004C52C2" w:rsidRPr="00AB59B2" w14:paraId="3B4DEF6A" w14:textId="77777777" w:rsidTr="0051284E">
        <w:trPr>
          <w:trHeight w:val="300"/>
          <w:tblHeader/>
        </w:trPr>
        <w:tc>
          <w:tcPr>
            <w:tcW w:w="460" w:type="dxa"/>
            <w:vMerge/>
            <w:tcBorders>
              <w:top w:val="nil"/>
              <w:left w:val="single" w:sz="4" w:space="0" w:color="auto"/>
              <w:bottom w:val="single" w:sz="4" w:space="0" w:color="auto"/>
              <w:right w:val="single" w:sz="4" w:space="0" w:color="auto"/>
            </w:tcBorders>
            <w:vAlign w:val="center"/>
            <w:hideMark/>
          </w:tcPr>
          <w:p w14:paraId="2B449A17" w14:textId="77777777" w:rsidR="00A24029" w:rsidRPr="00AB59B2" w:rsidRDefault="00A24029" w:rsidP="000F1739">
            <w:pPr>
              <w:spacing w:after="0" w:line="240" w:lineRule="auto"/>
              <w:rPr>
                <w:rFonts w:eastAsia="Times New Roman" w:cs="Calibri"/>
                <w:b/>
                <w:bCs/>
                <w:kern w:val="0"/>
                <w:sz w:val="18"/>
                <w:szCs w:val="18"/>
                <w:lang w:eastAsia="pl-PL"/>
                <w14:ligatures w14:val="none"/>
              </w:rPr>
            </w:pPr>
          </w:p>
        </w:tc>
        <w:tc>
          <w:tcPr>
            <w:tcW w:w="5210" w:type="dxa"/>
            <w:vMerge/>
            <w:tcBorders>
              <w:top w:val="nil"/>
              <w:left w:val="single" w:sz="4" w:space="0" w:color="auto"/>
              <w:bottom w:val="single" w:sz="4" w:space="0" w:color="auto"/>
              <w:right w:val="single" w:sz="4" w:space="0" w:color="auto"/>
            </w:tcBorders>
            <w:vAlign w:val="center"/>
            <w:hideMark/>
          </w:tcPr>
          <w:p w14:paraId="01D83788" w14:textId="77777777" w:rsidR="00A24029" w:rsidRPr="00AB59B2" w:rsidRDefault="00A24029" w:rsidP="000F1739">
            <w:pPr>
              <w:spacing w:after="0" w:line="240" w:lineRule="auto"/>
              <w:rPr>
                <w:rFonts w:eastAsia="Times New Roman" w:cs="Calibri"/>
                <w:b/>
                <w:bCs/>
                <w:kern w:val="0"/>
                <w:sz w:val="18"/>
                <w:szCs w:val="18"/>
                <w:lang w:eastAsia="pl-PL"/>
                <w14:ligatures w14:val="none"/>
              </w:rPr>
            </w:pPr>
          </w:p>
        </w:tc>
        <w:tc>
          <w:tcPr>
            <w:tcW w:w="1418" w:type="dxa"/>
            <w:vMerge/>
            <w:tcBorders>
              <w:top w:val="nil"/>
              <w:left w:val="single" w:sz="4" w:space="0" w:color="auto"/>
              <w:bottom w:val="single" w:sz="4" w:space="0" w:color="auto"/>
              <w:right w:val="single" w:sz="4" w:space="0" w:color="auto"/>
            </w:tcBorders>
            <w:vAlign w:val="center"/>
            <w:hideMark/>
          </w:tcPr>
          <w:p w14:paraId="5ED70158" w14:textId="77777777" w:rsidR="00A24029" w:rsidRPr="00AB59B2" w:rsidRDefault="00A24029" w:rsidP="000F1739">
            <w:pPr>
              <w:spacing w:after="0" w:line="240" w:lineRule="auto"/>
              <w:rPr>
                <w:rFonts w:eastAsia="Times New Roman" w:cs="Calibri"/>
                <w:b/>
                <w:bCs/>
                <w:kern w:val="0"/>
                <w:sz w:val="18"/>
                <w:szCs w:val="18"/>
                <w:lang w:eastAsia="pl-PL"/>
                <w14:ligatures w14:val="none"/>
              </w:rPr>
            </w:pPr>
          </w:p>
        </w:tc>
        <w:tc>
          <w:tcPr>
            <w:tcW w:w="2977" w:type="dxa"/>
            <w:vMerge/>
            <w:tcBorders>
              <w:top w:val="nil"/>
              <w:left w:val="single" w:sz="4" w:space="0" w:color="auto"/>
              <w:bottom w:val="single" w:sz="4" w:space="0" w:color="auto"/>
              <w:right w:val="single" w:sz="4" w:space="0" w:color="auto"/>
            </w:tcBorders>
            <w:vAlign w:val="center"/>
            <w:hideMark/>
          </w:tcPr>
          <w:p w14:paraId="795B7BDD" w14:textId="77777777" w:rsidR="00A24029" w:rsidRPr="00AB59B2" w:rsidRDefault="00A24029" w:rsidP="000F1739">
            <w:pPr>
              <w:spacing w:after="0" w:line="240" w:lineRule="auto"/>
              <w:rPr>
                <w:rFonts w:eastAsia="Times New Roman" w:cs="Calibri"/>
                <w:b/>
                <w:bCs/>
                <w:kern w:val="0"/>
                <w:sz w:val="18"/>
                <w:szCs w:val="18"/>
                <w:lang w:eastAsia="pl-PL"/>
                <w14:ligatures w14:val="none"/>
              </w:rPr>
            </w:pPr>
          </w:p>
        </w:tc>
        <w:tc>
          <w:tcPr>
            <w:tcW w:w="2126" w:type="dxa"/>
            <w:vMerge/>
            <w:tcBorders>
              <w:top w:val="nil"/>
              <w:left w:val="single" w:sz="4" w:space="0" w:color="auto"/>
              <w:bottom w:val="single" w:sz="4" w:space="0" w:color="auto"/>
              <w:right w:val="single" w:sz="4" w:space="0" w:color="auto"/>
            </w:tcBorders>
            <w:vAlign w:val="center"/>
            <w:hideMark/>
          </w:tcPr>
          <w:p w14:paraId="45ABB789" w14:textId="77777777" w:rsidR="00A24029" w:rsidRPr="00AB59B2" w:rsidRDefault="00A24029" w:rsidP="000F1739">
            <w:pPr>
              <w:spacing w:after="0" w:line="240" w:lineRule="auto"/>
              <w:rPr>
                <w:rFonts w:eastAsia="Times New Roman" w:cs="Calibri"/>
                <w:b/>
                <w:bCs/>
                <w:kern w:val="0"/>
                <w:sz w:val="18"/>
                <w:szCs w:val="18"/>
                <w:lang w:eastAsia="pl-PL"/>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67ACCC1F" w14:textId="77777777" w:rsidR="00A24029" w:rsidRPr="00AB59B2" w:rsidRDefault="00A24029" w:rsidP="000F1739">
            <w:pPr>
              <w:spacing w:after="0" w:line="240" w:lineRule="auto"/>
              <w:rPr>
                <w:rFonts w:eastAsia="Times New Roman" w:cs="Calibri"/>
                <w:b/>
                <w:bCs/>
                <w:kern w:val="0"/>
                <w:sz w:val="18"/>
                <w:szCs w:val="18"/>
                <w:lang w:eastAsia="pl-PL"/>
                <w14:ligatures w14:val="none"/>
              </w:rPr>
            </w:pPr>
          </w:p>
        </w:tc>
        <w:tc>
          <w:tcPr>
            <w:tcW w:w="7145" w:type="dxa"/>
            <w:tcBorders>
              <w:top w:val="nil"/>
              <w:left w:val="nil"/>
              <w:bottom w:val="nil"/>
              <w:right w:val="nil"/>
            </w:tcBorders>
            <w:noWrap/>
            <w:vAlign w:val="bottom"/>
            <w:hideMark/>
          </w:tcPr>
          <w:p w14:paraId="6B1FBACB"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r>
      <w:tr w:rsidR="004C52C2" w:rsidRPr="00AB59B2" w14:paraId="13812166" w14:textId="77777777" w:rsidTr="0051284E">
        <w:trPr>
          <w:trHeight w:val="300"/>
          <w:tblHeader/>
        </w:trPr>
        <w:tc>
          <w:tcPr>
            <w:tcW w:w="460" w:type="dxa"/>
            <w:tcBorders>
              <w:top w:val="nil"/>
              <w:left w:val="single" w:sz="4" w:space="0" w:color="auto"/>
              <w:bottom w:val="single" w:sz="4" w:space="0" w:color="auto"/>
              <w:right w:val="single" w:sz="4" w:space="0" w:color="auto"/>
            </w:tcBorders>
            <w:noWrap/>
            <w:vAlign w:val="center"/>
            <w:hideMark/>
          </w:tcPr>
          <w:p w14:paraId="37E67E1D"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1</w:t>
            </w:r>
          </w:p>
        </w:tc>
        <w:tc>
          <w:tcPr>
            <w:tcW w:w="5210" w:type="dxa"/>
            <w:tcBorders>
              <w:top w:val="nil"/>
              <w:left w:val="nil"/>
              <w:bottom w:val="single" w:sz="4" w:space="0" w:color="auto"/>
              <w:right w:val="single" w:sz="4" w:space="0" w:color="auto"/>
            </w:tcBorders>
            <w:noWrap/>
            <w:vAlign w:val="center"/>
            <w:hideMark/>
          </w:tcPr>
          <w:p w14:paraId="2080F8C0"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2</w:t>
            </w:r>
          </w:p>
        </w:tc>
        <w:tc>
          <w:tcPr>
            <w:tcW w:w="1418" w:type="dxa"/>
            <w:tcBorders>
              <w:top w:val="nil"/>
              <w:left w:val="nil"/>
              <w:bottom w:val="single" w:sz="4" w:space="0" w:color="auto"/>
              <w:right w:val="single" w:sz="4" w:space="0" w:color="auto"/>
            </w:tcBorders>
            <w:noWrap/>
            <w:vAlign w:val="center"/>
            <w:hideMark/>
          </w:tcPr>
          <w:p w14:paraId="0ED3ABE7"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3</w:t>
            </w:r>
          </w:p>
        </w:tc>
        <w:tc>
          <w:tcPr>
            <w:tcW w:w="2977" w:type="dxa"/>
            <w:tcBorders>
              <w:top w:val="nil"/>
              <w:left w:val="nil"/>
              <w:bottom w:val="single" w:sz="4" w:space="0" w:color="auto"/>
              <w:right w:val="single" w:sz="4" w:space="0" w:color="auto"/>
            </w:tcBorders>
            <w:noWrap/>
            <w:vAlign w:val="center"/>
            <w:hideMark/>
          </w:tcPr>
          <w:p w14:paraId="697681B3"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4</w:t>
            </w:r>
          </w:p>
        </w:tc>
        <w:tc>
          <w:tcPr>
            <w:tcW w:w="2126" w:type="dxa"/>
            <w:tcBorders>
              <w:top w:val="nil"/>
              <w:left w:val="nil"/>
              <w:bottom w:val="single" w:sz="4" w:space="0" w:color="auto"/>
              <w:right w:val="single" w:sz="4" w:space="0" w:color="auto"/>
            </w:tcBorders>
            <w:noWrap/>
            <w:vAlign w:val="center"/>
            <w:hideMark/>
          </w:tcPr>
          <w:p w14:paraId="025AA67E"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5</w:t>
            </w:r>
          </w:p>
        </w:tc>
        <w:tc>
          <w:tcPr>
            <w:tcW w:w="1843" w:type="dxa"/>
            <w:tcBorders>
              <w:top w:val="nil"/>
              <w:left w:val="nil"/>
              <w:bottom w:val="single" w:sz="4" w:space="0" w:color="auto"/>
              <w:right w:val="single" w:sz="4" w:space="0" w:color="auto"/>
            </w:tcBorders>
            <w:noWrap/>
            <w:vAlign w:val="center"/>
            <w:hideMark/>
          </w:tcPr>
          <w:p w14:paraId="6AB1E9EA"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6</w:t>
            </w:r>
          </w:p>
        </w:tc>
        <w:tc>
          <w:tcPr>
            <w:tcW w:w="7145" w:type="dxa"/>
            <w:vAlign w:val="center"/>
            <w:hideMark/>
          </w:tcPr>
          <w:p w14:paraId="4667B46A"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1C7FC82E" w14:textId="77777777" w:rsidTr="0051284E">
        <w:trPr>
          <w:trHeight w:val="297"/>
        </w:trPr>
        <w:tc>
          <w:tcPr>
            <w:tcW w:w="14034" w:type="dxa"/>
            <w:gridSpan w:val="6"/>
            <w:tcBorders>
              <w:top w:val="single" w:sz="4" w:space="0" w:color="auto"/>
              <w:left w:val="single" w:sz="4" w:space="0" w:color="auto"/>
              <w:bottom w:val="single" w:sz="4" w:space="0" w:color="auto"/>
              <w:right w:val="single" w:sz="4" w:space="0" w:color="auto"/>
            </w:tcBorders>
            <w:hideMark/>
          </w:tcPr>
          <w:p w14:paraId="5BEB0631" w14:textId="747CF869"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Zadania ogólne w zakresie gospodarki odpadami</w:t>
            </w:r>
            <w:r w:rsidR="006659EB">
              <w:rPr>
                <w:rFonts w:eastAsia="Times New Roman" w:cs="Calibri"/>
                <w:b/>
                <w:bCs/>
                <w:kern w:val="0"/>
                <w:sz w:val="18"/>
                <w:szCs w:val="18"/>
                <w:lang w:eastAsia="pl-PL"/>
                <w14:ligatures w14:val="none"/>
              </w:rPr>
              <w:t>, w tym w zakresie zapobiegania ich powstawaniu</w:t>
            </w:r>
          </w:p>
        </w:tc>
        <w:tc>
          <w:tcPr>
            <w:tcW w:w="7145" w:type="dxa"/>
            <w:tcBorders>
              <w:left w:val="single" w:sz="4" w:space="0" w:color="auto"/>
            </w:tcBorders>
            <w:vAlign w:val="center"/>
            <w:hideMark/>
          </w:tcPr>
          <w:p w14:paraId="62597238"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631E2986" w14:textId="77777777" w:rsidTr="00344ACF">
        <w:trPr>
          <w:trHeight w:val="1046"/>
        </w:trPr>
        <w:tc>
          <w:tcPr>
            <w:tcW w:w="460" w:type="dxa"/>
            <w:tcBorders>
              <w:top w:val="nil"/>
              <w:left w:val="single" w:sz="4" w:space="0" w:color="auto"/>
              <w:bottom w:val="single" w:sz="4" w:space="0" w:color="auto"/>
              <w:right w:val="single" w:sz="4" w:space="0" w:color="auto"/>
            </w:tcBorders>
            <w:noWrap/>
            <w:vAlign w:val="bottom"/>
            <w:hideMark/>
          </w:tcPr>
          <w:p w14:paraId="6D2F4D85"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1</w:t>
            </w:r>
          </w:p>
        </w:tc>
        <w:tc>
          <w:tcPr>
            <w:tcW w:w="5210" w:type="dxa"/>
            <w:tcBorders>
              <w:top w:val="nil"/>
              <w:left w:val="nil"/>
              <w:bottom w:val="single" w:sz="4" w:space="0" w:color="auto"/>
              <w:right w:val="single" w:sz="4" w:space="0" w:color="auto"/>
            </w:tcBorders>
            <w:shd w:val="clear" w:color="000000" w:fill="FFFFFF"/>
            <w:vAlign w:val="center"/>
            <w:hideMark/>
          </w:tcPr>
          <w:p w14:paraId="4ABDEC17" w14:textId="60B69212" w:rsidR="00A24029" w:rsidRPr="00AB59B2" w:rsidRDefault="00A24029" w:rsidP="0051284E">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xml:space="preserve">Prowadzenie </w:t>
            </w:r>
            <w:r w:rsidR="00945055" w:rsidRPr="00AB59B2">
              <w:rPr>
                <w:rFonts w:eastAsia="Times New Roman" w:cs="Calibri"/>
                <w:kern w:val="0"/>
                <w:sz w:val="18"/>
                <w:szCs w:val="18"/>
                <w:lang w:eastAsia="pl-PL"/>
                <w14:ligatures w14:val="none"/>
              </w:rPr>
              <w:t xml:space="preserve">i aktualizacja </w:t>
            </w:r>
            <w:r w:rsidRPr="00AB59B2">
              <w:rPr>
                <w:rFonts w:eastAsia="Times New Roman" w:cs="Calibri"/>
                <w:kern w:val="0"/>
                <w:sz w:val="18"/>
                <w:szCs w:val="18"/>
                <w:lang w:eastAsia="pl-PL"/>
                <w14:ligatures w14:val="none"/>
              </w:rPr>
              <w:t>Bazy danych</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o produktach, opakowaniach i gospodarce</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odpadami (BDO)</w:t>
            </w:r>
          </w:p>
        </w:tc>
        <w:tc>
          <w:tcPr>
            <w:tcW w:w="1418" w:type="dxa"/>
            <w:tcBorders>
              <w:top w:val="nil"/>
              <w:left w:val="nil"/>
              <w:bottom w:val="single" w:sz="4" w:space="0" w:color="auto"/>
              <w:right w:val="single" w:sz="4" w:space="0" w:color="auto"/>
            </w:tcBorders>
            <w:shd w:val="clear" w:color="000000" w:fill="FFFFFF"/>
            <w:vAlign w:val="center"/>
            <w:hideMark/>
          </w:tcPr>
          <w:p w14:paraId="73170319"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xml:space="preserve"> -</w:t>
            </w:r>
          </w:p>
        </w:tc>
        <w:tc>
          <w:tcPr>
            <w:tcW w:w="2977" w:type="dxa"/>
            <w:tcBorders>
              <w:top w:val="nil"/>
              <w:left w:val="nil"/>
              <w:bottom w:val="single" w:sz="4" w:space="0" w:color="auto"/>
              <w:right w:val="single" w:sz="4" w:space="0" w:color="auto"/>
            </w:tcBorders>
            <w:shd w:val="clear" w:color="000000" w:fill="FFFFFF"/>
            <w:vAlign w:val="center"/>
            <w:hideMark/>
          </w:tcPr>
          <w:p w14:paraId="54DEC0A1" w14:textId="04E501E6" w:rsidR="00A24029" w:rsidRPr="00AB59B2" w:rsidRDefault="00A24029" w:rsidP="000F1739">
            <w:pPr>
              <w:spacing w:after="0" w:line="240" w:lineRule="auto"/>
              <w:jc w:val="center"/>
              <w:rPr>
                <w:rFonts w:eastAsia="Times New Roman" w:cs="Calibri"/>
                <w:kern w:val="0"/>
                <w:sz w:val="16"/>
                <w:szCs w:val="16"/>
                <w:lang w:eastAsia="pl-PL"/>
                <w14:ligatures w14:val="none"/>
              </w:rPr>
            </w:pPr>
            <w:r w:rsidRPr="00AB59B2">
              <w:rPr>
                <w:rFonts w:eastAsia="Times New Roman" w:cs="Calibri"/>
                <w:kern w:val="0"/>
                <w:sz w:val="16"/>
                <w:szCs w:val="16"/>
                <w:lang w:eastAsia="pl-PL"/>
                <w14:ligatures w14:val="none"/>
              </w:rPr>
              <w:t>marszałkowie województw</w:t>
            </w:r>
          </w:p>
        </w:tc>
        <w:tc>
          <w:tcPr>
            <w:tcW w:w="2126" w:type="dxa"/>
            <w:tcBorders>
              <w:top w:val="nil"/>
              <w:left w:val="nil"/>
              <w:bottom w:val="single" w:sz="4" w:space="0" w:color="auto"/>
              <w:right w:val="single" w:sz="4" w:space="0" w:color="auto"/>
            </w:tcBorders>
            <w:shd w:val="clear" w:color="000000" w:fill="FFFFFF"/>
            <w:vAlign w:val="center"/>
          </w:tcPr>
          <w:p w14:paraId="0090C5B8" w14:textId="3187EF46"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4CFDE688" w14:textId="3F015789"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4381BC36"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00105CCA" w14:textId="77777777" w:rsidTr="003B2E39">
        <w:trPr>
          <w:trHeight w:val="1122"/>
        </w:trPr>
        <w:tc>
          <w:tcPr>
            <w:tcW w:w="460" w:type="dxa"/>
            <w:tcBorders>
              <w:top w:val="nil"/>
              <w:left w:val="single" w:sz="4" w:space="0" w:color="auto"/>
              <w:bottom w:val="single" w:sz="4" w:space="0" w:color="auto"/>
              <w:right w:val="single" w:sz="4" w:space="0" w:color="auto"/>
            </w:tcBorders>
            <w:noWrap/>
            <w:vAlign w:val="bottom"/>
            <w:hideMark/>
          </w:tcPr>
          <w:p w14:paraId="172BE594"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2</w:t>
            </w:r>
          </w:p>
        </w:tc>
        <w:tc>
          <w:tcPr>
            <w:tcW w:w="5210" w:type="dxa"/>
            <w:tcBorders>
              <w:top w:val="nil"/>
              <w:left w:val="nil"/>
              <w:bottom w:val="single" w:sz="4" w:space="0" w:color="auto"/>
              <w:right w:val="single" w:sz="4" w:space="0" w:color="auto"/>
            </w:tcBorders>
            <w:shd w:val="clear" w:color="000000" w:fill="FFFFFF"/>
            <w:vAlign w:val="center"/>
            <w:hideMark/>
          </w:tcPr>
          <w:p w14:paraId="0A1327D3" w14:textId="77777777" w:rsidR="00A24029" w:rsidRPr="00AB59B2" w:rsidRDefault="00A24029" w:rsidP="0051284E">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Stosowanie Zielonych Zamówień Publicznych, uwzględniających np.: wymogi w zakresie minimalnej długości okresu użytkowania zakupionych produktów, możliwości ich naprawy, wymogu dostarczenia produktów wielokrotnego użytku.</w:t>
            </w:r>
          </w:p>
        </w:tc>
        <w:tc>
          <w:tcPr>
            <w:tcW w:w="1418" w:type="dxa"/>
            <w:tcBorders>
              <w:top w:val="nil"/>
              <w:left w:val="nil"/>
              <w:bottom w:val="single" w:sz="4" w:space="0" w:color="auto"/>
              <w:right w:val="single" w:sz="4" w:space="0" w:color="auto"/>
            </w:tcBorders>
            <w:shd w:val="clear" w:color="000000" w:fill="FFFFFF"/>
            <w:vAlign w:val="center"/>
            <w:hideMark/>
          </w:tcPr>
          <w:p w14:paraId="1BEB80F4"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xml:space="preserve"> -</w:t>
            </w:r>
          </w:p>
        </w:tc>
        <w:tc>
          <w:tcPr>
            <w:tcW w:w="2977" w:type="dxa"/>
            <w:tcBorders>
              <w:top w:val="nil"/>
              <w:left w:val="nil"/>
              <w:bottom w:val="single" w:sz="4" w:space="0" w:color="auto"/>
              <w:right w:val="single" w:sz="4" w:space="0" w:color="auto"/>
            </w:tcBorders>
            <w:shd w:val="clear" w:color="000000" w:fill="FFFFFF"/>
            <w:vAlign w:val="center"/>
            <w:hideMark/>
          </w:tcPr>
          <w:p w14:paraId="34BEC611"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Instytucje, Urzędy</w:t>
            </w:r>
          </w:p>
        </w:tc>
        <w:tc>
          <w:tcPr>
            <w:tcW w:w="2126" w:type="dxa"/>
            <w:tcBorders>
              <w:top w:val="nil"/>
              <w:left w:val="nil"/>
              <w:bottom w:val="single" w:sz="4" w:space="0" w:color="auto"/>
              <w:right w:val="single" w:sz="4" w:space="0" w:color="auto"/>
            </w:tcBorders>
            <w:shd w:val="clear" w:color="000000" w:fill="FFFFFF"/>
            <w:vAlign w:val="center"/>
          </w:tcPr>
          <w:p w14:paraId="15C14136" w14:textId="76876ED1"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31EF6F96" w14:textId="46F3155D"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4998A575"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022D2515" w14:textId="77777777" w:rsidTr="00AD0333">
        <w:trPr>
          <w:trHeight w:val="720"/>
        </w:trPr>
        <w:tc>
          <w:tcPr>
            <w:tcW w:w="14034" w:type="dxa"/>
            <w:gridSpan w:val="6"/>
            <w:tcBorders>
              <w:top w:val="single" w:sz="4" w:space="0" w:color="auto"/>
              <w:left w:val="single" w:sz="4" w:space="0" w:color="auto"/>
              <w:bottom w:val="single" w:sz="4" w:space="0" w:color="auto"/>
              <w:right w:val="single" w:sz="4" w:space="0" w:color="auto"/>
            </w:tcBorders>
            <w:hideMark/>
          </w:tcPr>
          <w:p w14:paraId="22BEB03A"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Poniżej miejsce na inne zadania dotyczące gospodarowania odpadami - niewynikające z Krajowego planu gospodarki odpadami 2022, Krajowego planu gospodarki odpadami 2028  - które były realizowane na terenie województwa, a wynikające z wojewódzkiego planu gospodarki odpadami</w:t>
            </w:r>
          </w:p>
        </w:tc>
        <w:tc>
          <w:tcPr>
            <w:tcW w:w="7145" w:type="dxa"/>
            <w:tcBorders>
              <w:left w:val="single" w:sz="4" w:space="0" w:color="auto"/>
              <w:right w:val="single" w:sz="4" w:space="0" w:color="auto"/>
            </w:tcBorders>
            <w:vAlign w:val="center"/>
            <w:hideMark/>
          </w:tcPr>
          <w:p w14:paraId="087B6DBA"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33F0E7A9" w14:textId="77777777" w:rsidTr="003B2E39">
        <w:trPr>
          <w:trHeight w:val="300"/>
        </w:trPr>
        <w:tc>
          <w:tcPr>
            <w:tcW w:w="460" w:type="dxa"/>
            <w:tcBorders>
              <w:top w:val="nil"/>
              <w:left w:val="single" w:sz="4" w:space="0" w:color="auto"/>
              <w:bottom w:val="single" w:sz="4" w:space="0" w:color="auto"/>
              <w:right w:val="single" w:sz="4" w:space="0" w:color="auto"/>
            </w:tcBorders>
            <w:noWrap/>
            <w:vAlign w:val="bottom"/>
            <w:hideMark/>
          </w:tcPr>
          <w:p w14:paraId="18F44610" w14:textId="60867778" w:rsidR="00A24029" w:rsidRPr="00AB59B2" w:rsidRDefault="007140C8"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1</w:t>
            </w:r>
          </w:p>
        </w:tc>
        <w:tc>
          <w:tcPr>
            <w:tcW w:w="5210" w:type="dxa"/>
            <w:tcBorders>
              <w:top w:val="nil"/>
              <w:left w:val="nil"/>
              <w:bottom w:val="single" w:sz="4" w:space="0" w:color="auto"/>
              <w:right w:val="single" w:sz="4" w:space="0" w:color="auto"/>
            </w:tcBorders>
            <w:shd w:val="clear" w:color="000000" w:fill="FFFFFF"/>
            <w:vAlign w:val="center"/>
          </w:tcPr>
          <w:p w14:paraId="6E308677" w14:textId="2FFB5B2D"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418" w:type="dxa"/>
            <w:tcBorders>
              <w:top w:val="nil"/>
              <w:left w:val="nil"/>
              <w:bottom w:val="single" w:sz="4" w:space="0" w:color="auto"/>
              <w:right w:val="single" w:sz="4" w:space="0" w:color="auto"/>
            </w:tcBorders>
            <w:shd w:val="clear" w:color="000000" w:fill="FFFFFF"/>
            <w:vAlign w:val="center"/>
          </w:tcPr>
          <w:p w14:paraId="56A36BFB" w14:textId="728D40C9"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2977" w:type="dxa"/>
            <w:tcBorders>
              <w:top w:val="nil"/>
              <w:left w:val="nil"/>
              <w:bottom w:val="single" w:sz="4" w:space="0" w:color="auto"/>
              <w:right w:val="single" w:sz="4" w:space="0" w:color="auto"/>
            </w:tcBorders>
            <w:shd w:val="clear" w:color="000000" w:fill="FFFFFF"/>
            <w:vAlign w:val="center"/>
          </w:tcPr>
          <w:p w14:paraId="567253A0" w14:textId="695810E6"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2126" w:type="dxa"/>
            <w:tcBorders>
              <w:top w:val="nil"/>
              <w:left w:val="nil"/>
              <w:bottom w:val="single" w:sz="4" w:space="0" w:color="auto"/>
              <w:right w:val="single" w:sz="4" w:space="0" w:color="auto"/>
            </w:tcBorders>
            <w:shd w:val="clear" w:color="000000" w:fill="FFFFFF"/>
            <w:vAlign w:val="center"/>
          </w:tcPr>
          <w:p w14:paraId="7AFEF9FD" w14:textId="24339140"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22C94916" w14:textId="725E3C13"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1F05934E"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199F6967" w14:textId="77777777" w:rsidTr="0051284E">
        <w:trPr>
          <w:trHeight w:val="300"/>
        </w:trPr>
        <w:tc>
          <w:tcPr>
            <w:tcW w:w="460" w:type="dxa"/>
            <w:tcBorders>
              <w:top w:val="nil"/>
              <w:left w:val="single" w:sz="4" w:space="0" w:color="auto"/>
              <w:bottom w:val="single" w:sz="4" w:space="0" w:color="auto"/>
              <w:right w:val="single" w:sz="4" w:space="0" w:color="auto"/>
            </w:tcBorders>
            <w:noWrap/>
            <w:vAlign w:val="bottom"/>
            <w:hideMark/>
          </w:tcPr>
          <w:p w14:paraId="3BF40D72"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5210" w:type="dxa"/>
            <w:tcBorders>
              <w:top w:val="nil"/>
              <w:left w:val="nil"/>
              <w:bottom w:val="single" w:sz="4" w:space="0" w:color="auto"/>
              <w:right w:val="single" w:sz="4" w:space="0" w:color="auto"/>
            </w:tcBorders>
            <w:vAlign w:val="center"/>
            <w:hideMark/>
          </w:tcPr>
          <w:p w14:paraId="1CB49A18"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418" w:type="dxa"/>
            <w:tcBorders>
              <w:top w:val="nil"/>
              <w:left w:val="nil"/>
              <w:bottom w:val="single" w:sz="4" w:space="0" w:color="auto"/>
              <w:right w:val="single" w:sz="4" w:space="0" w:color="auto"/>
            </w:tcBorders>
            <w:noWrap/>
            <w:vAlign w:val="center"/>
            <w:hideMark/>
          </w:tcPr>
          <w:p w14:paraId="57884FBA"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977" w:type="dxa"/>
            <w:tcBorders>
              <w:top w:val="nil"/>
              <w:left w:val="nil"/>
              <w:bottom w:val="single" w:sz="4" w:space="0" w:color="auto"/>
              <w:right w:val="single" w:sz="4" w:space="0" w:color="auto"/>
            </w:tcBorders>
            <w:noWrap/>
            <w:vAlign w:val="center"/>
            <w:hideMark/>
          </w:tcPr>
          <w:p w14:paraId="23677793"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126" w:type="dxa"/>
            <w:tcBorders>
              <w:top w:val="nil"/>
              <w:left w:val="nil"/>
              <w:bottom w:val="single" w:sz="4" w:space="0" w:color="auto"/>
              <w:right w:val="single" w:sz="4" w:space="0" w:color="auto"/>
            </w:tcBorders>
            <w:noWrap/>
            <w:vAlign w:val="center"/>
            <w:hideMark/>
          </w:tcPr>
          <w:p w14:paraId="5363168C"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843" w:type="dxa"/>
            <w:tcBorders>
              <w:top w:val="nil"/>
              <w:left w:val="nil"/>
              <w:bottom w:val="single" w:sz="4" w:space="0" w:color="auto"/>
              <w:right w:val="single" w:sz="4" w:space="0" w:color="auto"/>
            </w:tcBorders>
            <w:noWrap/>
            <w:vAlign w:val="center"/>
            <w:hideMark/>
          </w:tcPr>
          <w:p w14:paraId="1B64D207"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7145" w:type="dxa"/>
            <w:vAlign w:val="center"/>
            <w:hideMark/>
          </w:tcPr>
          <w:p w14:paraId="05DA0FDE"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61801E8F" w14:textId="77777777" w:rsidTr="00A24029">
        <w:trPr>
          <w:trHeight w:val="300"/>
        </w:trPr>
        <w:tc>
          <w:tcPr>
            <w:tcW w:w="14034" w:type="dxa"/>
            <w:gridSpan w:val="6"/>
            <w:tcBorders>
              <w:top w:val="single" w:sz="4" w:space="0" w:color="auto"/>
              <w:left w:val="single" w:sz="4" w:space="0" w:color="auto"/>
              <w:bottom w:val="single" w:sz="4" w:space="0" w:color="auto"/>
              <w:right w:val="nil"/>
            </w:tcBorders>
            <w:hideMark/>
          </w:tcPr>
          <w:p w14:paraId="139B5F46" w14:textId="06AA98E9"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Zadania w zakresie gospodarki odpadami komunalnymi</w:t>
            </w:r>
            <w:r w:rsidR="006659EB">
              <w:rPr>
                <w:rFonts w:eastAsia="Times New Roman" w:cs="Calibri"/>
                <w:b/>
                <w:bCs/>
                <w:kern w:val="0"/>
                <w:sz w:val="18"/>
                <w:szCs w:val="18"/>
                <w:lang w:eastAsia="pl-PL"/>
                <w14:ligatures w14:val="none"/>
              </w:rPr>
              <w:t>, w tym w zakresie zapobiegania ich powstawaniu</w:t>
            </w:r>
          </w:p>
        </w:tc>
        <w:tc>
          <w:tcPr>
            <w:tcW w:w="7145" w:type="dxa"/>
            <w:vAlign w:val="center"/>
            <w:hideMark/>
          </w:tcPr>
          <w:p w14:paraId="4AA2C583"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6E853672" w14:textId="77777777" w:rsidTr="003B2E39">
        <w:trPr>
          <w:trHeight w:val="900"/>
        </w:trPr>
        <w:tc>
          <w:tcPr>
            <w:tcW w:w="460" w:type="dxa"/>
            <w:tcBorders>
              <w:top w:val="nil"/>
              <w:left w:val="single" w:sz="4" w:space="0" w:color="auto"/>
              <w:bottom w:val="single" w:sz="4" w:space="0" w:color="auto"/>
              <w:right w:val="single" w:sz="4" w:space="0" w:color="auto"/>
            </w:tcBorders>
            <w:noWrap/>
            <w:vAlign w:val="bottom"/>
            <w:hideMark/>
          </w:tcPr>
          <w:p w14:paraId="7E4D6B53" w14:textId="21A22929" w:rsidR="00A24029" w:rsidRPr="00AB59B2" w:rsidRDefault="007140C8"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1</w:t>
            </w:r>
          </w:p>
        </w:tc>
        <w:tc>
          <w:tcPr>
            <w:tcW w:w="5210" w:type="dxa"/>
            <w:tcBorders>
              <w:top w:val="nil"/>
              <w:left w:val="nil"/>
              <w:bottom w:val="single" w:sz="4" w:space="0" w:color="auto"/>
              <w:right w:val="single" w:sz="4" w:space="0" w:color="auto"/>
            </w:tcBorders>
            <w:shd w:val="clear" w:color="000000" w:fill="FFFFFF"/>
            <w:vAlign w:val="center"/>
            <w:hideMark/>
          </w:tcPr>
          <w:p w14:paraId="7B1B41B7" w14:textId="1E1709B9" w:rsidR="00A24029" w:rsidRPr="00AB59B2" w:rsidRDefault="00A24029" w:rsidP="0051284E">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Prowadzenie kontroli podmiotów</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zaangażowanych w gospodarowanie odpadami</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komunalnymi</w:t>
            </w:r>
          </w:p>
        </w:tc>
        <w:tc>
          <w:tcPr>
            <w:tcW w:w="1418" w:type="dxa"/>
            <w:tcBorders>
              <w:top w:val="nil"/>
              <w:left w:val="nil"/>
              <w:bottom w:val="single" w:sz="4" w:space="0" w:color="auto"/>
              <w:right w:val="single" w:sz="4" w:space="0" w:color="auto"/>
            </w:tcBorders>
            <w:shd w:val="clear" w:color="000000" w:fill="FFFFFF"/>
            <w:vAlign w:val="center"/>
            <w:hideMark/>
          </w:tcPr>
          <w:p w14:paraId="5FB4FF57" w14:textId="6511D951" w:rsidR="00A24029" w:rsidRPr="00AB59B2" w:rsidRDefault="00F6409A"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2977" w:type="dxa"/>
            <w:tcBorders>
              <w:top w:val="nil"/>
              <w:left w:val="nil"/>
              <w:bottom w:val="single" w:sz="4" w:space="0" w:color="auto"/>
              <w:right w:val="single" w:sz="4" w:space="0" w:color="auto"/>
            </w:tcBorders>
            <w:shd w:val="clear" w:color="000000" w:fill="FFFFFF"/>
            <w:vAlign w:val="center"/>
            <w:hideMark/>
          </w:tcPr>
          <w:p w14:paraId="0FA36F39" w14:textId="77777777" w:rsidR="00A8644C" w:rsidRPr="00AB59B2" w:rsidRDefault="00A8644C" w:rsidP="00A8644C">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wojewódzcy inspektorzy ochrony</w:t>
            </w:r>
          </w:p>
          <w:p w14:paraId="590857F8" w14:textId="15296519" w:rsidR="00A8644C" w:rsidRPr="00AB59B2" w:rsidRDefault="00A8644C" w:rsidP="00A8644C">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środowiska wójtowie, burmistrzowie lub</w:t>
            </w:r>
            <w:r w:rsidR="00396EC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prezydenci miast, marszałkowie</w:t>
            </w:r>
          </w:p>
          <w:p w14:paraId="3DB4A22B" w14:textId="78CAE6F1" w:rsidR="00A24029" w:rsidRPr="00AB59B2" w:rsidRDefault="00A8644C" w:rsidP="00A8644C">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województw</w:t>
            </w:r>
          </w:p>
        </w:tc>
        <w:tc>
          <w:tcPr>
            <w:tcW w:w="2126" w:type="dxa"/>
            <w:tcBorders>
              <w:top w:val="nil"/>
              <w:left w:val="nil"/>
              <w:bottom w:val="single" w:sz="4" w:space="0" w:color="auto"/>
              <w:right w:val="single" w:sz="4" w:space="0" w:color="auto"/>
            </w:tcBorders>
            <w:shd w:val="clear" w:color="000000" w:fill="FFFFFF"/>
            <w:vAlign w:val="center"/>
          </w:tcPr>
          <w:p w14:paraId="55BE253C" w14:textId="68DBDD95"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7AA751EC" w14:textId="0CA31EA8"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7FFED6D9" w14:textId="52D9B379"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C273B3" w:rsidRPr="00AB59B2" w14:paraId="12009135" w14:textId="77777777" w:rsidTr="003B2E39">
        <w:trPr>
          <w:trHeight w:val="900"/>
        </w:trPr>
        <w:tc>
          <w:tcPr>
            <w:tcW w:w="460" w:type="dxa"/>
            <w:tcBorders>
              <w:top w:val="nil"/>
              <w:left w:val="single" w:sz="4" w:space="0" w:color="auto"/>
              <w:bottom w:val="single" w:sz="4" w:space="0" w:color="auto"/>
              <w:right w:val="single" w:sz="4" w:space="0" w:color="auto"/>
            </w:tcBorders>
            <w:noWrap/>
            <w:vAlign w:val="bottom"/>
          </w:tcPr>
          <w:p w14:paraId="135147B3" w14:textId="1037C11F" w:rsidR="00C273B3" w:rsidRPr="00AB59B2" w:rsidDel="007140C8" w:rsidRDefault="00C273B3"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2</w:t>
            </w:r>
          </w:p>
        </w:tc>
        <w:tc>
          <w:tcPr>
            <w:tcW w:w="5210" w:type="dxa"/>
            <w:tcBorders>
              <w:top w:val="nil"/>
              <w:left w:val="nil"/>
              <w:bottom w:val="single" w:sz="4" w:space="0" w:color="auto"/>
              <w:right w:val="single" w:sz="4" w:space="0" w:color="auto"/>
            </w:tcBorders>
            <w:shd w:val="clear" w:color="000000" w:fill="FFFFFF"/>
            <w:vAlign w:val="center"/>
          </w:tcPr>
          <w:p w14:paraId="30385600" w14:textId="0B4A0874" w:rsidR="00C273B3" w:rsidRPr="00AB59B2" w:rsidRDefault="00C273B3" w:rsidP="00C273B3">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Tworzenie zachęt w zakresie zagospodarowywania bioodpadów w przydomowych kompostownikach (finansowanie lub współfinansowanie zakupu kompostowników)</w:t>
            </w:r>
          </w:p>
        </w:tc>
        <w:tc>
          <w:tcPr>
            <w:tcW w:w="1418" w:type="dxa"/>
            <w:tcBorders>
              <w:top w:val="nil"/>
              <w:left w:val="nil"/>
              <w:bottom w:val="single" w:sz="4" w:space="0" w:color="auto"/>
              <w:right w:val="single" w:sz="4" w:space="0" w:color="auto"/>
            </w:tcBorders>
            <w:shd w:val="clear" w:color="000000" w:fill="FFFFFF"/>
            <w:vAlign w:val="center"/>
          </w:tcPr>
          <w:p w14:paraId="7C480BC6" w14:textId="015848D3" w:rsidR="00C273B3" w:rsidRPr="00AB59B2" w:rsidDel="00F6409A" w:rsidRDefault="00C273B3"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2977" w:type="dxa"/>
            <w:tcBorders>
              <w:top w:val="nil"/>
              <w:left w:val="nil"/>
              <w:bottom w:val="single" w:sz="4" w:space="0" w:color="auto"/>
              <w:right w:val="single" w:sz="4" w:space="0" w:color="auto"/>
            </w:tcBorders>
            <w:shd w:val="clear" w:color="000000" w:fill="FFFFFF"/>
            <w:vAlign w:val="center"/>
          </w:tcPr>
          <w:p w14:paraId="72F89999" w14:textId="3F5B57A0" w:rsidR="00C273B3" w:rsidRPr="00AB59B2" w:rsidRDefault="00C273B3" w:rsidP="00A8644C">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jednostki samorządu terytorialnego</w:t>
            </w:r>
          </w:p>
        </w:tc>
        <w:tc>
          <w:tcPr>
            <w:tcW w:w="2126" w:type="dxa"/>
            <w:tcBorders>
              <w:top w:val="nil"/>
              <w:left w:val="nil"/>
              <w:bottom w:val="single" w:sz="4" w:space="0" w:color="auto"/>
              <w:right w:val="single" w:sz="4" w:space="0" w:color="auto"/>
            </w:tcBorders>
            <w:shd w:val="clear" w:color="000000" w:fill="FFFFFF"/>
            <w:vAlign w:val="center"/>
          </w:tcPr>
          <w:p w14:paraId="4629675C" w14:textId="77777777" w:rsidR="00C273B3" w:rsidRPr="00AB59B2" w:rsidRDefault="00C273B3"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3D6F1A1A" w14:textId="77777777" w:rsidR="00C273B3" w:rsidRPr="00AB59B2" w:rsidRDefault="00C273B3"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tcPr>
          <w:p w14:paraId="6A491D93" w14:textId="77777777" w:rsidR="00C273B3" w:rsidRPr="00AB59B2" w:rsidRDefault="00C273B3" w:rsidP="000F1739">
            <w:pPr>
              <w:spacing w:after="0" w:line="240" w:lineRule="auto"/>
              <w:rPr>
                <w:rFonts w:eastAsia="Times New Roman" w:cs="Times New Roman"/>
                <w:kern w:val="0"/>
                <w:sz w:val="18"/>
                <w:szCs w:val="18"/>
                <w:lang w:eastAsia="pl-PL"/>
                <w14:ligatures w14:val="none"/>
              </w:rPr>
            </w:pPr>
          </w:p>
        </w:tc>
      </w:tr>
      <w:tr w:rsidR="004C52C2" w:rsidRPr="00AB59B2" w14:paraId="6FA92EE4" w14:textId="77777777" w:rsidTr="00AD0333">
        <w:trPr>
          <w:trHeight w:val="702"/>
        </w:trPr>
        <w:tc>
          <w:tcPr>
            <w:tcW w:w="14034" w:type="dxa"/>
            <w:gridSpan w:val="6"/>
            <w:tcBorders>
              <w:top w:val="single" w:sz="4" w:space="0" w:color="auto"/>
              <w:left w:val="single" w:sz="4" w:space="0" w:color="auto"/>
              <w:bottom w:val="single" w:sz="4" w:space="0" w:color="auto"/>
              <w:right w:val="single" w:sz="4" w:space="0" w:color="auto"/>
            </w:tcBorders>
            <w:hideMark/>
          </w:tcPr>
          <w:p w14:paraId="4151A599"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Poniżej miejsce na inne zadania dotyczące gospodarowania odpadami - niewynikające z Krajowego planu gospodarki odpadami 2022, Krajowego planu gospodarki odpadami 2028 - które były realizowane na terenie województwa, a wynikające z wojewódzkiego planu gospodarki odpadami</w:t>
            </w:r>
          </w:p>
        </w:tc>
        <w:tc>
          <w:tcPr>
            <w:tcW w:w="7145" w:type="dxa"/>
            <w:tcBorders>
              <w:left w:val="single" w:sz="4" w:space="0" w:color="auto"/>
            </w:tcBorders>
            <w:vAlign w:val="center"/>
            <w:hideMark/>
          </w:tcPr>
          <w:p w14:paraId="744AABAE"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48DD78BF" w14:textId="77777777" w:rsidTr="0051284E">
        <w:trPr>
          <w:trHeight w:val="300"/>
        </w:trPr>
        <w:tc>
          <w:tcPr>
            <w:tcW w:w="460" w:type="dxa"/>
            <w:tcBorders>
              <w:top w:val="nil"/>
              <w:left w:val="single" w:sz="4" w:space="0" w:color="auto"/>
              <w:bottom w:val="single" w:sz="4" w:space="0" w:color="auto"/>
              <w:right w:val="single" w:sz="4" w:space="0" w:color="auto"/>
            </w:tcBorders>
            <w:noWrap/>
            <w:vAlign w:val="bottom"/>
            <w:hideMark/>
          </w:tcPr>
          <w:p w14:paraId="4878C442" w14:textId="1B0AA8AF" w:rsidR="00A24029" w:rsidRPr="00AB59B2" w:rsidRDefault="007140C8"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1</w:t>
            </w:r>
          </w:p>
        </w:tc>
        <w:tc>
          <w:tcPr>
            <w:tcW w:w="5210" w:type="dxa"/>
            <w:tcBorders>
              <w:top w:val="nil"/>
              <w:left w:val="nil"/>
              <w:bottom w:val="single" w:sz="4" w:space="0" w:color="auto"/>
              <w:right w:val="single" w:sz="4" w:space="0" w:color="auto"/>
            </w:tcBorders>
            <w:noWrap/>
            <w:vAlign w:val="center"/>
            <w:hideMark/>
          </w:tcPr>
          <w:p w14:paraId="5C0DF350"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418" w:type="dxa"/>
            <w:tcBorders>
              <w:top w:val="nil"/>
              <w:left w:val="nil"/>
              <w:bottom w:val="single" w:sz="4" w:space="0" w:color="auto"/>
              <w:right w:val="single" w:sz="4" w:space="0" w:color="auto"/>
            </w:tcBorders>
            <w:noWrap/>
            <w:vAlign w:val="center"/>
            <w:hideMark/>
          </w:tcPr>
          <w:p w14:paraId="1E3C2E03"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977" w:type="dxa"/>
            <w:tcBorders>
              <w:top w:val="nil"/>
              <w:left w:val="nil"/>
              <w:bottom w:val="single" w:sz="4" w:space="0" w:color="auto"/>
              <w:right w:val="single" w:sz="4" w:space="0" w:color="auto"/>
            </w:tcBorders>
            <w:noWrap/>
            <w:vAlign w:val="center"/>
            <w:hideMark/>
          </w:tcPr>
          <w:p w14:paraId="05BDFCCA"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126" w:type="dxa"/>
            <w:tcBorders>
              <w:top w:val="nil"/>
              <w:left w:val="nil"/>
              <w:bottom w:val="single" w:sz="4" w:space="0" w:color="auto"/>
              <w:right w:val="single" w:sz="4" w:space="0" w:color="auto"/>
            </w:tcBorders>
            <w:noWrap/>
            <w:vAlign w:val="center"/>
            <w:hideMark/>
          </w:tcPr>
          <w:p w14:paraId="649780BC"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843" w:type="dxa"/>
            <w:tcBorders>
              <w:top w:val="nil"/>
              <w:left w:val="nil"/>
              <w:bottom w:val="single" w:sz="4" w:space="0" w:color="auto"/>
              <w:right w:val="single" w:sz="4" w:space="0" w:color="auto"/>
            </w:tcBorders>
            <w:noWrap/>
            <w:vAlign w:val="center"/>
            <w:hideMark/>
          </w:tcPr>
          <w:p w14:paraId="2332A4B5"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7145" w:type="dxa"/>
            <w:vAlign w:val="center"/>
            <w:hideMark/>
          </w:tcPr>
          <w:p w14:paraId="68E5899F"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344C4603" w14:textId="77777777" w:rsidTr="0051284E">
        <w:trPr>
          <w:trHeight w:val="300"/>
        </w:trPr>
        <w:tc>
          <w:tcPr>
            <w:tcW w:w="460" w:type="dxa"/>
            <w:tcBorders>
              <w:top w:val="nil"/>
              <w:left w:val="single" w:sz="4" w:space="0" w:color="auto"/>
              <w:bottom w:val="single" w:sz="4" w:space="0" w:color="auto"/>
              <w:right w:val="single" w:sz="4" w:space="0" w:color="auto"/>
            </w:tcBorders>
            <w:noWrap/>
            <w:vAlign w:val="bottom"/>
            <w:hideMark/>
          </w:tcPr>
          <w:p w14:paraId="736E0502"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5210" w:type="dxa"/>
            <w:tcBorders>
              <w:top w:val="nil"/>
              <w:left w:val="nil"/>
              <w:bottom w:val="single" w:sz="4" w:space="0" w:color="auto"/>
              <w:right w:val="single" w:sz="4" w:space="0" w:color="auto"/>
            </w:tcBorders>
            <w:vAlign w:val="center"/>
            <w:hideMark/>
          </w:tcPr>
          <w:p w14:paraId="5EC324D2"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418" w:type="dxa"/>
            <w:tcBorders>
              <w:top w:val="nil"/>
              <w:left w:val="nil"/>
              <w:bottom w:val="single" w:sz="4" w:space="0" w:color="auto"/>
              <w:right w:val="single" w:sz="4" w:space="0" w:color="auto"/>
            </w:tcBorders>
            <w:noWrap/>
            <w:vAlign w:val="center"/>
            <w:hideMark/>
          </w:tcPr>
          <w:p w14:paraId="7F68794E"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977" w:type="dxa"/>
            <w:tcBorders>
              <w:top w:val="nil"/>
              <w:left w:val="nil"/>
              <w:bottom w:val="single" w:sz="4" w:space="0" w:color="auto"/>
              <w:right w:val="single" w:sz="4" w:space="0" w:color="auto"/>
            </w:tcBorders>
            <w:noWrap/>
            <w:vAlign w:val="center"/>
            <w:hideMark/>
          </w:tcPr>
          <w:p w14:paraId="6602B08D"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126" w:type="dxa"/>
            <w:tcBorders>
              <w:top w:val="nil"/>
              <w:left w:val="nil"/>
              <w:bottom w:val="single" w:sz="4" w:space="0" w:color="auto"/>
              <w:right w:val="single" w:sz="4" w:space="0" w:color="auto"/>
            </w:tcBorders>
            <w:noWrap/>
            <w:vAlign w:val="center"/>
            <w:hideMark/>
          </w:tcPr>
          <w:p w14:paraId="103BFDF2"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843" w:type="dxa"/>
            <w:tcBorders>
              <w:top w:val="nil"/>
              <w:left w:val="nil"/>
              <w:bottom w:val="single" w:sz="4" w:space="0" w:color="auto"/>
              <w:right w:val="single" w:sz="4" w:space="0" w:color="auto"/>
            </w:tcBorders>
            <w:noWrap/>
            <w:vAlign w:val="center"/>
            <w:hideMark/>
          </w:tcPr>
          <w:p w14:paraId="6889F5E4"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7145" w:type="dxa"/>
            <w:vAlign w:val="center"/>
            <w:hideMark/>
          </w:tcPr>
          <w:p w14:paraId="0FAB28E3"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786723E1" w14:textId="77777777" w:rsidTr="00A24029">
        <w:trPr>
          <w:trHeight w:val="300"/>
        </w:trPr>
        <w:tc>
          <w:tcPr>
            <w:tcW w:w="14034" w:type="dxa"/>
            <w:gridSpan w:val="6"/>
            <w:tcBorders>
              <w:top w:val="single" w:sz="4" w:space="0" w:color="auto"/>
              <w:left w:val="single" w:sz="4" w:space="0" w:color="auto"/>
              <w:bottom w:val="single" w:sz="4" w:space="0" w:color="auto"/>
              <w:right w:val="single" w:sz="4" w:space="0" w:color="auto"/>
            </w:tcBorders>
            <w:hideMark/>
          </w:tcPr>
          <w:p w14:paraId="6D26A7BF"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Zadania w zakresie zapobiegania marnowaniu odpadów żywości</w:t>
            </w:r>
          </w:p>
        </w:tc>
        <w:tc>
          <w:tcPr>
            <w:tcW w:w="7145" w:type="dxa"/>
            <w:vAlign w:val="center"/>
            <w:hideMark/>
          </w:tcPr>
          <w:p w14:paraId="7EFE2F3D"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47CB17B4" w14:textId="77777777" w:rsidTr="00C94655">
        <w:trPr>
          <w:trHeight w:val="6154"/>
        </w:trPr>
        <w:tc>
          <w:tcPr>
            <w:tcW w:w="460" w:type="dxa"/>
            <w:tcBorders>
              <w:top w:val="nil"/>
              <w:left w:val="single" w:sz="4" w:space="0" w:color="auto"/>
              <w:bottom w:val="single" w:sz="4" w:space="0" w:color="auto"/>
              <w:right w:val="single" w:sz="4" w:space="0" w:color="auto"/>
            </w:tcBorders>
            <w:hideMark/>
          </w:tcPr>
          <w:p w14:paraId="27D85E29"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1</w:t>
            </w:r>
          </w:p>
        </w:tc>
        <w:tc>
          <w:tcPr>
            <w:tcW w:w="5210" w:type="dxa"/>
            <w:tcBorders>
              <w:top w:val="nil"/>
              <w:left w:val="nil"/>
              <w:bottom w:val="single" w:sz="4" w:space="0" w:color="auto"/>
              <w:right w:val="single" w:sz="4" w:space="0" w:color="auto"/>
            </w:tcBorders>
            <w:hideMark/>
          </w:tcPr>
          <w:p w14:paraId="32A10245" w14:textId="02F6023E" w:rsidR="00A24029" w:rsidRPr="00AB59B2" w:rsidRDefault="00A24029" w:rsidP="0051284E">
            <w:pPr>
              <w:spacing w:after="60" w:line="240" w:lineRule="auto"/>
              <w:rPr>
                <w:rFonts w:eastAsia="Times New Roman" w:cs="Calibri"/>
                <w:kern w:val="0"/>
                <w:sz w:val="18"/>
                <w:szCs w:val="18"/>
                <w:lang w:eastAsia="pl-PL"/>
                <w14:ligatures w14:val="none"/>
              </w:rPr>
            </w:pPr>
            <w:r w:rsidRPr="00C94655">
              <w:rPr>
                <w:rFonts w:eastAsia="Times New Roman" w:cs="Calibri"/>
                <w:kern w:val="0"/>
                <w:sz w:val="16"/>
                <w:szCs w:val="16"/>
                <w:lang w:eastAsia="pl-PL"/>
                <w14:ligatures w14:val="none"/>
              </w:rPr>
              <w:t>Wspieranie redystrybucji żywności, zachęcanie do stosowania systemów zarządzania przyjaznych środowisku, uruchamianie środków finansowych wspierających wyżej wymienione</w:t>
            </w:r>
            <w:r w:rsidRPr="00C94655">
              <w:rPr>
                <w:rFonts w:eastAsia="Times New Roman" w:cs="Calibri"/>
                <w:kern w:val="0"/>
                <w:sz w:val="16"/>
                <w:szCs w:val="16"/>
                <w:lang w:eastAsia="pl-PL"/>
                <w14:ligatures w14:val="none"/>
              </w:rPr>
              <w:br/>
              <w:t>inicjatywy, w tym:</w:t>
            </w:r>
            <w:r w:rsidRPr="00C94655">
              <w:rPr>
                <w:rFonts w:eastAsia="Times New Roman" w:cs="Calibri"/>
                <w:kern w:val="0"/>
                <w:sz w:val="16"/>
                <w:szCs w:val="16"/>
                <w:lang w:eastAsia="pl-PL"/>
                <w14:ligatures w14:val="none"/>
              </w:rPr>
              <w:br/>
              <w:t xml:space="preserve">– propagowanie zasad poszanowania żywności i minimalizacji strat przez upowszechnianie „Kodeksu etyki żywnościowej” </w:t>
            </w:r>
            <w:hyperlink r:id="rId10" w:history="1">
              <w:r w:rsidRPr="00C94655">
                <w:rPr>
                  <w:rStyle w:val="Hipercze"/>
                  <w:rFonts w:eastAsia="Times New Roman" w:cs="Calibri"/>
                  <w:color w:val="auto"/>
                  <w:kern w:val="0"/>
                  <w:sz w:val="16"/>
                  <w:szCs w:val="16"/>
                  <w:lang w:eastAsia="pl-PL"/>
                  <w14:ligatures w14:val="none"/>
                </w:rPr>
                <w:t>https://www.gov.pl/web/rolnictwo/kodeksetyki-zywnosciowej</w:t>
              </w:r>
            </w:hyperlink>
            <w:r w:rsidRPr="00C94655">
              <w:rPr>
                <w:rFonts w:eastAsia="Times New Roman" w:cs="Calibri"/>
                <w:kern w:val="0"/>
                <w:sz w:val="16"/>
                <w:szCs w:val="16"/>
                <w:lang w:eastAsia="pl-PL"/>
                <w14:ligatures w14:val="none"/>
              </w:rPr>
              <w:t>,</w:t>
            </w:r>
            <w:r w:rsidRPr="00C94655">
              <w:rPr>
                <w:rFonts w:eastAsia="Times New Roman" w:cs="Calibri"/>
                <w:kern w:val="0"/>
                <w:sz w:val="16"/>
                <w:szCs w:val="16"/>
                <w:lang w:eastAsia="pl-PL"/>
                <w14:ligatures w14:val="none"/>
              </w:rPr>
              <w:br/>
              <w:t>– promowanie i nagradzanie przedsiębiorców, instytucji i organizacji, które w sposób znaczący przyczyniają się do walki z marnotrawstwem żywności i ograniczaniem strat, szczególnie tych, które mogą pochwalić się konkretnymi wynikami w tym zakresie, jak również przedsiębiorców, którzy w swoich politykach CSR wprowadzają zapisy odnoszące się wprost do działań na rzecz ograniczania zjawiska marnotrawstwa żywności,</w:t>
            </w:r>
            <w:r w:rsidRPr="00C94655">
              <w:rPr>
                <w:rFonts w:eastAsia="Times New Roman" w:cs="Calibri"/>
                <w:kern w:val="0"/>
                <w:sz w:val="16"/>
                <w:szCs w:val="16"/>
                <w:lang w:eastAsia="pl-PL"/>
                <w14:ligatures w14:val="none"/>
              </w:rPr>
              <w:br/>
              <w:t>– promowanie wytwórców lokalnych i krótkiego łańcucha dystrybucji lub łańcucha niewymagającego przemieszczania się „zero kilometrów”,</w:t>
            </w:r>
            <w:r w:rsidRPr="00C94655">
              <w:rPr>
                <w:rFonts w:eastAsia="Times New Roman" w:cs="Calibri"/>
                <w:kern w:val="0"/>
                <w:sz w:val="16"/>
                <w:szCs w:val="16"/>
                <w:lang w:eastAsia="pl-PL"/>
                <w14:ligatures w14:val="none"/>
              </w:rPr>
              <w:br/>
              <w:t>– wsparcie w zakresie funduszy na bieżące funkcjonowanie organizacji pożytku publicznego ratujących żywność i przekazujących ją na cele społeczne oraz rozwój infrastrukturalny – modernizacje, remonty magazynów, tworzenie kuchni społecznych, zakup sprzętu i  wyposażenia, m.in. samochodów dostawczych, sprzętu gastronomicznego, sprzętu magazynowego (NFOŚiGW, WFOŚiGW, BOŚ, inne),</w:t>
            </w:r>
            <w:r w:rsidRPr="00C94655">
              <w:rPr>
                <w:rFonts w:eastAsia="Times New Roman" w:cs="Calibri"/>
                <w:kern w:val="0"/>
                <w:sz w:val="16"/>
                <w:szCs w:val="16"/>
                <w:lang w:eastAsia="pl-PL"/>
                <w14:ligatures w14:val="none"/>
              </w:rPr>
              <w:br/>
              <w:t>– wzmacnianie współpracy między grupami producenckimi oraz pozostałymi ogniwami łańcucha dostaw żywności a sektorem pozarządowym,</w:t>
            </w:r>
            <w:r w:rsidRPr="00C94655">
              <w:rPr>
                <w:rFonts w:eastAsia="Times New Roman" w:cs="Calibri"/>
                <w:kern w:val="0"/>
                <w:sz w:val="16"/>
                <w:szCs w:val="16"/>
                <w:lang w:eastAsia="pl-PL"/>
                <w14:ligatures w14:val="none"/>
              </w:rPr>
              <w:br/>
              <w:t>– promowanie inicjatyw i konkursów dla gmin wspierających ograniczenie marnotrawstwa żywności, wspierających organizacje odbierające nadwyżki żywności od rolników, hodowców, przetwórców i z sieci handlowych zarówno w ilościach hurtowych (tzw. banki żywności), jak i detalicznych (tzw. organizacje foodsharingowe).</w:t>
            </w:r>
          </w:p>
        </w:tc>
        <w:tc>
          <w:tcPr>
            <w:tcW w:w="1418" w:type="dxa"/>
            <w:tcBorders>
              <w:top w:val="nil"/>
              <w:left w:val="nil"/>
              <w:bottom w:val="single" w:sz="4" w:space="0" w:color="auto"/>
              <w:right w:val="single" w:sz="4" w:space="0" w:color="auto"/>
            </w:tcBorders>
            <w:vAlign w:val="center"/>
            <w:hideMark/>
          </w:tcPr>
          <w:p w14:paraId="65E0CD75"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2023-2028</w:t>
            </w:r>
          </w:p>
        </w:tc>
        <w:tc>
          <w:tcPr>
            <w:tcW w:w="2977" w:type="dxa"/>
            <w:tcBorders>
              <w:top w:val="nil"/>
              <w:left w:val="nil"/>
              <w:bottom w:val="single" w:sz="4" w:space="0" w:color="auto"/>
              <w:right w:val="single" w:sz="4" w:space="0" w:color="auto"/>
            </w:tcBorders>
            <w:vAlign w:val="center"/>
            <w:hideMark/>
          </w:tcPr>
          <w:p w14:paraId="7C36EAC6" w14:textId="28E78262" w:rsidR="00A24029" w:rsidRPr="00AB59B2" w:rsidRDefault="007140C8"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xml:space="preserve">m.in. </w:t>
            </w:r>
            <w:r w:rsidR="00A24029" w:rsidRPr="00AB59B2">
              <w:rPr>
                <w:rFonts w:eastAsia="Times New Roman" w:cs="Calibri"/>
                <w:kern w:val="0"/>
                <w:sz w:val="18"/>
                <w:szCs w:val="18"/>
                <w:lang w:eastAsia="pl-PL"/>
                <w14:ligatures w14:val="none"/>
              </w:rPr>
              <w:t>jednostki samorządu terytorialnego – wojewódzkiego i gminnego</w:t>
            </w:r>
          </w:p>
        </w:tc>
        <w:tc>
          <w:tcPr>
            <w:tcW w:w="2126" w:type="dxa"/>
            <w:tcBorders>
              <w:top w:val="nil"/>
              <w:left w:val="nil"/>
              <w:bottom w:val="single" w:sz="4" w:space="0" w:color="auto"/>
              <w:right w:val="single" w:sz="4" w:space="0" w:color="auto"/>
            </w:tcBorders>
            <w:hideMark/>
          </w:tcPr>
          <w:p w14:paraId="61D9B5FF"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 </w:t>
            </w:r>
          </w:p>
        </w:tc>
        <w:tc>
          <w:tcPr>
            <w:tcW w:w="1843" w:type="dxa"/>
            <w:tcBorders>
              <w:top w:val="nil"/>
              <w:left w:val="nil"/>
              <w:bottom w:val="single" w:sz="4" w:space="0" w:color="auto"/>
              <w:right w:val="single" w:sz="4" w:space="0" w:color="auto"/>
            </w:tcBorders>
            <w:hideMark/>
          </w:tcPr>
          <w:p w14:paraId="7827F271"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 </w:t>
            </w:r>
          </w:p>
        </w:tc>
        <w:tc>
          <w:tcPr>
            <w:tcW w:w="7145" w:type="dxa"/>
            <w:vAlign w:val="center"/>
            <w:hideMark/>
          </w:tcPr>
          <w:p w14:paraId="2F8CCE17"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191C4C34" w14:textId="77777777" w:rsidTr="00A24029">
        <w:trPr>
          <w:trHeight w:val="702"/>
        </w:trPr>
        <w:tc>
          <w:tcPr>
            <w:tcW w:w="14034" w:type="dxa"/>
            <w:gridSpan w:val="6"/>
            <w:tcBorders>
              <w:top w:val="single" w:sz="4" w:space="0" w:color="auto"/>
              <w:left w:val="single" w:sz="4" w:space="0" w:color="auto"/>
              <w:bottom w:val="single" w:sz="4" w:space="0" w:color="auto"/>
              <w:right w:val="single" w:sz="4" w:space="0" w:color="auto"/>
            </w:tcBorders>
            <w:hideMark/>
          </w:tcPr>
          <w:p w14:paraId="7C0DE49B"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Poniżej miejsce na inne zadania dotyczące gospodarowania odpadami - niewynikające z Krajowego planu gospodarki odpadami 2022, Krajowego planu gospodarki odpadami 2028  - które były realizowane na terenie województwa, a wynikające z wojewódzkiego planu gospodarki odpadami</w:t>
            </w:r>
          </w:p>
        </w:tc>
        <w:tc>
          <w:tcPr>
            <w:tcW w:w="7145" w:type="dxa"/>
            <w:vAlign w:val="center"/>
            <w:hideMark/>
          </w:tcPr>
          <w:p w14:paraId="3C07FA5B"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2CFCCF26" w14:textId="77777777" w:rsidTr="0051284E">
        <w:trPr>
          <w:trHeight w:val="300"/>
        </w:trPr>
        <w:tc>
          <w:tcPr>
            <w:tcW w:w="460" w:type="dxa"/>
            <w:tcBorders>
              <w:top w:val="nil"/>
              <w:left w:val="single" w:sz="4" w:space="0" w:color="auto"/>
              <w:bottom w:val="single" w:sz="4" w:space="0" w:color="auto"/>
              <w:right w:val="single" w:sz="4" w:space="0" w:color="auto"/>
            </w:tcBorders>
            <w:noWrap/>
            <w:vAlign w:val="bottom"/>
            <w:hideMark/>
          </w:tcPr>
          <w:p w14:paraId="6DA423E1" w14:textId="0B9B84DD" w:rsidR="00A24029" w:rsidRPr="00AB59B2" w:rsidRDefault="00A24029" w:rsidP="000F1739">
            <w:pPr>
              <w:spacing w:after="0" w:line="240" w:lineRule="auto"/>
              <w:jc w:val="right"/>
              <w:rPr>
                <w:rFonts w:eastAsia="Times New Roman" w:cs="Calibri"/>
                <w:kern w:val="0"/>
                <w:sz w:val="18"/>
                <w:szCs w:val="18"/>
                <w:lang w:eastAsia="pl-PL"/>
                <w14:ligatures w14:val="none"/>
              </w:rPr>
            </w:pPr>
          </w:p>
        </w:tc>
        <w:tc>
          <w:tcPr>
            <w:tcW w:w="5210" w:type="dxa"/>
            <w:tcBorders>
              <w:top w:val="nil"/>
              <w:left w:val="nil"/>
              <w:bottom w:val="single" w:sz="4" w:space="0" w:color="auto"/>
              <w:right w:val="single" w:sz="4" w:space="0" w:color="auto"/>
            </w:tcBorders>
            <w:noWrap/>
            <w:vAlign w:val="center"/>
            <w:hideMark/>
          </w:tcPr>
          <w:p w14:paraId="4D016965"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418" w:type="dxa"/>
            <w:tcBorders>
              <w:top w:val="nil"/>
              <w:left w:val="nil"/>
              <w:bottom w:val="single" w:sz="4" w:space="0" w:color="auto"/>
              <w:right w:val="single" w:sz="4" w:space="0" w:color="auto"/>
            </w:tcBorders>
            <w:noWrap/>
            <w:vAlign w:val="center"/>
            <w:hideMark/>
          </w:tcPr>
          <w:p w14:paraId="4A352EDE"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977" w:type="dxa"/>
            <w:tcBorders>
              <w:top w:val="nil"/>
              <w:left w:val="nil"/>
              <w:bottom w:val="single" w:sz="4" w:space="0" w:color="auto"/>
              <w:right w:val="single" w:sz="4" w:space="0" w:color="auto"/>
            </w:tcBorders>
            <w:noWrap/>
            <w:vAlign w:val="center"/>
            <w:hideMark/>
          </w:tcPr>
          <w:p w14:paraId="7553D90E"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126" w:type="dxa"/>
            <w:tcBorders>
              <w:top w:val="nil"/>
              <w:left w:val="nil"/>
              <w:bottom w:val="single" w:sz="4" w:space="0" w:color="auto"/>
              <w:right w:val="single" w:sz="4" w:space="0" w:color="auto"/>
            </w:tcBorders>
            <w:noWrap/>
            <w:vAlign w:val="center"/>
            <w:hideMark/>
          </w:tcPr>
          <w:p w14:paraId="2CBAE932"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843" w:type="dxa"/>
            <w:tcBorders>
              <w:top w:val="nil"/>
              <w:left w:val="nil"/>
              <w:bottom w:val="single" w:sz="4" w:space="0" w:color="auto"/>
              <w:right w:val="single" w:sz="4" w:space="0" w:color="auto"/>
            </w:tcBorders>
            <w:noWrap/>
            <w:vAlign w:val="center"/>
            <w:hideMark/>
          </w:tcPr>
          <w:p w14:paraId="1990E76D"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7145" w:type="dxa"/>
            <w:vAlign w:val="center"/>
            <w:hideMark/>
          </w:tcPr>
          <w:p w14:paraId="670B0647"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177D2463" w14:textId="77777777" w:rsidTr="0051284E">
        <w:trPr>
          <w:trHeight w:val="300"/>
        </w:trPr>
        <w:tc>
          <w:tcPr>
            <w:tcW w:w="460" w:type="dxa"/>
            <w:tcBorders>
              <w:top w:val="nil"/>
              <w:left w:val="single" w:sz="4" w:space="0" w:color="auto"/>
              <w:bottom w:val="single" w:sz="4" w:space="0" w:color="auto"/>
              <w:right w:val="single" w:sz="4" w:space="0" w:color="auto"/>
            </w:tcBorders>
            <w:noWrap/>
            <w:vAlign w:val="bottom"/>
            <w:hideMark/>
          </w:tcPr>
          <w:p w14:paraId="79A3BA38"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5210" w:type="dxa"/>
            <w:tcBorders>
              <w:top w:val="nil"/>
              <w:left w:val="nil"/>
              <w:bottom w:val="single" w:sz="4" w:space="0" w:color="auto"/>
              <w:right w:val="single" w:sz="4" w:space="0" w:color="auto"/>
            </w:tcBorders>
            <w:vAlign w:val="center"/>
            <w:hideMark/>
          </w:tcPr>
          <w:p w14:paraId="192BF93F"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418" w:type="dxa"/>
            <w:tcBorders>
              <w:top w:val="nil"/>
              <w:left w:val="nil"/>
              <w:bottom w:val="single" w:sz="4" w:space="0" w:color="auto"/>
              <w:right w:val="single" w:sz="4" w:space="0" w:color="auto"/>
            </w:tcBorders>
            <w:noWrap/>
            <w:vAlign w:val="center"/>
            <w:hideMark/>
          </w:tcPr>
          <w:p w14:paraId="4705A5F3"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977" w:type="dxa"/>
            <w:tcBorders>
              <w:top w:val="nil"/>
              <w:left w:val="nil"/>
              <w:bottom w:val="single" w:sz="4" w:space="0" w:color="auto"/>
              <w:right w:val="single" w:sz="4" w:space="0" w:color="auto"/>
            </w:tcBorders>
            <w:noWrap/>
            <w:vAlign w:val="center"/>
            <w:hideMark/>
          </w:tcPr>
          <w:p w14:paraId="3EBC40BB"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126" w:type="dxa"/>
            <w:tcBorders>
              <w:top w:val="nil"/>
              <w:left w:val="nil"/>
              <w:bottom w:val="single" w:sz="4" w:space="0" w:color="auto"/>
              <w:right w:val="single" w:sz="4" w:space="0" w:color="auto"/>
            </w:tcBorders>
            <w:noWrap/>
            <w:vAlign w:val="center"/>
            <w:hideMark/>
          </w:tcPr>
          <w:p w14:paraId="570C1D86"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843" w:type="dxa"/>
            <w:tcBorders>
              <w:top w:val="nil"/>
              <w:left w:val="nil"/>
              <w:bottom w:val="single" w:sz="4" w:space="0" w:color="auto"/>
              <w:right w:val="single" w:sz="4" w:space="0" w:color="auto"/>
            </w:tcBorders>
            <w:noWrap/>
            <w:vAlign w:val="center"/>
            <w:hideMark/>
          </w:tcPr>
          <w:p w14:paraId="06D5847C"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7145" w:type="dxa"/>
            <w:vAlign w:val="center"/>
            <w:hideMark/>
          </w:tcPr>
          <w:p w14:paraId="4848449D"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63427DF2" w14:textId="77777777" w:rsidTr="00A24029">
        <w:trPr>
          <w:trHeight w:val="300"/>
        </w:trPr>
        <w:tc>
          <w:tcPr>
            <w:tcW w:w="14034" w:type="dxa"/>
            <w:gridSpan w:val="6"/>
            <w:tcBorders>
              <w:top w:val="single" w:sz="4" w:space="0" w:color="auto"/>
              <w:left w:val="single" w:sz="4" w:space="0" w:color="auto"/>
              <w:bottom w:val="single" w:sz="4" w:space="0" w:color="auto"/>
              <w:right w:val="single" w:sz="4" w:space="0" w:color="auto"/>
            </w:tcBorders>
            <w:hideMark/>
          </w:tcPr>
          <w:p w14:paraId="36E9AC47" w14:textId="392AA0D4"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Zadania w zakresie gospodarki odpadami, które podlegają odrębnym przepisom prawnym</w:t>
            </w:r>
            <w:r w:rsidR="00A45E4C">
              <w:rPr>
                <w:rFonts w:eastAsia="Times New Roman" w:cs="Calibri"/>
                <w:b/>
                <w:bCs/>
                <w:kern w:val="0"/>
                <w:sz w:val="18"/>
                <w:szCs w:val="18"/>
                <w:lang w:eastAsia="pl-PL"/>
                <w14:ligatures w14:val="none"/>
              </w:rPr>
              <w:t>, w tym w zakresie zapobiegania powstawaniu tych odpadów</w:t>
            </w:r>
            <w:r w:rsidRPr="00AB59B2">
              <w:rPr>
                <w:rFonts w:eastAsia="Times New Roman" w:cs="Calibri"/>
                <w:b/>
                <w:bCs/>
                <w:kern w:val="0"/>
                <w:sz w:val="18"/>
                <w:szCs w:val="18"/>
                <w:lang w:eastAsia="pl-PL"/>
                <w14:ligatures w14:val="none"/>
              </w:rPr>
              <w:t>:</w:t>
            </w:r>
          </w:p>
        </w:tc>
        <w:tc>
          <w:tcPr>
            <w:tcW w:w="7145" w:type="dxa"/>
            <w:vAlign w:val="center"/>
            <w:hideMark/>
          </w:tcPr>
          <w:p w14:paraId="3D82F01E"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3A02489B" w14:textId="77777777" w:rsidTr="003B2E39">
        <w:trPr>
          <w:trHeight w:val="756"/>
        </w:trPr>
        <w:tc>
          <w:tcPr>
            <w:tcW w:w="460" w:type="dxa"/>
            <w:tcBorders>
              <w:top w:val="nil"/>
              <w:left w:val="single" w:sz="4" w:space="0" w:color="auto"/>
              <w:bottom w:val="single" w:sz="4" w:space="0" w:color="auto"/>
              <w:right w:val="single" w:sz="4" w:space="0" w:color="auto"/>
            </w:tcBorders>
            <w:noWrap/>
            <w:vAlign w:val="bottom"/>
            <w:hideMark/>
          </w:tcPr>
          <w:p w14:paraId="08E69EF5"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1</w:t>
            </w:r>
          </w:p>
        </w:tc>
        <w:tc>
          <w:tcPr>
            <w:tcW w:w="5210" w:type="dxa"/>
            <w:tcBorders>
              <w:top w:val="nil"/>
              <w:left w:val="nil"/>
              <w:bottom w:val="single" w:sz="4" w:space="0" w:color="auto"/>
              <w:right w:val="single" w:sz="4" w:space="0" w:color="auto"/>
            </w:tcBorders>
            <w:shd w:val="clear" w:color="000000" w:fill="FFFFFF"/>
            <w:vAlign w:val="center"/>
            <w:hideMark/>
          </w:tcPr>
          <w:p w14:paraId="4AFD7A1C" w14:textId="77777777" w:rsidR="005B4015" w:rsidRPr="00AB59B2" w:rsidRDefault="00A24029" w:rsidP="005B4015">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Prowadzenie kontroli likwidacji trzech mogilników na terenie województw: dolnośląskiego, opolskiego i podlaskiego</w:t>
            </w:r>
            <w:r w:rsidR="005B4015" w:rsidRPr="00AB59B2">
              <w:rPr>
                <w:rFonts w:eastAsia="Times New Roman" w:cs="Calibri"/>
                <w:kern w:val="0"/>
                <w:sz w:val="18"/>
                <w:szCs w:val="18"/>
                <w:lang w:eastAsia="pl-PL"/>
                <w14:ligatures w14:val="none"/>
              </w:rPr>
              <w:t xml:space="preserve"> oraz</w:t>
            </w:r>
          </w:p>
          <w:p w14:paraId="794254DE" w14:textId="77777777" w:rsidR="005B4015" w:rsidRPr="00AB59B2" w:rsidRDefault="005B4015" w:rsidP="005B4015">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przeterminowanych środków ochrony roślin</w:t>
            </w:r>
          </w:p>
          <w:p w14:paraId="00BEBA8B" w14:textId="77777777" w:rsidR="005B4015" w:rsidRPr="00AB59B2" w:rsidRDefault="005B4015" w:rsidP="005B4015">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zdeponowanych w pomieszczeniach na terenie</w:t>
            </w:r>
          </w:p>
          <w:p w14:paraId="126CE204" w14:textId="30071D92" w:rsidR="00A24029" w:rsidRPr="00AB59B2" w:rsidRDefault="005B4015" w:rsidP="005B4015">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Fortu I w Poznaniu</w:t>
            </w:r>
            <w:r w:rsidR="00A24029" w:rsidRPr="00AB59B2">
              <w:rPr>
                <w:rFonts w:eastAsia="Times New Roman" w:cs="Calibri"/>
                <w:kern w:val="0"/>
                <w:sz w:val="18"/>
                <w:szCs w:val="18"/>
                <w:lang w:eastAsia="pl-PL"/>
                <w14:ligatures w14:val="none"/>
              </w:rPr>
              <w:t>.</w:t>
            </w:r>
          </w:p>
        </w:tc>
        <w:tc>
          <w:tcPr>
            <w:tcW w:w="1418" w:type="dxa"/>
            <w:tcBorders>
              <w:top w:val="nil"/>
              <w:left w:val="nil"/>
              <w:bottom w:val="single" w:sz="4" w:space="0" w:color="auto"/>
              <w:right w:val="single" w:sz="4" w:space="0" w:color="auto"/>
            </w:tcBorders>
            <w:shd w:val="clear" w:color="000000" w:fill="FFFFFF"/>
            <w:vAlign w:val="center"/>
            <w:hideMark/>
          </w:tcPr>
          <w:p w14:paraId="76277217" w14:textId="32C0AEA2" w:rsidR="00A24029" w:rsidRPr="00AB59B2" w:rsidRDefault="005B4015"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2977" w:type="dxa"/>
            <w:tcBorders>
              <w:top w:val="nil"/>
              <w:left w:val="nil"/>
              <w:bottom w:val="single" w:sz="4" w:space="0" w:color="auto"/>
              <w:right w:val="single" w:sz="4" w:space="0" w:color="auto"/>
            </w:tcBorders>
            <w:shd w:val="clear" w:color="000000" w:fill="FFFFFF"/>
            <w:vAlign w:val="center"/>
            <w:hideMark/>
          </w:tcPr>
          <w:p w14:paraId="6250D6DD"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wojewódzcy inspektorzy ochrony</w:t>
            </w:r>
            <w:r w:rsidRPr="00AB59B2">
              <w:rPr>
                <w:rFonts w:eastAsia="Times New Roman" w:cs="Calibri"/>
                <w:kern w:val="0"/>
                <w:sz w:val="18"/>
                <w:szCs w:val="18"/>
                <w:lang w:eastAsia="pl-PL"/>
                <w14:ligatures w14:val="none"/>
              </w:rPr>
              <w:br/>
              <w:t>środowiska, administracja</w:t>
            </w:r>
            <w:r w:rsidRPr="00AB59B2">
              <w:rPr>
                <w:rFonts w:eastAsia="Times New Roman" w:cs="Calibri"/>
                <w:kern w:val="0"/>
                <w:sz w:val="18"/>
                <w:szCs w:val="18"/>
                <w:lang w:eastAsia="pl-PL"/>
                <w14:ligatures w14:val="none"/>
              </w:rPr>
              <w:br/>
              <w:t>publiczna na terenie właściwych</w:t>
            </w:r>
            <w:r w:rsidRPr="00AB59B2">
              <w:rPr>
                <w:rFonts w:eastAsia="Times New Roman" w:cs="Calibri"/>
                <w:kern w:val="0"/>
                <w:sz w:val="18"/>
                <w:szCs w:val="18"/>
                <w:lang w:eastAsia="pl-PL"/>
                <w14:ligatures w14:val="none"/>
              </w:rPr>
              <w:br/>
              <w:t>województw</w:t>
            </w:r>
          </w:p>
        </w:tc>
        <w:tc>
          <w:tcPr>
            <w:tcW w:w="2126" w:type="dxa"/>
            <w:tcBorders>
              <w:top w:val="nil"/>
              <w:left w:val="nil"/>
              <w:bottom w:val="single" w:sz="4" w:space="0" w:color="auto"/>
              <w:right w:val="single" w:sz="4" w:space="0" w:color="auto"/>
            </w:tcBorders>
            <w:shd w:val="clear" w:color="000000" w:fill="FFFFFF"/>
            <w:vAlign w:val="center"/>
          </w:tcPr>
          <w:p w14:paraId="524FB586" w14:textId="3DA6C945"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56F3BC55" w14:textId="55D09311"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5F8CDCDF"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200C3FFD" w14:textId="77777777" w:rsidTr="003B2E39">
        <w:trPr>
          <w:trHeight w:val="2185"/>
        </w:trPr>
        <w:tc>
          <w:tcPr>
            <w:tcW w:w="460" w:type="dxa"/>
            <w:tcBorders>
              <w:top w:val="nil"/>
              <w:left w:val="single" w:sz="4" w:space="0" w:color="auto"/>
              <w:bottom w:val="single" w:sz="4" w:space="0" w:color="auto"/>
              <w:right w:val="single" w:sz="4" w:space="0" w:color="auto"/>
            </w:tcBorders>
            <w:noWrap/>
            <w:vAlign w:val="bottom"/>
            <w:hideMark/>
          </w:tcPr>
          <w:p w14:paraId="7C3BD1D3"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3</w:t>
            </w:r>
          </w:p>
        </w:tc>
        <w:tc>
          <w:tcPr>
            <w:tcW w:w="5210" w:type="dxa"/>
            <w:tcBorders>
              <w:top w:val="nil"/>
              <w:left w:val="nil"/>
              <w:bottom w:val="single" w:sz="4" w:space="0" w:color="auto"/>
              <w:right w:val="single" w:sz="4" w:space="0" w:color="auto"/>
            </w:tcBorders>
            <w:vAlign w:val="center"/>
            <w:hideMark/>
          </w:tcPr>
          <w:p w14:paraId="1DED7933" w14:textId="6C576442" w:rsidR="00A24029" w:rsidRPr="00AB59B2" w:rsidRDefault="00A24029" w:rsidP="0051284E">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xml:space="preserve">Prowadzenie kontroli: </w:t>
            </w:r>
            <w:r w:rsidRPr="00AB59B2">
              <w:rPr>
                <w:rFonts w:eastAsia="Times New Roman" w:cs="Calibri"/>
                <w:kern w:val="0"/>
                <w:sz w:val="18"/>
                <w:szCs w:val="18"/>
                <w:lang w:eastAsia="pl-PL"/>
                <w14:ligatures w14:val="none"/>
              </w:rPr>
              <w:br/>
              <w:t>-organizacji odzysku, podmiotów zbierających</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oraz instalacji do przetwarzania ZSEE,</w:t>
            </w:r>
            <w:r w:rsidRPr="00AB59B2">
              <w:rPr>
                <w:rFonts w:eastAsia="Times New Roman" w:cs="Calibri"/>
                <w:kern w:val="0"/>
                <w:sz w:val="18"/>
                <w:szCs w:val="18"/>
                <w:lang w:eastAsia="pl-PL"/>
                <w14:ligatures w14:val="none"/>
              </w:rPr>
              <w:br/>
              <w:t>- instalacji do przetwarzania zużytych baterii i</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zużytych akumulatorów,</w:t>
            </w:r>
            <w:r w:rsidRPr="00AB59B2">
              <w:rPr>
                <w:rFonts w:eastAsia="Times New Roman" w:cs="Calibri"/>
                <w:kern w:val="0"/>
                <w:sz w:val="18"/>
                <w:szCs w:val="18"/>
                <w:lang w:eastAsia="pl-PL"/>
                <w14:ligatures w14:val="none"/>
              </w:rPr>
              <w:br/>
              <w:t>- punktów zbierania pojazdów, stacji demontażu</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pojazdów,</w:t>
            </w:r>
            <w:r w:rsidRPr="00AB59B2">
              <w:rPr>
                <w:rFonts w:eastAsia="Times New Roman" w:cs="Calibri"/>
                <w:kern w:val="0"/>
                <w:sz w:val="18"/>
                <w:szCs w:val="18"/>
                <w:lang w:eastAsia="pl-PL"/>
                <w14:ligatures w14:val="none"/>
              </w:rPr>
              <w:br/>
              <w:t>- podmiotów wytwarzających odpady medyczne</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oraz spalarni odpadów medycznych i</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weterynaryjnych</w:t>
            </w:r>
          </w:p>
        </w:tc>
        <w:tc>
          <w:tcPr>
            <w:tcW w:w="1418" w:type="dxa"/>
            <w:tcBorders>
              <w:top w:val="nil"/>
              <w:left w:val="nil"/>
              <w:bottom w:val="single" w:sz="4" w:space="0" w:color="auto"/>
              <w:right w:val="single" w:sz="4" w:space="0" w:color="auto"/>
            </w:tcBorders>
            <w:vAlign w:val="center"/>
            <w:hideMark/>
          </w:tcPr>
          <w:p w14:paraId="3A4F6295" w14:textId="24F859D8" w:rsidR="00A24029" w:rsidRPr="00AB59B2" w:rsidRDefault="00D01B64"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2977" w:type="dxa"/>
            <w:tcBorders>
              <w:top w:val="nil"/>
              <w:left w:val="nil"/>
              <w:bottom w:val="single" w:sz="4" w:space="0" w:color="auto"/>
              <w:right w:val="single" w:sz="4" w:space="0" w:color="auto"/>
            </w:tcBorders>
            <w:vAlign w:val="center"/>
            <w:hideMark/>
          </w:tcPr>
          <w:p w14:paraId="1285CBCB" w14:textId="669B678B"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Inspekcja Ochrony Środowiska,</w:t>
            </w:r>
            <w:r w:rsidRPr="00AB59B2">
              <w:rPr>
                <w:rFonts w:eastAsia="Times New Roman" w:cs="Calibri"/>
                <w:kern w:val="0"/>
                <w:sz w:val="18"/>
                <w:szCs w:val="18"/>
                <w:lang w:eastAsia="pl-PL"/>
                <w14:ligatures w14:val="none"/>
              </w:rPr>
              <w:br/>
            </w:r>
            <w:r w:rsidR="00D01B64" w:rsidRPr="00AB59B2">
              <w:rPr>
                <w:rFonts w:eastAsia="Times New Roman" w:cs="Calibri"/>
                <w:kern w:val="0"/>
                <w:sz w:val="18"/>
                <w:szCs w:val="18"/>
                <w:lang w:eastAsia="pl-PL"/>
                <w14:ligatures w14:val="none"/>
              </w:rPr>
              <w:t>marszałkowie województw</w:t>
            </w:r>
          </w:p>
        </w:tc>
        <w:tc>
          <w:tcPr>
            <w:tcW w:w="2126" w:type="dxa"/>
            <w:tcBorders>
              <w:top w:val="nil"/>
              <w:left w:val="nil"/>
              <w:bottom w:val="single" w:sz="4" w:space="0" w:color="auto"/>
              <w:right w:val="single" w:sz="4" w:space="0" w:color="auto"/>
            </w:tcBorders>
            <w:shd w:val="clear" w:color="000000" w:fill="FFFFFF"/>
            <w:vAlign w:val="center"/>
          </w:tcPr>
          <w:p w14:paraId="31E7E02C" w14:textId="49143A83"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278FBF05" w14:textId="5FFEB28A"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509FDDC9"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15BB5ED7" w14:textId="77777777" w:rsidTr="00AD0333">
        <w:trPr>
          <w:trHeight w:val="767"/>
        </w:trPr>
        <w:tc>
          <w:tcPr>
            <w:tcW w:w="460" w:type="dxa"/>
            <w:tcBorders>
              <w:top w:val="nil"/>
              <w:left w:val="single" w:sz="4" w:space="0" w:color="auto"/>
              <w:bottom w:val="single" w:sz="4" w:space="0" w:color="auto"/>
              <w:right w:val="single" w:sz="4" w:space="0" w:color="auto"/>
            </w:tcBorders>
            <w:noWrap/>
            <w:vAlign w:val="bottom"/>
            <w:hideMark/>
          </w:tcPr>
          <w:p w14:paraId="10FF89D4"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4</w:t>
            </w:r>
          </w:p>
        </w:tc>
        <w:tc>
          <w:tcPr>
            <w:tcW w:w="5210" w:type="dxa"/>
            <w:tcBorders>
              <w:top w:val="nil"/>
              <w:left w:val="nil"/>
              <w:bottom w:val="single" w:sz="4" w:space="0" w:color="auto"/>
              <w:right w:val="single" w:sz="4" w:space="0" w:color="auto"/>
            </w:tcBorders>
            <w:vAlign w:val="center"/>
            <w:hideMark/>
          </w:tcPr>
          <w:p w14:paraId="36575758" w14:textId="00EA3ED1" w:rsidR="00A24029" w:rsidRPr="00AB59B2" w:rsidRDefault="00A24029" w:rsidP="0051284E">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Prowadzenie kontroli przestrzegania przepisów o</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gospodarce opakowaniami i odpadami</w:t>
            </w:r>
            <w:r w:rsidR="0051284E" w:rsidRPr="00AB59B2">
              <w:rPr>
                <w:rFonts w:eastAsia="Times New Roman" w:cs="Calibri"/>
                <w:kern w:val="0"/>
                <w:sz w:val="18"/>
                <w:szCs w:val="18"/>
                <w:lang w:eastAsia="pl-PL"/>
                <w14:ligatures w14:val="none"/>
              </w:rPr>
              <w:t xml:space="preserve"> </w:t>
            </w:r>
            <w:r w:rsidRPr="00AB59B2">
              <w:rPr>
                <w:rFonts w:eastAsia="Times New Roman" w:cs="Calibri"/>
                <w:kern w:val="0"/>
                <w:sz w:val="18"/>
                <w:szCs w:val="18"/>
                <w:lang w:eastAsia="pl-PL"/>
                <w14:ligatures w14:val="none"/>
              </w:rPr>
              <w:t>opakowaniowymi</w:t>
            </w:r>
          </w:p>
        </w:tc>
        <w:tc>
          <w:tcPr>
            <w:tcW w:w="1418" w:type="dxa"/>
            <w:tcBorders>
              <w:top w:val="nil"/>
              <w:left w:val="nil"/>
              <w:bottom w:val="single" w:sz="4" w:space="0" w:color="auto"/>
              <w:right w:val="single" w:sz="4" w:space="0" w:color="auto"/>
            </w:tcBorders>
            <w:shd w:val="clear" w:color="000000" w:fill="FFFFFF"/>
            <w:vAlign w:val="center"/>
            <w:hideMark/>
          </w:tcPr>
          <w:p w14:paraId="4FBE8FD4" w14:textId="72E0228C" w:rsidR="00A24029" w:rsidRPr="00AB59B2" w:rsidRDefault="005F4DF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2977" w:type="dxa"/>
            <w:tcBorders>
              <w:top w:val="nil"/>
              <w:left w:val="nil"/>
              <w:bottom w:val="single" w:sz="4" w:space="0" w:color="auto"/>
              <w:right w:val="single" w:sz="4" w:space="0" w:color="auto"/>
            </w:tcBorders>
            <w:vAlign w:val="center"/>
            <w:hideMark/>
          </w:tcPr>
          <w:p w14:paraId="087885CA" w14:textId="77777777" w:rsidR="00F6409A" w:rsidRPr="00AB59B2" w:rsidRDefault="00F6409A" w:rsidP="00F6409A">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Główny Inspektor Ochrony Środowiska,</w:t>
            </w:r>
          </w:p>
          <w:p w14:paraId="12B1479D" w14:textId="77777777" w:rsidR="00F6409A" w:rsidRPr="00AB59B2" w:rsidRDefault="00F6409A" w:rsidP="00F6409A">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wojewódzcy inspektorzy ochrony</w:t>
            </w:r>
          </w:p>
          <w:p w14:paraId="36151279" w14:textId="77777777" w:rsidR="00F6409A" w:rsidRPr="00AB59B2" w:rsidRDefault="00F6409A" w:rsidP="00F6409A">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środowiska, marszałkowie województw,</w:t>
            </w:r>
          </w:p>
          <w:p w14:paraId="5CA08F15" w14:textId="1B9A5A02" w:rsidR="00A24029" w:rsidRPr="00AB59B2" w:rsidRDefault="00F6409A" w:rsidP="00F6409A">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Inspekcja Handlowa</w:t>
            </w:r>
          </w:p>
        </w:tc>
        <w:tc>
          <w:tcPr>
            <w:tcW w:w="2126" w:type="dxa"/>
            <w:tcBorders>
              <w:top w:val="nil"/>
              <w:left w:val="nil"/>
              <w:bottom w:val="single" w:sz="4" w:space="0" w:color="auto"/>
              <w:right w:val="single" w:sz="4" w:space="0" w:color="auto"/>
            </w:tcBorders>
            <w:shd w:val="clear" w:color="000000" w:fill="FFFFFF"/>
            <w:vAlign w:val="center"/>
          </w:tcPr>
          <w:p w14:paraId="169DF505" w14:textId="60B6C5E9"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44CD72DE" w14:textId="2815A063"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18BC9561"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0F0F7C5F" w14:textId="77777777" w:rsidTr="00AD0333">
        <w:trPr>
          <w:trHeight w:val="600"/>
        </w:trPr>
        <w:tc>
          <w:tcPr>
            <w:tcW w:w="460" w:type="dxa"/>
            <w:tcBorders>
              <w:top w:val="nil"/>
              <w:left w:val="single" w:sz="4" w:space="0" w:color="auto"/>
              <w:bottom w:val="single" w:sz="4" w:space="0" w:color="auto"/>
              <w:right w:val="single" w:sz="4" w:space="0" w:color="auto"/>
            </w:tcBorders>
            <w:noWrap/>
            <w:vAlign w:val="bottom"/>
            <w:hideMark/>
          </w:tcPr>
          <w:p w14:paraId="0D51E068" w14:textId="0B7BD007" w:rsidR="00A24029" w:rsidRPr="00AB59B2" w:rsidRDefault="005F1474"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5</w:t>
            </w:r>
          </w:p>
        </w:tc>
        <w:tc>
          <w:tcPr>
            <w:tcW w:w="5210" w:type="dxa"/>
            <w:tcBorders>
              <w:top w:val="nil"/>
              <w:left w:val="nil"/>
              <w:bottom w:val="single" w:sz="4" w:space="0" w:color="auto"/>
              <w:right w:val="single" w:sz="4" w:space="0" w:color="auto"/>
            </w:tcBorders>
            <w:vAlign w:val="center"/>
            <w:hideMark/>
          </w:tcPr>
          <w:p w14:paraId="191AA5D0" w14:textId="27E85318" w:rsidR="00A24029" w:rsidRPr="00AB59B2" w:rsidRDefault="00C96F16" w:rsidP="00C96F16">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Kontynuacja oraz zwiększenie zaangażowania i wsparcia udzielanego przez administrację samorządową na rzecz działań związanych z usuwaniem azbestu</w:t>
            </w:r>
          </w:p>
        </w:tc>
        <w:tc>
          <w:tcPr>
            <w:tcW w:w="1418" w:type="dxa"/>
            <w:tcBorders>
              <w:top w:val="nil"/>
              <w:left w:val="nil"/>
              <w:bottom w:val="single" w:sz="4" w:space="0" w:color="auto"/>
              <w:right w:val="single" w:sz="4" w:space="0" w:color="auto"/>
            </w:tcBorders>
            <w:shd w:val="clear" w:color="000000" w:fill="FFFFFF"/>
            <w:vAlign w:val="center"/>
            <w:hideMark/>
          </w:tcPr>
          <w:p w14:paraId="2E57E099"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xml:space="preserve"> -</w:t>
            </w:r>
          </w:p>
        </w:tc>
        <w:tc>
          <w:tcPr>
            <w:tcW w:w="2977" w:type="dxa"/>
            <w:tcBorders>
              <w:top w:val="nil"/>
              <w:left w:val="nil"/>
              <w:bottom w:val="single" w:sz="4" w:space="0" w:color="auto"/>
              <w:right w:val="single" w:sz="4" w:space="0" w:color="auto"/>
            </w:tcBorders>
            <w:shd w:val="clear" w:color="000000" w:fill="FFFFFF"/>
            <w:vAlign w:val="center"/>
            <w:hideMark/>
          </w:tcPr>
          <w:p w14:paraId="7C5024B8" w14:textId="16C87C30" w:rsidR="00A24029" w:rsidRPr="00AB59B2" w:rsidRDefault="00C96F16"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administracja samorządowa</w:t>
            </w:r>
          </w:p>
        </w:tc>
        <w:tc>
          <w:tcPr>
            <w:tcW w:w="2126" w:type="dxa"/>
            <w:tcBorders>
              <w:top w:val="nil"/>
              <w:left w:val="nil"/>
              <w:bottom w:val="single" w:sz="4" w:space="0" w:color="auto"/>
              <w:right w:val="single" w:sz="4" w:space="0" w:color="auto"/>
            </w:tcBorders>
            <w:shd w:val="clear" w:color="000000" w:fill="FFFFFF"/>
            <w:vAlign w:val="center"/>
            <w:hideMark/>
          </w:tcPr>
          <w:p w14:paraId="299DB090"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 </w:t>
            </w:r>
          </w:p>
        </w:tc>
        <w:tc>
          <w:tcPr>
            <w:tcW w:w="1843" w:type="dxa"/>
            <w:tcBorders>
              <w:top w:val="nil"/>
              <w:left w:val="nil"/>
              <w:bottom w:val="single" w:sz="4" w:space="0" w:color="auto"/>
              <w:right w:val="single" w:sz="4" w:space="0" w:color="auto"/>
            </w:tcBorders>
            <w:shd w:val="clear" w:color="000000" w:fill="FFFFFF"/>
            <w:vAlign w:val="center"/>
            <w:hideMark/>
          </w:tcPr>
          <w:p w14:paraId="218B58C2" w14:textId="77777777" w:rsidR="00A24029" w:rsidRPr="00AB59B2" w:rsidRDefault="00A24029" w:rsidP="000F1739">
            <w:pPr>
              <w:spacing w:after="0" w:line="240" w:lineRule="auto"/>
              <w:jc w:val="center"/>
              <w:rPr>
                <w:rFonts w:eastAsia="Times New Roman" w:cs="Calibri"/>
                <w:b/>
                <w:bCs/>
                <w:kern w:val="0"/>
                <w:sz w:val="18"/>
                <w:szCs w:val="18"/>
                <w:lang w:eastAsia="pl-PL"/>
                <w14:ligatures w14:val="none"/>
              </w:rPr>
            </w:pPr>
            <w:r w:rsidRPr="00AB59B2">
              <w:rPr>
                <w:rFonts w:eastAsia="Times New Roman" w:cs="Calibri"/>
                <w:b/>
                <w:bCs/>
                <w:kern w:val="0"/>
                <w:sz w:val="18"/>
                <w:szCs w:val="18"/>
                <w:lang w:eastAsia="pl-PL"/>
                <w14:ligatures w14:val="none"/>
              </w:rPr>
              <w:t> </w:t>
            </w:r>
          </w:p>
        </w:tc>
        <w:tc>
          <w:tcPr>
            <w:tcW w:w="7145" w:type="dxa"/>
            <w:vAlign w:val="center"/>
            <w:hideMark/>
          </w:tcPr>
          <w:p w14:paraId="79D8D926"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528ABAC4" w14:textId="77777777" w:rsidTr="00AD0333">
        <w:trPr>
          <w:trHeight w:val="600"/>
        </w:trPr>
        <w:tc>
          <w:tcPr>
            <w:tcW w:w="460" w:type="dxa"/>
            <w:tcBorders>
              <w:top w:val="nil"/>
              <w:left w:val="single" w:sz="4" w:space="0" w:color="auto"/>
              <w:bottom w:val="single" w:sz="4" w:space="0" w:color="auto"/>
              <w:right w:val="single" w:sz="4" w:space="0" w:color="auto"/>
            </w:tcBorders>
            <w:noWrap/>
            <w:vAlign w:val="bottom"/>
          </w:tcPr>
          <w:p w14:paraId="5837BE54" w14:textId="21D04744" w:rsidR="005F1474" w:rsidRPr="00AB59B2" w:rsidRDefault="005F1474"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6</w:t>
            </w:r>
          </w:p>
        </w:tc>
        <w:tc>
          <w:tcPr>
            <w:tcW w:w="5210" w:type="dxa"/>
            <w:tcBorders>
              <w:top w:val="single" w:sz="4" w:space="0" w:color="auto"/>
              <w:left w:val="nil"/>
              <w:bottom w:val="single" w:sz="4" w:space="0" w:color="auto"/>
              <w:right w:val="single" w:sz="4" w:space="0" w:color="auto"/>
            </w:tcBorders>
            <w:vAlign w:val="center"/>
          </w:tcPr>
          <w:p w14:paraId="6D8D8410" w14:textId="30E9D199" w:rsidR="005F1474" w:rsidRPr="00AB59B2" w:rsidRDefault="005F1474" w:rsidP="005F1474">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Prowadzenie kontroli posiadaczy odpadów medycznych i weterynaryjnych, w szczególności podmiotów wytwarzających te odpady, w zakresie zgodności postępowania z obowiązującymi przepisami prawa (m.in. weryfikacji pod kątem prowadzenia ewidencji odpadów i sprawozdawczości – marszałkowie województw).</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9105B10" w14:textId="0C3D8688" w:rsidR="005F1474" w:rsidRPr="00AB59B2" w:rsidRDefault="005F1474"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33825B64" w14:textId="051EA8D9" w:rsidR="005F1474" w:rsidRPr="00AB59B2" w:rsidDel="00C96F16" w:rsidRDefault="005F1474"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marszałkowie województw</w:t>
            </w:r>
          </w:p>
        </w:tc>
        <w:tc>
          <w:tcPr>
            <w:tcW w:w="2126" w:type="dxa"/>
            <w:tcBorders>
              <w:top w:val="nil"/>
              <w:left w:val="nil"/>
              <w:bottom w:val="single" w:sz="4" w:space="0" w:color="auto"/>
              <w:right w:val="single" w:sz="4" w:space="0" w:color="auto"/>
            </w:tcBorders>
            <w:shd w:val="clear" w:color="000000" w:fill="FFFFFF"/>
            <w:vAlign w:val="center"/>
          </w:tcPr>
          <w:p w14:paraId="2AF8D85B" w14:textId="77777777" w:rsidR="005F1474" w:rsidRPr="00AB59B2" w:rsidRDefault="005F1474"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2790EA69" w14:textId="77777777" w:rsidR="005F1474" w:rsidRPr="00AB59B2" w:rsidRDefault="005F1474"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tcPr>
          <w:p w14:paraId="7D7D7F54" w14:textId="77777777" w:rsidR="005F1474" w:rsidRPr="00AB59B2" w:rsidRDefault="005F1474" w:rsidP="000F1739">
            <w:pPr>
              <w:spacing w:after="0" w:line="240" w:lineRule="auto"/>
              <w:rPr>
                <w:rFonts w:eastAsia="Times New Roman" w:cs="Times New Roman"/>
                <w:kern w:val="0"/>
                <w:sz w:val="18"/>
                <w:szCs w:val="18"/>
                <w:lang w:eastAsia="pl-PL"/>
                <w14:ligatures w14:val="none"/>
              </w:rPr>
            </w:pPr>
          </w:p>
        </w:tc>
      </w:tr>
      <w:tr w:rsidR="00D21A11" w:rsidRPr="00AB59B2" w14:paraId="77E00BDD" w14:textId="77777777" w:rsidTr="00AD0333">
        <w:trPr>
          <w:trHeight w:val="600"/>
        </w:trPr>
        <w:tc>
          <w:tcPr>
            <w:tcW w:w="460" w:type="dxa"/>
            <w:tcBorders>
              <w:top w:val="nil"/>
              <w:left w:val="single" w:sz="4" w:space="0" w:color="auto"/>
              <w:bottom w:val="single" w:sz="4" w:space="0" w:color="auto"/>
              <w:right w:val="single" w:sz="4" w:space="0" w:color="auto"/>
            </w:tcBorders>
            <w:noWrap/>
            <w:vAlign w:val="bottom"/>
          </w:tcPr>
          <w:p w14:paraId="131F9FB9" w14:textId="6D184A31" w:rsidR="00D21A11" w:rsidRPr="00AB59B2" w:rsidRDefault="00D21A11"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7</w:t>
            </w:r>
          </w:p>
        </w:tc>
        <w:tc>
          <w:tcPr>
            <w:tcW w:w="5210" w:type="dxa"/>
            <w:tcBorders>
              <w:top w:val="single" w:sz="4" w:space="0" w:color="auto"/>
              <w:left w:val="nil"/>
              <w:bottom w:val="single" w:sz="4" w:space="0" w:color="auto"/>
              <w:right w:val="single" w:sz="4" w:space="0" w:color="auto"/>
            </w:tcBorders>
            <w:vAlign w:val="center"/>
          </w:tcPr>
          <w:p w14:paraId="3F3F25B8" w14:textId="7787957F" w:rsidR="00D21A11" w:rsidRPr="00AB59B2" w:rsidRDefault="00D21A11" w:rsidP="00D21A11">
            <w:pPr>
              <w:spacing w:after="0" w:line="240" w:lineRule="auto"/>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Nasilenie działań kontrolnych w zakresie wynikającego z ustawy o odpadach obowiązku weryfikacji pod kątem prowadzenia ewidencji odpadów i sprawozdawczości w kwestii różnic między ilościami wytworzonych a przetworzonych odpadów zawierających PCB oraz odpadów zawierających rtęć (marszałkowie województw).</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96CF72" w14:textId="46B6E321" w:rsidR="00D21A11" w:rsidRPr="00AB59B2" w:rsidRDefault="00D21A11"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17C3C668" w14:textId="77777777" w:rsidR="00D21A11" w:rsidRPr="00AB59B2" w:rsidRDefault="00D21A11" w:rsidP="00D21A11">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marszałkowie</w:t>
            </w:r>
          </w:p>
          <w:p w14:paraId="58A12CD1" w14:textId="4C9F52C1" w:rsidR="00D21A11" w:rsidRPr="00AB59B2" w:rsidRDefault="00D21A11" w:rsidP="00D21A11">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województw</w:t>
            </w:r>
          </w:p>
        </w:tc>
        <w:tc>
          <w:tcPr>
            <w:tcW w:w="2126" w:type="dxa"/>
            <w:tcBorders>
              <w:top w:val="nil"/>
              <w:left w:val="nil"/>
              <w:bottom w:val="single" w:sz="4" w:space="0" w:color="auto"/>
              <w:right w:val="single" w:sz="4" w:space="0" w:color="auto"/>
            </w:tcBorders>
            <w:shd w:val="clear" w:color="000000" w:fill="FFFFFF"/>
            <w:vAlign w:val="center"/>
          </w:tcPr>
          <w:p w14:paraId="3A41370D" w14:textId="77777777" w:rsidR="00D21A11" w:rsidRPr="00AB59B2" w:rsidRDefault="00D21A11"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72E9C17D" w14:textId="77777777" w:rsidR="00D21A11" w:rsidRPr="00AB59B2" w:rsidRDefault="00D21A11"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tcPr>
          <w:p w14:paraId="0CB0DB77" w14:textId="77777777" w:rsidR="00D21A11" w:rsidRPr="00AB59B2" w:rsidRDefault="00D21A11" w:rsidP="000F1739">
            <w:pPr>
              <w:spacing w:after="0" w:line="240" w:lineRule="auto"/>
              <w:rPr>
                <w:rFonts w:eastAsia="Times New Roman" w:cs="Times New Roman"/>
                <w:kern w:val="0"/>
                <w:sz w:val="18"/>
                <w:szCs w:val="18"/>
                <w:lang w:eastAsia="pl-PL"/>
                <w14:ligatures w14:val="none"/>
              </w:rPr>
            </w:pPr>
          </w:p>
        </w:tc>
      </w:tr>
      <w:tr w:rsidR="004C52C2" w:rsidRPr="00AB59B2" w14:paraId="3B8C5BBD" w14:textId="77777777" w:rsidTr="00A24029">
        <w:trPr>
          <w:trHeight w:val="687"/>
        </w:trPr>
        <w:tc>
          <w:tcPr>
            <w:tcW w:w="14034" w:type="dxa"/>
            <w:gridSpan w:val="6"/>
            <w:tcBorders>
              <w:top w:val="single" w:sz="4" w:space="0" w:color="auto"/>
              <w:left w:val="single" w:sz="4" w:space="0" w:color="auto"/>
              <w:bottom w:val="single" w:sz="4" w:space="0" w:color="auto"/>
              <w:right w:val="single" w:sz="4" w:space="0" w:color="auto"/>
            </w:tcBorders>
            <w:hideMark/>
          </w:tcPr>
          <w:p w14:paraId="6022FBD6" w14:textId="77777777" w:rsidR="00A24029" w:rsidRPr="00A73F32" w:rsidRDefault="00A24029" w:rsidP="000F1739">
            <w:pPr>
              <w:spacing w:after="0" w:line="240" w:lineRule="auto"/>
              <w:jc w:val="center"/>
              <w:rPr>
                <w:rFonts w:eastAsia="Times New Roman" w:cs="Calibri"/>
                <w:kern w:val="0"/>
                <w:sz w:val="18"/>
                <w:szCs w:val="18"/>
                <w:lang w:eastAsia="pl-PL"/>
                <w14:ligatures w14:val="none"/>
              </w:rPr>
            </w:pPr>
            <w:r w:rsidRPr="00A73F32">
              <w:rPr>
                <w:rFonts w:eastAsia="Times New Roman" w:cs="Calibri"/>
                <w:kern w:val="0"/>
                <w:sz w:val="18"/>
                <w:szCs w:val="18"/>
                <w:lang w:eastAsia="pl-PL"/>
                <w14:ligatures w14:val="none"/>
              </w:rPr>
              <w:t>Poniżej miejsce na inne zadania dotyczące gospodarowania odpadami - niewynikające z Krajowego planu gospodarki odpadami 2022, Krajowego planu</w:t>
            </w:r>
            <w:r w:rsidRPr="00A73F32">
              <w:rPr>
                <w:rFonts w:eastAsia="Times New Roman" w:cs="Calibri"/>
                <w:kern w:val="0"/>
                <w:sz w:val="18"/>
                <w:szCs w:val="18"/>
                <w:lang w:eastAsia="pl-PL"/>
                <w14:ligatures w14:val="none"/>
              </w:rPr>
              <w:br/>
              <w:t>gospodarki odpadami 2028, a wynikające z wojewódzkiego planu gospodarki odpadami</w:t>
            </w:r>
          </w:p>
        </w:tc>
        <w:tc>
          <w:tcPr>
            <w:tcW w:w="7145" w:type="dxa"/>
            <w:vAlign w:val="center"/>
            <w:hideMark/>
          </w:tcPr>
          <w:p w14:paraId="39242AD7"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4A3BE8B1" w14:textId="77777777" w:rsidTr="003B2E39">
        <w:trPr>
          <w:trHeight w:val="300"/>
        </w:trPr>
        <w:tc>
          <w:tcPr>
            <w:tcW w:w="460" w:type="dxa"/>
            <w:tcBorders>
              <w:top w:val="nil"/>
              <w:left w:val="single" w:sz="4" w:space="0" w:color="auto"/>
              <w:bottom w:val="single" w:sz="4" w:space="0" w:color="auto"/>
              <w:right w:val="single" w:sz="4" w:space="0" w:color="auto"/>
            </w:tcBorders>
            <w:noWrap/>
            <w:vAlign w:val="bottom"/>
            <w:hideMark/>
          </w:tcPr>
          <w:p w14:paraId="12A82F24" w14:textId="24510752"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1</w:t>
            </w:r>
          </w:p>
        </w:tc>
        <w:tc>
          <w:tcPr>
            <w:tcW w:w="5210" w:type="dxa"/>
            <w:tcBorders>
              <w:top w:val="nil"/>
              <w:left w:val="nil"/>
              <w:bottom w:val="single" w:sz="4" w:space="0" w:color="auto"/>
              <w:right w:val="single" w:sz="4" w:space="0" w:color="auto"/>
            </w:tcBorders>
            <w:shd w:val="clear" w:color="000000" w:fill="FFFFFF"/>
            <w:vAlign w:val="center"/>
          </w:tcPr>
          <w:p w14:paraId="59252482" w14:textId="4D53583F" w:rsidR="00A24029" w:rsidRPr="00AB59B2" w:rsidRDefault="00A24029" w:rsidP="000F1739">
            <w:pPr>
              <w:spacing w:after="0" w:line="240" w:lineRule="auto"/>
              <w:jc w:val="center"/>
              <w:rPr>
                <w:rFonts w:eastAsia="Times New Roman" w:cs="Calibri"/>
                <w:b/>
                <w:bCs/>
                <w:kern w:val="0"/>
                <w:sz w:val="16"/>
                <w:szCs w:val="16"/>
                <w:lang w:eastAsia="pl-PL"/>
                <w14:ligatures w14:val="none"/>
              </w:rPr>
            </w:pPr>
          </w:p>
        </w:tc>
        <w:tc>
          <w:tcPr>
            <w:tcW w:w="1418" w:type="dxa"/>
            <w:tcBorders>
              <w:top w:val="nil"/>
              <w:left w:val="nil"/>
              <w:bottom w:val="single" w:sz="4" w:space="0" w:color="auto"/>
              <w:right w:val="single" w:sz="4" w:space="0" w:color="auto"/>
            </w:tcBorders>
            <w:shd w:val="clear" w:color="000000" w:fill="FFFFFF"/>
            <w:vAlign w:val="center"/>
          </w:tcPr>
          <w:p w14:paraId="00F6846B" w14:textId="7CB52B84" w:rsidR="00A24029" w:rsidRPr="00AB59B2" w:rsidRDefault="00A24029" w:rsidP="000F1739">
            <w:pPr>
              <w:spacing w:after="0" w:line="240" w:lineRule="auto"/>
              <w:jc w:val="center"/>
              <w:rPr>
                <w:rFonts w:eastAsia="Times New Roman" w:cs="Calibri"/>
                <w:b/>
                <w:bCs/>
                <w:kern w:val="0"/>
                <w:sz w:val="16"/>
                <w:szCs w:val="16"/>
                <w:lang w:eastAsia="pl-PL"/>
                <w14:ligatures w14:val="none"/>
              </w:rPr>
            </w:pPr>
          </w:p>
        </w:tc>
        <w:tc>
          <w:tcPr>
            <w:tcW w:w="2977" w:type="dxa"/>
            <w:tcBorders>
              <w:top w:val="nil"/>
              <w:left w:val="nil"/>
              <w:bottom w:val="single" w:sz="4" w:space="0" w:color="auto"/>
              <w:right w:val="single" w:sz="4" w:space="0" w:color="auto"/>
            </w:tcBorders>
            <w:shd w:val="clear" w:color="000000" w:fill="FFFFFF"/>
            <w:vAlign w:val="center"/>
          </w:tcPr>
          <w:p w14:paraId="0C42B3A6" w14:textId="1BC8AD83" w:rsidR="00A24029" w:rsidRPr="00AB59B2" w:rsidRDefault="00A24029" w:rsidP="000F1739">
            <w:pPr>
              <w:spacing w:after="0" w:line="240" w:lineRule="auto"/>
              <w:jc w:val="center"/>
              <w:rPr>
                <w:rFonts w:eastAsia="Times New Roman" w:cs="Calibri"/>
                <w:b/>
                <w:bCs/>
                <w:kern w:val="0"/>
                <w:sz w:val="16"/>
                <w:szCs w:val="16"/>
                <w:lang w:eastAsia="pl-PL"/>
                <w14:ligatures w14:val="none"/>
              </w:rPr>
            </w:pPr>
          </w:p>
        </w:tc>
        <w:tc>
          <w:tcPr>
            <w:tcW w:w="2126" w:type="dxa"/>
            <w:tcBorders>
              <w:top w:val="nil"/>
              <w:left w:val="nil"/>
              <w:bottom w:val="single" w:sz="4" w:space="0" w:color="auto"/>
              <w:right w:val="single" w:sz="4" w:space="0" w:color="auto"/>
            </w:tcBorders>
            <w:shd w:val="clear" w:color="000000" w:fill="FFFFFF"/>
            <w:vAlign w:val="center"/>
          </w:tcPr>
          <w:p w14:paraId="75F29250" w14:textId="2110C7AB" w:rsidR="00A24029" w:rsidRPr="00AB59B2" w:rsidRDefault="00A24029" w:rsidP="000F1739">
            <w:pPr>
              <w:spacing w:after="0" w:line="240" w:lineRule="auto"/>
              <w:jc w:val="center"/>
              <w:rPr>
                <w:rFonts w:eastAsia="Times New Roman" w:cs="Calibri"/>
                <w:b/>
                <w:bCs/>
                <w:kern w:val="0"/>
                <w:sz w:val="16"/>
                <w:szCs w:val="16"/>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75E3F671" w14:textId="63FAA174" w:rsidR="00A24029" w:rsidRPr="00AB59B2" w:rsidRDefault="00A24029" w:rsidP="000F1739">
            <w:pPr>
              <w:spacing w:after="0" w:line="240" w:lineRule="auto"/>
              <w:jc w:val="center"/>
              <w:rPr>
                <w:rFonts w:eastAsia="Times New Roman" w:cs="Calibri"/>
                <w:b/>
                <w:bCs/>
                <w:kern w:val="0"/>
                <w:sz w:val="16"/>
                <w:szCs w:val="16"/>
                <w:lang w:eastAsia="pl-PL"/>
                <w14:ligatures w14:val="none"/>
              </w:rPr>
            </w:pPr>
          </w:p>
        </w:tc>
        <w:tc>
          <w:tcPr>
            <w:tcW w:w="7145" w:type="dxa"/>
            <w:vAlign w:val="center"/>
            <w:hideMark/>
          </w:tcPr>
          <w:p w14:paraId="45723A85"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6FA2CA90" w14:textId="77777777" w:rsidTr="0051284E">
        <w:trPr>
          <w:trHeight w:val="300"/>
        </w:trPr>
        <w:tc>
          <w:tcPr>
            <w:tcW w:w="460" w:type="dxa"/>
            <w:tcBorders>
              <w:top w:val="nil"/>
              <w:left w:val="single" w:sz="4" w:space="0" w:color="auto"/>
              <w:bottom w:val="single" w:sz="4" w:space="0" w:color="auto"/>
              <w:right w:val="single" w:sz="4" w:space="0" w:color="auto"/>
            </w:tcBorders>
            <w:noWrap/>
            <w:vAlign w:val="bottom"/>
            <w:hideMark/>
          </w:tcPr>
          <w:p w14:paraId="775AA91C"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w:t>
            </w:r>
          </w:p>
        </w:tc>
        <w:tc>
          <w:tcPr>
            <w:tcW w:w="5210" w:type="dxa"/>
            <w:tcBorders>
              <w:top w:val="nil"/>
              <w:left w:val="nil"/>
              <w:bottom w:val="single" w:sz="4" w:space="0" w:color="auto"/>
              <w:right w:val="single" w:sz="4" w:space="0" w:color="auto"/>
            </w:tcBorders>
            <w:vAlign w:val="center"/>
            <w:hideMark/>
          </w:tcPr>
          <w:p w14:paraId="6C169D11"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418" w:type="dxa"/>
            <w:tcBorders>
              <w:top w:val="nil"/>
              <w:left w:val="nil"/>
              <w:bottom w:val="single" w:sz="4" w:space="0" w:color="auto"/>
              <w:right w:val="single" w:sz="4" w:space="0" w:color="auto"/>
            </w:tcBorders>
            <w:noWrap/>
            <w:vAlign w:val="center"/>
            <w:hideMark/>
          </w:tcPr>
          <w:p w14:paraId="3A9485CB"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977" w:type="dxa"/>
            <w:tcBorders>
              <w:top w:val="nil"/>
              <w:left w:val="nil"/>
              <w:bottom w:val="single" w:sz="4" w:space="0" w:color="auto"/>
              <w:right w:val="single" w:sz="4" w:space="0" w:color="auto"/>
            </w:tcBorders>
            <w:noWrap/>
            <w:vAlign w:val="center"/>
            <w:hideMark/>
          </w:tcPr>
          <w:p w14:paraId="6EDD96E2"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2126" w:type="dxa"/>
            <w:tcBorders>
              <w:top w:val="nil"/>
              <w:left w:val="nil"/>
              <w:bottom w:val="single" w:sz="4" w:space="0" w:color="auto"/>
              <w:right w:val="single" w:sz="4" w:space="0" w:color="auto"/>
            </w:tcBorders>
            <w:noWrap/>
            <w:vAlign w:val="center"/>
            <w:hideMark/>
          </w:tcPr>
          <w:p w14:paraId="45F249A6"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1843" w:type="dxa"/>
            <w:tcBorders>
              <w:top w:val="nil"/>
              <w:left w:val="nil"/>
              <w:bottom w:val="single" w:sz="4" w:space="0" w:color="auto"/>
              <w:right w:val="single" w:sz="4" w:space="0" w:color="auto"/>
            </w:tcBorders>
            <w:noWrap/>
            <w:vAlign w:val="center"/>
            <w:hideMark/>
          </w:tcPr>
          <w:p w14:paraId="7B002E5B" w14:textId="77777777" w:rsidR="00A24029" w:rsidRPr="00AB59B2" w:rsidRDefault="00A24029" w:rsidP="000F1739">
            <w:pPr>
              <w:spacing w:after="0" w:line="240" w:lineRule="auto"/>
              <w:jc w:val="center"/>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 </w:t>
            </w:r>
          </w:p>
        </w:tc>
        <w:tc>
          <w:tcPr>
            <w:tcW w:w="7145" w:type="dxa"/>
            <w:vAlign w:val="center"/>
            <w:hideMark/>
          </w:tcPr>
          <w:p w14:paraId="50FF5D15"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683F6B5C" w14:textId="77777777" w:rsidTr="00A24029">
        <w:trPr>
          <w:trHeight w:val="300"/>
        </w:trPr>
        <w:tc>
          <w:tcPr>
            <w:tcW w:w="14034" w:type="dxa"/>
            <w:gridSpan w:val="6"/>
            <w:tcBorders>
              <w:top w:val="single" w:sz="4" w:space="0" w:color="auto"/>
              <w:left w:val="single" w:sz="4" w:space="0" w:color="auto"/>
              <w:bottom w:val="single" w:sz="4" w:space="0" w:color="auto"/>
              <w:right w:val="nil"/>
            </w:tcBorders>
            <w:hideMark/>
          </w:tcPr>
          <w:p w14:paraId="5341F1A5" w14:textId="3E1460DB" w:rsidR="00A24029" w:rsidRPr="00A73F32" w:rsidRDefault="00A24029" w:rsidP="000F1739">
            <w:pPr>
              <w:spacing w:after="0" w:line="240" w:lineRule="auto"/>
              <w:jc w:val="center"/>
              <w:rPr>
                <w:rFonts w:eastAsia="Times New Roman" w:cs="Calibri"/>
                <w:kern w:val="0"/>
                <w:sz w:val="18"/>
                <w:szCs w:val="18"/>
                <w:lang w:eastAsia="pl-PL"/>
                <w14:ligatures w14:val="none"/>
              </w:rPr>
            </w:pPr>
            <w:r w:rsidRPr="00A73F32">
              <w:rPr>
                <w:rFonts w:eastAsia="Times New Roman" w:cs="Calibri"/>
                <w:kern w:val="0"/>
                <w:sz w:val="18"/>
                <w:szCs w:val="18"/>
                <w:lang w:eastAsia="pl-PL"/>
                <w14:ligatures w14:val="none"/>
              </w:rPr>
              <w:t>Zadania w zakresie gospodarki pozostałymi odpadami</w:t>
            </w:r>
            <w:r w:rsidR="00396ECE" w:rsidRPr="00A73F32">
              <w:rPr>
                <w:rFonts w:eastAsia="Times New Roman" w:cs="Calibri"/>
                <w:kern w:val="0"/>
                <w:sz w:val="18"/>
                <w:szCs w:val="18"/>
                <w:lang w:eastAsia="pl-PL"/>
                <w14:ligatures w14:val="none"/>
              </w:rPr>
              <w:t xml:space="preserve"> realizowane na terenie województwa, a wynikające z wojewódzkiego planu gospodarki odpadami</w:t>
            </w:r>
          </w:p>
        </w:tc>
        <w:tc>
          <w:tcPr>
            <w:tcW w:w="7145" w:type="dxa"/>
            <w:vAlign w:val="center"/>
            <w:hideMark/>
          </w:tcPr>
          <w:p w14:paraId="23E0202F"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10EC5DD5" w14:textId="77777777" w:rsidTr="0051284E">
        <w:trPr>
          <w:trHeight w:val="349"/>
        </w:trPr>
        <w:tc>
          <w:tcPr>
            <w:tcW w:w="460" w:type="dxa"/>
            <w:tcBorders>
              <w:top w:val="nil"/>
              <w:left w:val="single" w:sz="4" w:space="0" w:color="auto"/>
              <w:bottom w:val="single" w:sz="4" w:space="0" w:color="auto"/>
              <w:right w:val="single" w:sz="4" w:space="0" w:color="auto"/>
            </w:tcBorders>
            <w:noWrap/>
            <w:vAlign w:val="bottom"/>
            <w:hideMark/>
          </w:tcPr>
          <w:p w14:paraId="6406A2C7"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1</w:t>
            </w:r>
          </w:p>
        </w:tc>
        <w:tc>
          <w:tcPr>
            <w:tcW w:w="5210" w:type="dxa"/>
            <w:tcBorders>
              <w:top w:val="nil"/>
              <w:left w:val="nil"/>
              <w:bottom w:val="single" w:sz="4" w:space="0" w:color="auto"/>
              <w:right w:val="single" w:sz="4" w:space="0" w:color="auto"/>
            </w:tcBorders>
            <w:shd w:val="clear" w:color="000000" w:fill="FFFFFF"/>
            <w:vAlign w:val="center"/>
          </w:tcPr>
          <w:p w14:paraId="6D9F9DE2" w14:textId="056592D2" w:rsidR="00A24029" w:rsidRPr="00AB59B2" w:rsidRDefault="00A24029" w:rsidP="0051284E">
            <w:pPr>
              <w:spacing w:after="0" w:line="240" w:lineRule="auto"/>
              <w:rPr>
                <w:rFonts w:eastAsia="Times New Roman" w:cs="Calibri"/>
                <w:kern w:val="0"/>
                <w:sz w:val="18"/>
                <w:szCs w:val="18"/>
                <w:lang w:eastAsia="pl-PL"/>
                <w14:ligatures w14:val="none"/>
              </w:rPr>
            </w:pPr>
          </w:p>
        </w:tc>
        <w:tc>
          <w:tcPr>
            <w:tcW w:w="1418" w:type="dxa"/>
            <w:tcBorders>
              <w:top w:val="nil"/>
              <w:left w:val="nil"/>
              <w:bottom w:val="single" w:sz="4" w:space="0" w:color="auto"/>
              <w:right w:val="single" w:sz="4" w:space="0" w:color="auto"/>
            </w:tcBorders>
            <w:shd w:val="clear" w:color="000000" w:fill="FFFFFF"/>
            <w:vAlign w:val="center"/>
          </w:tcPr>
          <w:p w14:paraId="1F78CF08" w14:textId="51AD6E19" w:rsidR="00A24029" w:rsidRPr="00AB59B2" w:rsidRDefault="00A24029" w:rsidP="000F1739">
            <w:pPr>
              <w:spacing w:after="0" w:line="240" w:lineRule="auto"/>
              <w:jc w:val="center"/>
              <w:rPr>
                <w:rFonts w:eastAsia="Times New Roman" w:cs="Calibri"/>
                <w:kern w:val="0"/>
                <w:sz w:val="18"/>
                <w:szCs w:val="18"/>
                <w:lang w:eastAsia="pl-PL"/>
                <w14:ligatures w14:val="none"/>
              </w:rPr>
            </w:pPr>
          </w:p>
        </w:tc>
        <w:tc>
          <w:tcPr>
            <w:tcW w:w="2977" w:type="dxa"/>
            <w:tcBorders>
              <w:top w:val="nil"/>
              <w:left w:val="nil"/>
              <w:bottom w:val="single" w:sz="4" w:space="0" w:color="auto"/>
              <w:right w:val="single" w:sz="4" w:space="0" w:color="auto"/>
            </w:tcBorders>
            <w:shd w:val="clear" w:color="000000" w:fill="FFFFFF"/>
            <w:vAlign w:val="center"/>
          </w:tcPr>
          <w:p w14:paraId="78AB16FB" w14:textId="390D6376" w:rsidR="00A24029" w:rsidRPr="00AB59B2" w:rsidRDefault="00A24029" w:rsidP="000F1739">
            <w:pPr>
              <w:spacing w:after="0" w:line="240" w:lineRule="auto"/>
              <w:jc w:val="center"/>
              <w:rPr>
                <w:rFonts w:eastAsia="Times New Roman" w:cs="Calibri"/>
                <w:kern w:val="0"/>
                <w:sz w:val="18"/>
                <w:szCs w:val="18"/>
                <w:lang w:eastAsia="pl-PL"/>
                <w14:ligatures w14:val="none"/>
              </w:rPr>
            </w:pPr>
          </w:p>
        </w:tc>
        <w:tc>
          <w:tcPr>
            <w:tcW w:w="2126" w:type="dxa"/>
            <w:tcBorders>
              <w:top w:val="nil"/>
              <w:left w:val="nil"/>
              <w:bottom w:val="single" w:sz="4" w:space="0" w:color="auto"/>
              <w:right w:val="single" w:sz="4" w:space="0" w:color="auto"/>
            </w:tcBorders>
            <w:shd w:val="clear" w:color="000000" w:fill="FFFFFF"/>
            <w:vAlign w:val="center"/>
          </w:tcPr>
          <w:p w14:paraId="569D9A69" w14:textId="606C628B"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77399877" w14:textId="11CF7FF4"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779B03C4"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r w:rsidR="004C52C2" w:rsidRPr="00AB59B2" w14:paraId="6CDA3B23" w14:textId="77777777" w:rsidTr="00697672">
        <w:trPr>
          <w:trHeight w:val="411"/>
        </w:trPr>
        <w:tc>
          <w:tcPr>
            <w:tcW w:w="460" w:type="dxa"/>
            <w:tcBorders>
              <w:top w:val="nil"/>
              <w:left w:val="single" w:sz="4" w:space="0" w:color="auto"/>
              <w:bottom w:val="single" w:sz="4" w:space="0" w:color="auto"/>
              <w:right w:val="single" w:sz="4" w:space="0" w:color="auto"/>
            </w:tcBorders>
            <w:noWrap/>
            <w:vAlign w:val="bottom"/>
            <w:hideMark/>
          </w:tcPr>
          <w:p w14:paraId="56D86FF2" w14:textId="77777777" w:rsidR="00A24029" w:rsidRPr="00AB59B2" w:rsidRDefault="00A24029" w:rsidP="000F1739">
            <w:pPr>
              <w:spacing w:after="0" w:line="240" w:lineRule="auto"/>
              <w:jc w:val="right"/>
              <w:rPr>
                <w:rFonts w:eastAsia="Times New Roman" w:cs="Calibri"/>
                <w:kern w:val="0"/>
                <w:sz w:val="18"/>
                <w:szCs w:val="18"/>
                <w:lang w:eastAsia="pl-PL"/>
                <w14:ligatures w14:val="none"/>
              </w:rPr>
            </w:pPr>
            <w:r w:rsidRPr="00AB59B2">
              <w:rPr>
                <w:rFonts w:eastAsia="Times New Roman" w:cs="Calibri"/>
                <w:kern w:val="0"/>
                <w:sz w:val="18"/>
                <w:szCs w:val="18"/>
                <w:lang w:eastAsia="pl-PL"/>
                <w14:ligatures w14:val="none"/>
              </w:rPr>
              <w:t>2</w:t>
            </w:r>
          </w:p>
        </w:tc>
        <w:tc>
          <w:tcPr>
            <w:tcW w:w="5210" w:type="dxa"/>
            <w:tcBorders>
              <w:top w:val="nil"/>
              <w:left w:val="nil"/>
              <w:bottom w:val="single" w:sz="4" w:space="0" w:color="auto"/>
              <w:right w:val="single" w:sz="4" w:space="0" w:color="auto"/>
            </w:tcBorders>
            <w:shd w:val="clear" w:color="000000" w:fill="FFFFFF"/>
            <w:vAlign w:val="center"/>
          </w:tcPr>
          <w:p w14:paraId="484B8043" w14:textId="36842CA0" w:rsidR="00A24029" w:rsidRPr="00AB59B2" w:rsidRDefault="00A24029" w:rsidP="0051284E">
            <w:pPr>
              <w:spacing w:after="0" w:line="240" w:lineRule="auto"/>
              <w:rPr>
                <w:rFonts w:eastAsia="Times New Roman" w:cs="Calibri"/>
                <w:kern w:val="0"/>
                <w:sz w:val="18"/>
                <w:szCs w:val="18"/>
                <w:lang w:eastAsia="pl-PL"/>
                <w14:ligatures w14:val="none"/>
              </w:rPr>
            </w:pPr>
          </w:p>
        </w:tc>
        <w:tc>
          <w:tcPr>
            <w:tcW w:w="1418" w:type="dxa"/>
            <w:tcBorders>
              <w:top w:val="nil"/>
              <w:left w:val="nil"/>
              <w:bottom w:val="single" w:sz="4" w:space="0" w:color="auto"/>
              <w:right w:val="single" w:sz="4" w:space="0" w:color="auto"/>
            </w:tcBorders>
            <w:shd w:val="clear" w:color="000000" w:fill="FFFFFF"/>
            <w:vAlign w:val="center"/>
          </w:tcPr>
          <w:p w14:paraId="13847305" w14:textId="30EAB08F" w:rsidR="00A24029" w:rsidRPr="00AB59B2" w:rsidRDefault="00A24029" w:rsidP="000F1739">
            <w:pPr>
              <w:spacing w:after="0" w:line="240" w:lineRule="auto"/>
              <w:jc w:val="center"/>
              <w:rPr>
                <w:rFonts w:eastAsia="Times New Roman" w:cs="Calibri"/>
                <w:kern w:val="0"/>
                <w:sz w:val="18"/>
                <w:szCs w:val="18"/>
                <w:lang w:eastAsia="pl-PL"/>
                <w14:ligatures w14:val="none"/>
              </w:rPr>
            </w:pPr>
          </w:p>
        </w:tc>
        <w:tc>
          <w:tcPr>
            <w:tcW w:w="2977" w:type="dxa"/>
            <w:tcBorders>
              <w:top w:val="nil"/>
              <w:left w:val="nil"/>
              <w:bottom w:val="single" w:sz="4" w:space="0" w:color="auto"/>
              <w:right w:val="single" w:sz="4" w:space="0" w:color="auto"/>
            </w:tcBorders>
            <w:shd w:val="clear" w:color="000000" w:fill="FFFFFF"/>
            <w:vAlign w:val="center"/>
          </w:tcPr>
          <w:p w14:paraId="5B3D30C6" w14:textId="50D5B0C1" w:rsidR="00A24029" w:rsidRPr="00AB59B2" w:rsidRDefault="00A24029" w:rsidP="000F1739">
            <w:pPr>
              <w:spacing w:after="0" w:line="240" w:lineRule="auto"/>
              <w:jc w:val="center"/>
              <w:rPr>
                <w:rFonts w:eastAsia="Times New Roman" w:cs="Calibri"/>
                <w:kern w:val="0"/>
                <w:sz w:val="18"/>
                <w:szCs w:val="18"/>
                <w:lang w:eastAsia="pl-PL"/>
                <w14:ligatures w14:val="none"/>
              </w:rPr>
            </w:pPr>
          </w:p>
        </w:tc>
        <w:tc>
          <w:tcPr>
            <w:tcW w:w="2126" w:type="dxa"/>
            <w:tcBorders>
              <w:top w:val="nil"/>
              <w:left w:val="nil"/>
              <w:bottom w:val="single" w:sz="4" w:space="0" w:color="auto"/>
              <w:right w:val="single" w:sz="4" w:space="0" w:color="auto"/>
            </w:tcBorders>
            <w:shd w:val="clear" w:color="000000" w:fill="FFFFFF"/>
            <w:vAlign w:val="center"/>
          </w:tcPr>
          <w:p w14:paraId="55851157" w14:textId="3177827D"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6CF728A5" w14:textId="24BE3EAF" w:rsidR="00A24029" w:rsidRPr="00AB59B2" w:rsidRDefault="00A24029" w:rsidP="000F1739">
            <w:pPr>
              <w:spacing w:after="0" w:line="240" w:lineRule="auto"/>
              <w:jc w:val="center"/>
              <w:rPr>
                <w:rFonts w:eastAsia="Times New Roman" w:cs="Calibri"/>
                <w:b/>
                <w:bCs/>
                <w:kern w:val="0"/>
                <w:sz w:val="18"/>
                <w:szCs w:val="18"/>
                <w:lang w:eastAsia="pl-PL"/>
                <w14:ligatures w14:val="none"/>
              </w:rPr>
            </w:pPr>
          </w:p>
        </w:tc>
        <w:tc>
          <w:tcPr>
            <w:tcW w:w="7145" w:type="dxa"/>
            <w:vAlign w:val="center"/>
            <w:hideMark/>
          </w:tcPr>
          <w:p w14:paraId="60DF2D50" w14:textId="77777777" w:rsidR="00A24029" w:rsidRPr="00AB59B2" w:rsidRDefault="00A24029" w:rsidP="000F1739">
            <w:pPr>
              <w:spacing w:after="0" w:line="240" w:lineRule="auto"/>
              <w:rPr>
                <w:rFonts w:eastAsia="Times New Roman" w:cs="Times New Roman"/>
                <w:kern w:val="0"/>
                <w:sz w:val="18"/>
                <w:szCs w:val="18"/>
                <w:lang w:eastAsia="pl-PL"/>
                <w14:ligatures w14:val="none"/>
              </w:rPr>
            </w:pPr>
          </w:p>
        </w:tc>
      </w:tr>
    </w:tbl>
    <w:p w14:paraId="6076CA6D" w14:textId="4D9DC780" w:rsidR="003D040B" w:rsidRPr="00AB59B2" w:rsidRDefault="003D040B"/>
    <w:tbl>
      <w:tblPr>
        <w:tblStyle w:val="Tabela-Siatka"/>
        <w:tblW w:w="0" w:type="auto"/>
        <w:tblLook w:val="04A0" w:firstRow="1" w:lastRow="0" w:firstColumn="1" w:lastColumn="0" w:noHBand="0" w:noVBand="1"/>
      </w:tblPr>
      <w:tblGrid>
        <w:gridCol w:w="496"/>
        <w:gridCol w:w="2377"/>
        <w:gridCol w:w="2750"/>
        <w:gridCol w:w="2822"/>
        <w:gridCol w:w="2807"/>
        <w:gridCol w:w="2591"/>
      </w:tblGrid>
      <w:tr w:rsidR="004C52C2" w:rsidRPr="00AB59B2" w14:paraId="6FB86FD4" w14:textId="77777777" w:rsidTr="000F1739">
        <w:trPr>
          <w:trHeight w:val="657"/>
        </w:trPr>
        <w:tc>
          <w:tcPr>
            <w:tcW w:w="13774" w:type="dxa"/>
            <w:gridSpan w:val="6"/>
            <w:hideMark/>
          </w:tcPr>
          <w:p w14:paraId="384CA73C" w14:textId="24A63F1F" w:rsidR="005D7A5E" w:rsidRPr="00AB59B2" w:rsidRDefault="005D7A5E" w:rsidP="00037C0E">
            <w:pPr>
              <w:pStyle w:val="NormalnyWeb"/>
              <w:outlineLvl w:val="0"/>
              <w:rPr>
                <w:rFonts w:asciiTheme="minorHAnsi" w:hAnsiTheme="minorHAnsi"/>
                <w:b/>
                <w:bCs/>
                <w:sz w:val="20"/>
                <w:szCs w:val="20"/>
              </w:rPr>
            </w:pPr>
            <w:bookmarkStart w:id="273" w:name="_Toc214277394"/>
            <w:bookmarkStart w:id="274" w:name="_Toc216876788"/>
            <w:bookmarkStart w:id="275" w:name="_Toc217305621"/>
            <w:bookmarkStart w:id="276" w:name="_Toc217314568"/>
            <w:r w:rsidRPr="00AB59B2">
              <w:rPr>
                <w:rFonts w:asciiTheme="minorHAnsi" w:hAnsiTheme="minorHAnsi"/>
                <w:b/>
                <w:bCs/>
                <w:sz w:val="20"/>
                <w:szCs w:val="20"/>
              </w:rPr>
              <w:t xml:space="preserve">Tabela </w:t>
            </w:r>
            <w:r w:rsidR="00831B8F" w:rsidRPr="00AB59B2">
              <w:rPr>
                <w:rFonts w:asciiTheme="minorHAnsi" w:hAnsiTheme="minorHAnsi"/>
                <w:b/>
                <w:bCs/>
                <w:sz w:val="20"/>
                <w:szCs w:val="20"/>
              </w:rPr>
              <w:t>4</w:t>
            </w:r>
            <w:r w:rsidR="00831B8F">
              <w:rPr>
                <w:rFonts w:asciiTheme="minorHAnsi" w:hAnsiTheme="minorHAnsi"/>
                <w:b/>
                <w:bCs/>
                <w:sz w:val="20"/>
                <w:szCs w:val="20"/>
              </w:rPr>
              <w:t>9</w:t>
            </w:r>
            <w:r w:rsidRPr="00AB59B2">
              <w:rPr>
                <w:rFonts w:asciiTheme="minorHAnsi" w:hAnsiTheme="minorHAnsi"/>
                <w:b/>
                <w:bCs/>
                <w:sz w:val="20"/>
                <w:szCs w:val="20"/>
              </w:rPr>
              <w:t>. Realizacja w okresie sprawozdawczym planu unieszkodliwiania substancji stwarzających szczególne zagrożenie dla środowiska, w szczególności PCB oraz azbestu, oraz dekontaminacji i unieszkodliwiania urządzeń zawierających PCB (według stanu na dzień 31 grudnia …)</w:t>
            </w:r>
            <w:bookmarkEnd w:id="273"/>
            <w:bookmarkEnd w:id="274"/>
            <w:bookmarkEnd w:id="275"/>
            <w:bookmarkEnd w:id="276"/>
          </w:p>
        </w:tc>
      </w:tr>
      <w:tr w:rsidR="004C52C2" w:rsidRPr="00AB59B2" w14:paraId="4DB8A35F" w14:textId="77777777" w:rsidTr="000F1739">
        <w:trPr>
          <w:trHeight w:val="300"/>
        </w:trPr>
        <w:tc>
          <w:tcPr>
            <w:tcW w:w="13774" w:type="dxa"/>
            <w:gridSpan w:val="6"/>
            <w:noWrap/>
            <w:hideMark/>
          </w:tcPr>
          <w:p w14:paraId="11A6F95A"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 </w:t>
            </w:r>
          </w:p>
        </w:tc>
      </w:tr>
      <w:tr w:rsidR="004C52C2" w:rsidRPr="00AB59B2" w14:paraId="3BDC81C1" w14:textId="77777777" w:rsidTr="005D7A5E">
        <w:trPr>
          <w:trHeight w:hRule="exact" w:val="510"/>
        </w:trPr>
        <w:tc>
          <w:tcPr>
            <w:tcW w:w="427" w:type="dxa"/>
            <w:vMerge w:val="restart"/>
            <w:noWrap/>
            <w:hideMark/>
          </w:tcPr>
          <w:p w14:paraId="3F605DC3" w14:textId="312C5B49"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Lp.</w:t>
            </w:r>
          </w:p>
        </w:tc>
        <w:tc>
          <w:tcPr>
            <w:tcW w:w="2377" w:type="dxa"/>
            <w:vMerge w:val="restart"/>
            <w:hideMark/>
          </w:tcPr>
          <w:p w14:paraId="6EF9CB0B"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Nazwa zadania</w:t>
            </w:r>
          </w:p>
        </w:tc>
        <w:tc>
          <w:tcPr>
            <w:tcW w:w="2750" w:type="dxa"/>
            <w:vMerge w:val="restart"/>
            <w:hideMark/>
          </w:tcPr>
          <w:p w14:paraId="7FEF5097"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Planowany rok</w:t>
            </w:r>
            <w:r w:rsidRPr="00AB59B2">
              <w:rPr>
                <w:rFonts w:asciiTheme="minorHAnsi" w:hAnsiTheme="minorHAnsi"/>
                <w:b/>
                <w:bCs/>
                <w:sz w:val="20"/>
                <w:szCs w:val="20"/>
              </w:rPr>
              <w:br/>
              <w:t>realizacji</w:t>
            </w:r>
          </w:p>
        </w:tc>
        <w:tc>
          <w:tcPr>
            <w:tcW w:w="2822" w:type="dxa"/>
            <w:vMerge w:val="restart"/>
            <w:hideMark/>
          </w:tcPr>
          <w:p w14:paraId="1AF3AAC4"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Faktyczny rok</w:t>
            </w:r>
            <w:r w:rsidRPr="00AB59B2">
              <w:rPr>
                <w:rFonts w:asciiTheme="minorHAnsi" w:hAnsiTheme="minorHAnsi"/>
                <w:b/>
                <w:bCs/>
                <w:sz w:val="20"/>
                <w:szCs w:val="20"/>
              </w:rPr>
              <w:br/>
              <w:t>realizacji</w:t>
            </w:r>
          </w:p>
        </w:tc>
        <w:tc>
          <w:tcPr>
            <w:tcW w:w="2807" w:type="dxa"/>
            <w:vMerge w:val="restart"/>
            <w:hideMark/>
          </w:tcPr>
          <w:p w14:paraId="10EAE910" w14:textId="0DB6D45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Opis podjętych działań</w:t>
            </w:r>
          </w:p>
        </w:tc>
        <w:tc>
          <w:tcPr>
            <w:tcW w:w="2591" w:type="dxa"/>
            <w:vMerge w:val="restart"/>
            <w:hideMark/>
          </w:tcPr>
          <w:p w14:paraId="1EFBC5B5"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Ocena stanu realizacji</w:t>
            </w:r>
          </w:p>
        </w:tc>
      </w:tr>
      <w:tr w:rsidR="004C52C2" w:rsidRPr="00AB59B2" w14:paraId="5C92BEF2" w14:textId="77777777" w:rsidTr="005D7A5E">
        <w:trPr>
          <w:trHeight w:val="450"/>
        </w:trPr>
        <w:tc>
          <w:tcPr>
            <w:tcW w:w="427" w:type="dxa"/>
            <w:vMerge/>
            <w:hideMark/>
          </w:tcPr>
          <w:p w14:paraId="156A8A27" w14:textId="77777777" w:rsidR="005D7A5E" w:rsidRPr="00AB59B2" w:rsidRDefault="005D7A5E" w:rsidP="005D7A5E">
            <w:pPr>
              <w:pStyle w:val="NormalnyWeb"/>
              <w:jc w:val="center"/>
              <w:rPr>
                <w:rFonts w:asciiTheme="minorHAnsi" w:hAnsiTheme="minorHAnsi"/>
                <w:b/>
                <w:bCs/>
                <w:sz w:val="20"/>
                <w:szCs w:val="20"/>
              </w:rPr>
            </w:pPr>
          </w:p>
        </w:tc>
        <w:tc>
          <w:tcPr>
            <w:tcW w:w="2377" w:type="dxa"/>
            <w:vMerge/>
            <w:hideMark/>
          </w:tcPr>
          <w:p w14:paraId="3342C71F" w14:textId="77777777" w:rsidR="005D7A5E" w:rsidRPr="00AB59B2" w:rsidRDefault="005D7A5E" w:rsidP="005D7A5E">
            <w:pPr>
              <w:pStyle w:val="NormalnyWeb"/>
              <w:jc w:val="center"/>
              <w:rPr>
                <w:rFonts w:asciiTheme="minorHAnsi" w:hAnsiTheme="minorHAnsi"/>
                <w:b/>
                <w:bCs/>
                <w:sz w:val="20"/>
                <w:szCs w:val="20"/>
              </w:rPr>
            </w:pPr>
          </w:p>
        </w:tc>
        <w:tc>
          <w:tcPr>
            <w:tcW w:w="2750" w:type="dxa"/>
            <w:vMerge/>
            <w:hideMark/>
          </w:tcPr>
          <w:p w14:paraId="23DDB8A5" w14:textId="77777777" w:rsidR="005D7A5E" w:rsidRPr="00AB59B2" w:rsidRDefault="005D7A5E" w:rsidP="005D7A5E">
            <w:pPr>
              <w:pStyle w:val="NormalnyWeb"/>
              <w:jc w:val="center"/>
              <w:rPr>
                <w:rFonts w:asciiTheme="minorHAnsi" w:hAnsiTheme="minorHAnsi"/>
                <w:b/>
                <w:bCs/>
                <w:sz w:val="20"/>
                <w:szCs w:val="20"/>
              </w:rPr>
            </w:pPr>
          </w:p>
        </w:tc>
        <w:tc>
          <w:tcPr>
            <w:tcW w:w="2822" w:type="dxa"/>
            <w:vMerge/>
            <w:hideMark/>
          </w:tcPr>
          <w:p w14:paraId="0C015741" w14:textId="77777777" w:rsidR="005D7A5E" w:rsidRPr="00AB59B2" w:rsidRDefault="005D7A5E" w:rsidP="005D7A5E">
            <w:pPr>
              <w:pStyle w:val="NormalnyWeb"/>
              <w:jc w:val="center"/>
              <w:rPr>
                <w:rFonts w:asciiTheme="minorHAnsi" w:hAnsiTheme="minorHAnsi"/>
                <w:b/>
                <w:bCs/>
                <w:sz w:val="20"/>
                <w:szCs w:val="20"/>
              </w:rPr>
            </w:pPr>
          </w:p>
        </w:tc>
        <w:tc>
          <w:tcPr>
            <w:tcW w:w="2807" w:type="dxa"/>
            <w:vMerge/>
            <w:hideMark/>
          </w:tcPr>
          <w:p w14:paraId="2A7D0CC4" w14:textId="77777777" w:rsidR="005D7A5E" w:rsidRPr="00AB59B2" w:rsidRDefault="005D7A5E" w:rsidP="005D7A5E">
            <w:pPr>
              <w:pStyle w:val="NormalnyWeb"/>
              <w:jc w:val="center"/>
              <w:rPr>
                <w:rFonts w:asciiTheme="minorHAnsi" w:hAnsiTheme="minorHAnsi"/>
                <w:b/>
                <w:bCs/>
                <w:sz w:val="20"/>
                <w:szCs w:val="20"/>
              </w:rPr>
            </w:pPr>
          </w:p>
        </w:tc>
        <w:tc>
          <w:tcPr>
            <w:tcW w:w="2591" w:type="dxa"/>
            <w:vMerge/>
            <w:hideMark/>
          </w:tcPr>
          <w:p w14:paraId="1A5F7EDE" w14:textId="77777777" w:rsidR="005D7A5E" w:rsidRPr="00AB59B2" w:rsidRDefault="005D7A5E" w:rsidP="005D7A5E">
            <w:pPr>
              <w:pStyle w:val="NormalnyWeb"/>
              <w:jc w:val="center"/>
              <w:rPr>
                <w:rFonts w:asciiTheme="minorHAnsi" w:hAnsiTheme="minorHAnsi"/>
                <w:b/>
                <w:bCs/>
                <w:sz w:val="20"/>
                <w:szCs w:val="20"/>
              </w:rPr>
            </w:pPr>
          </w:p>
        </w:tc>
      </w:tr>
      <w:tr w:rsidR="004C52C2" w:rsidRPr="00AB59B2" w14:paraId="24521430" w14:textId="77777777" w:rsidTr="000F1739">
        <w:trPr>
          <w:trHeight w:val="300"/>
        </w:trPr>
        <w:tc>
          <w:tcPr>
            <w:tcW w:w="427" w:type="dxa"/>
            <w:noWrap/>
            <w:hideMark/>
          </w:tcPr>
          <w:p w14:paraId="04B441E1"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1</w:t>
            </w:r>
          </w:p>
        </w:tc>
        <w:tc>
          <w:tcPr>
            <w:tcW w:w="2377" w:type="dxa"/>
            <w:noWrap/>
            <w:hideMark/>
          </w:tcPr>
          <w:p w14:paraId="125000CD"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2</w:t>
            </w:r>
          </w:p>
        </w:tc>
        <w:tc>
          <w:tcPr>
            <w:tcW w:w="2750" w:type="dxa"/>
            <w:noWrap/>
            <w:hideMark/>
          </w:tcPr>
          <w:p w14:paraId="223B6475"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3</w:t>
            </w:r>
          </w:p>
        </w:tc>
        <w:tc>
          <w:tcPr>
            <w:tcW w:w="2822" w:type="dxa"/>
            <w:noWrap/>
            <w:hideMark/>
          </w:tcPr>
          <w:p w14:paraId="5B89A7E1"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4</w:t>
            </w:r>
          </w:p>
        </w:tc>
        <w:tc>
          <w:tcPr>
            <w:tcW w:w="2807" w:type="dxa"/>
            <w:noWrap/>
            <w:hideMark/>
          </w:tcPr>
          <w:p w14:paraId="4AFA589A"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5</w:t>
            </w:r>
          </w:p>
        </w:tc>
        <w:tc>
          <w:tcPr>
            <w:tcW w:w="2591" w:type="dxa"/>
            <w:noWrap/>
            <w:hideMark/>
          </w:tcPr>
          <w:p w14:paraId="0125DB13" w14:textId="77777777" w:rsidR="005D7A5E" w:rsidRPr="00AB59B2" w:rsidRDefault="005D7A5E" w:rsidP="005D7A5E">
            <w:pPr>
              <w:pStyle w:val="NormalnyWeb"/>
              <w:jc w:val="center"/>
              <w:rPr>
                <w:rFonts w:asciiTheme="minorHAnsi" w:hAnsiTheme="minorHAnsi"/>
                <w:b/>
                <w:bCs/>
                <w:sz w:val="20"/>
                <w:szCs w:val="20"/>
              </w:rPr>
            </w:pPr>
            <w:r w:rsidRPr="00AB59B2">
              <w:rPr>
                <w:rFonts w:asciiTheme="minorHAnsi" w:hAnsiTheme="minorHAnsi"/>
                <w:b/>
                <w:bCs/>
                <w:sz w:val="20"/>
                <w:szCs w:val="20"/>
              </w:rPr>
              <w:t>6</w:t>
            </w:r>
          </w:p>
        </w:tc>
      </w:tr>
      <w:tr w:rsidR="004C52C2" w:rsidRPr="00AB59B2" w14:paraId="354D3424" w14:textId="77777777" w:rsidTr="005B0F50">
        <w:trPr>
          <w:trHeight w:val="500"/>
        </w:trPr>
        <w:tc>
          <w:tcPr>
            <w:tcW w:w="427" w:type="dxa"/>
            <w:noWrap/>
            <w:hideMark/>
          </w:tcPr>
          <w:p w14:paraId="7BDD3653"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1</w:t>
            </w:r>
          </w:p>
        </w:tc>
        <w:tc>
          <w:tcPr>
            <w:tcW w:w="2377" w:type="dxa"/>
          </w:tcPr>
          <w:p w14:paraId="7079FF07" w14:textId="77777777" w:rsidR="005D7A5E" w:rsidRPr="00AB59B2" w:rsidRDefault="005D7A5E" w:rsidP="000F1739">
            <w:pPr>
              <w:pStyle w:val="NormalnyWeb"/>
              <w:rPr>
                <w:rFonts w:asciiTheme="minorHAnsi" w:hAnsiTheme="minorHAnsi"/>
                <w:b/>
                <w:bCs/>
                <w:sz w:val="20"/>
                <w:szCs w:val="20"/>
              </w:rPr>
            </w:pPr>
          </w:p>
        </w:tc>
        <w:tc>
          <w:tcPr>
            <w:tcW w:w="2750" w:type="dxa"/>
          </w:tcPr>
          <w:p w14:paraId="1339B54B" w14:textId="77777777" w:rsidR="005D7A5E" w:rsidRPr="00AB59B2" w:rsidRDefault="005D7A5E" w:rsidP="000F1739">
            <w:pPr>
              <w:pStyle w:val="NormalnyWeb"/>
              <w:rPr>
                <w:rFonts w:asciiTheme="minorHAnsi" w:hAnsiTheme="minorHAnsi"/>
                <w:b/>
                <w:bCs/>
                <w:sz w:val="20"/>
                <w:szCs w:val="20"/>
              </w:rPr>
            </w:pPr>
          </w:p>
        </w:tc>
        <w:tc>
          <w:tcPr>
            <w:tcW w:w="2822" w:type="dxa"/>
          </w:tcPr>
          <w:p w14:paraId="27ECBA91" w14:textId="77777777" w:rsidR="005D7A5E" w:rsidRPr="00AB59B2" w:rsidRDefault="005D7A5E" w:rsidP="000F1739">
            <w:pPr>
              <w:pStyle w:val="NormalnyWeb"/>
              <w:rPr>
                <w:rFonts w:asciiTheme="minorHAnsi" w:hAnsiTheme="minorHAnsi"/>
                <w:b/>
                <w:bCs/>
                <w:sz w:val="20"/>
                <w:szCs w:val="20"/>
              </w:rPr>
            </w:pPr>
          </w:p>
        </w:tc>
        <w:tc>
          <w:tcPr>
            <w:tcW w:w="2807" w:type="dxa"/>
          </w:tcPr>
          <w:p w14:paraId="3FBE089E" w14:textId="77777777" w:rsidR="005D7A5E" w:rsidRPr="00AB59B2" w:rsidRDefault="005D7A5E" w:rsidP="000F1739">
            <w:pPr>
              <w:pStyle w:val="NormalnyWeb"/>
              <w:rPr>
                <w:rFonts w:asciiTheme="minorHAnsi" w:hAnsiTheme="minorHAnsi"/>
                <w:b/>
                <w:bCs/>
                <w:sz w:val="20"/>
                <w:szCs w:val="20"/>
              </w:rPr>
            </w:pPr>
          </w:p>
        </w:tc>
        <w:tc>
          <w:tcPr>
            <w:tcW w:w="2591" w:type="dxa"/>
          </w:tcPr>
          <w:p w14:paraId="785D7B39" w14:textId="77777777" w:rsidR="005D7A5E" w:rsidRPr="00AB59B2" w:rsidRDefault="005D7A5E" w:rsidP="000F1739">
            <w:pPr>
              <w:pStyle w:val="NormalnyWeb"/>
              <w:rPr>
                <w:rFonts w:asciiTheme="minorHAnsi" w:hAnsiTheme="minorHAnsi"/>
                <w:b/>
                <w:bCs/>
                <w:sz w:val="20"/>
                <w:szCs w:val="20"/>
              </w:rPr>
            </w:pPr>
          </w:p>
        </w:tc>
      </w:tr>
      <w:tr w:rsidR="004C52C2" w:rsidRPr="00AB59B2" w14:paraId="4359007D" w14:textId="77777777" w:rsidTr="005B0F50">
        <w:trPr>
          <w:trHeight w:val="500"/>
        </w:trPr>
        <w:tc>
          <w:tcPr>
            <w:tcW w:w="427" w:type="dxa"/>
            <w:noWrap/>
            <w:hideMark/>
          </w:tcPr>
          <w:p w14:paraId="6DD61B6C"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2</w:t>
            </w:r>
          </w:p>
        </w:tc>
        <w:tc>
          <w:tcPr>
            <w:tcW w:w="2377" w:type="dxa"/>
          </w:tcPr>
          <w:p w14:paraId="49E6EFFA" w14:textId="77777777" w:rsidR="005D7A5E" w:rsidRPr="00AB59B2" w:rsidRDefault="005D7A5E" w:rsidP="000F1739">
            <w:pPr>
              <w:pStyle w:val="NormalnyWeb"/>
              <w:rPr>
                <w:rFonts w:asciiTheme="minorHAnsi" w:hAnsiTheme="minorHAnsi"/>
                <w:b/>
                <w:bCs/>
                <w:sz w:val="20"/>
                <w:szCs w:val="20"/>
              </w:rPr>
            </w:pPr>
          </w:p>
        </w:tc>
        <w:tc>
          <w:tcPr>
            <w:tcW w:w="2750" w:type="dxa"/>
          </w:tcPr>
          <w:p w14:paraId="3B911978" w14:textId="77777777" w:rsidR="005D7A5E" w:rsidRPr="00AB59B2" w:rsidRDefault="005D7A5E" w:rsidP="000F1739">
            <w:pPr>
              <w:pStyle w:val="NormalnyWeb"/>
              <w:rPr>
                <w:rFonts w:asciiTheme="minorHAnsi" w:hAnsiTheme="minorHAnsi"/>
                <w:b/>
                <w:bCs/>
                <w:sz w:val="20"/>
                <w:szCs w:val="20"/>
              </w:rPr>
            </w:pPr>
          </w:p>
        </w:tc>
        <w:tc>
          <w:tcPr>
            <w:tcW w:w="2822" w:type="dxa"/>
          </w:tcPr>
          <w:p w14:paraId="488AEDA8" w14:textId="77777777" w:rsidR="005D7A5E" w:rsidRPr="00AB59B2" w:rsidRDefault="005D7A5E" w:rsidP="000F1739">
            <w:pPr>
              <w:pStyle w:val="NormalnyWeb"/>
              <w:rPr>
                <w:rFonts w:asciiTheme="minorHAnsi" w:hAnsiTheme="minorHAnsi"/>
                <w:b/>
                <w:bCs/>
                <w:sz w:val="20"/>
                <w:szCs w:val="20"/>
              </w:rPr>
            </w:pPr>
          </w:p>
        </w:tc>
        <w:tc>
          <w:tcPr>
            <w:tcW w:w="2807" w:type="dxa"/>
          </w:tcPr>
          <w:p w14:paraId="14CC1070" w14:textId="77777777" w:rsidR="005D7A5E" w:rsidRPr="00AB59B2" w:rsidRDefault="005D7A5E" w:rsidP="000F1739">
            <w:pPr>
              <w:pStyle w:val="NormalnyWeb"/>
              <w:rPr>
                <w:rFonts w:asciiTheme="minorHAnsi" w:hAnsiTheme="minorHAnsi"/>
                <w:b/>
                <w:bCs/>
                <w:sz w:val="20"/>
                <w:szCs w:val="20"/>
              </w:rPr>
            </w:pPr>
          </w:p>
        </w:tc>
        <w:tc>
          <w:tcPr>
            <w:tcW w:w="2591" w:type="dxa"/>
          </w:tcPr>
          <w:p w14:paraId="739F5A52" w14:textId="77777777" w:rsidR="005D7A5E" w:rsidRPr="00AB59B2" w:rsidRDefault="005D7A5E" w:rsidP="000F1739">
            <w:pPr>
              <w:pStyle w:val="NormalnyWeb"/>
              <w:rPr>
                <w:rFonts w:asciiTheme="minorHAnsi" w:hAnsiTheme="minorHAnsi"/>
                <w:b/>
                <w:bCs/>
                <w:sz w:val="20"/>
                <w:szCs w:val="20"/>
              </w:rPr>
            </w:pPr>
          </w:p>
        </w:tc>
      </w:tr>
      <w:tr w:rsidR="005D7A5E" w:rsidRPr="00AB59B2" w14:paraId="15C182C9" w14:textId="77777777" w:rsidTr="005B0F50">
        <w:trPr>
          <w:trHeight w:val="500"/>
        </w:trPr>
        <w:tc>
          <w:tcPr>
            <w:tcW w:w="427" w:type="dxa"/>
            <w:noWrap/>
            <w:hideMark/>
          </w:tcPr>
          <w:p w14:paraId="48748943"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w:t>
            </w:r>
          </w:p>
        </w:tc>
        <w:tc>
          <w:tcPr>
            <w:tcW w:w="2377" w:type="dxa"/>
            <w:noWrap/>
            <w:hideMark/>
          </w:tcPr>
          <w:p w14:paraId="39C29E9D"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 </w:t>
            </w:r>
          </w:p>
        </w:tc>
        <w:tc>
          <w:tcPr>
            <w:tcW w:w="2750" w:type="dxa"/>
            <w:noWrap/>
            <w:hideMark/>
          </w:tcPr>
          <w:p w14:paraId="7A4BCD9D"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 </w:t>
            </w:r>
          </w:p>
        </w:tc>
        <w:tc>
          <w:tcPr>
            <w:tcW w:w="2822" w:type="dxa"/>
            <w:noWrap/>
            <w:hideMark/>
          </w:tcPr>
          <w:p w14:paraId="491C0568"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 </w:t>
            </w:r>
          </w:p>
        </w:tc>
        <w:tc>
          <w:tcPr>
            <w:tcW w:w="2807" w:type="dxa"/>
            <w:noWrap/>
            <w:hideMark/>
          </w:tcPr>
          <w:p w14:paraId="53084CE8"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 </w:t>
            </w:r>
          </w:p>
        </w:tc>
        <w:tc>
          <w:tcPr>
            <w:tcW w:w="2591" w:type="dxa"/>
            <w:noWrap/>
            <w:hideMark/>
          </w:tcPr>
          <w:p w14:paraId="007B503A" w14:textId="77777777" w:rsidR="005D7A5E" w:rsidRPr="00AB59B2" w:rsidRDefault="005D7A5E" w:rsidP="000F1739">
            <w:pPr>
              <w:pStyle w:val="NormalnyWeb"/>
              <w:rPr>
                <w:rFonts w:asciiTheme="minorHAnsi" w:hAnsiTheme="minorHAnsi"/>
                <w:sz w:val="20"/>
                <w:szCs w:val="20"/>
              </w:rPr>
            </w:pPr>
            <w:r w:rsidRPr="00AB59B2">
              <w:rPr>
                <w:rFonts w:asciiTheme="minorHAnsi" w:hAnsiTheme="minorHAnsi"/>
                <w:sz w:val="20"/>
                <w:szCs w:val="20"/>
              </w:rPr>
              <w:t> </w:t>
            </w:r>
          </w:p>
        </w:tc>
      </w:tr>
    </w:tbl>
    <w:p w14:paraId="370CBB9A" w14:textId="77777777" w:rsidR="005B1ECC" w:rsidRPr="00AB59B2" w:rsidRDefault="005B1ECC"/>
    <w:p w14:paraId="24273827" w14:textId="7B512007" w:rsidR="005D7A5E" w:rsidRPr="00AB59B2" w:rsidRDefault="005D7A5E" w:rsidP="00037C0E">
      <w:pPr>
        <w:pStyle w:val="Legenda"/>
        <w:jc w:val="both"/>
        <w:outlineLvl w:val="0"/>
        <w:rPr>
          <w:rFonts w:asciiTheme="minorHAnsi" w:hAnsiTheme="minorHAnsi"/>
          <w:sz w:val="20"/>
        </w:rPr>
      </w:pPr>
      <w:bookmarkStart w:id="277" w:name="_Ref378768112"/>
      <w:bookmarkStart w:id="278" w:name="_Toc284318581"/>
      <w:bookmarkStart w:id="279" w:name="_Toc485043800"/>
      <w:bookmarkStart w:id="280" w:name="_Toc214277395"/>
      <w:bookmarkStart w:id="281" w:name="_Toc216876789"/>
      <w:bookmarkStart w:id="282" w:name="_Toc217305622"/>
      <w:bookmarkStart w:id="283" w:name="_Toc217314569"/>
      <w:r w:rsidRPr="00AB59B2">
        <w:rPr>
          <w:rFonts w:asciiTheme="minorHAnsi" w:hAnsiTheme="minorHAnsi"/>
          <w:sz w:val="20"/>
        </w:rPr>
        <w:t>Tabela </w:t>
      </w:r>
      <w:bookmarkEnd w:id="277"/>
      <w:r w:rsidR="00831B8F">
        <w:rPr>
          <w:rFonts w:asciiTheme="minorHAnsi" w:hAnsiTheme="minorHAnsi"/>
          <w:sz w:val="20"/>
        </w:rPr>
        <w:t>50</w:t>
      </w:r>
      <w:r w:rsidRPr="00AB59B2">
        <w:rPr>
          <w:rFonts w:asciiTheme="minorHAnsi" w:hAnsiTheme="minorHAnsi"/>
          <w:sz w:val="20"/>
        </w:rPr>
        <w:t>. Informacja na temat zlikwidowanych magazynów przeterminowanych środków ochrony roślin oraz mogilników w okresie sprawozdawczym (według stanu na dzień 31 grudnia (n+2) r.).</w:t>
      </w:r>
      <w:bookmarkEnd w:id="278"/>
      <w:bookmarkEnd w:id="279"/>
      <w:bookmarkEnd w:id="280"/>
      <w:bookmarkEnd w:id="281"/>
      <w:bookmarkEnd w:id="282"/>
      <w:bookmarkEnd w:id="283"/>
    </w:p>
    <w:p w14:paraId="0FA1FF25" w14:textId="77777777" w:rsidR="005D7A5E" w:rsidRPr="00AB59B2" w:rsidRDefault="005D7A5E" w:rsidP="005D7A5E">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524"/>
        <w:gridCol w:w="2493"/>
        <w:gridCol w:w="1715"/>
        <w:gridCol w:w="3428"/>
        <w:gridCol w:w="3117"/>
      </w:tblGrid>
      <w:tr w:rsidR="004C52C2" w:rsidRPr="00AB59B2" w14:paraId="7270ABB8" w14:textId="77777777" w:rsidTr="005D7A5E">
        <w:trPr>
          <w:jc w:val="center"/>
        </w:trPr>
        <w:tc>
          <w:tcPr>
            <w:tcW w:w="255" w:type="pct"/>
            <w:shd w:val="clear" w:color="auto" w:fill="FFFFFF" w:themeFill="background1"/>
            <w:vAlign w:val="center"/>
          </w:tcPr>
          <w:p w14:paraId="54C5F326" w14:textId="77777777" w:rsidR="005D7A5E" w:rsidRPr="00EF663D" w:rsidRDefault="005D7A5E" w:rsidP="000F1739">
            <w:pPr>
              <w:pStyle w:val="Stopka"/>
              <w:tabs>
                <w:tab w:val="clear" w:pos="4536"/>
                <w:tab w:val="clear" w:pos="9072"/>
              </w:tabs>
              <w:spacing w:before="60" w:after="60"/>
              <w:jc w:val="center"/>
              <w:rPr>
                <w:b/>
                <w:sz w:val="20"/>
                <w:szCs w:val="20"/>
              </w:rPr>
            </w:pPr>
            <w:r w:rsidRPr="00EF663D">
              <w:rPr>
                <w:b/>
                <w:sz w:val="20"/>
                <w:szCs w:val="20"/>
              </w:rPr>
              <w:t>Lp.</w:t>
            </w:r>
          </w:p>
        </w:tc>
        <w:tc>
          <w:tcPr>
            <w:tcW w:w="902" w:type="pct"/>
            <w:shd w:val="clear" w:color="auto" w:fill="FFFFFF" w:themeFill="background1"/>
            <w:vAlign w:val="center"/>
          </w:tcPr>
          <w:p w14:paraId="490DE84C" w14:textId="77777777" w:rsidR="005D7A5E" w:rsidRPr="00EF663D" w:rsidRDefault="005D7A5E" w:rsidP="000F1739">
            <w:pPr>
              <w:pStyle w:val="Stopka"/>
              <w:tabs>
                <w:tab w:val="clear" w:pos="4536"/>
                <w:tab w:val="clear" w:pos="9072"/>
              </w:tabs>
              <w:spacing w:before="60" w:after="60"/>
              <w:jc w:val="center"/>
              <w:rPr>
                <w:b/>
                <w:sz w:val="20"/>
                <w:szCs w:val="20"/>
              </w:rPr>
            </w:pPr>
            <w:r w:rsidRPr="00EF663D">
              <w:rPr>
                <w:b/>
                <w:sz w:val="20"/>
                <w:szCs w:val="20"/>
              </w:rPr>
              <w:t>Nazwa zadania</w:t>
            </w:r>
          </w:p>
        </w:tc>
        <w:tc>
          <w:tcPr>
            <w:tcW w:w="891" w:type="pct"/>
            <w:shd w:val="clear" w:color="auto" w:fill="FFFFFF" w:themeFill="background1"/>
            <w:vAlign w:val="center"/>
          </w:tcPr>
          <w:p w14:paraId="3595903D" w14:textId="77777777" w:rsidR="005D7A5E" w:rsidRPr="00EF663D" w:rsidRDefault="005D7A5E" w:rsidP="000F1739">
            <w:pPr>
              <w:pStyle w:val="Stopka"/>
              <w:tabs>
                <w:tab w:val="clear" w:pos="4536"/>
                <w:tab w:val="clear" w:pos="9072"/>
              </w:tabs>
              <w:spacing w:before="60" w:after="60"/>
              <w:jc w:val="center"/>
              <w:rPr>
                <w:b/>
                <w:sz w:val="20"/>
                <w:szCs w:val="20"/>
              </w:rPr>
            </w:pPr>
            <w:r w:rsidRPr="00EF663D">
              <w:rPr>
                <w:b/>
                <w:sz w:val="20"/>
                <w:szCs w:val="20"/>
              </w:rPr>
              <w:t>Planowany rok realizacji</w:t>
            </w:r>
          </w:p>
        </w:tc>
        <w:tc>
          <w:tcPr>
            <w:tcW w:w="613" w:type="pct"/>
            <w:shd w:val="clear" w:color="auto" w:fill="FFFFFF" w:themeFill="background1"/>
            <w:vAlign w:val="center"/>
          </w:tcPr>
          <w:p w14:paraId="45CB4BD4" w14:textId="77777777" w:rsidR="005D7A5E" w:rsidRPr="00EF663D" w:rsidRDefault="005D7A5E" w:rsidP="000F1739">
            <w:pPr>
              <w:pStyle w:val="Stopka"/>
              <w:tabs>
                <w:tab w:val="clear" w:pos="4536"/>
                <w:tab w:val="clear" w:pos="9072"/>
              </w:tabs>
              <w:spacing w:before="60" w:after="60"/>
              <w:jc w:val="center"/>
              <w:rPr>
                <w:b/>
                <w:sz w:val="20"/>
                <w:szCs w:val="20"/>
              </w:rPr>
            </w:pPr>
            <w:r w:rsidRPr="00EF663D">
              <w:rPr>
                <w:b/>
                <w:sz w:val="20"/>
                <w:szCs w:val="20"/>
              </w:rPr>
              <w:t>Faktyczny rok realizacji</w:t>
            </w:r>
          </w:p>
        </w:tc>
        <w:tc>
          <w:tcPr>
            <w:tcW w:w="1225" w:type="pct"/>
            <w:shd w:val="clear" w:color="auto" w:fill="FFFFFF" w:themeFill="background1"/>
            <w:vAlign w:val="center"/>
          </w:tcPr>
          <w:p w14:paraId="2328CB6D" w14:textId="77777777" w:rsidR="005D7A5E" w:rsidRPr="00EF663D" w:rsidRDefault="005D7A5E" w:rsidP="000F1739">
            <w:pPr>
              <w:pStyle w:val="Stopka"/>
              <w:tabs>
                <w:tab w:val="clear" w:pos="4536"/>
                <w:tab w:val="clear" w:pos="9072"/>
              </w:tabs>
              <w:spacing w:before="60" w:after="60"/>
              <w:jc w:val="center"/>
              <w:rPr>
                <w:b/>
                <w:sz w:val="20"/>
                <w:szCs w:val="20"/>
              </w:rPr>
            </w:pPr>
            <w:r w:rsidRPr="00EF663D">
              <w:rPr>
                <w:b/>
                <w:sz w:val="20"/>
                <w:szCs w:val="20"/>
              </w:rPr>
              <w:t>Opis podjętych działań</w:t>
            </w:r>
          </w:p>
        </w:tc>
        <w:tc>
          <w:tcPr>
            <w:tcW w:w="1114" w:type="pct"/>
            <w:shd w:val="clear" w:color="auto" w:fill="FFFFFF" w:themeFill="background1"/>
            <w:vAlign w:val="center"/>
          </w:tcPr>
          <w:p w14:paraId="6F10CC0B" w14:textId="77777777" w:rsidR="005D7A5E" w:rsidRPr="00EF663D" w:rsidRDefault="005D7A5E" w:rsidP="000F1739">
            <w:pPr>
              <w:pStyle w:val="Stopka"/>
              <w:tabs>
                <w:tab w:val="clear" w:pos="4536"/>
                <w:tab w:val="clear" w:pos="9072"/>
              </w:tabs>
              <w:spacing w:before="60" w:after="60"/>
              <w:jc w:val="center"/>
              <w:rPr>
                <w:b/>
                <w:sz w:val="20"/>
                <w:szCs w:val="20"/>
              </w:rPr>
            </w:pPr>
            <w:r w:rsidRPr="00EF663D">
              <w:rPr>
                <w:b/>
                <w:sz w:val="20"/>
                <w:szCs w:val="20"/>
              </w:rPr>
              <w:t>Ocena stanu realizacji</w:t>
            </w:r>
          </w:p>
        </w:tc>
      </w:tr>
      <w:tr w:rsidR="004C52C2" w:rsidRPr="00AB59B2" w14:paraId="1ABA36B9" w14:textId="77777777" w:rsidTr="005D7A5E">
        <w:trPr>
          <w:trHeight w:val="83"/>
          <w:jc w:val="center"/>
        </w:trPr>
        <w:tc>
          <w:tcPr>
            <w:tcW w:w="255" w:type="pct"/>
            <w:shd w:val="clear" w:color="auto" w:fill="FFFFFF" w:themeFill="background1"/>
            <w:vAlign w:val="center"/>
          </w:tcPr>
          <w:p w14:paraId="67789712" w14:textId="77777777" w:rsidR="005D7A5E" w:rsidRPr="00EF663D" w:rsidRDefault="005D7A5E" w:rsidP="000F1739">
            <w:pPr>
              <w:pStyle w:val="Stopka"/>
              <w:tabs>
                <w:tab w:val="clear" w:pos="4536"/>
                <w:tab w:val="clear" w:pos="9072"/>
              </w:tabs>
              <w:jc w:val="center"/>
              <w:rPr>
                <w:sz w:val="20"/>
                <w:szCs w:val="20"/>
              </w:rPr>
            </w:pPr>
            <w:r w:rsidRPr="00EF663D">
              <w:rPr>
                <w:sz w:val="20"/>
                <w:szCs w:val="20"/>
              </w:rPr>
              <w:t>1</w:t>
            </w:r>
          </w:p>
        </w:tc>
        <w:tc>
          <w:tcPr>
            <w:tcW w:w="902" w:type="pct"/>
            <w:shd w:val="clear" w:color="auto" w:fill="FFFFFF" w:themeFill="background1"/>
            <w:vAlign w:val="center"/>
          </w:tcPr>
          <w:p w14:paraId="184876AB" w14:textId="77777777" w:rsidR="005D7A5E" w:rsidRPr="00EF663D" w:rsidRDefault="005D7A5E" w:rsidP="000F1739">
            <w:pPr>
              <w:pStyle w:val="Stopka"/>
              <w:tabs>
                <w:tab w:val="clear" w:pos="4536"/>
                <w:tab w:val="clear" w:pos="9072"/>
              </w:tabs>
              <w:jc w:val="center"/>
              <w:rPr>
                <w:sz w:val="20"/>
                <w:szCs w:val="20"/>
              </w:rPr>
            </w:pPr>
            <w:r w:rsidRPr="00EF663D">
              <w:rPr>
                <w:sz w:val="20"/>
                <w:szCs w:val="20"/>
              </w:rPr>
              <w:t>2</w:t>
            </w:r>
          </w:p>
        </w:tc>
        <w:tc>
          <w:tcPr>
            <w:tcW w:w="891" w:type="pct"/>
            <w:shd w:val="clear" w:color="auto" w:fill="FFFFFF" w:themeFill="background1"/>
            <w:vAlign w:val="center"/>
          </w:tcPr>
          <w:p w14:paraId="2EFD2B87" w14:textId="77777777" w:rsidR="005D7A5E" w:rsidRPr="00EF663D" w:rsidRDefault="005D7A5E" w:rsidP="000F1739">
            <w:pPr>
              <w:pStyle w:val="Stopka"/>
              <w:tabs>
                <w:tab w:val="clear" w:pos="4536"/>
                <w:tab w:val="clear" w:pos="9072"/>
              </w:tabs>
              <w:jc w:val="center"/>
              <w:rPr>
                <w:sz w:val="20"/>
                <w:szCs w:val="20"/>
              </w:rPr>
            </w:pPr>
            <w:r w:rsidRPr="00EF663D">
              <w:rPr>
                <w:sz w:val="20"/>
                <w:szCs w:val="20"/>
              </w:rPr>
              <w:t>3</w:t>
            </w:r>
          </w:p>
        </w:tc>
        <w:tc>
          <w:tcPr>
            <w:tcW w:w="613" w:type="pct"/>
            <w:shd w:val="clear" w:color="auto" w:fill="FFFFFF" w:themeFill="background1"/>
            <w:vAlign w:val="center"/>
          </w:tcPr>
          <w:p w14:paraId="417BB6BB" w14:textId="77777777" w:rsidR="005D7A5E" w:rsidRPr="00EF663D" w:rsidRDefault="005D7A5E" w:rsidP="000F1739">
            <w:pPr>
              <w:pStyle w:val="Stopka"/>
              <w:tabs>
                <w:tab w:val="clear" w:pos="4536"/>
                <w:tab w:val="clear" w:pos="9072"/>
              </w:tabs>
              <w:jc w:val="center"/>
              <w:rPr>
                <w:sz w:val="20"/>
                <w:szCs w:val="20"/>
              </w:rPr>
            </w:pPr>
            <w:r w:rsidRPr="00EF663D">
              <w:rPr>
                <w:sz w:val="20"/>
                <w:szCs w:val="20"/>
              </w:rPr>
              <w:t>4</w:t>
            </w:r>
          </w:p>
        </w:tc>
        <w:tc>
          <w:tcPr>
            <w:tcW w:w="1225" w:type="pct"/>
            <w:shd w:val="clear" w:color="auto" w:fill="FFFFFF" w:themeFill="background1"/>
            <w:vAlign w:val="center"/>
          </w:tcPr>
          <w:p w14:paraId="421DF1DC" w14:textId="77777777" w:rsidR="005D7A5E" w:rsidRPr="00EF663D" w:rsidRDefault="005D7A5E" w:rsidP="000F1739">
            <w:pPr>
              <w:pStyle w:val="Stopka"/>
              <w:tabs>
                <w:tab w:val="clear" w:pos="4536"/>
                <w:tab w:val="clear" w:pos="9072"/>
              </w:tabs>
              <w:jc w:val="center"/>
              <w:rPr>
                <w:sz w:val="20"/>
                <w:szCs w:val="20"/>
              </w:rPr>
            </w:pPr>
            <w:r w:rsidRPr="00EF663D">
              <w:rPr>
                <w:sz w:val="20"/>
                <w:szCs w:val="20"/>
              </w:rPr>
              <w:t>5</w:t>
            </w:r>
          </w:p>
        </w:tc>
        <w:tc>
          <w:tcPr>
            <w:tcW w:w="1114" w:type="pct"/>
            <w:shd w:val="clear" w:color="auto" w:fill="FFFFFF" w:themeFill="background1"/>
            <w:vAlign w:val="center"/>
          </w:tcPr>
          <w:p w14:paraId="11D45B2B" w14:textId="77777777" w:rsidR="005D7A5E" w:rsidRPr="00EF663D" w:rsidRDefault="005D7A5E" w:rsidP="000F1739">
            <w:pPr>
              <w:pStyle w:val="Stopka"/>
              <w:tabs>
                <w:tab w:val="clear" w:pos="4536"/>
                <w:tab w:val="clear" w:pos="9072"/>
              </w:tabs>
              <w:jc w:val="center"/>
              <w:rPr>
                <w:sz w:val="20"/>
                <w:szCs w:val="20"/>
              </w:rPr>
            </w:pPr>
            <w:r w:rsidRPr="00EF663D">
              <w:rPr>
                <w:sz w:val="20"/>
                <w:szCs w:val="20"/>
              </w:rPr>
              <w:t>6</w:t>
            </w:r>
          </w:p>
        </w:tc>
      </w:tr>
      <w:tr w:rsidR="004C52C2" w:rsidRPr="00AB59B2" w14:paraId="51EECEC4" w14:textId="77777777" w:rsidTr="000F1739">
        <w:trPr>
          <w:trHeight w:hRule="exact" w:val="284"/>
          <w:jc w:val="center"/>
        </w:trPr>
        <w:tc>
          <w:tcPr>
            <w:tcW w:w="255" w:type="pct"/>
            <w:vAlign w:val="center"/>
          </w:tcPr>
          <w:p w14:paraId="74D21039" w14:textId="77777777" w:rsidR="005D7A5E" w:rsidRPr="00AB59B2" w:rsidRDefault="005D7A5E" w:rsidP="000F1739">
            <w:pPr>
              <w:jc w:val="center"/>
              <w:rPr>
                <w:sz w:val="20"/>
                <w:szCs w:val="20"/>
              </w:rPr>
            </w:pPr>
            <w:r w:rsidRPr="00AB59B2">
              <w:rPr>
                <w:sz w:val="20"/>
                <w:szCs w:val="20"/>
              </w:rPr>
              <w:t>1.</w:t>
            </w:r>
          </w:p>
        </w:tc>
        <w:tc>
          <w:tcPr>
            <w:tcW w:w="902" w:type="pct"/>
            <w:vAlign w:val="center"/>
          </w:tcPr>
          <w:p w14:paraId="39C563AD" w14:textId="77777777" w:rsidR="005D7A5E" w:rsidRPr="00AB59B2" w:rsidRDefault="005D7A5E" w:rsidP="000F1739">
            <w:pPr>
              <w:rPr>
                <w:sz w:val="20"/>
                <w:szCs w:val="20"/>
              </w:rPr>
            </w:pPr>
          </w:p>
        </w:tc>
        <w:tc>
          <w:tcPr>
            <w:tcW w:w="891" w:type="pct"/>
            <w:vAlign w:val="center"/>
          </w:tcPr>
          <w:p w14:paraId="648DBF2F" w14:textId="77777777" w:rsidR="005D7A5E" w:rsidRPr="00AB59B2" w:rsidRDefault="005D7A5E" w:rsidP="000F1739">
            <w:pPr>
              <w:rPr>
                <w:sz w:val="20"/>
                <w:szCs w:val="20"/>
              </w:rPr>
            </w:pPr>
          </w:p>
        </w:tc>
        <w:tc>
          <w:tcPr>
            <w:tcW w:w="613" w:type="pct"/>
            <w:vAlign w:val="center"/>
          </w:tcPr>
          <w:p w14:paraId="2CEC5806" w14:textId="77777777" w:rsidR="005D7A5E" w:rsidRPr="00AB59B2" w:rsidRDefault="005D7A5E" w:rsidP="000F1739">
            <w:pPr>
              <w:rPr>
                <w:sz w:val="20"/>
                <w:szCs w:val="20"/>
              </w:rPr>
            </w:pPr>
          </w:p>
        </w:tc>
        <w:tc>
          <w:tcPr>
            <w:tcW w:w="1225" w:type="pct"/>
          </w:tcPr>
          <w:p w14:paraId="01F9B1E1" w14:textId="77777777" w:rsidR="005D7A5E" w:rsidRPr="00AB59B2" w:rsidRDefault="005D7A5E" w:rsidP="000F1739">
            <w:pPr>
              <w:rPr>
                <w:sz w:val="20"/>
                <w:szCs w:val="20"/>
              </w:rPr>
            </w:pPr>
          </w:p>
        </w:tc>
        <w:tc>
          <w:tcPr>
            <w:tcW w:w="1114" w:type="pct"/>
            <w:vAlign w:val="center"/>
          </w:tcPr>
          <w:p w14:paraId="6329B417" w14:textId="77777777" w:rsidR="005D7A5E" w:rsidRPr="00AB59B2" w:rsidRDefault="005D7A5E" w:rsidP="000F1739">
            <w:pPr>
              <w:rPr>
                <w:sz w:val="20"/>
                <w:szCs w:val="20"/>
              </w:rPr>
            </w:pPr>
          </w:p>
        </w:tc>
      </w:tr>
      <w:tr w:rsidR="005D7A5E" w:rsidRPr="00AB59B2" w14:paraId="6D4EEB55" w14:textId="77777777" w:rsidTr="000F1739">
        <w:trPr>
          <w:trHeight w:hRule="exact" w:val="284"/>
          <w:jc w:val="center"/>
        </w:trPr>
        <w:tc>
          <w:tcPr>
            <w:tcW w:w="255" w:type="pct"/>
            <w:vAlign w:val="center"/>
          </w:tcPr>
          <w:p w14:paraId="517F2213" w14:textId="77777777" w:rsidR="005D7A5E" w:rsidRPr="00AB59B2" w:rsidRDefault="005D7A5E" w:rsidP="000F1739">
            <w:pPr>
              <w:jc w:val="center"/>
              <w:rPr>
                <w:sz w:val="20"/>
                <w:szCs w:val="20"/>
              </w:rPr>
            </w:pPr>
            <w:r w:rsidRPr="00AB59B2">
              <w:rPr>
                <w:sz w:val="20"/>
                <w:szCs w:val="20"/>
              </w:rPr>
              <w:t>...</w:t>
            </w:r>
          </w:p>
        </w:tc>
        <w:tc>
          <w:tcPr>
            <w:tcW w:w="902" w:type="pct"/>
          </w:tcPr>
          <w:p w14:paraId="154B09D2" w14:textId="77777777" w:rsidR="005D7A5E" w:rsidRPr="00AB59B2" w:rsidRDefault="005D7A5E" w:rsidP="000F1739">
            <w:pPr>
              <w:rPr>
                <w:sz w:val="20"/>
                <w:szCs w:val="20"/>
              </w:rPr>
            </w:pPr>
          </w:p>
        </w:tc>
        <w:tc>
          <w:tcPr>
            <w:tcW w:w="891" w:type="pct"/>
          </w:tcPr>
          <w:p w14:paraId="7AC48BBC" w14:textId="77777777" w:rsidR="005D7A5E" w:rsidRPr="00AB59B2" w:rsidRDefault="005D7A5E" w:rsidP="000F1739">
            <w:pPr>
              <w:rPr>
                <w:sz w:val="20"/>
                <w:szCs w:val="20"/>
              </w:rPr>
            </w:pPr>
          </w:p>
        </w:tc>
        <w:tc>
          <w:tcPr>
            <w:tcW w:w="613" w:type="pct"/>
          </w:tcPr>
          <w:p w14:paraId="6131B251" w14:textId="77777777" w:rsidR="005D7A5E" w:rsidRPr="00AB59B2" w:rsidRDefault="005D7A5E" w:rsidP="000F1739">
            <w:pPr>
              <w:rPr>
                <w:sz w:val="20"/>
                <w:szCs w:val="20"/>
              </w:rPr>
            </w:pPr>
          </w:p>
        </w:tc>
        <w:tc>
          <w:tcPr>
            <w:tcW w:w="1225" w:type="pct"/>
          </w:tcPr>
          <w:p w14:paraId="4A92B38D" w14:textId="77777777" w:rsidR="005D7A5E" w:rsidRPr="00AB59B2" w:rsidRDefault="005D7A5E" w:rsidP="000F1739">
            <w:pPr>
              <w:rPr>
                <w:sz w:val="20"/>
                <w:szCs w:val="20"/>
              </w:rPr>
            </w:pPr>
          </w:p>
        </w:tc>
        <w:tc>
          <w:tcPr>
            <w:tcW w:w="1114" w:type="pct"/>
            <w:vAlign w:val="center"/>
          </w:tcPr>
          <w:p w14:paraId="78FF182A" w14:textId="77777777" w:rsidR="005D7A5E" w:rsidRPr="00AB59B2" w:rsidRDefault="005D7A5E" w:rsidP="000F1739">
            <w:pPr>
              <w:rPr>
                <w:sz w:val="20"/>
                <w:szCs w:val="20"/>
              </w:rPr>
            </w:pPr>
          </w:p>
        </w:tc>
      </w:tr>
    </w:tbl>
    <w:p w14:paraId="07A70143" w14:textId="77777777" w:rsidR="005D7A5E" w:rsidRPr="00AB59B2" w:rsidRDefault="005D7A5E" w:rsidP="005D7A5E">
      <w:pPr>
        <w:pStyle w:val="Legenda"/>
        <w:jc w:val="both"/>
        <w:rPr>
          <w:rFonts w:asciiTheme="minorHAnsi" w:hAnsiTheme="minorHAnsi"/>
          <w:sz w:val="20"/>
        </w:rPr>
      </w:pPr>
      <w:bookmarkStart w:id="284" w:name="_Toc284318582"/>
    </w:p>
    <w:p w14:paraId="2CE811AD" w14:textId="77777777" w:rsidR="005D7A5E" w:rsidRPr="00AB59B2" w:rsidRDefault="005D7A5E" w:rsidP="005D7A5E">
      <w:pPr>
        <w:pStyle w:val="Legenda"/>
        <w:jc w:val="both"/>
        <w:rPr>
          <w:rFonts w:asciiTheme="minorHAnsi" w:hAnsiTheme="minorHAnsi"/>
          <w:sz w:val="20"/>
        </w:rPr>
      </w:pPr>
    </w:p>
    <w:p w14:paraId="5DFAE560" w14:textId="11DB1288" w:rsidR="005D7A5E" w:rsidRPr="00AB59B2" w:rsidRDefault="005D7A5E" w:rsidP="00037C0E">
      <w:pPr>
        <w:pStyle w:val="Legenda"/>
        <w:jc w:val="both"/>
        <w:outlineLvl w:val="0"/>
        <w:rPr>
          <w:rFonts w:asciiTheme="minorHAnsi" w:hAnsiTheme="minorHAnsi"/>
          <w:sz w:val="20"/>
        </w:rPr>
      </w:pPr>
      <w:bookmarkStart w:id="285" w:name="_Toc485043801"/>
      <w:bookmarkStart w:id="286" w:name="_Toc214277396"/>
      <w:bookmarkStart w:id="287" w:name="_Toc216876790"/>
      <w:bookmarkStart w:id="288" w:name="_Toc217305623"/>
      <w:bookmarkStart w:id="289" w:name="_Toc217314570"/>
      <w:r w:rsidRPr="00AB59B2">
        <w:rPr>
          <w:rFonts w:asciiTheme="minorHAnsi" w:hAnsiTheme="minorHAnsi"/>
          <w:sz w:val="20"/>
        </w:rPr>
        <w:t>Tabela </w:t>
      </w:r>
      <w:r w:rsidR="00831B8F">
        <w:rPr>
          <w:rFonts w:asciiTheme="minorHAnsi" w:hAnsiTheme="minorHAnsi"/>
          <w:sz w:val="20"/>
        </w:rPr>
        <w:t>51</w:t>
      </w:r>
      <w:r w:rsidRPr="00AB59B2">
        <w:rPr>
          <w:rFonts w:asciiTheme="minorHAnsi" w:hAnsiTheme="minorHAnsi"/>
          <w:sz w:val="20"/>
        </w:rPr>
        <w:t xml:space="preserve">. </w:t>
      </w:r>
      <w:bookmarkEnd w:id="284"/>
      <w:r w:rsidRPr="00AB59B2">
        <w:rPr>
          <w:rFonts w:asciiTheme="minorHAnsi" w:hAnsiTheme="minorHAnsi"/>
          <w:sz w:val="20"/>
        </w:rPr>
        <w:t>Informacja na temat mogilników pozostałych do likwidacji, których nie udało się zlikwidować w wyznaczonym terminie (według stanu na dzień 31 grudnia (n+2) r.).</w:t>
      </w:r>
      <w:bookmarkEnd w:id="285"/>
      <w:bookmarkEnd w:id="286"/>
      <w:bookmarkEnd w:id="287"/>
      <w:bookmarkEnd w:id="288"/>
      <w:bookmarkEnd w:id="289"/>
    </w:p>
    <w:p w14:paraId="7D3E714F" w14:textId="77777777" w:rsidR="005D7A5E" w:rsidRPr="00AB59B2" w:rsidRDefault="005D7A5E" w:rsidP="005D7A5E">
      <w:pPr>
        <w:rPr>
          <w:sz w:val="20"/>
          <w:szCs w:val="20"/>
        </w:rPr>
      </w:pPr>
    </w:p>
    <w:tbl>
      <w:tblPr>
        <w:tblW w:w="5025" w:type="pct"/>
        <w:jc w:val="center"/>
        <w:tblCellMar>
          <w:left w:w="70" w:type="dxa"/>
          <w:right w:w="70" w:type="dxa"/>
        </w:tblCellMar>
        <w:tblLook w:val="0000" w:firstRow="0" w:lastRow="0" w:firstColumn="0" w:lastColumn="0" w:noHBand="0" w:noVBand="0"/>
      </w:tblPr>
      <w:tblGrid>
        <w:gridCol w:w="1311"/>
        <w:gridCol w:w="2897"/>
        <w:gridCol w:w="3223"/>
        <w:gridCol w:w="6631"/>
      </w:tblGrid>
      <w:tr w:rsidR="004C52C2" w:rsidRPr="00AB59B2" w14:paraId="4BE11756" w14:textId="77777777" w:rsidTr="005D7A5E">
        <w:trPr>
          <w:trHeight w:val="1044"/>
          <w:jc w:val="center"/>
        </w:trPr>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DD0F1" w14:textId="77777777" w:rsidR="005D7A5E" w:rsidRPr="00EF663D" w:rsidRDefault="005D7A5E" w:rsidP="000F1739">
            <w:pPr>
              <w:jc w:val="center"/>
              <w:rPr>
                <w:b/>
                <w:sz w:val="20"/>
                <w:szCs w:val="20"/>
              </w:rPr>
            </w:pPr>
            <w:r w:rsidRPr="00EF663D">
              <w:rPr>
                <w:b/>
                <w:sz w:val="20"/>
                <w:szCs w:val="20"/>
              </w:rPr>
              <w:t xml:space="preserve">Lp. </w:t>
            </w:r>
          </w:p>
        </w:tc>
        <w:tc>
          <w:tcPr>
            <w:tcW w:w="2919" w:type="dxa"/>
            <w:tcBorders>
              <w:top w:val="single" w:sz="4" w:space="0" w:color="auto"/>
              <w:left w:val="nil"/>
              <w:bottom w:val="single" w:sz="4" w:space="0" w:color="auto"/>
              <w:right w:val="single" w:sz="4" w:space="0" w:color="auto"/>
            </w:tcBorders>
            <w:shd w:val="clear" w:color="auto" w:fill="FFFFFF" w:themeFill="background1"/>
            <w:vAlign w:val="center"/>
          </w:tcPr>
          <w:p w14:paraId="5E95A775" w14:textId="77777777" w:rsidR="005D7A5E" w:rsidRPr="00EF663D" w:rsidRDefault="005D7A5E" w:rsidP="000F1739">
            <w:pPr>
              <w:jc w:val="center"/>
              <w:rPr>
                <w:b/>
                <w:sz w:val="20"/>
                <w:szCs w:val="20"/>
              </w:rPr>
            </w:pPr>
            <w:r w:rsidRPr="00EF663D">
              <w:rPr>
                <w:b/>
                <w:sz w:val="20"/>
                <w:szCs w:val="20"/>
              </w:rPr>
              <w:t>Nazwa miejscowości/ właściciel mogilnika</w:t>
            </w:r>
          </w:p>
        </w:tc>
        <w:tc>
          <w:tcPr>
            <w:tcW w:w="3255" w:type="dxa"/>
            <w:tcBorders>
              <w:top w:val="single" w:sz="4" w:space="0" w:color="auto"/>
              <w:left w:val="nil"/>
              <w:bottom w:val="single" w:sz="4" w:space="0" w:color="auto"/>
              <w:right w:val="single" w:sz="4" w:space="0" w:color="auto"/>
            </w:tcBorders>
            <w:shd w:val="clear" w:color="auto" w:fill="FFFFFF" w:themeFill="background1"/>
            <w:vAlign w:val="center"/>
          </w:tcPr>
          <w:p w14:paraId="2E4621A6" w14:textId="77777777" w:rsidR="005D7A5E" w:rsidRPr="00EF663D" w:rsidRDefault="005D7A5E" w:rsidP="000F1739">
            <w:pPr>
              <w:jc w:val="center"/>
              <w:rPr>
                <w:b/>
                <w:sz w:val="20"/>
                <w:szCs w:val="20"/>
              </w:rPr>
            </w:pPr>
            <w:r w:rsidRPr="00EF663D">
              <w:rPr>
                <w:b/>
                <w:sz w:val="20"/>
                <w:szCs w:val="20"/>
              </w:rPr>
              <w:t xml:space="preserve">Planowany rok likwidacji </w:t>
            </w:r>
          </w:p>
        </w:tc>
        <w:tc>
          <w:tcPr>
            <w:tcW w:w="6715" w:type="dxa"/>
            <w:tcBorders>
              <w:top w:val="single" w:sz="4" w:space="0" w:color="auto"/>
              <w:left w:val="nil"/>
              <w:bottom w:val="single" w:sz="4" w:space="0" w:color="auto"/>
              <w:right w:val="single" w:sz="4" w:space="0" w:color="auto"/>
            </w:tcBorders>
            <w:shd w:val="clear" w:color="auto" w:fill="FFFFFF" w:themeFill="background1"/>
            <w:vAlign w:val="center"/>
          </w:tcPr>
          <w:p w14:paraId="5385B798" w14:textId="77777777" w:rsidR="005D7A5E" w:rsidRPr="00EF663D" w:rsidRDefault="005D7A5E" w:rsidP="000F1739">
            <w:pPr>
              <w:jc w:val="center"/>
              <w:rPr>
                <w:b/>
                <w:sz w:val="20"/>
                <w:szCs w:val="20"/>
              </w:rPr>
            </w:pPr>
            <w:r w:rsidRPr="00EF663D">
              <w:rPr>
                <w:b/>
                <w:sz w:val="20"/>
                <w:szCs w:val="20"/>
              </w:rPr>
              <w:t>Przyczyny opóźnienia likwidacji</w:t>
            </w:r>
          </w:p>
        </w:tc>
      </w:tr>
      <w:tr w:rsidR="004C52C2" w:rsidRPr="00AB59B2" w14:paraId="7D657BC8" w14:textId="77777777" w:rsidTr="005B0F50">
        <w:trPr>
          <w:trHeight w:val="423"/>
          <w:jc w:val="center"/>
        </w:trPr>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92546" w14:textId="77777777" w:rsidR="005D7A5E" w:rsidRPr="00EF663D" w:rsidRDefault="005D7A5E" w:rsidP="000F1739">
            <w:pPr>
              <w:jc w:val="center"/>
              <w:rPr>
                <w:sz w:val="20"/>
                <w:szCs w:val="20"/>
              </w:rPr>
            </w:pPr>
            <w:r w:rsidRPr="00EF663D">
              <w:rPr>
                <w:sz w:val="20"/>
                <w:szCs w:val="20"/>
              </w:rPr>
              <w:t>1</w:t>
            </w:r>
          </w:p>
        </w:tc>
        <w:tc>
          <w:tcPr>
            <w:tcW w:w="2919" w:type="dxa"/>
            <w:tcBorders>
              <w:top w:val="single" w:sz="4" w:space="0" w:color="auto"/>
              <w:left w:val="nil"/>
              <w:bottom w:val="single" w:sz="4" w:space="0" w:color="auto"/>
              <w:right w:val="single" w:sz="4" w:space="0" w:color="auto"/>
            </w:tcBorders>
            <w:shd w:val="clear" w:color="auto" w:fill="FFFFFF" w:themeFill="background1"/>
            <w:vAlign w:val="center"/>
          </w:tcPr>
          <w:p w14:paraId="3227988A" w14:textId="77777777" w:rsidR="005D7A5E" w:rsidRPr="00EF663D" w:rsidRDefault="005D7A5E" w:rsidP="000F1739">
            <w:pPr>
              <w:jc w:val="center"/>
              <w:rPr>
                <w:sz w:val="20"/>
                <w:szCs w:val="20"/>
              </w:rPr>
            </w:pPr>
            <w:r w:rsidRPr="00EF663D">
              <w:rPr>
                <w:sz w:val="20"/>
                <w:szCs w:val="20"/>
              </w:rPr>
              <w:t>2</w:t>
            </w:r>
          </w:p>
        </w:tc>
        <w:tc>
          <w:tcPr>
            <w:tcW w:w="3255" w:type="dxa"/>
            <w:tcBorders>
              <w:top w:val="single" w:sz="4" w:space="0" w:color="auto"/>
              <w:left w:val="nil"/>
              <w:bottom w:val="single" w:sz="4" w:space="0" w:color="auto"/>
              <w:right w:val="single" w:sz="4" w:space="0" w:color="auto"/>
            </w:tcBorders>
            <w:shd w:val="clear" w:color="auto" w:fill="FFFFFF" w:themeFill="background1"/>
            <w:vAlign w:val="center"/>
          </w:tcPr>
          <w:p w14:paraId="3413C31F" w14:textId="77777777" w:rsidR="005D7A5E" w:rsidRPr="00EF663D" w:rsidRDefault="005D7A5E" w:rsidP="000F1739">
            <w:pPr>
              <w:jc w:val="center"/>
              <w:rPr>
                <w:sz w:val="20"/>
                <w:szCs w:val="20"/>
              </w:rPr>
            </w:pPr>
            <w:r w:rsidRPr="00EF663D">
              <w:rPr>
                <w:sz w:val="20"/>
                <w:szCs w:val="20"/>
              </w:rPr>
              <w:t>3</w:t>
            </w:r>
          </w:p>
        </w:tc>
        <w:tc>
          <w:tcPr>
            <w:tcW w:w="6715" w:type="dxa"/>
            <w:tcBorders>
              <w:top w:val="single" w:sz="4" w:space="0" w:color="auto"/>
              <w:left w:val="nil"/>
              <w:bottom w:val="single" w:sz="4" w:space="0" w:color="auto"/>
              <w:right w:val="single" w:sz="4" w:space="0" w:color="auto"/>
            </w:tcBorders>
            <w:shd w:val="clear" w:color="auto" w:fill="FFFFFF" w:themeFill="background1"/>
            <w:vAlign w:val="center"/>
          </w:tcPr>
          <w:p w14:paraId="75313FB2" w14:textId="77777777" w:rsidR="005D7A5E" w:rsidRPr="00EF663D" w:rsidRDefault="005D7A5E" w:rsidP="000F1739">
            <w:pPr>
              <w:jc w:val="center"/>
              <w:rPr>
                <w:sz w:val="20"/>
                <w:szCs w:val="20"/>
              </w:rPr>
            </w:pPr>
            <w:r w:rsidRPr="00EF663D">
              <w:rPr>
                <w:sz w:val="20"/>
                <w:szCs w:val="20"/>
              </w:rPr>
              <w:t>4</w:t>
            </w:r>
          </w:p>
        </w:tc>
      </w:tr>
      <w:tr w:rsidR="004C52C2" w:rsidRPr="00AB59B2" w14:paraId="6FCC55AC" w14:textId="77777777" w:rsidTr="005B0F50">
        <w:trPr>
          <w:trHeight w:val="423"/>
          <w:jc w:val="center"/>
        </w:trPr>
        <w:tc>
          <w:tcPr>
            <w:tcW w:w="1325" w:type="dxa"/>
            <w:tcBorders>
              <w:top w:val="nil"/>
              <w:left w:val="single" w:sz="4" w:space="0" w:color="auto"/>
              <w:bottom w:val="single" w:sz="4" w:space="0" w:color="auto"/>
              <w:right w:val="single" w:sz="4" w:space="0" w:color="auto"/>
            </w:tcBorders>
            <w:vAlign w:val="center"/>
          </w:tcPr>
          <w:p w14:paraId="394AAC0E" w14:textId="77777777" w:rsidR="005D7A5E" w:rsidRPr="00EF663D" w:rsidRDefault="005D7A5E" w:rsidP="000F1739">
            <w:pPr>
              <w:jc w:val="center"/>
              <w:rPr>
                <w:sz w:val="20"/>
                <w:szCs w:val="20"/>
              </w:rPr>
            </w:pPr>
            <w:r w:rsidRPr="00EF663D">
              <w:rPr>
                <w:sz w:val="20"/>
                <w:szCs w:val="20"/>
              </w:rPr>
              <w:t>1.</w:t>
            </w:r>
          </w:p>
        </w:tc>
        <w:tc>
          <w:tcPr>
            <w:tcW w:w="2919" w:type="dxa"/>
            <w:tcBorders>
              <w:top w:val="nil"/>
              <w:left w:val="nil"/>
              <w:bottom w:val="single" w:sz="4" w:space="0" w:color="auto"/>
              <w:right w:val="single" w:sz="4" w:space="0" w:color="auto"/>
            </w:tcBorders>
          </w:tcPr>
          <w:p w14:paraId="00B76D6E" w14:textId="77777777" w:rsidR="005D7A5E" w:rsidRPr="00EF663D" w:rsidRDefault="005D7A5E" w:rsidP="000F1739">
            <w:pPr>
              <w:rPr>
                <w:sz w:val="20"/>
                <w:szCs w:val="20"/>
              </w:rPr>
            </w:pPr>
            <w:r w:rsidRPr="00EF663D">
              <w:rPr>
                <w:sz w:val="20"/>
                <w:szCs w:val="20"/>
              </w:rPr>
              <w:t> </w:t>
            </w:r>
          </w:p>
        </w:tc>
        <w:tc>
          <w:tcPr>
            <w:tcW w:w="3255" w:type="dxa"/>
            <w:tcBorders>
              <w:top w:val="nil"/>
              <w:left w:val="nil"/>
              <w:bottom w:val="single" w:sz="4" w:space="0" w:color="auto"/>
              <w:right w:val="single" w:sz="4" w:space="0" w:color="auto"/>
            </w:tcBorders>
          </w:tcPr>
          <w:p w14:paraId="17EDCE5C" w14:textId="77777777" w:rsidR="005D7A5E" w:rsidRPr="00EF663D" w:rsidRDefault="005D7A5E" w:rsidP="000F1739">
            <w:pPr>
              <w:rPr>
                <w:sz w:val="20"/>
                <w:szCs w:val="20"/>
              </w:rPr>
            </w:pPr>
            <w:r w:rsidRPr="00EF663D">
              <w:rPr>
                <w:sz w:val="20"/>
                <w:szCs w:val="20"/>
              </w:rPr>
              <w:t> </w:t>
            </w:r>
          </w:p>
        </w:tc>
        <w:tc>
          <w:tcPr>
            <w:tcW w:w="6715" w:type="dxa"/>
            <w:tcBorders>
              <w:top w:val="nil"/>
              <w:left w:val="nil"/>
              <w:bottom w:val="single" w:sz="4" w:space="0" w:color="auto"/>
              <w:right w:val="single" w:sz="4" w:space="0" w:color="auto"/>
            </w:tcBorders>
          </w:tcPr>
          <w:p w14:paraId="19125825" w14:textId="77777777" w:rsidR="005D7A5E" w:rsidRPr="00EF663D" w:rsidRDefault="005D7A5E" w:rsidP="000F1739">
            <w:pPr>
              <w:rPr>
                <w:sz w:val="20"/>
                <w:szCs w:val="20"/>
              </w:rPr>
            </w:pPr>
            <w:r w:rsidRPr="00EF663D">
              <w:rPr>
                <w:sz w:val="20"/>
                <w:szCs w:val="20"/>
              </w:rPr>
              <w:t> </w:t>
            </w:r>
          </w:p>
        </w:tc>
      </w:tr>
      <w:tr w:rsidR="005D7A5E" w:rsidRPr="00AB59B2" w14:paraId="316621F6" w14:textId="77777777" w:rsidTr="005B0F50">
        <w:trPr>
          <w:trHeight w:val="424"/>
          <w:jc w:val="center"/>
        </w:trPr>
        <w:tc>
          <w:tcPr>
            <w:tcW w:w="1325" w:type="dxa"/>
            <w:tcBorders>
              <w:top w:val="nil"/>
              <w:left w:val="single" w:sz="4" w:space="0" w:color="auto"/>
              <w:bottom w:val="single" w:sz="4" w:space="0" w:color="auto"/>
              <w:right w:val="single" w:sz="4" w:space="0" w:color="auto"/>
            </w:tcBorders>
            <w:vAlign w:val="center"/>
          </w:tcPr>
          <w:p w14:paraId="0CFFA1F5" w14:textId="77777777" w:rsidR="005D7A5E" w:rsidRPr="00EF663D" w:rsidRDefault="005D7A5E" w:rsidP="000F1739">
            <w:pPr>
              <w:jc w:val="center"/>
              <w:rPr>
                <w:sz w:val="20"/>
                <w:szCs w:val="20"/>
              </w:rPr>
            </w:pPr>
            <w:r w:rsidRPr="00AB59B2">
              <w:rPr>
                <w:sz w:val="20"/>
                <w:szCs w:val="20"/>
              </w:rPr>
              <w:t>...</w:t>
            </w:r>
          </w:p>
        </w:tc>
        <w:tc>
          <w:tcPr>
            <w:tcW w:w="2919" w:type="dxa"/>
            <w:tcBorders>
              <w:top w:val="nil"/>
              <w:left w:val="nil"/>
              <w:bottom w:val="single" w:sz="4" w:space="0" w:color="auto"/>
              <w:right w:val="single" w:sz="4" w:space="0" w:color="auto"/>
            </w:tcBorders>
          </w:tcPr>
          <w:p w14:paraId="45F4F69D" w14:textId="77777777" w:rsidR="005D7A5E" w:rsidRPr="00EF663D" w:rsidRDefault="005D7A5E" w:rsidP="000F1739">
            <w:pPr>
              <w:rPr>
                <w:sz w:val="20"/>
                <w:szCs w:val="20"/>
              </w:rPr>
            </w:pPr>
            <w:r w:rsidRPr="00EF663D">
              <w:rPr>
                <w:sz w:val="20"/>
                <w:szCs w:val="20"/>
              </w:rPr>
              <w:t> </w:t>
            </w:r>
          </w:p>
        </w:tc>
        <w:tc>
          <w:tcPr>
            <w:tcW w:w="3255" w:type="dxa"/>
            <w:tcBorders>
              <w:top w:val="nil"/>
              <w:left w:val="nil"/>
              <w:bottom w:val="single" w:sz="4" w:space="0" w:color="auto"/>
              <w:right w:val="single" w:sz="4" w:space="0" w:color="auto"/>
            </w:tcBorders>
          </w:tcPr>
          <w:p w14:paraId="61A5D13B" w14:textId="77777777" w:rsidR="005D7A5E" w:rsidRPr="00EF663D" w:rsidRDefault="005D7A5E" w:rsidP="000F1739">
            <w:pPr>
              <w:rPr>
                <w:sz w:val="20"/>
                <w:szCs w:val="20"/>
              </w:rPr>
            </w:pPr>
            <w:r w:rsidRPr="00EF663D">
              <w:rPr>
                <w:sz w:val="20"/>
                <w:szCs w:val="20"/>
              </w:rPr>
              <w:t> </w:t>
            </w:r>
          </w:p>
        </w:tc>
        <w:tc>
          <w:tcPr>
            <w:tcW w:w="6715" w:type="dxa"/>
            <w:tcBorders>
              <w:top w:val="nil"/>
              <w:left w:val="nil"/>
              <w:bottom w:val="single" w:sz="4" w:space="0" w:color="auto"/>
              <w:right w:val="single" w:sz="4" w:space="0" w:color="auto"/>
            </w:tcBorders>
          </w:tcPr>
          <w:p w14:paraId="3158A95D" w14:textId="77777777" w:rsidR="005D7A5E" w:rsidRPr="00EF663D" w:rsidRDefault="005D7A5E" w:rsidP="000F1739">
            <w:pPr>
              <w:rPr>
                <w:sz w:val="20"/>
                <w:szCs w:val="20"/>
              </w:rPr>
            </w:pPr>
            <w:r w:rsidRPr="00EF663D">
              <w:rPr>
                <w:sz w:val="20"/>
                <w:szCs w:val="20"/>
              </w:rPr>
              <w:t> </w:t>
            </w:r>
          </w:p>
        </w:tc>
      </w:tr>
    </w:tbl>
    <w:p w14:paraId="5C1170F4" w14:textId="77777777" w:rsidR="005D7A5E" w:rsidRPr="00AB59B2" w:rsidRDefault="005D7A5E"/>
    <w:p w14:paraId="72E296D0" w14:textId="77777777" w:rsidR="00557695" w:rsidRPr="00AB59B2" w:rsidRDefault="00557695" w:rsidP="00102ECD"/>
    <w:p w14:paraId="64EA1AC6" w14:textId="77777777" w:rsidR="00102ECD" w:rsidRPr="00EF663D" w:rsidRDefault="00102ECD" w:rsidP="00102ECD">
      <w:pPr>
        <w:jc w:val="both"/>
        <w:rPr>
          <w:sz w:val="16"/>
        </w:rPr>
        <w:sectPr w:rsidR="00102ECD" w:rsidRPr="00EF663D" w:rsidSect="00102ECD">
          <w:pgSz w:w="16838" w:h="11906" w:orient="landscape"/>
          <w:pgMar w:top="1418" w:right="1418" w:bottom="1418" w:left="1418" w:header="709" w:footer="709" w:gutter="0"/>
          <w:cols w:space="708"/>
          <w:docGrid w:linePitch="360"/>
        </w:sectPr>
      </w:pPr>
    </w:p>
    <w:p w14:paraId="0412081B" w14:textId="77777777" w:rsidR="00102ECD" w:rsidRPr="00EF663D" w:rsidRDefault="00102ECD" w:rsidP="00A231C9">
      <w:pPr>
        <w:pStyle w:val="Nagwek2"/>
        <w:rPr>
          <w:color w:val="auto"/>
        </w:rPr>
      </w:pPr>
      <w:bookmarkStart w:id="290" w:name="_Toc256604605"/>
      <w:bookmarkStart w:id="291" w:name="_Toc216876791"/>
      <w:bookmarkStart w:id="292" w:name="_Toc217305624"/>
      <w:r w:rsidRPr="00EF663D">
        <w:rPr>
          <w:color w:val="auto"/>
        </w:rPr>
        <w:t>4.5. Ocena kosztów i źródeł finansowania zaplanowanych przedsięwzięć</w:t>
      </w:r>
      <w:bookmarkEnd w:id="290"/>
      <w:bookmarkEnd w:id="291"/>
      <w:bookmarkEnd w:id="292"/>
    </w:p>
    <w:p w14:paraId="42CDB60C" w14:textId="77777777" w:rsidR="00102ECD" w:rsidRPr="00AB59B2" w:rsidRDefault="00102ECD" w:rsidP="00102ECD"/>
    <w:p w14:paraId="68CDB3B6" w14:textId="134D2F18" w:rsidR="00102ECD" w:rsidRPr="00EF663D" w:rsidRDefault="00102ECD" w:rsidP="00102ECD">
      <w:pPr>
        <w:spacing w:after="120"/>
        <w:ind w:firstLine="708"/>
        <w:jc w:val="both"/>
      </w:pPr>
      <w:r w:rsidRPr="00EF663D">
        <w:t xml:space="preserve">W punkcie tym należy dokonać oceny od strony finansowej realizacji poszczególnych zadań zapisanych w wojewódzkim planie gospodarki odpadami. Oceny tej należy dokonać na podstawie uzupełnionej tabeli </w:t>
      </w:r>
      <w:r w:rsidR="00831B8F" w:rsidRPr="00EF663D">
        <w:t>5</w:t>
      </w:r>
      <w:r w:rsidR="00831B8F">
        <w:t>5</w:t>
      </w:r>
      <w:r w:rsidRPr="00EF663D">
        <w:t>.</w:t>
      </w:r>
    </w:p>
    <w:p w14:paraId="367446A7" w14:textId="16FA24E8" w:rsidR="00102ECD" w:rsidRPr="00EF663D" w:rsidRDefault="00102ECD" w:rsidP="00102ECD">
      <w:pPr>
        <w:pStyle w:val="Legenda"/>
        <w:ind w:firstLine="708"/>
        <w:jc w:val="both"/>
        <w:rPr>
          <w:rFonts w:asciiTheme="minorHAnsi" w:hAnsiTheme="minorHAnsi"/>
          <w:b w:val="0"/>
          <w:sz w:val="22"/>
          <w:szCs w:val="24"/>
        </w:rPr>
      </w:pPr>
      <w:r w:rsidRPr="00EF663D">
        <w:rPr>
          <w:rFonts w:asciiTheme="minorHAnsi" w:hAnsiTheme="minorHAnsi"/>
          <w:b w:val="0"/>
          <w:sz w:val="22"/>
          <w:szCs w:val="24"/>
        </w:rPr>
        <w:t>Koszty poniesione na poszczególne zadania wynikające z wojewódzkiego planu gospodarki odpadami oraz źródła ich finansowania należy przedstawić w tabel</w:t>
      </w:r>
      <w:r w:rsidR="00F34D8C" w:rsidRPr="00EF663D">
        <w:rPr>
          <w:rFonts w:asciiTheme="minorHAnsi" w:hAnsiTheme="minorHAnsi"/>
          <w:b w:val="0"/>
          <w:sz w:val="22"/>
          <w:szCs w:val="24"/>
        </w:rPr>
        <w:t>ach</w:t>
      </w:r>
      <w:r w:rsidRPr="00EF663D">
        <w:rPr>
          <w:rFonts w:asciiTheme="minorHAnsi" w:hAnsiTheme="minorHAnsi"/>
          <w:b w:val="0"/>
          <w:sz w:val="22"/>
          <w:szCs w:val="24"/>
        </w:rPr>
        <w:t xml:space="preserve"> </w:t>
      </w:r>
      <w:r w:rsidR="00831B8F">
        <w:rPr>
          <w:rFonts w:asciiTheme="minorHAnsi" w:hAnsiTheme="minorHAnsi"/>
          <w:b w:val="0"/>
          <w:sz w:val="22"/>
          <w:szCs w:val="24"/>
        </w:rPr>
        <w:t>52</w:t>
      </w:r>
      <w:r w:rsidR="00831B8F" w:rsidRPr="00EF663D">
        <w:rPr>
          <w:rFonts w:asciiTheme="minorHAnsi" w:hAnsiTheme="minorHAnsi"/>
          <w:b w:val="0"/>
          <w:sz w:val="22"/>
          <w:szCs w:val="24"/>
        </w:rPr>
        <w:t xml:space="preserve"> </w:t>
      </w:r>
      <w:r w:rsidR="00F34D8C" w:rsidRPr="00EF663D">
        <w:rPr>
          <w:rFonts w:asciiTheme="minorHAnsi" w:hAnsiTheme="minorHAnsi"/>
          <w:b w:val="0"/>
          <w:sz w:val="22"/>
          <w:szCs w:val="24"/>
        </w:rPr>
        <w:t xml:space="preserve">i </w:t>
      </w:r>
      <w:r w:rsidR="00831B8F" w:rsidRPr="00EF663D">
        <w:rPr>
          <w:rFonts w:asciiTheme="minorHAnsi" w:hAnsiTheme="minorHAnsi"/>
          <w:b w:val="0"/>
          <w:sz w:val="22"/>
          <w:szCs w:val="24"/>
        </w:rPr>
        <w:t>5</w:t>
      </w:r>
      <w:r w:rsidR="00831B8F">
        <w:rPr>
          <w:rFonts w:asciiTheme="minorHAnsi" w:hAnsiTheme="minorHAnsi"/>
          <w:b w:val="0"/>
          <w:sz w:val="22"/>
          <w:szCs w:val="24"/>
        </w:rPr>
        <w:t>4</w:t>
      </w:r>
      <w:r w:rsidR="00F34D8C" w:rsidRPr="00EF663D">
        <w:rPr>
          <w:rFonts w:asciiTheme="minorHAnsi" w:hAnsiTheme="minorHAnsi"/>
          <w:b w:val="0"/>
          <w:sz w:val="22"/>
          <w:szCs w:val="24"/>
        </w:rPr>
        <w:t xml:space="preserve">, a jednocześnie zbiorczo w tabeli </w:t>
      </w:r>
      <w:r w:rsidR="00831B8F" w:rsidRPr="00EF663D">
        <w:rPr>
          <w:rFonts w:asciiTheme="minorHAnsi" w:hAnsiTheme="minorHAnsi"/>
          <w:b w:val="0"/>
          <w:sz w:val="22"/>
          <w:szCs w:val="24"/>
        </w:rPr>
        <w:t>5</w:t>
      </w:r>
      <w:r w:rsidR="00831B8F">
        <w:rPr>
          <w:rFonts w:asciiTheme="minorHAnsi" w:hAnsiTheme="minorHAnsi"/>
          <w:b w:val="0"/>
          <w:sz w:val="22"/>
          <w:szCs w:val="24"/>
        </w:rPr>
        <w:t>3</w:t>
      </w:r>
      <w:r w:rsidRPr="00EF663D">
        <w:rPr>
          <w:rFonts w:asciiTheme="minorHAnsi" w:hAnsiTheme="minorHAnsi"/>
          <w:b w:val="0"/>
          <w:sz w:val="22"/>
          <w:szCs w:val="24"/>
        </w:rPr>
        <w:t>.</w:t>
      </w:r>
    </w:p>
    <w:p w14:paraId="25C73FF9" w14:textId="77777777" w:rsidR="00102ECD" w:rsidRPr="00AB59B2" w:rsidRDefault="00102ECD" w:rsidP="00102ECD"/>
    <w:p w14:paraId="67EDFBFC" w14:textId="50EDD3D8" w:rsidR="00102ECD" w:rsidRPr="00EF663D" w:rsidRDefault="00102ECD" w:rsidP="00102ECD">
      <w:pPr>
        <w:spacing w:after="120"/>
        <w:ind w:firstLine="708"/>
        <w:jc w:val="both"/>
      </w:pPr>
      <w:r w:rsidRPr="00EF663D">
        <w:t xml:space="preserve">W </w:t>
      </w:r>
      <w:r w:rsidR="00263BDC" w:rsidRPr="00EF663D">
        <w:t xml:space="preserve">tabeli </w:t>
      </w:r>
      <w:r w:rsidR="00831B8F" w:rsidRPr="00EF663D">
        <w:t>5</w:t>
      </w:r>
      <w:r w:rsidR="00831B8F">
        <w:t>5</w:t>
      </w:r>
      <w:r w:rsidR="00263BDC" w:rsidRPr="00EF663D">
        <w:t xml:space="preserve">, w </w:t>
      </w:r>
      <w:r w:rsidRPr="00EF663D">
        <w:t xml:space="preserve">kolumnie „Nazwa zadania” należy wpisać wszystkie zadania, które przewidziano do realizacji w wojewódzkim planie gospodarki odpadami i których wykonanie rzeczowe zostało opisane w tabeli </w:t>
      </w:r>
      <w:r w:rsidR="00831B8F" w:rsidRPr="00EF663D">
        <w:t>3</w:t>
      </w:r>
      <w:r w:rsidR="00831B8F">
        <w:t>6</w:t>
      </w:r>
      <w:r w:rsidR="00831B8F" w:rsidRPr="00EF663D">
        <w:t xml:space="preserve"> </w:t>
      </w:r>
      <w:r w:rsidRPr="00EF663D">
        <w:t xml:space="preserve">oraz w tabelach </w:t>
      </w:r>
      <w:r w:rsidR="00831B8F" w:rsidRPr="00EF663D">
        <w:t>4</w:t>
      </w:r>
      <w:r w:rsidR="00831B8F">
        <w:t>5</w:t>
      </w:r>
      <w:r w:rsidR="00831B8F" w:rsidRPr="00EF663D">
        <w:t xml:space="preserve"> </w:t>
      </w:r>
      <w:r w:rsidR="00F34D8C" w:rsidRPr="00EF663D">
        <w:t>–</w:t>
      </w:r>
      <w:r w:rsidRPr="00EF663D">
        <w:t xml:space="preserve"> </w:t>
      </w:r>
      <w:r w:rsidR="00831B8F">
        <w:t>52</w:t>
      </w:r>
      <w:r w:rsidR="00831B8F" w:rsidRPr="00EF663D">
        <w:t xml:space="preserve"> </w:t>
      </w:r>
      <w:r w:rsidR="00F34D8C" w:rsidRPr="00EF663D">
        <w:t xml:space="preserve">i </w:t>
      </w:r>
      <w:r w:rsidR="00831B8F" w:rsidRPr="00EF663D">
        <w:t>5</w:t>
      </w:r>
      <w:r w:rsidR="00831B8F">
        <w:t>4</w:t>
      </w:r>
      <w:r w:rsidRPr="00EF663D">
        <w:t xml:space="preserve">. Zadania zaleca się podzielić w podobny sposób, czyli na przedsięwzięcia: </w:t>
      </w:r>
    </w:p>
    <w:p w14:paraId="2FE8EC28" w14:textId="77777777" w:rsidR="00102ECD" w:rsidRPr="00EF663D" w:rsidRDefault="00102ECD" w:rsidP="004D7230">
      <w:pPr>
        <w:numPr>
          <w:ilvl w:val="0"/>
          <w:numId w:val="10"/>
        </w:numPr>
        <w:tabs>
          <w:tab w:val="clear" w:pos="720"/>
          <w:tab w:val="num" w:pos="426"/>
        </w:tabs>
        <w:spacing w:after="0" w:line="240" w:lineRule="auto"/>
        <w:ind w:left="357" w:hanging="357"/>
        <w:jc w:val="both"/>
      </w:pPr>
      <w:r w:rsidRPr="00EF663D">
        <w:t>ogólne w zakresie gospodarki odpadami,</w:t>
      </w:r>
    </w:p>
    <w:p w14:paraId="15B88CCE" w14:textId="77777777" w:rsidR="00102ECD" w:rsidRPr="00EF663D" w:rsidRDefault="00102ECD" w:rsidP="004D7230">
      <w:pPr>
        <w:numPr>
          <w:ilvl w:val="0"/>
          <w:numId w:val="10"/>
        </w:numPr>
        <w:tabs>
          <w:tab w:val="clear" w:pos="720"/>
          <w:tab w:val="num" w:pos="426"/>
        </w:tabs>
        <w:spacing w:after="0" w:line="240" w:lineRule="auto"/>
        <w:ind w:left="357" w:hanging="357"/>
        <w:jc w:val="both"/>
      </w:pPr>
      <w:r w:rsidRPr="00EF663D">
        <w:t xml:space="preserve">w zakresie gospodarki odpadami komunalnymi, </w:t>
      </w:r>
    </w:p>
    <w:p w14:paraId="63FE7F3E" w14:textId="77777777" w:rsidR="00102ECD" w:rsidRPr="00EF663D" w:rsidRDefault="00102ECD" w:rsidP="004D7230">
      <w:pPr>
        <w:numPr>
          <w:ilvl w:val="0"/>
          <w:numId w:val="10"/>
        </w:numPr>
        <w:tabs>
          <w:tab w:val="clear" w:pos="720"/>
          <w:tab w:val="num" w:pos="426"/>
        </w:tabs>
        <w:spacing w:after="0" w:line="240" w:lineRule="auto"/>
        <w:ind w:left="357" w:hanging="357"/>
        <w:jc w:val="both"/>
      </w:pPr>
      <w:r w:rsidRPr="00EF663D">
        <w:t>w zakresie gospodarki odpadami, które podlegają odrębnym przepisom prawnym,</w:t>
      </w:r>
    </w:p>
    <w:p w14:paraId="35646782" w14:textId="77777777" w:rsidR="00102ECD" w:rsidRPr="00EF663D" w:rsidRDefault="00102ECD" w:rsidP="004D7230">
      <w:pPr>
        <w:numPr>
          <w:ilvl w:val="0"/>
          <w:numId w:val="10"/>
        </w:numPr>
        <w:tabs>
          <w:tab w:val="clear" w:pos="720"/>
          <w:tab w:val="num" w:pos="426"/>
        </w:tabs>
        <w:spacing w:after="0" w:line="240" w:lineRule="auto"/>
        <w:ind w:left="357" w:hanging="357"/>
        <w:jc w:val="both"/>
      </w:pPr>
      <w:r w:rsidRPr="00EF663D">
        <w:t>w zakresie gospodarki pozostałymi odpadami.</w:t>
      </w:r>
    </w:p>
    <w:p w14:paraId="67E3B4F9" w14:textId="77777777" w:rsidR="00102ECD" w:rsidRPr="00EF663D" w:rsidRDefault="00102ECD" w:rsidP="00102ECD">
      <w:pPr>
        <w:spacing w:before="120"/>
        <w:ind w:firstLine="708"/>
        <w:jc w:val="both"/>
      </w:pPr>
      <w:r w:rsidRPr="00EF663D">
        <w:t>Koszty związane z realizacją w okresie sprawozdawczym:</w:t>
      </w:r>
    </w:p>
    <w:p w14:paraId="25A2B0FD" w14:textId="4D46C5B9" w:rsidR="00102ECD" w:rsidRPr="00EF663D" w:rsidRDefault="00102ECD" w:rsidP="004D7230">
      <w:pPr>
        <w:numPr>
          <w:ilvl w:val="0"/>
          <w:numId w:val="11"/>
        </w:numPr>
        <w:tabs>
          <w:tab w:val="clear" w:pos="720"/>
          <w:tab w:val="num" w:pos="360"/>
        </w:tabs>
        <w:spacing w:after="60" w:line="240" w:lineRule="auto"/>
        <w:ind w:left="360"/>
        <w:jc w:val="both"/>
      </w:pPr>
      <w:r w:rsidRPr="00EF663D">
        <w:t>planu zamykania instalacji</w:t>
      </w:r>
      <w:r w:rsidR="007B7D95" w:rsidRPr="00EF663D">
        <w:t xml:space="preserve"> </w:t>
      </w:r>
      <w:r w:rsidRPr="00EF663D">
        <w:t>niespełniających wymagań ochrony środowiska, których modernizacja nie jest możliwa z przyczyn technicznych lub jest nieuzasadniona z przyczyn ekonomicznych,</w:t>
      </w:r>
    </w:p>
    <w:p w14:paraId="7D91E5EB" w14:textId="77777777" w:rsidR="00102ECD" w:rsidRPr="00EF663D" w:rsidRDefault="00102ECD" w:rsidP="004D7230">
      <w:pPr>
        <w:numPr>
          <w:ilvl w:val="0"/>
          <w:numId w:val="11"/>
        </w:numPr>
        <w:tabs>
          <w:tab w:val="clear" w:pos="720"/>
          <w:tab w:val="num" w:pos="360"/>
        </w:tabs>
        <w:spacing w:after="60" w:line="240" w:lineRule="auto"/>
        <w:ind w:left="360"/>
        <w:jc w:val="both"/>
      </w:pPr>
      <w:r w:rsidRPr="00EF663D">
        <w:t>planu unieszkodliwiania substancji stwarzających szczególne zagrożenie dla środowiska, w szczególności PCB oraz azbestu, oraz dekontaminacji i unieszkodliwiania urządzeń zawierających PCB,</w:t>
      </w:r>
    </w:p>
    <w:p w14:paraId="4DB092AA" w14:textId="77777777" w:rsidR="00102ECD" w:rsidRPr="00EF663D" w:rsidRDefault="00102ECD" w:rsidP="00102ECD">
      <w:pPr>
        <w:spacing w:after="120"/>
        <w:jc w:val="both"/>
      </w:pPr>
      <w:r w:rsidRPr="00EF663D">
        <w:t xml:space="preserve">oraz </w:t>
      </w:r>
    </w:p>
    <w:p w14:paraId="09F762EC" w14:textId="77777777" w:rsidR="00102ECD" w:rsidRPr="00EF663D" w:rsidRDefault="00102ECD" w:rsidP="004D7230">
      <w:pPr>
        <w:numPr>
          <w:ilvl w:val="1"/>
          <w:numId w:val="11"/>
        </w:numPr>
        <w:tabs>
          <w:tab w:val="clear" w:pos="1440"/>
          <w:tab w:val="num" w:pos="360"/>
        </w:tabs>
        <w:spacing w:after="120" w:line="240" w:lineRule="auto"/>
        <w:ind w:left="360"/>
        <w:jc w:val="both"/>
      </w:pPr>
      <w:r w:rsidRPr="00EF663D">
        <w:t>koszty poniesione w okresie sprawozdawczym na nowe instalacje zagospodarowania odpadów,</w:t>
      </w:r>
    </w:p>
    <w:p w14:paraId="729A9F12" w14:textId="759B5DB9" w:rsidR="00102ECD" w:rsidRPr="00EF663D" w:rsidRDefault="00102ECD" w:rsidP="004D7230">
      <w:pPr>
        <w:numPr>
          <w:ilvl w:val="1"/>
          <w:numId w:val="11"/>
        </w:numPr>
        <w:tabs>
          <w:tab w:val="clear" w:pos="1440"/>
          <w:tab w:val="num" w:pos="360"/>
        </w:tabs>
        <w:spacing w:after="120" w:line="240" w:lineRule="auto"/>
        <w:ind w:left="360"/>
        <w:jc w:val="both"/>
      </w:pPr>
      <w:r w:rsidRPr="00EF663D">
        <w:t>koszty poniesione w okresie sprawozdawczym na rozbudowę</w:t>
      </w:r>
      <w:r w:rsidR="007B7D95" w:rsidRPr="00EF663D">
        <w:t>/modernizację</w:t>
      </w:r>
      <w:r w:rsidRPr="00EF663D">
        <w:t xml:space="preserve"> istniejących instalacji zagospodarowania odpadów,</w:t>
      </w:r>
    </w:p>
    <w:p w14:paraId="30D55D3E" w14:textId="77777777" w:rsidR="00102ECD" w:rsidRPr="00EF663D" w:rsidRDefault="00102ECD" w:rsidP="004D7230">
      <w:pPr>
        <w:numPr>
          <w:ilvl w:val="1"/>
          <w:numId w:val="11"/>
        </w:numPr>
        <w:tabs>
          <w:tab w:val="clear" w:pos="1440"/>
          <w:tab w:val="num" w:pos="360"/>
        </w:tabs>
        <w:spacing w:after="120" w:line="240" w:lineRule="auto"/>
        <w:ind w:left="360"/>
        <w:jc w:val="both"/>
      </w:pPr>
      <w:r w:rsidRPr="00EF663D">
        <w:t>koszty poniesione na zadania,</w:t>
      </w:r>
    </w:p>
    <w:p w14:paraId="0466D5FD" w14:textId="3CD93110" w:rsidR="00102ECD" w:rsidRPr="00EF663D" w:rsidRDefault="00102ECD" w:rsidP="00102ECD">
      <w:pPr>
        <w:pStyle w:val="Legenda"/>
        <w:rPr>
          <w:rFonts w:asciiTheme="minorHAnsi" w:hAnsiTheme="minorHAnsi"/>
          <w:b w:val="0"/>
          <w:sz w:val="22"/>
          <w:szCs w:val="24"/>
        </w:rPr>
      </w:pPr>
      <w:r w:rsidRPr="00EF663D">
        <w:rPr>
          <w:rFonts w:asciiTheme="minorHAnsi" w:hAnsiTheme="minorHAnsi"/>
          <w:b w:val="0"/>
          <w:sz w:val="22"/>
          <w:szCs w:val="24"/>
        </w:rPr>
        <w:t xml:space="preserve">należy dodać do właściwych grup w tabeli </w:t>
      </w:r>
      <w:r w:rsidR="00831B8F" w:rsidRPr="00EF663D">
        <w:rPr>
          <w:rFonts w:asciiTheme="minorHAnsi" w:hAnsiTheme="minorHAnsi"/>
          <w:b w:val="0"/>
          <w:sz w:val="22"/>
          <w:szCs w:val="24"/>
        </w:rPr>
        <w:t>5</w:t>
      </w:r>
      <w:r w:rsidR="00831B8F">
        <w:rPr>
          <w:rFonts w:asciiTheme="minorHAnsi" w:hAnsiTheme="minorHAnsi"/>
          <w:b w:val="0"/>
          <w:sz w:val="22"/>
          <w:szCs w:val="24"/>
        </w:rPr>
        <w:t>5</w:t>
      </w:r>
      <w:r w:rsidRPr="00EF663D">
        <w:rPr>
          <w:rFonts w:asciiTheme="minorHAnsi" w:hAnsiTheme="minorHAnsi"/>
          <w:b w:val="0"/>
          <w:sz w:val="22"/>
          <w:szCs w:val="24"/>
        </w:rPr>
        <w:t>.</w:t>
      </w:r>
    </w:p>
    <w:p w14:paraId="782C02CE" w14:textId="77777777" w:rsidR="00102ECD" w:rsidRPr="00AB59B2" w:rsidRDefault="00102ECD" w:rsidP="00102ECD"/>
    <w:p w14:paraId="4B748602" w14:textId="77777777" w:rsidR="00102ECD" w:rsidRPr="00EF663D" w:rsidRDefault="00102ECD" w:rsidP="00102ECD">
      <w:pPr>
        <w:pStyle w:val="Zwykytekst"/>
        <w:ind w:firstLine="708"/>
        <w:jc w:val="both"/>
        <w:rPr>
          <w:rFonts w:asciiTheme="minorHAnsi" w:hAnsiTheme="minorHAnsi" w:cs="Times New Roman"/>
          <w:sz w:val="22"/>
          <w:szCs w:val="24"/>
        </w:rPr>
      </w:pPr>
      <w:r w:rsidRPr="00EF663D">
        <w:rPr>
          <w:rFonts w:asciiTheme="minorHAnsi" w:hAnsiTheme="minorHAnsi" w:cs="Times New Roman"/>
          <w:sz w:val="22"/>
          <w:szCs w:val="24"/>
        </w:rPr>
        <w:t>W kolumnie „Kwota przewidziana na zadanie” należy wpisać kwoty, jakie zostały przewidziane na realizację poszczególnych zadań w wojewódzkim planie gospodarki odpadami. W kolumnie następnej należy wpisać koszty poniesione w okresie sprawozdawczym na realizację poszczególnych działań. W ostatniej kolumnie „Źródła finansowania” należy określić, z jakich środków zadanie było realizowane, z wyszczególnieniem środków:</w:t>
      </w:r>
    </w:p>
    <w:p w14:paraId="5045C73A" w14:textId="77777777" w:rsidR="00102ECD" w:rsidRPr="00EF663D" w:rsidRDefault="00102ECD" w:rsidP="00102ECD">
      <w:pPr>
        <w:pStyle w:val="Zwykytekst"/>
        <w:ind w:left="709" w:hanging="283"/>
        <w:jc w:val="both"/>
        <w:rPr>
          <w:rFonts w:asciiTheme="minorHAnsi" w:hAnsiTheme="minorHAnsi" w:cs="Times New Roman"/>
          <w:sz w:val="22"/>
          <w:szCs w:val="24"/>
        </w:rPr>
      </w:pPr>
      <w:r w:rsidRPr="00EF663D">
        <w:rPr>
          <w:rFonts w:asciiTheme="minorHAnsi" w:hAnsiTheme="minorHAnsi" w:cs="Times New Roman"/>
          <w:sz w:val="22"/>
          <w:szCs w:val="24"/>
        </w:rPr>
        <w:t>a) krajowych, w tym publicznych (z tego: bezzwrotne jako dotacje i umorzenia pożyczek oraz zwrotne jako pożyczki z funduszy celowych),</w:t>
      </w:r>
    </w:p>
    <w:p w14:paraId="1FF8E75F" w14:textId="77777777" w:rsidR="00102ECD" w:rsidRPr="00EF663D" w:rsidRDefault="00102ECD" w:rsidP="00102ECD">
      <w:pPr>
        <w:ind w:left="426"/>
        <w:jc w:val="both"/>
      </w:pPr>
      <w:r w:rsidRPr="00EF663D">
        <w:t>b) zagranicznych, w tym: fundusze UE.</w:t>
      </w:r>
    </w:p>
    <w:p w14:paraId="64391639" w14:textId="77777777" w:rsidR="00A65412" w:rsidRPr="00EF663D" w:rsidRDefault="00A65412">
      <w:pPr>
        <w:sectPr w:rsidR="00A65412" w:rsidRPr="00EF663D" w:rsidSect="00A65412">
          <w:pgSz w:w="11906" w:h="16838"/>
          <w:pgMar w:top="1418" w:right="1418" w:bottom="1418" w:left="1418" w:header="709" w:footer="709" w:gutter="0"/>
          <w:cols w:space="708"/>
          <w:docGrid w:linePitch="360"/>
        </w:sectPr>
      </w:pPr>
      <w:bookmarkStart w:id="293" w:name="_Toc485043802"/>
    </w:p>
    <w:p w14:paraId="2F68D827" w14:textId="280DC164" w:rsidR="00A65412" w:rsidRPr="00EF663D" w:rsidRDefault="00A65412">
      <w:pPr>
        <w:rPr>
          <w:rFonts w:eastAsia="Times New Roman" w:cs="Times New Roman"/>
          <w:b/>
          <w:bCs/>
          <w:kern w:val="0"/>
          <w:szCs w:val="20"/>
          <w:lang w:eastAsia="pl-PL"/>
          <w14:ligatures w14:val="none"/>
        </w:rPr>
      </w:pPr>
    </w:p>
    <w:p w14:paraId="77B12C21" w14:textId="733C01B6" w:rsidR="00A65412" w:rsidRPr="00EF663D" w:rsidRDefault="00A65412" w:rsidP="00816EBF">
      <w:pPr>
        <w:pStyle w:val="Legenda"/>
        <w:outlineLvl w:val="0"/>
        <w:rPr>
          <w:rFonts w:asciiTheme="minorHAnsi" w:hAnsiTheme="minorHAnsi"/>
          <w:i/>
          <w:sz w:val="22"/>
          <w:szCs w:val="24"/>
        </w:rPr>
      </w:pPr>
      <w:bookmarkStart w:id="294" w:name="_Toc214277398"/>
      <w:bookmarkStart w:id="295" w:name="_Toc216876792"/>
      <w:bookmarkStart w:id="296" w:name="_Toc217305625"/>
      <w:bookmarkStart w:id="297" w:name="_Toc217314571"/>
      <w:r w:rsidRPr="00AB59B2">
        <w:rPr>
          <w:rFonts w:asciiTheme="minorHAnsi" w:hAnsiTheme="minorHAnsi"/>
          <w:sz w:val="22"/>
        </w:rPr>
        <w:t>Tabela </w:t>
      </w:r>
      <w:r w:rsidR="00831B8F">
        <w:rPr>
          <w:rFonts w:asciiTheme="minorHAnsi" w:hAnsiTheme="minorHAnsi"/>
          <w:sz w:val="22"/>
        </w:rPr>
        <w:t>52</w:t>
      </w:r>
      <w:r w:rsidRPr="00EF663D">
        <w:rPr>
          <w:rFonts w:asciiTheme="minorHAnsi" w:hAnsiTheme="minorHAnsi"/>
          <w:sz w:val="22"/>
          <w:szCs w:val="24"/>
        </w:rPr>
        <w:t>.</w:t>
      </w:r>
      <w:r w:rsidRPr="00AB59B2">
        <w:rPr>
          <w:rFonts w:asciiTheme="minorHAnsi" w:hAnsiTheme="minorHAnsi"/>
          <w:sz w:val="22"/>
          <w:szCs w:val="24"/>
        </w:rPr>
        <w:t xml:space="preserve"> </w:t>
      </w:r>
      <w:r w:rsidRPr="00EF663D">
        <w:rPr>
          <w:rFonts w:asciiTheme="minorHAnsi" w:hAnsiTheme="minorHAnsi"/>
          <w:sz w:val="22"/>
          <w:szCs w:val="24"/>
        </w:rPr>
        <w:t>Oddane do użytkowania nowe instalacje zagospodarowania odpadów w latach n-(n+2)</w:t>
      </w:r>
      <w:r w:rsidRPr="00EF663D">
        <w:rPr>
          <w:rFonts w:asciiTheme="minorHAnsi" w:hAnsiTheme="minorHAnsi"/>
          <w:i/>
          <w:sz w:val="22"/>
          <w:szCs w:val="24"/>
        </w:rPr>
        <w:t>.</w:t>
      </w:r>
      <w:bookmarkEnd w:id="293"/>
      <w:bookmarkEnd w:id="294"/>
      <w:bookmarkEnd w:id="295"/>
      <w:bookmarkEnd w:id="296"/>
      <w:bookmarkEnd w:id="297"/>
    </w:p>
    <w:p w14:paraId="62F6E0C7" w14:textId="77777777" w:rsidR="00A65412" w:rsidRPr="00AB59B2" w:rsidRDefault="00A65412" w:rsidP="00A6541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96"/>
        <w:gridCol w:w="2376"/>
        <w:gridCol w:w="1836"/>
        <w:gridCol w:w="1836"/>
        <w:gridCol w:w="2283"/>
        <w:gridCol w:w="1388"/>
        <w:gridCol w:w="1836"/>
        <w:gridCol w:w="1841"/>
      </w:tblGrid>
      <w:tr w:rsidR="004C52C2" w:rsidRPr="00AB59B2" w14:paraId="671B37A4" w14:textId="77777777" w:rsidTr="000F1739">
        <w:trPr>
          <w:jc w:val="center"/>
        </w:trPr>
        <w:tc>
          <w:tcPr>
            <w:tcW w:w="213" w:type="pct"/>
            <w:shd w:val="clear" w:color="auto" w:fill="FFFFFF" w:themeFill="background1"/>
            <w:vAlign w:val="center"/>
          </w:tcPr>
          <w:p w14:paraId="341A169F" w14:textId="77777777" w:rsidR="00A65412" w:rsidRPr="00EF663D" w:rsidRDefault="00A65412" w:rsidP="000F1739">
            <w:pPr>
              <w:jc w:val="center"/>
              <w:rPr>
                <w:b/>
              </w:rPr>
            </w:pPr>
            <w:r w:rsidRPr="00EF663D">
              <w:rPr>
                <w:b/>
              </w:rPr>
              <w:t>L.p.</w:t>
            </w:r>
          </w:p>
        </w:tc>
        <w:tc>
          <w:tcPr>
            <w:tcW w:w="849" w:type="pct"/>
            <w:shd w:val="clear" w:color="auto" w:fill="FFFFFF" w:themeFill="background1"/>
            <w:vAlign w:val="center"/>
          </w:tcPr>
          <w:p w14:paraId="67E2B3EA" w14:textId="77777777" w:rsidR="00A65412" w:rsidRPr="00EF663D" w:rsidRDefault="00A65412" w:rsidP="000F1739">
            <w:pPr>
              <w:jc w:val="center"/>
              <w:rPr>
                <w:b/>
              </w:rPr>
            </w:pPr>
            <w:r w:rsidRPr="00EF663D">
              <w:rPr>
                <w:b/>
              </w:rPr>
              <w:t>Nazwa i adres właściciela instalacji/</w:t>
            </w:r>
          </w:p>
          <w:p w14:paraId="7F1D1642" w14:textId="77777777" w:rsidR="00A65412" w:rsidRPr="00EF663D" w:rsidRDefault="00A65412" w:rsidP="000F1739">
            <w:pPr>
              <w:jc w:val="center"/>
              <w:rPr>
                <w:b/>
              </w:rPr>
            </w:pPr>
            <w:r w:rsidRPr="00AB59B2">
              <w:rPr>
                <w:b/>
              </w:rPr>
              <w:t>Nazwa i adres zarządzającego instalacją</w:t>
            </w:r>
          </w:p>
        </w:tc>
        <w:tc>
          <w:tcPr>
            <w:tcW w:w="656" w:type="pct"/>
            <w:shd w:val="clear" w:color="auto" w:fill="FFFFFF" w:themeFill="background1"/>
            <w:vAlign w:val="center"/>
          </w:tcPr>
          <w:p w14:paraId="19EBE4A7" w14:textId="77777777" w:rsidR="00A65412" w:rsidRPr="00AB59B2" w:rsidRDefault="00A65412" w:rsidP="000F1739">
            <w:pPr>
              <w:jc w:val="center"/>
              <w:rPr>
                <w:b/>
              </w:rPr>
            </w:pPr>
            <w:r w:rsidRPr="00AB59B2">
              <w:rPr>
                <w:b/>
              </w:rPr>
              <w:t>Nazwa i adres instalacji</w:t>
            </w:r>
          </w:p>
        </w:tc>
        <w:tc>
          <w:tcPr>
            <w:tcW w:w="656" w:type="pct"/>
            <w:shd w:val="clear" w:color="auto" w:fill="FFFFFF" w:themeFill="background1"/>
            <w:vAlign w:val="center"/>
          </w:tcPr>
          <w:p w14:paraId="09AFAC1E" w14:textId="77777777" w:rsidR="00A65412" w:rsidRPr="00EF663D" w:rsidRDefault="00A65412" w:rsidP="000F1739">
            <w:pPr>
              <w:jc w:val="center"/>
              <w:rPr>
                <w:b/>
              </w:rPr>
            </w:pPr>
            <w:r w:rsidRPr="00EF663D">
              <w:rPr>
                <w:b/>
              </w:rPr>
              <w:t>Typ instalacji/ Rodzaj zastosowanej technologii</w:t>
            </w:r>
          </w:p>
        </w:tc>
        <w:tc>
          <w:tcPr>
            <w:tcW w:w="816" w:type="pct"/>
            <w:shd w:val="clear" w:color="auto" w:fill="FFFFFF" w:themeFill="background1"/>
            <w:vAlign w:val="center"/>
          </w:tcPr>
          <w:p w14:paraId="336ABF62" w14:textId="77777777" w:rsidR="00A65412" w:rsidRPr="00EF663D" w:rsidRDefault="00A65412" w:rsidP="000F1739">
            <w:pPr>
              <w:jc w:val="center"/>
              <w:rPr>
                <w:b/>
              </w:rPr>
            </w:pPr>
            <w:r w:rsidRPr="00EF663D">
              <w:rPr>
                <w:b/>
              </w:rPr>
              <w:t>Zdolności przerobowe [Mg/rok]</w:t>
            </w:r>
          </w:p>
          <w:p w14:paraId="213CED31" w14:textId="77777777" w:rsidR="00A65412" w:rsidRPr="00EF663D" w:rsidRDefault="00A65412" w:rsidP="000F1739">
            <w:pPr>
              <w:jc w:val="center"/>
              <w:rPr>
                <w:b/>
              </w:rPr>
            </w:pPr>
            <w:r w:rsidRPr="00EF663D">
              <w:rPr>
                <w:b/>
              </w:rPr>
              <w:t>lub pojemność składowisk [m</w:t>
            </w:r>
            <w:r w:rsidRPr="00EF663D">
              <w:rPr>
                <w:b/>
                <w:vertAlign w:val="superscript"/>
              </w:rPr>
              <w:t>3</w:t>
            </w:r>
            <w:r w:rsidRPr="00EF663D">
              <w:rPr>
                <w:b/>
              </w:rPr>
              <w:t>]</w:t>
            </w:r>
          </w:p>
        </w:tc>
        <w:tc>
          <w:tcPr>
            <w:tcW w:w="496" w:type="pct"/>
            <w:shd w:val="clear" w:color="auto" w:fill="FFFFFF" w:themeFill="background1"/>
            <w:vAlign w:val="center"/>
          </w:tcPr>
          <w:p w14:paraId="39643B6E" w14:textId="77777777" w:rsidR="00A65412" w:rsidRPr="00EF663D" w:rsidRDefault="00A65412" w:rsidP="000F1739">
            <w:pPr>
              <w:jc w:val="center"/>
              <w:rPr>
                <w:b/>
              </w:rPr>
            </w:pPr>
            <w:r w:rsidRPr="00EF663D">
              <w:rPr>
                <w:b/>
              </w:rPr>
              <w:t>Całkowity koszt inwestycji</w:t>
            </w:r>
          </w:p>
        </w:tc>
        <w:tc>
          <w:tcPr>
            <w:tcW w:w="656" w:type="pct"/>
            <w:shd w:val="clear" w:color="auto" w:fill="FFFFFF" w:themeFill="background1"/>
            <w:vAlign w:val="center"/>
          </w:tcPr>
          <w:p w14:paraId="5548C181" w14:textId="77777777" w:rsidR="00A65412" w:rsidRPr="00EF663D" w:rsidRDefault="00A65412" w:rsidP="000F1739">
            <w:pPr>
              <w:jc w:val="center"/>
              <w:rPr>
                <w:b/>
              </w:rPr>
            </w:pPr>
            <w:r w:rsidRPr="00EF663D">
              <w:rPr>
                <w:b/>
              </w:rPr>
              <w:t>Rok oddania do użytkowania</w:t>
            </w:r>
          </w:p>
        </w:tc>
        <w:tc>
          <w:tcPr>
            <w:tcW w:w="658" w:type="pct"/>
            <w:shd w:val="clear" w:color="auto" w:fill="FFFFFF" w:themeFill="background1"/>
            <w:vAlign w:val="center"/>
          </w:tcPr>
          <w:p w14:paraId="633443D5" w14:textId="77777777" w:rsidR="00A65412" w:rsidRPr="00EF663D" w:rsidRDefault="00A65412" w:rsidP="000F1739">
            <w:pPr>
              <w:jc w:val="center"/>
              <w:rPr>
                <w:b/>
                <w:vertAlign w:val="superscript"/>
              </w:rPr>
            </w:pPr>
            <w:r w:rsidRPr="00EF663D">
              <w:rPr>
                <w:b/>
              </w:rPr>
              <w:t xml:space="preserve">Uwagi </w:t>
            </w:r>
            <w:r w:rsidRPr="00EF663D">
              <w:rPr>
                <w:b/>
                <w:vertAlign w:val="superscript"/>
              </w:rPr>
              <w:t>1)</w:t>
            </w:r>
          </w:p>
        </w:tc>
      </w:tr>
      <w:tr w:rsidR="004C52C2" w:rsidRPr="00AB59B2" w14:paraId="3BC2B205" w14:textId="77777777" w:rsidTr="000F1739">
        <w:trPr>
          <w:jc w:val="center"/>
        </w:trPr>
        <w:tc>
          <w:tcPr>
            <w:tcW w:w="213" w:type="pct"/>
            <w:shd w:val="clear" w:color="auto" w:fill="FFFFFF" w:themeFill="background1"/>
          </w:tcPr>
          <w:p w14:paraId="1A3272AF" w14:textId="77777777" w:rsidR="00A65412" w:rsidRPr="00EF663D" w:rsidRDefault="00A65412" w:rsidP="000F1739">
            <w:pPr>
              <w:jc w:val="center"/>
              <w:rPr>
                <w:sz w:val="16"/>
              </w:rPr>
            </w:pPr>
            <w:r w:rsidRPr="00EF663D">
              <w:rPr>
                <w:sz w:val="16"/>
              </w:rPr>
              <w:t>1</w:t>
            </w:r>
          </w:p>
        </w:tc>
        <w:tc>
          <w:tcPr>
            <w:tcW w:w="849" w:type="pct"/>
            <w:shd w:val="clear" w:color="auto" w:fill="FFFFFF" w:themeFill="background1"/>
          </w:tcPr>
          <w:p w14:paraId="1C6670D4" w14:textId="77777777" w:rsidR="00A65412" w:rsidRPr="00EF663D" w:rsidRDefault="00A65412" w:rsidP="000F1739">
            <w:pPr>
              <w:jc w:val="center"/>
              <w:rPr>
                <w:sz w:val="16"/>
              </w:rPr>
            </w:pPr>
            <w:r w:rsidRPr="00EF663D">
              <w:rPr>
                <w:sz w:val="16"/>
              </w:rPr>
              <w:t>2</w:t>
            </w:r>
          </w:p>
        </w:tc>
        <w:tc>
          <w:tcPr>
            <w:tcW w:w="656" w:type="pct"/>
            <w:shd w:val="clear" w:color="auto" w:fill="FFFFFF" w:themeFill="background1"/>
          </w:tcPr>
          <w:p w14:paraId="210332E9" w14:textId="77777777" w:rsidR="00A65412" w:rsidRPr="00AB59B2" w:rsidRDefault="00A65412" w:rsidP="000F1739">
            <w:pPr>
              <w:jc w:val="center"/>
              <w:rPr>
                <w:sz w:val="16"/>
              </w:rPr>
            </w:pPr>
            <w:r w:rsidRPr="00AB59B2">
              <w:rPr>
                <w:sz w:val="16"/>
              </w:rPr>
              <w:t>3</w:t>
            </w:r>
          </w:p>
        </w:tc>
        <w:tc>
          <w:tcPr>
            <w:tcW w:w="656" w:type="pct"/>
            <w:shd w:val="clear" w:color="auto" w:fill="FFFFFF" w:themeFill="background1"/>
          </w:tcPr>
          <w:p w14:paraId="12C4C979" w14:textId="77777777" w:rsidR="00A65412" w:rsidRPr="00EF663D" w:rsidRDefault="00A65412" w:rsidP="000F1739">
            <w:pPr>
              <w:jc w:val="center"/>
              <w:rPr>
                <w:sz w:val="16"/>
              </w:rPr>
            </w:pPr>
            <w:r w:rsidRPr="00EF663D">
              <w:rPr>
                <w:sz w:val="16"/>
              </w:rPr>
              <w:t>4</w:t>
            </w:r>
          </w:p>
        </w:tc>
        <w:tc>
          <w:tcPr>
            <w:tcW w:w="816" w:type="pct"/>
            <w:shd w:val="clear" w:color="auto" w:fill="FFFFFF" w:themeFill="background1"/>
          </w:tcPr>
          <w:p w14:paraId="2271DC9C" w14:textId="77777777" w:rsidR="00A65412" w:rsidRPr="00EF663D" w:rsidRDefault="00A65412" w:rsidP="000F1739">
            <w:pPr>
              <w:jc w:val="center"/>
              <w:rPr>
                <w:sz w:val="16"/>
              </w:rPr>
            </w:pPr>
            <w:r w:rsidRPr="00EF663D">
              <w:rPr>
                <w:sz w:val="16"/>
              </w:rPr>
              <w:t>5</w:t>
            </w:r>
          </w:p>
        </w:tc>
        <w:tc>
          <w:tcPr>
            <w:tcW w:w="496" w:type="pct"/>
            <w:shd w:val="clear" w:color="auto" w:fill="FFFFFF" w:themeFill="background1"/>
          </w:tcPr>
          <w:p w14:paraId="05290240" w14:textId="77777777" w:rsidR="00A65412" w:rsidRPr="00EF663D" w:rsidRDefault="00A65412" w:rsidP="000F1739">
            <w:pPr>
              <w:jc w:val="center"/>
              <w:rPr>
                <w:sz w:val="16"/>
              </w:rPr>
            </w:pPr>
            <w:r w:rsidRPr="00EF663D">
              <w:rPr>
                <w:sz w:val="16"/>
              </w:rPr>
              <w:t>6</w:t>
            </w:r>
          </w:p>
        </w:tc>
        <w:tc>
          <w:tcPr>
            <w:tcW w:w="656" w:type="pct"/>
            <w:shd w:val="clear" w:color="auto" w:fill="FFFFFF" w:themeFill="background1"/>
          </w:tcPr>
          <w:p w14:paraId="1147FFDC" w14:textId="77777777" w:rsidR="00A65412" w:rsidRPr="00EF663D" w:rsidRDefault="00A65412" w:rsidP="000F1739">
            <w:pPr>
              <w:jc w:val="center"/>
              <w:rPr>
                <w:sz w:val="16"/>
              </w:rPr>
            </w:pPr>
            <w:r w:rsidRPr="00EF663D">
              <w:rPr>
                <w:sz w:val="16"/>
              </w:rPr>
              <w:t>7</w:t>
            </w:r>
          </w:p>
        </w:tc>
        <w:tc>
          <w:tcPr>
            <w:tcW w:w="658" w:type="pct"/>
            <w:shd w:val="clear" w:color="auto" w:fill="FFFFFF" w:themeFill="background1"/>
          </w:tcPr>
          <w:p w14:paraId="122F4DA7" w14:textId="77777777" w:rsidR="00A65412" w:rsidRPr="00EF663D" w:rsidRDefault="00A65412" w:rsidP="000F1739">
            <w:pPr>
              <w:jc w:val="center"/>
              <w:rPr>
                <w:sz w:val="16"/>
              </w:rPr>
            </w:pPr>
            <w:r w:rsidRPr="00EF663D">
              <w:rPr>
                <w:sz w:val="16"/>
              </w:rPr>
              <w:t>8</w:t>
            </w:r>
          </w:p>
        </w:tc>
      </w:tr>
      <w:tr w:rsidR="004C52C2" w:rsidRPr="00AB59B2" w14:paraId="6B705190" w14:textId="77777777" w:rsidTr="000F1739">
        <w:trPr>
          <w:trHeight w:hRule="exact" w:val="284"/>
          <w:jc w:val="center"/>
        </w:trPr>
        <w:tc>
          <w:tcPr>
            <w:tcW w:w="5000" w:type="pct"/>
            <w:gridSpan w:val="8"/>
            <w:shd w:val="clear" w:color="auto" w:fill="FFFFFF" w:themeFill="background1"/>
            <w:vAlign w:val="center"/>
          </w:tcPr>
          <w:p w14:paraId="3734460E" w14:textId="77777777" w:rsidR="00A65412" w:rsidRPr="00EF663D" w:rsidRDefault="00A65412" w:rsidP="000F1739">
            <w:pPr>
              <w:spacing w:line="360" w:lineRule="auto"/>
              <w:jc w:val="center"/>
              <w:rPr>
                <w:b/>
              </w:rPr>
            </w:pPr>
            <w:r w:rsidRPr="00EF663D">
              <w:rPr>
                <w:b/>
              </w:rPr>
              <w:t xml:space="preserve">Instalacje do zagospodarowania </w:t>
            </w:r>
            <w:r w:rsidRPr="00EF663D">
              <w:rPr>
                <w:b/>
                <w:bCs/>
              </w:rPr>
              <w:t>odpadów komunalnych</w:t>
            </w:r>
          </w:p>
        </w:tc>
      </w:tr>
      <w:tr w:rsidR="004C52C2" w:rsidRPr="00AB59B2" w14:paraId="07655A50" w14:textId="77777777" w:rsidTr="000F1739">
        <w:trPr>
          <w:trHeight w:hRule="exact" w:val="284"/>
          <w:jc w:val="center"/>
        </w:trPr>
        <w:tc>
          <w:tcPr>
            <w:tcW w:w="213" w:type="pct"/>
            <w:shd w:val="clear" w:color="auto" w:fill="FFFFFF" w:themeFill="background1"/>
            <w:vAlign w:val="center"/>
          </w:tcPr>
          <w:p w14:paraId="4EF5F048" w14:textId="77777777" w:rsidR="00A65412" w:rsidRPr="00EF663D" w:rsidRDefault="00A65412" w:rsidP="000F1739">
            <w:pPr>
              <w:spacing w:line="360" w:lineRule="auto"/>
              <w:jc w:val="center"/>
            </w:pPr>
            <w:r w:rsidRPr="00EF663D">
              <w:t>1.</w:t>
            </w:r>
          </w:p>
        </w:tc>
        <w:tc>
          <w:tcPr>
            <w:tcW w:w="849" w:type="pct"/>
            <w:shd w:val="clear" w:color="auto" w:fill="FFFFFF" w:themeFill="background1"/>
          </w:tcPr>
          <w:p w14:paraId="4C0FD472" w14:textId="77777777" w:rsidR="00A65412" w:rsidRPr="00EF663D" w:rsidRDefault="00A65412" w:rsidP="000F1739">
            <w:pPr>
              <w:spacing w:line="360" w:lineRule="auto"/>
              <w:jc w:val="both"/>
            </w:pPr>
          </w:p>
        </w:tc>
        <w:tc>
          <w:tcPr>
            <w:tcW w:w="656" w:type="pct"/>
            <w:shd w:val="clear" w:color="auto" w:fill="FFFFFF" w:themeFill="background1"/>
          </w:tcPr>
          <w:p w14:paraId="1655EE89" w14:textId="77777777" w:rsidR="00A65412" w:rsidRPr="00EF663D" w:rsidRDefault="00A65412" w:rsidP="000F1739">
            <w:pPr>
              <w:spacing w:line="360" w:lineRule="auto"/>
              <w:jc w:val="both"/>
            </w:pPr>
          </w:p>
        </w:tc>
        <w:tc>
          <w:tcPr>
            <w:tcW w:w="656" w:type="pct"/>
            <w:shd w:val="clear" w:color="auto" w:fill="FFFFFF" w:themeFill="background1"/>
          </w:tcPr>
          <w:p w14:paraId="79ACBE6E" w14:textId="77777777" w:rsidR="00A65412" w:rsidRPr="00EF663D" w:rsidRDefault="00A65412" w:rsidP="000F1739">
            <w:pPr>
              <w:spacing w:line="360" w:lineRule="auto"/>
              <w:jc w:val="both"/>
            </w:pPr>
          </w:p>
        </w:tc>
        <w:tc>
          <w:tcPr>
            <w:tcW w:w="816" w:type="pct"/>
            <w:shd w:val="clear" w:color="auto" w:fill="FFFFFF" w:themeFill="background1"/>
          </w:tcPr>
          <w:p w14:paraId="731278CB" w14:textId="77777777" w:rsidR="00A65412" w:rsidRPr="00EF663D" w:rsidRDefault="00A65412" w:rsidP="000F1739">
            <w:pPr>
              <w:spacing w:line="360" w:lineRule="auto"/>
              <w:jc w:val="both"/>
            </w:pPr>
          </w:p>
        </w:tc>
        <w:tc>
          <w:tcPr>
            <w:tcW w:w="496" w:type="pct"/>
            <w:shd w:val="clear" w:color="auto" w:fill="FFFFFF" w:themeFill="background1"/>
          </w:tcPr>
          <w:p w14:paraId="26B1073F" w14:textId="77777777" w:rsidR="00A65412" w:rsidRPr="00EF663D" w:rsidRDefault="00A65412" w:rsidP="000F1739">
            <w:pPr>
              <w:spacing w:line="360" w:lineRule="auto"/>
              <w:jc w:val="both"/>
            </w:pPr>
          </w:p>
        </w:tc>
        <w:tc>
          <w:tcPr>
            <w:tcW w:w="656" w:type="pct"/>
            <w:shd w:val="clear" w:color="auto" w:fill="FFFFFF" w:themeFill="background1"/>
          </w:tcPr>
          <w:p w14:paraId="706FCD55" w14:textId="77777777" w:rsidR="00A65412" w:rsidRPr="00EF663D" w:rsidRDefault="00A65412" w:rsidP="000F1739">
            <w:pPr>
              <w:spacing w:line="360" w:lineRule="auto"/>
              <w:jc w:val="both"/>
            </w:pPr>
          </w:p>
        </w:tc>
        <w:tc>
          <w:tcPr>
            <w:tcW w:w="658" w:type="pct"/>
            <w:shd w:val="clear" w:color="auto" w:fill="FFFFFF" w:themeFill="background1"/>
          </w:tcPr>
          <w:p w14:paraId="0C2520BB" w14:textId="77777777" w:rsidR="00A65412" w:rsidRPr="00EF663D" w:rsidRDefault="00A65412" w:rsidP="000F1739">
            <w:pPr>
              <w:spacing w:line="360" w:lineRule="auto"/>
              <w:jc w:val="both"/>
            </w:pPr>
          </w:p>
        </w:tc>
      </w:tr>
      <w:tr w:rsidR="004C52C2" w:rsidRPr="00AB59B2" w14:paraId="65757C1C" w14:textId="77777777" w:rsidTr="000F1739">
        <w:trPr>
          <w:trHeight w:hRule="exact" w:val="284"/>
          <w:jc w:val="center"/>
        </w:trPr>
        <w:tc>
          <w:tcPr>
            <w:tcW w:w="213" w:type="pct"/>
            <w:shd w:val="clear" w:color="auto" w:fill="FFFFFF" w:themeFill="background1"/>
            <w:vAlign w:val="center"/>
          </w:tcPr>
          <w:p w14:paraId="56466143" w14:textId="77777777" w:rsidR="00A65412" w:rsidRPr="00EF663D" w:rsidRDefault="00A65412" w:rsidP="000F1739">
            <w:pPr>
              <w:spacing w:line="360" w:lineRule="auto"/>
              <w:jc w:val="center"/>
            </w:pPr>
            <w:r w:rsidRPr="00EF663D">
              <w:t>…</w:t>
            </w:r>
          </w:p>
        </w:tc>
        <w:tc>
          <w:tcPr>
            <w:tcW w:w="849" w:type="pct"/>
            <w:shd w:val="clear" w:color="auto" w:fill="FFFFFF" w:themeFill="background1"/>
          </w:tcPr>
          <w:p w14:paraId="650E3C00" w14:textId="77777777" w:rsidR="00A65412" w:rsidRPr="00EF663D" w:rsidRDefault="00A65412" w:rsidP="000F1739">
            <w:pPr>
              <w:spacing w:line="360" w:lineRule="auto"/>
              <w:jc w:val="both"/>
            </w:pPr>
          </w:p>
        </w:tc>
        <w:tc>
          <w:tcPr>
            <w:tcW w:w="656" w:type="pct"/>
            <w:shd w:val="clear" w:color="auto" w:fill="FFFFFF" w:themeFill="background1"/>
          </w:tcPr>
          <w:p w14:paraId="6E20C515" w14:textId="77777777" w:rsidR="00A65412" w:rsidRPr="00EF663D" w:rsidRDefault="00A65412" w:rsidP="000F1739">
            <w:pPr>
              <w:spacing w:line="360" w:lineRule="auto"/>
              <w:jc w:val="both"/>
            </w:pPr>
          </w:p>
        </w:tc>
        <w:tc>
          <w:tcPr>
            <w:tcW w:w="656" w:type="pct"/>
            <w:shd w:val="clear" w:color="auto" w:fill="FFFFFF" w:themeFill="background1"/>
          </w:tcPr>
          <w:p w14:paraId="7A35A4D8" w14:textId="77777777" w:rsidR="00A65412" w:rsidRPr="00EF663D" w:rsidRDefault="00A65412" w:rsidP="000F1739">
            <w:pPr>
              <w:spacing w:line="360" w:lineRule="auto"/>
              <w:jc w:val="both"/>
            </w:pPr>
          </w:p>
        </w:tc>
        <w:tc>
          <w:tcPr>
            <w:tcW w:w="816" w:type="pct"/>
            <w:shd w:val="clear" w:color="auto" w:fill="FFFFFF" w:themeFill="background1"/>
          </w:tcPr>
          <w:p w14:paraId="7701FA29" w14:textId="77777777" w:rsidR="00A65412" w:rsidRPr="00EF663D" w:rsidRDefault="00A65412" w:rsidP="000F1739">
            <w:pPr>
              <w:spacing w:line="360" w:lineRule="auto"/>
              <w:jc w:val="both"/>
            </w:pPr>
          </w:p>
        </w:tc>
        <w:tc>
          <w:tcPr>
            <w:tcW w:w="496" w:type="pct"/>
            <w:shd w:val="clear" w:color="auto" w:fill="FFFFFF" w:themeFill="background1"/>
          </w:tcPr>
          <w:p w14:paraId="21E6F54D" w14:textId="77777777" w:rsidR="00A65412" w:rsidRPr="00EF663D" w:rsidRDefault="00A65412" w:rsidP="000F1739">
            <w:pPr>
              <w:spacing w:line="360" w:lineRule="auto"/>
              <w:jc w:val="both"/>
            </w:pPr>
          </w:p>
        </w:tc>
        <w:tc>
          <w:tcPr>
            <w:tcW w:w="656" w:type="pct"/>
            <w:shd w:val="clear" w:color="auto" w:fill="FFFFFF" w:themeFill="background1"/>
          </w:tcPr>
          <w:p w14:paraId="345D4EEF" w14:textId="77777777" w:rsidR="00A65412" w:rsidRPr="00EF663D" w:rsidRDefault="00A65412" w:rsidP="000F1739">
            <w:pPr>
              <w:spacing w:line="360" w:lineRule="auto"/>
              <w:jc w:val="both"/>
            </w:pPr>
          </w:p>
        </w:tc>
        <w:tc>
          <w:tcPr>
            <w:tcW w:w="658" w:type="pct"/>
            <w:shd w:val="clear" w:color="auto" w:fill="FFFFFF" w:themeFill="background1"/>
          </w:tcPr>
          <w:p w14:paraId="7AA9F6FF" w14:textId="77777777" w:rsidR="00A65412" w:rsidRPr="00EF663D" w:rsidRDefault="00A65412" w:rsidP="000F1739">
            <w:pPr>
              <w:spacing w:line="360" w:lineRule="auto"/>
              <w:jc w:val="both"/>
            </w:pPr>
          </w:p>
        </w:tc>
      </w:tr>
      <w:tr w:rsidR="004C52C2" w:rsidRPr="00AB59B2" w14:paraId="66B084A2" w14:textId="77777777" w:rsidTr="000F1739">
        <w:trPr>
          <w:trHeight w:hRule="exact" w:val="284"/>
          <w:jc w:val="center"/>
        </w:trPr>
        <w:tc>
          <w:tcPr>
            <w:tcW w:w="5000" w:type="pct"/>
            <w:gridSpan w:val="8"/>
            <w:shd w:val="clear" w:color="auto" w:fill="FFFFFF" w:themeFill="background1"/>
            <w:vAlign w:val="center"/>
          </w:tcPr>
          <w:p w14:paraId="67273887" w14:textId="77777777" w:rsidR="00A65412" w:rsidRPr="00EF663D" w:rsidRDefault="00A65412" w:rsidP="000F1739">
            <w:pPr>
              <w:spacing w:line="360" w:lineRule="auto"/>
              <w:jc w:val="center"/>
              <w:rPr>
                <w:b/>
              </w:rPr>
            </w:pPr>
            <w:r w:rsidRPr="00EF663D">
              <w:rPr>
                <w:b/>
              </w:rPr>
              <w:t xml:space="preserve">Instalacje do zagospodarowania </w:t>
            </w:r>
            <w:r w:rsidRPr="00EF663D">
              <w:rPr>
                <w:b/>
                <w:bCs/>
              </w:rPr>
              <w:t>odpadów podlegających odrębnym przepisom prawnym</w:t>
            </w:r>
          </w:p>
        </w:tc>
      </w:tr>
      <w:tr w:rsidR="004C52C2" w:rsidRPr="00AB59B2" w14:paraId="234BE1BC" w14:textId="77777777" w:rsidTr="000F1739">
        <w:trPr>
          <w:trHeight w:hRule="exact" w:val="284"/>
          <w:jc w:val="center"/>
        </w:trPr>
        <w:tc>
          <w:tcPr>
            <w:tcW w:w="213" w:type="pct"/>
            <w:shd w:val="clear" w:color="auto" w:fill="FFFFFF" w:themeFill="background1"/>
            <w:vAlign w:val="center"/>
          </w:tcPr>
          <w:p w14:paraId="1CDD22C8" w14:textId="77777777" w:rsidR="00A65412" w:rsidRPr="00EF663D" w:rsidRDefault="00A65412" w:rsidP="000F1739">
            <w:pPr>
              <w:spacing w:line="360" w:lineRule="auto"/>
              <w:jc w:val="center"/>
            </w:pPr>
            <w:r w:rsidRPr="00EF663D">
              <w:t>1.</w:t>
            </w:r>
          </w:p>
        </w:tc>
        <w:tc>
          <w:tcPr>
            <w:tcW w:w="849" w:type="pct"/>
            <w:shd w:val="clear" w:color="auto" w:fill="FFFFFF" w:themeFill="background1"/>
          </w:tcPr>
          <w:p w14:paraId="6A8C03A8" w14:textId="77777777" w:rsidR="00A65412" w:rsidRPr="00EF663D" w:rsidRDefault="00A65412" w:rsidP="000F1739">
            <w:pPr>
              <w:spacing w:line="360" w:lineRule="auto"/>
              <w:jc w:val="both"/>
            </w:pPr>
          </w:p>
        </w:tc>
        <w:tc>
          <w:tcPr>
            <w:tcW w:w="656" w:type="pct"/>
            <w:shd w:val="clear" w:color="auto" w:fill="FFFFFF" w:themeFill="background1"/>
          </w:tcPr>
          <w:p w14:paraId="18753C4B" w14:textId="77777777" w:rsidR="00A65412" w:rsidRPr="00EF663D" w:rsidRDefault="00A65412" w:rsidP="000F1739">
            <w:pPr>
              <w:spacing w:line="360" w:lineRule="auto"/>
              <w:jc w:val="both"/>
            </w:pPr>
          </w:p>
        </w:tc>
        <w:tc>
          <w:tcPr>
            <w:tcW w:w="656" w:type="pct"/>
            <w:shd w:val="clear" w:color="auto" w:fill="FFFFFF" w:themeFill="background1"/>
          </w:tcPr>
          <w:p w14:paraId="6496D12D" w14:textId="77777777" w:rsidR="00A65412" w:rsidRPr="00EF663D" w:rsidRDefault="00A65412" w:rsidP="000F1739">
            <w:pPr>
              <w:spacing w:line="360" w:lineRule="auto"/>
              <w:jc w:val="both"/>
            </w:pPr>
          </w:p>
        </w:tc>
        <w:tc>
          <w:tcPr>
            <w:tcW w:w="816" w:type="pct"/>
            <w:shd w:val="clear" w:color="auto" w:fill="FFFFFF" w:themeFill="background1"/>
          </w:tcPr>
          <w:p w14:paraId="08E39394" w14:textId="77777777" w:rsidR="00A65412" w:rsidRPr="00EF663D" w:rsidRDefault="00A65412" w:rsidP="000F1739">
            <w:pPr>
              <w:spacing w:line="360" w:lineRule="auto"/>
              <w:jc w:val="both"/>
            </w:pPr>
          </w:p>
        </w:tc>
        <w:tc>
          <w:tcPr>
            <w:tcW w:w="496" w:type="pct"/>
            <w:shd w:val="clear" w:color="auto" w:fill="FFFFFF" w:themeFill="background1"/>
          </w:tcPr>
          <w:p w14:paraId="1DA13B48" w14:textId="77777777" w:rsidR="00A65412" w:rsidRPr="00EF663D" w:rsidRDefault="00A65412" w:rsidP="000F1739">
            <w:pPr>
              <w:spacing w:line="360" w:lineRule="auto"/>
              <w:jc w:val="both"/>
            </w:pPr>
          </w:p>
        </w:tc>
        <w:tc>
          <w:tcPr>
            <w:tcW w:w="656" w:type="pct"/>
            <w:shd w:val="clear" w:color="auto" w:fill="FFFFFF" w:themeFill="background1"/>
          </w:tcPr>
          <w:p w14:paraId="4D6BFA91" w14:textId="77777777" w:rsidR="00A65412" w:rsidRPr="00EF663D" w:rsidRDefault="00A65412" w:rsidP="000F1739">
            <w:pPr>
              <w:spacing w:line="360" w:lineRule="auto"/>
              <w:jc w:val="both"/>
            </w:pPr>
          </w:p>
        </w:tc>
        <w:tc>
          <w:tcPr>
            <w:tcW w:w="658" w:type="pct"/>
            <w:shd w:val="clear" w:color="auto" w:fill="FFFFFF" w:themeFill="background1"/>
          </w:tcPr>
          <w:p w14:paraId="42787C78" w14:textId="77777777" w:rsidR="00A65412" w:rsidRPr="00EF663D" w:rsidRDefault="00A65412" w:rsidP="000F1739">
            <w:pPr>
              <w:spacing w:line="360" w:lineRule="auto"/>
              <w:jc w:val="both"/>
            </w:pPr>
          </w:p>
        </w:tc>
      </w:tr>
      <w:tr w:rsidR="004C52C2" w:rsidRPr="00AB59B2" w14:paraId="017981C8" w14:textId="77777777" w:rsidTr="000F1739">
        <w:trPr>
          <w:trHeight w:hRule="exact" w:val="284"/>
          <w:jc w:val="center"/>
        </w:trPr>
        <w:tc>
          <w:tcPr>
            <w:tcW w:w="213" w:type="pct"/>
            <w:shd w:val="clear" w:color="auto" w:fill="FFFFFF" w:themeFill="background1"/>
            <w:vAlign w:val="center"/>
          </w:tcPr>
          <w:p w14:paraId="311FB07B" w14:textId="77777777" w:rsidR="00A65412" w:rsidRPr="00EF663D" w:rsidRDefault="00A65412" w:rsidP="000F1739">
            <w:pPr>
              <w:spacing w:line="360" w:lineRule="auto"/>
              <w:jc w:val="center"/>
            </w:pPr>
            <w:r w:rsidRPr="00EF663D">
              <w:t>…</w:t>
            </w:r>
          </w:p>
        </w:tc>
        <w:tc>
          <w:tcPr>
            <w:tcW w:w="849" w:type="pct"/>
            <w:shd w:val="clear" w:color="auto" w:fill="FFFFFF" w:themeFill="background1"/>
          </w:tcPr>
          <w:p w14:paraId="27C22797" w14:textId="77777777" w:rsidR="00A65412" w:rsidRPr="00EF663D" w:rsidRDefault="00A65412" w:rsidP="000F1739">
            <w:pPr>
              <w:spacing w:line="360" w:lineRule="auto"/>
              <w:jc w:val="both"/>
            </w:pPr>
          </w:p>
        </w:tc>
        <w:tc>
          <w:tcPr>
            <w:tcW w:w="656" w:type="pct"/>
            <w:shd w:val="clear" w:color="auto" w:fill="FFFFFF" w:themeFill="background1"/>
          </w:tcPr>
          <w:p w14:paraId="5E759B94" w14:textId="77777777" w:rsidR="00A65412" w:rsidRPr="00EF663D" w:rsidRDefault="00A65412" w:rsidP="000F1739">
            <w:pPr>
              <w:spacing w:line="360" w:lineRule="auto"/>
              <w:jc w:val="both"/>
            </w:pPr>
          </w:p>
        </w:tc>
        <w:tc>
          <w:tcPr>
            <w:tcW w:w="656" w:type="pct"/>
            <w:shd w:val="clear" w:color="auto" w:fill="FFFFFF" w:themeFill="background1"/>
          </w:tcPr>
          <w:p w14:paraId="60DE60CB" w14:textId="77777777" w:rsidR="00A65412" w:rsidRPr="00EF663D" w:rsidRDefault="00A65412" w:rsidP="000F1739">
            <w:pPr>
              <w:spacing w:line="360" w:lineRule="auto"/>
              <w:jc w:val="both"/>
            </w:pPr>
          </w:p>
        </w:tc>
        <w:tc>
          <w:tcPr>
            <w:tcW w:w="816" w:type="pct"/>
            <w:shd w:val="clear" w:color="auto" w:fill="FFFFFF" w:themeFill="background1"/>
          </w:tcPr>
          <w:p w14:paraId="4E343864" w14:textId="77777777" w:rsidR="00A65412" w:rsidRPr="00EF663D" w:rsidRDefault="00A65412" w:rsidP="000F1739">
            <w:pPr>
              <w:spacing w:line="360" w:lineRule="auto"/>
              <w:jc w:val="both"/>
            </w:pPr>
          </w:p>
        </w:tc>
        <w:tc>
          <w:tcPr>
            <w:tcW w:w="496" w:type="pct"/>
            <w:shd w:val="clear" w:color="auto" w:fill="FFFFFF" w:themeFill="background1"/>
          </w:tcPr>
          <w:p w14:paraId="44643CB4" w14:textId="77777777" w:rsidR="00A65412" w:rsidRPr="00EF663D" w:rsidRDefault="00A65412" w:rsidP="000F1739">
            <w:pPr>
              <w:spacing w:line="360" w:lineRule="auto"/>
              <w:jc w:val="both"/>
            </w:pPr>
          </w:p>
        </w:tc>
        <w:tc>
          <w:tcPr>
            <w:tcW w:w="656" w:type="pct"/>
            <w:shd w:val="clear" w:color="auto" w:fill="FFFFFF" w:themeFill="background1"/>
          </w:tcPr>
          <w:p w14:paraId="5479A034" w14:textId="77777777" w:rsidR="00A65412" w:rsidRPr="00EF663D" w:rsidRDefault="00A65412" w:rsidP="000F1739">
            <w:pPr>
              <w:spacing w:line="360" w:lineRule="auto"/>
              <w:jc w:val="both"/>
            </w:pPr>
          </w:p>
        </w:tc>
        <w:tc>
          <w:tcPr>
            <w:tcW w:w="658" w:type="pct"/>
            <w:shd w:val="clear" w:color="auto" w:fill="FFFFFF" w:themeFill="background1"/>
          </w:tcPr>
          <w:p w14:paraId="5903CA6C" w14:textId="77777777" w:rsidR="00A65412" w:rsidRPr="00EF663D" w:rsidRDefault="00A65412" w:rsidP="000F1739">
            <w:pPr>
              <w:spacing w:line="360" w:lineRule="auto"/>
              <w:jc w:val="both"/>
            </w:pPr>
          </w:p>
        </w:tc>
      </w:tr>
    </w:tbl>
    <w:p w14:paraId="2D748264" w14:textId="77777777" w:rsidR="00A65412" w:rsidRPr="00EF663D" w:rsidRDefault="00A65412" w:rsidP="00A65412">
      <w:pPr>
        <w:jc w:val="both"/>
        <w:rPr>
          <w:sz w:val="16"/>
          <w:szCs w:val="23"/>
        </w:rPr>
      </w:pPr>
      <w:r w:rsidRPr="00EF663D">
        <w:rPr>
          <w:sz w:val="16"/>
          <w:szCs w:val="23"/>
        </w:rPr>
        <w:t>Uwaga: Jeżeli instalacja kwalifikuje się do więcej niż jednej grupy, należy ją wpisać tylko raz - w tej grupie, która najlepiej odzwierciedla jej charakterystykę. W takim przypadku w kolumnie „Uwagi” wpisać informację, jakie rodzaje innych odpadów mogą być jeszcze przetwarzane w danej instalacji.</w:t>
      </w:r>
    </w:p>
    <w:p w14:paraId="69BAFAA9" w14:textId="77777777" w:rsidR="00A65412" w:rsidRPr="00EF663D" w:rsidRDefault="00A65412" w:rsidP="00A65412">
      <w:pPr>
        <w:jc w:val="both"/>
        <w:rPr>
          <w:sz w:val="16"/>
          <w:szCs w:val="23"/>
        </w:rPr>
      </w:pPr>
      <w:r w:rsidRPr="00EF663D">
        <w:rPr>
          <w:sz w:val="16"/>
          <w:szCs w:val="23"/>
        </w:rPr>
        <w:t>Dla sortowni odpadów podać zdolności przerobowe przy pracy jednozmianowej. Dla zakładów mechaniczno–biologicznego przetwarzania podać odrębnie zdolności przerobowe sortowni przy pracy jednozmianowej oraz dla części biologicznej.</w:t>
      </w:r>
    </w:p>
    <w:p w14:paraId="452F23E9" w14:textId="77777777" w:rsidR="00A65412" w:rsidRPr="00EF663D" w:rsidRDefault="00A65412" w:rsidP="00A65412">
      <w:pPr>
        <w:jc w:val="both"/>
        <w:rPr>
          <w:sz w:val="16"/>
          <w:szCs w:val="23"/>
        </w:rPr>
      </w:pPr>
      <w:r w:rsidRPr="00EF663D">
        <w:rPr>
          <w:sz w:val="16"/>
          <w:szCs w:val="23"/>
          <w:vertAlign w:val="superscript"/>
        </w:rPr>
        <w:t>1)</w:t>
      </w:r>
      <w:r w:rsidRPr="00EF663D">
        <w:rPr>
          <w:sz w:val="16"/>
          <w:szCs w:val="23"/>
        </w:rPr>
        <w:t xml:space="preserve"> w przypadku, gdy dana instalacja jest instalacją komunalną należy podać taką informacje</w:t>
      </w:r>
    </w:p>
    <w:p w14:paraId="3C818334" w14:textId="77777777" w:rsidR="00A65412" w:rsidRPr="00EF663D" w:rsidRDefault="00A65412" w:rsidP="00A65412">
      <w:pPr>
        <w:spacing w:before="120"/>
        <w:jc w:val="both"/>
        <w:rPr>
          <w:b/>
        </w:rPr>
        <w:sectPr w:rsidR="00A65412" w:rsidRPr="00EF663D" w:rsidSect="00A65412">
          <w:pgSz w:w="16838" w:h="11906" w:orient="landscape"/>
          <w:pgMar w:top="1418" w:right="1418" w:bottom="1418" w:left="1418" w:header="709" w:footer="709" w:gutter="0"/>
          <w:cols w:space="708"/>
          <w:docGrid w:linePitch="360"/>
        </w:sectPr>
      </w:pPr>
    </w:p>
    <w:p w14:paraId="4F932866" w14:textId="00AC70AA" w:rsidR="00A65412" w:rsidRPr="00EF663D" w:rsidRDefault="00A65412" w:rsidP="00816EBF">
      <w:pPr>
        <w:pStyle w:val="Legenda"/>
        <w:keepNext/>
        <w:jc w:val="both"/>
        <w:outlineLvl w:val="0"/>
        <w:rPr>
          <w:rFonts w:asciiTheme="minorHAnsi" w:hAnsiTheme="minorHAnsi"/>
          <w:sz w:val="22"/>
          <w:szCs w:val="18"/>
        </w:rPr>
      </w:pPr>
      <w:bookmarkStart w:id="298" w:name="_Toc485043803"/>
      <w:bookmarkStart w:id="299" w:name="_Toc214277399"/>
      <w:bookmarkStart w:id="300" w:name="_Toc216876793"/>
      <w:bookmarkStart w:id="301" w:name="_Toc217305626"/>
      <w:bookmarkStart w:id="302" w:name="_Toc217314572"/>
      <w:r w:rsidRPr="00AB59B2">
        <w:rPr>
          <w:rFonts w:asciiTheme="minorHAnsi" w:hAnsiTheme="minorHAnsi"/>
          <w:sz w:val="22"/>
          <w:szCs w:val="18"/>
        </w:rPr>
        <w:t>Tabela </w:t>
      </w:r>
      <w:r w:rsidR="00831B8F" w:rsidRPr="00AB59B2">
        <w:rPr>
          <w:rFonts w:asciiTheme="minorHAnsi" w:hAnsiTheme="minorHAnsi"/>
          <w:sz w:val="22"/>
          <w:szCs w:val="18"/>
        </w:rPr>
        <w:t>5</w:t>
      </w:r>
      <w:r w:rsidR="00831B8F">
        <w:rPr>
          <w:rFonts w:asciiTheme="minorHAnsi" w:hAnsiTheme="minorHAnsi"/>
          <w:sz w:val="22"/>
          <w:szCs w:val="18"/>
        </w:rPr>
        <w:t>3</w:t>
      </w:r>
      <w:r w:rsidRPr="00AB59B2">
        <w:rPr>
          <w:rFonts w:asciiTheme="minorHAnsi" w:hAnsiTheme="minorHAnsi"/>
          <w:sz w:val="22"/>
          <w:szCs w:val="18"/>
        </w:rPr>
        <w:t xml:space="preserve">. </w:t>
      </w:r>
      <w:r w:rsidRPr="00EF663D">
        <w:rPr>
          <w:rFonts w:asciiTheme="minorHAnsi" w:hAnsiTheme="minorHAnsi"/>
          <w:sz w:val="22"/>
          <w:szCs w:val="18"/>
        </w:rPr>
        <w:t>Zbiorcza informacja na temat realizacji działań inwestycyjnych.</w:t>
      </w:r>
      <w:bookmarkEnd w:id="298"/>
      <w:bookmarkEnd w:id="299"/>
      <w:bookmarkEnd w:id="300"/>
      <w:bookmarkEnd w:id="301"/>
      <w:bookmarkEnd w:id="302"/>
    </w:p>
    <w:p w14:paraId="5B81A7F8" w14:textId="77777777" w:rsidR="00A65412" w:rsidRPr="00AB59B2" w:rsidRDefault="00A65412" w:rsidP="00A65412">
      <w:pPr>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
        <w:gridCol w:w="1297"/>
        <w:gridCol w:w="3226"/>
        <w:gridCol w:w="1054"/>
        <w:gridCol w:w="1056"/>
        <w:gridCol w:w="1061"/>
        <w:gridCol w:w="1344"/>
      </w:tblGrid>
      <w:tr w:rsidR="004C52C2" w:rsidRPr="00AB59B2" w14:paraId="12F925A9" w14:textId="77777777" w:rsidTr="000F1739">
        <w:trPr>
          <w:jc w:val="center"/>
        </w:trPr>
        <w:tc>
          <w:tcPr>
            <w:tcW w:w="726" w:type="pct"/>
            <w:gridSpan w:val="2"/>
            <w:vMerge w:val="restart"/>
            <w:shd w:val="clear" w:color="auto" w:fill="FFFFFF" w:themeFill="background1"/>
          </w:tcPr>
          <w:p w14:paraId="1815C9E9" w14:textId="77777777" w:rsidR="00A65412" w:rsidRPr="00AB59B2" w:rsidRDefault="00A65412" w:rsidP="000F1739">
            <w:pPr>
              <w:jc w:val="center"/>
              <w:rPr>
                <w:b/>
              </w:rPr>
            </w:pPr>
            <w:r w:rsidRPr="00AB59B2">
              <w:rPr>
                <w:b/>
              </w:rPr>
              <w:t>Lp.</w:t>
            </w:r>
          </w:p>
        </w:tc>
        <w:tc>
          <w:tcPr>
            <w:tcW w:w="1781" w:type="pct"/>
            <w:vMerge w:val="restart"/>
            <w:shd w:val="clear" w:color="auto" w:fill="FFFFFF" w:themeFill="background1"/>
          </w:tcPr>
          <w:p w14:paraId="16EFA9F1" w14:textId="77777777" w:rsidR="00A65412" w:rsidRPr="00AB59B2" w:rsidRDefault="00A65412" w:rsidP="000F1739">
            <w:pPr>
              <w:jc w:val="center"/>
              <w:rPr>
                <w:b/>
              </w:rPr>
            </w:pPr>
            <w:r w:rsidRPr="00AB59B2">
              <w:rPr>
                <w:b/>
              </w:rPr>
              <w:t>Opis</w:t>
            </w:r>
          </w:p>
        </w:tc>
        <w:tc>
          <w:tcPr>
            <w:tcW w:w="1751" w:type="pct"/>
            <w:gridSpan w:val="3"/>
            <w:shd w:val="clear" w:color="auto" w:fill="FFFFFF" w:themeFill="background1"/>
          </w:tcPr>
          <w:p w14:paraId="0357422B" w14:textId="77777777" w:rsidR="00A65412" w:rsidRPr="00AB59B2" w:rsidRDefault="00A65412" w:rsidP="000F1739">
            <w:pPr>
              <w:jc w:val="center"/>
              <w:rPr>
                <w:b/>
              </w:rPr>
            </w:pPr>
            <w:r w:rsidRPr="00AB59B2">
              <w:rPr>
                <w:b/>
              </w:rPr>
              <w:t>Rok</w:t>
            </w:r>
          </w:p>
        </w:tc>
        <w:tc>
          <w:tcPr>
            <w:tcW w:w="743" w:type="pct"/>
            <w:vMerge w:val="restart"/>
            <w:shd w:val="clear" w:color="auto" w:fill="FFFFFF" w:themeFill="background1"/>
          </w:tcPr>
          <w:p w14:paraId="45922744" w14:textId="77777777" w:rsidR="00A65412" w:rsidRPr="00AB59B2" w:rsidRDefault="00A65412" w:rsidP="000F1739">
            <w:pPr>
              <w:jc w:val="center"/>
              <w:rPr>
                <w:b/>
              </w:rPr>
            </w:pPr>
            <w:r w:rsidRPr="00AB59B2">
              <w:rPr>
                <w:b/>
              </w:rPr>
              <w:t>Uwagi</w:t>
            </w:r>
          </w:p>
        </w:tc>
      </w:tr>
      <w:tr w:rsidR="004C52C2" w:rsidRPr="00AB59B2" w14:paraId="360D1A7B" w14:textId="77777777" w:rsidTr="000F1739">
        <w:trPr>
          <w:jc w:val="center"/>
        </w:trPr>
        <w:tc>
          <w:tcPr>
            <w:tcW w:w="726" w:type="pct"/>
            <w:gridSpan w:val="2"/>
            <w:vMerge/>
            <w:shd w:val="clear" w:color="auto" w:fill="FFFFFF" w:themeFill="background1"/>
          </w:tcPr>
          <w:p w14:paraId="7B268295" w14:textId="77777777" w:rsidR="00A65412" w:rsidRPr="00AB59B2" w:rsidRDefault="00A65412" w:rsidP="000F1739"/>
        </w:tc>
        <w:tc>
          <w:tcPr>
            <w:tcW w:w="1781" w:type="pct"/>
            <w:vMerge/>
            <w:shd w:val="clear" w:color="auto" w:fill="FFFFFF" w:themeFill="background1"/>
          </w:tcPr>
          <w:p w14:paraId="0F6C8531" w14:textId="77777777" w:rsidR="00A65412" w:rsidRPr="00AB59B2" w:rsidRDefault="00A65412" w:rsidP="000F1739"/>
        </w:tc>
        <w:tc>
          <w:tcPr>
            <w:tcW w:w="582" w:type="pct"/>
            <w:shd w:val="clear" w:color="auto" w:fill="FFFFFF" w:themeFill="background1"/>
          </w:tcPr>
          <w:p w14:paraId="513E7467" w14:textId="77777777" w:rsidR="00A65412" w:rsidRPr="00AB59B2" w:rsidRDefault="00A65412" w:rsidP="000F1739">
            <w:pPr>
              <w:jc w:val="center"/>
              <w:rPr>
                <w:b/>
              </w:rPr>
            </w:pPr>
            <w:r w:rsidRPr="00AB59B2">
              <w:rPr>
                <w:b/>
              </w:rPr>
              <w:t>n</w:t>
            </w:r>
          </w:p>
        </w:tc>
        <w:tc>
          <w:tcPr>
            <w:tcW w:w="583" w:type="pct"/>
            <w:shd w:val="clear" w:color="auto" w:fill="FFFFFF" w:themeFill="background1"/>
          </w:tcPr>
          <w:p w14:paraId="640477D2" w14:textId="77777777" w:rsidR="00A65412" w:rsidRPr="00AB59B2" w:rsidRDefault="00A65412" w:rsidP="000F1739">
            <w:pPr>
              <w:jc w:val="center"/>
              <w:rPr>
                <w:b/>
              </w:rPr>
            </w:pPr>
            <w:r w:rsidRPr="00AB59B2">
              <w:rPr>
                <w:b/>
              </w:rPr>
              <w:t>n+1</w:t>
            </w:r>
          </w:p>
        </w:tc>
        <w:tc>
          <w:tcPr>
            <w:tcW w:w="586" w:type="pct"/>
            <w:shd w:val="clear" w:color="auto" w:fill="FFFFFF" w:themeFill="background1"/>
          </w:tcPr>
          <w:p w14:paraId="1A759C6B" w14:textId="77777777" w:rsidR="00A65412" w:rsidRPr="00AB59B2" w:rsidRDefault="00A65412" w:rsidP="000F1739">
            <w:pPr>
              <w:jc w:val="center"/>
              <w:rPr>
                <w:b/>
              </w:rPr>
            </w:pPr>
            <w:r w:rsidRPr="00AB59B2">
              <w:rPr>
                <w:b/>
              </w:rPr>
              <w:t>n+2</w:t>
            </w:r>
          </w:p>
        </w:tc>
        <w:tc>
          <w:tcPr>
            <w:tcW w:w="743" w:type="pct"/>
            <w:vMerge/>
            <w:shd w:val="clear" w:color="auto" w:fill="FFFFFF" w:themeFill="background1"/>
          </w:tcPr>
          <w:p w14:paraId="2CFE6247" w14:textId="77777777" w:rsidR="00A65412" w:rsidRPr="00AB59B2" w:rsidRDefault="00A65412" w:rsidP="000F1739"/>
        </w:tc>
      </w:tr>
      <w:tr w:rsidR="004C52C2" w:rsidRPr="00AB59B2" w14:paraId="3AA1C6D9" w14:textId="77777777" w:rsidTr="000F1739">
        <w:trPr>
          <w:jc w:val="center"/>
        </w:trPr>
        <w:tc>
          <w:tcPr>
            <w:tcW w:w="726" w:type="pct"/>
            <w:gridSpan w:val="2"/>
            <w:shd w:val="clear" w:color="auto" w:fill="FFFFFF" w:themeFill="background1"/>
            <w:vAlign w:val="center"/>
          </w:tcPr>
          <w:p w14:paraId="2FBDAE9C" w14:textId="77777777" w:rsidR="00A65412" w:rsidRPr="00AB59B2" w:rsidRDefault="00A65412" w:rsidP="000F1739">
            <w:pPr>
              <w:jc w:val="center"/>
              <w:rPr>
                <w:sz w:val="16"/>
              </w:rPr>
            </w:pPr>
            <w:r w:rsidRPr="00AB59B2">
              <w:rPr>
                <w:sz w:val="16"/>
              </w:rPr>
              <w:t>1</w:t>
            </w:r>
          </w:p>
        </w:tc>
        <w:tc>
          <w:tcPr>
            <w:tcW w:w="1781" w:type="pct"/>
            <w:shd w:val="clear" w:color="auto" w:fill="FFFFFF" w:themeFill="background1"/>
            <w:vAlign w:val="center"/>
          </w:tcPr>
          <w:p w14:paraId="1AE06CEB" w14:textId="77777777" w:rsidR="00A65412" w:rsidRPr="00AB59B2" w:rsidRDefault="00A65412" w:rsidP="000F1739">
            <w:pPr>
              <w:jc w:val="center"/>
              <w:rPr>
                <w:sz w:val="16"/>
              </w:rPr>
            </w:pPr>
            <w:r w:rsidRPr="00AB59B2">
              <w:rPr>
                <w:sz w:val="16"/>
              </w:rPr>
              <w:t>2</w:t>
            </w:r>
          </w:p>
        </w:tc>
        <w:tc>
          <w:tcPr>
            <w:tcW w:w="582" w:type="pct"/>
            <w:shd w:val="clear" w:color="auto" w:fill="FFFFFF" w:themeFill="background1"/>
            <w:vAlign w:val="center"/>
          </w:tcPr>
          <w:p w14:paraId="2EBF2979" w14:textId="77777777" w:rsidR="00A65412" w:rsidRPr="00AB59B2" w:rsidRDefault="00A65412" w:rsidP="000F1739">
            <w:pPr>
              <w:jc w:val="center"/>
              <w:rPr>
                <w:sz w:val="16"/>
              </w:rPr>
            </w:pPr>
            <w:r w:rsidRPr="00AB59B2">
              <w:rPr>
                <w:sz w:val="16"/>
              </w:rPr>
              <w:t>3</w:t>
            </w:r>
          </w:p>
        </w:tc>
        <w:tc>
          <w:tcPr>
            <w:tcW w:w="583" w:type="pct"/>
            <w:shd w:val="clear" w:color="auto" w:fill="FFFFFF" w:themeFill="background1"/>
            <w:vAlign w:val="center"/>
          </w:tcPr>
          <w:p w14:paraId="76A6BFF9" w14:textId="77777777" w:rsidR="00A65412" w:rsidRPr="00AB59B2" w:rsidRDefault="00A65412" w:rsidP="000F1739">
            <w:pPr>
              <w:jc w:val="center"/>
              <w:rPr>
                <w:sz w:val="16"/>
              </w:rPr>
            </w:pPr>
            <w:r w:rsidRPr="00AB59B2">
              <w:rPr>
                <w:sz w:val="16"/>
              </w:rPr>
              <w:t>4</w:t>
            </w:r>
          </w:p>
        </w:tc>
        <w:tc>
          <w:tcPr>
            <w:tcW w:w="586" w:type="pct"/>
            <w:shd w:val="clear" w:color="auto" w:fill="FFFFFF" w:themeFill="background1"/>
            <w:vAlign w:val="center"/>
          </w:tcPr>
          <w:p w14:paraId="761FBC6C" w14:textId="77777777" w:rsidR="00A65412" w:rsidRPr="00AB59B2" w:rsidRDefault="00A65412" w:rsidP="000F1739">
            <w:pPr>
              <w:jc w:val="center"/>
              <w:rPr>
                <w:sz w:val="16"/>
              </w:rPr>
            </w:pPr>
            <w:r w:rsidRPr="00AB59B2">
              <w:rPr>
                <w:sz w:val="16"/>
              </w:rPr>
              <w:t>5</w:t>
            </w:r>
          </w:p>
        </w:tc>
        <w:tc>
          <w:tcPr>
            <w:tcW w:w="743" w:type="pct"/>
            <w:shd w:val="clear" w:color="auto" w:fill="FFFFFF" w:themeFill="background1"/>
            <w:vAlign w:val="center"/>
          </w:tcPr>
          <w:p w14:paraId="3A8C7CF0" w14:textId="77777777" w:rsidR="00A65412" w:rsidRPr="00AB59B2" w:rsidRDefault="00A65412" w:rsidP="000F1739">
            <w:pPr>
              <w:jc w:val="center"/>
              <w:rPr>
                <w:sz w:val="16"/>
              </w:rPr>
            </w:pPr>
            <w:r w:rsidRPr="00AB59B2">
              <w:rPr>
                <w:sz w:val="16"/>
              </w:rPr>
              <w:t>6</w:t>
            </w:r>
          </w:p>
        </w:tc>
      </w:tr>
      <w:tr w:rsidR="004C52C2" w:rsidRPr="00AB59B2" w14:paraId="208C48CC" w14:textId="77777777" w:rsidTr="000F1739">
        <w:trPr>
          <w:jc w:val="center"/>
        </w:trPr>
        <w:tc>
          <w:tcPr>
            <w:tcW w:w="5000" w:type="pct"/>
            <w:gridSpan w:val="7"/>
            <w:shd w:val="clear" w:color="auto" w:fill="FFFFFF" w:themeFill="background1"/>
          </w:tcPr>
          <w:p w14:paraId="6B564D7E" w14:textId="77777777" w:rsidR="00A65412" w:rsidRPr="00AB59B2" w:rsidRDefault="00A65412" w:rsidP="000F1739">
            <w:pPr>
              <w:spacing w:after="0"/>
              <w:jc w:val="center"/>
              <w:rPr>
                <w:b/>
              </w:rPr>
            </w:pPr>
            <w:r w:rsidRPr="00AB59B2">
              <w:rPr>
                <w:b/>
              </w:rPr>
              <w:t>Nowe infrastruktura służąca zapobieganiu powstawania odpadów</w:t>
            </w:r>
          </w:p>
          <w:p w14:paraId="68E7D2BB" w14:textId="77777777" w:rsidR="00A65412" w:rsidRPr="00AB59B2" w:rsidRDefault="00A65412" w:rsidP="000F1739">
            <w:pPr>
              <w:spacing w:after="0"/>
              <w:jc w:val="center"/>
              <w:rPr>
                <w:b/>
              </w:rPr>
            </w:pPr>
            <w:r w:rsidRPr="00AB59B2">
              <w:rPr>
                <w:b/>
              </w:rPr>
              <w:t>komunalnych oraz  nowe instalacje</w:t>
            </w:r>
          </w:p>
        </w:tc>
      </w:tr>
      <w:tr w:rsidR="004C52C2" w:rsidRPr="00AB59B2" w14:paraId="3D51C612" w14:textId="77777777" w:rsidTr="000F1739">
        <w:trPr>
          <w:jc w:val="center"/>
        </w:trPr>
        <w:tc>
          <w:tcPr>
            <w:tcW w:w="5000" w:type="pct"/>
            <w:gridSpan w:val="7"/>
            <w:shd w:val="clear" w:color="auto" w:fill="FFFFFF" w:themeFill="background1"/>
          </w:tcPr>
          <w:p w14:paraId="40D16D10" w14:textId="77777777" w:rsidR="00A65412" w:rsidRPr="00AB59B2" w:rsidRDefault="00A65412" w:rsidP="00484C52">
            <w:pPr>
              <w:spacing w:after="60"/>
              <w:rPr>
                <w:b/>
              </w:rPr>
            </w:pPr>
            <w:r w:rsidRPr="00AB59B2">
              <w:rPr>
                <w:b/>
              </w:rPr>
              <w:t>Punkty selektywnego zbierania odpadów komunalnych</w:t>
            </w:r>
          </w:p>
        </w:tc>
      </w:tr>
      <w:tr w:rsidR="004C52C2" w:rsidRPr="00AB59B2" w14:paraId="7ED2F72C" w14:textId="77777777" w:rsidTr="000F1739">
        <w:trPr>
          <w:jc w:val="center"/>
        </w:trPr>
        <w:tc>
          <w:tcPr>
            <w:tcW w:w="726" w:type="pct"/>
            <w:gridSpan w:val="2"/>
            <w:shd w:val="clear" w:color="auto" w:fill="FFFFFF" w:themeFill="background1"/>
          </w:tcPr>
          <w:p w14:paraId="0528706B" w14:textId="77777777" w:rsidR="00A65412" w:rsidRPr="00AB59B2" w:rsidRDefault="00A65412" w:rsidP="004D7230">
            <w:pPr>
              <w:pStyle w:val="Akapitzlist"/>
              <w:numPr>
                <w:ilvl w:val="0"/>
                <w:numId w:val="17"/>
              </w:numPr>
              <w:spacing w:after="60"/>
              <w:jc w:val="right"/>
            </w:pPr>
          </w:p>
        </w:tc>
        <w:tc>
          <w:tcPr>
            <w:tcW w:w="1781" w:type="pct"/>
            <w:shd w:val="clear" w:color="auto" w:fill="FFFFFF" w:themeFill="background1"/>
          </w:tcPr>
          <w:p w14:paraId="7B6D5E1B" w14:textId="77777777" w:rsidR="00A65412" w:rsidRPr="00AB59B2" w:rsidRDefault="00A65412" w:rsidP="000F1739">
            <w:pPr>
              <w:spacing w:after="60"/>
            </w:pPr>
            <w:r w:rsidRPr="00AB59B2">
              <w:t>Liczba punktów oddanych do użytku [szt.]</w:t>
            </w:r>
          </w:p>
        </w:tc>
        <w:tc>
          <w:tcPr>
            <w:tcW w:w="582" w:type="pct"/>
            <w:shd w:val="clear" w:color="auto" w:fill="FFFFFF" w:themeFill="background1"/>
          </w:tcPr>
          <w:p w14:paraId="2DC03C94" w14:textId="77777777" w:rsidR="00A65412" w:rsidRPr="00AB59B2" w:rsidRDefault="00A65412" w:rsidP="000F1739">
            <w:pPr>
              <w:spacing w:after="60"/>
              <w:jc w:val="right"/>
            </w:pPr>
          </w:p>
        </w:tc>
        <w:tc>
          <w:tcPr>
            <w:tcW w:w="583" w:type="pct"/>
            <w:shd w:val="clear" w:color="auto" w:fill="FFFFFF" w:themeFill="background1"/>
          </w:tcPr>
          <w:p w14:paraId="42E0BC87" w14:textId="77777777" w:rsidR="00A65412" w:rsidRPr="00AB59B2" w:rsidRDefault="00A65412" w:rsidP="000F1739">
            <w:pPr>
              <w:spacing w:after="60"/>
              <w:jc w:val="right"/>
            </w:pPr>
          </w:p>
        </w:tc>
        <w:tc>
          <w:tcPr>
            <w:tcW w:w="586" w:type="pct"/>
            <w:shd w:val="clear" w:color="auto" w:fill="FFFFFF" w:themeFill="background1"/>
          </w:tcPr>
          <w:p w14:paraId="42AD5AD0" w14:textId="77777777" w:rsidR="00A65412" w:rsidRPr="00AB59B2" w:rsidRDefault="00A65412" w:rsidP="000F1739">
            <w:pPr>
              <w:spacing w:after="60"/>
              <w:jc w:val="right"/>
            </w:pPr>
          </w:p>
        </w:tc>
        <w:tc>
          <w:tcPr>
            <w:tcW w:w="743" w:type="pct"/>
            <w:shd w:val="clear" w:color="auto" w:fill="FFFFFF" w:themeFill="background1"/>
          </w:tcPr>
          <w:p w14:paraId="0F81BA41" w14:textId="77777777" w:rsidR="00A65412" w:rsidRPr="00AB59B2" w:rsidRDefault="00A65412" w:rsidP="000F1739">
            <w:pPr>
              <w:spacing w:after="60"/>
            </w:pPr>
          </w:p>
        </w:tc>
      </w:tr>
      <w:tr w:rsidR="004C52C2" w:rsidRPr="00AB59B2" w14:paraId="4D504ABD" w14:textId="77777777" w:rsidTr="000F1739">
        <w:trPr>
          <w:jc w:val="center"/>
        </w:trPr>
        <w:tc>
          <w:tcPr>
            <w:tcW w:w="726" w:type="pct"/>
            <w:gridSpan w:val="2"/>
            <w:shd w:val="clear" w:color="auto" w:fill="FFFFFF" w:themeFill="background1"/>
          </w:tcPr>
          <w:p w14:paraId="7E614F96" w14:textId="77777777" w:rsidR="00A65412" w:rsidRPr="00AB59B2" w:rsidRDefault="00A65412" w:rsidP="004D7230">
            <w:pPr>
              <w:pStyle w:val="Akapitzlist"/>
              <w:numPr>
                <w:ilvl w:val="0"/>
                <w:numId w:val="17"/>
              </w:numPr>
              <w:spacing w:after="60"/>
              <w:jc w:val="right"/>
            </w:pPr>
          </w:p>
        </w:tc>
        <w:tc>
          <w:tcPr>
            <w:tcW w:w="1781" w:type="pct"/>
            <w:shd w:val="clear" w:color="auto" w:fill="FFFFFF" w:themeFill="background1"/>
          </w:tcPr>
          <w:p w14:paraId="76373064"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E4852C1" w14:textId="77777777" w:rsidR="00A65412" w:rsidRPr="00AB59B2" w:rsidRDefault="00A65412" w:rsidP="000F1739">
            <w:pPr>
              <w:spacing w:after="60"/>
              <w:jc w:val="right"/>
            </w:pPr>
          </w:p>
        </w:tc>
        <w:tc>
          <w:tcPr>
            <w:tcW w:w="583" w:type="pct"/>
            <w:shd w:val="clear" w:color="auto" w:fill="FFFFFF" w:themeFill="background1"/>
          </w:tcPr>
          <w:p w14:paraId="779B9BA3" w14:textId="77777777" w:rsidR="00A65412" w:rsidRPr="00AB59B2" w:rsidRDefault="00A65412" w:rsidP="000F1739">
            <w:pPr>
              <w:spacing w:after="60"/>
              <w:jc w:val="right"/>
            </w:pPr>
            <w:r w:rsidRPr="00EF663D">
              <w:rPr>
                <w:b/>
              </w:rPr>
              <w:t> </w:t>
            </w:r>
          </w:p>
        </w:tc>
        <w:tc>
          <w:tcPr>
            <w:tcW w:w="586" w:type="pct"/>
            <w:shd w:val="clear" w:color="auto" w:fill="FFFFFF" w:themeFill="background1"/>
          </w:tcPr>
          <w:p w14:paraId="27AEC124" w14:textId="77777777" w:rsidR="00A65412" w:rsidRPr="00AB59B2" w:rsidRDefault="00A65412" w:rsidP="000F1739">
            <w:pPr>
              <w:spacing w:after="60"/>
              <w:jc w:val="right"/>
            </w:pPr>
          </w:p>
        </w:tc>
        <w:tc>
          <w:tcPr>
            <w:tcW w:w="743" w:type="pct"/>
            <w:shd w:val="clear" w:color="auto" w:fill="FFFFFF" w:themeFill="background1"/>
          </w:tcPr>
          <w:p w14:paraId="76343E8B" w14:textId="77777777" w:rsidR="00A65412" w:rsidRPr="00AB59B2" w:rsidRDefault="00A65412" w:rsidP="000F1739">
            <w:pPr>
              <w:spacing w:after="60"/>
            </w:pPr>
          </w:p>
        </w:tc>
      </w:tr>
      <w:tr w:rsidR="004C52C2" w:rsidRPr="00AB59B2" w14:paraId="46DE8F72" w14:textId="77777777" w:rsidTr="000F1739">
        <w:trPr>
          <w:jc w:val="center"/>
        </w:trPr>
        <w:tc>
          <w:tcPr>
            <w:tcW w:w="5000" w:type="pct"/>
            <w:gridSpan w:val="7"/>
            <w:shd w:val="clear" w:color="auto" w:fill="FFFFFF" w:themeFill="background1"/>
          </w:tcPr>
          <w:p w14:paraId="1C501266" w14:textId="77777777" w:rsidR="00A65412" w:rsidRPr="00AB59B2" w:rsidRDefault="00A65412" w:rsidP="00484C52">
            <w:pPr>
              <w:spacing w:after="60"/>
              <w:rPr>
                <w:b/>
                <w:bCs/>
              </w:rPr>
            </w:pPr>
            <w:r w:rsidRPr="00AB59B2">
              <w:rPr>
                <w:b/>
                <w:bCs/>
              </w:rPr>
              <w:t>Infrastruktura służąca zapobieganiu powstawania odpadów komunalnych, inna niż funkcjonująca w ramach punktów selektywnego zbierania odpadów komunalnych</w:t>
            </w:r>
          </w:p>
        </w:tc>
      </w:tr>
      <w:tr w:rsidR="004C52C2" w:rsidRPr="00AB59B2" w14:paraId="46017048" w14:textId="77777777" w:rsidTr="000F1739">
        <w:trPr>
          <w:jc w:val="center"/>
        </w:trPr>
        <w:tc>
          <w:tcPr>
            <w:tcW w:w="726" w:type="pct"/>
            <w:gridSpan w:val="2"/>
            <w:shd w:val="clear" w:color="auto" w:fill="FFFFFF" w:themeFill="background1"/>
          </w:tcPr>
          <w:p w14:paraId="6331F1B0" w14:textId="77777777" w:rsidR="00A65412" w:rsidRPr="00AB59B2" w:rsidRDefault="00A65412" w:rsidP="004D7230">
            <w:pPr>
              <w:pStyle w:val="Akapitzlist"/>
              <w:numPr>
                <w:ilvl w:val="0"/>
                <w:numId w:val="18"/>
              </w:numPr>
              <w:spacing w:after="60"/>
              <w:jc w:val="right"/>
            </w:pPr>
          </w:p>
        </w:tc>
        <w:tc>
          <w:tcPr>
            <w:tcW w:w="1781" w:type="pct"/>
            <w:shd w:val="clear" w:color="auto" w:fill="FFFFFF" w:themeFill="background1"/>
          </w:tcPr>
          <w:p w14:paraId="0E11CEA6"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5C316462" w14:textId="77777777" w:rsidR="00A65412" w:rsidRPr="00AB59B2" w:rsidRDefault="00A65412" w:rsidP="000F1739">
            <w:pPr>
              <w:spacing w:after="60"/>
              <w:jc w:val="right"/>
            </w:pPr>
          </w:p>
        </w:tc>
        <w:tc>
          <w:tcPr>
            <w:tcW w:w="583" w:type="pct"/>
            <w:shd w:val="clear" w:color="auto" w:fill="FFFFFF" w:themeFill="background1"/>
          </w:tcPr>
          <w:p w14:paraId="6DE4F8A3" w14:textId="77777777" w:rsidR="00A65412" w:rsidRPr="00EF663D" w:rsidRDefault="00A65412" w:rsidP="000F1739">
            <w:pPr>
              <w:spacing w:after="60"/>
              <w:jc w:val="right"/>
              <w:rPr>
                <w:b/>
              </w:rPr>
            </w:pPr>
          </w:p>
        </w:tc>
        <w:tc>
          <w:tcPr>
            <w:tcW w:w="586" w:type="pct"/>
            <w:shd w:val="clear" w:color="auto" w:fill="FFFFFF" w:themeFill="background1"/>
          </w:tcPr>
          <w:p w14:paraId="04237AC8" w14:textId="77777777" w:rsidR="00A65412" w:rsidRPr="00AB59B2" w:rsidRDefault="00A65412" w:rsidP="000F1739">
            <w:pPr>
              <w:spacing w:after="60"/>
              <w:jc w:val="right"/>
            </w:pPr>
          </w:p>
        </w:tc>
        <w:tc>
          <w:tcPr>
            <w:tcW w:w="743" w:type="pct"/>
            <w:shd w:val="clear" w:color="auto" w:fill="FFFFFF" w:themeFill="background1"/>
          </w:tcPr>
          <w:p w14:paraId="6029FDFB" w14:textId="77777777" w:rsidR="00A65412" w:rsidRPr="00AB59B2" w:rsidRDefault="00A65412" w:rsidP="000F1739">
            <w:pPr>
              <w:spacing w:after="60"/>
            </w:pPr>
          </w:p>
        </w:tc>
      </w:tr>
      <w:tr w:rsidR="004C52C2" w:rsidRPr="00AB59B2" w14:paraId="1DF87C37" w14:textId="77777777" w:rsidTr="000F1739">
        <w:trPr>
          <w:jc w:val="center"/>
        </w:trPr>
        <w:tc>
          <w:tcPr>
            <w:tcW w:w="726" w:type="pct"/>
            <w:gridSpan w:val="2"/>
            <w:shd w:val="clear" w:color="auto" w:fill="FFFFFF" w:themeFill="background1"/>
          </w:tcPr>
          <w:p w14:paraId="403D5BCA" w14:textId="77777777" w:rsidR="00A65412" w:rsidRPr="00AB59B2" w:rsidRDefault="00A65412" w:rsidP="004D7230">
            <w:pPr>
              <w:pStyle w:val="Akapitzlist"/>
              <w:numPr>
                <w:ilvl w:val="0"/>
                <w:numId w:val="18"/>
              </w:numPr>
              <w:spacing w:after="60"/>
              <w:jc w:val="right"/>
            </w:pPr>
          </w:p>
        </w:tc>
        <w:tc>
          <w:tcPr>
            <w:tcW w:w="1781" w:type="pct"/>
            <w:shd w:val="clear" w:color="auto" w:fill="FFFFFF" w:themeFill="background1"/>
          </w:tcPr>
          <w:p w14:paraId="0CF721DD" w14:textId="77777777" w:rsidR="00A65412" w:rsidRPr="00AB59B2" w:rsidRDefault="00A65412" w:rsidP="000F1739">
            <w:pPr>
              <w:spacing w:after="60"/>
            </w:pPr>
            <w:r w:rsidRPr="00AB59B2">
              <w:t xml:space="preserve">Łączny koszt inwestycji [mln zł] </w:t>
            </w:r>
            <w:r w:rsidRPr="00AB59B2">
              <w:rPr>
                <w:i/>
              </w:rPr>
              <w:t>– podać koszt inwestycji w roku, w którym inwestycja została przekazana do użytkowania</w:t>
            </w:r>
          </w:p>
        </w:tc>
        <w:tc>
          <w:tcPr>
            <w:tcW w:w="582" w:type="pct"/>
            <w:shd w:val="clear" w:color="auto" w:fill="FFFFFF" w:themeFill="background1"/>
          </w:tcPr>
          <w:p w14:paraId="7FDAC7B7" w14:textId="77777777" w:rsidR="00A65412" w:rsidRPr="00AB59B2" w:rsidRDefault="00A65412" w:rsidP="000F1739">
            <w:pPr>
              <w:spacing w:after="60"/>
              <w:jc w:val="right"/>
            </w:pPr>
          </w:p>
        </w:tc>
        <w:tc>
          <w:tcPr>
            <w:tcW w:w="583" w:type="pct"/>
            <w:shd w:val="clear" w:color="auto" w:fill="FFFFFF" w:themeFill="background1"/>
          </w:tcPr>
          <w:p w14:paraId="072CACAC" w14:textId="77777777" w:rsidR="00A65412" w:rsidRPr="00EF663D" w:rsidRDefault="00A65412" w:rsidP="000F1739">
            <w:pPr>
              <w:spacing w:after="60"/>
              <w:jc w:val="right"/>
              <w:rPr>
                <w:b/>
              </w:rPr>
            </w:pPr>
          </w:p>
        </w:tc>
        <w:tc>
          <w:tcPr>
            <w:tcW w:w="586" w:type="pct"/>
            <w:shd w:val="clear" w:color="auto" w:fill="FFFFFF" w:themeFill="background1"/>
          </w:tcPr>
          <w:p w14:paraId="57E8F941" w14:textId="77777777" w:rsidR="00A65412" w:rsidRPr="00AB59B2" w:rsidRDefault="00A65412" w:rsidP="000F1739">
            <w:pPr>
              <w:spacing w:after="60"/>
              <w:jc w:val="right"/>
            </w:pPr>
          </w:p>
        </w:tc>
        <w:tc>
          <w:tcPr>
            <w:tcW w:w="743" w:type="pct"/>
            <w:shd w:val="clear" w:color="auto" w:fill="FFFFFF" w:themeFill="background1"/>
          </w:tcPr>
          <w:p w14:paraId="1FAF2A5A" w14:textId="77777777" w:rsidR="00A65412" w:rsidRPr="00AB59B2" w:rsidRDefault="00A65412" w:rsidP="000F1739">
            <w:pPr>
              <w:spacing w:after="60"/>
            </w:pPr>
          </w:p>
        </w:tc>
      </w:tr>
      <w:tr w:rsidR="004C52C2" w:rsidRPr="00AB59B2" w14:paraId="0DE01AC6" w14:textId="77777777" w:rsidTr="000F1739">
        <w:trPr>
          <w:jc w:val="center"/>
        </w:trPr>
        <w:tc>
          <w:tcPr>
            <w:tcW w:w="5000" w:type="pct"/>
            <w:gridSpan w:val="7"/>
            <w:shd w:val="clear" w:color="auto" w:fill="FFFFFF" w:themeFill="background1"/>
          </w:tcPr>
          <w:p w14:paraId="60C20253" w14:textId="77777777" w:rsidR="00A65412" w:rsidRPr="00AB59B2" w:rsidRDefault="00A65412" w:rsidP="00484C52">
            <w:pPr>
              <w:spacing w:after="60"/>
              <w:rPr>
                <w:b/>
              </w:rPr>
            </w:pPr>
            <w:r w:rsidRPr="00AB59B2">
              <w:rPr>
                <w:b/>
              </w:rPr>
              <w:t>Sortownie odpadów komunalnych selektywnie zbieranych</w:t>
            </w:r>
          </w:p>
        </w:tc>
      </w:tr>
      <w:tr w:rsidR="004C52C2" w:rsidRPr="00AB59B2" w14:paraId="2C9A384D" w14:textId="77777777" w:rsidTr="000F1739">
        <w:trPr>
          <w:jc w:val="center"/>
        </w:trPr>
        <w:tc>
          <w:tcPr>
            <w:tcW w:w="726" w:type="pct"/>
            <w:gridSpan w:val="2"/>
            <w:shd w:val="clear" w:color="auto" w:fill="FFFFFF" w:themeFill="background1"/>
          </w:tcPr>
          <w:p w14:paraId="696FD1A1" w14:textId="77777777" w:rsidR="00A65412" w:rsidRPr="00AB59B2" w:rsidRDefault="00A65412" w:rsidP="004D7230">
            <w:pPr>
              <w:pStyle w:val="Akapitzlist"/>
              <w:numPr>
                <w:ilvl w:val="0"/>
                <w:numId w:val="16"/>
              </w:numPr>
              <w:spacing w:after="60"/>
              <w:jc w:val="right"/>
            </w:pPr>
          </w:p>
        </w:tc>
        <w:tc>
          <w:tcPr>
            <w:tcW w:w="1781" w:type="pct"/>
            <w:shd w:val="clear" w:color="auto" w:fill="FFFFFF" w:themeFill="background1"/>
          </w:tcPr>
          <w:p w14:paraId="01C9F412" w14:textId="77777777" w:rsidR="00A65412" w:rsidRPr="00AB59B2" w:rsidRDefault="00A65412" w:rsidP="000F1739">
            <w:pPr>
              <w:spacing w:after="60"/>
              <w:rPr>
                <w:i/>
              </w:rPr>
            </w:pPr>
            <w:r w:rsidRPr="00AB59B2">
              <w:t>Liczba instalacji oddanych do użytku [szt.]</w:t>
            </w:r>
          </w:p>
        </w:tc>
        <w:tc>
          <w:tcPr>
            <w:tcW w:w="582" w:type="pct"/>
            <w:shd w:val="clear" w:color="auto" w:fill="FFFFFF" w:themeFill="background1"/>
          </w:tcPr>
          <w:p w14:paraId="3BA4FD34" w14:textId="77777777" w:rsidR="00A65412" w:rsidRPr="00AB59B2" w:rsidRDefault="00A65412" w:rsidP="000F1739">
            <w:pPr>
              <w:spacing w:after="60"/>
              <w:jc w:val="right"/>
            </w:pPr>
          </w:p>
        </w:tc>
        <w:tc>
          <w:tcPr>
            <w:tcW w:w="583" w:type="pct"/>
            <w:shd w:val="clear" w:color="auto" w:fill="FFFFFF" w:themeFill="background1"/>
          </w:tcPr>
          <w:p w14:paraId="4392833E" w14:textId="77777777" w:rsidR="00A65412" w:rsidRPr="00AB59B2" w:rsidRDefault="00A65412" w:rsidP="000F1739">
            <w:pPr>
              <w:spacing w:after="60"/>
              <w:jc w:val="right"/>
            </w:pPr>
          </w:p>
        </w:tc>
        <w:tc>
          <w:tcPr>
            <w:tcW w:w="586" w:type="pct"/>
            <w:shd w:val="clear" w:color="auto" w:fill="FFFFFF" w:themeFill="background1"/>
          </w:tcPr>
          <w:p w14:paraId="66C1B9B6" w14:textId="77777777" w:rsidR="00A65412" w:rsidRPr="00AB59B2" w:rsidRDefault="00A65412" w:rsidP="000F1739">
            <w:pPr>
              <w:spacing w:after="60"/>
              <w:jc w:val="right"/>
            </w:pPr>
          </w:p>
        </w:tc>
        <w:tc>
          <w:tcPr>
            <w:tcW w:w="743" w:type="pct"/>
            <w:shd w:val="clear" w:color="auto" w:fill="FFFFFF" w:themeFill="background1"/>
          </w:tcPr>
          <w:p w14:paraId="30FE734E" w14:textId="77777777" w:rsidR="00A65412" w:rsidRPr="00AB59B2" w:rsidRDefault="00A65412" w:rsidP="000F1739">
            <w:pPr>
              <w:spacing w:after="60"/>
            </w:pPr>
          </w:p>
        </w:tc>
      </w:tr>
      <w:tr w:rsidR="004C52C2" w:rsidRPr="00AB59B2" w14:paraId="1846CECC" w14:textId="77777777" w:rsidTr="000F1739">
        <w:trPr>
          <w:jc w:val="center"/>
        </w:trPr>
        <w:tc>
          <w:tcPr>
            <w:tcW w:w="726" w:type="pct"/>
            <w:gridSpan w:val="2"/>
            <w:shd w:val="clear" w:color="auto" w:fill="FFFFFF" w:themeFill="background1"/>
          </w:tcPr>
          <w:p w14:paraId="336EA7F5" w14:textId="77777777" w:rsidR="00A65412" w:rsidRPr="00AB59B2" w:rsidRDefault="00A65412" w:rsidP="004D7230">
            <w:pPr>
              <w:pStyle w:val="Akapitzlist"/>
              <w:numPr>
                <w:ilvl w:val="0"/>
                <w:numId w:val="16"/>
              </w:numPr>
              <w:spacing w:after="60"/>
              <w:jc w:val="right"/>
            </w:pPr>
          </w:p>
        </w:tc>
        <w:tc>
          <w:tcPr>
            <w:tcW w:w="1781" w:type="pct"/>
            <w:shd w:val="clear" w:color="auto" w:fill="FFFFFF" w:themeFill="background1"/>
          </w:tcPr>
          <w:p w14:paraId="372E2E82" w14:textId="77777777" w:rsidR="00A65412" w:rsidRPr="00AB59B2" w:rsidRDefault="00A65412" w:rsidP="000F1739">
            <w:pPr>
              <w:spacing w:after="60"/>
              <w:rPr>
                <w:i/>
              </w:rPr>
            </w:pPr>
            <w:r w:rsidRPr="00AB59B2">
              <w:t>Łączne moce przerobowe [tys. Mg]</w:t>
            </w:r>
          </w:p>
        </w:tc>
        <w:tc>
          <w:tcPr>
            <w:tcW w:w="582" w:type="pct"/>
            <w:shd w:val="clear" w:color="auto" w:fill="FFFFFF" w:themeFill="background1"/>
          </w:tcPr>
          <w:p w14:paraId="01BAF62A" w14:textId="77777777" w:rsidR="00A65412" w:rsidRPr="00AB59B2" w:rsidRDefault="00A65412" w:rsidP="000F1739">
            <w:pPr>
              <w:spacing w:after="60"/>
              <w:jc w:val="right"/>
            </w:pPr>
          </w:p>
        </w:tc>
        <w:tc>
          <w:tcPr>
            <w:tcW w:w="583" w:type="pct"/>
            <w:shd w:val="clear" w:color="auto" w:fill="FFFFFF" w:themeFill="background1"/>
          </w:tcPr>
          <w:p w14:paraId="7C8260ED" w14:textId="77777777" w:rsidR="00A65412" w:rsidRPr="00AB59B2" w:rsidRDefault="00A65412" w:rsidP="000F1739">
            <w:pPr>
              <w:spacing w:after="60"/>
              <w:jc w:val="right"/>
            </w:pPr>
          </w:p>
        </w:tc>
        <w:tc>
          <w:tcPr>
            <w:tcW w:w="586" w:type="pct"/>
            <w:shd w:val="clear" w:color="auto" w:fill="FFFFFF" w:themeFill="background1"/>
          </w:tcPr>
          <w:p w14:paraId="30CD62BB" w14:textId="77777777" w:rsidR="00A65412" w:rsidRPr="00AB59B2" w:rsidRDefault="00A65412" w:rsidP="000F1739">
            <w:pPr>
              <w:spacing w:after="60"/>
              <w:jc w:val="right"/>
            </w:pPr>
          </w:p>
        </w:tc>
        <w:tc>
          <w:tcPr>
            <w:tcW w:w="743" w:type="pct"/>
            <w:shd w:val="clear" w:color="auto" w:fill="FFFFFF" w:themeFill="background1"/>
          </w:tcPr>
          <w:p w14:paraId="52516970" w14:textId="77777777" w:rsidR="00A65412" w:rsidRPr="00AB59B2" w:rsidRDefault="00A65412" w:rsidP="000F1739">
            <w:pPr>
              <w:spacing w:after="60"/>
            </w:pPr>
          </w:p>
        </w:tc>
      </w:tr>
      <w:tr w:rsidR="004C52C2" w:rsidRPr="00AB59B2" w14:paraId="134FB8F7" w14:textId="77777777" w:rsidTr="000F1739">
        <w:trPr>
          <w:jc w:val="center"/>
        </w:trPr>
        <w:tc>
          <w:tcPr>
            <w:tcW w:w="726" w:type="pct"/>
            <w:gridSpan w:val="2"/>
            <w:shd w:val="clear" w:color="auto" w:fill="FFFFFF" w:themeFill="background1"/>
          </w:tcPr>
          <w:p w14:paraId="6F782B2B" w14:textId="77777777" w:rsidR="00A65412" w:rsidRPr="00AB59B2" w:rsidRDefault="00A65412" w:rsidP="004D7230">
            <w:pPr>
              <w:pStyle w:val="Akapitzlist"/>
              <w:numPr>
                <w:ilvl w:val="0"/>
                <w:numId w:val="16"/>
              </w:numPr>
              <w:spacing w:after="60"/>
              <w:jc w:val="right"/>
            </w:pPr>
          </w:p>
        </w:tc>
        <w:tc>
          <w:tcPr>
            <w:tcW w:w="1781" w:type="pct"/>
            <w:shd w:val="clear" w:color="auto" w:fill="FFFFFF" w:themeFill="background1"/>
          </w:tcPr>
          <w:p w14:paraId="701D0043" w14:textId="77777777" w:rsidR="00A65412" w:rsidRPr="00AB59B2" w:rsidRDefault="00A65412" w:rsidP="000F1739">
            <w:pPr>
              <w:spacing w:after="60"/>
              <w:rPr>
                <w:i/>
              </w:rPr>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239FFD0F" w14:textId="77777777" w:rsidR="00A65412" w:rsidRPr="00AB59B2" w:rsidRDefault="00A65412" w:rsidP="000F1739">
            <w:pPr>
              <w:spacing w:after="60"/>
              <w:jc w:val="right"/>
            </w:pPr>
          </w:p>
        </w:tc>
        <w:tc>
          <w:tcPr>
            <w:tcW w:w="583" w:type="pct"/>
            <w:shd w:val="clear" w:color="auto" w:fill="FFFFFF" w:themeFill="background1"/>
          </w:tcPr>
          <w:p w14:paraId="4BBBDF85" w14:textId="77777777" w:rsidR="00A65412" w:rsidRPr="00AB59B2" w:rsidRDefault="00A65412" w:rsidP="000F1739">
            <w:pPr>
              <w:spacing w:after="60"/>
              <w:jc w:val="right"/>
            </w:pPr>
          </w:p>
        </w:tc>
        <w:tc>
          <w:tcPr>
            <w:tcW w:w="586" w:type="pct"/>
            <w:shd w:val="clear" w:color="auto" w:fill="FFFFFF" w:themeFill="background1"/>
          </w:tcPr>
          <w:p w14:paraId="017ADE91" w14:textId="77777777" w:rsidR="00A65412" w:rsidRPr="00AB59B2" w:rsidRDefault="00A65412" w:rsidP="000F1739">
            <w:pPr>
              <w:spacing w:after="60"/>
              <w:jc w:val="right"/>
            </w:pPr>
          </w:p>
        </w:tc>
        <w:tc>
          <w:tcPr>
            <w:tcW w:w="743" w:type="pct"/>
            <w:shd w:val="clear" w:color="auto" w:fill="FFFFFF" w:themeFill="background1"/>
          </w:tcPr>
          <w:p w14:paraId="61B90DB5" w14:textId="77777777" w:rsidR="00A65412" w:rsidRPr="00AB59B2" w:rsidRDefault="00A65412" w:rsidP="000F1739">
            <w:pPr>
              <w:spacing w:after="60"/>
            </w:pPr>
          </w:p>
        </w:tc>
      </w:tr>
      <w:tr w:rsidR="004C52C2" w:rsidRPr="00AB59B2" w14:paraId="2CC2F323" w14:textId="77777777" w:rsidTr="000F1739">
        <w:trPr>
          <w:jc w:val="center"/>
        </w:trPr>
        <w:tc>
          <w:tcPr>
            <w:tcW w:w="5000" w:type="pct"/>
            <w:gridSpan w:val="7"/>
            <w:shd w:val="clear" w:color="auto" w:fill="FFFFFF" w:themeFill="background1"/>
          </w:tcPr>
          <w:p w14:paraId="7477A35C" w14:textId="77777777" w:rsidR="00A65412" w:rsidRPr="00AB59B2" w:rsidRDefault="00A65412" w:rsidP="00484C52">
            <w:pPr>
              <w:spacing w:after="60"/>
              <w:rPr>
                <w:b/>
                <w:bCs/>
              </w:rPr>
            </w:pPr>
            <w:r w:rsidRPr="00AB59B2">
              <w:rPr>
                <w:b/>
                <w:bCs/>
              </w:rPr>
              <w:t>Instalacje do przetwarzania bioodpadów w procesie fermentacji/tlenowym</w:t>
            </w:r>
          </w:p>
        </w:tc>
      </w:tr>
      <w:tr w:rsidR="004C52C2" w:rsidRPr="00AB59B2" w14:paraId="0BFF2F8A" w14:textId="77777777" w:rsidTr="000F1739">
        <w:trPr>
          <w:jc w:val="center"/>
        </w:trPr>
        <w:tc>
          <w:tcPr>
            <w:tcW w:w="726" w:type="pct"/>
            <w:gridSpan w:val="2"/>
            <w:shd w:val="clear" w:color="auto" w:fill="FFFFFF" w:themeFill="background1"/>
          </w:tcPr>
          <w:p w14:paraId="4DF66326" w14:textId="77777777" w:rsidR="00A65412" w:rsidRPr="00AB59B2" w:rsidRDefault="00A65412" w:rsidP="004D7230">
            <w:pPr>
              <w:pStyle w:val="Akapitzlist"/>
              <w:numPr>
                <w:ilvl w:val="0"/>
                <w:numId w:val="19"/>
              </w:numPr>
              <w:spacing w:after="60"/>
              <w:jc w:val="right"/>
            </w:pPr>
          </w:p>
        </w:tc>
        <w:tc>
          <w:tcPr>
            <w:tcW w:w="1781" w:type="pct"/>
            <w:shd w:val="clear" w:color="auto" w:fill="FFFFFF" w:themeFill="background1"/>
          </w:tcPr>
          <w:p w14:paraId="0046960E"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2EF7441F" w14:textId="77777777" w:rsidR="00A65412" w:rsidRPr="00AB59B2" w:rsidRDefault="00A65412" w:rsidP="000F1739">
            <w:pPr>
              <w:spacing w:after="60"/>
              <w:jc w:val="right"/>
            </w:pPr>
          </w:p>
        </w:tc>
        <w:tc>
          <w:tcPr>
            <w:tcW w:w="583" w:type="pct"/>
            <w:shd w:val="clear" w:color="auto" w:fill="FFFFFF" w:themeFill="background1"/>
          </w:tcPr>
          <w:p w14:paraId="5EFD131B" w14:textId="77777777" w:rsidR="00A65412" w:rsidRPr="00AB59B2" w:rsidRDefault="00A65412" w:rsidP="000F1739">
            <w:pPr>
              <w:spacing w:after="60"/>
              <w:jc w:val="right"/>
            </w:pPr>
          </w:p>
        </w:tc>
        <w:tc>
          <w:tcPr>
            <w:tcW w:w="586" w:type="pct"/>
            <w:shd w:val="clear" w:color="auto" w:fill="FFFFFF" w:themeFill="background1"/>
          </w:tcPr>
          <w:p w14:paraId="2DD2E3BA" w14:textId="77777777" w:rsidR="00A65412" w:rsidRPr="00AB59B2" w:rsidRDefault="00A65412" w:rsidP="000F1739">
            <w:pPr>
              <w:spacing w:after="60"/>
              <w:jc w:val="right"/>
            </w:pPr>
          </w:p>
        </w:tc>
        <w:tc>
          <w:tcPr>
            <w:tcW w:w="743" w:type="pct"/>
            <w:shd w:val="clear" w:color="auto" w:fill="FFFFFF" w:themeFill="background1"/>
          </w:tcPr>
          <w:p w14:paraId="0E772626" w14:textId="77777777" w:rsidR="00A65412" w:rsidRPr="00AB59B2" w:rsidRDefault="00A65412" w:rsidP="000F1739">
            <w:pPr>
              <w:spacing w:after="60"/>
            </w:pPr>
          </w:p>
        </w:tc>
      </w:tr>
      <w:tr w:rsidR="004C52C2" w:rsidRPr="00AB59B2" w14:paraId="07E93E0D" w14:textId="77777777" w:rsidTr="000F1739">
        <w:trPr>
          <w:jc w:val="center"/>
        </w:trPr>
        <w:tc>
          <w:tcPr>
            <w:tcW w:w="726" w:type="pct"/>
            <w:gridSpan w:val="2"/>
            <w:shd w:val="clear" w:color="auto" w:fill="FFFFFF" w:themeFill="background1"/>
          </w:tcPr>
          <w:p w14:paraId="57CF694B" w14:textId="77777777" w:rsidR="00A65412" w:rsidRPr="00AB59B2" w:rsidRDefault="00A65412" w:rsidP="004D7230">
            <w:pPr>
              <w:pStyle w:val="Akapitzlist"/>
              <w:numPr>
                <w:ilvl w:val="0"/>
                <w:numId w:val="19"/>
              </w:numPr>
              <w:spacing w:after="60"/>
              <w:jc w:val="right"/>
            </w:pPr>
          </w:p>
        </w:tc>
        <w:tc>
          <w:tcPr>
            <w:tcW w:w="1781" w:type="pct"/>
            <w:shd w:val="clear" w:color="auto" w:fill="FFFFFF" w:themeFill="background1"/>
          </w:tcPr>
          <w:p w14:paraId="4B0749DF"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71A9D1DE" w14:textId="77777777" w:rsidR="00A65412" w:rsidRPr="00AB59B2" w:rsidRDefault="00A65412" w:rsidP="000F1739">
            <w:pPr>
              <w:spacing w:after="60"/>
              <w:jc w:val="right"/>
            </w:pPr>
          </w:p>
        </w:tc>
        <w:tc>
          <w:tcPr>
            <w:tcW w:w="583" w:type="pct"/>
            <w:shd w:val="clear" w:color="auto" w:fill="FFFFFF" w:themeFill="background1"/>
          </w:tcPr>
          <w:p w14:paraId="1AE51408" w14:textId="77777777" w:rsidR="00A65412" w:rsidRPr="00AB59B2" w:rsidRDefault="00A65412" w:rsidP="000F1739">
            <w:pPr>
              <w:spacing w:after="60"/>
              <w:jc w:val="right"/>
            </w:pPr>
          </w:p>
        </w:tc>
        <w:tc>
          <w:tcPr>
            <w:tcW w:w="586" w:type="pct"/>
            <w:shd w:val="clear" w:color="auto" w:fill="FFFFFF" w:themeFill="background1"/>
          </w:tcPr>
          <w:p w14:paraId="613E3D69" w14:textId="77777777" w:rsidR="00A65412" w:rsidRPr="00AB59B2" w:rsidRDefault="00A65412" w:rsidP="000F1739">
            <w:pPr>
              <w:spacing w:after="60"/>
              <w:jc w:val="right"/>
            </w:pPr>
          </w:p>
        </w:tc>
        <w:tc>
          <w:tcPr>
            <w:tcW w:w="743" w:type="pct"/>
            <w:shd w:val="clear" w:color="auto" w:fill="FFFFFF" w:themeFill="background1"/>
          </w:tcPr>
          <w:p w14:paraId="2BC6E26D" w14:textId="77777777" w:rsidR="00A65412" w:rsidRPr="00AB59B2" w:rsidRDefault="00A65412" w:rsidP="000F1739">
            <w:pPr>
              <w:spacing w:after="60"/>
            </w:pPr>
          </w:p>
        </w:tc>
      </w:tr>
      <w:tr w:rsidR="004C52C2" w:rsidRPr="00AB59B2" w14:paraId="146E1749" w14:textId="77777777" w:rsidTr="000F1739">
        <w:trPr>
          <w:jc w:val="center"/>
        </w:trPr>
        <w:tc>
          <w:tcPr>
            <w:tcW w:w="726" w:type="pct"/>
            <w:gridSpan w:val="2"/>
            <w:shd w:val="clear" w:color="auto" w:fill="FFFFFF" w:themeFill="background1"/>
          </w:tcPr>
          <w:p w14:paraId="19FE3305" w14:textId="77777777" w:rsidR="00A65412" w:rsidRPr="00AB59B2" w:rsidRDefault="00A65412" w:rsidP="004D7230">
            <w:pPr>
              <w:pStyle w:val="Akapitzlist"/>
              <w:numPr>
                <w:ilvl w:val="0"/>
                <w:numId w:val="19"/>
              </w:numPr>
              <w:spacing w:after="60"/>
              <w:jc w:val="right"/>
            </w:pPr>
          </w:p>
        </w:tc>
        <w:tc>
          <w:tcPr>
            <w:tcW w:w="1781" w:type="pct"/>
            <w:shd w:val="clear" w:color="auto" w:fill="FFFFFF" w:themeFill="background1"/>
          </w:tcPr>
          <w:p w14:paraId="47F8066E"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111B8BF8" w14:textId="77777777" w:rsidR="00A65412" w:rsidRPr="00AB59B2" w:rsidRDefault="00A65412" w:rsidP="000F1739">
            <w:pPr>
              <w:spacing w:after="60"/>
              <w:jc w:val="right"/>
            </w:pPr>
          </w:p>
        </w:tc>
        <w:tc>
          <w:tcPr>
            <w:tcW w:w="583" w:type="pct"/>
            <w:shd w:val="clear" w:color="auto" w:fill="FFFFFF" w:themeFill="background1"/>
          </w:tcPr>
          <w:p w14:paraId="68D5730C" w14:textId="77777777" w:rsidR="00A65412" w:rsidRPr="00AB59B2" w:rsidRDefault="00A65412" w:rsidP="000F1739">
            <w:pPr>
              <w:spacing w:after="60"/>
              <w:jc w:val="right"/>
            </w:pPr>
          </w:p>
        </w:tc>
        <w:tc>
          <w:tcPr>
            <w:tcW w:w="586" w:type="pct"/>
            <w:shd w:val="clear" w:color="auto" w:fill="FFFFFF" w:themeFill="background1"/>
          </w:tcPr>
          <w:p w14:paraId="5FAB77E9" w14:textId="77777777" w:rsidR="00A65412" w:rsidRPr="00AB59B2" w:rsidRDefault="00A65412" w:rsidP="000F1739">
            <w:pPr>
              <w:spacing w:after="60"/>
              <w:jc w:val="right"/>
            </w:pPr>
          </w:p>
        </w:tc>
        <w:tc>
          <w:tcPr>
            <w:tcW w:w="743" w:type="pct"/>
            <w:shd w:val="clear" w:color="auto" w:fill="FFFFFF" w:themeFill="background1"/>
          </w:tcPr>
          <w:p w14:paraId="50241CB4" w14:textId="77777777" w:rsidR="00A65412" w:rsidRPr="00AB59B2" w:rsidRDefault="00A65412" w:rsidP="000F1739">
            <w:pPr>
              <w:spacing w:after="60"/>
            </w:pPr>
          </w:p>
        </w:tc>
      </w:tr>
      <w:tr w:rsidR="004C52C2" w:rsidRPr="00AB59B2" w14:paraId="6FF04819" w14:textId="77777777" w:rsidTr="000F1739">
        <w:trPr>
          <w:jc w:val="center"/>
        </w:trPr>
        <w:tc>
          <w:tcPr>
            <w:tcW w:w="5000" w:type="pct"/>
            <w:gridSpan w:val="7"/>
            <w:shd w:val="clear" w:color="auto" w:fill="FFFFFF" w:themeFill="background1"/>
          </w:tcPr>
          <w:p w14:paraId="5E800297" w14:textId="77777777" w:rsidR="00A65412" w:rsidRPr="00AB59B2" w:rsidRDefault="00A65412" w:rsidP="00484C52">
            <w:pPr>
              <w:spacing w:after="60"/>
            </w:pPr>
            <w:r w:rsidRPr="00AB59B2">
              <w:rPr>
                <w:b/>
                <w:bCs/>
              </w:rPr>
              <w:t>Instalacje</w:t>
            </w:r>
            <w:r w:rsidRPr="00AB59B2">
              <w:t xml:space="preserve"> </w:t>
            </w:r>
            <w:r w:rsidRPr="00AB59B2">
              <w:rPr>
                <w:b/>
                <w:bCs/>
              </w:rPr>
              <w:t>do recyklingu</w:t>
            </w:r>
          </w:p>
        </w:tc>
      </w:tr>
      <w:tr w:rsidR="004C52C2" w:rsidRPr="00AB59B2" w14:paraId="4716CB92" w14:textId="77777777" w:rsidTr="000F1739">
        <w:trPr>
          <w:jc w:val="center"/>
        </w:trPr>
        <w:tc>
          <w:tcPr>
            <w:tcW w:w="726" w:type="pct"/>
            <w:gridSpan w:val="2"/>
            <w:shd w:val="clear" w:color="auto" w:fill="FFFFFF" w:themeFill="background1"/>
          </w:tcPr>
          <w:p w14:paraId="700AE0D7" w14:textId="77777777" w:rsidR="00A65412" w:rsidRPr="00AB59B2" w:rsidRDefault="00A65412" w:rsidP="004D7230">
            <w:pPr>
              <w:pStyle w:val="Akapitzlist"/>
              <w:numPr>
                <w:ilvl w:val="0"/>
                <w:numId w:val="20"/>
              </w:numPr>
              <w:spacing w:after="60"/>
              <w:jc w:val="right"/>
            </w:pPr>
          </w:p>
        </w:tc>
        <w:tc>
          <w:tcPr>
            <w:tcW w:w="1781" w:type="pct"/>
            <w:shd w:val="clear" w:color="auto" w:fill="FFFFFF" w:themeFill="background1"/>
          </w:tcPr>
          <w:p w14:paraId="6C607863"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4BF7578A" w14:textId="77777777" w:rsidR="00A65412" w:rsidRPr="00AB59B2" w:rsidRDefault="00A65412" w:rsidP="000F1739">
            <w:pPr>
              <w:spacing w:after="60"/>
              <w:jc w:val="right"/>
            </w:pPr>
          </w:p>
        </w:tc>
        <w:tc>
          <w:tcPr>
            <w:tcW w:w="583" w:type="pct"/>
            <w:shd w:val="clear" w:color="auto" w:fill="FFFFFF" w:themeFill="background1"/>
          </w:tcPr>
          <w:p w14:paraId="6AE6206C" w14:textId="77777777" w:rsidR="00A65412" w:rsidRPr="00AB59B2" w:rsidRDefault="00A65412" w:rsidP="000F1739">
            <w:pPr>
              <w:spacing w:after="60"/>
              <w:jc w:val="right"/>
            </w:pPr>
          </w:p>
        </w:tc>
        <w:tc>
          <w:tcPr>
            <w:tcW w:w="586" w:type="pct"/>
            <w:shd w:val="clear" w:color="auto" w:fill="FFFFFF" w:themeFill="background1"/>
          </w:tcPr>
          <w:p w14:paraId="1976C087" w14:textId="77777777" w:rsidR="00A65412" w:rsidRPr="00AB59B2" w:rsidRDefault="00A65412" w:rsidP="000F1739">
            <w:pPr>
              <w:spacing w:after="60"/>
              <w:jc w:val="right"/>
            </w:pPr>
          </w:p>
        </w:tc>
        <w:tc>
          <w:tcPr>
            <w:tcW w:w="743" w:type="pct"/>
            <w:shd w:val="clear" w:color="auto" w:fill="FFFFFF" w:themeFill="background1"/>
          </w:tcPr>
          <w:p w14:paraId="7BC4C718" w14:textId="77777777" w:rsidR="00A65412" w:rsidRPr="00AB59B2" w:rsidRDefault="00A65412" w:rsidP="000F1739">
            <w:pPr>
              <w:spacing w:after="60"/>
            </w:pPr>
          </w:p>
        </w:tc>
      </w:tr>
      <w:tr w:rsidR="004C52C2" w:rsidRPr="00AB59B2" w14:paraId="2C69AC38" w14:textId="77777777" w:rsidTr="000F1739">
        <w:trPr>
          <w:jc w:val="center"/>
        </w:trPr>
        <w:tc>
          <w:tcPr>
            <w:tcW w:w="726" w:type="pct"/>
            <w:gridSpan w:val="2"/>
            <w:shd w:val="clear" w:color="auto" w:fill="FFFFFF" w:themeFill="background1"/>
          </w:tcPr>
          <w:p w14:paraId="508C7096" w14:textId="77777777" w:rsidR="00A65412" w:rsidRPr="00AB59B2" w:rsidRDefault="00A65412" w:rsidP="004D7230">
            <w:pPr>
              <w:pStyle w:val="Akapitzlist"/>
              <w:numPr>
                <w:ilvl w:val="0"/>
                <w:numId w:val="20"/>
              </w:numPr>
              <w:spacing w:after="60"/>
              <w:jc w:val="right"/>
            </w:pPr>
          </w:p>
        </w:tc>
        <w:tc>
          <w:tcPr>
            <w:tcW w:w="1781" w:type="pct"/>
            <w:shd w:val="clear" w:color="auto" w:fill="FFFFFF" w:themeFill="background1"/>
          </w:tcPr>
          <w:p w14:paraId="36C80E73"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33DF1118" w14:textId="77777777" w:rsidR="00A65412" w:rsidRPr="00AB59B2" w:rsidRDefault="00A65412" w:rsidP="000F1739">
            <w:pPr>
              <w:spacing w:after="60"/>
              <w:jc w:val="right"/>
            </w:pPr>
          </w:p>
        </w:tc>
        <w:tc>
          <w:tcPr>
            <w:tcW w:w="583" w:type="pct"/>
            <w:shd w:val="clear" w:color="auto" w:fill="FFFFFF" w:themeFill="background1"/>
          </w:tcPr>
          <w:p w14:paraId="0F9F8BDB" w14:textId="77777777" w:rsidR="00A65412" w:rsidRPr="00AB59B2" w:rsidRDefault="00A65412" w:rsidP="000F1739">
            <w:pPr>
              <w:spacing w:after="60"/>
              <w:jc w:val="right"/>
            </w:pPr>
          </w:p>
        </w:tc>
        <w:tc>
          <w:tcPr>
            <w:tcW w:w="586" w:type="pct"/>
            <w:shd w:val="clear" w:color="auto" w:fill="FFFFFF" w:themeFill="background1"/>
          </w:tcPr>
          <w:p w14:paraId="76C504A1" w14:textId="77777777" w:rsidR="00A65412" w:rsidRPr="00AB59B2" w:rsidRDefault="00A65412" w:rsidP="000F1739">
            <w:pPr>
              <w:spacing w:after="60"/>
              <w:jc w:val="right"/>
            </w:pPr>
          </w:p>
        </w:tc>
        <w:tc>
          <w:tcPr>
            <w:tcW w:w="743" w:type="pct"/>
            <w:shd w:val="clear" w:color="auto" w:fill="FFFFFF" w:themeFill="background1"/>
          </w:tcPr>
          <w:p w14:paraId="7F4F9DE7" w14:textId="77777777" w:rsidR="00A65412" w:rsidRPr="00AB59B2" w:rsidRDefault="00A65412" w:rsidP="000F1739">
            <w:pPr>
              <w:spacing w:after="60"/>
            </w:pPr>
          </w:p>
        </w:tc>
      </w:tr>
      <w:tr w:rsidR="004C52C2" w:rsidRPr="00AB59B2" w14:paraId="182DD19D" w14:textId="77777777" w:rsidTr="000F1739">
        <w:trPr>
          <w:jc w:val="center"/>
        </w:trPr>
        <w:tc>
          <w:tcPr>
            <w:tcW w:w="726" w:type="pct"/>
            <w:gridSpan w:val="2"/>
            <w:shd w:val="clear" w:color="auto" w:fill="FFFFFF" w:themeFill="background1"/>
          </w:tcPr>
          <w:p w14:paraId="6D009936" w14:textId="77777777" w:rsidR="00A65412" w:rsidRPr="00AB59B2" w:rsidRDefault="00A65412" w:rsidP="004D7230">
            <w:pPr>
              <w:pStyle w:val="Akapitzlist"/>
              <w:numPr>
                <w:ilvl w:val="0"/>
                <w:numId w:val="20"/>
              </w:numPr>
              <w:spacing w:after="60"/>
              <w:jc w:val="right"/>
            </w:pPr>
          </w:p>
        </w:tc>
        <w:tc>
          <w:tcPr>
            <w:tcW w:w="1781" w:type="pct"/>
            <w:shd w:val="clear" w:color="auto" w:fill="FFFFFF" w:themeFill="background1"/>
          </w:tcPr>
          <w:p w14:paraId="4B02A7A6"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FE66F09" w14:textId="77777777" w:rsidR="00A65412" w:rsidRPr="00AB59B2" w:rsidRDefault="00A65412" w:rsidP="000F1739">
            <w:pPr>
              <w:spacing w:after="60"/>
              <w:jc w:val="right"/>
            </w:pPr>
          </w:p>
        </w:tc>
        <w:tc>
          <w:tcPr>
            <w:tcW w:w="583" w:type="pct"/>
            <w:shd w:val="clear" w:color="auto" w:fill="FFFFFF" w:themeFill="background1"/>
          </w:tcPr>
          <w:p w14:paraId="063E7D0C" w14:textId="77777777" w:rsidR="00A65412" w:rsidRPr="00AB59B2" w:rsidRDefault="00A65412" w:rsidP="000F1739">
            <w:pPr>
              <w:spacing w:after="60"/>
              <w:jc w:val="right"/>
            </w:pPr>
          </w:p>
        </w:tc>
        <w:tc>
          <w:tcPr>
            <w:tcW w:w="586" w:type="pct"/>
            <w:shd w:val="clear" w:color="auto" w:fill="FFFFFF" w:themeFill="background1"/>
          </w:tcPr>
          <w:p w14:paraId="264FE17E" w14:textId="77777777" w:rsidR="00A65412" w:rsidRPr="00AB59B2" w:rsidRDefault="00A65412" w:rsidP="000F1739">
            <w:pPr>
              <w:spacing w:after="60"/>
              <w:jc w:val="right"/>
            </w:pPr>
          </w:p>
        </w:tc>
        <w:tc>
          <w:tcPr>
            <w:tcW w:w="743" w:type="pct"/>
            <w:shd w:val="clear" w:color="auto" w:fill="FFFFFF" w:themeFill="background1"/>
          </w:tcPr>
          <w:p w14:paraId="618A7816" w14:textId="77777777" w:rsidR="00A65412" w:rsidRPr="00AB59B2" w:rsidRDefault="00A65412" w:rsidP="000F1739">
            <w:pPr>
              <w:spacing w:after="60"/>
            </w:pPr>
          </w:p>
        </w:tc>
      </w:tr>
      <w:tr w:rsidR="004C52C2" w:rsidRPr="00AB59B2" w14:paraId="1A6D0D40" w14:textId="77777777" w:rsidTr="000F1739">
        <w:trPr>
          <w:jc w:val="center"/>
        </w:trPr>
        <w:tc>
          <w:tcPr>
            <w:tcW w:w="5000" w:type="pct"/>
            <w:gridSpan w:val="7"/>
            <w:shd w:val="clear" w:color="auto" w:fill="FFFFFF" w:themeFill="background1"/>
          </w:tcPr>
          <w:p w14:paraId="30CF43E9" w14:textId="77777777" w:rsidR="00A65412" w:rsidRPr="00AB59B2" w:rsidRDefault="00A65412" w:rsidP="00484C52">
            <w:pPr>
              <w:spacing w:after="60"/>
              <w:rPr>
                <w:b/>
              </w:rPr>
            </w:pPr>
            <w:r w:rsidRPr="00AB59B2">
              <w:rPr>
                <w:b/>
              </w:rPr>
              <w:t>Instalacje termicznego przekształcania odpadów komunalnych</w:t>
            </w:r>
            <w:r w:rsidRPr="00AB59B2" w:rsidDel="00C04633">
              <w:rPr>
                <w:b/>
              </w:rPr>
              <w:t xml:space="preserve"> </w:t>
            </w:r>
            <w:r w:rsidRPr="00AB59B2">
              <w:rPr>
                <w:b/>
              </w:rPr>
              <w:t>i odpadów pochodzących z przetwarzania odpadów komunalnych</w:t>
            </w:r>
          </w:p>
        </w:tc>
      </w:tr>
      <w:tr w:rsidR="004C52C2" w:rsidRPr="00AB59B2" w14:paraId="14BC5B31" w14:textId="77777777" w:rsidTr="000F1739">
        <w:trPr>
          <w:jc w:val="center"/>
        </w:trPr>
        <w:tc>
          <w:tcPr>
            <w:tcW w:w="726" w:type="pct"/>
            <w:gridSpan w:val="2"/>
            <w:shd w:val="clear" w:color="auto" w:fill="FFFFFF" w:themeFill="background1"/>
          </w:tcPr>
          <w:p w14:paraId="64A20E4A" w14:textId="77777777" w:rsidR="00A65412" w:rsidRPr="00AB59B2" w:rsidRDefault="00A65412" w:rsidP="004D7230">
            <w:pPr>
              <w:pStyle w:val="Akapitzlist"/>
              <w:numPr>
                <w:ilvl w:val="0"/>
                <w:numId w:val="21"/>
              </w:numPr>
              <w:spacing w:after="60"/>
              <w:jc w:val="right"/>
            </w:pPr>
          </w:p>
        </w:tc>
        <w:tc>
          <w:tcPr>
            <w:tcW w:w="1781" w:type="pct"/>
            <w:shd w:val="clear" w:color="auto" w:fill="FFFFFF" w:themeFill="background1"/>
          </w:tcPr>
          <w:p w14:paraId="380B1602"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1C581E80" w14:textId="77777777" w:rsidR="00A65412" w:rsidRPr="00AB59B2" w:rsidRDefault="00A65412" w:rsidP="000F1739">
            <w:pPr>
              <w:spacing w:after="60"/>
              <w:jc w:val="right"/>
            </w:pPr>
          </w:p>
        </w:tc>
        <w:tc>
          <w:tcPr>
            <w:tcW w:w="583" w:type="pct"/>
            <w:shd w:val="clear" w:color="auto" w:fill="FFFFFF" w:themeFill="background1"/>
          </w:tcPr>
          <w:p w14:paraId="7B96CAD2" w14:textId="77777777" w:rsidR="00A65412" w:rsidRPr="00AB59B2" w:rsidRDefault="00A65412" w:rsidP="000F1739">
            <w:pPr>
              <w:spacing w:after="60"/>
              <w:jc w:val="right"/>
            </w:pPr>
          </w:p>
        </w:tc>
        <w:tc>
          <w:tcPr>
            <w:tcW w:w="586" w:type="pct"/>
            <w:shd w:val="clear" w:color="auto" w:fill="FFFFFF" w:themeFill="background1"/>
          </w:tcPr>
          <w:p w14:paraId="62EFCE93" w14:textId="77777777" w:rsidR="00A65412" w:rsidRPr="00AB59B2" w:rsidRDefault="00A65412" w:rsidP="000F1739">
            <w:pPr>
              <w:spacing w:after="60"/>
              <w:jc w:val="right"/>
            </w:pPr>
          </w:p>
        </w:tc>
        <w:tc>
          <w:tcPr>
            <w:tcW w:w="743" w:type="pct"/>
            <w:shd w:val="clear" w:color="auto" w:fill="FFFFFF" w:themeFill="background1"/>
          </w:tcPr>
          <w:p w14:paraId="24D4DA03" w14:textId="77777777" w:rsidR="00A65412" w:rsidRPr="00AB59B2" w:rsidRDefault="00A65412" w:rsidP="000F1739">
            <w:pPr>
              <w:spacing w:after="60"/>
            </w:pPr>
          </w:p>
        </w:tc>
      </w:tr>
      <w:tr w:rsidR="004C52C2" w:rsidRPr="00AB59B2" w14:paraId="715CD49B" w14:textId="77777777" w:rsidTr="000F1739">
        <w:trPr>
          <w:jc w:val="center"/>
        </w:trPr>
        <w:tc>
          <w:tcPr>
            <w:tcW w:w="726" w:type="pct"/>
            <w:gridSpan w:val="2"/>
            <w:shd w:val="clear" w:color="auto" w:fill="FFFFFF" w:themeFill="background1"/>
          </w:tcPr>
          <w:p w14:paraId="19031FD3" w14:textId="77777777" w:rsidR="00A65412" w:rsidRPr="00AB59B2" w:rsidRDefault="00A65412" w:rsidP="004D7230">
            <w:pPr>
              <w:pStyle w:val="Akapitzlist"/>
              <w:numPr>
                <w:ilvl w:val="0"/>
                <w:numId w:val="21"/>
              </w:numPr>
              <w:spacing w:after="60"/>
              <w:jc w:val="right"/>
            </w:pPr>
          </w:p>
        </w:tc>
        <w:tc>
          <w:tcPr>
            <w:tcW w:w="1781" w:type="pct"/>
            <w:shd w:val="clear" w:color="auto" w:fill="FFFFFF" w:themeFill="background1"/>
          </w:tcPr>
          <w:p w14:paraId="27E89DE6"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21FE3588" w14:textId="77777777" w:rsidR="00A65412" w:rsidRPr="00AB59B2" w:rsidRDefault="00A65412" w:rsidP="000F1739">
            <w:pPr>
              <w:spacing w:after="60"/>
              <w:jc w:val="right"/>
            </w:pPr>
          </w:p>
        </w:tc>
        <w:tc>
          <w:tcPr>
            <w:tcW w:w="583" w:type="pct"/>
            <w:shd w:val="clear" w:color="auto" w:fill="FFFFFF" w:themeFill="background1"/>
          </w:tcPr>
          <w:p w14:paraId="305865FE" w14:textId="77777777" w:rsidR="00A65412" w:rsidRPr="00AB59B2" w:rsidRDefault="00A65412" w:rsidP="000F1739">
            <w:pPr>
              <w:spacing w:after="60"/>
              <w:jc w:val="right"/>
            </w:pPr>
          </w:p>
        </w:tc>
        <w:tc>
          <w:tcPr>
            <w:tcW w:w="586" w:type="pct"/>
            <w:shd w:val="clear" w:color="auto" w:fill="FFFFFF" w:themeFill="background1"/>
          </w:tcPr>
          <w:p w14:paraId="4A4D94F8" w14:textId="77777777" w:rsidR="00A65412" w:rsidRPr="00AB59B2" w:rsidRDefault="00A65412" w:rsidP="000F1739">
            <w:pPr>
              <w:spacing w:after="60"/>
              <w:jc w:val="right"/>
            </w:pPr>
          </w:p>
        </w:tc>
        <w:tc>
          <w:tcPr>
            <w:tcW w:w="743" w:type="pct"/>
            <w:shd w:val="clear" w:color="auto" w:fill="FFFFFF" w:themeFill="background1"/>
          </w:tcPr>
          <w:p w14:paraId="1D58C3D0" w14:textId="77777777" w:rsidR="00A65412" w:rsidRPr="00AB59B2" w:rsidRDefault="00A65412" w:rsidP="000F1739">
            <w:pPr>
              <w:spacing w:after="60"/>
            </w:pPr>
          </w:p>
        </w:tc>
      </w:tr>
      <w:tr w:rsidR="004C52C2" w:rsidRPr="00AB59B2" w14:paraId="138050AB" w14:textId="77777777" w:rsidTr="000F1739">
        <w:trPr>
          <w:jc w:val="center"/>
        </w:trPr>
        <w:tc>
          <w:tcPr>
            <w:tcW w:w="726" w:type="pct"/>
            <w:gridSpan w:val="2"/>
            <w:shd w:val="clear" w:color="auto" w:fill="FFFFFF" w:themeFill="background1"/>
          </w:tcPr>
          <w:p w14:paraId="11553A8B" w14:textId="77777777" w:rsidR="00A65412" w:rsidRPr="00AB59B2" w:rsidRDefault="00A65412" w:rsidP="004D7230">
            <w:pPr>
              <w:pStyle w:val="Akapitzlist"/>
              <w:numPr>
                <w:ilvl w:val="0"/>
                <w:numId w:val="21"/>
              </w:numPr>
              <w:spacing w:after="60"/>
              <w:jc w:val="right"/>
            </w:pPr>
          </w:p>
        </w:tc>
        <w:tc>
          <w:tcPr>
            <w:tcW w:w="1781" w:type="pct"/>
            <w:shd w:val="clear" w:color="auto" w:fill="FFFFFF" w:themeFill="background1"/>
          </w:tcPr>
          <w:p w14:paraId="0DB3A045"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F182C44" w14:textId="77777777" w:rsidR="00A65412" w:rsidRPr="00AB59B2" w:rsidRDefault="00A65412" w:rsidP="000F1739">
            <w:pPr>
              <w:spacing w:after="60"/>
              <w:jc w:val="right"/>
            </w:pPr>
          </w:p>
        </w:tc>
        <w:tc>
          <w:tcPr>
            <w:tcW w:w="583" w:type="pct"/>
            <w:shd w:val="clear" w:color="auto" w:fill="FFFFFF" w:themeFill="background1"/>
          </w:tcPr>
          <w:p w14:paraId="1D670532" w14:textId="77777777" w:rsidR="00A65412" w:rsidRPr="00AB59B2" w:rsidRDefault="00A65412" w:rsidP="000F1739">
            <w:pPr>
              <w:spacing w:after="60"/>
              <w:jc w:val="right"/>
            </w:pPr>
          </w:p>
        </w:tc>
        <w:tc>
          <w:tcPr>
            <w:tcW w:w="586" w:type="pct"/>
            <w:shd w:val="clear" w:color="auto" w:fill="FFFFFF" w:themeFill="background1"/>
          </w:tcPr>
          <w:p w14:paraId="143F1680" w14:textId="77777777" w:rsidR="00A65412" w:rsidRPr="00AB59B2" w:rsidRDefault="00A65412" w:rsidP="000F1739">
            <w:pPr>
              <w:spacing w:after="60"/>
              <w:jc w:val="right"/>
            </w:pPr>
          </w:p>
        </w:tc>
        <w:tc>
          <w:tcPr>
            <w:tcW w:w="743" w:type="pct"/>
            <w:shd w:val="clear" w:color="auto" w:fill="FFFFFF" w:themeFill="background1"/>
          </w:tcPr>
          <w:p w14:paraId="534EDCFA" w14:textId="77777777" w:rsidR="00A65412" w:rsidRPr="00AB59B2" w:rsidRDefault="00A65412" w:rsidP="000F1739">
            <w:pPr>
              <w:spacing w:after="60"/>
            </w:pPr>
          </w:p>
        </w:tc>
      </w:tr>
      <w:tr w:rsidR="004C52C2" w:rsidRPr="00AB59B2" w14:paraId="64D4635F" w14:textId="77777777" w:rsidTr="000F1739">
        <w:trPr>
          <w:jc w:val="center"/>
        </w:trPr>
        <w:tc>
          <w:tcPr>
            <w:tcW w:w="5000" w:type="pct"/>
            <w:gridSpan w:val="7"/>
            <w:shd w:val="clear" w:color="auto" w:fill="FFFFFF" w:themeFill="background1"/>
          </w:tcPr>
          <w:p w14:paraId="3CA36E89" w14:textId="77777777" w:rsidR="00A65412" w:rsidRPr="00AB59B2" w:rsidRDefault="00A65412" w:rsidP="00484C52">
            <w:pPr>
              <w:spacing w:after="60"/>
              <w:rPr>
                <w:b/>
              </w:rPr>
            </w:pPr>
            <w:r w:rsidRPr="00AB59B2">
              <w:rPr>
                <w:b/>
              </w:rPr>
              <w:t>Instalacje mechaniczno-biologicznego przetwarzania niesegregowanych (zmieszanych) odpadów komunalnych</w:t>
            </w:r>
            <w:r w:rsidRPr="00AB59B2" w:rsidDel="00C04633">
              <w:rPr>
                <w:b/>
              </w:rPr>
              <w:t xml:space="preserve"> </w:t>
            </w:r>
          </w:p>
        </w:tc>
      </w:tr>
      <w:tr w:rsidR="004C52C2" w:rsidRPr="00AB59B2" w14:paraId="79018E20" w14:textId="77777777" w:rsidTr="000F1739">
        <w:trPr>
          <w:jc w:val="center"/>
        </w:trPr>
        <w:tc>
          <w:tcPr>
            <w:tcW w:w="726" w:type="pct"/>
            <w:gridSpan w:val="2"/>
            <w:shd w:val="clear" w:color="auto" w:fill="FFFFFF" w:themeFill="background1"/>
          </w:tcPr>
          <w:p w14:paraId="42F5190A" w14:textId="77777777" w:rsidR="00A65412" w:rsidRPr="00AB59B2" w:rsidRDefault="00A65412" w:rsidP="004D7230">
            <w:pPr>
              <w:pStyle w:val="Akapitzlist"/>
              <w:numPr>
                <w:ilvl w:val="0"/>
                <w:numId w:val="22"/>
              </w:numPr>
              <w:spacing w:after="60"/>
              <w:jc w:val="right"/>
            </w:pPr>
          </w:p>
        </w:tc>
        <w:tc>
          <w:tcPr>
            <w:tcW w:w="1781" w:type="pct"/>
            <w:shd w:val="clear" w:color="auto" w:fill="FFFFFF" w:themeFill="background1"/>
          </w:tcPr>
          <w:p w14:paraId="4FCE7331"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3E26017B" w14:textId="77777777" w:rsidR="00A65412" w:rsidRPr="00AB59B2" w:rsidRDefault="00A65412" w:rsidP="000F1739">
            <w:pPr>
              <w:spacing w:after="60"/>
              <w:jc w:val="right"/>
            </w:pPr>
          </w:p>
        </w:tc>
        <w:tc>
          <w:tcPr>
            <w:tcW w:w="583" w:type="pct"/>
            <w:shd w:val="clear" w:color="auto" w:fill="FFFFFF" w:themeFill="background1"/>
          </w:tcPr>
          <w:p w14:paraId="5313ADFD" w14:textId="77777777" w:rsidR="00A65412" w:rsidRPr="00AB59B2" w:rsidRDefault="00A65412" w:rsidP="000F1739">
            <w:pPr>
              <w:spacing w:after="60"/>
              <w:jc w:val="right"/>
            </w:pPr>
          </w:p>
        </w:tc>
        <w:tc>
          <w:tcPr>
            <w:tcW w:w="586" w:type="pct"/>
            <w:shd w:val="clear" w:color="auto" w:fill="FFFFFF" w:themeFill="background1"/>
          </w:tcPr>
          <w:p w14:paraId="3506A8BD" w14:textId="77777777" w:rsidR="00A65412" w:rsidRPr="00AB59B2" w:rsidRDefault="00A65412" w:rsidP="000F1739">
            <w:pPr>
              <w:spacing w:after="60"/>
              <w:jc w:val="right"/>
            </w:pPr>
          </w:p>
        </w:tc>
        <w:tc>
          <w:tcPr>
            <w:tcW w:w="743" w:type="pct"/>
            <w:shd w:val="clear" w:color="auto" w:fill="FFFFFF" w:themeFill="background1"/>
          </w:tcPr>
          <w:p w14:paraId="5B842EBA" w14:textId="77777777" w:rsidR="00A65412" w:rsidRPr="00AB59B2" w:rsidRDefault="00A65412" w:rsidP="000F1739">
            <w:pPr>
              <w:spacing w:after="60"/>
            </w:pPr>
          </w:p>
        </w:tc>
      </w:tr>
      <w:tr w:rsidR="004C52C2" w:rsidRPr="00AB59B2" w14:paraId="750AAA7D" w14:textId="77777777" w:rsidTr="000F1739">
        <w:trPr>
          <w:jc w:val="center"/>
        </w:trPr>
        <w:tc>
          <w:tcPr>
            <w:tcW w:w="726" w:type="pct"/>
            <w:gridSpan w:val="2"/>
            <w:shd w:val="clear" w:color="auto" w:fill="FFFFFF" w:themeFill="background1"/>
          </w:tcPr>
          <w:p w14:paraId="4BB66BCB" w14:textId="77777777" w:rsidR="00A65412" w:rsidRPr="00AB59B2" w:rsidRDefault="00A65412" w:rsidP="004D7230">
            <w:pPr>
              <w:pStyle w:val="Akapitzlist"/>
              <w:numPr>
                <w:ilvl w:val="0"/>
                <w:numId w:val="22"/>
              </w:numPr>
              <w:spacing w:after="60"/>
              <w:jc w:val="right"/>
            </w:pPr>
          </w:p>
        </w:tc>
        <w:tc>
          <w:tcPr>
            <w:tcW w:w="1781" w:type="pct"/>
            <w:shd w:val="clear" w:color="auto" w:fill="FFFFFF" w:themeFill="background1"/>
          </w:tcPr>
          <w:p w14:paraId="3052227D" w14:textId="77777777" w:rsidR="00A65412" w:rsidRPr="00AB59B2" w:rsidRDefault="00A65412" w:rsidP="000F1739">
            <w:pPr>
              <w:spacing w:after="60"/>
            </w:pPr>
            <w:r w:rsidRPr="00AB59B2">
              <w:t>Łączne moce przerobowe części mechanicznej [tys. Mg]</w:t>
            </w:r>
          </w:p>
        </w:tc>
        <w:tc>
          <w:tcPr>
            <w:tcW w:w="582" w:type="pct"/>
            <w:shd w:val="clear" w:color="auto" w:fill="FFFFFF" w:themeFill="background1"/>
          </w:tcPr>
          <w:p w14:paraId="5A01E3C9" w14:textId="77777777" w:rsidR="00A65412" w:rsidRPr="00AB59B2" w:rsidRDefault="00A65412" w:rsidP="000F1739">
            <w:pPr>
              <w:spacing w:after="60"/>
              <w:jc w:val="right"/>
            </w:pPr>
          </w:p>
        </w:tc>
        <w:tc>
          <w:tcPr>
            <w:tcW w:w="583" w:type="pct"/>
            <w:shd w:val="clear" w:color="auto" w:fill="FFFFFF" w:themeFill="background1"/>
          </w:tcPr>
          <w:p w14:paraId="158C6FB6" w14:textId="77777777" w:rsidR="00A65412" w:rsidRPr="00AB59B2" w:rsidRDefault="00A65412" w:rsidP="000F1739">
            <w:pPr>
              <w:spacing w:after="60"/>
              <w:jc w:val="right"/>
            </w:pPr>
          </w:p>
        </w:tc>
        <w:tc>
          <w:tcPr>
            <w:tcW w:w="586" w:type="pct"/>
            <w:shd w:val="clear" w:color="auto" w:fill="FFFFFF" w:themeFill="background1"/>
          </w:tcPr>
          <w:p w14:paraId="47A65CDA" w14:textId="77777777" w:rsidR="00A65412" w:rsidRPr="00AB59B2" w:rsidRDefault="00A65412" w:rsidP="000F1739">
            <w:pPr>
              <w:spacing w:after="60"/>
              <w:jc w:val="right"/>
            </w:pPr>
          </w:p>
        </w:tc>
        <w:tc>
          <w:tcPr>
            <w:tcW w:w="743" w:type="pct"/>
            <w:shd w:val="clear" w:color="auto" w:fill="FFFFFF" w:themeFill="background1"/>
          </w:tcPr>
          <w:p w14:paraId="5444F8D3" w14:textId="77777777" w:rsidR="00A65412" w:rsidRPr="00AB59B2" w:rsidRDefault="00A65412" w:rsidP="000F1739">
            <w:pPr>
              <w:spacing w:after="60"/>
            </w:pPr>
          </w:p>
        </w:tc>
      </w:tr>
      <w:tr w:rsidR="004C52C2" w:rsidRPr="00AB59B2" w14:paraId="2A1050B5" w14:textId="77777777" w:rsidTr="000F1739">
        <w:trPr>
          <w:jc w:val="center"/>
        </w:trPr>
        <w:tc>
          <w:tcPr>
            <w:tcW w:w="726" w:type="pct"/>
            <w:gridSpan w:val="2"/>
            <w:shd w:val="clear" w:color="auto" w:fill="FFFFFF" w:themeFill="background1"/>
          </w:tcPr>
          <w:p w14:paraId="353B7692" w14:textId="77777777" w:rsidR="00A65412" w:rsidRPr="00AB59B2" w:rsidRDefault="00A65412" w:rsidP="004D7230">
            <w:pPr>
              <w:pStyle w:val="Akapitzlist"/>
              <w:numPr>
                <w:ilvl w:val="0"/>
                <w:numId w:val="22"/>
              </w:numPr>
              <w:spacing w:after="60"/>
              <w:jc w:val="right"/>
            </w:pPr>
          </w:p>
        </w:tc>
        <w:tc>
          <w:tcPr>
            <w:tcW w:w="1781" w:type="pct"/>
            <w:shd w:val="clear" w:color="auto" w:fill="FFFFFF" w:themeFill="background1"/>
          </w:tcPr>
          <w:p w14:paraId="45408DF0" w14:textId="77777777" w:rsidR="00A65412" w:rsidRPr="00AB59B2" w:rsidRDefault="00A65412" w:rsidP="000F1739">
            <w:pPr>
              <w:spacing w:after="60"/>
            </w:pPr>
            <w:r w:rsidRPr="00AB59B2">
              <w:t>Łączne moce przerobowe części biologicznej [tys. Mg]</w:t>
            </w:r>
          </w:p>
        </w:tc>
        <w:tc>
          <w:tcPr>
            <w:tcW w:w="582" w:type="pct"/>
            <w:shd w:val="clear" w:color="auto" w:fill="FFFFFF" w:themeFill="background1"/>
          </w:tcPr>
          <w:p w14:paraId="5892144A" w14:textId="77777777" w:rsidR="00A65412" w:rsidRPr="00AB59B2" w:rsidRDefault="00A65412" w:rsidP="000F1739">
            <w:pPr>
              <w:spacing w:after="60"/>
              <w:jc w:val="right"/>
            </w:pPr>
          </w:p>
        </w:tc>
        <w:tc>
          <w:tcPr>
            <w:tcW w:w="583" w:type="pct"/>
            <w:shd w:val="clear" w:color="auto" w:fill="FFFFFF" w:themeFill="background1"/>
          </w:tcPr>
          <w:p w14:paraId="77214E7E" w14:textId="77777777" w:rsidR="00A65412" w:rsidRPr="00AB59B2" w:rsidRDefault="00A65412" w:rsidP="000F1739">
            <w:pPr>
              <w:spacing w:after="60"/>
              <w:jc w:val="right"/>
            </w:pPr>
          </w:p>
        </w:tc>
        <w:tc>
          <w:tcPr>
            <w:tcW w:w="586" w:type="pct"/>
            <w:shd w:val="clear" w:color="auto" w:fill="FFFFFF" w:themeFill="background1"/>
          </w:tcPr>
          <w:p w14:paraId="53CD4264" w14:textId="77777777" w:rsidR="00A65412" w:rsidRPr="00AB59B2" w:rsidRDefault="00A65412" w:rsidP="000F1739">
            <w:pPr>
              <w:spacing w:after="60"/>
              <w:jc w:val="right"/>
            </w:pPr>
          </w:p>
        </w:tc>
        <w:tc>
          <w:tcPr>
            <w:tcW w:w="743" w:type="pct"/>
            <w:shd w:val="clear" w:color="auto" w:fill="FFFFFF" w:themeFill="background1"/>
          </w:tcPr>
          <w:p w14:paraId="0478D1AB" w14:textId="77777777" w:rsidR="00A65412" w:rsidRPr="00AB59B2" w:rsidRDefault="00A65412" w:rsidP="000F1739">
            <w:pPr>
              <w:spacing w:after="60"/>
            </w:pPr>
          </w:p>
        </w:tc>
      </w:tr>
      <w:tr w:rsidR="004C52C2" w:rsidRPr="00AB59B2" w14:paraId="28DEEB6D" w14:textId="77777777" w:rsidTr="000F1739">
        <w:trPr>
          <w:jc w:val="center"/>
        </w:trPr>
        <w:tc>
          <w:tcPr>
            <w:tcW w:w="726" w:type="pct"/>
            <w:gridSpan w:val="2"/>
            <w:shd w:val="clear" w:color="auto" w:fill="FFFFFF" w:themeFill="background1"/>
          </w:tcPr>
          <w:p w14:paraId="4EF50373" w14:textId="77777777" w:rsidR="00A65412" w:rsidRPr="00AB59B2" w:rsidDel="00C04633" w:rsidRDefault="00A65412" w:rsidP="004D7230">
            <w:pPr>
              <w:pStyle w:val="Akapitzlist"/>
              <w:numPr>
                <w:ilvl w:val="0"/>
                <w:numId w:val="22"/>
              </w:numPr>
              <w:spacing w:after="60"/>
              <w:jc w:val="right"/>
            </w:pPr>
          </w:p>
        </w:tc>
        <w:tc>
          <w:tcPr>
            <w:tcW w:w="1781" w:type="pct"/>
            <w:shd w:val="clear" w:color="auto" w:fill="FFFFFF" w:themeFill="background1"/>
          </w:tcPr>
          <w:p w14:paraId="2892287F" w14:textId="77777777" w:rsidR="00A65412" w:rsidRPr="00AB59B2" w:rsidDel="00C04633"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0A286230" w14:textId="77777777" w:rsidR="00A65412" w:rsidRPr="00AB59B2" w:rsidRDefault="00A65412" w:rsidP="000F1739">
            <w:pPr>
              <w:spacing w:after="60"/>
              <w:jc w:val="right"/>
            </w:pPr>
          </w:p>
        </w:tc>
        <w:tc>
          <w:tcPr>
            <w:tcW w:w="583" w:type="pct"/>
            <w:shd w:val="clear" w:color="auto" w:fill="FFFFFF" w:themeFill="background1"/>
          </w:tcPr>
          <w:p w14:paraId="4A4B7AF1" w14:textId="77777777" w:rsidR="00A65412" w:rsidRPr="00AB59B2" w:rsidRDefault="00A65412" w:rsidP="000F1739">
            <w:pPr>
              <w:spacing w:after="60"/>
              <w:jc w:val="right"/>
            </w:pPr>
          </w:p>
        </w:tc>
        <w:tc>
          <w:tcPr>
            <w:tcW w:w="586" w:type="pct"/>
            <w:shd w:val="clear" w:color="auto" w:fill="FFFFFF" w:themeFill="background1"/>
          </w:tcPr>
          <w:p w14:paraId="4CB84F89" w14:textId="77777777" w:rsidR="00A65412" w:rsidRPr="00AB59B2" w:rsidRDefault="00A65412" w:rsidP="000F1739">
            <w:pPr>
              <w:spacing w:after="60"/>
              <w:jc w:val="right"/>
            </w:pPr>
          </w:p>
        </w:tc>
        <w:tc>
          <w:tcPr>
            <w:tcW w:w="743" w:type="pct"/>
            <w:shd w:val="clear" w:color="auto" w:fill="FFFFFF" w:themeFill="background1"/>
          </w:tcPr>
          <w:p w14:paraId="55D00865" w14:textId="77777777" w:rsidR="00A65412" w:rsidRPr="00AB59B2" w:rsidRDefault="00A65412" w:rsidP="000F1739">
            <w:pPr>
              <w:spacing w:after="60"/>
            </w:pPr>
          </w:p>
        </w:tc>
      </w:tr>
      <w:tr w:rsidR="004C52C2" w:rsidRPr="00AB59B2" w14:paraId="46547199" w14:textId="77777777" w:rsidTr="000F1739">
        <w:trPr>
          <w:jc w:val="center"/>
        </w:trPr>
        <w:tc>
          <w:tcPr>
            <w:tcW w:w="5000" w:type="pct"/>
            <w:gridSpan w:val="7"/>
            <w:shd w:val="clear" w:color="auto" w:fill="FFFFFF" w:themeFill="background1"/>
            <w:vAlign w:val="center"/>
          </w:tcPr>
          <w:p w14:paraId="0AFA7B2F" w14:textId="77777777" w:rsidR="00A65412" w:rsidRPr="00AB59B2" w:rsidRDefault="00A65412" w:rsidP="00484C52">
            <w:pPr>
              <w:spacing w:after="60"/>
            </w:pPr>
            <w:r w:rsidRPr="00AB59B2">
              <w:rPr>
                <w:b/>
              </w:rPr>
              <w:t>Instalacje do przetwarzania komunalnych osadów ściekowych</w:t>
            </w:r>
          </w:p>
        </w:tc>
      </w:tr>
      <w:tr w:rsidR="004C52C2" w:rsidRPr="00AB59B2" w14:paraId="5D7A26D2" w14:textId="77777777" w:rsidTr="000F1739">
        <w:trPr>
          <w:jc w:val="center"/>
        </w:trPr>
        <w:tc>
          <w:tcPr>
            <w:tcW w:w="726" w:type="pct"/>
            <w:gridSpan w:val="2"/>
            <w:shd w:val="clear" w:color="auto" w:fill="FFFFFF" w:themeFill="background1"/>
          </w:tcPr>
          <w:p w14:paraId="3096C4EA" w14:textId="77777777" w:rsidR="00A65412" w:rsidRPr="00AB59B2" w:rsidRDefault="00A65412" w:rsidP="004D7230">
            <w:pPr>
              <w:pStyle w:val="Akapitzlist"/>
              <w:numPr>
                <w:ilvl w:val="0"/>
                <w:numId w:val="23"/>
              </w:numPr>
              <w:spacing w:after="60"/>
              <w:jc w:val="right"/>
            </w:pPr>
          </w:p>
        </w:tc>
        <w:tc>
          <w:tcPr>
            <w:tcW w:w="1781" w:type="pct"/>
            <w:shd w:val="clear" w:color="auto" w:fill="FFFFFF" w:themeFill="background1"/>
          </w:tcPr>
          <w:p w14:paraId="230CFFAE"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44B9724E" w14:textId="77777777" w:rsidR="00A65412" w:rsidRPr="00AB59B2" w:rsidRDefault="00A65412" w:rsidP="000F1739">
            <w:pPr>
              <w:spacing w:after="60"/>
              <w:jc w:val="right"/>
            </w:pPr>
          </w:p>
        </w:tc>
        <w:tc>
          <w:tcPr>
            <w:tcW w:w="583" w:type="pct"/>
            <w:shd w:val="clear" w:color="auto" w:fill="FFFFFF" w:themeFill="background1"/>
          </w:tcPr>
          <w:p w14:paraId="1962E7BD" w14:textId="77777777" w:rsidR="00A65412" w:rsidRPr="00AB59B2" w:rsidRDefault="00A65412" w:rsidP="000F1739">
            <w:pPr>
              <w:spacing w:after="60"/>
              <w:jc w:val="right"/>
            </w:pPr>
          </w:p>
        </w:tc>
        <w:tc>
          <w:tcPr>
            <w:tcW w:w="586" w:type="pct"/>
            <w:shd w:val="clear" w:color="auto" w:fill="FFFFFF" w:themeFill="background1"/>
          </w:tcPr>
          <w:p w14:paraId="0261097E" w14:textId="77777777" w:rsidR="00A65412" w:rsidRPr="00AB59B2" w:rsidRDefault="00A65412" w:rsidP="000F1739">
            <w:pPr>
              <w:spacing w:after="60"/>
              <w:jc w:val="right"/>
            </w:pPr>
          </w:p>
        </w:tc>
        <w:tc>
          <w:tcPr>
            <w:tcW w:w="743" w:type="pct"/>
            <w:shd w:val="clear" w:color="auto" w:fill="FFFFFF" w:themeFill="background1"/>
          </w:tcPr>
          <w:p w14:paraId="5FB5D35B" w14:textId="77777777" w:rsidR="00A65412" w:rsidRPr="00AB59B2" w:rsidRDefault="00A65412" w:rsidP="000F1739">
            <w:pPr>
              <w:spacing w:after="60"/>
            </w:pPr>
          </w:p>
        </w:tc>
      </w:tr>
      <w:tr w:rsidR="004C52C2" w:rsidRPr="00AB59B2" w14:paraId="0EE7811A" w14:textId="77777777" w:rsidTr="000F1739">
        <w:trPr>
          <w:jc w:val="center"/>
        </w:trPr>
        <w:tc>
          <w:tcPr>
            <w:tcW w:w="726" w:type="pct"/>
            <w:gridSpan w:val="2"/>
            <w:shd w:val="clear" w:color="auto" w:fill="FFFFFF" w:themeFill="background1"/>
          </w:tcPr>
          <w:p w14:paraId="32303230" w14:textId="77777777" w:rsidR="00A65412" w:rsidRPr="00AB59B2" w:rsidRDefault="00A65412" w:rsidP="004D7230">
            <w:pPr>
              <w:pStyle w:val="Akapitzlist"/>
              <w:numPr>
                <w:ilvl w:val="0"/>
                <w:numId w:val="23"/>
              </w:numPr>
              <w:spacing w:after="60"/>
              <w:jc w:val="right"/>
            </w:pPr>
          </w:p>
        </w:tc>
        <w:tc>
          <w:tcPr>
            <w:tcW w:w="1781" w:type="pct"/>
            <w:shd w:val="clear" w:color="auto" w:fill="FFFFFF" w:themeFill="background1"/>
          </w:tcPr>
          <w:p w14:paraId="7E02247D"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333ED36F" w14:textId="77777777" w:rsidR="00A65412" w:rsidRPr="00AB59B2" w:rsidRDefault="00A65412" w:rsidP="000F1739">
            <w:pPr>
              <w:spacing w:after="60"/>
              <w:jc w:val="right"/>
            </w:pPr>
          </w:p>
        </w:tc>
        <w:tc>
          <w:tcPr>
            <w:tcW w:w="583" w:type="pct"/>
            <w:shd w:val="clear" w:color="auto" w:fill="FFFFFF" w:themeFill="background1"/>
          </w:tcPr>
          <w:p w14:paraId="0C422544" w14:textId="77777777" w:rsidR="00A65412" w:rsidRPr="00AB59B2" w:rsidRDefault="00A65412" w:rsidP="000F1739">
            <w:pPr>
              <w:spacing w:after="60"/>
              <w:jc w:val="right"/>
            </w:pPr>
          </w:p>
        </w:tc>
        <w:tc>
          <w:tcPr>
            <w:tcW w:w="586" w:type="pct"/>
            <w:shd w:val="clear" w:color="auto" w:fill="FFFFFF" w:themeFill="background1"/>
          </w:tcPr>
          <w:p w14:paraId="609C504F" w14:textId="77777777" w:rsidR="00A65412" w:rsidRPr="00AB59B2" w:rsidRDefault="00A65412" w:rsidP="000F1739">
            <w:pPr>
              <w:spacing w:after="60"/>
              <w:jc w:val="right"/>
            </w:pPr>
          </w:p>
        </w:tc>
        <w:tc>
          <w:tcPr>
            <w:tcW w:w="743" w:type="pct"/>
            <w:shd w:val="clear" w:color="auto" w:fill="FFFFFF" w:themeFill="background1"/>
          </w:tcPr>
          <w:p w14:paraId="67C1BFC9" w14:textId="77777777" w:rsidR="00A65412" w:rsidRPr="00AB59B2" w:rsidRDefault="00A65412" w:rsidP="000F1739">
            <w:pPr>
              <w:spacing w:after="60"/>
            </w:pPr>
          </w:p>
        </w:tc>
      </w:tr>
      <w:tr w:rsidR="004C52C2" w:rsidRPr="00AB59B2" w14:paraId="5BB25162" w14:textId="77777777" w:rsidTr="000F1739">
        <w:trPr>
          <w:jc w:val="center"/>
        </w:trPr>
        <w:tc>
          <w:tcPr>
            <w:tcW w:w="726" w:type="pct"/>
            <w:gridSpan w:val="2"/>
            <w:shd w:val="clear" w:color="auto" w:fill="FFFFFF" w:themeFill="background1"/>
          </w:tcPr>
          <w:p w14:paraId="62507851" w14:textId="77777777" w:rsidR="00A65412" w:rsidRPr="00AB59B2" w:rsidRDefault="00A65412" w:rsidP="004D7230">
            <w:pPr>
              <w:pStyle w:val="Akapitzlist"/>
              <w:numPr>
                <w:ilvl w:val="0"/>
                <w:numId w:val="23"/>
              </w:numPr>
              <w:spacing w:after="60"/>
              <w:jc w:val="right"/>
            </w:pPr>
          </w:p>
        </w:tc>
        <w:tc>
          <w:tcPr>
            <w:tcW w:w="1781" w:type="pct"/>
            <w:shd w:val="clear" w:color="auto" w:fill="FFFFFF" w:themeFill="background1"/>
          </w:tcPr>
          <w:p w14:paraId="4424AC45"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4DF19BAC" w14:textId="77777777" w:rsidR="00A65412" w:rsidRPr="00AB59B2" w:rsidRDefault="00A65412" w:rsidP="000F1739">
            <w:pPr>
              <w:spacing w:after="60"/>
              <w:jc w:val="right"/>
            </w:pPr>
          </w:p>
        </w:tc>
        <w:tc>
          <w:tcPr>
            <w:tcW w:w="583" w:type="pct"/>
            <w:shd w:val="clear" w:color="auto" w:fill="FFFFFF" w:themeFill="background1"/>
          </w:tcPr>
          <w:p w14:paraId="48EDEFB3" w14:textId="77777777" w:rsidR="00A65412" w:rsidRPr="00AB59B2" w:rsidRDefault="00A65412" w:rsidP="000F1739">
            <w:pPr>
              <w:spacing w:after="60"/>
              <w:jc w:val="right"/>
            </w:pPr>
          </w:p>
        </w:tc>
        <w:tc>
          <w:tcPr>
            <w:tcW w:w="586" w:type="pct"/>
            <w:shd w:val="clear" w:color="auto" w:fill="FFFFFF" w:themeFill="background1"/>
          </w:tcPr>
          <w:p w14:paraId="6B11742D" w14:textId="77777777" w:rsidR="00A65412" w:rsidRPr="00AB59B2" w:rsidRDefault="00A65412" w:rsidP="000F1739">
            <w:pPr>
              <w:spacing w:after="60"/>
              <w:jc w:val="right"/>
            </w:pPr>
          </w:p>
        </w:tc>
        <w:tc>
          <w:tcPr>
            <w:tcW w:w="743" w:type="pct"/>
            <w:shd w:val="clear" w:color="auto" w:fill="FFFFFF" w:themeFill="background1"/>
          </w:tcPr>
          <w:p w14:paraId="17A2CD7F" w14:textId="77777777" w:rsidR="00A65412" w:rsidRPr="00AB59B2" w:rsidRDefault="00A65412" w:rsidP="000F1739">
            <w:pPr>
              <w:spacing w:after="60"/>
            </w:pPr>
          </w:p>
        </w:tc>
      </w:tr>
      <w:tr w:rsidR="004C52C2" w:rsidRPr="00AB59B2" w14:paraId="21599B29" w14:textId="77777777" w:rsidTr="000F1739">
        <w:trPr>
          <w:jc w:val="center"/>
        </w:trPr>
        <w:tc>
          <w:tcPr>
            <w:tcW w:w="5000" w:type="pct"/>
            <w:gridSpan w:val="7"/>
            <w:shd w:val="clear" w:color="auto" w:fill="FFFFFF" w:themeFill="background1"/>
            <w:vAlign w:val="center"/>
          </w:tcPr>
          <w:p w14:paraId="62E90B0B" w14:textId="77777777" w:rsidR="00A65412" w:rsidRPr="00AB59B2" w:rsidRDefault="00A65412" w:rsidP="00484C52">
            <w:pPr>
              <w:spacing w:after="60"/>
            </w:pPr>
            <w:r w:rsidRPr="00AB59B2">
              <w:rPr>
                <w:b/>
              </w:rPr>
              <w:t>Instalacje do przetwarzania odpadów ulegających biodegradacji innych niż komunalne</w:t>
            </w:r>
          </w:p>
        </w:tc>
      </w:tr>
      <w:tr w:rsidR="004C52C2" w:rsidRPr="00AB59B2" w14:paraId="3A90F3E5" w14:textId="77777777" w:rsidTr="000F1739">
        <w:trPr>
          <w:jc w:val="center"/>
        </w:trPr>
        <w:tc>
          <w:tcPr>
            <w:tcW w:w="726" w:type="pct"/>
            <w:gridSpan w:val="2"/>
            <w:shd w:val="clear" w:color="auto" w:fill="FFFFFF" w:themeFill="background1"/>
          </w:tcPr>
          <w:p w14:paraId="05A23888" w14:textId="77777777" w:rsidR="00A65412" w:rsidRPr="00AB59B2" w:rsidRDefault="00A65412" w:rsidP="004D7230">
            <w:pPr>
              <w:pStyle w:val="Akapitzlist"/>
              <w:numPr>
                <w:ilvl w:val="0"/>
                <w:numId w:val="24"/>
              </w:numPr>
              <w:spacing w:after="60"/>
              <w:jc w:val="right"/>
            </w:pPr>
          </w:p>
        </w:tc>
        <w:tc>
          <w:tcPr>
            <w:tcW w:w="1781" w:type="pct"/>
            <w:shd w:val="clear" w:color="auto" w:fill="FFFFFF" w:themeFill="background1"/>
          </w:tcPr>
          <w:p w14:paraId="3B5F7B92"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5914526D" w14:textId="77777777" w:rsidR="00A65412" w:rsidRPr="00AB59B2" w:rsidRDefault="00A65412" w:rsidP="000F1739">
            <w:pPr>
              <w:spacing w:after="60"/>
              <w:jc w:val="right"/>
            </w:pPr>
          </w:p>
        </w:tc>
        <w:tc>
          <w:tcPr>
            <w:tcW w:w="583" w:type="pct"/>
            <w:shd w:val="clear" w:color="auto" w:fill="FFFFFF" w:themeFill="background1"/>
          </w:tcPr>
          <w:p w14:paraId="7BAAF6E3" w14:textId="77777777" w:rsidR="00A65412" w:rsidRPr="00AB59B2" w:rsidRDefault="00A65412" w:rsidP="000F1739">
            <w:pPr>
              <w:spacing w:after="60"/>
              <w:jc w:val="right"/>
            </w:pPr>
          </w:p>
        </w:tc>
        <w:tc>
          <w:tcPr>
            <w:tcW w:w="586" w:type="pct"/>
            <w:shd w:val="clear" w:color="auto" w:fill="FFFFFF" w:themeFill="background1"/>
          </w:tcPr>
          <w:p w14:paraId="68CE53C1" w14:textId="77777777" w:rsidR="00A65412" w:rsidRPr="00AB59B2" w:rsidRDefault="00A65412" w:rsidP="000F1739">
            <w:pPr>
              <w:spacing w:after="60"/>
              <w:jc w:val="right"/>
            </w:pPr>
          </w:p>
        </w:tc>
        <w:tc>
          <w:tcPr>
            <w:tcW w:w="743" w:type="pct"/>
            <w:shd w:val="clear" w:color="auto" w:fill="FFFFFF" w:themeFill="background1"/>
          </w:tcPr>
          <w:p w14:paraId="4E700587" w14:textId="77777777" w:rsidR="00A65412" w:rsidRPr="00AB59B2" w:rsidRDefault="00A65412" w:rsidP="000F1739">
            <w:pPr>
              <w:spacing w:after="60"/>
            </w:pPr>
          </w:p>
        </w:tc>
      </w:tr>
      <w:tr w:rsidR="004C52C2" w:rsidRPr="00AB59B2" w14:paraId="5639F770" w14:textId="77777777" w:rsidTr="000F1739">
        <w:trPr>
          <w:jc w:val="center"/>
        </w:trPr>
        <w:tc>
          <w:tcPr>
            <w:tcW w:w="726" w:type="pct"/>
            <w:gridSpan w:val="2"/>
            <w:shd w:val="clear" w:color="auto" w:fill="FFFFFF" w:themeFill="background1"/>
          </w:tcPr>
          <w:p w14:paraId="65E96896" w14:textId="77777777" w:rsidR="00A65412" w:rsidRPr="00AB59B2" w:rsidRDefault="00A65412" w:rsidP="004D7230">
            <w:pPr>
              <w:pStyle w:val="Akapitzlist"/>
              <w:numPr>
                <w:ilvl w:val="0"/>
                <w:numId w:val="24"/>
              </w:numPr>
              <w:spacing w:after="60"/>
              <w:jc w:val="right"/>
            </w:pPr>
          </w:p>
        </w:tc>
        <w:tc>
          <w:tcPr>
            <w:tcW w:w="1781" w:type="pct"/>
            <w:shd w:val="clear" w:color="auto" w:fill="FFFFFF" w:themeFill="background1"/>
          </w:tcPr>
          <w:p w14:paraId="465E3EE0"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289EDEEF" w14:textId="77777777" w:rsidR="00A65412" w:rsidRPr="00AB59B2" w:rsidRDefault="00A65412" w:rsidP="000F1739">
            <w:pPr>
              <w:spacing w:after="60"/>
              <w:jc w:val="right"/>
            </w:pPr>
          </w:p>
        </w:tc>
        <w:tc>
          <w:tcPr>
            <w:tcW w:w="583" w:type="pct"/>
            <w:shd w:val="clear" w:color="auto" w:fill="FFFFFF" w:themeFill="background1"/>
          </w:tcPr>
          <w:p w14:paraId="71DB3C35" w14:textId="77777777" w:rsidR="00A65412" w:rsidRPr="00AB59B2" w:rsidRDefault="00A65412" w:rsidP="000F1739">
            <w:pPr>
              <w:spacing w:after="60"/>
              <w:jc w:val="right"/>
            </w:pPr>
          </w:p>
        </w:tc>
        <w:tc>
          <w:tcPr>
            <w:tcW w:w="586" w:type="pct"/>
            <w:shd w:val="clear" w:color="auto" w:fill="FFFFFF" w:themeFill="background1"/>
          </w:tcPr>
          <w:p w14:paraId="02A19EBD" w14:textId="77777777" w:rsidR="00A65412" w:rsidRPr="00AB59B2" w:rsidRDefault="00A65412" w:rsidP="000F1739">
            <w:pPr>
              <w:spacing w:after="60"/>
              <w:jc w:val="right"/>
            </w:pPr>
          </w:p>
        </w:tc>
        <w:tc>
          <w:tcPr>
            <w:tcW w:w="743" w:type="pct"/>
            <w:shd w:val="clear" w:color="auto" w:fill="FFFFFF" w:themeFill="background1"/>
          </w:tcPr>
          <w:p w14:paraId="0D537847" w14:textId="77777777" w:rsidR="00A65412" w:rsidRPr="00AB59B2" w:rsidRDefault="00A65412" w:rsidP="000F1739">
            <w:pPr>
              <w:spacing w:after="60"/>
            </w:pPr>
          </w:p>
        </w:tc>
      </w:tr>
      <w:tr w:rsidR="004C52C2" w:rsidRPr="00AB59B2" w14:paraId="420D37FE" w14:textId="77777777" w:rsidTr="000F1739">
        <w:trPr>
          <w:jc w:val="center"/>
        </w:trPr>
        <w:tc>
          <w:tcPr>
            <w:tcW w:w="726" w:type="pct"/>
            <w:gridSpan w:val="2"/>
            <w:shd w:val="clear" w:color="auto" w:fill="FFFFFF" w:themeFill="background1"/>
          </w:tcPr>
          <w:p w14:paraId="08D664A4" w14:textId="77777777" w:rsidR="00A65412" w:rsidRPr="00AB59B2" w:rsidRDefault="00A65412" w:rsidP="004D7230">
            <w:pPr>
              <w:pStyle w:val="Akapitzlist"/>
              <w:numPr>
                <w:ilvl w:val="0"/>
                <w:numId w:val="24"/>
              </w:numPr>
              <w:spacing w:after="60"/>
              <w:jc w:val="right"/>
            </w:pPr>
          </w:p>
        </w:tc>
        <w:tc>
          <w:tcPr>
            <w:tcW w:w="1781" w:type="pct"/>
            <w:shd w:val="clear" w:color="auto" w:fill="FFFFFF" w:themeFill="background1"/>
          </w:tcPr>
          <w:p w14:paraId="23DF8D6B"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5241114B" w14:textId="77777777" w:rsidR="00A65412" w:rsidRPr="00AB59B2" w:rsidRDefault="00A65412" w:rsidP="000F1739">
            <w:pPr>
              <w:spacing w:after="60"/>
              <w:jc w:val="right"/>
            </w:pPr>
          </w:p>
        </w:tc>
        <w:tc>
          <w:tcPr>
            <w:tcW w:w="583" w:type="pct"/>
            <w:shd w:val="clear" w:color="auto" w:fill="FFFFFF" w:themeFill="background1"/>
          </w:tcPr>
          <w:p w14:paraId="254158C4" w14:textId="77777777" w:rsidR="00A65412" w:rsidRPr="00AB59B2" w:rsidRDefault="00A65412" w:rsidP="000F1739">
            <w:pPr>
              <w:spacing w:after="60"/>
              <w:jc w:val="right"/>
            </w:pPr>
          </w:p>
        </w:tc>
        <w:tc>
          <w:tcPr>
            <w:tcW w:w="586" w:type="pct"/>
            <w:shd w:val="clear" w:color="auto" w:fill="FFFFFF" w:themeFill="background1"/>
          </w:tcPr>
          <w:p w14:paraId="56F72DF8" w14:textId="77777777" w:rsidR="00A65412" w:rsidRPr="00AB59B2" w:rsidRDefault="00A65412" w:rsidP="000F1739">
            <w:pPr>
              <w:spacing w:after="60"/>
              <w:jc w:val="right"/>
            </w:pPr>
          </w:p>
        </w:tc>
        <w:tc>
          <w:tcPr>
            <w:tcW w:w="743" w:type="pct"/>
            <w:shd w:val="clear" w:color="auto" w:fill="FFFFFF" w:themeFill="background1"/>
          </w:tcPr>
          <w:p w14:paraId="63AB69F8" w14:textId="77777777" w:rsidR="00A65412" w:rsidRPr="00AB59B2" w:rsidRDefault="00A65412" w:rsidP="000F1739">
            <w:pPr>
              <w:spacing w:after="60"/>
            </w:pPr>
          </w:p>
        </w:tc>
      </w:tr>
      <w:tr w:rsidR="004C52C2" w:rsidRPr="00AB59B2" w14:paraId="33FC478D" w14:textId="77777777" w:rsidTr="000F1739">
        <w:trPr>
          <w:jc w:val="center"/>
        </w:trPr>
        <w:tc>
          <w:tcPr>
            <w:tcW w:w="5000" w:type="pct"/>
            <w:gridSpan w:val="7"/>
            <w:shd w:val="clear" w:color="auto" w:fill="FFFFFF" w:themeFill="background1"/>
            <w:vAlign w:val="center"/>
          </w:tcPr>
          <w:p w14:paraId="1029F081" w14:textId="77777777" w:rsidR="00A65412" w:rsidRPr="00AB59B2" w:rsidRDefault="00A65412" w:rsidP="00484C52">
            <w:pPr>
              <w:spacing w:after="60"/>
            </w:pPr>
            <w:r w:rsidRPr="00AB59B2">
              <w:rPr>
                <w:b/>
              </w:rPr>
              <w:t>Instalacje do przetwarzania olejów zawierających PCB</w:t>
            </w:r>
          </w:p>
        </w:tc>
      </w:tr>
      <w:tr w:rsidR="004C52C2" w:rsidRPr="00AB59B2" w14:paraId="12F1C4F0" w14:textId="77777777" w:rsidTr="000F1739">
        <w:trPr>
          <w:jc w:val="center"/>
        </w:trPr>
        <w:tc>
          <w:tcPr>
            <w:tcW w:w="726" w:type="pct"/>
            <w:gridSpan w:val="2"/>
            <w:shd w:val="clear" w:color="auto" w:fill="FFFFFF" w:themeFill="background1"/>
          </w:tcPr>
          <w:p w14:paraId="7051B906" w14:textId="77777777" w:rsidR="00A65412" w:rsidRPr="00AB59B2" w:rsidRDefault="00A65412" w:rsidP="004D7230">
            <w:pPr>
              <w:pStyle w:val="Akapitzlist"/>
              <w:numPr>
                <w:ilvl w:val="0"/>
                <w:numId w:val="25"/>
              </w:numPr>
              <w:spacing w:after="60"/>
              <w:jc w:val="right"/>
            </w:pPr>
          </w:p>
        </w:tc>
        <w:tc>
          <w:tcPr>
            <w:tcW w:w="1781" w:type="pct"/>
            <w:shd w:val="clear" w:color="auto" w:fill="FFFFFF" w:themeFill="background1"/>
          </w:tcPr>
          <w:p w14:paraId="0A33FBFE"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0756E677" w14:textId="77777777" w:rsidR="00A65412" w:rsidRPr="00AB59B2" w:rsidRDefault="00A65412" w:rsidP="000F1739">
            <w:pPr>
              <w:spacing w:after="60"/>
              <w:jc w:val="right"/>
            </w:pPr>
          </w:p>
        </w:tc>
        <w:tc>
          <w:tcPr>
            <w:tcW w:w="583" w:type="pct"/>
            <w:shd w:val="clear" w:color="auto" w:fill="FFFFFF" w:themeFill="background1"/>
          </w:tcPr>
          <w:p w14:paraId="2BD416A2" w14:textId="77777777" w:rsidR="00A65412" w:rsidRPr="00AB59B2" w:rsidRDefault="00A65412" w:rsidP="000F1739">
            <w:pPr>
              <w:spacing w:after="60"/>
              <w:jc w:val="right"/>
            </w:pPr>
          </w:p>
        </w:tc>
        <w:tc>
          <w:tcPr>
            <w:tcW w:w="586" w:type="pct"/>
            <w:shd w:val="clear" w:color="auto" w:fill="FFFFFF" w:themeFill="background1"/>
          </w:tcPr>
          <w:p w14:paraId="02750F8F" w14:textId="77777777" w:rsidR="00A65412" w:rsidRPr="00AB59B2" w:rsidRDefault="00A65412" w:rsidP="000F1739">
            <w:pPr>
              <w:spacing w:after="60"/>
              <w:jc w:val="right"/>
            </w:pPr>
          </w:p>
        </w:tc>
        <w:tc>
          <w:tcPr>
            <w:tcW w:w="743" w:type="pct"/>
            <w:shd w:val="clear" w:color="auto" w:fill="FFFFFF" w:themeFill="background1"/>
          </w:tcPr>
          <w:p w14:paraId="5FE29818" w14:textId="77777777" w:rsidR="00A65412" w:rsidRPr="00AB59B2" w:rsidRDefault="00A65412" w:rsidP="000F1739">
            <w:pPr>
              <w:spacing w:after="60"/>
            </w:pPr>
          </w:p>
        </w:tc>
      </w:tr>
      <w:tr w:rsidR="004C52C2" w:rsidRPr="00AB59B2" w14:paraId="7955807C" w14:textId="77777777" w:rsidTr="000F1739">
        <w:trPr>
          <w:jc w:val="center"/>
        </w:trPr>
        <w:tc>
          <w:tcPr>
            <w:tcW w:w="726" w:type="pct"/>
            <w:gridSpan w:val="2"/>
            <w:shd w:val="clear" w:color="auto" w:fill="FFFFFF" w:themeFill="background1"/>
          </w:tcPr>
          <w:p w14:paraId="601CEB1A" w14:textId="77777777" w:rsidR="00A65412" w:rsidRPr="00AB59B2" w:rsidRDefault="00A65412" w:rsidP="004D7230">
            <w:pPr>
              <w:pStyle w:val="Akapitzlist"/>
              <w:numPr>
                <w:ilvl w:val="0"/>
                <w:numId w:val="25"/>
              </w:numPr>
              <w:spacing w:after="60"/>
              <w:jc w:val="right"/>
            </w:pPr>
          </w:p>
        </w:tc>
        <w:tc>
          <w:tcPr>
            <w:tcW w:w="1781" w:type="pct"/>
            <w:shd w:val="clear" w:color="auto" w:fill="FFFFFF" w:themeFill="background1"/>
          </w:tcPr>
          <w:p w14:paraId="50741BF6"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11618C34" w14:textId="77777777" w:rsidR="00A65412" w:rsidRPr="00AB59B2" w:rsidRDefault="00A65412" w:rsidP="000F1739">
            <w:pPr>
              <w:spacing w:after="60"/>
              <w:jc w:val="right"/>
            </w:pPr>
          </w:p>
        </w:tc>
        <w:tc>
          <w:tcPr>
            <w:tcW w:w="583" w:type="pct"/>
            <w:shd w:val="clear" w:color="auto" w:fill="FFFFFF" w:themeFill="background1"/>
          </w:tcPr>
          <w:p w14:paraId="664C6694" w14:textId="77777777" w:rsidR="00A65412" w:rsidRPr="00AB59B2" w:rsidRDefault="00A65412" w:rsidP="000F1739">
            <w:pPr>
              <w:spacing w:after="60"/>
              <w:jc w:val="right"/>
            </w:pPr>
          </w:p>
        </w:tc>
        <w:tc>
          <w:tcPr>
            <w:tcW w:w="586" w:type="pct"/>
            <w:shd w:val="clear" w:color="auto" w:fill="FFFFFF" w:themeFill="background1"/>
          </w:tcPr>
          <w:p w14:paraId="1C0824BE" w14:textId="77777777" w:rsidR="00A65412" w:rsidRPr="00AB59B2" w:rsidRDefault="00A65412" w:rsidP="000F1739">
            <w:pPr>
              <w:spacing w:after="60"/>
              <w:jc w:val="right"/>
            </w:pPr>
          </w:p>
        </w:tc>
        <w:tc>
          <w:tcPr>
            <w:tcW w:w="743" w:type="pct"/>
            <w:shd w:val="clear" w:color="auto" w:fill="FFFFFF" w:themeFill="background1"/>
          </w:tcPr>
          <w:p w14:paraId="7F7652DA" w14:textId="77777777" w:rsidR="00A65412" w:rsidRPr="00AB59B2" w:rsidRDefault="00A65412" w:rsidP="000F1739">
            <w:pPr>
              <w:spacing w:after="60"/>
            </w:pPr>
          </w:p>
        </w:tc>
      </w:tr>
      <w:tr w:rsidR="004C52C2" w:rsidRPr="00AB59B2" w14:paraId="5EB84474" w14:textId="77777777" w:rsidTr="000F1739">
        <w:trPr>
          <w:jc w:val="center"/>
        </w:trPr>
        <w:tc>
          <w:tcPr>
            <w:tcW w:w="726" w:type="pct"/>
            <w:gridSpan w:val="2"/>
            <w:shd w:val="clear" w:color="auto" w:fill="FFFFFF" w:themeFill="background1"/>
          </w:tcPr>
          <w:p w14:paraId="602F08A9" w14:textId="77777777" w:rsidR="00A65412" w:rsidRPr="00AB59B2" w:rsidRDefault="00A65412" w:rsidP="004D7230">
            <w:pPr>
              <w:pStyle w:val="Akapitzlist"/>
              <w:numPr>
                <w:ilvl w:val="0"/>
                <w:numId w:val="25"/>
              </w:numPr>
              <w:spacing w:after="60"/>
              <w:jc w:val="right"/>
            </w:pPr>
          </w:p>
        </w:tc>
        <w:tc>
          <w:tcPr>
            <w:tcW w:w="1781" w:type="pct"/>
            <w:shd w:val="clear" w:color="auto" w:fill="FFFFFF" w:themeFill="background1"/>
          </w:tcPr>
          <w:p w14:paraId="076C1FBA"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5A09DE5D" w14:textId="77777777" w:rsidR="00A65412" w:rsidRPr="00AB59B2" w:rsidRDefault="00A65412" w:rsidP="000F1739">
            <w:pPr>
              <w:spacing w:after="60"/>
              <w:jc w:val="right"/>
            </w:pPr>
          </w:p>
        </w:tc>
        <w:tc>
          <w:tcPr>
            <w:tcW w:w="583" w:type="pct"/>
            <w:shd w:val="clear" w:color="auto" w:fill="FFFFFF" w:themeFill="background1"/>
          </w:tcPr>
          <w:p w14:paraId="47A46DAD" w14:textId="77777777" w:rsidR="00A65412" w:rsidRPr="00AB59B2" w:rsidRDefault="00A65412" w:rsidP="000F1739">
            <w:pPr>
              <w:spacing w:after="60"/>
              <w:jc w:val="right"/>
            </w:pPr>
          </w:p>
        </w:tc>
        <w:tc>
          <w:tcPr>
            <w:tcW w:w="586" w:type="pct"/>
            <w:shd w:val="clear" w:color="auto" w:fill="FFFFFF" w:themeFill="background1"/>
          </w:tcPr>
          <w:p w14:paraId="0A10622A" w14:textId="77777777" w:rsidR="00A65412" w:rsidRPr="00AB59B2" w:rsidRDefault="00A65412" w:rsidP="000F1739">
            <w:pPr>
              <w:spacing w:after="60"/>
              <w:jc w:val="right"/>
            </w:pPr>
          </w:p>
        </w:tc>
        <w:tc>
          <w:tcPr>
            <w:tcW w:w="743" w:type="pct"/>
            <w:shd w:val="clear" w:color="auto" w:fill="FFFFFF" w:themeFill="background1"/>
          </w:tcPr>
          <w:p w14:paraId="31929058" w14:textId="77777777" w:rsidR="00A65412" w:rsidRPr="00AB59B2" w:rsidRDefault="00A65412" w:rsidP="000F1739">
            <w:pPr>
              <w:spacing w:after="60"/>
            </w:pPr>
          </w:p>
        </w:tc>
      </w:tr>
      <w:tr w:rsidR="004C52C2" w:rsidRPr="00AB59B2" w14:paraId="16EE0091" w14:textId="77777777" w:rsidTr="000F1739">
        <w:trPr>
          <w:jc w:val="center"/>
        </w:trPr>
        <w:tc>
          <w:tcPr>
            <w:tcW w:w="5000" w:type="pct"/>
            <w:gridSpan w:val="7"/>
            <w:shd w:val="clear" w:color="auto" w:fill="FFFFFF" w:themeFill="background1"/>
            <w:vAlign w:val="center"/>
          </w:tcPr>
          <w:p w14:paraId="5E26F0BA" w14:textId="77777777" w:rsidR="00A65412" w:rsidRPr="00AB59B2" w:rsidRDefault="00A65412" w:rsidP="00484C52">
            <w:pPr>
              <w:spacing w:after="60"/>
            </w:pPr>
            <w:r w:rsidRPr="00AB59B2">
              <w:rPr>
                <w:b/>
              </w:rPr>
              <w:t>Instalacje do unieszkodliwiania odpadów zawierających azbest</w:t>
            </w:r>
          </w:p>
        </w:tc>
      </w:tr>
      <w:tr w:rsidR="004C52C2" w:rsidRPr="00AB59B2" w14:paraId="45E77342" w14:textId="77777777" w:rsidTr="000F1739">
        <w:trPr>
          <w:jc w:val="center"/>
        </w:trPr>
        <w:tc>
          <w:tcPr>
            <w:tcW w:w="726" w:type="pct"/>
            <w:gridSpan w:val="2"/>
            <w:shd w:val="clear" w:color="auto" w:fill="FFFFFF" w:themeFill="background1"/>
          </w:tcPr>
          <w:p w14:paraId="43986ADB" w14:textId="77777777" w:rsidR="00A65412" w:rsidRPr="00AB59B2" w:rsidRDefault="00A65412" w:rsidP="004D7230">
            <w:pPr>
              <w:pStyle w:val="Akapitzlist"/>
              <w:numPr>
                <w:ilvl w:val="0"/>
                <w:numId w:val="26"/>
              </w:numPr>
              <w:spacing w:after="60"/>
              <w:jc w:val="right"/>
            </w:pPr>
          </w:p>
        </w:tc>
        <w:tc>
          <w:tcPr>
            <w:tcW w:w="1781" w:type="pct"/>
            <w:shd w:val="clear" w:color="auto" w:fill="FFFFFF" w:themeFill="background1"/>
          </w:tcPr>
          <w:p w14:paraId="49482588"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6FD4A14E" w14:textId="77777777" w:rsidR="00A65412" w:rsidRPr="00AB59B2" w:rsidRDefault="00A65412" w:rsidP="000F1739">
            <w:pPr>
              <w:spacing w:after="60"/>
              <w:jc w:val="right"/>
            </w:pPr>
          </w:p>
        </w:tc>
        <w:tc>
          <w:tcPr>
            <w:tcW w:w="583" w:type="pct"/>
            <w:shd w:val="clear" w:color="auto" w:fill="FFFFFF" w:themeFill="background1"/>
          </w:tcPr>
          <w:p w14:paraId="4B3D1171" w14:textId="77777777" w:rsidR="00A65412" w:rsidRPr="00AB59B2" w:rsidRDefault="00A65412" w:rsidP="000F1739">
            <w:pPr>
              <w:spacing w:after="60"/>
              <w:jc w:val="right"/>
            </w:pPr>
          </w:p>
        </w:tc>
        <w:tc>
          <w:tcPr>
            <w:tcW w:w="586" w:type="pct"/>
            <w:shd w:val="clear" w:color="auto" w:fill="FFFFFF" w:themeFill="background1"/>
          </w:tcPr>
          <w:p w14:paraId="00D2E94E" w14:textId="77777777" w:rsidR="00A65412" w:rsidRPr="00AB59B2" w:rsidRDefault="00A65412" w:rsidP="000F1739">
            <w:pPr>
              <w:spacing w:after="60"/>
              <w:jc w:val="right"/>
            </w:pPr>
          </w:p>
        </w:tc>
        <w:tc>
          <w:tcPr>
            <w:tcW w:w="743" w:type="pct"/>
            <w:shd w:val="clear" w:color="auto" w:fill="FFFFFF" w:themeFill="background1"/>
          </w:tcPr>
          <w:p w14:paraId="364D133A" w14:textId="77777777" w:rsidR="00A65412" w:rsidRPr="00AB59B2" w:rsidRDefault="00A65412" w:rsidP="000F1739">
            <w:pPr>
              <w:spacing w:after="60"/>
            </w:pPr>
          </w:p>
        </w:tc>
      </w:tr>
      <w:tr w:rsidR="004C52C2" w:rsidRPr="00AB59B2" w14:paraId="7AA1408C" w14:textId="77777777" w:rsidTr="000F1739">
        <w:trPr>
          <w:jc w:val="center"/>
        </w:trPr>
        <w:tc>
          <w:tcPr>
            <w:tcW w:w="726" w:type="pct"/>
            <w:gridSpan w:val="2"/>
            <w:shd w:val="clear" w:color="auto" w:fill="FFFFFF" w:themeFill="background1"/>
          </w:tcPr>
          <w:p w14:paraId="5B3D9274" w14:textId="77777777" w:rsidR="00A65412" w:rsidRPr="00AB59B2" w:rsidRDefault="00A65412" w:rsidP="004D7230">
            <w:pPr>
              <w:pStyle w:val="Akapitzlist"/>
              <w:numPr>
                <w:ilvl w:val="0"/>
                <w:numId w:val="26"/>
              </w:numPr>
              <w:spacing w:after="60"/>
              <w:jc w:val="right"/>
            </w:pPr>
          </w:p>
        </w:tc>
        <w:tc>
          <w:tcPr>
            <w:tcW w:w="1781" w:type="pct"/>
            <w:shd w:val="clear" w:color="auto" w:fill="FFFFFF" w:themeFill="background1"/>
          </w:tcPr>
          <w:p w14:paraId="6428400F"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772E6A12" w14:textId="77777777" w:rsidR="00A65412" w:rsidRPr="00AB59B2" w:rsidRDefault="00A65412" w:rsidP="000F1739">
            <w:pPr>
              <w:spacing w:after="60"/>
              <w:jc w:val="right"/>
            </w:pPr>
          </w:p>
        </w:tc>
        <w:tc>
          <w:tcPr>
            <w:tcW w:w="583" w:type="pct"/>
            <w:shd w:val="clear" w:color="auto" w:fill="FFFFFF" w:themeFill="background1"/>
          </w:tcPr>
          <w:p w14:paraId="4AA82096" w14:textId="77777777" w:rsidR="00A65412" w:rsidRPr="00AB59B2" w:rsidRDefault="00A65412" w:rsidP="000F1739">
            <w:pPr>
              <w:spacing w:after="60"/>
              <w:jc w:val="right"/>
            </w:pPr>
          </w:p>
        </w:tc>
        <w:tc>
          <w:tcPr>
            <w:tcW w:w="586" w:type="pct"/>
            <w:shd w:val="clear" w:color="auto" w:fill="FFFFFF" w:themeFill="background1"/>
          </w:tcPr>
          <w:p w14:paraId="2EF6F1A3" w14:textId="77777777" w:rsidR="00A65412" w:rsidRPr="00AB59B2" w:rsidRDefault="00A65412" w:rsidP="000F1739">
            <w:pPr>
              <w:spacing w:after="60"/>
              <w:jc w:val="right"/>
            </w:pPr>
          </w:p>
        </w:tc>
        <w:tc>
          <w:tcPr>
            <w:tcW w:w="743" w:type="pct"/>
            <w:shd w:val="clear" w:color="auto" w:fill="FFFFFF" w:themeFill="background1"/>
          </w:tcPr>
          <w:p w14:paraId="52A0B735" w14:textId="77777777" w:rsidR="00A65412" w:rsidRPr="00AB59B2" w:rsidRDefault="00A65412" w:rsidP="000F1739">
            <w:pPr>
              <w:spacing w:after="60"/>
            </w:pPr>
          </w:p>
        </w:tc>
      </w:tr>
      <w:tr w:rsidR="004C52C2" w:rsidRPr="00AB59B2" w14:paraId="5F445910" w14:textId="77777777" w:rsidTr="000F1739">
        <w:trPr>
          <w:jc w:val="center"/>
        </w:trPr>
        <w:tc>
          <w:tcPr>
            <w:tcW w:w="726" w:type="pct"/>
            <w:gridSpan w:val="2"/>
            <w:shd w:val="clear" w:color="auto" w:fill="FFFFFF" w:themeFill="background1"/>
          </w:tcPr>
          <w:p w14:paraId="173621F7" w14:textId="77777777" w:rsidR="00A65412" w:rsidRPr="00AB59B2" w:rsidRDefault="00A65412" w:rsidP="004D7230">
            <w:pPr>
              <w:pStyle w:val="Akapitzlist"/>
              <w:numPr>
                <w:ilvl w:val="0"/>
                <w:numId w:val="26"/>
              </w:numPr>
              <w:spacing w:after="60"/>
              <w:jc w:val="right"/>
            </w:pPr>
          </w:p>
        </w:tc>
        <w:tc>
          <w:tcPr>
            <w:tcW w:w="1781" w:type="pct"/>
            <w:shd w:val="clear" w:color="auto" w:fill="FFFFFF" w:themeFill="background1"/>
          </w:tcPr>
          <w:p w14:paraId="12C1B1D0"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2BCF2B11" w14:textId="77777777" w:rsidR="00A65412" w:rsidRPr="00AB59B2" w:rsidRDefault="00A65412" w:rsidP="000F1739">
            <w:pPr>
              <w:spacing w:after="60"/>
              <w:jc w:val="right"/>
            </w:pPr>
          </w:p>
        </w:tc>
        <w:tc>
          <w:tcPr>
            <w:tcW w:w="583" w:type="pct"/>
            <w:shd w:val="clear" w:color="auto" w:fill="FFFFFF" w:themeFill="background1"/>
          </w:tcPr>
          <w:p w14:paraId="45B3EEFC" w14:textId="77777777" w:rsidR="00A65412" w:rsidRPr="00AB59B2" w:rsidRDefault="00A65412" w:rsidP="000F1739">
            <w:pPr>
              <w:spacing w:after="60"/>
              <w:jc w:val="right"/>
            </w:pPr>
          </w:p>
        </w:tc>
        <w:tc>
          <w:tcPr>
            <w:tcW w:w="586" w:type="pct"/>
            <w:shd w:val="clear" w:color="auto" w:fill="FFFFFF" w:themeFill="background1"/>
          </w:tcPr>
          <w:p w14:paraId="22E42226" w14:textId="77777777" w:rsidR="00A65412" w:rsidRPr="00AB59B2" w:rsidRDefault="00A65412" w:rsidP="000F1739">
            <w:pPr>
              <w:spacing w:after="60"/>
              <w:jc w:val="right"/>
            </w:pPr>
          </w:p>
        </w:tc>
        <w:tc>
          <w:tcPr>
            <w:tcW w:w="743" w:type="pct"/>
            <w:shd w:val="clear" w:color="auto" w:fill="FFFFFF" w:themeFill="background1"/>
          </w:tcPr>
          <w:p w14:paraId="24FED529" w14:textId="77777777" w:rsidR="00A65412" w:rsidRPr="00AB59B2" w:rsidRDefault="00A65412" w:rsidP="000F1739">
            <w:pPr>
              <w:spacing w:after="60"/>
            </w:pPr>
          </w:p>
        </w:tc>
      </w:tr>
      <w:tr w:rsidR="004C52C2" w:rsidRPr="00AB59B2" w14:paraId="5FFAB336" w14:textId="77777777" w:rsidTr="000F1739">
        <w:trPr>
          <w:jc w:val="center"/>
        </w:trPr>
        <w:tc>
          <w:tcPr>
            <w:tcW w:w="5000" w:type="pct"/>
            <w:gridSpan w:val="7"/>
            <w:shd w:val="clear" w:color="auto" w:fill="FFFFFF" w:themeFill="background1"/>
            <w:vAlign w:val="center"/>
          </w:tcPr>
          <w:p w14:paraId="5C19AC7A" w14:textId="77777777" w:rsidR="00A65412" w:rsidRPr="00AB59B2" w:rsidRDefault="00A65412" w:rsidP="00484C52">
            <w:pPr>
              <w:spacing w:after="60"/>
            </w:pPr>
            <w:r w:rsidRPr="00AB59B2">
              <w:rPr>
                <w:b/>
              </w:rPr>
              <w:t>Instalacje do unieszkodliwiania odpadów medycznych</w:t>
            </w:r>
          </w:p>
        </w:tc>
      </w:tr>
      <w:tr w:rsidR="004C52C2" w:rsidRPr="00AB59B2" w14:paraId="1A029D2A" w14:textId="77777777" w:rsidTr="000F1739">
        <w:trPr>
          <w:jc w:val="center"/>
        </w:trPr>
        <w:tc>
          <w:tcPr>
            <w:tcW w:w="726" w:type="pct"/>
            <w:gridSpan w:val="2"/>
            <w:shd w:val="clear" w:color="auto" w:fill="FFFFFF" w:themeFill="background1"/>
          </w:tcPr>
          <w:p w14:paraId="2FBA183A" w14:textId="77777777" w:rsidR="00A65412" w:rsidRPr="00AB59B2" w:rsidRDefault="00A65412" w:rsidP="004D7230">
            <w:pPr>
              <w:pStyle w:val="Akapitzlist"/>
              <w:numPr>
                <w:ilvl w:val="0"/>
                <w:numId w:val="28"/>
              </w:numPr>
              <w:spacing w:after="60"/>
              <w:jc w:val="right"/>
            </w:pPr>
          </w:p>
        </w:tc>
        <w:tc>
          <w:tcPr>
            <w:tcW w:w="1781" w:type="pct"/>
            <w:shd w:val="clear" w:color="auto" w:fill="FFFFFF" w:themeFill="background1"/>
          </w:tcPr>
          <w:p w14:paraId="11403B58"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68316360" w14:textId="77777777" w:rsidR="00A65412" w:rsidRPr="00AB59B2" w:rsidRDefault="00A65412" w:rsidP="000F1739">
            <w:pPr>
              <w:spacing w:after="60"/>
              <w:jc w:val="right"/>
            </w:pPr>
          </w:p>
        </w:tc>
        <w:tc>
          <w:tcPr>
            <w:tcW w:w="583" w:type="pct"/>
            <w:shd w:val="clear" w:color="auto" w:fill="FFFFFF" w:themeFill="background1"/>
          </w:tcPr>
          <w:p w14:paraId="49BE53DC" w14:textId="77777777" w:rsidR="00A65412" w:rsidRPr="00AB59B2" w:rsidRDefault="00A65412" w:rsidP="000F1739">
            <w:pPr>
              <w:spacing w:after="60"/>
              <w:jc w:val="right"/>
            </w:pPr>
          </w:p>
        </w:tc>
        <w:tc>
          <w:tcPr>
            <w:tcW w:w="586" w:type="pct"/>
            <w:shd w:val="clear" w:color="auto" w:fill="FFFFFF" w:themeFill="background1"/>
          </w:tcPr>
          <w:p w14:paraId="25A3EDAC" w14:textId="77777777" w:rsidR="00A65412" w:rsidRPr="00AB59B2" w:rsidRDefault="00A65412" w:rsidP="000F1739">
            <w:pPr>
              <w:spacing w:after="60"/>
              <w:jc w:val="right"/>
            </w:pPr>
          </w:p>
        </w:tc>
        <w:tc>
          <w:tcPr>
            <w:tcW w:w="743" w:type="pct"/>
            <w:shd w:val="clear" w:color="auto" w:fill="FFFFFF" w:themeFill="background1"/>
          </w:tcPr>
          <w:p w14:paraId="1CE1B5A8" w14:textId="77777777" w:rsidR="00A65412" w:rsidRPr="00AB59B2" w:rsidRDefault="00A65412" w:rsidP="000F1739">
            <w:pPr>
              <w:spacing w:after="60"/>
            </w:pPr>
          </w:p>
        </w:tc>
      </w:tr>
      <w:tr w:rsidR="004C52C2" w:rsidRPr="00AB59B2" w14:paraId="641234E6" w14:textId="77777777" w:rsidTr="000F1739">
        <w:trPr>
          <w:jc w:val="center"/>
        </w:trPr>
        <w:tc>
          <w:tcPr>
            <w:tcW w:w="726" w:type="pct"/>
            <w:gridSpan w:val="2"/>
            <w:shd w:val="clear" w:color="auto" w:fill="FFFFFF" w:themeFill="background1"/>
          </w:tcPr>
          <w:p w14:paraId="71541166" w14:textId="77777777" w:rsidR="00A65412" w:rsidRPr="00AB59B2" w:rsidRDefault="00A65412" w:rsidP="004D7230">
            <w:pPr>
              <w:pStyle w:val="Akapitzlist"/>
              <w:numPr>
                <w:ilvl w:val="0"/>
                <w:numId w:val="28"/>
              </w:numPr>
              <w:spacing w:after="60"/>
              <w:jc w:val="right"/>
            </w:pPr>
          </w:p>
        </w:tc>
        <w:tc>
          <w:tcPr>
            <w:tcW w:w="1781" w:type="pct"/>
            <w:shd w:val="clear" w:color="auto" w:fill="FFFFFF" w:themeFill="background1"/>
          </w:tcPr>
          <w:p w14:paraId="412C5849"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5D43C774" w14:textId="77777777" w:rsidR="00A65412" w:rsidRPr="00AB59B2" w:rsidRDefault="00A65412" w:rsidP="000F1739">
            <w:pPr>
              <w:spacing w:after="60"/>
              <w:jc w:val="right"/>
            </w:pPr>
          </w:p>
        </w:tc>
        <w:tc>
          <w:tcPr>
            <w:tcW w:w="583" w:type="pct"/>
            <w:shd w:val="clear" w:color="auto" w:fill="FFFFFF" w:themeFill="background1"/>
          </w:tcPr>
          <w:p w14:paraId="0C478C4E" w14:textId="77777777" w:rsidR="00A65412" w:rsidRPr="00AB59B2" w:rsidRDefault="00A65412" w:rsidP="000F1739">
            <w:pPr>
              <w:spacing w:after="60"/>
              <w:jc w:val="right"/>
            </w:pPr>
          </w:p>
        </w:tc>
        <w:tc>
          <w:tcPr>
            <w:tcW w:w="586" w:type="pct"/>
            <w:shd w:val="clear" w:color="auto" w:fill="FFFFFF" w:themeFill="background1"/>
          </w:tcPr>
          <w:p w14:paraId="2FDE33AD" w14:textId="77777777" w:rsidR="00A65412" w:rsidRPr="00AB59B2" w:rsidRDefault="00A65412" w:rsidP="000F1739">
            <w:pPr>
              <w:spacing w:after="60"/>
              <w:jc w:val="right"/>
            </w:pPr>
          </w:p>
        </w:tc>
        <w:tc>
          <w:tcPr>
            <w:tcW w:w="743" w:type="pct"/>
            <w:shd w:val="clear" w:color="auto" w:fill="FFFFFF" w:themeFill="background1"/>
          </w:tcPr>
          <w:p w14:paraId="7A71352F" w14:textId="77777777" w:rsidR="00A65412" w:rsidRPr="00AB59B2" w:rsidRDefault="00A65412" w:rsidP="000F1739">
            <w:pPr>
              <w:spacing w:after="60"/>
            </w:pPr>
          </w:p>
        </w:tc>
      </w:tr>
      <w:tr w:rsidR="004C52C2" w:rsidRPr="00AB59B2" w14:paraId="3777383F" w14:textId="77777777" w:rsidTr="000F1739">
        <w:trPr>
          <w:jc w:val="center"/>
        </w:trPr>
        <w:tc>
          <w:tcPr>
            <w:tcW w:w="726" w:type="pct"/>
            <w:gridSpan w:val="2"/>
            <w:shd w:val="clear" w:color="auto" w:fill="FFFFFF" w:themeFill="background1"/>
          </w:tcPr>
          <w:p w14:paraId="298439E4" w14:textId="77777777" w:rsidR="00A65412" w:rsidRPr="00AB59B2" w:rsidRDefault="00A65412" w:rsidP="004D7230">
            <w:pPr>
              <w:pStyle w:val="Akapitzlist"/>
              <w:numPr>
                <w:ilvl w:val="0"/>
                <w:numId w:val="28"/>
              </w:numPr>
              <w:spacing w:after="60"/>
              <w:jc w:val="right"/>
            </w:pPr>
          </w:p>
        </w:tc>
        <w:tc>
          <w:tcPr>
            <w:tcW w:w="1781" w:type="pct"/>
            <w:shd w:val="clear" w:color="auto" w:fill="FFFFFF" w:themeFill="background1"/>
          </w:tcPr>
          <w:p w14:paraId="50ADAD9A"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1E9DB9E" w14:textId="77777777" w:rsidR="00A65412" w:rsidRPr="00AB59B2" w:rsidRDefault="00A65412" w:rsidP="000F1739">
            <w:pPr>
              <w:spacing w:after="60"/>
              <w:jc w:val="right"/>
            </w:pPr>
          </w:p>
        </w:tc>
        <w:tc>
          <w:tcPr>
            <w:tcW w:w="583" w:type="pct"/>
            <w:shd w:val="clear" w:color="auto" w:fill="FFFFFF" w:themeFill="background1"/>
          </w:tcPr>
          <w:p w14:paraId="739AFABC" w14:textId="77777777" w:rsidR="00A65412" w:rsidRPr="00AB59B2" w:rsidRDefault="00A65412" w:rsidP="000F1739">
            <w:pPr>
              <w:spacing w:after="60"/>
              <w:jc w:val="right"/>
            </w:pPr>
          </w:p>
        </w:tc>
        <w:tc>
          <w:tcPr>
            <w:tcW w:w="586" w:type="pct"/>
            <w:shd w:val="clear" w:color="auto" w:fill="FFFFFF" w:themeFill="background1"/>
          </w:tcPr>
          <w:p w14:paraId="1B92034C" w14:textId="77777777" w:rsidR="00A65412" w:rsidRPr="00AB59B2" w:rsidRDefault="00A65412" w:rsidP="000F1739">
            <w:pPr>
              <w:spacing w:after="60"/>
              <w:jc w:val="right"/>
            </w:pPr>
          </w:p>
        </w:tc>
        <w:tc>
          <w:tcPr>
            <w:tcW w:w="743" w:type="pct"/>
            <w:shd w:val="clear" w:color="auto" w:fill="FFFFFF" w:themeFill="background1"/>
          </w:tcPr>
          <w:p w14:paraId="4B953DF8" w14:textId="77777777" w:rsidR="00A65412" w:rsidRPr="00AB59B2" w:rsidRDefault="00A65412" w:rsidP="000F1739">
            <w:pPr>
              <w:spacing w:after="60"/>
            </w:pPr>
          </w:p>
        </w:tc>
      </w:tr>
      <w:tr w:rsidR="004C52C2" w:rsidRPr="00AB59B2" w14:paraId="1B6CBD05" w14:textId="77777777" w:rsidTr="000F1739">
        <w:trPr>
          <w:jc w:val="center"/>
        </w:trPr>
        <w:tc>
          <w:tcPr>
            <w:tcW w:w="5000" w:type="pct"/>
            <w:gridSpan w:val="7"/>
            <w:shd w:val="clear" w:color="auto" w:fill="FFFFFF" w:themeFill="background1"/>
            <w:vAlign w:val="center"/>
          </w:tcPr>
          <w:p w14:paraId="73B5AAF7" w14:textId="77777777" w:rsidR="00A65412" w:rsidRPr="00AB59B2" w:rsidRDefault="00A65412" w:rsidP="00484C52">
            <w:pPr>
              <w:spacing w:after="60"/>
            </w:pPr>
            <w:r w:rsidRPr="00AB59B2">
              <w:rPr>
                <w:b/>
              </w:rPr>
              <w:t>Instalacje do unieszkodliwiania odpadów weterynaryjnych</w:t>
            </w:r>
          </w:p>
        </w:tc>
      </w:tr>
      <w:tr w:rsidR="004C52C2" w:rsidRPr="00AB59B2" w14:paraId="0527C92A" w14:textId="77777777" w:rsidTr="000F1739">
        <w:trPr>
          <w:jc w:val="center"/>
        </w:trPr>
        <w:tc>
          <w:tcPr>
            <w:tcW w:w="726" w:type="pct"/>
            <w:gridSpan w:val="2"/>
            <w:shd w:val="clear" w:color="auto" w:fill="FFFFFF" w:themeFill="background1"/>
          </w:tcPr>
          <w:p w14:paraId="359C22E3" w14:textId="77777777" w:rsidR="00A65412" w:rsidRPr="00AB59B2" w:rsidRDefault="00A65412" w:rsidP="004D7230">
            <w:pPr>
              <w:pStyle w:val="Akapitzlist"/>
              <w:numPr>
                <w:ilvl w:val="0"/>
                <w:numId w:val="27"/>
              </w:numPr>
              <w:spacing w:after="60"/>
              <w:jc w:val="right"/>
            </w:pPr>
          </w:p>
        </w:tc>
        <w:tc>
          <w:tcPr>
            <w:tcW w:w="1781" w:type="pct"/>
            <w:shd w:val="clear" w:color="auto" w:fill="FFFFFF" w:themeFill="background1"/>
          </w:tcPr>
          <w:p w14:paraId="41F32F8A"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29738924" w14:textId="77777777" w:rsidR="00A65412" w:rsidRPr="00AB59B2" w:rsidRDefault="00A65412" w:rsidP="000F1739">
            <w:pPr>
              <w:spacing w:after="60"/>
              <w:jc w:val="right"/>
            </w:pPr>
          </w:p>
        </w:tc>
        <w:tc>
          <w:tcPr>
            <w:tcW w:w="583" w:type="pct"/>
            <w:shd w:val="clear" w:color="auto" w:fill="FFFFFF" w:themeFill="background1"/>
          </w:tcPr>
          <w:p w14:paraId="5060F2E8" w14:textId="77777777" w:rsidR="00A65412" w:rsidRPr="00AB59B2" w:rsidRDefault="00A65412" w:rsidP="000F1739">
            <w:pPr>
              <w:spacing w:after="60"/>
              <w:jc w:val="right"/>
            </w:pPr>
          </w:p>
        </w:tc>
        <w:tc>
          <w:tcPr>
            <w:tcW w:w="586" w:type="pct"/>
            <w:shd w:val="clear" w:color="auto" w:fill="FFFFFF" w:themeFill="background1"/>
          </w:tcPr>
          <w:p w14:paraId="32539D67" w14:textId="77777777" w:rsidR="00A65412" w:rsidRPr="00AB59B2" w:rsidRDefault="00A65412" w:rsidP="000F1739">
            <w:pPr>
              <w:spacing w:after="60"/>
              <w:jc w:val="right"/>
            </w:pPr>
          </w:p>
        </w:tc>
        <w:tc>
          <w:tcPr>
            <w:tcW w:w="743" w:type="pct"/>
            <w:shd w:val="clear" w:color="auto" w:fill="FFFFFF" w:themeFill="background1"/>
          </w:tcPr>
          <w:p w14:paraId="4CCA3A34" w14:textId="77777777" w:rsidR="00A65412" w:rsidRPr="00AB59B2" w:rsidRDefault="00A65412" w:rsidP="000F1739">
            <w:pPr>
              <w:spacing w:after="60"/>
            </w:pPr>
          </w:p>
        </w:tc>
      </w:tr>
      <w:tr w:rsidR="004C52C2" w:rsidRPr="00AB59B2" w14:paraId="7C9B62FE" w14:textId="77777777" w:rsidTr="000F1739">
        <w:trPr>
          <w:jc w:val="center"/>
        </w:trPr>
        <w:tc>
          <w:tcPr>
            <w:tcW w:w="726" w:type="pct"/>
            <w:gridSpan w:val="2"/>
            <w:shd w:val="clear" w:color="auto" w:fill="FFFFFF" w:themeFill="background1"/>
          </w:tcPr>
          <w:p w14:paraId="625D15CA" w14:textId="77777777" w:rsidR="00A65412" w:rsidRPr="00AB59B2" w:rsidRDefault="00A65412" w:rsidP="004D7230">
            <w:pPr>
              <w:pStyle w:val="Akapitzlist"/>
              <w:numPr>
                <w:ilvl w:val="0"/>
                <w:numId w:val="27"/>
              </w:numPr>
              <w:spacing w:after="60"/>
              <w:jc w:val="right"/>
            </w:pPr>
          </w:p>
        </w:tc>
        <w:tc>
          <w:tcPr>
            <w:tcW w:w="1781" w:type="pct"/>
            <w:shd w:val="clear" w:color="auto" w:fill="FFFFFF" w:themeFill="background1"/>
          </w:tcPr>
          <w:p w14:paraId="2819D5CE"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022BF723" w14:textId="77777777" w:rsidR="00A65412" w:rsidRPr="00AB59B2" w:rsidRDefault="00A65412" w:rsidP="000F1739">
            <w:pPr>
              <w:spacing w:after="60"/>
              <w:jc w:val="right"/>
            </w:pPr>
          </w:p>
        </w:tc>
        <w:tc>
          <w:tcPr>
            <w:tcW w:w="583" w:type="pct"/>
            <w:shd w:val="clear" w:color="auto" w:fill="FFFFFF" w:themeFill="background1"/>
          </w:tcPr>
          <w:p w14:paraId="6BB4AF23" w14:textId="77777777" w:rsidR="00A65412" w:rsidRPr="00AB59B2" w:rsidRDefault="00A65412" w:rsidP="000F1739">
            <w:pPr>
              <w:spacing w:after="60"/>
              <w:jc w:val="right"/>
            </w:pPr>
          </w:p>
        </w:tc>
        <w:tc>
          <w:tcPr>
            <w:tcW w:w="586" w:type="pct"/>
            <w:shd w:val="clear" w:color="auto" w:fill="FFFFFF" w:themeFill="background1"/>
          </w:tcPr>
          <w:p w14:paraId="0DAFBF1E" w14:textId="77777777" w:rsidR="00A65412" w:rsidRPr="00AB59B2" w:rsidRDefault="00A65412" w:rsidP="000F1739">
            <w:pPr>
              <w:spacing w:after="60"/>
              <w:jc w:val="right"/>
            </w:pPr>
          </w:p>
        </w:tc>
        <w:tc>
          <w:tcPr>
            <w:tcW w:w="743" w:type="pct"/>
            <w:shd w:val="clear" w:color="auto" w:fill="FFFFFF" w:themeFill="background1"/>
          </w:tcPr>
          <w:p w14:paraId="2A438D95" w14:textId="77777777" w:rsidR="00A65412" w:rsidRPr="00AB59B2" w:rsidRDefault="00A65412" w:rsidP="000F1739">
            <w:pPr>
              <w:spacing w:after="60"/>
            </w:pPr>
          </w:p>
        </w:tc>
      </w:tr>
      <w:tr w:rsidR="004C52C2" w:rsidRPr="00AB59B2" w14:paraId="003E751B" w14:textId="77777777" w:rsidTr="000F1739">
        <w:trPr>
          <w:jc w:val="center"/>
        </w:trPr>
        <w:tc>
          <w:tcPr>
            <w:tcW w:w="726" w:type="pct"/>
            <w:gridSpan w:val="2"/>
            <w:shd w:val="clear" w:color="auto" w:fill="FFFFFF" w:themeFill="background1"/>
          </w:tcPr>
          <w:p w14:paraId="7031B09E" w14:textId="77777777" w:rsidR="00A65412" w:rsidRPr="00AB59B2" w:rsidRDefault="00A65412" w:rsidP="004D7230">
            <w:pPr>
              <w:pStyle w:val="Akapitzlist"/>
              <w:numPr>
                <w:ilvl w:val="0"/>
                <w:numId w:val="27"/>
              </w:numPr>
              <w:spacing w:after="60"/>
              <w:jc w:val="right"/>
            </w:pPr>
          </w:p>
        </w:tc>
        <w:tc>
          <w:tcPr>
            <w:tcW w:w="1781" w:type="pct"/>
            <w:shd w:val="clear" w:color="auto" w:fill="FFFFFF" w:themeFill="background1"/>
          </w:tcPr>
          <w:p w14:paraId="3D519176"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7D4643A4" w14:textId="77777777" w:rsidR="00A65412" w:rsidRPr="00AB59B2" w:rsidRDefault="00A65412" w:rsidP="000F1739">
            <w:pPr>
              <w:spacing w:after="60"/>
              <w:jc w:val="right"/>
            </w:pPr>
          </w:p>
        </w:tc>
        <w:tc>
          <w:tcPr>
            <w:tcW w:w="583" w:type="pct"/>
            <w:shd w:val="clear" w:color="auto" w:fill="FFFFFF" w:themeFill="background1"/>
          </w:tcPr>
          <w:p w14:paraId="0B9DDA60" w14:textId="77777777" w:rsidR="00A65412" w:rsidRPr="00AB59B2" w:rsidRDefault="00A65412" w:rsidP="000F1739">
            <w:pPr>
              <w:spacing w:after="60"/>
              <w:jc w:val="right"/>
            </w:pPr>
          </w:p>
        </w:tc>
        <w:tc>
          <w:tcPr>
            <w:tcW w:w="586" w:type="pct"/>
            <w:shd w:val="clear" w:color="auto" w:fill="FFFFFF" w:themeFill="background1"/>
          </w:tcPr>
          <w:p w14:paraId="41CF48A7" w14:textId="77777777" w:rsidR="00A65412" w:rsidRPr="00AB59B2" w:rsidRDefault="00A65412" w:rsidP="000F1739">
            <w:pPr>
              <w:spacing w:after="60"/>
              <w:jc w:val="right"/>
            </w:pPr>
          </w:p>
        </w:tc>
        <w:tc>
          <w:tcPr>
            <w:tcW w:w="743" w:type="pct"/>
            <w:shd w:val="clear" w:color="auto" w:fill="FFFFFF" w:themeFill="background1"/>
          </w:tcPr>
          <w:p w14:paraId="4822F5DA" w14:textId="77777777" w:rsidR="00A65412" w:rsidRPr="00AB59B2" w:rsidRDefault="00A65412" w:rsidP="000F1739">
            <w:pPr>
              <w:spacing w:after="60"/>
            </w:pPr>
          </w:p>
        </w:tc>
      </w:tr>
      <w:tr w:rsidR="004C52C2" w:rsidRPr="00AB59B2" w14:paraId="036DF3A8" w14:textId="77777777" w:rsidTr="000F1739">
        <w:trPr>
          <w:jc w:val="center"/>
        </w:trPr>
        <w:tc>
          <w:tcPr>
            <w:tcW w:w="5000" w:type="pct"/>
            <w:gridSpan w:val="7"/>
            <w:shd w:val="clear" w:color="auto" w:fill="FFFFFF" w:themeFill="background1"/>
            <w:vAlign w:val="center"/>
          </w:tcPr>
          <w:p w14:paraId="771F362A" w14:textId="77777777" w:rsidR="00A65412" w:rsidRPr="00AB59B2" w:rsidRDefault="00A65412" w:rsidP="00484C52">
            <w:pPr>
              <w:spacing w:after="60"/>
            </w:pPr>
            <w:r w:rsidRPr="00AB59B2">
              <w:rPr>
                <w:b/>
              </w:rPr>
              <w:t>Instalacje do przetwarzania olejów odpadowych</w:t>
            </w:r>
          </w:p>
        </w:tc>
      </w:tr>
      <w:tr w:rsidR="004C52C2" w:rsidRPr="00AB59B2" w14:paraId="58F87970" w14:textId="77777777" w:rsidTr="000F1739">
        <w:trPr>
          <w:jc w:val="center"/>
        </w:trPr>
        <w:tc>
          <w:tcPr>
            <w:tcW w:w="726" w:type="pct"/>
            <w:gridSpan w:val="2"/>
            <w:shd w:val="clear" w:color="auto" w:fill="FFFFFF" w:themeFill="background1"/>
          </w:tcPr>
          <w:p w14:paraId="2C29226A" w14:textId="77777777" w:rsidR="00A65412" w:rsidRPr="00AB59B2" w:rsidRDefault="00A65412" w:rsidP="004D7230">
            <w:pPr>
              <w:pStyle w:val="Akapitzlist"/>
              <w:numPr>
                <w:ilvl w:val="0"/>
                <w:numId w:val="29"/>
              </w:numPr>
              <w:spacing w:after="60"/>
              <w:jc w:val="right"/>
            </w:pPr>
          </w:p>
        </w:tc>
        <w:tc>
          <w:tcPr>
            <w:tcW w:w="1781" w:type="pct"/>
            <w:shd w:val="clear" w:color="auto" w:fill="FFFFFF" w:themeFill="background1"/>
          </w:tcPr>
          <w:p w14:paraId="411A00B1"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1D996B62" w14:textId="77777777" w:rsidR="00A65412" w:rsidRPr="00AB59B2" w:rsidRDefault="00A65412" w:rsidP="000F1739">
            <w:pPr>
              <w:spacing w:after="60"/>
              <w:jc w:val="right"/>
            </w:pPr>
          </w:p>
        </w:tc>
        <w:tc>
          <w:tcPr>
            <w:tcW w:w="583" w:type="pct"/>
            <w:shd w:val="clear" w:color="auto" w:fill="FFFFFF" w:themeFill="background1"/>
          </w:tcPr>
          <w:p w14:paraId="21B9435A" w14:textId="77777777" w:rsidR="00A65412" w:rsidRPr="00AB59B2" w:rsidRDefault="00A65412" w:rsidP="000F1739">
            <w:pPr>
              <w:spacing w:after="60"/>
              <w:jc w:val="right"/>
            </w:pPr>
          </w:p>
        </w:tc>
        <w:tc>
          <w:tcPr>
            <w:tcW w:w="586" w:type="pct"/>
            <w:shd w:val="clear" w:color="auto" w:fill="FFFFFF" w:themeFill="background1"/>
          </w:tcPr>
          <w:p w14:paraId="5B59A8BD" w14:textId="77777777" w:rsidR="00A65412" w:rsidRPr="00AB59B2" w:rsidRDefault="00A65412" w:rsidP="000F1739">
            <w:pPr>
              <w:spacing w:after="60"/>
              <w:jc w:val="right"/>
            </w:pPr>
          </w:p>
        </w:tc>
        <w:tc>
          <w:tcPr>
            <w:tcW w:w="743" w:type="pct"/>
            <w:shd w:val="clear" w:color="auto" w:fill="FFFFFF" w:themeFill="background1"/>
          </w:tcPr>
          <w:p w14:paraId="19AB3AB9" w14:textId="77777777" w:rsidR="00A65412" w:rsidRPr="00AB59B2" w:rsidRDefault="00A65412" w:rsidP="000F1739">
            <w:pPr>
              <w:spacing w:after="60"/>
            </w:pPr>
          </w:p>
        </w:tc>
      </w:tr>
      <w:tr w:rsidR="004C52C2" w:rsidRPr="00AB59B2" w14:paraId="22805498" w14:textId="77777777" w:rsidTr="000F1739">
        <w:trPr>
          <w:jc w:val="center"/>
        </w:trPr>
        <w:tc>
          <w:tcPr>
            <w:tcW w:w="726" w:type="pct"/>
            <w:gridSpan w:val="2"/>
            <w:shd w:val="clear" w:color="auto" w:fill="FFFFFF" w:themeFill="background1"/>
          </w:tcPr>
          <w:p w14:paraId="4F579A4C" w14:textId="77777777" w:rsidR="00A65412" w:rsidRPr="00AB59B2" w:rsidRDefault="00A65412" w:rsidP="004D7230">
            <w:pPr>
              <w:pStyle w:val="Akapitzlist"/>
              <w:numPr>
                <w:ilvl w:val="0"/>
                <w:numId w:val="29"/>
              </w:numPr>
              <w:spacing w:after="60"/>
              <w:jc w:val="right"/>
            </w:pPr>
          </w:p>
        </w:tc>
        <w:tc>
          <w:tcPr>
            <w:tcW w:w="1781" w:type="pct"/>
            <w:shd w:val="clear" w:color="auto" w:fill="FFFFFF" w:themeFill="background1"/>
          </w:tcPr>
          <w:p w14:paraId="6EC742ED"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6D5F7ED2" w14:textId="77777777" w:rsidR="00A65412" w:rsidRPr="00AB59B2" w:rsidRDefault="00A65412" w:rsidP="000F1739">
            <w:pPr>
              <w:spacing w:after="60"/>
              <w:jc w:val="right"/>
            </w:pPr>
          </w:p>
        </w:tc>
        <w:tc>
          <w:tcPr>
            <w:tcW w:w="583" w:type="pct"/>
            <w:shd w:val="clear" w:color="auto" w:fill="FFFFFF" w:themeFill="background1"/>
          </w:tcPr>
          <w:p w14:paraId="039140E5" w14:textId="77777777" w:rsidR="00A65412" w:rsidRPr="00AB59B2" w:rsidRDefault="00A65412" w:rsidP="000F1739">
            <w:pPr>
              <w:spacing w:after="60"/>
              <w:jc w:val="right"/>
            </w:pPr>
          </w:p>
        </w:tc>
        <w:tc>
          <w:tcPr>
            <w:tcW w:w="586" w:type="pct"/>
            <w:shd w:val="clear" w:color="auto" w:fill="FFFFFF" w:themeFill="background1"/>
          </w:tcPr>
          <w:p w14:paraId="76733561" w14:textId="77777777" w:rsidR="00A65412" w:rsidRPr="00AB59B2" w:rsidRDefault="00A65412" w:rsidP="000F1739">
            <w:pPr>
              <w:spacing w:after="60"/>
              <w:jc w:val="right"/>
            </w:pPr>
          </w:p>
        </w:tc>
        <w:tc>
          <w:tcPr>
            <w:tcW w:w="743" w:type="pct"/>
            <w:shd w:val="clear" w:color="auto" w:fill="FFFFFF" w:themeFill="background1"/>
          </w:tcPr>
          <w:p w14:paraId="3CD3C02D" w14:textId="77777777" w:rsidR="00A65412" w:rsidRPr="00AB59B2" w:rsidRDefault="00A65412" w:rsidP="000F1739">
            <w:pPr>
              <w:spacing w:after="60"/>
            </w:pPr>
          </w:p>
        </w:tc>
      </w:tr>
      <w:tr w:rsidR="004C52C2" w:rsidRPr="00AB59B2" w14:paraId="7EBDCD08" w14:textId="77777777" w:rsidTr="000F1739">
        <w:trPr>
          <w:jc w:val="center"/>
        </w:trPr>
        <w:tc>
          <w:tcPr>
            <w:tcW w:w="726" w:type="pct"/>
            <w:gridSpan w:val="2"/>
            <w:shd w:val="clear" w:color="auto" w:fill="FFFFFF" w:themeFill="background1"/>
          </w:tcPr>
          <w:p w14:paraId="303A0151" w14:textId="77777777" w:rsidR="00A65412" w:rsidRPr="00AB59B2" w:rsidRDefault="00A65412" w:rsidP="004D7230">
            <w:pPr>
              <w:pStyle w:val="Akapitzlist"/>
              <w:numPr>
                <w:ilvl w:val="0"/>
                <w:numId w:val="29"/>
              </w:numPr>
              <w:spacing w:after="60"/>
              <w:jc w:val="right"/>
            </w:pPr>
          </w:p>
        </w:tc>
        <w:tc>
          <w:tcPr>
            <w:tcW w:w="1781" w:type="pct"/>
            <w:shd w:val="clear" w:color="auto" w:fill="FFFFFF" w:themeFill="background1"/>
          </w:tcPr>
          <w:p w14:paraId="3C515FCF"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18D56ACF" w14:textId="77777777" w:rsidR="00A65412" w:rsidRPr="00AB59B2" w:rsidRDefault="00A65412" w:rsidP="000F1739">
            <w:pPr>
              <w:spacing w:after="60"/>
              <w:jc w:val="right"/>
            </w:pPr>
          </w:p>
        </w:tc>
        <w:tc>
          <w:tcPr>
            <w:tcW w:w="583" w:type="pct"/>
            <w:shd w:val="clear" w:color="auto" w:fill="FFFFFF" w:themeFill="background1"/>
          </w:tcPr>
          <w:p w14:paraId="4E6F3C2C" w14:textId="77777777" w:rsidR="00A65412" w:rsidRPr="00AB59B2" w:rsidRDefault="00A65412" w:rsidP="000F1739">
            <w:pPr>
              <w:spacing w:after="60"/>
              <w:jc w:val="right"/>
            </w:pPr>
          </w:p>
        </w:tc>
        <w:tc>
          <w:tcPr>
            <w:tcW w:w="586" w:type="pct"/>
            <w:shd w:val="clear" w:color="auto" w:fill="FFFFFF" w:themeFill="background1"/>
          </w:tcPr>
          <w:p w14:paraId="1C644DEF" w14:textId="77777777" w:rsidR="00A65412" w:rsidRPr="00AB59B2" w:rsidRDefault="00A65412" w:rsidP="000F1739">
            <w:pPr>
              <w:spacing w:after="60"/>
              <w:jc w:val="right"/>
            </w:pPr>
          </w:p>
        </w:tc>
        <w:tc>
          <w:tcPr>
            <w:tcW w:w="743" w:type="pct"/>
            <w:shd w:val="clear" w:color="auto" w:fill="FFFFFF" w:themeFill="background1"/>
          </w:tcPr>
          <w:p w14:paraId="4F0E9D85" w14:textId="77777777" w:rsidR="00A65412" w:rsidRPr="00AB59B2" w:rsidRDefault="00A65412" w:rsidP="000F1739">
            <w:pPr>
              <w:spacing w:after="60"/>
            </w:pPr>
          </w:p>
        </w:tc>
      </w:tr>
      <w:tr w:rsidR="004C52C2" w:rsidRPr="00AB59B2" w14:paraId="1FFF8D5F" w14:textId="77777777" w:rsidTr="000F1739">
        <w:trPr>
          <w:jc w:val="center"/>
        </w:trPr>
        <w:tc>
          <w:tcPr>
            <w:tcW w:w="5000" w:type="pct"/>
            <w:gridSpan w:val="7"/>
            <w:shd w:val="clear" w:color="auto" w:fill="FFFFFF" w:themeFill="background1"/>
            <w:vAlign w:val="center"/>
          </w:tcPr>
          <w:p w14:paraId="526FA451" w14:textId="77777777" w:rsidR="00A65412" w:rsidRPr="00AB59B2" w:rsidRDefault="00A65412" w:rsidP="00484C52">
            <w:pPr>
              <w:spacing w:after="60"/>
            </w:pPr>
            <w:r w:rsidRPr="00AB59B2">
              <w:rPr>
                <w:b/>
              </w:rPr>
              <w:t>Instalacje do unieszkodliwiania przeterminowanych środków ochrony roślin</w:t>
            </w:r>
          </w:p>
        </w:tc>
      </w:tr>
      <w:tr w:rsidR="004C52C2" w:rsidRPr="00AB59B2" w14:paraId="1E8BF40F" w14:textId="77777777" w:rsidTr="000F1739">
        <w:trPr>
          <w:jc w:val="center"/>
        </w:trPr>
        <w:tc>
          <w:tcPr>
            <w:tcW w:w="726" w:type="pct"/>
            <w:gridSpan w:val="2"/>
            <w:shd w:val="clear" w:color="auto" w:fill="FFFFFF" w:themeFill="background1"/>
          </w:tcPr>
          <w:p w14:paraId="29DF361A" w14:textId="77777777" w:rsidR="00A65412" w:rsidRPr="00AB59B2" w:rsidRDefault="00A65412" w:rsidP="004D7230">
            <w:pPr>
              <w:pStyle w:val="Akapitzlist"/>
              <w:numPr>
                <w:ilvl w:val="0"/>
                <w:numId w:val="30"/>
              </w:numPr>
              <w:spacing w:after="60"/>
              <w:jc w:val="right"/>
            </w:pPr>
          </w:p>
        </w:tc>
        <w:tc>
          <w:tcPr>
            <w:tcW w:w="1781" w:type="pct"/>
            <w:shd w:val="clear" w:color="auto" w:fill="FFFFFF" w:themeFill="background1"/>
          </w:tcPr>
          <w:p w14:paraId="732B4CF2"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5F33E762" w14:textId="77777777" w:rsidR="00A65412" w:rsidRPr="00AB59B2" w:rsidRDefault="00A65412" w:rsidP="000F1739">
            <w:pPr>
              <w:spacing w:after="60"/>
              <w:jc w:val="right"/>
            </w:pPr>
          </w:p>
        </w:tc>
        <w:tc>
          <w:tcPr>
            <w:tcW w:w="583" w:type="pct"/>
            <w:shd w:val="clear" w:color="auto" w:fill="FFFFFF" w:themeFill="background1"/>
          </w:tcPr>
          <w:p w14:paraId="65408406" w14:textId="77777777" w:rsidR="00A65412" w:rsidRPr="00AB59B2" w:rsidRDefault="00A65412" w:rsidP="000F1739">
            <w:pPr>
              <w:spacing w:after="60"/>
              <w:jc w:val="right"/>
            </w:pPr>
          </w:p>
        </w:tc>
        <w:tc>
          <w:tcPr>
            <w:tcW w:w="586" w:type="pct"/>
            <w:shd w:val="clear" w:color="auto" w:fill="FFFFFF" w:themeFill="background1"/>
          </w:tcPr>
          <w:p w14:paraId="7715C9D2" w14:textId="77777777" w:rsidR="00A65412" w:rsidRPr="00AB59B2" w:rsidRDefault="00A65412" w:rsidP="000F1739">
            <w:pPr>
              <w:spacing w:after="60"/>
              <w:jc w:val="right"/>
            </w:pPr>
          </w:p>
        </w:tc>
        <w:tc>
          <w:tcPr>
            <w:tcW w:w="743" w:type="pct"/>
            <w:shd w:val="clear" w:color="auto" w:fill="FFFFFF" w:themeFill="background1"/>
          </w:tcPr>
          <w:p w14:paraId="19EC6FDB" w14:textId="77777777" w:rsidR="00A65412" w:rsidRPr="00AB59B2" w:rsidRDefault="00A65412" w:rsidP="000F1739">
            <w:pPr>
              <w:spacing w:after="60"/>
            </w:pPr>
          </w:p>
        </w:tc>
      </w:tr>
      <w:tr w:rsidR="004C52C2" w:rsidRPr="00AB59B2" w14:paraId="04A7F98A" w14:textId="77777777" w:rsidTr="000F1739">
        <w:trPr>
          <w:jc w:val="center"/>
        </w:trPr>
        <w:tc>
          <w:tcPr>
            <w:tcW w:w="726" w:type="pct"/>
            <w:gridSpan w:val="2"/>
            <w:shd w:val="clear" w:color="auto" w:fill="FFFFFF" w:themeFill="background1"/>
          </w:tcPr>
          <w:p w14:paraId="7A1EB292" w14:textId="77777777" w:rsidR="00A65412" w:rsidRPr="00AB59B2" w:rsidRDefault="00A65412" w:rsidP="004D7230">
            <w:pPr>
              <w:pStyle w:val="Akapitzlist"/>
              <w:numPr>
                <w:ilvl w:val="0"/>
                <w:numId w:val="30"/>
              </w:numPr>
              <w:spacing w:after="60"/>
              <w:jc w:val="right"/>
            </w:pPr>
          </w:p>
        </w:tc>
        <w:tc>
          <w:tcPr>
            <w:tcW w:w="1781" w:type="pct"/>
            <w:shd w:val="clear" w:color="auto" w:fill="FFFFFF" w:themeFill="background1"/>
          </w:tcPr>
          <w:p w14:paraId="06B5840D"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7C97A7AF" w14:textId="77777777" w:rsidR="00A65412" w:rsidRPr="00AB59B2" w:rsidRDefault="00A65412" w:rsidP="000F1739">
            <w:pPr>
              <w:spacing w:after="60"/>
              <w:jc w:val="right"/>
            </w:pPr>
          </w:p>
        </w:tc>
        <w:tc>
          <w:tcPr>
            <w:tcW w:w="583" w:type="pct"/>
            <w:shd w:val="clear" w:color="auto" w:fill="FFFFFF" w:themeFill="background1"/>
          </w:tcPr>
          <w:p w14:paraId="6108D0EB" w14:textId="77777777" w:rsidR="00A65412" w:rsidRPr="00AB59B2" w:rsidRDefault="00A65412" w:rsidP="000F1739">
            <w:pPr>
              <w:spacing w:after="60"/>
              <w:jc w:val="right"/>
            </w:pPr>
          </w:p>
        </w:tc>
        <w:tc>
          <w:tcPr>
            <w:tcW w:w="586" w:type="pct"/>
            <w:shd w:val="clear" w:color="auto" w:fill="FFFFFF" w:themeFill="background1"/>
          </w:tcPr>
          <w:p w14:paraId="2A43BA63" w14:textId="77777777" w:rsidR="00A65412" w:rsidRPr="00AB59B2" w:rsidRDefault="00A65412" w:rsidP="000F1739">
            <w:pPr>
              <w:spacing w:after="60"/>
              <w:jc w:val="right"/>
            </w:pPr>
          </w:p>
        </w:tc>
        <w:tc>
          <w:tcPr>
            <w:tcW w:w="743" w:type="pct"/>
            <w:shd w:val="clear" w:color="auto" w:fill="FFFFFF" w:themeFill="background1"/>
          </w:tcPr>
          <w:p w14:paraId="03523AD7" w14:textId="77777777" w:rsidR="00A65412" w:rsidRPr="00AB59B2" w:rsidRDefault="00A65412" w:rsidP="000F1739">
            <w:pPr>
              <w:spacing w:after="60"/>
            </w:pPr>
          </w:p>
        </w:tc>
      </w:tr>
      <w:tr w:rsidR="004C52C2" w:rsidRPr="00AB59B2" w14:paraId="6C439F14" w14:textId="77777777" w:rsidTr="000F1739">
        <w:trPr>
          <w:jc w:val="center"/>
        </w:trPr>
        <w:tc>
          <w:tcPr>
            <w:tcW w:w="726" w:type="pct"/>
            <w:gridSpan w:val="2"/>
            <w:shd w:val="clear" w:color="auto" w:fill="FFFFFF" w:themeFill="background1"/>
          </w:tcPr>
          <w:p w14:paraId="3B1CD5CA" w14:textId="77777777" w:rsidR="00A65412" w:rsidRPr="00AB59B2" w:rsidRDefault="00A65412" w:rsidP="004D7230">
            <w:pPr>
              <w:pStyle w:val="Akapitzlist"/>
              <w:numPr>
                <w:ilvl w:val="0"/>
                <w:numId w:val="30"/>
              </w:numPr>
              <w:spacing w:after="60"/>
              <w:jc w:val="right"/>
            </w:pPr>
          </w:p>
        </w:tc>
        <w:tc>
          <w:tcPr>
            <w:tcW w:w="1781" w:type="pct"/>
            <w:shd w:val="clear" w:color="auto" w:fill="FFFFFF" w:themeFill="background1"/>
          </w:tcPr>
          <w:p w14:paraId="5C4268C2"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7AB9C8D8" w14:textId="77777777" w:rsidR="00A65412" w:rsidRPr="00AB59B2" w:rsidRDefault="00A65412" w:rsidP="000F1739">
            <w:pPr>
              <w:spacing w:after="60"/>
              <w:jc w:val="right"/>
            </w:pPr>
          </w:p>
        </w:tc>
        <w:tc>
          <w:tcPr>
            <w:tcW w:w="583" w:type="pct"/>
            <w:shd w:val="clear" w:color="auto" w:fill="FFFFFF" w:themeFill="background1"/>
          </w:tcPr>
          <w:p w14:paraId="445AF5AA" w14:textId="77777777" w:rsidR="00A65412" w:rsidRPr="00AB59B2" w:rsidRDefault="00A65412" w:rsidP="000F1739">
            <w:pPr>
              <w:spacing w:after="60"/>
              <w:jc w:val="right"/>
            </w:pPr>
          </w:p>
        </w:tc>
        <w:tc>
          <w:tcPr>
            <w:tcW w:w="586" w:type="pct"/>
            <w:shd w:val="clear" w:color="auto" w:fill="FFFFFF" w:themeFill="background1"/>
          </w:tcPr>
          <w:p w14:paraId="708F4383" w14:textId="77777777" w:rsidR="00A65412" w:rsidRPr="00AB59B2" w:rsidRDefault="00A65412" w:rsidP="000F1739">
            <w:pPr>
              <w:spacing w:after="60"/>
              <w:jc w:val="right"/>
            </w:pPr>
          </w:p>
        </w:tc>
        <w:tc>
          <w:tcPr>
            <w:tcW w:w="743" w:type="pct"/>
            <w:shd w:val="clear" w:color="auto" w:fill="FFFFFF" w:themeFill="background1"/>
          </w:tcPr>
          <w:p w14:paraId="431DE0BE" w14:textId="77777777" w:rsidR="00A65412" w:rsidRPr="00AB59B2" w:rsidRDefault="00A65412" w:rsidP="000F1739">
            <w:pPr>
              <w:spacing w:after="60"/>
            </w:pPr>
          </w:p>
        </w:tc>
      </w:tr>
      <w:tr w:rsidR="004C52C2" w:rsidRPr="00AB59B2" w14:paraId="5D4EF268" w14:textId="77777777" w:rsidTr="000F1739">
        <w:trPr>
          <w:jc w:val="center"/>
        </w:trPr>
        <w:tc>
          <w:tcPr>
            <w:tcW w:w="5000" w:type="pct"/>
            <w:gridSpan w:val="7"/>
            <w:shd w:val="clear" w:color="auto" w:fill="FFFFFF" w:themeFill="background1"/>
            <w:vAlign w:val="center"/>
          </w:tcPr>
          <w:p w14:paraId="793ABC19" w14:textId="77777777" w:rsidR="00A65412" w:rsidRPr="00AB59B2" w:rsidRDefault="00A65412" w:rsidP="00484C52">
            <w:pPr>
              <w:spacing w:after="60"/>
            </w:pPr>
            <w:r w:rsidRPr="00AB59B2">
              <w:rPr>
                <w:b/>
              </w:rPr>
              <w:t>Instalacje do przetwarzania zużytych baterii i akumulatorów</w:t>
            </w:r>
          </w:p>
        </w:tc>
      </w:tr>
      <w:tr w:rsidR="004C52C2" w:rsidRPr="00AB59B2" w14:paraId="5E2AFEF3" w14:textId="77777777" w:rsidTr="000F1739">
        <w:trPr>
          <w:jc w:val="center"/>
        </w:trPr>
        <w:tc>
          <w:tcPr>
            <w:tcW w:w="726" w:type="pct"/>
            <w:gridSpan w:val="2"/>
            <w:shd w:val="clear" w:color="auto" w:fill="FFFFFF" w:themeFill="background1"/>
          </w:tcPr>
          <w:p w14:paraId="38B66C34" w14:textId="77777777" w:rsidR="00A65412" w:rsidRPr="00AB59B2" w:rsidRDefault="00A65412" w:rsidP="004D7230">
            <w:pPr>
              <w:pStyle w:val="Akapitzlist"/>
              <w:numPr>
                <w:ilvl w:val="0"/>
                <w:numId w:val="31"/>
              </w:numPr>
              <w:spacing w:after="60"/>
              <w:jc w:val="right"/>
            </w:pPr>
          </w:p>
        </w:tc>
        <w:tc>
          <w:tcPr>
            <w:tcW w:w="1781" w:type="pct"/>
            <w:shd w:val="clear" w:color="auto" w:fill="FFFFFF" w:themeFill="background1"/>
          </w:tcPr>
          <w:p w14:paraId="4961DA5C"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4A02E299" w14:textId="77777777" w:rsidR="00A65412" w:rsidRPr="00AB59B2" w:rsidRDefault="00A65412" w:rsidP="000F1739">
            <w:pPr>
              <w:spacing w:after="60"/>
              <w:jc w:val="right"/>
            </w:pPr>
          </w:p>
        </w:tc>
        <w:tc>
          <w:tcPr>
            <w:tcW w:w="583" w:type="pct"/>
            <w:shd w:val="clear" w:color="auto" w:fill="FFFFFF" w:themeFill="background1"/>
          </w:tcPr>
          <w:p w14:paraId="6BBBE5FD" w14:textId="77777777" w:rsidR="00A65412" w:rsidRPr="00AB59B2" w:rsidRDefault="00A65412" w:rsidP="000F1739">
            <w:pPr>
              <w:spacing w:after="60"/>
              <w:jc w:val="right"/>
            </w:pPr>
          </w:p>
        </w:tc>
        <w:tc>
          <w:tcPr>
            <w:tcW w:w="586" w:type="pct"/>
            <w:shd w:val="clear" w:color="auto" w:fill="FFFFFF" w:themeFill="background1"/>
          </w:tcPr>
          <w:p w14:paraId="22731605" w14:textId="77777777" w:rsidR="00A65412" w:rsidRPr="00AB59B2" w:rsidRDefault="00A65412" w:rsidP="000F1739">
            <w:pPr>
              <w:spacing w:after="60"/>
              <w:jc w:val="right"/>
            </w:pPr>
          </w:p>
        </w:tc>
        <w:tc>
          <w:tcPr>
            <w:tcW w:w="743" w:type="pct"/>
            <w:shd w:val="clear" w:color="auto" w:fill="FFFFFF" w:themeFill="background1"/>
          </w:tcPr>
          <w:p w14:paraId="34208214" w14:textId="77777777" w:rsidR="00A65412" w:rsidRPr="00AB59B2" w:rsidRDefault="00A65412" w:rsidP="000F1739">
            <w:pPr>
              <w:spacing w:after="60"/>
            </w:pPr>
          </w:p>
        </w:tc>
      </w:tr>
      <w:tr w:rsidR="004C52C2" w:rsidRPr="00AB59B2" w14:paraId="62B1AF95" w14:textId="77777777" w:rsidTr="000F1739">
        <w:trPr>
          <w:jc w:val="center"/>
        </w:trPr>
        <w:tc>
          <w:tcPr>
            <w:tcW w:w="726" w:type="pct"/>
            <w:gridSpan w:val="2"/>
            <w:shd w:val="clear" w:color="auto" w:fill="FFFFFF" w:themeFill="background1"/>
          </w:tcPr>
          <w:p w14:paraId="32838745" w14:textId="77777777" w:rsidR="00A65412" w:rsidRPr="00AB59B2" w:rsidRDefault="00A65412" w:rsidP="004D7230">
            <w:pPr>
              <w:pStyle w:val="Akapitzlist"/>
              <w:numPr>
                <w:ilvl w:val="0"/>
                <w:numId w:val="31"/>
              </w:numPr>
              <w:spacing w:after="60"/>
              <w:jc w:val="right"/>
            </w:pPr>
          </w:p>
        </w:tc>
        <w:tc>
          <w:tcPr>
            <w:tcW w:w="1781" w:type="pct"/>
            <w:shd w:val="clear" w:color="auto" w:fill="FFFFFF" w:themeFill="background1"/>
          </w:tcPr>
          <w:p w14:paraId="7AE9377B"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60026C95" w14:textId="77777777" w:rsidR="00A65412" w:rsidRPr="00AB59B2" w:rsidRDefault="00A65412" w:rsidP="000F1739">
            <w:pPr>
              <w:spacing w:after="60"/>
              <w:jc w:val="right"/>
            </w:pPr>
          </w:p>
        </w:tc>
        <w:tc>
          <w:tcPr>
            <w:tcW w:w="583" w:type="pct"/>
            <w:shd w:val="clear" w:color="auto" w:fill="FFFFFF" w:themeFill="background1"/>
          </w:tcPr>
          <w:p w14:paraId="580C768E" w14:textId="77777777" w:rsidR="00A65412" w:rsidRPr="00AB59B2" w:rsidRDefault="00A65412" w:rsidP="000F1739">
            <w:pPr>
              <w:spacing w:after="60"/>
              <w:jc w:val="right"/>
            </w:pPr>
          </w:p>
        </w:tc>
        <w:tc>
          <w:tcPr>
            <w:tcW w:w="586" w:type="pct"/>
            <w:shd w:val="clear" w:color="auto" w:fill="FFFFFF" w:themeFill="background1"/>
          </w:tcPr>
          <w:p w14:paraId="712D0B09" w14:textId="77777777" w:rsidR="00A65412" w:rsidRPr="00AB59B2" w:rsidRDefault="00A65412" w:rsidP="000F1739">
            <w:pPr>
              <w:spacing w:after="60"/>
              <w:jc w:val="right"/>
            </w:pPr>
          </w:p>
        </w:tc>
        <w:tc>
          <w:tcPr>
            <w:tcW w:w="743" w:type="pct"/>
            <w:shd w:val="clear" w:color="auto" w:fill="FFFFFF" w:themeFill="background1"/>
          </w:tcPr>
          <w:p w14:paraId="680D5639" w14:textId="77777777" w:rsidR="00A65412" w:rsidRPr="00AB59B2" w:rsidRDefault="00A65412" w:rsidP="000F1739">
            <w:pPr>
              <w:spacing w:after="60"/>
            </w:pPr>
          </w:p>
        </w:tc>
      </w:tr>
      <w:tr w:rsidR="004C52C2" w:rsidRPr="00AB59B2" w14:paraId="00EBDFFF" w14:textId="77777777" w:rsidTr="000F1739">
        <w:trPr>
          <w:jc w:val="center"/>
        </w:trPr>
        <w:tc>
          <w:tcPr>
            <w:tcW w:w="726" w:type="pct"/>
            <w:gridSpan w:val="2"/>
            <w:shd w:val="clear" w:color="auto" w:fill="FFFFFF" w:themeFill="background1"/>
          </w:tcPr>
          <w:p w14:paraId="55A9D007" w14:textId="77777777" w:rsidR="00A65412" w:rsidRPr="00AB59B2" w:rsidRDefault="00A65412" w:rsidP="004D7230">
            <w:pPr>
              <w:pStyle w:val="Akapitzlist"/>
              <w:numPr>
                <w:ilvl w:val="0"/>
                <w:numId w:val="31"/>
              </w:numPr>
              <w:spacing w:after="60"/>
              <w:jc w:val="right"/>
            </w:pPr>
          </w:p>
        </w:tc>
        <w:tc>
          <w:tcPr>
            <w:tcW w:w="1781" w:type="pct"/>
            <w:shd w:val="clear" w:color="auto" w:fill="FFFFFF" w:themeFill="background1"/>
          </w:tcPr>
          <w:p w14:paraId="6E9E81C5"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51E54B9D" w14:textId="77777777" w:rsidR="00A65412" w:rsidRPr="00AB59B2" w:rsidRDefault="00A65412" w:rsidP="000F1739">
            <w:pPr>
              <w:spacing w:after="60"/>
              <w:jc w:val="right"/>
            </w:pPr>
          </w:p>
        </w:tc>
        <w:tc>
          <w:tcPr>
            <w:tcW w:w="583" w:type="pct"/>
            <w:shd w:val="clear" w:color="auto" w:fill="FFFFFF" w:themeFill="background1"/>
          </w:tcPr>
          <w:p w14:paraId="6492B959" w14:textId="77777777" w:rsidR="00A65412" w:rsidRPr="00AB59B2" w:rsidRDefault="00A65412" w:rsidP="000F1739">
            <w:pPr>
              <w:spacing w:after="60"/>
              <w:jc w:val="right"/>
            </w:pPr>
          </w:p>
        </w:tc>
        <w:tc>
          <w:tcPr>
            <w:tcW w:w="586" w:type="pct"/>
            <w:shd w:val="clear" w:color="auto" w:fill="FFFFFF" w:themeFill="background1"/>
          </w:tcPr>
          <w:p w14:paraId="6BDD7A13" w14:textId="77777777" w:rsidR="00A65412" w:rsidRPr="00AB59B2" w:rsidRDefault="00A65412" w:rsidP="000F1739">
            <w:pPr>
              <w:spacing w:after="60"/>
              <w:jc w:val="right"/>
            </w:pPr>
          </w:p>
        </w:tc>
        <w:tc>
          <w:tcPr>
            <w:tcW w:w="743" w:type="pct"/>
            <w:shd w:val="clear" w:color="auto" w:fill="FFFFFF" w:themeFill="background1"/>
          </w:tcPr>
          <w:p w14:paraId="2AA11693" w14:textId="77777777" w:rsidR="00A65412" w:rsidRPr="00AB59B2" w:rsidRDefault="00A65412" w:rsidP="000F1739">
            <w:pPr>
              <w:spacing w:after="60"/>
            </w:pPr>
          </w:p>
        </w:tc>
      </w:tr>
      <w:tr w:rsidR="004C52C2" w:rsidRPr="00AB59B2" w14:paraId="46D9BD76" w14:textId="77777777" w:rsidTr="000F1739">
        <w:trPr>
          <w:jc w:val="center"/>
        </w:trPr>
        <w:tc>
          <w:tcPr>
            <w:tcW w:w="5000" w:type="pct"/>
            <w:gridSpan w:val="7"/>
            <w:shd w:val="clear" w:color="auto" w:fill="FFFFFF" w:themeFill="background1"/>
            <w:vAlign w:val="center"/>
          </w:tcPr>
          <w:p w14:paraId="73FCDDE6" w14:textId="77777777" w:rsidR="00A65412" w:rsidRPr="00AB59B2" w:rsidRDefault="00A65412" w:rsidP="00484C52">
            <w:pPr>
              <w:spacing w:after="60"/>
            </w:pPr>
            <w:r w:rsidRPr="00AB59B2">
              <w:rPr>
                <w:b/>
              </w:rPr>
              <w:t>Instalacje do przetwarzania zużytego sprzętu elektrycznego i elektronicznego</w:t>
            </w:r>
          </w:p>
        </w:tc>
      </w:tr>
      <w:tr w:rsidR="004C52C2" w:rsidRPr="00AB59B2" w14:paraId="7199F2F0" w14:textId="77777777" w:rsidTr="000F1739">
        <w:trPr>
          <w:jc w:val="center"/>
        </w:trPr>
        <w:tc>
          <w:tcPr>
            <w:tcW w:w="726" w:type="pct"/>
            <w:gridSpan w:val="2"/>
            <w:shd w:val="clear" w:color="auto" w:fill="FFFFFF" w:themeFill="background1"/>
          </w:tcPr>
          <w:p w14:paraId="2A463574" w14:textId="77777777" w:rsidR="00A65412" w:rsidRPr="00AB59B2" w:rsidRDefault="00A65412" w:rsidP="004D7230">
            <w:pPr>
              <w:pStyle w:val="Akapitzlist"/>
              <w:numPr>
                <w:ilvl w:val="0"/>
                <w:numId w:val="32"/>
              </w:numPr>
              <w:spacing w:after="60"/>
              <w:jc w:val="right"/>
            </w:pPr>
          </w:p>
        </w:tc>
        <w:tc>
          <w:tcPr>
            <w:tcW w:w="1781" w:type="pct"/>
            <w:shd w:val="clear" w:color="auto" w:fill="FFFFFF" w:themeFill="background1"/>
          </w:tcPr>
          <w:p w14:paraId="627D77F5"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026FE386" w14:textId="77777777" w:rsidR="00A65412" w:rsidRPr="00AB59B2" w:rsidRDefault="00A65412" w:rsidP="000F1739">
            <w:pPr>
              <w:spacing w:after="60"/>
              <w:jc w:val="right"/>
            </w:pPr>
          </w:p>
        </w:tc>
        <w:tc>
          <w:tcPr>
            <w:tcW w:w="583" w:type="pct"/>
            <w:shd w:val="clear" w:color="auto" w:fill="FFFFFF" w:themeFill="background1"/>
          </w:tcPr>
          <w:p w14:paraId="19784647" w14:textId="77777777" w:rsidR="00A65412" w:rsidRPr="00AB59B2" w:rsidRDefault="00A65412" w:rsidP="000F1739">
            <w:pPr>
              <w:spacing w:after="60"/>
              <w:jc w:val="right"/>
            </w:pPr>
          </w:p>
        </w:tc>
        <w:tc>
          <w:tcPr>
            <w:tcW w:w="586" w:type="pct"/>
            <w:shd w:val="clear" w:color="auto" w:fill="FFFFFF" w:themeFill="background1"/>
          </w:tcPr>
          <w:p w14:paraId="362CC6EC" w14:textId="77777777" w:rsidR="00A65412" w:rsidRPr="00AB59B2" w:rsidRDefault="00A65412" w:rsidP="000F1739">
            <w:pPr>
              <w:spacing w:after="60"/>
              <w:jc w:val="right"/>
            </w:pPr>
          </w:p>
        </w:tc>
        <w:tc>
          <w:tcPr>
            <w:tcW w:w="743" w:type="pct"/>
            <w:shd w:val="clear" w:color="auto" w:fill="FFFFFF" w:themeFill="background1"/>
          </w:tcPr>
          <w:p w14:paraId="6ED80DE5" w14:textId="77777777" w:rsidR="00A65412" w:rsidRPr="00AB59B2" w:rsidRDefault="00A65412" w:rsidP="000F1739">
            <w:pPr>
              <w:spacing w:after="60"/>
            </w:pPr>
          </w:p>
        </w:tc>
      </w:tr>
      <w:tr w:rsidR="004C52C2" w:rsidRPr="00AB59B2" w14:paraId="0CAD88FA" w14:textId="77777777" w:rsidTr="000F1739">
        <w:trPr>
          <w:jc w:val="center"/>
        </w:trPr>
        <w:tc>
          <w:tcPr>
            <w:tcW w:w="726" w:type="pct"/>
            <w:gridSpan w:val="2"/>
            <w:shd w:val="clear" w:color="auto" w:fill="FFFFFF" w:themeFill="background1"/>
          </w:tcPr>
          <w:p w14:paraId="3A09DEFE" w14:textId="77777777" w:rsidR="00A65412" w:rsidRPr="00AB59B2" w:rsidRDefault="00A65412" w:rsidP="004D7230">
            <w:pPr>
              <w:pStyle w:val="Akapitzlist"/>
              <w:numPr>
                <w:ilvl w:val="0"/>
                <w:numId w:val="32"/>
              </w:numPr>
              <w:spacing w:after="60"/>
              <w:jc w:val="right"/>
            </w:pPr>
          </w:p>
        </w:tc>
        <w:tc>
          <w:tcPr>
            <w:tcW w:w="1781" w:type="pct"/>
            <w:shd w:val="clear" w:color="auto" w:fill="FFFFFF" w:themeFill="background1"/>
          </w:tcPr>
          <w:p w14:paraId="27BC8F37"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07CEFBC3" w14:textId="77777777" w:rsidR="00A65412" w:rsidRPr="00AB59B2" w:rsidRDefault="00A65412" w:rsidP="000F1739">
            <w:pPr>
              <w:spacing w:after="60"/>
              <w:jc w:val="right"/>
            </w:pPr>
          </w:p>
        </w:tc>
        <w:tc>
          <w:tcPr>
            <w:tcW w:w="583" w:type="pct"/>
            <w:shd w:val="clear" w:color="auto" w:fill="FFFFFF" w:themeFill="background1"/>
          </w:tcPr>
          <w:p w14:paraId="2A9D25F5" w14:textId="77777777" w:rsidR="00A65412" w:rsidRPr="00AB59B2" w:rsidRDefault="00A65412" w:rsidP="000F1739">
            <w:pPr>
              <w:spacing w:after="60"/>
              <w:jc w:val="right"/>
            </w:pPr>
          </w:p>
        </w:tc>
        <w:tc>
          <w:tcPr>
            <w:tcW w:w="586" w:type="pct"/>
            <w:shd w:val="clear" w:color="auto" w:fill="FFFFFF" w:themeFill="background1"/>
          </w:tcPr>
          <w:p w14:paraId="69C5F1BB" w14:textId="77777777" w:rsidR="00A65412" w:rsidRPr="00AB59B2" w:rsidRDefault="00A65412" w:rsidP="000F1739">
            <w:pPr>
              <w:spacing w:after="60"/>
              <w:jc w:val="right"/>
            </w:pPr>
          </w:p>
        </w:tc>
        <w:tc>
          <w:tcPr>
            <w:tcW w:w="743" w:type="pct"/>
            <w:shd w:val="clear" w:color="auto" w:fill="FFFFFF" w:themeFill="background1"/>
          </w:tcPr>
          <w:p w14:paraId="69D788F2" w14:textId="77777777" w:rsidR="00A65412" w:rsidRPr="00AB59B2" w:rsidRDefault="00A65412" w:rsidP="000F1739">
            <w:pPr>
              <w:spacing w:after="60"/>
            </w:pPr>
          </w:p>
        </w:tc>
      </w:tr>
      <w:tr w:rsidR="004C52C2" w:rsidRPr="00AB59B2" w14:paraId="47277B06" w14:textId="77777777" w:rsidTr="000F1739">
        <w:trPr>
          <w:jc w:val="center"/>
        </w:trPr>
        <w:tc>
          <w:tcPr>
            <w:tcW w:w="726" w:type="pct"/>
            <w:gridSpan w:val="2"/>
            <w:shd w:val="clear" w:color="auto" w:fill="FFFFFF" w:themeFill="background1"/>
          </w:tcPr>
          <w:p w14:paraId="786CA939" w14:textId="77777777" w:rsidR="00A65412" w:rsidRPr="00AB59B2" w:rsidRDefault="00A65412" w:rsidP="004D7230">
            <w:pPr>
              <w:pStyle w:val="Akapitzlist"/>
              <w:numPr>
                <w:ilvl w:val="0"/>
                <w:numId w:val="32"/>
              </w:numPr>
              <w:spacing w:after="60"/>
              <w:jc w:val="right"/>
            </w:pPr>
          </w:p>
        </w:tc>
        <w:tc>
          <w:tcPr>
            <w:tcW w:w="1781" w:type="pct"/>
            <w:shd w:val="clear" w:color="auto" w:fill="FFFFFF" w:themeFill="background1"/>
          </w:tcPr>
          <w:p w14:paraId="7BA4D7B4"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7DF41916" w14:textId="77777777" w:rsidR="00A65412" w:rsidRPr="00AB59B2" w:rsidRDefault="00A65412" w:rsidP="000F1739">
            <w:pPr>
              <w:spacing w:after="60"/>
              <w:jc w:val="right"/>
            </w:pPr>
          </w:p>
        </w:tc>
        <w:tc>
          <w:tcPr>
            <w:tcW w:w="583" w:type="pct"/>
            <w:shd w:val="clear" w:color="auto" w:fill="FFFFFF" w:themeFill="background1"/>
          </w:tcPr>
          <w:p w14:paraId="18735535" w14:textId="77777777" w:rsidR="00A65412" w:rsidRPr="00AB59B2" w:rsidRDefault="00A65412" w:rsidP="000F1739">
            <w:pPr>
              <w:spacing w:after="60"/>
              <w:jc w:val="right"/>
            </w:pPr>
          </w:p>
        </w:tc>
        <w:tc>
          <w:tcPr>
            <w:tcW w:w="586" w:type="pct"/>
            <w:shd w:val="clear" w:color="auto" w:fill="FFFFFF" w:themeFill="background1"/>
          </w:tcPr>
          <w:p w14:paraId="1B98A19B" w14:textId="77777777" w:rsidR="00A65412" w:rsidRPr="00AB59B2" w:rsidRDefault="00A65412" w:rsidP="000F1739">
            <w:pPr>
              <w:spacing w:after="60"/>
              <w:jc w:val="right"/>
            </w:pPr>
          </w:p>
        </w:tc>
        <w:tc>
          <w:tcPr>
            <w:tcW w:w="743" w:type="pct"/>
            <w:shd w:val="clear" w:color="auto" w:fill="FFFFFF" w:themeFill="background1"/>
          </w:tcPr>
          <w:p w14:paraId="497C787F" w14:textId="77777777" w:rsidR="00A65412" w:rsidRPr="00AB59B2" w:rsidRDefault="00A65412" w:rsidP="000F1739">
            <w:pPr>
              <w:spacing w:after="60"/>
            </w:pPr>
          </w:p>
        </w:tc>
      </w:tr>
      <w:tr w:rsidR="004C52C2" w:rsidRPr="00AB59B2" w14:paraId="4440AEA2" w14:textId="77777777" w:rsidTr="000F1739">
        <w:trPr>
          <w:jc w:val="center"/>
        </w:trPr>
        <w:tc>
          <w:tcPr>
            <w:tcW w:w="5000" w:type="pct"/>
            <w:gridSpan w:val="7"/>
            <w:shd w:val="clear" w:color="auto" w:fill="FFFFFF" w:themeFill="background1"/>
            <w:vAlign w:val="center"/>
          </w:tcPr>
          <w:p w14:paraId="50A77BAE" w14:textId="77777777" w:rsidR="00A65412" w:rsidRPr="00AB59B2" w:rsidRDefault="00A65412" w:rsidP="00484C52">
            <w:pPr>
              <w:spacing w:after="60"/>
            </w:pPr>
            <w:r w:rsidRPr="00AB59B2">
              <w:rPr>
                <w:b/>
              </w:rPr>
              <w:t>Instalacje do przetwarzania zużytych opon</w:t>
            </w:r>
          </w:p>
        </w:tc>
      </w:tr>
      <w:tr w:rsidR="004C52C2" w:rsidRPr="00AB59B2" w14:paraId="70569987" w14:textId="77777777" w:rsidTr="000F1739">
        <w:trPr>
          <w:jc w:val="center"/>
        </w:trPr>
        <w:tc>
          <w:tcPr>
            <w:tcW w:w="726" w:type="pct"/>
            <w:gridSpan w:val="2"/>
            <w:shd w:val="clear" w:color="auto" w:fill="FFFFFF" w:themeFill="background1"/>
          </w:tcPr>
          <w:p w14:paraId="00785053" w14:textId="77777777" w:rsidR="00A65412" w:rsidRPr="00AB59B2" w:rsidRDefault="00A65412" w:rsidP="004D7230">
            <w:pPr>
              <w:pStyle w:val="Akapitzlist"/>
              <w:numPr>
                <w:ilvl w:val="0"/>
                <w:numId w:val="33"/>
              </w:numPr>
              <w:spacing w:after="60"/>
              <w:jc w:val="right"/>
            </w:pPr>
          </w:p>
        </w:tc>
        <w:tc>
          <w:tcPr>
            <w:tcW w:w="1781" w:type="pct"/>
            <w:shd w:val="clear" w:color="auto" w:fill="FFFFFF" w:themeFill="background1"/>
          </w:tcPr>
          <w:p w14:paraId="22AE40F8"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11FF2225" w14:textId="77777777" w:rsidR="00A65412" w:rsidRPr="00AB59B2" w:rsidRDefault="00A65412" w:rsidP="000F1739">
            <w:pPr>
              <w:spacing w:after="60"/>
              <w:jc w:val="right"/>
            </w:pPr>
          </w:p>
        </w:tc>
        <w:tc>
          <w:tcPr>
            <w:tcW w:w="583" w:type="pct"/>
            <w:shd w:val="clear" w:color="auto" w:fill="FFFFFF" w:themeFill="background1"/>
          </w:tcPr>
          <w:p w14:paraId="03CD9F54" w14:textId="77777777" w:rsidR="00A65412" w:rsidRPr="00AB59B2" w:rsidRDefault="00A65412" w:rsidP="000F1739">
            <w:pPr>
              <w:spacing w:after="60"/>
              <w:jc w:val="right"/>
            </w:pPr>
          </w:p>
        </w:tc>
        <w:tc>
          <w:tcPr>
            <w:tcW w:w="586" w:type="pct"/>
            <w:shd w:val="clear" w:color="auto" w:fill="FFFFFF" w:themeFill="background1"/>
          </w:tcPr>
          <w:p w14:paraId="026605FD" w14:textId="77777777" w:rsidR="00A65412" w:rsidRPr="00AB59B2" w:rsidRDefault="00A65412" w:rsidP="000F1739">
            <w:pPr>
              <w:spacing w:after="60"/>
              <w:jc w:val="right"/>
            </w:pPr>
          </w:p>
        </w:tc>
        <w:tc>
          <w:tcPr>
            <w:tcW w:w="743" w:type="pct"/>
            <w:shd w:val="clear" w:color="auto" w:fill="FFFFFF" w:themeFill="background1"/>
          </w:tcPr>
          <w:p w14:paraId="1F007A0A" w14:textId="77777777" w:rsidR="00A65412" w:rsidRPr="00AB59B2" w:rsidRDefault="00A65412" w:rsidP="000F1739">
            <w:pPr>
              <w:spacing w:after="60"/>
            </w:pPr>
          </w:p>
        </w:tc>
      </w:tr>
      <w:tr w:rsidR="004C52C2" w:rsidRPr="00AB59B2" w14:paraId="3261DF1F" w14:textId="77777777" w:rsidTr="000F1739">
        <w:trPr>
          <w:jc w:val="center"/>
        </w:trPr>
        <w:tc>
          <w:tcPr>
            <w:tcW w:w="726" w:type="pct"/>
            <w:gridSpan w:val="2"/>
            <w:shd w:val="clear" w:color="auto" w:fill="FFFFFF" w:themeFill="background1"/>
          </w:tcPr>
          <w:p w14:paraId="454CB89B" w14:textId="77777777" w:rsidR="00A65412" w:rsidRPr="00AB59B2" w:rsidRDefault="00A65412" w:rsidP="004D7230">
            <w:pPr>
              <w:pStyle w:val="Akapitzlist"/>
              <w:numPr>
                <w:ilvl w:val="0"/>
                <w:numId w:val="33"/>
              </w:numPr>
              <w:spacing w:after="60"/>
              <w:jc w:val="right"/>
            </w:pPr>
          </w:p>
        </w:tc>
        <w:tc>
          <w:tcPr>
            <w:tcW w:w="1781" w:type="pct"/>
            <w:shd w:val="clear" w:color="auto" w:fill="FFFFFF" w:themeFill="background1"/>
          </w:tcPr>
          <w:p w14:paraId="2B52EB66"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271D80C6" w14:textId="77777777" w:rsidR="00A65412" w:rsidRPr="00AB59B2" w:rsidRDefault="00A65412" w:rsidP="000F1739">
            <w:pPr>
              <w:spacing w:after="60"/>
              <w:jc w:val="right"/>
            </w:pPr>
          </w:p>
        </w:tc>
        <w:tc>
          <w:tcPr>
            <w:tcW w:w="583" w:type="pct"/>
            <w:shd w:val="clear" w:color="auto" w:fill="FFFFFF" w:themeFill="background1"/>
          </w:tcPr>
          <w:p w14:paraId="31E1E1CE" w14:textId="77777777" w:rsidR="00A65412" w:rsidRPr="00AB59B2" w:rsidRDefault="00A65412" w:rsidP="000F1739">
            <w:pPr>
              <w:spacing w:after="60"/>
              <w:jc w:val="right"/>
            </w:pPr>
          </w:p>
        </w:tc>
        <w:tc>
          <w:tcPr>
            <w:tcW w:w="586" w:type="pct"/>
            <w:shd w:val="clear" w:color="auto" w:fill="FFFFFF" w:themeFill="background1"/>
          </w:tcPr>
          <w:p w14:paraId="41A06651" w14:textId="77777777" w:rsidR="00A65412" w:rsidRPr="00AB59B2" w:rsidRDefault="00A65412" w:rsidP="000F1739">
            <w:pPr>
              <w:spacing w:after="60"/>
              <w:jc w:val="right"/>
            </w:pPr>
          </w:p>
        </w:tc>
        <w:tc>
          <w:tcPr>
            <w:tcW w:w="743" w:type="pct"/>
            <w:shd w:val="clear" w:color="auto" w:fill="FFFFFF" w:themeFill="background1"/>
          </w:tcPr>
          <w:p w14:paraId="4181FA08" w14:textId="77777777" w:rsidR="00A65412" w:rsidRPr="00AB59B2" w:rsidRDefault="00A65412" w:rsidP="000F1739">
            <w:pPr>
              <w:spacing w:after="60"/>
            </w:pPr>
          </w:p>
        </w:tc>
      </w:tr>
      <w:tr w:rsidR="004C52C2" w:rsidRPr="00AB59B2" w14:paraId="2AC4736E" w14:textId="77777777" w:rsidTr="000F1739">
        <w:trPr>
          <w:jc w:val="center"/>
        </w:trPr>
        <w:tc>
          <w:tcPr>
            <w:tcW w:w="726" w:type="pct"/>
            <w:gridSpan w:val="2"/>
            <w:shd w:val="clear" w:color="auto" w:fill="FFFFFF" w:themeFill="background1"/>
          </w:tcPr>
          <w:p w14:paraId="6FB97669" w14:textId="77777777" w:rsidR="00A65412" w:rsidRPr="00AB59B2" w:rsidRDefault="00A65412" w:rsidP="004D7230">
            <w:pPr>
              <w:pStyle w:val="Akapitzlist"/>
              <w:numPr>
                <w:ilvl w:val="0"/>
                <w:numId w:val="33"/>
              </w:numPr>
              <w:spacing w:after="60"/>
              <w:jc w:val="right"/>
            </w:pPr>
          </w:p>
        </w:tc>
        <w:tc>
          <w:tcPr>
            <w:tcW w:w="1781" w:type="pct"/>
            <w:shd w:val="clear" w:color="auto" w:fill="FFFFFF" w:themeFill="background1"/>
          </w:tcPr>
          <w:p w14:paraId="3900854B"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4065E7E" w14:textId="77777777" w:rsidR="00A65412" w:rsidRPr="00AB59B2" w:rsidRDefault="00A65412" w:rsidP="000F1739">
            <w:pPr>
              <w:spacing w:after="60"/>
              <w:jc w:val="right"/>
            </w:pPr>
          </w:p>
        </w:tc>
        <w:tc>
          <w:tcPr>
            <w:tcW w:w="583" w:type="pct"/>
            <w:shd w:val="clear" w:color="auto" w:fill="FFFFFF" w:themeFill="background1"/>
          </w:tcPr>
          <w:p w14:paraId="6363F637" w14:textId="77777777" w:rsidR="00A65412" w:rsidRPr="00AB59B2" w:rsidRDefault="00A65412" w:rsidP="000F1739">
            <w:pPr>
              <w:spacing w:after="60"/>
              <w:jc w:val="right"/>
            </w:pPr>
          </w:p>
        </w:tc>
        <w:tc>
          <w:tcPr>
            <w:tcW w:w="586" w:type="pct"/>
            <w:shd w:val="clear" w:color="auto" w:fill="FFFFFF" w:themeFill="background1"/>
          </w:tcPr>
          <w:p w14:paraId="0CE99225" w14:textId="77777777" w:rsidR="00A65412" w:rsidRPr="00AB59B2" w:rsidRDefault="00A65412" w:rsidP="000F1739">
            <w:pPr>
              <w:spacing w:after="60"/>
              <w:jc w:val="right"/>
            </w:pPr>
          </w:p>
        </w:tc>
        <w:tc>
          <w:tcPr>
            <w:tcW w:w="743" w:type="pct"/>
            <w:shd w:val="clear" w:color="auto" w:fill="FFFFFF" w:themeFill="background1"/>
          </w:tcPr>
          <w:p w14:paraId="77985A13" w14:textId="77777777" w:rsidR="00A65412" w:rsidRPr="00AB59B2" w:rsidRDefault="00A65412" w:rsidP="000F1739">
            <w:pPr>
              <w:spacing w:after="60"/>
            </w:pPr>
          </w:p>
        </w:tc>
      </w:tr>
      <w:tr w:rsidR="004C52C2" w:rsidRPr="00AB59B2" w14:paraId="3615DE7F" w14:textId="77777777" w:rsidTr="000F1739">
        <w:trPr>
          <w:jc w:val="center"/>
        </w:trPr>
        <w:tc>
          <w:tcPr>
            <w:tcW w:w="5000" w:type="pct"/>
            <w:gridSpan w:val="7"/>
            <w:shd w:val="clear" w:color="auto" w:fill="FFFFFF" w:themeFill="background1"/>
            <w:vAlign w:val="center"/>
          </w:tcPr>
          <w:p w14:paraId="4D8D056C" w14:textId="77777777" w:rsidR="00A65412" w:rsidRPr="00AB59B2" w:rsidRDefault="00A65412" w:rsidP="00484C52">
            <w:pPr>
              <w:spacing w:after="60"/>
            </w:pPr>
            <w:r w:rsidRPr="00AB59B2">
              <w:rPr>
                <w:b/>
              </w:rPr>
              <w:t>Stacje demontażu pojazdów</w:t>
            </w:r>
          </w:p>
        </w:tc>
      </w:tr>
      <w:tr w:rsidR="004C52C2" w:rsidRPr="00AB59B2" w14:paraId="4B49BDF0" w14:textId="77777777" w:rsidTr="000F1739">
        <w:trPr>
          <w:jc w:val="center"/>
        </w:trPr>
        <w:tc>
          <w:tcPr>
            <w:tcW w:w="726" w:type="pct"/>
            <w:gridSpan w:val="2"/>
            <w:shd w:val="clear" w:color="auto" w:fill="FFFFFF" w:themeFill="background1"/>
          </w:tcPr>
          <w:p w14:paraId="000574F3" w14:textId="77777777" w:rsidR="00A65412" w:rsidRPr="00AB59B2" w:rsidRDefault="00A65412" w:rsidP="004D7230">
            <w:pPr>
              <w:pStyle w:val="Akapitzlist"/>
              <w:numPr>
                <w:ilvl w:val="0"/>
                <w:numId w:val="34"/>
              </w:numPr>
              <w:spacing w:after="60"/>
              <w:jc w:val="right"/>
            </w:pPr>
          </w:p>
        </w:tc>
        <w:tc>
          <w:tcPr>
            <w:tcW w:w="1781" w:type="pct"/>
            <w:shd w:val="clear" w:color="auto" w:fill="FFFFFF" w:themeFill="background1"/>
          </w:tcPr>
          <w:p w14:paraId="6C643457"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5B38D1EF" w14:textId="77777777" w:rsidR="00A65412" w:rsidRPr="00AB59B2" w:rsidRDefault="00A65412" w:rsidP="000F1739">
            <w:pPr>
              <w:spacing w:after="60"/>
              <w:jc w:val="right"/>
            </w:pPr>
          </w:p>
        </w:tc>
        <w:tc>
          <w:tcPr>
            <w:tcW w:w="583" w:type="pct"/>
            <w:shd w:val="clear" w:color="auto" w:fill="FFFFFF" w:themeFill="background1"/>
          </w:tcPr>
          <w:p w14:paraId="2DDAADD8" w14:textId="77777777" w:rsidR="00A65412" w:rsidRPr="00AB59B2" w:rsidRDefault="00A65412" w:rsidP="000F1739">
            <w:pPr>
              <w:spacing w:after="60"/>
              <w:jc w:val="right"/>
            </w:pPr>
          </w:p>
        </w:tc>
        <w:tc>
          <w:tcPr>
            <w:tcW w:w="586" w:type="pct"/>
            <w:shd w:val="clear" w:color="auto" w:fill="FFFFFF" w:themeFill="background1"/>
          </w:tcPr>
          <w:p w14:paraId="394C0026" w14:textId="77777777" w:rsidR="00A65412" w:rsidRPr="00AB59B2" w:rsidRDefault="00A65412" w:rsidP="000F1739">
            <w:pPr>
              <w:spacing w:after="60"/>
              <w:jc w:val="right"/>
            </w:pPr>
          </w:p>
        </w:tc>
        <w:tc>
          <w:tcPr>
            <w:tcW w:w="743" w:type="pct"/>
            <w:shd w:val="clear" w:color="auto" w:fill="FFFFFF" w:themeFill="background1"/>
          </w:tcPr>
          <w:p w14:paraId="33AE92FD" w14:textId="77777777" w:rsidR="00A65412" w:rsidRPr="00AB59B2" w:rsidRDefault="00A65412" w:rsidP="000F1739">
            <w:pPr>
              <w:spacing w:after="60"/>
            </w:pPr>
          </w:p>
        </w:tc>
      </w:tr>
      <w:tr w:rsidR="004C52C2" w:rsidRPr="00AB59B2" w14:paraId="0F93A741" w14:textId="77777777" w:rsidTr="000F1739">
        <w:trPr>
          <w:jc w:val="center"/>
        </w:trPr>
        <w:tc>
          <w:tcPr>
            <w:tcW w:w="726" w:type="pct"/>
            <w:gridSpan w:val="2"/>
            <w:shd w:val="clear" w:color="auto" w:fill="FFFFFF" w:themeFill="background1"/>
          </w:tcPr>
          <w:p w14:paraId="67088BB5" w14:textId="77777777" w:rsidR="00A65412" w:rsidRPr="00AB59B2" w:rsidRDefault="00A65412" w:rsidP="004D7230">
            <w:pPr>
              <w:pStyle w:val="Akapitzlist"/>
              <w:numPr>
                <w:ilvl w:val="0"/>
                <w:numId w:val="34"/>
              </w:numPr>
              <w:spacing w:after="60"/>
              <w:jc w:val="right"/>
            </w:pPr>
          </w:p>
        </w:tc>
        <w:tc>
          <w:tcPr>
            <w:tcW w:w="1781" w:type="pct"/>
            <w:shd w:val="clear" w:color="auto" w:fill="FFFFFF" w:themeFill="background1"/>
          </w:tcPr>
          <w:p w14:paraId="4DE491B2"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54B62591" w14:textId="77777777" w:rsidR="00A65412" w:rsidRPr="00AB59B2" w:rsidRDefault="00A65412" w:rsidP="000F1739">
            <w:pPr>
              <w:spacing w:after="60"/>
              <w:jc w:val="right"/>
            </w:pPr>
          </w:p>
        </w:tc>
        <w:tc>
          <w:tcPr>
            <w:tcW w:w="583" w:type="pct"/>
            <w:shd w:val="clear" w:color="auto" w:fill="FFFFFF" w:themeFill="background1"/>
          </w:tcPr>
          <w:p w14:paraId="6ACC0596" w14:textId="77777777" w:rsidR="00A65412" w:rsidRPr="00AB59B2" w:rsidRDefault="00A65412" w:rsidP="000F1739">
            <w:pPr>
              <w:spacing w:after="60"/>
              <w:jc w:val="right"/>
            </w:pPr>
          </w:p>
        </w:tc>
        <w:tc>
          <w:tcPr>
            <w:tcW w:w="586" w:type="pct"/>
            <w:shd w:val="clear" w:color="auto" w:fill="FFFFFF" w:themeFill="background1"/>
          </w:tcPr>
          <w:p w14:paraId="2FFF4A7F" w14:textId="77777777" w:rsidR="00A65412" w:rsidRPr="00AB59B2" w:rsidRDefault="00A65412" w:rsidP="000F1739">
            <w:pPr>
              <w:spacing w:after="60"/>
              <w:jc w:val="right"/>
            </w:pPr>
          </w:p>
        </w:tc>
        <w:tc>
          <w:tcPr>
            <w:tcW w:w="743" w:type="pct"/>
            <w:shd w:val="clear" w:color="auto" w:fill="FFFFFF" w:themeFill="background1"/>
          </w:tcPr>
          <w:p w14:paraId="6FD9BF7A" w14:textId="77777777" w:rsidR="00A65412" w:rsidRPr="00AB59B2" w:rsidRDefault="00A65412" w:rsidP="000F1739">
            <w:pPr>
              <w:spacing w:after="60"/>
            </w:pPr>
          </w:p>
        </w:tc>
      </w:tr>
      <w:tr w:rsidR="004C52C2" w:rsidRPr="00AB59B2" w14:paraId="2BA79917" w14:textId="77777777" w:rsidTr="000F1739">
        <w:trPr>
          <w:jc w:val="center"/>
        </w:trPr>
        <w:tc>
          <w:tcPr>
            <w:tcW w:w="726" w:type="pct"/>
            <w:gridSpan w:val="2"/>
            <w:shd w:val="clear" w:color="auto" w:fill="FFFFFF" w:themeFill="background1"/>
          </w:tcPr>
          <w:p w14:paraId="2E842CE0" w14:textId="77777777" w:rsidR="00A65412" w:rsidRPr="00AB59B2" w:rsidRDefault="00A65412" w:rsidP="004D7230">
            <w:pPr>
              <w:pStyle w:val="Akapitzlist"/>
              <w:numPr>
                <w:ilvl w:val="0"/>
                <w:numId w:val="34"/>
              </w:numPr>
              <w:spacing w:after="60"/>
              <w:jc w:val="right"/>
            </w:pPr>
          </w:p>
        </w:tc>
        <w:tc>
          <w:tcPr>
            <w:tcW w:w="1781" w:type="pct"/>
            <w:shd w:val="clear" w:color="auto" w:fill="FFFFFF" w:themeFill="background1"/>
          </w:tcPr>
          <w:p w14:paraId="1FBA5310"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4A113D71" w14:textId="77777777" w:rsidR="00A65412" w:rsidRPr="00AB59B2" w:rsidRDefault="00A65412" w:rsidP="000F1739">
            <w:pPr>
              <w:spacing w:after="60"/>
              <w:jc w:val="right"/>
            </w:pPr>
          </w:p>
        </w:tc>
        <w:tc>
          <w:tcPr>
            <w:tcW w:w="583" w:type="pct"/>
            <w:shd w:val="clear" w:color="auto" w:fill="FFFFFF" w:themeFill="background1"/>
          </w:tcPr>
          <w:p w14:paraId="126EED79" w14:textId="77777777" w:rsidR="00A65412" w:rsidRPr="00AB59B2" w:rsidRDefault="00A65412" w:rsidP="000F1739">
            <w:pPr>
              <w:spacing w:after="60"/>
              <w:jc w:val="right"/>
            </w:pPr>
          </w:p>
        </w:tc>
        <w:tc>
          <w:tcPr>
            <w:tcW w:w="586" w:type="pct"/>
            <w:shd w:val="clear" w:color="auto" w:fill="FFFFFF" w:themeFill="background1"/>
          </w:tcPr>
          <w:p w14:paraId="4498F121" w14:textId="77777777" w:rsidR="00A65412" w:rsidRPr="00AB59B2" w:rsidRDefault="00A65412" w:rsidP="000F1739">
            <w:pPr>
              <w:spacing w:after="60"/>
              <w:jc w:val="right"/>
            </w:pPr>
          </w:p>
        </w:tc>
        <w:tc>
          <w:tcPr>
            <w:tcW w:w="743" w:type="pct"/>
            <w:shd w:val="clear" w:color="auto" w:fill="FFFFFF" w:themeFill="background1"/>
          </w:tcPr>
          <w:p w14:paraId="3A676557" w14:textId="77777777" w:rsidR="00A65412" w:rsidRPr="00AB59B2" w:rsidRDefault="00A65412" w:rsidP="000F1739">
            <w:pPr>
              <w:spacing w:after="60"/>
            </w:pPr>
          </w:p>
        </w:tc>
      </w:tr>
      <w:tr w:rsidR="004C52C2" w:rsidRPr="00AB59B2" w14:paraId="051BE99B" w14:textId="77777777" w:rsidTr="000F1739">
        <w:trPr>
          <w:jc w:val="center"/>
        </w:trPr>
        <w:tc>
          <w:tcPr>
            <w:tcW w:w="5000" w:type="pct"/>
            <w:gridSpan w:val="7"/>
            <w:shd w:val="clear" w:color="auto" w:fill="FFFFFF" w:themeFill="background1"/>
            <w:vAlign w:val="center"/>
          </w:tcPr>
          <w:p w14:paraId="57A8E311" w14:textId="77777777" w:rsidR="00A65412" w:rsidRPr="00AB59B2" w:rsidRDefault="00A65412" w:rsidP="00484C52">
            <w:pPr>
              <w:spacing w:after="60"/>
            </w:pPr>
            <w:r w:rsidRPr="00AB59B2">
              <w:rPr>
                <w:b/>
              </w:rPr>
              <w:t>Instalacje do przetwarzania odpadów opakowaniowych</w:t>
            </w:r>
          </w:p>
        </w:tc>
      </w:tr>
      <w:tr w:rsidR="004C52C2" w:rsidRPr="00AB59B2" w14:paraId="46B705D1" w14:textId="77777777" w:rsidTr="000F1739">
        <w:trPr>
          <w:jc w:val="center"/>
        </w:trPr>
        <w:tc>
          <w:tcPr>
            <w:tcW w:w="726" w:type="pct"/>
            <w:gridSpan w:val="2"/>
            <w:shd w:val="clear" w:color="auto" w:fill="FFFFFF" w:themeFill="background1"/>
          </w:tcPr>
          <w:p w14:paraId="1ADD9E67" w14:textId="77777777" w:rsidR="00A65412" w:rsidRPr="00AB59B2" w:rsidRDefault="00A65412" w:rsidP="004D7230">
            <w:pPr>
              <w:pStyle w:val="Akapitzlist"/>
              <w:numPr>
                <w:ilvl w:val="0"/>
                <w:numId w:val="35"/>
              </w:numPr>
              <w:spacing w:after="60"/>
              <w:jc w:val="right"/>
            </w:pPr>
          </w:p>
        </w:tc>
        <w:tc>
          <w:tcPr>
            <w:tcW w:w="1781" w:type="pct"/>
            <w:shd w:val="clear" w:color="auto" w:fill="FFFFFF" w:themeFill="background1"/>
          </w:tcPr>
          <w:p w14:paraId="431286A5"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38C44EBE" w14:textId="77777777" w:rsidR="00A65412" w:rsidRPr="00AB59B2" w:rsidRDefault="00A65412" w:rsidP="000F1739">
            <w:pPr>
              <w:spacing w:after="60"/>
              <w:jc w:val="right"/>
            </w:pPr>
          </w:p>
        </w:tc>
        <w:tc>
          <w:tcPr>
            <w:tcW w:w="583" w:type="pct"/>
            <w:shd w:val="clear" w:color="auto" w:fill="FFFFFF" w:themeFill="background1"/>
          </w:tcPr>
          <w:p w14:paraId="5E0DB0F4" w14:textId="77777777" w:rsidR="00A65412" w:rsidRPr="00AB59B2" w:rsidRDefault="00A65412" w:rsidP="000F1739">
            <w:pPr>
              <w:spacing w:after="60"/>
              <w:jc w:val="right"/>
            </w:pPr>
          </w:p>
        </w:tc>
        <w:tc>
          <w:tcPr>
            <w:tcW w:w="586" w:type="pct"/>
            <w:shd w:val="clear" w:color="auto" w:fill="FFFFFF" w:themeFill="background1"/>
          </w:tcPr>
          <w:p w14:paraId="4E4A69FD" w14:textId="77777777" w:rsidR="00A65412" w:rsidRPr="00AB59B2" w:rsidRDefault="00A65412" w:rsidP="000F1739">
            <w:pPr>
              <w:spacing w:after="60"/>
              <w:jc w:val="right"/>
            </w:pPr>
          </w:p>
        </w:tc>
        <w:tc>
          <w:tcPr>
            <w:tcW w:w="743" w:type="pct"/>
            <w:shd w:val="clear" w:color="auto" w:fill="FFFFFF" w:themeFill="background1"/>
          </w:tcPr>
          <w:p w14:paraId="17D0F796" w14:textId="77777777" w:rsidR="00A65412" w:rsidRPr="00AB59B2" w:rsidRDefault="00A65412" w:rsidP="000F1739">
            <w:pPr>
              <w:spacing w:after="60"/>
            </w:pPr>
          </w:p>
        </w:tc>
      </w:tr>
      <w:tr w:rsidR="004C52C2" w:rsidRPr="00AB59B2" w14:paraId="3CAA8FE2" w14:textId="77777777" w:rsidTr="000F1739">
        <w:trPr>
          <w:jc w:val="center"/>
        </w:trPr>
        <w:tc>
          <w:tcPr>
            <w:tcW w:w="726" w:type="pct"/>
            <w:gridSpan w:val="2"/>
            <w:shd w:val="clear" w:color="auto" w:fill="FFFFFF" w:themeFill="background1"/>
          </w:tcPr>
          <w:p w14:paraId="7666F1F9" w14:textId="77777777" w:rsidR="00A65412" w:rsidRPr="00AB59B2" w:rsidRDefault="00A65412" w:rsidP="004D7230">
            <w:pPr>
              <w:pStyle w:val="Akapitzlist"/>
              <w:numPr>
                <w:ilvl w:val="0"/>
                <w:numId w:val="35"/>
              </w:numPr>
              <w:spacing w:after="60"/>
              <w:jc w:val="right"/>
            </w:pPr>
          </w:p>
        </w:tc>
        <w:tc>
          <w:tcPr>
            <w:tcW w:w="1781" w:type="pct"/>
            <w:shd w:val="clear" w:color="auto" w:fill="FFFFFF" w:themeFill="background1"/>
          </w:tcPr>
          <w:p w14:paraId="665DCF7F"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37EE26A9" w14:textId="77777777" w:rsidR="00A65412" w:rsidRPr="00AB59B2" w:rsidRDefault="00A65412" w:rsidP="000F1739">
            <w:pPr>
              <w:spacing w:after="60"/>
              <w:jc w:val="right"/>
            </w:pPr>
          </w:p>
        </w:tc>
        <w:tc>
          <w:tcPr>
            <w:tcW w:w="583" w:type="pct"/>
            <w:shd w:val="clear" w:color="auto" w:fill="FFFFFF" w:themeFill="background1"/>
          </w:tcPr>
          <w:p w14:paraId="464DEDF9" w14:textId="77777777" w:rsidR="00A65412" w:rsidRPr="00AB59B2" w:rsidRDefault="00A65412" w:rsidP="000F1739">
            <w:pPr>
              <w:spacing w:after="60"/>
              <w:jc w:val="right"/>
            </w:pPr>
          </w:p>
        </w:tc>
        <w:tc>
          <w:tcPr>
            <w:tcW w:w="586" w:type="pct"/>
            <w:shd w:val="clear" w:color="auto" w:fill="FFFFFF" w:themeFill="background1"/>
          </w:tcPr>
          <w:p w14:paraId="36AF355C" w14:textId="77777777" w:rsidR="00A65412" w:rsidRPr="00AB59B2" w:rsidRDefault="00A65412" w:rsidP="000F1739">
            <w:pPr>
              <w:spacing w:after="60"/>
              <w:jc w:val="right"/>
            </w:pPr>
          </w:p>
        </w:tc>
        <w:tc>
          <w:tcPr>
            <w:tcW w:w="743" w:type="pct"/>
            <w:shd w:val="clear" w:color="auto" w:fill="FFFFFF" w:themeFill="background1"/>
          </w:tcPr>
          <w:p w14:paraId="7A9EE455" w14:textId="77777777" w:rsidR="00A65412" w:rsidRPr="00AB59B2" w:rsidRDefault="00A65412" w:rsidP="000F1739">
            <w:pPr>
              <w:spacing w:after="60"/>
            </w:pPr>
          </w:p>
        </w:tc>
      </w:tr>
      <w:tr w:rsidR="004C52C2" w:rsidRPr="00AB59B2" w14:paraId="358F2F41" w14:textId="77777777" w:rsidTr="000F1739">
        <w:trPr>
          <w:jc w:val="center"/>
        </w:trPr>
        <w:tc>
          <w:tcPr>
            <w:tcW w:w="726" w:type="pct"/>
            <w:gridSpan w:val="2"/>
            <w:shd w:val="clear" w:color="auto" w:fill="FFFFFF" w:themeFill="background1"/>
          </w:tcPr>
          <w:p w14:paraId="765EA671" w14:textId="77777777" w:rsidR="00A65412" w:rsidRPr="00AB59B2" w:rsidRDefault="00A65412" w:rsidP="004D7230">
            <w:pPr>
              <w:pStyle w:val="Akapitzlist"/>
              <w:numPr>
                <w:ilvl w:val="0"/>
                <w:numId w:val="35"/>
              </w:numPr>
              <w:spacing w:after="60"/>
              <w:jc w:val="right"/>
            </w:pPr>
          </w:p>
        </w:tc>
        <w:tc>
          <w:tcPr>
            <w:tcW w:w="1781" w:type="pct"/>
            <w:shd w:val="clear" w:color="auto" w:fill="FFFFFF" w:themeFill="background1"/>
          </w:tcPr>
          <w:p w14:paraId="282438FC"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10AADFCF" w14:textId="77777777" w:rsidR="00A65412" w:rsidRPr="00AB59B2" w:rsidRDefault="00A65412" w:rsidP="000F1739">
            <w:pPr>
              <w:spacing w:after="60"/>
              <w:jc w:val="right"/>
            </w:pPr>
          </w:p>
        </w:tc>
        <w:tc>
          <w:tcPr>
            <w:tcW w:w="583" w:type="pct"/>
            <w:shd w:val="clear" w:color="auto" w:fill="FFFFFF" w:themeFill="background1"/>
          </w:tcPr>
          <w:p w14:paraId="0658CDE3" w14:textId="77777777" w:rsidR="00A65412" w:rsidRPr="00AB59B2" w:rsidRDefault="00A65412" w:rsidP="000F1739">
            <w:pPr>
              <w:spacing w:after="60"/>
              <w:jc w:val="right"/>
            </w:pPr>
          </w:p>
        </w:tc>
        <w:tc>
          <w:tcPr>
            <w:tcW w:w="586" w:type="pct"/>
            <w:shd w:val="clear" w:color="auto" w:fill="FFFFFF" w:themeFill="background1"/>
          </w:tcPr>
          <w:p w14:paraId="17DF2E19" w14:textId="77777777" w:rsidR="00A65412" w:rsidRPr="00AB59B2" w:rsidRDefault="00A65412" w:rsidP="000F1739">
            <w:pPr>
              <w:spacing w:after="60"/>
              <w:jc w:val="right"/>
            </w:pPr>
          </w:p>
        </w:tc>
        <w:tc>
          <w:tcPr>
            <w:tcW w:w="743" w:type="pct"/>
            <w:shd w:val="clear" w:color="auto" w:fill="FFFFFF" w:themeFill="background1"/>
          </w:tcPr>
          <w:p w14:paraId="67F82423" w14:textId="77777777" w:rsidR="00A65412" w:rsidRPr="00AB59B2" w:rsidRDefault="00A65412" w:rsidP="000F1739">
            <w:pPr>
              <w:spacing w:after="60"/>
            </w:pPr>
          </w:p>
        </w:tc>
      </w:tr>
      <w:tr w:rsidR="004C52C2" w:rsidRPr="00AB59B2" w14:paraId="1CFC426F" w14:textId="77777777" w:rsidTr="000F1739">
        <w:trPr>
          <w:jc w:val="center"/>
        </w:trPr>
        <w:tc>
          <w:tcPr>
            <w:tcW w:w="5000" w:type="pct"/>
            <w:gridSpan w:val="7"/>
            <w:shd w:val="clear" w:color="auto" w:fill="FFFFFF" w:themeFill="background1"/>
            <w:vAlign w:val="center"/>
          </w:tcPr>
          <w:p w14:paraId="5114909A" w14:textId="77777777" w:rsidR="00A65412" w:rsidRPr="00AB59B2" w:rsidRDefault="00A65412" w:rsidP="00484C52">
            <w:pPr>
              <w:spacing w:after="60"/>
            </w:pPr>
            <w:r w:rsidRPr="00AB59B2">
              <w:rPr>
                <w:b/>
              </w:rPr>
              <w:t>Instalacje do przetwarzania odpadów z grupy 06</w:t>
            </w:r>
          </w:p>
        </w:tc>
      </w:tr>
      <w:tr w:rsidR="004C52C2" w:rsidRPr="00AB59B2" w14:paraId="54FE2720" w14:textId="77777777" w:rsidTr="000F1739">
        <w:trPr>
          <w:jc w:val="center"/>
        </w:trPr>
        <w:tc>
          <w:tcPr>
            <w:tcW w:w="726" w:type="pct"/>
            <w:gridSpan w:val="2"/>
            <w:shd w:val="clear" w:color="auto" w:fill="FFFFFF" w:themeFill="background1"/>
          </w:tcPr>
          <w:p w14:paraId="148D51AD" w14:textId="77777777" w:rsidR="00A65412" w:rsidRPr="00AB59B2" w:rsidRDefault="00A65412" w:rsidP="004D7230">
            <w:pPr>
              <w:pStyle w:val="Akapitzlist"/>
              <w:numPr>
                <w:ilvl w:val="0"/>
                <w:numId w:val="36"/>
              </w:numPr>
              <w:spacing w:after="60"/>
              <w:jc w:val="right"/>
            </w:pPr>
          </w:p>
        </w:tc>
        <w:tc>
          <w:tcPr>
            <w:tcW w:w="1781" w:type="pct"/>
            <w:shd w:val="clear" w:color="auto" w:fill="FFFFFF" w:themeFill="background1"/>
          </w:tcPr>
          <w:p w14:paraId="0C8319EA"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1C85E51A" w14:textId="77777777" w:rsidR="00A65412" w:rsidRPr="00AB59B2" w:rsidRDefault="00A65412" w:rsidP="000F1739">
            <w:pPr>
              <w:spacing w:after="60"/>
              <w:jc w:val="right"/>
            </w:pPr>
          </w:p>
        </w:tc>
        <w:tc>
          <w:tcPr>
            <w:tcW w:w="583" w:type="pct"/>
            <w:shd w:val="clear" w:color="auto" w:fill="FFFFFF" w:themeFill="background1"/>
          </w:tcPr>
          <w:p w14:paraId="57B2C7AC" w14:textId="77777777" w:rsidR="00A65412" w:rsidRPr="00AB59B2" w:rsidRDefault="00A65412" w:rsidP="000F1739">
            <w:pPr>
              <w:spacing w:after="60"/>
              <w:jc w:val="right"/>
            </w:pPr>
          </w:p>
        </w:tc>
        <w:tc>
          <w:tcPr>
            <w:tcW w:w="586" w:type="pct"/>
            <w:shd w:val="clear" w:color="auto" w:fill="FFFFFF" w:themeFill="background1"/>
          </w:tcPr>
          <w:p w14:paraId="00A2F84A" w14:textId="77777777" w:rsidR="00A65412" w:rsidRPr="00AB59B2" w:rsidRDefault="00A65412" w:rsidP="000F1739">
            <w:pPr>
              <w:spacing w:after="60"/>
              <w:jc w:val="right"/>
            </w:pPr>
          </w:p>
        </w:tc>
        <w:tc>
          <w:tcPr>
            <w:tcW w:w="743" w:type="pct"/>
            <w:shd w:val="clear" w:color="auto" w:fill="FFFFFF" w:themeFill="background1"/>
          </w:tcPr>
          <w:p w14:paraId="071BEA74" w14:textId="77777777" w:rsidR="00A65412" w:rsidRPr="00AB59B2" w:rsidRDefault="00A65412" w:rsidP="000F1739">
            <w:pPr>
              <w:spacing w:after="60"/>
            </w:pPr>
          </w:p>
        </w:tc>
      </w:tr>
      <w:tr w:rsidR="004C52C2" w:rsidRPr="00AB59B2" w14:paraId="7BE30B9C" w14:textId="77777777" w:rsidTr="000F1739">
        <w:trPr>
          <w:jc w:val="center"/>
        </w:trPr>
        <w:tc>
          <w:tcPr>
            <w:tcW w:w="726" w:type="pct"/>
            <w:gridSpan w:val="2"/>
            <w:shd w:val="clear" w:color="auto" w:fill="FFFFFF" w:themeFill="background1"/>
          </w:tcPr>
          <w:p w14:paraId="352FEACD" w14:textId="77777777" w:rsidR="00A65412" w:rsidRPr="00AB59B2" w:rsidRDefault="00A65412" w:rsidP="004D7230">
            <w:pPr>
              <w:pStyle w:val="Akapitzlist"/>
              <w:numPr>
                <w:ilvl w:val="0"/>
                <w:numId w:val="36"/>
              </w:numPr>
              <w:spacing w:after="60"/>
              <w:jc w:val="right"/>
            </w:pPr>
          </w:p>
        </w:tc>
        <w:tc>
          <w:tcPr>
            <w:tcW w:w="1781" w:type="pct"/>
            <w:shd w:val="clear" w:color="auto" w:fill="FFFFFF" w:themeFill="background1"/>
          </w:tcPr>
          <w:p w14:paraId="0A4F997C"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2ABFE9D0" w14:textId="77777777" w:rsidR="00A65412" w:rsidRPr="00AB59B2" w:rsidRDefault="00A65412" w:rsidP="000F1739">
            <w:pPr>
              <w:spacing w:after="60"/>
              <w:jc w:val="right"/>
            </w:pPr>
          </w:p>
        </w:tc>
        <w:tc>
          <w:tcPr>
            <w:tcW w:w="583" w:type="pct"/>
            <w:shd w:val="clear" w:color="auto" w:fill="FFFFFF" w:themeFill="background1"/>
          </w:tcPr>
          <w:p w14:paraId="1F799A25" w14:textId="77777777" w:rsidR="00A65412" w:rsidRPr="00AB59B2" w:rsidRDefault="00A65412" w:rsidP="000F1739">
            <w:pPr>
              <w:spacing w:after="60"/>
              <w:jc w:val="right"/>
            </w:pPr>
          </w:p>
        </w:tc>
        <w:tc>
          <w:tcPr>
            <w:tcW w:w="586" w:type="pct"/>
            <w:shd w:val="clear" w:color="auto" w:fill="FFFFFF" w:themeFill="background1"/>
          </w:tcPr>
          <w:p w14:paraId="171B3F28" w14:textId="77777777" w:rsidR="00A65412" w:rsidRPr="00AB59B2" w:rsidRDefault="00A65412" w:rsidP="000F1739">
            <w:pPr>
              <w:spacing w:after="60"/>
              <w:jc w:val="right"/>
            </w:pPr>
          </w:p>
        </w:tc>
        <w:tc>
          <w:tcPr>
            <w:tcW w:w="743" w:type="pct"/>
            <w:shd w:val="clear" w:color="auto" w:fill="FFFFFF" w:themeFill="background1"/>
          </w:tcPr>
          <w:p w14:paraId="0B52A079" w14:textId="77777777" w:rsidR="00A65412" w:rsidRPr="00AB59B2" w:rsidRDefault="00A65412" w:rsidP="000F1739">
            <w:pPr>
              <w:spacing w:after="60"/>
            </w:pPr>
          </w:p>
        </w:tc>
      </w:tr>
      <w:tr w:rsidR="004C52C2" w:rsidRPr="00AB59B2" w14:paraId="6D50A80A" w14:textId="77777777" w:rsidTr="000F1739">
        <w:trPr>
          <w:jc w:val="center"/>
        </w:trPr>
        <w:tc>
          <w:tcPr>
            <w:tcW w:w="726" w:type="pct"/>
            <w:gridSpan w:val="2"/>
            <w:shd w:val="clear" w:color="auto" w:fill="FFFFFF" w:themeFill="background1"/>
          </w:tcPr>
          <w:p w14:paraId="50414EB7" w14:textId="77777777" w:rsidR="00A65412" w:rsidRPr="00AB59B2" w:rsidRDefault="00A65412" w:rsidP="004D7230">
            <w:pPr>
              <w:pStyle w:val="Akapitzlist"/>
              <w:numPr>
                <w:ilvl w:val="0"/>
                <w:numId w:val="36"/>
              </w:numPr>
              <w:spacing w:after="60"/>
              <w:jc w:val="right"/>
            </w:pPr>
          </w:p>
        </w:tc>
        <w:tc>
          <w:tcPr>
            <w:tcW w:w="1781" w:type="pct"/>
            <w:shd w:val="clear" w:color="auto" w:fill="FFFFFF" w:themeFill="background1"/>
          </w:tcPr>
          <w:p w14:paraId="7475A3CF"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01A3A87" w14:textId="77777777" w:rsidR="00A65412" w:rsidRPr="00AB59B2" w:rsidRDefault="00A65412" w:rsidP="000F1739">
            <w:pPr>
              <w:spacing w:after="60"/>
              <w:jc w:val="right"/>
            </w:pPr>
          </w:p>
        </w:tc>
        <w:tc>
          <w:tcPr>
            <w:tcW w:w="583" w:type="pct"/>
            <w:shd w:val="clear" w:color="auto" w:fill="FFFFFF" w:themeFill="background1"/>
          </w:tcPr>
          <w:p w14:paraId="69443078" w14:textId="77777777" w:rsidR="00A65412" w:rsidRPr="00AB59B2" w:rsidRDefault="00A65412" w:rsidP="000F1739">
            <w:pPr>
              <w:spacing w:after="60"/>
              <w:jc w:val="right"/>
            </w:pPr>
          </w:p>
        </w:tc>
        <w:tc>
          <w:tcPr>
            <w:tcW w:w="586" w:type="pct"/>
            <w:shd w:val="clear" w:color="auto" w:fill="FFFFFF" w:themeFill="background1"/>
          </w:tcPr>
          <w:p w14:paraId="78046D37" w14:textId="77777777" w:rsidR="00A65412" w:rsidRPr="00AB59B2" w:rsidRDefault="00A65412" w:rsidP="000F1739">
            <w:pPr>
              <w:spacing w:after="60"/>
              <w:jc w:val="right"/>
            </w:pPr>
          </w:p>
        </w:tc>
        <w:tc>
          <w:tcPr>
            <w:tcW w:w="743" w:type="pct"/>
            <w:shd w:val="clear" w:color="auto" w:fill="FFFFFF" w:themeFill="background1"/>
          </w:tcPr>
          <w:p w14:paraId="5CDEE053" w14:textId="77777777" w:rsidR="00A65412" w:rsidRPr="00AB59B2" w:rsidRDefault="00A65412" w:rsidP="000F1739">
            <w:pPr>
              <w:spacing w:after="60"/>
            </w:pPr>
          </w:p>
        </w:tc>
      </w:tr>
      <w:tr w:rsidR="004C52C2" w:rsidRPr="00AB59B2" w14:paraId="4F05CA25" w14:textId="77777777" w:rsidTr="000F1739">
        <w:trPr>
          <w:jc w:val="center"/>
        </w:trPr>
        <w:tc>
          <w:tcPr>
            <w:tcW w:w="5000" w:type="pct"/>
            <w:gridSpan w:val="7"/>
            <w:shd w:val="clear" w:color="auto" w:fill="FFFFFF" w:themeFill="background1"/>
            <w:vAlign w:val="center"/>
          </w:tcPr>
          <w:p w14:paraId="4A4B8A4F" w14:textId="77777777" w:rsidR="00A65412" w:rsidRPr="00AB59B2" w:rsidRDefault="00A65412" w:rsidP="00484C52">
            <w:pPr>
              <w:spacing w:after="60"/>
            </w:pPr>
            <w:r w:rsidRPr="00AB59B2">
              <w:rPr>
                <w:b/>
              </w:rPr>
              <w:t>Instalacje do przetwarzania odpadów z grupy 10</w:t>
            </w:r>
          </w:p>
        </w:tc>
      </w:tr>
      <w:tr w:rsidR="004C52C2" w:rsidRPr="00AB59B2" w14:paraId="17CDCB3B" w14:textId="77777777" w:rsidTr="000F1739">
        <w:trPr>
          <w:jc w:val="center"/>
        </w:trPr>
        <w:tc>
          <w:tcPr>
            <w:tcW w:w="726" w:type="pct"/>
            <w:gridSpan w:val="2"/>
            <w:shd w:val="clear" w:color="auto" w:fill="FFFFFF" w:themeFill="background1"/>
          </w:tcPr>
          <w:p w14:paraId="2C28D84A" w14:textId="77777777" w:rsidR="00A65412" w:rsidRPr="00AB59B2" w:rsidRDefault="00A65412" w:rsidP="004D7230">
            <w:pPr>
              <w:pStyle w:val="Akapitzlist"/>
              <w:numPr>
                <w:ilvl w:val="0"/>
                <w:numId w:val="37"/>
              </w:numPr>
              <w:spacing w:after="60"/>
              <w:jc w:val="right"/>
            </w:pPr>
          </w:p>
        </w:tc>
        <w:tc>
          <w:tcPr>
            <w:tcW w:w="1781" w:type="pct"/>
            <w:shd w:val="clear" w:color="auto" w:fill="FFFFFF" w:themeFill="background1"/>
          </w:tcPr>
          <w:p w14:paraId="35FE6979"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7C211195" w14:textId="77777777" w:rsidR="00A65412" w:rsidRPr="00AB59B2" w:rsidRDefault="00A65412" w:rsidP="000F1739">
            <w:pPr>
              <w:spacing w:after="60"/>
              <w:jc w:val="right"/>
            </w:pPr>
          </w:p>
        </w:tc>
        <w:tc>
          <w:tcPr>
            <w:tcW w:w="583" w:type="pct"/>
            <w:shd w:val="clear" w:color="auto" w:fill="FFFFFF" w:themeFill="background1"/>
          </w:tcPr>
          <w:p w14:paraId="1BAC7E09" w14:textId="77777777" w:rsidR="00A65412" w:rsidRPr="00AB59B2" w:rsidRDefault="00A65412" w:rsidP="000F1739">
            <w:pPr>
              <w:spacing w:after="60"/>
              <w:jc w:val="right"/>
            </w:pPr>
          </w:p>
        </w:tc>
        <w:tc>
          <w:tcPr>
            <w:tcW w:w="586" w:type="pct"/>
            <w:shd w:val="clear" w:color="auto" w:fill="FFFFFF" w:themeFill="background1"/>
          </w:tcPr>
          <w:p w14:paraId="436BF151" w14:textId="77777777" w:rsidR="00A65412" w:rsidRPr="00AB59B2" w:rsidRDefault="00A65412" w:rsidP="000F1739">
            <w:pPr>
              <w:spacing w:after="60"/>
              <w:jc w:val="right"/>
            </w:pPr>
          </w:p>
        </w:tc>
        <w:tc>
          <w:tcPr>
            <w:tcW w:w="743" w:type="pct"/>
            <w:shd w:val="clear" w:color="auto" w:fill="FFFFFF" w:themeFill="background1"/>
          </w:tcPr>
          <w:p w14:paraId="1F15864C" w14:textId="77777777" w:rsidR="00A65412" w:rsidRPr="00AB59B2" w:rsidRDefault="00A65412" w:rsidP="000F1739">
            <w:pPr>
              <w:spacing w:after="60"/>
            </w:pPr>
          </w:p>
        </w:tc>
      </w:tr>
      <w:tr w:rsidR="004C52C2" w:rsidRPr="00AB59B2" w14:paraId="69A885E7" w14:textId="77777777" w:rsidTr="000F1739">
        <w:trPr>
          <w:jc w:val="center"/>
        </w:trPr>
        <w:tc>
          <w:tcPr>
            <w:tcW w:w="726" w:type="pct"/>
            <w:gridSpan w:val="2"/>
            <w:shd w:val="clear" w:color="auto" w:fill="FFFFFF" w:themeFill="background1"/>
          </w:tcPr>
          <w:p w14:paraId="4CFA640F" w14:textId="77777777" w:rsidR="00A65412" w:rsidRPr="00AB59B2" w:rsidRDefault="00A65412" w:rsidP="004D7230">
            <w:pPr>
              <w:pStyle w:val="Akapitzlist"/>
              <w:numPr>
                <w:ilvl w:val="0"/>
                <w:numId w:val="37"/>
              </w:numPr>
              <w:spacing w:after="60"/>
              <w:jc w:val="right"/>
            </w:pPr>
          </w:p>
        </w:tc>
        <w:tc>
          <w:tcPr>
            <w:tcW w:w="1781" w:type="pct"/>
            <w:shd w:val="clear" w:color="auto" w:fill="FFFFFF" w:themeFill="background1"/>
          </w:tcPr>
          <w:p w14:paraId="3CDD742F"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16BEF5A9" w14:textId="77777777" w:rsidR="00A65412" w:rsidRPr="00AB59B2" w:rsidRDefault="00A65412" w:rsidP="000F1739">
            <w:pPr>
              <w:spacing w:after="60"/>
              <w:jc w:val="right"/>
            </w:pPr>
          </w:p>
        </w:tc>
        <w:tc>
          <w:tcPr>
            <w:tcW w:w="583" w:type="pct"/>
            <w:shd w:val="clear" w:color="auto" w:fill="FFFFFF" w:themeFill="background1"/>
          </w:tcPr>
          <w:p w14:paraId="36E30BEB" w14:textId="77777777" w:rsidR="00A65412" w:rsidRPr="00AB59B2" w:rsidRDefault="00A65412" w:rsidP="000F1739">
            <w:pPr>
              <w:spacing w:after="60"/>
              <w:jc w:val="right"/>
            </w:pPr>
          </w:p>
        </w:tc>
        <w:tc>
          <w:tcPr>
            <w:tcW w:w="586" w:type="pct"/>
            <w:shd w:val="clear" w:color="auto" w:fill="FFFFFF" w:themeFill="background1"/>
          </w:tcPr>
          <w:p w14:paraId="3F4D00B3" w14:textId="77777777" w:rsidR="00A65412" w:rsidRPr="00AB59B2" w:rsidRDefault="00A65412" w:rsidP="000F1739">
            <w:pPr>
              <w:spacing w:after="60"/>
              <w:jc w:val="right"/>
            </w:pPr>
          </w:p>
        </w:tc>
        <w:tc>
          <w:tcPr>
            <w:tcW w:w="743" w:type="pct"/>
            <w:shd w:val="clear" w:color="auto" w:fill="FFFFFF" w:themeFill="background1"/>
          </w:tcPr>
          <w:p w14:paraId="0820B410" w14:textId="77777777" w:rsidR="00A65412" w:rsidRPr="00AB59B2" w:rsidRDefault="00A65412" w:rsidP="000F1739">
            <w:pPr>
              <w:spacing w:after="60"/>
            </w:pPr>
          </w:p>
        </w:tc>
      </w:tr>
      <w:tr w:rsidR="004C52C2" w:rsidRPr="00AB59B2" w14:paraId="3D95DAD0" w14:textId="77777777" w:rsidTr="000F1739">
        <w:trPr>
          <w:jc w:val="center"/>
        </w:trPr>
        <w:tc>
          <w:tcPr>
            <w:tcW w:w="726" w:type="pct"/>
            <w:gridSpan w:val="2"/>
            <w:shd w:val="clear" w:color="auto" w:fill="FFFFFF" w:themeFill="background1"/>
          </w:tcPr>
          <w:p w14:paraId="0125E2B0" w14:textId="77777777" w:rsidR="00A65412" w:rsidRPr="00AB59B2" w:rsidRDefault="00A65412" w:rsidP="004D7230">
            <w:pPr>
              <w:pStyle w:val="Akapitzlist"/>
              <w:numPr>
                <w:ilvl w:val="0"/>
                <w:numId w:val="37"/>
              </w:numPr>
              <w:spacing w:after="60"/>
              <w:jc w:val="right"/>
            </w:pPr>
          </w:p>
        </w:tc>
        <w:tc>
          <w:tcPr>
            <w:tcW w:w="1781" w:type="pct"/>
            <w:shd w:val="clear" w:color="auto" w:fill="FFFFFF" w:themeFill="background1"/>
          </w:tcPr>
          <w:p w14:paraId="25761F67"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F9F855D" w14:textId="77777777" w:rsidR="00A65412" w:rsidRPr="00AB59B2" w:rsidRDefault="00A65412" w:rsidP="000F1739">
            <w:pPr>
              <w:spacing w:after="60"/>
              <w:jc w:val="right"/>
            </w:pPr>
          </w:p>
        </w:tc>
        <w:tc>
          <w:tcPr>
            <w:tcW w:w="583" w:type="pct"/>
            <w:shd w:val="clear" w:color="auto" w:fill="FFFFFF" w:themeFill="background1"/>
          </w:tcPr>
          <w:p w14:paraId="65CC290C" w14:textId="77777777" w:rsidR="00A65412" w:rsidRPr="00AB59B2" w:rsidRDefault="00A65412" w:rsidP="000F1739">
            <w:pPr>
              <w:spacing w:after="60"/>
              <w:jc w:val="right"/>
            </w:pPr>
          </w:p>
        </w:tc>
        <w:tc>
          <w:tcPr>
            <w:tcW w:w="586" w:type="pct"/>
            <w:shd w:val="clear" w:color="auto" w:fill="FFFFFF" w:themeFill="background1"/>
          </w:tcPr>
          <w:p w14:paraId="644F94DD" w14:textId="77777777" w:rsidR="00A65412" w:rsidRPr="00AB59B2" w:rsidRDefault="00A65412" w:rsidP="000F1739">
            <w:pPr>
              <w:spacing w:after="60"/>
              <w:jc w:val="right"/>
            </w:pPr>
          </w:p>
        </w:tc>
        <w:tc>
          <w:tcPr>
            <w:tcW w:w="743" w:type="pct"/>
            <w:shd w:val="clear" w:color="auto" w:fill="FFFFFF" w:themeFill="background1"/>
          </w:tcPr>
          <w:p w14:paraId="5C0EC484" w14:textId="77777777" w:rsidR="00A65412" w:rsidRPr="00AB59B2" w:rsidRDefault="00A65412" w:rsidP="000F1739">
            <w:pPr>
              <w:spacing w:after="60"/>
            </w:pPr>
          </w:p>
        </w:tc>
      </w:tr>
      <w:tr w:rsidR="004C52C2" w:rsidRPr="00AB59B2" w14:paraId="2532FEF0" w14:textId="77777777" w:rsidTr="000F1739">
        <w:trPr>
          <w:jc w:val="center"/>
        </w:trPr>
        <w:tc>
          <w:tcPr>
            <w:tcW w:w="5000" w:type="pct"/>
            <w:gridSpan w:val="7"/>
            <w:shd w:val="clear" w:color="auto" w:fill="FFFFFF" w:themeFill="background1"/>
            <w:vAlign w:val="center"/>
          </w:tcPr>
          <w:p w14:paraId="38F835C1" w14:textId="77777777" w:rsidR="00A65412" w:rsidRPr="00AB59B2" w:rsidRDefault="00A65412" w:rsidP="00484C52">
            <w:pPr>
              <w:spacing w:after="60"/>
            </w:pPr>
            <w:r w:rsidRPr="00AB59B2">
              <w:rPr>
                <w:b/>
              </w:rPr>
              <w:t>Instalacje do unieszkodliwiania odpadów z budowy, remontów i demontażu obiektów budowlanych oraz infrastruktury drogowej</w:t>
            </w:r>
          </w:p>
        </w:tc>
      </w:tr>
      <w:tr w:rsidR="004C52C2" w:rsidRPr="00AB59B2" w14:paraId="54BAA485" w14:textId="77777777" w:rsidTr="000F1739">
        <w:trPr>
          <w:jc w:val="center"/>
        </w:trPr>
        <w:tc>
          <w:tcPr>
            <w:tcW w:w="726" w:type="pct"/>
            <w:gridSpan w:val="2"/>
            <w:shd w:val="clear" w:color="auto" w:fill="FFFFFF" w:themeFill="background1"/>
          </w:tcPr>
          <w:p w14:paraId="306AFE27" w14:textId="77777777" w:rsidR="00A65412" w:rsidRPr="00AB59B2" w:rsidRDefault="00A65412" w:rsidP="004D7230">
            <w:pPr>
              <w:pStyle w:val="Akapitzlist"/>
              <w:numPr>
                <w:ilvl w:val="0"/>
                <w:numId w:val="38"/>
              </w:numPr>
              <w:spacing w:after="60"/>
              <w:jc w:val="right"/>
            </w:pPr>
          </w:p>
        </w:tc>
        <w:tc>
          <w:tcPr>
            <w:tcW w:w="1781" w:type="pct"/>
            <w:shd w:val="clear" w:color="auto" w:fill="FFFFFF" w:themeFill="background1"/>
          </w:tcPr>
          <w:p w14:paraId="13A4E427" w14:textId="77777777" w:rsidR="00A65412" w:rsidRPr="00AB59B2" w:rsidRDefault="00A65412" w:rsidP="000F1739">
            <w:pPr>
              <w:spacing w:after="60"/>
            </w:pPr>
            <w:r w:rsidRPr="00AB59B2">
              <w:t>Liczba instalacji oddanych do użytku [szt.]</w:t>
            </w:r>
          </w:p>
        </w:tc>
        <w:tc>
          <w:tcPr>
            <w:tcW w:w="582" w:type="pct"/>
            <w:shd w:val="clear" w:color="auto" w:fill="FFFFFF" w:themeFill="background1"/>
          </w:tcPr>
          <w:p w14:paraId="37D178AC" w14:textId="77777777" w:rsidR="00A65412" w:rsidRPr="00AB59B2" w:rsidRDefault="00A65412" w:rsidP="000F1739">
            <w:pPr>
              <w:spacing w:after="60"/>
              <w:jc w:val="right"/>
            </w:pPr>
          </w:p>
        </w:tc>
        <w:tc>
          <w:tcPr>
            <w:tcW w:w="583" w:type="pct"/>
            <w:shd w:val="clear" w:color="auto" w:fill="FFFFFF" w:themeFill="background1"/>
          </w:tcPr>
          <w:p w14:paraId="7A0F236A" w14:textId="77777777" w:rsidR="00A65412" w:rsidRPr="00AB59B2" w:rsidRDefault="00A65412" w:rsidP="000F1739">
            <w:pPr>
              <w:spacing w:after="60"/>
              <w:jc w:val="right"/>
            </w:pPr>
          </w:p>
        </w:tc>
        <w:tc>
          <w:tcPr>
            <w:tcW w:w="586" w:type="pct"/>
            <w:shd w:val="clear" w:color="auto" w:fill="FFFFFF" w:themeFill="background1"/>
          </w:tcPr>
          <w:p w14:paraId="31CE9DE8" w14:textId="77777777" w:rsidR="00A65412" w:rsidRPr="00AB59B2" w:rsidRDefault="00A65412" w:rsidP="000F1739">
            <w:pPr>
              <w:spacing w:after="60"/>
              <w:jc w:val="right"/>
            </w:pPr>
          </w:p>
        </w:tc>
        <w:tc>
          <w:tcPr>
            <w:tcW w:w="743" w:type="pct"/>
            <w:shd w:val="clear" w:color="auto" w:fill="FFFFFF" w:themeFill="background1"/>
          </w:tcPr>
          <w:p w14:paraId="5E8CA59F" w14:textId="77777777" w:rsidR="00A65412" w:rsidRPr="00AB59B2" w:rsidRDefault="00A65412" w:rsidP="000F1739">
            <w:pPr>
              <w:spacing w:after="60"/>
            </w:pPr>
          </w:p>
        </w:tc>
      </w:tr>
      <w:tr w:rsidR="004C52C2" w:rsidRPr="00AB59B2" w14:paraId="43780F66" w14:textId="77777777" w:rsidTr="000F1739">
        <w:trPr>
          <w:jc w:val="center"/>
        </w:trPr>
        <w:tc>
          <w:tcPr>
            <w:tcW w:w="726" w:type="pct"/>
            <w:gridSpan w:val="2"/>
            <w:shd w:val="clear" w:color="auto" w:fill="FFFFFF" w:themeFill="background1"/>
          </w:tcPr>
          <w:p w14:paraId="17466167" w14:textId="77777777" w:rsidR="00A65412" w:rsidRPr="00AB59B2" w:rsidRDefault="00A65412" w:rsidP="004D7230">
            <w:pPr>
              <w:pStyle w:val="Akapitzlist"/>
              <w:numPr>
                <w:ilvl w:val="0"/>
                <w:numId w:val="38"/>
              </w:numPr>
              <w:spacing w:after="60"/>
              <w:jc w:val="right"/>
            </w:pPr>
          </w:p>
        </w:tc>
        <w:tc>
          <w:tcPr>
            <w:tcW w:w="1781" w:type="pct"/>
            <w:shd w:val="clear" w:color="auto" w:fill="FFFFFF" w:themeFill="background1"/>
          </w:tcPr>
          <w:p w14:paraId="02137328" w14:textId="77777777" w:rsidR="00A65412" w:rsidRPr="00AB59B2" w:rsidRDefault="00A65412" w:rsidP="000F1739">
            <w:pPr>
              <w:spacing w:after="60"/>
            </w:pPr>
            <w:r w:rsidRPr="00AB59B2">
              <w:t>Łączne moce przerobowe [tys. Mg]</w:t>
            </w:r>
          </w:p>
        </w:tc>
        <w:tc>
          <w:tcPr>
            <w:tcW w:w="582" w:type="pct"/>
            <w:shd w:val="clear" w:color="auto" w:fill="FFFFFF" w:themeFill="background1"/>
          </w:tcPr>
          <w:p w14:paraId="3F3564A0" w14:textId="77777777" w:rsidR="00A65412" w:rsidRPr="00AB59B2" w:rsidRDefault="00A65412" w:rsidP="000F1739">
            <w:pPr>
              <w:spacing w:after="60"/>
              <w:jc w:val="right"/>
            </w:pPr>
          </w:p>
        </w:tc>
        <w:tc>
          <w:tcPr>
            <w:tcW w:w="583" w:type="pct"/>
            <w:shd w:val="clear" w:color="auto" w:fill="FFFFFF" w:themeFill="background1"/>
          </w:tcPr>
          <w:p w14:paraId="7E623693" w14:textId="77777777" w:rsidR="00A65412" w:rsidRPr="00AB59B2" w:rsidRDefault="00A65412" w:rsidP="000F1739">
            <w:pPr>
              <w:spacing w:after="60"/>
              <w:jc w:val="right"/>
            </w:pPr>
          </w:p>
        </w:tc>
        <w:tc>
          <w:tcPr>
            <w:tcW w:w="586" w:type="pct"/>
            <w:shd w:val="clear" w:color="auto" w:fill="FFFFFF" w:themeFill="background1"/>
          </w:tcPr>
          <w:p w14:paraId="18D49E31" w14:textId="77777777" w:rsidR="00A65412" w:rsidRPr="00AB59B2" w:rsidRDefault="00A65412" w:rsidP="000F1739">
            <w:pPr>
              <w:spacing w:after="60"/>
              <w:jc w:val="right"/>
            </w:pPr>
          </w:p>
        </w:tc>
        <w:tc>
          <w:tcPr>
            <w:tcW w:w="743" w:type="pct"/>
            <w:shd w:val="clear" w:color="auto" w:fill="FFFFFF" w:themeFill="background1"/>
          </w:tcPr>
          <w:p w14:paraId="2FC569C9" w14:textId="77777777" w:rsidR="00A65412" w:rsidRPr="00AB59B2" w:rsidRDefault="00A65412" w:rsidP="000F1739">
            <w:pPr>
              <w:spacing w:after="60"/>
            </w:pPr>
          </w:p>
        </w:tc>
      </w:tr>
      <w:tr w:rsidR="004C52C2" w:rsidRPr="00AB59B2" w14:paraId="78C2E062" w14:textId="77777777" w:rsidTr="000F1739">
        <w:trPr>
          <w:jc w:val="center"/>
        </w:trPr>
        <w:tc>
          <w:tcPr>
            <w:tcW w:w="726" w:type="pct"/>
            <w:gridSpan w:val="2"/>
            <w:shd w:val="clear" w:color="auto" w:fill="FFFFFF" w:themeFill="background1"/>
          </w:tcPr>
          <w:p w14:paraId="6FF38B8D" w14:textId="77777777" w:rsidR="00A65412" w:rsidRPr="00AB59B2" w:rsidRDefault="00A65412" w:rsidP="004D7230">
            <w:pPr>
              <w:pStyle w:val="Akapitzlist"/>
              <w:numPr>
                <w:ilvl w:val="0"/>
                <w:numId w:val="38"/>
              </w:numPr>
              <w:spacing w:after="60"/>
              <w:jc w:val="right"/>
            </w:pPr>
          </w:p>
        </w:tc>
        <w:tc>
          <w:tcPr>
            <w:tcW w:w="1781" w:type="pct"/>
            <w:shd w:val="clear" w:color="auto" w:fill="FFFFFF" w:themeFill="background1"/>
          </w:tcPr>
          <w:p w14:paraId="6D3D95B5"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EA539C3" w14:textId="77777777" w:rsidR="00A65412" w:rsidRPr="00AB59B2" w:rsidRDefault="00A65412" w:rsidP="000F1739">
            <w:pPr>
              <w:spacing w:after="60"/>
              <w:jc w:val="right"/>
            </w:pPr>
          </w:p>
        </w:tc>
        <w:tc>
          <w:tcPr>
            <w:tcW w:w="583" w:type="pct"/>
            <w:shd w:val="clear" w:color="auto" w:fill="FFFFFF" w:themeFill="background1"/>
          </w:tcPr>
          <w:p w14:paraId="53A5D52A" w14:textId="77777777" w:rsidR="00A65412" w:rsidRPr="00AB59B2" w:rsidRDefault="00A65412" w:rsidP="000F1739">
            <w:pPr>
              <w:spacing w:after="60"/>
              <w:jc w:val="right"/>
            </w:pPr>
          </w:p>
        </w:tc>
        <w:tc>
          <w:tcPr>
            <w:tcW w:w="586" w:type="pct"/>
            <w:shd w:val="clear" w:color="auto" w:fill="FFFFFF" w:themeFill="background1"/>
          </w:tcPr>
          <w:p w14:paraId="1BEF98AE" w14:textId="77777777" w:rsidR="00A65412" w:rsidRPr="00AB59B2" w:rsidRDefault="00A65412" w:rsidP="000F1739">
            <w:pPr>
              <w:spacing w:after="60"/>
              <w:jc w:val="right"/>
            </w:pPr>
          </w:p>
        </w:tc>
        <w:tc>
          <w:tcPr>
            <w:tcW w:w="743" w:type="pct"/>
            <w:shd w:val="clear" w:color="auto" w:fill="FFFFFF" w:themeFill="background1"/>
          </w:tcPr>
          <w:p w14:paraId="51C11EAE" w14:textId="77777777" w:rsidR="00A65412" w:rsidRPr="00AB59B2" w:rsidRDefault="00A65412" w:rsidP="000F1739">
            <w:pPr>
              <w:spacing w:after="60"/>
            </w:pPr>
          </w:p>
        </w:tc>
      </w:tr>
      <w:tr w:rsidR="004C52C2" w:rsidRPr="00AB59B2" w14:paraId="564296FE" w14:textId="77777777" w:rsidTr="000F1739">
        <w:trPr>
          <w:gridBefore w:val="1"/>
          <w:wBefore w:w="10" w:type="pct"/>
          <w:jc w:val="center"/>
        </w:trPr>
        <w:tc>
          <w:tcPr>
            <w:tcW w:w="4990" w:type="pct"/>
            <w:gridSpan w:val="6"/>
            <w:shd w:val="clear" w:color="auto" w:fill="FFFFFF" w:themeFill="background1"/>
          </w:tcPr>
          <w:p w14:paraId="6727145F" w14:textId="77777777" w:rsidR="00A65412" w:rsidRPr="00AB59B2" w:rsidRDefault="00A65412" w:rsidP="000F1739">
            <w:pPr>
              <w:spacing w:after="0"/>
              <w:jc w:val="center"/>
              <w:rPr>
                <w:b/>
              </w:rPr>
            </w:pPr>
            <w:bookmarkStart w:id="303" w:name="_Ref379455859"/>
            <w:bookmarkStart w:id="304" w:name="_Ref378765006"/>
            <w:bookmarkStart w:id="305" w:name="_Toc284318586"/>
            <w:r w:rsidRPr="00AB59B2">
              <w:rPr>
                <w:b/>
              </w:rPr>
              <w:t>Rozbudowana i zmodernizowana infrastruktura służąca</w:t>
            </w:r>
          </w:p>
          <w:p w14:paraId="61457B9E" w14:textId="77777777" w:rsidR="00A65412" w:rsidRPr="00AB59B2" w:rsidRDefault="00A65412" w:rsidP="000F1739">
            <w:pPr>
              <w:spacing w:after="0"/>
              <w:jc w:val="center"/>
              <w:rPr>
                <w:b/>
              </w:rPr>
            </w:pPr>
            <w:r w:rsidRPr="00AB59B2">
              <w:rPr>
                <w:b/>
              </w:rPr>
              <w:t>zapobieganiu powstawania odpadów</w:t>
            </w:r>
          </w:p>
          <w:p w14:paraId="41A446F2" w14:textId="77777777" w:rsidR="00A65412" w:rsidRPr="00AB59B2" w:rsidRDefault="00A65412" w:rsidP="000F1739">
            <w:pPr>
              <w:spacing w:after="0"/>
              <w:jc w:val="center"/>
              <w:rPr>
                <w:b/>
              </w:rPr>
            </w:pPr>
            <w:r w:rsidRPr="00AB59B2">
              <w:rPr>
                <w:b/>
              </w:rPr>
              <w:t>komunalnych oraz rozbudowane i zmodernizowane instalacje</w:t>
            </w:r>
          </w:p>
        </w:tc>
      </w:tr>
      <w:tr w:rsidR="004C52C2" w:rsidRPr="00AB59B2" w14:paraId="5882D002" w14:textId="77777777" w:rsidTr="000F1739">
        <w:trPr>
          <w:gridBefore w:val="1"/>
          <w:wBefore w:w="10" w:type="pct"/>
          <w:jc w:val="center"/>
        </w:trPr>
        <w:tc>
          <w:tcPr>
            <w:tcW w:w="4990" w:type="pct"/>
            <w:gridSpan w:val="6"/>
            <w:shd w:val="clear" w:color="auto" w:fill="FFFFFF" w:themeFill="background1"/>
          </w:tcPr>
          <w:p w14:paraId="53A76963" w14:textId="77777777" w:rsidR="00A65412" w:rsidRPr="00AB59B2" w:rsidRDefault="00A65412" w:rsidP="00484C52">
            <w:pPr>
              <w:spacing w:after="60"/>
              <w:rPr>
                <w:b/>
              </w:rPr>
            </w:pPr>
            <w:r w:rsidRPr="00AB59B2">
              <w:rPr>
                <w:b/>
              </w:rPr>
              <w:t>Punkty selektywnego zbierania odpadów komunalnych</w:t>
            </w:r>
          </w:p>
        </w:tc>
      </w:tr>
      <w:tr w:rsidR="004C52C2" w:rsidRPr="00AB59B2" w14:paraId="20DE7186" w14:textId="77777777" w:rsidTr="000F1739">
        <w:trPr>
          <w:gridBefore w:val="1"/>
          <w:wBefore w:w="10" w:type="pct"/>
          <w:jc w:val="center"/>
        </w:trPr>
        <w:tc>
          <w:tcPr>
            <w:tcW w:w="716" w:type="pct"/>
            <w:shd w:val="clear" w:color="auto" w:fill="FFFFFF" w:themeFill="background1"/>
          </w:tcPr>
          <w:p w14:paraId="2D72BCC9" w14:textId="77777777" w:rsidR="00A65412" w:rsidRPr="00AB59B2" w:rsidRDefault="00A65412" w:rsidP="004D7230">
            <w:pPr>
              <w:pStyle w:val="Akapitzlist"/>
              <w:numPr>
                <w:ilvl w:val="0"/>
                <w:numId w:val="39"/>
              </w:numPr>
              <w:spacing w:after="60"/>
              <w:jc w:val="right"/>
            </w:pPr>
          </w:p>
        </w:tc>
        <w:tc>
          <w:tcPr>
            <w:tcW w:w="1781" w:type="pct"/>
            <w:shd w:val="clear" w:color="auto" w:fill="FFFFFF" w:themeFill="background1"/>
          </w:tcPr>
          <w:p w14:paraId="25C13F9E"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01B246A7" w14:textId="77777777" w:rsidR="00A65412" w:rsidRPr="00AB59B2" w:rsidRDefault="00A65412" w:rsidP="000F1739">
            <w:pPr>
              <w:spacing w:after="60"/>
              <w:jc w:val="right"/>
            </w:pPr>
          </w:p>
        </w:tc>
        <w:tc>
          <w:tcPr>
            <w:tcW w:w="583" w:type="pct"/>
            <w:shd w:val="clear" w:color="auto" w:fill="FFFFFF" w:themeFill="background1"/>
          </w:tcPr>
          <w:p w14:paraId="2F4D1543" w14:textId="77777777" w:rsidR="00A65412" w:rsidRPr="00AB59B2" w:rsidRDefault="00A65412" w:rsidP="000F1739">
            <w:pPr>
              <w:spacing w:after="60"/>
              <w:jc w:val="right"/>
            </w:pPr>
          </w:p>
        </w:tc>
        <w:tc>
          <w:tcPr>
            <w:tcW w:w="586" w:type="pct"/>
            <w:shd w:val="clear" w:color="auto" w:fill="FFFFFF" w:themeFill="background1"/>
          </w:tcPr>
          <w:p w14:paraId="3B3585B5" w14:textId="77777777" w:rsidR="00A65412" w:rsidRPr="00AB59B2" w:rsidRDefault="00A65412" w:rsidP="000F1739">
            <w:pPr>
              <w:spacing w:after="60"/>
              <w:jc w:val="right"/>
            </w:pPr>
          </w:p>
        </w:tc>
        <w:tc>
          <w:tcPr>
            <w:tcW w:w="743" w:type="pct"/>
            <w:shd w:val="clear" w:color="auto" w:fill="FFFFFF" w:themeFill="background1"/>
          </w:tcPr>
          <w:p w14:paraId="0F573D7C" w14:textId="77777777" w:rsidR="00A65412" w:rsidRPr="00AB59B2" w:rsidRDefault="00A65412" w:rsidP="000F1739">
            <w:pPr>
              <w:spacing w:after="60"/>
            </w:pPr>
          </w:p>
        </w:tc>
      </w:tr>
      <w:tr w:rsidR="004C52C2" w:rsidRPr="00AB59B2" w14:paraId="6A3D9723" w14:textId="77777777" w:rsidTr="000F1739">
        <w:trPr>
          <w:gridBefore w:val="1"/>
          <w:wBefore w:w="10" w:type="pct"/>
          <w:jc w:val="center"/>
        </w:trPr>
        <w:tc>
          <w:tcPr>
            <w:tcW w:w="716" w:type="pct"/>
            <w:shd w:val="clear" w:color="auto" w:fill="FFFFFF" w:themeFill="background1"/>
          </w:tcPr>
          <w:p w14:paraId="10B5F35B" w14:textId="77777777" w:rsidR="00A65412" w:rsidRPr="00AB59B2" w:rsidRDefault="00A65412" w:rsidP="004D7230">
            <w:pPr>
              <w:pStyle w:val="Akapitzlist"/>
              <w:numPr>
                <w:ilvl w:val="0"/>
                <w:numId w:val="39"/>
              </w:numPr>
              <w:spacing w:after="60"/>
              <w:jc w:val="right"/>
            </w:pPr>
          </w:p>
        </w:tc>
        <w:tc>
          <w:tcPr>
            <w:tcW w:w="1781" w:type="pct"/>
            <w:shd w:val="clear" w:color="auto" w:fill="FFFFFF" w:themeFill="background1"/>
          </w:tcPr>
          <w:p w14:paraId="2F459D16"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1CA82338" w14:textId="77777777" w:rsidR="00A65412" w:rsidRPr="00AB59B2" w:rsidRDefault="00A65412" w:rsidP="000F1739">
            <w:pPr>
              <w:spacing w:after="60"/>
              <w:jc w:val="right"/>
            </w:pPr>
          </w:p>
        </w:tc>
        <w:tc>
          <w:tcPr>
            <w:tcW w:w="583" w:type="pct"/>
            <w:shd w:val="clear" w:color="auto" w:fill="FFFFFF" w:themeFill="background1"/>
          </w:tcPr>
          <w:p w14:paraId="795BE718" w14:textId="77777777" w:rsidR="00A65412" w:rsidRPr="00AB59B2" w:rsidRDefault="00A65412" w:rsidP="000F1739">
            <w:pPr>
              <w:spacing w:after="60"/>
              <w:jc w:val="right"/>
            </w:pPr>
            <w:r w:rsidRPr="00EF663D">
              <w:rPr>
                <w:b/>
              </w:rPr>
              <w:t> </w:t>
            </w:r>
          </w:p>
        </w:tc>
        <w:tc>
          <w:tcPr>
            <w:tcW w:w="586" w:type="pct"/>
            <w:shd w:val="clear" w:color="auto" w:fill="FFFFFF" w:themeFill="background1"/>
          </w:tcPr>
          <w:p w14:paraId="55BD760F" w14:textId="77777777" w:rsidR="00A65412" w:rsidRPr="00AB59B2" w:rsidRDefault="00A65412" w:rsidP="000F1739">
            <w:pPr>
              <w:spacing w:after="60"/>
              <w:jc w:val="right"/>
            </w:pPr>
          </w:p>
        </w:tc>
        <w:tc>
          <w:tcPr>
            <w:tcW w:w="743" w:type="pct"/>
            <w:shd w:val="clear" w:color="auto" w:fill="FFFFFF" w:themeFill="background1"/>
          </w:tcPr>
          <w:p w14:paraId="6066FE7B" w14:textId="77777777" w:rsidR="00A65412" w:rsidRPr="00AB59B2" w:rsidRDefault="00A65412" w:rsidP="000F1739">
            <w:pPr>
              <w:spacing w:after="60"/>
            </w:pPr>
          </w:p>
        </w:tc>
      </w:tr>
      <w:tr w:rsidR="004C52C2" w:rsidRPr="00AB59B2" w14:paraId="2FFDF383" w14:textId="77777777" w:rsidTr="000F1739">
        <w:trPr>
          <w:gridBefore w:val="1"/>
          <w:wBefore w:w="10" w:type="pct"/>
          <w:jc w:val="center"/>
        </w:trPr>
        <w:tc>
          <w:tcPr>
            <w:tcW w:w="4990" w:type="pct"/>
            <w:gridSpan w:val="6"/>
            <w:shd w:val="clear" w:color="auto" w:fill="FFFFFF" w:themeFill="background1"/>
          </w:tcPr>
          <w:p w14:paraId="57DC0D7A" w14:textId="77777777" w:rsidR="00A65412" w:rsidRPr="00AB59B2" w:rsidRDefault="00A65412" w:rsidP="00484C52">
            <w:pPr>
              <w:spacing w:after="60"/>
              <w:rPr>
                <w:b/>
                <w:bCs/>
              </w:rPr>
            </w:pPr>
            <w:r w:rsidRPr="00AB59B2">
              <w:rPr>
                <w:b/>
                <w:bCs/>
              </w:rPr>
              <w:t>Infrastruktura służąca zapobieganiu powstawania odpadów komunalnych, inna niż funkcjonująca w ramach punktów selektywnego zbierania odpadów komunalnych</w:t>
            </w:r>
          </w:p>
        </w:tc>
      </w:tr>
      <w:tr w:rsidR="004C52C2" w:rsidRPr="00AB59B2" w14:paraId="10CB56C8" w14:textId="77777777" w:rsidTr="000F1739">
        <w:trPr>
          <w:gridBefore w:val="1"/>
          <w:wBefore w:w="10" w:type="pct"/>
          <w:jc w:val="center"/>
        </w:trPr>
        <w:tc>
          <w:tcPr>
            <w:tcW w:w="716" w:type="pct"/>
            <w:shd w:val="clear" w:color="auto" w:fill="FFFFFF" w:themeFill="background1"/>
          </w:tcPr>
          <w:p w14:paraId="3C73BB89" w14:textId="77777777" w:rsidR="00A65412" w:rsidRPr="00AB59B2" w:rsidRDefault="00A65412" w:rsidP="004D7230">
            <w:pPr>
              <w:pStyle w:val="Akapitzlist"/>
              <w:numPr>
                <w:ilvl w:val="0"/>
                <w:numId w:val="40"/>
              </w:numPr>
              <w:spacing w:after="60"/>
              <w:jc w:val="right"/>
            </w:pPr>
          </w:p>
        </w:tc>
        <w:tc>
          <w:tcPr>
            <w:tcW w:w="1781" w:type="pct"/>
            <w:shd w:val="clear" w:color="auto" w:fill="FFFFFF" w:themeFill="background1"/>
          </w:tcPr>
          <w:p w14:paraId="3EEE5388"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58075D4D" w14:textId="77777777" w:rsidR="00A65412" w:rsidRPr="00AB59B2" w:rsidRDefault="00A65412" w:rsidP="000F1739">
            <w:pPr>
              <w:spacing w:after="60"/>
              <w:jc w:val="right"/>
            </w:pPr>
          </w:p>
        </w:tc>
        <w:tc>
          <w:tcPr>
            <w:tcW w:w="583" w:type="pct"/>
            <w:shd w:val="clear" w:color="auto" w:fill="FFFFFF" w:themeFill="background1"/>
          </w:tcPr>
          <w:p w14:paraId="2D932518" w14:textId="77777777" w:rsidR="00A65412" w:rsidRPr="00EF663D" w:rsidRDefault="00A65412" w:rsidP="000F1739">
            <w:pPr>
              <w:spacing w:after="60"/>
              <w:jc w:val="right"/>
              <w:rPr>
                <w:b/>
              </w:rPr>
            </w:pPr>
          </w:p>
        </w:tc>
        <w:tc>
          <w:tcPr>
            <w:tcW w:w="586" w:type="pct"/>
            <w:shd w:val="clear" w:color="auto" w:fill="FFFFFF" w:themeFill="background1"/>
          </w:tcPr>
          <w:p w14:paraId="0102E68F" w14:textId="77777777" w:rsidR="00A65412" w:rsidRPr="00AB59B2" w:rsidRDefault="00A65412" w:rsidP="000F1739">
            <w:pPr>
              <w:spacing w:after="60"/>
              <w:jc w:val="right"/>
            </w:pPr>
          </w:p>
        </w:tc>
        <w:tc>
          <w:tcPr>
            <w:tcW w:w="743" w:type="pct"/>
            <w:shd w:val="clear" w:color="auto" w:fill="FFFFFF" w:themeFill="background1"/>
          </w:tcPr>
          <w:p w14:paraId="6753B172" w14:textId="77777777" w:rsidR="00A65412" w:rsidRPr="00AB59B2" w:rsidRDefault="00A65412" w:rsidP="000F1739">
            <w:pPr>
              <w:spacing w:after="60"/>
            </w:pPr>
          </w:p>
        </w:tc>
      </w:tr>
      <w:tr w:rsidR="004C52C2" w:rsidRPr="00AB59B2" w14:paraId="56CB0405" w14:textId="77777777" w:rsidTr="000F1739">
        <w:trPr>
          <w:gridBefore w:val="1"/>
          <w:wBefore w:w="10" w:type="pct"/>
          <w:jc w:val="center"/>
        </w:trPr>
        <w:tc>
          <w:tcPr>
            <w:tcW w:w="716" w:type="pct"/>
            <w:shd w:val="clear" w:color="auto" w:fill="FFFFFF" w:themeFill="background1"/>
          </w:tcPr>
          <w:p w14:paraId="63CCF8F7" w14:textId="77777777" w:rsidR="00A65412" w:rsidRPr="00AB59B2" w:rsidRDefault="00A65412" w:rsidP="004D7230">
            <w:pPr>
              <w:pStyle w:val="Akapitzlist"/>
              <w:numPr>
                <w:ilvl w:val="0"/>
                <w:numId w:val="40"/>
              </w:numPr>
              <w:spacing w:after="60"/>
              <w:jc w:val="right"/>
            </w:pPr>
          </w:p>
        </w:tc>
        <w:tc>
          <w:tcPr>
            <w:tcW w:w="1781" w:type="pct"/>
            <w:shd w:val="clear" w:color="auto" w:fill="FFFFFF" w:themeFill="background1"/>
          </w:tcPr>
          <w:p w14:paraId="4978126B" w14:textId="77777777" w:rsidR="00A65412" w:rsidRPr="00AB59B2" w:rsidRDefault="00A65412" w:rsidP="000F1739">
            <w:pPr>
              <w:spacing w:after="60"/>
            </w:pPr>
            <w:r w:rsidRPr="00AB59B2">
              <w:t xml:space="preserve">Łączny koszt inwestycji [mln zł] </w:t>
            </w:r>
            <w:r w:rsidRPr="00AB59B2">
              <w:rPr>
                <w:i/>
              </w:rPr>
              <w:t>– podać koszt inwestycji w roku, w którym inwestycja została przekazana do użytkowania</w:t>
            </w:r>
          </w:p>
        </w:tc>
        <w:tc>
          <w:tcPr>
            <w:tcW w:w="582" w:type="pct"/>
            <w:shd w:val="clear" w:color="auto" w:fill="FFFFFF" w:themeFill="background1"/>
          </w:tcPr>
          <w:p w14:paraId="1E6761EC" w14:textId="77777777" w:rsidR="00A65412" w:rsidRPr="00AB59B2" w:rsidRDefault="00A65412" w:rsidP="000F1739">
            <w:pPr>
              <w:spacing w:after="60"/>
              <w:jc w:val="right"/>
            </w:pPr>
          </w:p>
        </w:tc>
        <w:tc>
          <w:tcPr>
            <w:tcW w:w="583" w:type="pct"/>
            <w:shd w:val="clear" w:color="auto" w:fill="FFFFFF" w:themeFill="background1"/>
          </w:tcPr>
          <w:p w14:paraId="7F246669" w14:textId="77777777" w:rsidR="00A65412" w:rsidRPr="00EF663D" w:rsidRDefault="00A65412" w:rsidP="000F1739">
            <w:pPr>
              <w:spacing w:after="60"/>
              <w:jc w:val="right"/>
              <w:rPr>
                <w:b/>
              </w:rPr>
            </w:pPr>
          </w:p>
        </w:tc>
        <w:tc>
          <w:tcPr>
            <w:tcW w:w="586" w:type="pct"/>
            <w:shd w:val="clear" w:color="auto" w:fill="FFFFFF" w:themeFill="background1"/>
          </w:tcPr>
          <w:p w14:paraId="3279B585" w14:textId="77777777" w:rsidR="00A65412" w:rsidRPr="00AB59B2" w:rsidRDefault="00A65412" w:rsidP="000F1739">
            <w:pPr>
              <w:spacing w:after="60"/>
              <w:jc w:val="right"/>
            </w:pPr>
          </w:p>
        </w:tc>
        <w:tc>
          <w:tcPr>
            <w:tcW w:w="743" w:type="pct"/>
            <w:shd w:val="clear" w:color="auto" w:fill="FFFFFF" w:themeFill="background1"/>
          </w:tcPr>
          <w:p w14:paraId="02356E09" w14:textId="77777777" w:rsidR="00A65412" w:rsidRPr="00AB59B2" w:rsidRDefault="00A65412" w:rsidP="000F1739">
            <w:pPr>
              <w:spacing w:after="60"/>
            </w:pPr>
          </w:p>
        </w:tc>
      </w:tr>
      <w:tr w:rsidR="004C52C2" w:rsidRPr="00AB59B2" w14:paraId="766ED6FB" w14:textId="77777777" w:rsidTr="000F1739">
        <w:trPr>
          <w:gridBefore w:val="1"/>
          <w:wBefore w:w="10" w:type="pct"/>
          <w:jc w:val="center"/>
        </w:trPr>
        <w:tc>
          <w:tcPr>
            <w:tcW w:w="4990" w:type="pct"/>
            <w:gridSpan w:val="6"/>
            <w:shd w:val="clear" w:color="auto" w:fill="FFFFFF" w:themeFill="background1"/>
          </w:tcPr>
          <w:p w14:paraId="456608DD" w14:textId="77777777" w:rsidR="00A65412" w:rsidRPr="00AB59B2" w:rsidRDefault="00A65412" w:rsidP="00484C52">
            <w:pPr>
              <w:spacing w:after="60"/>
              <w:rPr>
                <w:b/>
              </w:rPr>
            </w:pPr>
            <w:r w:rsidRPr="00AB59B2">
              <w:rPr>
                <w:b/>
              </w:rPr>
              <w:t>Sortownie odpadów komunalnych selektywnie zbieranych</w:t>
            </w:r>
          </w:p>
        </w:tc>
      </w:tr>
      <w:tr w:rsidR="004C52C2" w:rsidRPr="00AB59B2" w14:paraId="279911B6" w14:textId="77777777" w:rsidTr="000F1739">
        <w:trPr>
          <w:gridBefore w:val="1"/>
          <w:wBefore w:w="10" w:type="pct"/>
          <w:jc w:val="center"/>
        </w:trPr>
        <w:tc>
          <w:tcPr>
            <w:tcW w:w="716" w:type="pct"/>
            <w:shd w:val="clear" w:color="auto" w:fill="FFFFFF" w:themeFill="background1"/>
          </w:tcPr>
          <w:p w14:paraId="153A4D14" w14:textId="77777777" w:rsidR="00A65412" w:rsidRPr="00AB59B2" w:rsidRDefault="00A65412" w:rsidP="004D7230">
            <w:pPr>
              <w:pStyle w:val="Akapitzlist"/>
              <w:numPr>
                <w:ilvl w:val="0"/>
                <w:numId w:val="41"/>
              </w:numPr>
              <w:spacing w:after="60"/>
              <w:jc w:val="right"/>
            </w:pPr>
          </w:p>
        </w:tc>
        <w:tc>
          <w:tcPr>
            <w:tcW w:w="1781" w:type="pct"/>
            <w:shd w:val="clear" w:color="auto" w:fill="FFFFFF" w:themeFill="background1"/>
          </w:tcPr>
          <w:p w14:paraId="78ABAF56" w14:textId="77777777" w:rsidR="00A65412" w:rsidRPr="00AB59B2" w:rsidRDefault="00A65412" w:rsidP="000F1739">
            <w:pPr>
              <w:spacing w:after="60"/>
              <w:rPr>
                <w:i/>
              </w:rPr>
            </w:pPr>
            <w:r w:rsidRPr="00AB59B2">
              <w:t>Liczba inwestycji oddanych do użytku [szt.]</w:t>
            </w:r>
          </w:p>
        </w:tc>
        <w:tc>
          <w:tcPr>
            <w:tcW w:w="582" w:type="pct"/>
            <w:shd w:val="clear" w:color="auto" w:fill="FFFFFF" w:themeFill="background1"/>
          </w:tcPr>
          <w:p w14:paraId="6D72637C" w14:textId="77777777" w:rsidR="00A65412" w:rsidRPr="00AB59B2" w:rsidRDefault="00A65412" w:rsidP="000F1739">
            <w:pPr>
              <w:spacing w:after="60"/>
              <w:jc w:val="right"/>
            </w:pPr>
          </w:p>
        </w:tc>
        <w:tc>
          <w:tcPr>
            <w:tcW w:w="583" w:type="pct"/>
            <w:shd w:val="clear" w:color="auto" w:fill="FFFFFF" w:themeFill="background1"/>
          </w:tcPr>
          <w:p w14:paraId="585F85F4" w14:textId="77777777" w:rsidR="00A65412" w:rsidRPr="00AB59B2" w:rsidRDefault="00A65412" w:rsidP="000F1739">
            <w:pPr>
              <w:spacing w:after="60"/>
              <w:jc w:val="right"/>
            </w:pPr>
          </w:p>
        </w:tc>
        <w:tc>
          <w:tcPr>
            <w:tcW w:w="586" w:type="pct"/>
            <w:shd w:val="clear" w:color="auto" w:fill="FFFFFF" w:themeFill="background1"/>
          </w:tcPr>
          <w:p w14:paraId="63A2CFDC" w14:textId="77777777" w:rsidR="00A65412" w:rsidRPr="00AB59B2" w:rsidRDefault="00A65412" w:rsidP="000F1739">
            <w:pPr>
              <w:spacing w:after="60"/>
              <w:jc w:val="right"/>
            </w:pPr>
          </w:p>
        </w:tc>
        <w:tc>
          <w:tcPr>
            <w:tcW w:w="743" w:type="pct"/>
            <w:shd w:val="clear" w:color="auto" w:fill="FFFFFF" w:themeFill="background1"/>
          </w:tcPr>
          <w:p w14:paraId="780D0C2D" w14:textId="77777777" w:rsidR="00A65412" w:rsidRPr="00AB59B2" w:rsidRDefault="00A65412" w:rsidP="000F1739">
            <w:pPr>
              <w:spacing w:after="60"/>
            </w:pPr>
          </w:p>
        </w:tc>
      </w:tr>
      <w:tr w:rsidR="004C52C2" w:rsidRPr="00AB59B2" w14:paraId="160BE934" w14:textId="77777777" w:rsidTr="000F1739">
        <w:trPr>
          <w:gridBefore w:val="1"/>
          <w:wBefore w:w="10" w:type="pct"/>
          <w:jc w:val="center"/>
        </w:trPr>
        <w:tc>
          <w:tcPr>
            <w:tcW w:w="716" w:type="pct"/>
            <w:shd w:val="clear" w:color="auto" w:fill="FFFFFF" w:themeFill="background1"/>
          </w:tcPr>
          <w:p w14:paraId="3649343B" w14:textId="77777777" w:rsidR="00A65412" w:rsidRPr="00AB59B2" w:rsidRDefault="00A65412" w:rsidP="004D7230">
            <w:pPr>
              <w:pStyle w:val="Akapitzlist"/>
              <w:numPr>
                <w:ilvl w:val="0"/>
                <w:numId w:val="41"/>
              </w:numPr>
              <w:spacing w:after="60"/>
              <w:jc w:val="right"/>
            </w:pPr>
          </w:p>
        </w:tc>
        <w:tc>
          <w:tcPr>
            <w:tcW w:w="1781" w:type="pct"/>
            <w:shd w:val="clear" w:color="auto" w:fill="FFFFFF" w:themeFill="background1"/>
          </w:tcPr>
          <w:p w14:paraId="31658F5B" w14:textId="77777777" w:rsidR="00A65412" w:rsidRPr="00AB59B2" w:rsidRDefault="00A65412" w:rsidP="000F1739">
            <w:pPr>
              <w:spacing w:after="60"/>
              <w:rPr>
                <w:i/>
              </w:rPr>
            </w:pPr>
            <w:r w:rsidRPr="00AB59B2">
              <w:t>Zwiększenie mocy przerobowych wskutek modernizacji i rozbudowy [tys. Mg]</w:t>
            </w:r>
          </w:p>
        </w:tc>
        <w:tc>
          <w:tcPr>
            <w:tcW w:w="582" w:type="pct"/>
            <w:shd w:val="clear" w:color="auto" w:fill="FFFFFF" w:themeFill="background1"/>
          </w:tcPr>
          <w:p w14:paraId="20395A52" w14:textId="77777777" w:rsidR="00A65412" w:rsidRPr="00AB59B2" w:rsidRDefault="00A65412" w:rsidP="000F1739">
            <w:pPr>
              <w:spacing w:after="60"/>
              <w:jc w:val="right"/>
            </w:pPr>
          </w:p>
        </w:tc>
        <w:tc>
          <w:tcPr>
            <w:tcW w:w="583" w:type="pct"/>
            <w:shd w:val="clear" w:color="auto" w:fill="FFFFFF" w:themeFill="background1"/>
          </w:tcPr>
          <w:p w14:paraId="534AC179" w14:textId="77777777" w:rsidR="00A65412" w:rsidRPr="00AB59B2" w:rsidRDefault="00A65412" w:rsidP="000F1739">
            <w:pPr>
              <w:spacing w:after="60"/>
              <w:jc w:val="right"/>
            </w:pPr>
          </w:p>
        </w:tc>
        <w:tc>
          <w:tcPr>
            <w:tcW w:w="586" w:type="pct"/>
            <w:shd w:val="clear" w:color="auto" w:fill="FFFFFF" w:themeFill="background1"/>
          </w:tcPr>
          <w:p w14:paraId="75ED15F2" w14:textId="77777777" w:rsidR="00A65412" w:rsidRPr="00AB59B2" w:rsidRDefault="00A65412" w:rsidP="000F1739">
            <w:pPr>
              <w:spacing w:after="60"/>
              <w:jc w:val="right"/>
            </w:pPr>
          </w:p>
        </w:tc>
        <w:tc>
          <w:tcPr>
            <w:tcW w:w="743" w:type="pct"/>
            <w:shd w:val="clear" w:color="auto" w:fill="FFFFFF" w:themeFill="background1"/>
          </w:tcPr>
          <w:p w14:paraId="236FE0B3" w14:textId="77777777" w:rsidR="00A65412" w:rsidRPr="00AB59B2" w:rsidRDefault="00A65412" w:rsidP="000F1739">
            <w:pPr>
              <w:spacing w:after="60"/>
            </w:pPr>
          </w:p>
        </w:tc>
      </w:tr>
      <w:tr w:rsidR="004C52C2" w:rsidRPr="00AB59B2" w14:paraId="4CC041B8" w14:textId="77777777" w:rsidTr="000F1739">
        <w:trPr>
          <w:gridBefore w:val="1"/>
          <w:wBefore w:w="10" w:type="pct"/>
          <w:jc w:val="center"/>
        </w:trPr>
        <w:tc>
          <w:tcPr>
            <w:tcW w:w="716" w:type="pct"/>
            <w:shd w:val="clear" w:color="auto" w:fill="FFFFFF" w:themeFill="background1"/>
          </w:tcPr>
          <w:p w14:paraId="61FE2FE1" w14:textId="77777777" w:rsidR="00A65412" w:rsidRPr="00AB59B2" w:rsidRDefault="00A65412" w:rsidP="004D7230">
            <w:pPr>
              <w:pStyle w:val="Akapitzlist"/>
              <w:numPr>
                <w:ilvl w:val="0"/>
                <w:numId w:val="41"/>
              </w:numPr>
              <w:spacing w:after="60"/>
              <w:jc w:val="right"/>
            </w:pPr>
          </w:p>
        </w:tc>
        <w:tc>
          <w:tcPr>
            <w:tcW w:w="1781" w:type="pct"/>
            <w:shd w:val="clear" w:color="auto" w:fill="FFFFFF" w:themeFill="background1"/>
          </w:tcPr>
          <w:p w14:paraId="6F7FA938" w14:textId="77777777" w:rsidR="00A65412" w:rsidRPr="00AB59B2" w:rsidRDefault="00A65412" w:rsidP="000F1739">
            <w:pPr>
              <w:spacing w:after="60"/>
              <w:rPr>
                <w:i/>
              </w:rPr>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0F8BCB6C" w14:textId="77777777" w:rsidR="00A65412" w:rsidRPr="00AB59B2" w:rsidRDefault="00A65412" w:rsidP="000F1739">
            <w:pPr>
              <w:spacing w:after="60"/>
              <w:jc w:val="right"/>
            </w:pPr>
          </w:p>
        </w:tc>
        <w:tc>
          <w:tcPr>
            <w:tcW w:w="583" w:type="pct"/>
            <w:shd w:val="clear" w:color="auto" w:fill="FFFFFF" w:themeFill="background1"/>
          </w:tcPr>
          <w:p w14:paraId="0107AE4D" w14:textId="77777777" w:rsidR="00A65412" w:rsidRPr="00AB59B2" w:rsidRDefault="00A65412" w:rsidP="000F1739">
            <w:pPr>
              <w:spacing w:after="60"/>
              <w:jc w:val="right"/>
            </w:pPr>
          </w:p>
        </w:tc>
        <w:tc>
          <w:tcPr>
            <w:tcW w:w="586" w:type="pct"/>
            <w:shd w:val="clear" w:color="auto" w:fill="FFFFFF" w:themeFill="background1"/>
          </w:tcPr>
          <w:p w14:paraId="1EB67F11" w14:textId="77777777" w:rsidR="00A65412" w:rsidRPr="00AB59B2" w:rsidRDefault="00A65412" w:rsidP="000F1739">
            <w:pPr>
              <w:spacing w:after="60"/>
              <w:jc w:val="right"/>
            </w:pPr>
          </w:p>
        </w:tc>
        <w:tc>
          <w:tcPr>
            <w:tcW w:w="743" w:type="pct"/>
            <w:shd w:val="clear" w:color="auto" w:fill="FFFFFF" w:themeFill="background1"/>
          </w:tcPr>
          <w:p w14:paraId="5A356067" w14:textId="77777777" w:rsidR="00A65412" w:rsidRPr="00AB59B2" w:rsidRDefault="00A65412" w:rsidP="000F1739">
            <w:pPr>
              <w:spacing w:after="60"/>
            </w:pPr>
          </w:p>
        </w:tc>
      </w:tr>
      <w:tr w:rsidR="004C52C2" w:rsidRPr="00AB59B2" w14:paraId="2E354910" w14:textId="77777777" w:rsidTr="000F1739">
        <w:trPr>
          <w:gridBefore w:val="1"/>
          <w:wBefore w:w="10" w:type="pct"/>
          <w:jc w:val="center"/>
        </w:trPr>
        <w:tc>
          <w:tcPr>
            <w:tcW w:w="4990" w:type="pct"/>
            <w:gridSpan w:val="6"/>
            <w:shd w:val="clear" w:color="auto" w:fill="FFFFFF" w:themeFill="background1"/>
          </w:tcPr>
          <w:p w14:paraId="06A62064" w14:textId="77777777" w:rsidR="00A65412" w:rsidRPr="00AB59B2" w:rsidRDefault="00A65412" w:rsidP="00484C52">
            <w:pPr>
              <w:spacing w:after="60"/>
              <w:rPr>
                <w:b/>
                <w:bCs/>
              </w:rPr>
            </w:pPr>
            <w:r w:rsidRPr="00AB59B2">
              <w:rPr>
                <w:b/>
                <w:bCs/>
              </w:rPr>
              <w:t>Instalacje do przetwarzania bioodpadów w procesie fermentacji/tlenowym</w:t>
            </w:r>
          </w:p>
        </w:tc>
      </w:tr>
      <w:tr w:rsidR="004C52C2" w:rsidRPr="00AB59B2" w14:paraId="196D803A" w14:textId="77777777" w:rsidTr="000F1739">
        <w:trPr>
          <w:gridBefore w:val="1"/>
          <w:wBefore w:w="10" w:type="pct"/>
          <w:jc w:val="center"/>
        </w:trPr>
        <w:tc>
          <w:tcPr>
            <w:tcW w:w="716" w:type="pct"/>
            <w:shd w:val="clear" w:color="auto" w:fill="FFFFFF" w:themeFill="background1"/>
          </w:tcPr>
          <w:p w14:paraId="4D40AF26" w14:textId="77777777" w:rsidR="00A65412" w:rsidRPr="00AB59B2" w:rsidRDefault="00A65412" w:rsidP="004D7230">
            <w:pPr>
              <w:pStyle w:val="Akapitzlist"/>
              <w:numPr>
                <w:ilvl w:val="0"/>
                <w:numId w:val="42"/>
              </w:numPr>
              <w:spacing w:after="60"/>
              <w:jc w:val="right"/>
            </w:pPr>
          </w:p>
        </w:tc>
        <w:tc>
          <w:tcPr>
            <w:tcW w:w="1781" w:type="pct"/>
            <w:shd w:val="clear" w:color="auto" w:fill="FFFFFF" w:themeFill="background1"/>
          </w:tcPr>
          <w:p w14:paraId="458C1175"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29868860" w14:textId="77777777" w:rsidR="00A65412" w:rsidRPr="00AB59B2" w:rsidRDefault="00A65412" w:rsidP="000F1739">
            <w:pPr>
              <w:spacing w:after="60"/>
              <w:jc w:val="right"/>
            </w:pPr>
          </w:p>
        </w:tc>
        <w:tc>
          <w:tcPr>
            <w:tcW w:w="583" w:type="pct"/>
            <w:shd w:val="clear" w:color="auto" w:fill="FFFFFF" w:themeFill="background1"/>
          </w:tcPr>
          <w:p w14:paraId="292AA0AB" w14:textId="77777777" w:rsidR="00A65412" w:rsidRPr="00AB59B2" w:rsidRDefault="00A65412" w:rsidP="000F1739">
            <w:pPr>
              <w:spacing w:after="60"/>
              <w:jc w:val="right"/>
            </w:pPr>
          </w:p>
        </w:tc>
        <w:tc>
          <w:tcPr>
            <w:tcW w:w="586" w:type="pct"/>
            <w:shd w:val="clear" w:color="auto" w:fill="FFFFFF" w:themeFill="background1"/>
          </w:tcPr>
          <w:p w14:paraId="63629922" w14:textId="77777777" w:rsidR="00A65412" w:rsidRPr="00AB59B2" w:rsidRDefault="00A65412" w:rsidP="000F1739">
            <w:pPr>
              <w:spacing w:after="60"/>
              <w:jc w:val="right"/>
            </w:pPr>
          </w:p>
        </w:tc>
        <w:tc>
          <w:tcPr>
            <w:tcW w:w="743" w:type="pct"/>
            <w:shd w:val="clear" w:color="auto" w:fill="FFFFFF" w:themeFill="background1"/>
          </w:tcPr>
          <w:p w14:paraId="5899A576" w14:textId="77777777" w:rsidR="00A65412" w:rsidRPr="00AB59B2" w:rsidRDefault="00A65412" w:rsidP="000F1739">
            <w:pPr>
              <w:spacing w:after="60"/>
            </w:pPr>
          </w:p>
        </w:tc>
      </w:tr>
      <w:tr w:rsidR="004C52C2" w:rsidRPr="00AB59B2" w14:paraId="159A18C5" w14:textId="77777777" w:rsidTr="000F1739">
        <w:trPr>
          <w:gridBefore w:val="1"/>
          <w:wBefore w:w="10" w:type="pct"/>
          <w:jc w:val="center"/>
        </w:trPr>
        <w:tc>
          <w:tcPr>
            <w:tcW w:w="716" w:type="pct"/>
            <w:shd w:val="clear" w:color="auto" w:fill="FFFFFF" w:themeFill="background1"/>
          </w:tcPr>
          <w:p w14:paraId="18DCFB2D" w14:textId="77777777" w:rsidR="00A65412" w:rsidRPr="00AB59B2" w:rsidRDefault="00A65412" w:rsidP="004D7230">
            <w:pPr>
              <w:pStyle w:val="Akapitzlist"/>
              <w:numPr>
                <w:ilvl w:val="0"/>
                <w:numId w:val="42"/>
              </w:numPr>
              <w:spacing w:after="60"/>
              <w:jc w:val="right"/>
            </w:pPr>
          </w:p>
        </w:tc>
        <w:tc>
          <w:tcPr>
            <w:tcW w:w="1781" w:type="pct"/>
            <w:shd w:val="clear" w:color="auto" w:fill="FFFFFF" w:themeFill="background1"/>
          </w:tcPr>
          <w:p w14:paraId="709CB979"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478445C7" w14:textId="77777777" w:rsidR="00A65412" w:rsidRPr="00AB59B2" w:rsidRDefault="00A65412" w:rsidP="000F1739">
            <w:pPr>
              <w:spacing w:after="60"/>
              <w:jc w:val="right"/>
            </w:pPr>
          </w:p>
        </w:tc>
        <w:tc>
          <w:tcPr>
            <w:tcW w:w="583" w:type="pct"/>
            <w:shd w:val="clear" w:color="auto" w:fill="FFFFFF" w:themeFill="background1"/>
          </w:tcPr>
          <w:p w14:paraId="3875AFA5" w14:textId="77777777" w:rsidR="00A65412" w:rsidRPr="00AB59B2" w:rsidRDefault="00A65412" w:rsidP="000F1739">
            <w:pPr>
              <w:spacing w:after="60"/>
              <w:jc w:val="right"/>
            </w:pPr>
          </w:p>
        </w:tc>
        <w:tc>
          <w:tcPr>
            <w:tcW w:w="586" w:type="pct"/>
            <w:shd w:val="clear" w:color="auto" w:fill="FFFFFF" w:themeFill="background1"/>
          </w:tcPr>
          <w:p w14:paraId="15E02A4E" w14:textId="77777777" w:rsidR="00A65412" w:rsidRPr="00AB59B2" w:rsidRDefault="00A65412" w:rsidP="000F1739">
            <w:pPr>
              <w:spacing w:after="60"/>
              <w:jc w:val="right"/>
            </w:pPr>
          </w:p>
        </w:tc>
        <w:tc>
          <w:tcPr>
            <w:tcW w:w="743" w:type="pct"/>
            <w:shd w:val="clear" w:color="auto" w:fill="FFFFFF" w:themeFill="background1"/>
          </w:tcPr>
          <w:p w14:paraId="53C3B240" w14:textId="77777777" w:rsidR="00A65412" w:rsidRPr="00AB59B2" w:rsidRDefault="00A65412" w:rsidP="000F1739">
            <w:pPr>
              <w:spacing w:after="60"/>
            </w:pPr>
          </w:p>
        </w:tc>
      </w:tr>
      <w:tr w:rsidR="004C52C2" w:rsidRPr="00AB59B2" w14:paraId="518A8EAD" w14:textId="77777777" w:rsidTr="000F1739">
        <w:trPr>
          <w:gridBefore w:val="1"/>
          <w:wBefore w:w="10" w:type="pct"/>
          <w:jc w:val="center"/>
        </w:trPr>
        <w:tc>
          <w:tcPr>
            <w:tcW w:w="716" w:type="pct"/>
            <w:shd w:val="clear" w:color="auto" w:fill="FFFFFF" w:themeFill="background1"/>
          </w:tcPr>
          <w:p w14:paraId="53B4F709" w14:textId="77777777" w:rsidR="00A65412" w:rsidRPr="00AB59B2" w:rsidRDefault="00A65412" w:rsidP="004D7230">
            <w:pPr>
              <w:pStyle w:val="Akapitzlist"/>
              <w:numPr>
                <w:ilvl w:val="0"/>
                <w:numId w:val="42"/>
              </w:numPr>
              <w:spacing w:after="60"/>
              <w:jc w:val="right"/>
            </w:pPr>
          </w:p>
        </w:tc>
        <w:tc>
          <w:tcPr>
            <w:tcW w:w="1781" w:type="pct"/>
            <w:shd w:val="clear" w:color="auto" w:fill="FFFFFF" w:themeFill="background1"/>
          </w:tcPr>
          <w:p w14:paraId="6075FA52"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291104C4" w14:textId="77777777" w:rsidR="00A65412" w:rsidRPr="00AB59B2" w:rsidRDefault="00A65412" w:rsidP="000F1739">
            <w:pPr>
              <w:spacing w:after="60"/>
              <w:jc w:val="right"/>
            </w:pPr>
          </w:p>
        </w:tc>
        <w:tc>
          <w:tcPr>
            <w:tcW w:w="583" w:type="pct"/>
            <w:shd w:val="clear" w:color="auto" w:fill="FFFFFF" w:themeFill="background1"/>
          </w:tcPr>
          <w:p w14:paraId="0CF0990A" w14:textId="77777777" w:rsidR="00A65412" w:rsidRPr="00AB59B2" w:rsidRDefault="00A65412" w:rsidP="000F1739">
            <w:pPr>
              <w:spacing w:after="60"/>
              <w:jc w:val="right"/>
            </w:pPr>
          </w:p>
        </w:tc>
        <w:tc>
          <w:tcPr>
            <w:tcW w:w="586" w:type="pct"/>
            <w:shd w:val="clear" w:color="auto" w:fill="FFFFFF" w:themeFill="background1"/>
          </w:tcPr>
          <w:p w14:paraId="052BD334" w14:textId="77777777" w:rsidR="00A65412" w:rsidRPr="00AB59B2" w:rsidRDefault="00A65412" w:rsidP="000F1739">
            <w:pPr>
              <w:spacing w:after="60"/>
              <w:jc w:val="right"/>
            </w:pPr>
          </w:p>
        </w:tc>
        <w:tc>
          <w:tcPr>
            <w:tcW w:w="743" w:type="pct"/>
            <w:shd w:val="clear" w:color="auto" w:fill="FFFFFF" w:themeFill="background1"/>
          </w:tcPr>
          <w:p w14:paraId="7D5218B3" w14:textId="77777777" w:rsidR="00A65412" w:rsidRPr="00AB59B2" w:rsidRDefault="00A65412" w:rsidP="000F1739">
            <w:pPr>
              <w:spacing w:after="60"/>
            </w:pPr>
          </w:p>
        </w:tc>
      </w:tr>
      <w:tr w:rsidR="004C52C2" w:rsidRPr="00AB59B2" w14:paraId="7D155409" w14:textId="77777777" w:rsidTr="000F1739">
        <w:trPr>
          <w:gridBefore w:val="1"/>
          <w:wBefore w:w="10" w:type="pct"/>
          <w:jc w:val="center"/>
        </w:trPr>
        <w:tc>
          <w:tcPr>
            <w:tcW w:w="4990" w:type="pct"/>
            <w:gridSpan w:val="6"/>
            <w:shd w:val="clear" w:color="auto" w:fill="FFFFFF" w:themeFill="background1"/>
          </w:tcPr>
          <w:p w14:paraId="4B90623B" w14:textId="77777777" w:rsidR="00A65412" w:rsidRPr="00AB59B2" w:rsidRDefault="00A65412" w:rsidP="00484C52">
            <w:pPr>
              <w:spacing w:after="60"/>
            </w:pPr>
            <w:r w:rsidRPr="00AB59B2">
              <w:rPr>
                <w:b/>
                <w:bCs/>
              </w:rPr>
              <w:t>Instalacje</w:t>
            </w:r>
            <w:r w:rsidRPr="00AB59B2">
              <w:t xml:space="preserve"> </w:t>
            </w:r>
            <w:r w:rsidRPr="00AB59B2">
              <w:rPr>
                <w:b/>
                <w:bCs/>
              </w:rPr>
              <w:t>do recyklingu</w:t>
            </w:r>
          </w:p>
        </w:tc>
      </w:tr>
      <w:tr w:rsidR="004C52C2" w:rsidRPr="00AB59B2" w14:paraId="1E7A3F0F" w14:textId="77777777" w:rsidTr="000F1739">
        <w:trPr>
          <w:gridBefore w:val="1"/>
          <w:wBefore w:w="10" w:type="pct"/>
          <w:jc w:val="center"/>
        </w:trPr>
        <w:tc>
          <w:tcPr>
            <w:tcW w:w="716" w:type="pct"/>
            <w:shd w:val="clear" w:color="auto" w:fill="FFFFFF" w:themeFill="background1"/>
          </w:tcPr>
          <w:p w14:paraId="3645DEF9" w14:textId="77777777" w:rsidR="00A65412" w:rsidRPr="00AB59B2" w:rsidRDefault="00A65412" w:rsidP="004D7230">
            <w:pPr>
              <w:pStyle w:val="Akapitzlist"/>
              <w:numPr>
                <w:ilvl w:val="0"/>
                <w:numId w:val="43"/>
              </w:numPr>
              <w:spacing w:after="60"/>
              <w:jc w:val="right"/>
            </w:pPr>
          </w:p>
        </w:tc>
        <w:tc>
          <w:tcPr>
            <w:tcW w:w="1781" w:type="pct"/>
            <w:shd w:val="clear" w:color="auto" w:fill="FFFFFF" w:themeFill="background1"/>
          </w:tcPr>
          <w:p w14:paraId="3187BA1E"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3EFBEB90" w14:textId="77777777" w:rsidR="00A65412" w:rsidRPr="00AB59B2" w:rsidRDefault="00A65412" w:rsidP="000F1739">
            <w:pPr>
              <w:spacing w:after="60"/>
              <w:jc w:val="right"/>
            </w:pPr>
          </w:p>
        </w:tc>
        <w:tc>
          <w:tcPr>
            <w:tcW w:w="583" w:type="pct"/>
            <w:shd w:val="clear" w:color="auto" w:fill="FFFFFF" w:themeFill="background1"/>
          </w:tcPr>
          <w:p w14:paraId="6188C4E8" w14:textId="77777777" w:rsidR="00A65412" w:rsidRPr="00AB59B2" w:rsidRDefault="00A65412" w:rsidP="000F1739">
            <w:pPr>
              <w:spacing w:after="60"/>
              <w:jc w:val="right"/>
            </w:pPr>
          </w:p>
        </w:tc>
        <w:tc>
          <w:tcPr>
            <w:tcW w:w="586" w:type="pct"/>
            <w:shd w:val="clear" w:color="auto" w:fill="FFFFFF" w:themeFill="background1"/>
          </w:tcPr>
          <w:p w14:paraId="56F6F111" w14:textId="77777777" w:rsidR="00A65412" w:rsidRPr="00AB59B2" w:rsidRDefault="00A65412" w:rsidP="000F1739">
            <w:pPr>
              <w:spacing w:after="60"/>
              <w:jc w:val="right"/>
            </w:pPr>
          </w:p>
        </w:tc>
        <w:tc>
          <w:tcPr>
            <w:tcW w:w="743" w:type="pct"/>
            <w:shd w:val="clear" w:color="auto" w:fill="FFFFFF" w:themeFill="background1"/>
          </w:tcPr>
          <w:p w14:paraId="5A8AEB85" w14:textId="77777777" w:rsidR="00A65412" w:rsidRPr="00AB59B2" w:rsidRDefault="00A65412" w:rsidP="000F1739">
            <w:pPr>
              <w:spacing w:after="60"/>
            </w:pPr>
          </w:p>
        </w:tc>
      </w:tr>
      <w:tr w:rsidR="004C52C2" w:rsidRPr="00AB59B2" w14:paraId="10933629" w14:textId="77777777" w:rsidTr="000F1739">
        <w:trPr>
          <w:gridBefore w:val="1"/>
          <w:wBefore w:w="10" w:type="pct"/>
          <w:jc w:val="center"/>
        </w:trPr>
        <w:tc>
          <w:tcPr>
            <w:tcW w:w="716" w:type="pct"/>
            <w:shd w:val="clear" w:color="auto" w:fill="FFFFFF" w:themeFill="background1"/>
          </w:tcPr>
          <w:p w14:paraId="52D1F1F3" w14:textId="77777777" w:rsidR="00A65412" w:rsidRPr="00AB59B2" w:rsidRDefault="00A65412" w:rsidP="004D7230">
            <w:pPr>
              <w:pStyle w:val="Akapitzlist"/>
              <w:numPr>
                <w:ilvl w:val="0"/>
                <w:numId w:val="43"/>
              </w:numPr>
              <w:spacing w:after="60"/>
              <w:jc w:val="right"/>
            </w:pPr>
          </w:p>
        </w:tc>
        <w:tc>
          <w:tcPr>
            <w:tcW w:w="1781" w:type="pct"/>
            <w:shd w:val="clear" w:color="auto" w:fill="FFFFFF" w:themeFill="background1"/>
          </w:tcPr>
          <w:p w14:paraId="5B3BC666"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1F373011" w14:textId="77777777" w:rsidR="00A65412" w:rsidRPr="00AB59B2" w:rsidRDefault="00A65412" w:rsidP="000F1739">
            <w:pPr>
              <w:spacing w:after="60"/>
              <w:jc w:val="right"/>
            </w:pPr>
          </w:p>
        </w:tc>
        <w:tc>
          <w:tcPr>
            <w:tcW w:w="583" w:type="pct"/>
            <w:shd w:val="clear" w:color="auto" w:fill="FFFFFF" w:themeFill="background1"/>
          </w:tcPr>
          <w:p w14:paraId="233BBD11" w14:textId="77777777" w:rsidR="00A65412" w:rsidRPr="00AB59B2" w:rsidRDefault="00A65412" w:rsidP="000F1739">
            <w:pPr>
              <w:spacing w:after="60"/>
              <w:jc w:val="right"/>
            </w:pPr>
          </w:p>
        </w:tc>
        <w:tc>
          <w:tcPr>
            <w:tcW w:w="586" w:type="pct"/>
            <w:shd w:val="clear" w:color="auto" w:fill="FFFFFF" w:themeFill="background1"/>
          </w:tcPr>
          <w:p w14:paraId="45D0F431" w14:textId="77777777" w:rsidR="00A65412" w:rsidRPr="00AB59B2" w:rsidRDefault="00A65412" w:rsidP="000F1739">
            <w:pPr>
              <w:spacing w:after="60"/>
              <w:jc w:val="right"/>
            </w:pPr>
          </w:p>
        </w:tc>
        <w:tc>
          <w:tcPr>
            <w:tcW w:w="743" w:type="pct"/>
            <w:shd w:val="clear" w:color="auto" w:fill="FFFFFF" w:themeFill="background1"/>
          </w:tcPr>
          <w:p w14:paraId="7C34CC6C" w14:textId="77777777" w:rsidR="00A65412" w:rsidRPr="00AB59B2" w:rsidRDefault="00A65412" w:rsidP="000F1739">
            <w:pPr>
              <w:spacing w:after="60"/>
            </w:pPr>
          </w:p>
        </w:tc>
      </w:tr>
      <w:tr w:rsidR="004C52C2" w:rsidRPr="00AB59B2" w14:paraId="71CC5A1A" w14:textId="77777777" w:rsidTr="000F1739">
        <w:trPr>
          <w:gridBefore w:val="1"/>
          <w:wBefore w:w="10" w:type="pct"/>
          <w:jc w:val="center"/>
        </w:trPr>
        <w:tc>
          <w:tcPr>
            <w:tcW w:w="716" w:type="pct"/>
            <w:shd w:val="clear" w:color="auto" w:fill="FFFFFF" w:themeFill="background1"/>
          </w:tcPr>
          <w:p w14:paraId="7A917E29" w14:textId="77777777" w:rsidR="00A65412" w:rsidRPr="00AB59B2" w:rsidRDefault="00A65412" w:rsidP="004D7230">
            <w:pPr>
              <w:pStyle w:val="Akapitzlist"/>
              <w:numPr>
                <w:ilvl w:val="0"/>
                <w:numId w:val="43"/>
              </w:numPr>
              <w:spacing w:after="60"/>
              <w:jc w:val="right"/>
            </w:pPr>
          </w:p>
        </w:tc>
        <w:tc>
          <w:tcPr>
            <w:tcW w:w="1781" w:type="pct"/>
            <w:shd w:val="clear" w:color="auto" w:fill="FFFFFF" w:themeFill="background1"/>
          </w:tcPr>
          <w:p w14:paraId="3AA1DEBC"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EEAA53D" w14:textId="77777777" w:rsidR="00A65412" w:rsidRPr="00AB59B2" w:rsidRDefault="00A65412" w:rsidP="000F1739">
            <w:pPr>
              <w:spacing w:after="60"/>
              <w:jc w:val="right"/>
            </w:pPr>
          </w:p>
        </w:tc>
        <w:tc>
          <w:tcPr>
            <w:tcW w:w="583" w:type="pct"/>
            <w:shd w:val="clear" w:color="auto" w:fill="FFFFFF" w:themeFill="background1"/>
          </w:tcPr>
          <w:p w14:paraId="3AD21849" w14:textId="77777777" w:rsidR="00A65412" w:rsidRPr="00AB59B2" w:rsidRDefault="00A65412" w:rsidP="000F1739">
            <w:pPr>
              <w:spacing w:after="60"/>
              <w:jc w:val="right"/>
            </w:pPr>
          </w:p>
        </w:tc>
        <w:tc>
          <w:tcPr>
            <w:tcW w:w="586" w:type="pct"/>
            <w:shd w:val="clear" w:color="auto" w:fill="FFFFFF" w:themeFill="background1"/>
          </w:tcPr>
          <w:p w14:paraId="28FA7D91" w14:textId="77777777" w:rsidR="00A65412" w:rsidRPr="00AB59B2" w:rsidRDefault="00A65412" w:rsidP="000F1739">
            <w:pPr>
              <w:spacing w:after="60"/>
              <w:jc w:val="right"/>
            </w:pPr>
          </w:p>
        </w:tc>
        <w:tc>
          <w:tcPr>
            <w:tcW w:w="743" w:type="pct"/>
            <w:shd w:val="clear" w:color="auto" w:fill="FFFFFF" w:themeFill="background1"/>
          </w:tcPr>
          <w:p w14:paraId="2CAFDD5F" w14:textId="77777777" w:rsidR="00A65412" w:rsidRPr="00AB59B2" w:rsidRDefault="00A65412" w:rsidP="000F1739">
            <w:pPr>
              <w:spacing w:after="60"/>
            </w:pPr>
          </w:p>
        </w:tc>
      </w:tr>
      <w:tr w:rsidR="004C52C2" w:rsidRPr="00AB59B2" w14:paraId="5095E831" w14:textId="77777777" w:rsidTr="000F1739">
        <w:trPr>
          <w:gridBefore w:val="1"/>
          <w:wBefore w:w="10" w:type="pct"/>
          <w:jc w:val="center"/>
        </w:trPr>
        <w:tc>
          <w:tcPr>
            <w:tcW w:w="4990" w:type="pct"/>
            <w:gridSpan w:val="6"/>
            <w:shd w:val="clear" w:color="auto" w:fill="FFFFFF" w:themeFill="background1"/>
          </w:tcPr>
          <w:p w14:paraId="47A99A6B" w14:textId="77777777" w:rsidR="00A65412" w:rsidRPr="00AB59B2" w:rsidRDefault="00A65412" w:rsidP="00484C52">
            <w:pPr>
              <w:spacing w:after="60"/>
              <w:rPr>
                <w:b/>
              </w:rPr>
            </w:pPr>
            <w:r w:rsidRPr="00AB59B2">
              <w:rPr>
                <w:b/>
              </w:rPr>
              <w:t>Instalacje termicznego przekształcania odpadów komunalnych</w:t>
            </w:r>
            <w:r w:rsidRPr="00AB59B2" w:rsidDel="00C04633">
              <w:rPr>
                <w:b/>
              </w:rPr>
              <w:t xml:space="preserve"> </w:t>
            </w:r>
            <w:r w:rsidRPr="00AB59B2">
              <w:rPr>
                <w:b/>
              </w:rPr>
              <w:t>i odpadów pochodzących z przetwarzania odpadów komunalnych</w:t>
            </w:r>
          </w:p>
        </w:tc>
      </w:tr>
      <w:tr w:rsidR="004C52C2" w:rsidRPr="00AB59B2" w14:paraId="6FD02A15" w14:textId="77777777" w:rsidTr="000F1739">
        <w:trPr>
          <w:gridBefore w:val="1"/>
          <w:wBefore w:w="10" w:type="pct"/>
          <w:jc w:val="center"/>
        </w:trPr>
        <w:tc>
          <w:tcPr>
            <w:tcW w:w="716" w:type="pct"/>
            <w:shd w:val="clear" w:color="auto" w:fill="FFFFFF" w:themeFill="background1"/>
          </w:tcPr>
          <w:p w14:paraId="21F97A2B" w14:textId="77777777" w:rsidR="00A65412" w:rsidRPr="00AB59B2" w:rsidRDefault="00A65412" w:rsidP="004D7230">
            <w:pPr>
              <w:pStyle w:val="Akapitzlist"/>
              <w:numPr>
                <w:ilvl w:val="0"/>
                <w:numId w:val="44"/>
              </w:numPr>
              <w:spacing w:after="60"/>
              <w:jc w:val="right"/>
            </w:pPr>
          </w:p>
        </w:tc>
        <w:tc>
          <w:tcPr>
            <w:tcW w:w="1781" w:type="pct"/>
            <w:shd w:val="clear" w:color="auto" w:fill="FFFFFF" w:themeFill="background1"/>
          </w:tcPr>
          <w:p w14:paraId="7AD07957"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2ACC07E0" w14:textId="77777777" w:rsidR="00A65412" w:rsidRPr="00AB59B2" w:rsidRDefault="00A65412" w:rsidP="000F1739">
            <w:pPr>
              <w:spacing w:after="60"/>
              <w:jc w:val="right"/>
            </w:pPr>
          </w:p>
        </w:tc>
        <w:tc>
          <w:tcPr>
            <w:tcW w:w="583" w:type="pct"/>
            <w:shd w:val="clear" w:color="auto" w:fill="FFFFFF" w:themeFill="background1"/>
          </w:tcPr>
          <w:p w14:paraId="7056ED38" w14:textId="77777777" w:rsidR="00A65412" w:rsidRPr="00AB59B2" w:rsidRDefault="00A65412" w:rsidP="000F1739">
            <w:pPr>
              <w:spacing w:after="60"/>
              <w:jc w:val="right"/>
            </w:pPr>
          </w:p>
        </w:tc>
        <w:tc>
          <w:tcPr>
            <w:tcW w:w="586" w:type="pct"/>
            <w:shd w:val="clear" w:color="auto" w:fill="FFFFFF" w:themeFill="background1"/>
          </w:tcPr>
          <w:p w14:paraId="51D77D2C" w14:textId="77777777" w:rsidR="00A65412" w:rsidRPr="00AB59B2" w:rsidRDefault="00A65412" w:rsidP="000F1739">
            <w:pPr>
              <w:spacing w:after="60"/>
              <w:jc w:val="right"/>
            </w:pPr>
          </w:p>
        </w:tc>
        <w:tc>
          <w:tcPr>
            <w:tcW w:w="743" w:type="pct"/>
            <w:shd w:val="clear" w:color="auto" w:fill="FFFFFF" w:themeFill="background1"/>
          </w:tcPr>
          <w:p w14:paraId="52E9D654" w14:textId="77777777" w:rsidR="00A65412" w:rsidRPr="00AB59B2" w:rsidRDefault="00A65412" w:rsidP="000F1739">
            <w:pPr>
              <w:spacing w:after="60"/>
            </w:pPr>
          </w:p>
        </w:tc>
      </w:tr>
      <w:tr w:rsidR="004C52C2" w:rsidRPr="00AB59B2" w14:paraId="16BAD22A" w14:textId="77777777" w:rsidTr="000F1739">
        <w:trPr>
          <w:gridBefore w:val="1"/>
          <w:wBefore w:w="10" w:type="pct"/>
          <w:jc w:val="center"/>
        </w:trPr>
        <w:tc>
          <w:tcPr>
            <w:tcW w:w="716" w:type="pct"/>
            <w:shd w:val="clear" w:color="auto" w:fill="FFFFFF" w:themeFill="background1"/>
          </w:tcPr>
          <w:p w14:paraId="1FEB521B" w14:textId="77777777" w:rsidR="00A65412" w:rsidRPr="00AB59B2" w:rsidRDefault="00A65412" w:rsidP="004D7230">
            <w:pPr>
              <w:pStyle w:val="Akapitzlist"/>
              <w:numPr>
                <w:ilvl w:val="0"/>
                <w:numId w:val="44"/>
              </w:numPr>
              <w:spacing w:after="60"/>
              <w:jc w:val="right"/>
            </w:pPr>
          </w:p>
        </w:tc>
        <w:tc>
          <w:tcPr>
            <w:tcW w:w="1781" w:type="pct"/>
            <w:shd w:val="clear" w:color="auto" w:fill="FFFFFF" w:themeFill="background1"/>
          </w:tcPr>
          <w:p w14:paraId="21B98DA2"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667B3FB0" w14:textId="77777777" w:rsidR="00A65412" w:rsidRPr="00AB59B2" w:rsidRDefault="00A65412" w:rsidP="000F1739">
            <w:pPr>
              <w:spacing w:after="60"/>
              <w:jc w:val="right"/>
            </w:pPr>
          </w:p>
        </w:tc>
        <w:tc>
          <w:tcPr>
            <w:tcW w:w="583" w:type="pct"/>
            <w:shd w:val="clear" w:color="auto" w:fill="FFFFFF" w:themeFill="background1"/>
          </w:tcPr>
          <w:p w14:paraId="214739DA" w14:textId="77777777" w:rsidR="00A65412" w:rsidRPr="00AB59B2" w:rsidRDefault="00A65412" w:rsidP="000F1739">
            <w:pPr>
              <w:spacing w:after="60"/>
              <w:jc w:val="right"/>
            </w:pPr>
          </w:p>
        </w:tc>
        <w:tc>
          <w:tcPr>
            <w:tcW w:w="586" w:type="pct"/>
            <w:shd w:val="clear" w:color="auto" w:fill="FFFFFF" w:themeFill="background1"/>
          </w:tcPr>
          <w:p w14:paraId="44831DC9" w14:textId="77777777" w:rsidR="00A65412" w:rsidRPr="00AB59B2" w:rsidRDefault="00A65412" w:rsidP="000F1739">
            <w:pPr>
              <w:spacing w:after="60"/>
              <w:jc w:val="right"/>
            </w:pPr>
          </w:p>
        </w:tc>
        <w:tc>
          <w:tcPr>
            <w:tcW w:w="743" w:type="pct"/>
            <w:shd w:val="clear" w:color="auto" w:fill="FFFFFF" w:themeFill="background1"/>
          </w:tcPr>
          <w:p w14:paraId="751A8DB2" w14:textId="77777777" w:rsidR="00A65412" w:rsidRPr="00AB59B2" w:rsidRDefault="00A65412" w:rsidP="000F1739">
            <w:pPr>
              <w:spacing w:after="60"/>
            </w:pPr>
          </w:p>
        </w:tc>
      </w:tr>
      <w:tr w:rsidR="004C52C2" w:rsidRPr="00AB59B2" w14:paraId="4419E3D7" w14:textId="77777777" w:rsidTr="000F1739">
        <w:trPr>
          <w:gridBefore w:val="1"/>
          <w:wBefore w:w="10" w:type="pct"/>
          <w:jc w:val="center"/>
        </w:trPr>
        <w:tc>
          <w:tcPr>
            <w:tcW w:w="716" w:type="pct"/>
            <w:shd w:val="clear" w:color="auto" w:fill="FFFFFF" w:themeFill="background1"/>
          </w:tcPr>
          <w:p w14:paraId="181D4956" w14:textId="77777777" w:rsidR="00A65412" w:rsidRPr="00AB59B2" w:rsidRDefault="00A65412" w:rsidP="004D7230">
            <w:pPr>
              <w:pStyle w:val="Akapitzlist"/>
              <w:numPr>
                <w:ilvl w:val="0"/>
                <w:numId w:val="44"/>
              </w:numPr>
              <w:spacing w:after="60"/>
              <w:jc w:val="right"/>
            </w:pPr>
          </w:p>
        </w:tc>
        <w:tc>
          <w:tcPr>
            <w:tcW w:w="1781" w:type="pct"/>
            <w:shd w:val="clear" w:color="auto" w:fill="FFFFFF" w:themeFill="background1"/>
          </w:tcPr>
          <w:p w14:paraId="369324EF"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45FCC39C" w14:textId="77777777" w:rsidR="00A65412" w:rsidRPr="00AB59B2" w:rsidRDefault="00A65412" w:rsidP="000F1739">
            <w:pPr>
              <w:spacing w:after="60"/>
              <w:jc w:val="right"/>
            </w:pPr>
          </w:p>
        </w:tc>
        <w:tc>
          <w:tcPr>
            <w:tcW w:w="583" w:type="pct"/>
            <w:shd w:val="clear" w:color="auto" w:fill="FFFFFF" w:themeFill="background1"/>
          </w:tcPr>
          <w:p w14:paraId="0CE908E6" w14:textId="77777777" w:rsidR="00A65412" w:rsidRPr="00AB59B2" w:rsidRDefault="00A65412" w:rsidP="000F1739">
            <w:pPr>
              <w:spacing w:after="60"/>
              <w:jc w:val="right"/>
            </w:pPr>
          </w:p>
        </w:tc>
        <w:tc>
          <w:tcPr>
            <w:tcW w:w="586" w:type="pct"/>
            <w:shd w:val="clear" w:color="auto" w:fill="FFFFFF" w:themeFill="background1"/>
          </w:tcPr>
          <w:p w14:paraId="63070F22" w14:textId="77777777" w:rsidR="00A65412" w:rsidRPr="00AB59B2" w:rsidRDefault="00A65412" w:rsidP="000F1739">
            <w:pPr>
              <w:spacing w:after="60"/>
              <w:jc w:val="right"/>
            </w:pPr>
          </w:p>
        </w:tc>
        <w:tc>
          <w:tcPr>
            <w:tcW w:w="743" w:type="pct"/>
            <w:shd w:val="clear" w:color="auto" w:fill="FFFFFF" w:themeFill="background1"/>
          </w:tcPr>
          <w:p w14:paraId="20DC724E" w14:textId="77777777" w:rsidR="00A65412" w:rsidRPr="00AB59B2" w:rsidRDefault="00A65412" w:rsidP="000F1739">
            <w:pPr>
              <w:spacing w:after="60"/>
            </w:pPr>
          </w:p>
        </w:tc>
      </w:tr>
      <w:tr w:rsidR="004C52C2" w:rsidRPr="00AB59B2" w14:paraId="1E17510B" w14:textId="77777777" w:rsidTr="000F1739">
        <w:trPr>
          <w:gridBefore w:val="1"/>
          <w:wBefore w:w="10" w:type="pct"/>
          <w:jc w:val="center"/>
        </w:trPr>
        <w:tc>
          <w:tcPr>
            <w:tcW w:w="4990" w:type="pct"/>
            <w:gridSpan w:val="6"/>
            <w:shd w:val="clear" w:color="auto" w:fill="FFFFFF" w:themeFill="background1"/>
          </w:tcPr>
          <w:p w14:paraId="30469037" w14:textId="77777777" w:rsidR="00A65412" w:rsidRPr="00AB59B2" w:rsidRDefault="00A65412" w:rsidP="00484C52">
            <w:pPr>
              <w:spacing w:after="60"/>
              <w:rPr>
                <w:b/>
              </w:rPr>
            </w:pPr>
            <w:r w:rsidRPr="00AB59B2">
              <w:rPr>
                <w:b/>
              </w:rPr>
              <w:t>Instalacje mechaniczno-biologicznego przetwarzania niesegregowanych (zmieszanych) odpadów komunalnych</w:t>
            </w:r>
            <w:r w:rsidRPr="00AB59B2" w:rsidDel="00C04633">
              <w:rPr>
                <w:b/>
              </w:rPr>
              <w:t xml:space="preserve"> </w:t>
            </w:r>
          </w:p>
        </w:tc>
      </w:tr>
      <w:tr w:rsidR="004C52C2" w:rsidRPr="00AB59B2" w14:paraId="79E8FE60" w14:textId="77777777" w:rsidTr="000F1739">
        <w:trPr>
          <w:gridBefore w:val="1"/>
          <w:wBefore w:w="10" w:type="pct"/>
          <w:jc w:val="center"/>
        </w:trPr>
        <w:tc>
          <w:tcPr>
            <w:tcW w:w="716" w:type="pct"/>
            <w:shd w:val="clear" w:color="auto" w:fill="FFFFFF" w:themeFill="background1"/>
          </w:tcPr>
          <w:p w14:paraId="7F8CDC46" w14:textId="77777777" w:rsidR="00A65412" w:rsidRPr="00AB59B2" w:rsidRDefault="00A65412" w:rsidP="004D7230">
            <w:pPr>
              <w:pStyle w:val="Akapitzlist"/>
              <w:numPr>
                <w:ilvl w:val="0"/>
                <w:numId w:val="45"/>
              </w:numPr>
              <w:spacing w:after="60"/>
              <w:jc w:val="right"/>
            </w:pPr>
          </w:p>
        </w:tc>
        <w:tc>
          <w:tcPr>
            <w:tcW w:w="1781" w:type="pct"/>
            <w:shd w:val="clear" w:color="auto" w:fill="FFFFFF" w:themeFill="background1"/>
          </w:tcPr>
          <w:p w14:paraId="59EB5BFE"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35351523" w14:textId="77777777" w:rsidR="00A65412" w:rsidRPr="00AB59B2" w:rsidRDefault="00A65412" w:rsidP="000F1739">
            <w:pPr>
              <w:spacing w:after="60"/>
              <w:jc w:val="right"/>
            </w:pPr>
          </w:p>
        </w:tc>
        <w:tc>
          <w:tcPr>
            <w:tcW w:w="583" w:type="pct"/>
            <w:shd w:val="clear" w:color="auto" w:fill="FFFFFF" w:themeFill="background1"/>
          </w:tcPr>
          <w:p w14:paraId="5078AED7" w14:textId="77777777" w:rsidR="00A65412" w:rsidRPr="00AB59B2" w:rsidRDefault="00A65412" w:rsidP="000F1739">
            <w:pPr>
              <w:spacing w:after="60"/>
              <w:jc w:val="right"/>
            </w:pPr>
          </w:p>
        </w:tc>
        <w:tc>
          <w:tcPr>
            <w:tcW w:w="586" w:type="pct"/>
            <w:shd w:val="clear" w:color="auto" w:fill="FFFFFF" w:themeFill="background1"/>
          </w:tcPr>
          <w:p w14:paraId="40D840C0" w14:textId="77777777" w:rsidR="00A65412" w:rsidRPr="00AB59B2" w:rsidRDefault="00A65412" w:rsidP="000F1739">
            <w:pPr>
              <w:spacing w:after="60"/>
              <w:jc w:val="right"/>
            </w:pPr>
          </w:p>
        </w:tc>
        <w:tc>
          <w:tcPr>
            <w:tcW w:w="743" w:type="pct"/>
            <w:shd w:val="clear" w:color="auto" w:fill="FFFFFF" w:themeFill="background1"/>
          </w:tcPr>
          <w:p w14:paraId="4338ED00" w14:textId="77777777" w:rsidR="00A65412" w:rsidRPr="00AB59B2" w:rsidRDefault="00A65412" w:rsidP="000F1739">
            <w:pPr>
              <w:spacing w:after="60"/>
            </w:pPr>
          </w:p>
        </w:tc>
      </w:tr>
      <w:tr w:rsidR="004C52C2" w:rsidRPr="00AB59B2" w14:paraId="22182381" w14:textId="77777777" w:rsidTr="000F1739">
        <w:trPr>
          <w:gridBefore w:val="1"/>
          <w:wBefore w:w="10" w:type="pct"/>
          <w:jc w:val="center"/>
        </w:trPr>
        <w:tc>
          <w:tcPr>
            <w:tcW w:w="716" w:type="pct"/>
            <w:shd w:val="clear" w:color="auto" w:fill="FFFFFF" w:themeFill="background1"/>
          </w:tcPr>
          <w:p w14:paraId="7A739FDC" w14:textId="77777777" w:rsidR="00A65412" w:rsidRPr="00AB59B2" w:rsidRDefault="00A65412" w:rsidP="004D7230">
            <w:pPr>
              <w:pStyle w:val="Akapitzlist"/>
              <w:numPr>
                <w:ilvl w:val="0"/>
                <w:numId w:val="45"/>
              </w:numPr>
              <w:spacing w:after="60"/>
              <w:jc w:val="right"/>
            </w:pPr>
          </w:p>
        </w:tc>
        <w:tc>
          <w:tcPr>
            <w:tcW w:w="1781" w:type="pct"/>
            <w:shd w:val="clear" w:color="auto" w:fill="FFFFFF" w:themeFill="background1"/>
          </w:tcPr>
          <w:p w14:paraId="40C8A5D8" w14:textId="77777777" w:rsidR="00A65412" w:rsidRPr="00AB59B2" w:rsidRDefault="00A65412" w:rsidP="000F1739">
            <w:pPr>
              <w:spacing w:after="60"/>
            </w:pPr>
            <w:r w:rsidRPr="00AB59B2">
              <w:t>Zwiększenie mocy przerobowych wskutek modernizacji i rozbudowy części mechanicznej [tys. Mg]</w:t>
            </w:r>
          </w:p>
        </w:tc>
        <w:tc>
          <w:tcPr>
            <w:tcW w:w="582" w:type="pct"/>
            <w:shd w:val="clear" w:color="auto" w:fill="FFFFFF" w:themeFill="background1"/>
          </w:tcPr>
          <w:p w14:paraId="6C8F3119" w14:textId="77777777" w:rsidR="00A65412" w:rsidRPr="00AB59B2" w:rsidRDefault="00A65412" w:rsidP="000F1739">
            <w:pPr>
              <w:spacing w:after="60"/>
              <w:jc w:val="right"/>
            </w:pPr>
          </w:p>
        </w:tc>
        <w:tc>
          <w:tcPr>
            <w:tcW w:w="583" w:type="pct"/>
            <w:shd w:val="clear" w:color="auto" w:fill="FFFFFF" w:themeFill="background1"/>
          </w:tcPr>
          <w:p w14:paraId="4C5B7FEC" w14:textId="77777777" w:rsidR="00A65412" w:rsidRPr="00AB59B2" w:rsidRDefault="00A65412" w:rsidP="000F1739">
            <w:pPr>
              <w:spacing w:after="60"/>
              <w:jc w:val="right"/>
            </w:pPr>
          </w:p>
        </w:tc>
        <w:tc>
          <w:tcPr>
            <w:tcW w:w="586" w:type="pct"/>
            <w:shd w:val="clear" w:color="auto" w:fill="FFFFFF" w:themeFill="background1"/>
          </w:tcPr>
          <w:p w14:paraId="6D4753AD" w14:textId="77777777" w:rsidR="00A65412" w:rsidRPr="00AB59B2" w:rsidRDefault="00A65412" w:rsidP="000F1739">
            <w:pPr>
              <w:spacing w:after="60"/>
              <w:jc w:val="right"/>
            </w:pPr>
          </w:p>
        </w:tc>
        <w:tc>
          <w:tcPr>
            <w:tcW w:w="743" w:type="pct"/>
            <w:shd w:val="clear" w:color="auto" w:fill="FFFFFF" w:themeFill="background1"/>
          </w:tcPr>
          <w:p w14:paraId="646216F8" w14:textId="77777777" w:rsidR="00A65412" w:rsidRPr="00AB59B2" w:rsidRDefault="00A65412" w:rsidP="000F1739">
            <w:pPr>
              <w:spacing w:after="60"/>
            </w:pPr>
          </w:p>
        </w:tc>
      </w:tr>
      <w:tr w:rsidR="004C52C2" w:rsidRPr="00AB59B2" w14:paraId="286FB490" w14:textId="77777777" w:rsidTr="000F1739">
        <w:trPr>
          <w:gridBefore w:val="1"/>
          <w:wBefore w:w="10" w:type="pct"/>
          <w:jc w:val="center"/>
        </w:trPr>
        <w:tc>
          <w:tcPr>
            <w:tcW w:w="716" w:type="pct"/>
            <w:shd w:val="clear" w:color="auto" w:fill="FFFFFF" w:themeFill="background1"/>
          </w:tcPr>
          <w:p w14:paraId="1316C590" w14:textId="77777777" w:rsidR="00A65412" w:rsidRPr="00AB59B2" w:rsidRDefault="00A65412" w:rsidP="004D7230">
            <w:pPr>
              <w:pStyle w:val="Akapitzlist"/>
              <w:numPr>
                <w:ilvl w:val="0"/>
                <w:numId w:val="45"/>
              </w:numPr>
              <w:spacing w:after="60"/>
              <w:jc w:val="right"/>
            </w:pPr>
          </w:p>
        </w:tc>
        <w:tc>
          <w:tcPr>
            <w:tcW w:w="1781" w:type="pct"/>
            <w:shd w:val="clear" w:color="auto" w:fill="FFFFFF" w:themeFill="background1"/>
          </w:tcPr>
          <w:p w14:paraId="6BA5D38A" w14:textId="77777777" w:rsidR="00A65412" w:rsidRPr="00AB59B2" w:rsidRDefault="00A65412" w:rsidP="000F1739">
            <w:pPr>
              <w:spacing w:after="60"/>
            </w:pPr>
            <w:r w:rsidRPr="00AB59B2">
              <w:t>Zwiększenie mocy przerobowych wskutek modernizacji i rozbudowy części biologicznej [tys. Mg]</w:t>
            </w:r>
          </w:p>
        </w:tc>
        <w:tc>
          <w:tcPr>
            <w:tcW w:w="582" w:type="pct"/>
            <w:shd w:val="clear" w:color="auto" w:fill="FFFFFF" w:themeFill="background1"/>
          </w:tcPr>
          <w:p w14:paraId="53B1581B" w14:textId="77777777" w:rsidR="00A65412" w:rsidRPr="00AB59B2" w:rsidRDefault="00A65412" w:rsidP="000F1739">
            <w:pPr>
              <w:spacing w:after="60"/>
              <w:jc w:val="right"/>
            </w:pPr>
          </w:p>
        </w:tc>
        <w:tc>
          <w:tcPr>
            <w:tcW w:w="583" w:type="pct"/>
            <w:shd w:val="clear" w:color="auto" w:fill="FFFFFF" w:themeFill="background1"/>
          </w:tcPr>
          <w:p w14:paraId="558DF121" w14:textId="77777777" w:rsidR="00A65412" w:rsidRPr="00AB59B2" w:rsidRDefault="00A65412" w:rsidP="000F1739">
            <w:pPr>
              <w:spacing w:after="60"/>
              <w:jc w:val="right"/>
            </w:pPr>
          </w:p>
        </w:tc>
        <w:tc>
          <w:tcPr>
            <w:tcW w:w="586" w:type="pct"/>
            <w:shd w:val="clear" w:color="auto" w:fill="FFFFFF" w:themeFill="background1"/>
          </w:tcPr>
          <w:p w14:paraId="4168595A" w14:textId="77777777" w:rsidR="00A65412" w:rsidRPr="00AB59B2" w:rsidRDefault="00A65412" w:rsidP="000F1739">
            <w:pPr>
              <w:spacing w:after="60"/>
              <w:jc w:val="right"/>
            </w:pPr>
          </w:p>
        </w:tc>
        <w:tc>
          <w:tcPr>
            <w:tcW w:w="743" w:type="pct"/>
            <w:shd w:val="clear" w:color="auto" w:fill="FFFFFF" w:themeFill="background1"/>
          </w:tcPr>
          <w:p w14:paraId="5B38ADC8" w14:textId="77777777" w:rsidR="00A65412" w:rsidRPr="00AB59B2" w:rsidRDefault="00A65412" w:rsidP="000F1739">
            <w:pPr>
              <w:spacing w:after="60"/>
            </w:pPr>
          </w:p>
        </w:tc>
      </w:tr>
      <w:tr w:rsidR="004C52C2" w:rsidRPr="00AB59B2" w14:paraId="31EE2B85" w14:textId="77777777" w:rsidTr="000F1739">
        <w:trPr>
          <w:gridBefore w:val="1"/>
          <w:wBefore w:w="10" w:type="pct"/>
          <w:jc w:val="center"/>
        </w:trPr>
        <w:tc>
          <w:tcPr>
            <w:tcW w:w="716" w:type="pct"/>
            <w:shd w:val="clear" w:color="auto" w:fill="FFFFFF" w:themeFill="background1"/>
          </w:tcPr>
          <w:p w14:paraId="606EC929" w14:textId="77777777" w:rsidR="00A65412" w:rsidRPr="00AB59B2" w:rsidDel="00C04633" w:rsidRDefault="00A65412" w:rsidP="004D7230">
            <w:pPr>
              <w:pStyle w:val="Akapitzlist"/>
              <w:numPr>
                <w:ilvl w:val="0"/>
                <w:numId w:val="45"/>
              </w:numPr>
              <w:spacing w:after="60"/>
              <w:jc w:val="right"/>
            </w:pPr>
          </w:p>
        </w:tc>
        <w:tc>
          <w:tcPr>
            <w:tcW w:w="1781" w:type="pct"/>
            <w:shd w:val="clear" w:color="auto" w:fill="FFFFFF" w:themeFill="background1"/>
          </w:tcPr>
          <w:p w14:paraId="1528035D" w14:textId="77777777" w:rsidR="00A65412" w:rsidRPr="00AB59B2" w:rsidDel="00C04633"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B15B59E" w14:textId="77777777" w:rsidR="00A65412" w:rsidRPr="00AB59B2" w:rsidRDefault="00A65412" w:rsidP="000F1739">
            <w:pPr>
              <w:spacing w:after="60"/>
              <w:jc w:val="right"/>
            </w:pPr>
          </w:p>
        </w:tc>
        <w:tc>
          <w:tcPr>
            <w:tcW w:w="583" w:type="pct"/>
            <w:shd w:val="clear" w:color="auto" w:fill="FFFFFF" w:themeFill="background1"/>
          </w:tcPr>
          <w:p w14:paraId="4AE53608" w14:textId="77777777" w:rsidR="00A65412" w:rsidRPr="00AB59B2" w:rsidRDefault="00A65412" w:rsidP="000F1739">
            <w:pPr>
              <w:spacing w:after="60"/>
              <w:jc w:val="right"/>
            </w:pPr>
          </w:p>
        </w:tc>
        <w:tc>
          <w:tcPr>
            <w:tcW w:w="586" w:type="pct"/>
            <w:shd w:val="clear" w:color="auto" w:fill="FFFFFF" w:themeFill="background1"/>
          </w:tcPr>
          <w:p w14:paraId="56569D42" w14:textId="77777777" w:rsidR="00A65412" w:rsidRPr="00AB59B2" w:rsidRDefault="00A65412" w:rsidP="000F1739">
            <w:pPr>
              <w:spacing w:after="60"/>
              <w:jc w:val="right"/>
            </w:pPr>
          </w:p>
        </w:tc>
        <w:tc>
          <w:tcPr>
            <w:tcW w:w="743" w:type="pct"/>
            <w:shd w:val="clear" w:color="auto" w:fill="FFFFFF" w:themeFill="background1"/>
          </w:tcPr>
          <w:p w14:paraId="53DBCA56" w14:textId="77777777" w:rsidR="00A65412" w:rsidRPr="00AB59B2" w:rsidRDefault="00A65412" w:rsidP="000F1739">
            <w:pPr>
              <w:spacing w:after="60"/>
            </w:pPr>
          </w:p>
        </w:tc>
      </w:tr>
      <w:tr w:rsidR="004C52C2" w:rsidRPr="00AB59B2" w14:paraId="72111F36" w14:textId="77777777" w:rsidTr="000F1739">
        <w:trPr>
          <w:gridBefore w:val="1"/>
          <w:wBefore w:w="10" w:type="pct"/>
          <w:jc w:val="center"/>
        </w:trPr>
        <w:tc>
          <w:tcPr>
            <w:tcW w:w="4990" w:type="pct"/>
            <w:gridSpan w:val="6"/>
            <w:shd w:val="clear" w:color="auto" w:fill="FFFFFF" w:themeFill="background1"/>
            <w:vAlign w:val="center"/>
          </w:tcPr>
          <w:p w14:paraId="190864D6" w14:textId="77777777" w:rsidR="00A65412" w:rsidRPr="00AB59B2" w:rsidRDefault="00A65412" w:rsidP="00484C52">
            <w:pPr>
              <w:spacing w:after="60"/>
            </w:pPr>
            <w:r w:rsidRPr="00AB59B2">
              <w:rPr>
                <w:b/>
              </w:rPr>
              <w:t>Instalacje do przetwarzania komunalnych osadów ściekowych</w:t>
            </w:r>
          </w:p>
        </w:tc>
      </w:tr>
      <w:tr w:rsidR="004C52C2" w:rsidRPr="00AB59B2" w14:paraId="15D216AA" w14:textId="77777777" w:rsidTr="000F1739">
        <w:trPr>
          <w:gridBefore w:val="1"/>
          <w:wBefore w:w="10" w:type="pct"/>
          <w:jc w:val="center"/>
        </w:trPr>
        <w:tc>
          <w:tcPr>
            <w:tcW w:w="716" w:type="pct"/>
            <w:shd w:val="clear" w:color="auto" w:fill="FFFFFF" w:themeFill="background1"/>
          </w:tcPr>
          <w:p w14:paraId="15E740AC" w14:textId="77777777" w:rsidR="00A65412" w:rsidRPr="00AB59B2" w:rsidRDefault="00A65412" w:rsidP="004D7230">
            <w:pPr>
              <w:pStyle w:val="Akapitzlist"/>
              <w:numPr>
                <w:ilvl w:val="0"/>
                <w:numId w:val="46"/>
              </w:numPr>
              <w:spacing w:after="60"/>
              <w:jc w:val="right"/>
            </w:pPr>
          </w:p>
        </w:tc>
        <w:tc>
          <w:tcPr>
            <w:tcW w:w="1781" w:type="pct"/>
            <w:shd w:val="clear" w:color="auto" w:fill="FFFFFF" w:themeFill="background1"/>
          </w:tcPr>
          <w:p w14:paraId="63A8C93E"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5D3D49A8" w14:textId="77777777" w:rsidR="00A65412" w:rsidRPr="00AB59B2" w:rsidRDefault="00A65412" w:rsidP="000F1739">
            <w:pPr>
              <w:spacing w:after="60"/>
              <w:jc w:val="right"/>
            </w:pPr>
          </w:p>
        </w:tc>
        <w:tc>
          <w:tcPr>
            <w:tcW w:w="583" w:type="pct"/>
            <w:shd w:val="clear" w:color="auto" w:fill="FFFFFF" w:themeFill="background1"/>
          </w:tcPr>
          <w:p w14:paraId="133F8EB8" w14:textId="77777777" w:rsidR="00A65412" w:rsidRPr="00AB59B2" w:rsidRDefault="00A65412" w:rsidP="000F1739">
            <w:pPr>
              <w:spacing w:after="60"/>
              <w:jc w:val="right"/>
            </w:pPr>
          </w:p>
        </w:tc>
        <w:tc>
          <w:tcPr>
            <w:tcW w:w="586" w:type="pct"/>
            <w:shd w:val="clear" w:color="auto" w:fill="FFFFFF" w:themeFill="background1"/>
          </w:tcPr>
          <w:p w14:paraId="0852F6C6" w14:textId="77777777" w:rsidR="00A65412" w:rsidRPr="00AB59B2" w:rsidRDefault="00A65412" w:rsidP="000F1739">
            <w:pPr>
              <w:spacing w:after="60"/>
              <w:jc w:val="right"/>
            </w:pPr>
          </w:p>
        </w:tc>
        <w:tc>
          <w:tcPr>
            <w:tcW w:w="743" w:type="pct"/>
            <w:shd w:val="clear" w:color="auto" w:fill="FFFFFF" w:themeFill="background1"/>
          </w:tcPr>
          <w:p w14:paraId="71D1B9CE" w14:textId="77777777" w:rsidR="00A65412" w:rsidRPr="00AB59B2" w:rsidRDefault="00A65412" w:rsidP="000F1739">
            <w:pPr>
              <w:spacing w:after="60"/>
            </w:pPr>
          </w:p>
        </w:tc>
      </w:tr>
      <w:tr w:rsidR="004C52C2" w:rsidRPr="00AB59B2" w14:paraId="50A90CFE" w14:textId="77777777" w:rsidTr="000F1739">
        <w:trPr>
          <w:gridBefore w:val="1"/>
          <w:wBefore w:w="10" w:type="pct"/>
          <w:jc w:val="center"/>
        </w:trPr>
        <w:tc>
          <w:tcPr>
            <w:tcW w:w="716" w:type="pct"/>
            <w:shd w:val="clear" w:color="auto" w:fill="FFFFFF" w:themeFill="background1"/>
          </w:tcPr>
          <w:p w14:paraId="37BC30EE" w14:textId="77777777" w:rsidR="00A65412" w:rsidRPr="00AB59B2" w:rsidRDefault="00A65412" w:rsidP="004D7230">
            <w:pPr>
              <w:pStyle w:val="Akapitzlist"/>
              <w:numPr>
                <w:ilvl w:val="0"/>
                <w:numId w:val="46"/>
              </w:numPr>
              <w:spacing w:after="60"/>
              <w:jc w:val="right"/>
            </w:pPr>
          </w:p>
        </w:tc>
        <w:tc>
          <w:tcPr>
            <w:tcW w:w="1781" w:type="pct"/>
            <w:shd w:val="clear" w:color="auto" w:fill="FFFFFF" w:themeFill="background1"/>
          </w:tcPr>
          <w:p w14:paraId="49ADE4A4"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2F293AAD" w14:textId="77777777" w:rsidR="00A65412" w:rsidRPr="00AB59B2" w:rsidRDefault="00A65412" w:rsidP="000F1739">
            <w:pPr>
              <w:spacing w:after="60"/>
              <w:jc w:val="right"/>
            </w:pPr>
          </w:p>
        </w:tc>
        <w:tc>
          <w:tcPr>
            <w:tcW w:w="583" w:type="pct"/>
            <w:shd w:val="clear" w:color="auto" w:fill="FFFFFF" w:themeFill="background1"/>
          </w:tcPr>
          <w:p w14:paraId="5BBCC32E" w14:textId="77777777" w:rsidR="00A65412" w:rsidRPr="00AB59B2" w:rsidRDefault="00A65412" w:rsidP="000F1739">
            <w:pPr>
              <w:spacing w:after="60"/>
              <w:jc w:val="right"/>
            </w:pPr>
          </w:p>
        </w:tc>
        <w:tc>
          <w:tcPr>
            <w:tcW w:w="586" w:type="pct"/>
            <w:shd w:val="clear" w:color="auto" w:fill="FFFFFF" w:themeFill="background1"/>
          </w:tcPr>
          <w:p w14:paraId="7398AEB9" w14:textId="77777777" w:rsidR="00A65412" w:rsidRPr="00AB59B2" w:rsidRDefault="00A65412" w:rsidP="000F1739">
            <w:pPr>
              <w:spacing w:after="60"/>
              <w:jc w:val="right"/>
            </w:pPr>
          </w:p>
        </w:tc>
        <w:tc>
          <w:tcPr>
            <w:tcW w:w="743" w:type="pct"/>
            <w:shd w:val="clear" w:color="auto" w:fill="FFFFFF" w:themeFill="background1"/>
          </w:tcPr>
          <w:p w14:paraId="4373E871" w14:textId="77777777" w:rsidR="00A65412" w:rsidRPr="00AB59B2" w:rsidRDefault="00A65412" w:rsidP="000F1739">
            <w:pPr>
              <w:spacing w:after="60"/>
            </w:pPr>
          </w:p>
        </w:tc>
      </w:tr>
      <w:tr w:rsidR="004C52C2" w:rsidRPr="00AB59B2" w14:paraId="42585CEE" w14:textId="77777777" w:rsidTr="000F1739">
        <w:trPr>
          <w:gridBefore w:val="1"/>
          <w:wBefore w:w="10" w:type="pct"/>
          <w:jc w:val="center"/>
        </w:trPr>
        <w:tc>
          <w:tcPr>
            <w:tcW w:w="716" w:type="pct"/>
            <w:shd w:val="clear" w:color="auto" w:fill="FFFFFF" w:themeFill="background1"/>
          </w:tcPr>
          <w:p w14:paraId="0064533B" w14:textId="77777777" w:rsidR="00A65412" w:rsidRPr="00AB59B2" w:rsidRDefault="00A65412" w:rsidP="004D7230">
            <w:pPr>
              <w:pStyle w:val="Akapitzlist"/>
              <w:numPr>
                <w:ilvl w:val="0"/>
                <w:numId w:val="46"/>
              </w:numPr>
              <w:spacing w:after="60"/>
              <w:jc w:val="right"/>
            </w:pPr>
          </w:p>
        </w:tc>
        <w:tc>
          <w:tcPr>
            <w:tcW w:w="1781" w:type="pct"/>
            <w:shd w:val="clear" w:color="auto" w:fill="FFFFFF" w:themeFill="background1"/>
          </w:tcPr>
          <w:p w14:paraId="23D9A194"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F186582" w14:textId="77777777" w:rsidR="00A65412" w:rsidRPr="00AB59B2" w:rsidRDefault="00A65412" w:rsidP="000F1739">
            <w:pPr>
              <w:spacing w:after="60"/>
              <w:jc w:val="right"/>
            </w:pPr>
          </w:p>
        </w:tc>
        <w:tc>
          <w:tcPr>
            <w:tcW w:w="583" w:type="pct"/>
            <w:shd w:val="clear" w:color="auto" w:fill="FFFFFF" w:themeFill="background1"/>
          </w:tcPr>
          <w:p w14:paraId="15FB240A" w14:textId="77777777" w:rsidR="00A65412" w:rsidRPr="00AB59B2" w:rsidRDefault="00A65412" w:rsidP="000F1739">
            <w:pPr>
              <w:spacing w:after="60"/>
              <w:jc w:val="right"/>
            </w:pPr>
          </w:p>
        </w:tc>
        <w:tc>
          <w:tcPr>
            <w:tcW w:w="586" w:type="pct"/>
            <w:shd w:val="clear" w:color="auto" w:fill="FFFFFF" w:themeFill="background1"/>
          </w:tcPr>
          <w:p w14:paraId="5EA25831" w14:textId="77777777" w:rsidR="00A65412" w:rsidRPr="00AB59B2" w:rsidRDefault="00A65412" w:rsidP="000F1739">
            <w:pPr>
              <w:spacing w:after="60"/>
              <w:jc w:val="right"/>
            </w:pPr>
          </w:p>
        </w:tc>
        <w:tc>
          <w:tcPr>
            <w:tcW w:w="743" w:type="pct"/>
            <w:shd w:val="clear" w:color="auto" w:fill="FFFFFF" w:themeFill="background1"/>
          </w:tcPr>
          <w:p w14:paraId="151E315C" w14:textId="77777777" w:rsidR="00A65412" w:rsidRPr="00AB59B2" w:rsidRDefault="00A65412" w:rsidP="000F1739">
            <w:pPr>
              <w:spacing w:after="60"/>
            </w:pPr>
          </w:p>
        </w:tc>
      </w:tr>
      <w:tr w:rsidR="004C52C2" w:rsidRPr="00AB59B2" w14:paraId="262C70B1" w14:textId="77777777" w:rsidTr="000F1739">
        <w:trPr>
          <w:gridBefore w:val="1"/>
          <w:wBefore w:w="10" w:type="pct"/>
          <w:jc w:val="center"/>
        </w:trPr>
        <w:tc>
          <w:tcPr>
            <w:tcW w:w="4990" w:type="pct"/>
            <w:gridSpan w:val="6"/>
            <w:shd w:val="clear" w:color="auto" w:fill="FFFFFF" w:themeFill="background1"/>
            <w:vAlign w:val="center"/>
          </w:tcPr>
          <w:p w14:paraId="52F1ED60" w14:textId="77777777" w:rsidR="00A65412" w:rsidRPr="00AB59B2" w:rsidRDefault="00A65412" w:rsidP="000F1739">
            <w:pPr>
              <w:spacing w:after="60"/>
              <w:jc w:val="center"/>
            </w:pPr>
            <w:r w:rsidRPr="00AB59B2">
              <w:rPr>
                <w:b/>
              </w:rPr>
              <w:t>Instalacje do przetwarzania odpadów ulegających biodegradacji innych niż komunalne</w:t>
            </w:r>
          </w:p>
        </w:tc>
      </w:tr>
      <w:tr w:rsidR="004C52C2" w:rsidRPr="00AB59B2" w14:paraId="6291DABC" w14:textId="77777777" w:rsidTr="000F1739">
        <w:trPr>
          <w:gridBefore w:val="1"/>
          <w:wBefore w:w="10" w:type="pct"/>
          <w:jc w:val="center"/>
        </w:trPr>
        <w:tc>
          <w:tcPr>
            <w:tcW w:w="716" w:type="pct"/>
            <w:shd w:val="clear" w:color="auto" w:fill="FFFFFF" w:themeFill="background1"/>
          </w:tcPr>
          <w:p w14:paraId="11EBF099" w14:textId="77777777" w:rsidR="00A65412" w:rsidRPr="00AB59B2" w:rsidRDefault="00A65412" w:rsidP="004D7230">
            <w:pPr>
              <w:pStyle w:val="Akapitzlist"/>
              <w:numPr>
                <w:ilvl w:val="0"/>
                <w:numId w:val="47"/>
              </w:numPr>
              <w:spacing w:after="60"/>
              <w:jc w:val="right"/>
            </w:pPr>
          </w:p>
        </w:tc>
        <w:tc>
          <w:tcPr>
            <w:tcW w:w="1781" w:type="pct"/>
            <w:shd w:val="clear" w:color="auto" w:fill="FFFFFF" w:themeFill="background1"/>
          </w:tcPr>
          <w:p w14:paraId="2379DD33"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1527A92C" w14:textId="77777777" w:rsidR="00A65412" w:rsidRPr="00AB59B2" w:rsidRDefault="00A65412" w:rsidP="000F1739">
            <w:pPr>
              <w:spacing w:after="60"/>
              <w:jc w:val="right"/>
            </w:pPr>
          </w:p>
        </w:tc>
        <w:tc>
          <w:tcPr>
            <w:tcW w:w="583" w:type="pct"/>
            <w:shd w:val="clear" w:color="auto" w:fill="FFFFFF" w:themeFill="background1"/>
          </w:tcPr>
          <w:p w14:paraId="2D91C6F1" w14:textId="77777777" w:rsidR="00A65412" w:rsidRPr="00AB59B2" w:rsidRDefault="00A65412" w:rsidP="000F1739">
            <w:pPr>
              <w:spacing w:after="60"/>
              <w:jc w:val="right"/>
            </w:pPr>
          </w:p>
        </w:tc>
        <w:tc>
          <w:tcPr>
            <w:tcW w:w="586" w:type="pct"/>
            <w:shd w:val="clear" w:color="auto" w:fill="FFFFFF" w:themeFill="background1"/>
          </w:tcPr>
          <w:p w14:paraId="4C89C9BE" w14:textId="77777777" w:rsidR="00A65412" w:rsidRPr="00AB59B2" w:rsidRDefault="00A65412" w:rsidP="000F1739">
            <w:pPr>
              <w:spacing w:after="60"/>
              <w:jc w:val="right"/>
            </w:pPr>
          </w:p>
        </w:tc>
        <w:tc>
          <w:tcPr>
            <w:tcW w:w="743" w:type="pct"/>
            <w:shd w:val="clear" w:color="auto" w:fill="FFFFFF" w:themeFill="background1"/>
          </w:tcPr>
          <w:p w14:paraId="5D0D4EB8" w14:textId="77777777" w:rsidR="00A65412" w:rsidRPr="00AB59B2" w:rsidRDefault="00A65412" w:rsidP="000F1739">
            <w:pPr>
              <w:spacing w:after="60"/>
            </w:pPr>
          </w:p>
        </w:tc>
      </w:tr>
      <w:tr w:rsidR="004C52C2" w:rsidRPr="00AB59B2" w14:paraId="6820FB13" w14:textId="77777777" w:rsidTr="000F1739">
        <w:trPr>
          <w:gridBefore w:val="1"/>
          <w:wBefore w:w="10" w:type="pct"/>
          <w:jc w:val="center"/>
        </w:trPr>
        <w:tc>
          <w:tcPr>
            <w:tcW w:w="716" w:type="pct"/>
            <w:shd w:val="clear" w:color="auto" w:fill="FFFFFF" w:themeFill="background1"/>
          </w:tcPr>
          <w:p w14:paraId="10813BBC" w14:textId="77777777" w:rsidR="00A65412" w:rsidRPr="00AB59B2" w:rsidRDefault="00A65412" w:rsidP="004D7230">
            <w:pPr>
              <w:pStyle w:val="Akapitzlist"/>
              <w:numPr>
                <w:ilvl w:val="0"/>
                <w:numId w:val="47"/>
              </w:numPr>
              <w:spacing w:after="60"/>
              <w:jc w:val="right"/>
            </w:pPr>
          </w:p>
        </w:tc>
        <w:tc>
          <w:tcPr>
            <w:tcW w:w="1781" w:type="pct"/>
            <w:shd w:val="clear" w:color="auto" w:fill="FFFFFF" w:themeFill="background1"/>
          </w:tcPr>
          <w:p w14:paraId="48DD622E"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700C521B" w14:textId="77777777" w:rsidR="00A65412" w:rsidRPr="00AB59B2" w:rsidRDefault="00A65412" w:rsidP="000F1739">
            <w:pPr>
              <w:spacing w:after="60"/>
              <w:jc w:val="right"/>
            </w:pPr>
          </w:p>
        </w:tc>
        <w:tc>
          <w:tcPr>
            <w:tcW w:w="583" w:type="pct"/>
            <w:shd w:val="clear" w:color="auto" w:fill="FFFFFF" w:themeFill="background1"/>
          </w:tcPr>
          <w:p w14:paraId="23B6B605" w14:textId="77777777" w:rsidR="00A65412" w:rsidRPr="00AB59B2" w:rsidRDefault="00A65412" w:rsidP="000F1739">
            <w:pPr>
              <w:spacing w:after="60"/>
              <w:jc w:val="right"/>
            </w:pPr>
          </w:p>
        </w:tc>
        <w:tc>
          <w:tcPr>
            <w:tcW w:w="586" w:type="pct"/>
            <w:shd w:val="clear" w:color="auto" w:fill="FFFFFF" w:themeFill="background1"/>
          </w:tcPr>
          <w:p w14:paraId="337199FC" w14:textId="77777777" w:rsidR="00A65412" w:rsidRPr="00AB59B2" w:rsidRDefault="00A65412" w:rsidP="000F1739">
            <w:pPr>
              <w:spacing w:after="60"/>
              <w:jc w:val="right"/>
            </w:pPr>
          </w:p>
        </w:tc>
        <w:tc>
          <w:tcPr>
            <w:tcW w:w="743" w:type="pct"/>
            <w:shd w:val="clear" w:color="auto" w:fill="FFFFFF" w:themeFill="background1"/>
          </w:tcPr>
          <w:p w14:paraId="282D2CEB" w14:textId="77777777" w:rsidR="00A65412" w:rsidRPr="00AB59B2" w:rsidRDefault="00A65412" w:rsidP="000F1739">
            <w:pPr>
              <w:spacing w:after="60"/>
            </w:pPr>
          </w:p>
        </w:tc>
      </w:tr>
      <w:tr w:rsidR="004C52C2" w:rsidRPr="00AB59B2" w14:paraId="5231BF34" w14:textId="77777777" w:rsidTr="000F1739">
        <w:trPr>
          <w:gridBefore w:val="1"/>
          <w:wBefore w:w="10" w:type="pct"/>
          <w:jc w:val="center"/>
        </w:trPr>
        <w:tc>
          <w:tcPr>
            <w:tcW w:w="716" w:type="pct"/>
            <w:shd w:val="clear" w:color="auto" w:fill="FFFFFF" w:themeFill="background1"/>
          </w:tcPr>
          <w:p w14:paraId="544D0196" w14:textId="77777777" w:rsidR="00A65412" w:rsidRPr="00AB59B2" w:rsidRDefault="00A65412" w:rsidP="004D7230">
            <w:pPr>
              <w:pStyle w:val="Akapitzlist"/>
              <w:numPr>
                <w:ilvl w:val="0"/>
                <w:numId w:val="47"/>
              </w:numPr>
              <w:spacing w:after="60"/>
              <w:jc w:val="right"/>
            </w:pPr>
          </w:p>
        </w:tc>
        <w:tc>
          <w:tcPr>
            <w:tcW w:w="1781" w:type="pct"/>
            <w:shd w:val="clear" w:color="auto" w:fill="FFFFFF" w:themeFill="background1"/>
          </w:tcPr>
          <w:p w14:paraId="2942B0BC"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7E82DC95" w14:textId="77777777" w:rsidR="00A65412" w:rsidRPr="00AB59B2" w:rsidRDefault="00A65412" w:rsidP="000F1739">
            <w:pPr>
              <w:spacing w:after="60"/>
              <w:jc w:val="right"/>
            </w:pPr>
          </w:p>
        </w:tc>
        <w:tc>
          <w:tcPr>
            <w:tcW w:w="583" w:type="pct"/>
            <w:shd w:val="clear" w:color="auto" w:fill="FFFFFF" w:themeFill="background1"/>
          </w:tcPr>
          <w:p w14:paraId="7D553A7C" w14:textId="77777777" w:rsidR="00A65412" w:rsidRPr="00AB59B2" w:rsidRDefault="00A65412" w:rsidP="000F1739">
            <w:pPr>
              <w:spacing w:after="60"/>
              <w:jc w:val="right"/>
            </w:pPr>
          </w:p>
        </w:tc>
        <w:tc>
          <w:tcPr>
            <w:tcW w:w="586" w:type="pct"/>
            <w:shd w:val="clear" w:color="auto" w:fill="FFFFFF" w:themeFill="background1"/>
          </w:tcPr>
          <w:p w14:paraId="49B198B6" w14:textId="77777777" w:rsidR="00A65412" w:rsidRPr="00AB59B2" w:rsidRDefault="00A65412" w:rsidP="000F1739">
            <w:pPr>
              <w:spacing w:after="60"/>
              <w:jc w:val="right"/>
            </w:pPr>
          </w:p>
        </w:tc>
        <w:tc>
          <w:tcPr>
            <w:tcW w:w="743" w:type="pct"/>
            <w:shd w:val="clear" w:color="auto" w:fill="FFFFFF" w:themeFill="background1"/>
          </w:tcPr>
          <w:p w14:paraId="3D3C6D16" w14:textId="77777777" w:rsidR="00A65412" w:rsidRPr="00AB59B2" w:rsidRDefault="00A65412" w:rsidP="000F1739">
            <w:pPr>
              <w:spacing w:after="60"/>
            </w:pPr>
          </w:p>
        </w:tc>
      </w:tr>
      <w:tr w:rsidR="004C52C2" w:rsidRPr="00AB59B2" w14:paraId="4A11B491" w14:textId="77777777" w:rsidTr="000F1739">
        <w:trPr>
          <w:gridBefore w:val="1"/>
          <w:wBefore w:w="10" w:type="pct"/>
          <w:jc w:val="center"/>
        </w:trPr>
        <w:tc>
          <w:tcPr>
            <w:tcW w:w="4990" w:type="pct"/>
            <w:gridSpan w:val="6"/>
            <w:shd w:val="clear" w:color="auto" w:fill="FFFFFF" w:themeFill="background1"/>
            <w:vAlign w:val="center"/>
          </w:tcPr>
          <w:p w14:paraId="59812267" w14:textId="77777777" w:rsidR="00A65412" w:rsidRPr="00AB59B2" w:rsidRDefault="00A65412" w:rsidP="00484C52">
            <w:pPr>
              <w:spacing w:after="60"/>
            </w:pPr>
            <w:r w:rsidRPr="00AB59B2">
              <w:rPr>
                <w:b/>
              </w:rPr>
              <w:t>Instalacje do przetwarzania olejów zawierających PCB</w:t>
            </w:r>
          </w:p>
        </w:tc>
      </w:tr>
      <w:tr w:rsidR="004C52C2" w:rsidRPr="00AB59B2" w14:paraId="4CE8F90E" w14:textId="77777777" w:rsidTr="000F1739">
        <w:trPr>
          <w:gridBefore w:val="1"/>
          <w:wBefore w:w="10" w:type="pct"/>
          <w:jc w:val="center"/>
        </w:trPr>
        <w:tc>
          <w:tcPr>
            <w:tcW w:w="716" w:type="pct"/>
            <w:shd w:val="clear" w:color="auto" w:fill="FFFFFF" w:themeFill="background1"/>
          </w:tcPr>
          <w:p w14:paraId="2448EEC7" w14:textId="77777777" w:rsidR="00A65412" w:rsidRPr="00AB59B2" w:rsidRDefault="00A65412" w:rsidP="004D7230">
            <w:pPr>
              <w:pStyle w:val="Akapitzlist"/>
              <w:numPr>
                <w:ilvl w:val="0"/>
                <w:numId w:val="48"/>
              </w:numPr>
              <w:spacing w:after="60"/>
              <w:jc w:val="right"/>
            </w:pPr>
          </w:p>
        </w:tc>
        <w:tc>
          <w:tcPr>
            <w:tcW w:w="1781" w:type="pct"/>
            <w:shd w:val="clear" w:color="auto" w:fill="FFFFFF" w:themeFill="background1"/>
          </w:tcPr>
          <w:p w14:paraId="1CFD0271"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31535ABB" w14:textId="77777777" w:rsidR="00A65412" w:rsidRPr="00AB59B2" w:rsidRDefault="00A65412" w:rsidP="000F1739">
            <w:pPr>
              <w:spacing w:after="60"/>
              <w:jc w:val="right"/>
            </w:pPr>
          </w:p>
        </w:tc>
        <w:tc>
          <w:tcPr>
            <w:tcW w:w="583" w:type="pct"/>
            <w:shd w:val="clear" w:color="auto" w:fill="FFFFFF" w:themeFill="background1"/>
          </w:tcPr>
          <w:p w14:paraId="65CC7BD1" w14:textId="77777777" w:rsidR="00A65412" w:rsidRPr="00AB59B2" w:rsidRDefault="00A65412" w:rsidP="000F1739">
            <w:pPr>
              <w:spacing w:after="60"/>
              <w:jc w:val="right"/>
            </w:pPr>
          </w:p>
        </w:tc>
        <w:tc>
          <w:tcPr>
            <w:tcW w:w="586" w:type="pct"/>
            <w:shd w:val="clear" w:color="auto" w:fill="FFFFFF" w:themeFill="background1"/>
          </w:tcPr>
          <w:p w14:paraId="70B6F07E" w14:textId="77777777" w:rsidR="00A65412" w:rsidRPr="00AB59B2" w:rsidRDefault="00A65412" w:rsidP="000F1739">
            <w:pPr>
              <w:spacing w:after="60"/>
              <w:jc w:val="right"/>
            </w:pPr>
          </w:p>
        </w:tc>
        <w:tc>
          <w:tcPr>
            <w:tcW w:w="743" w:type="pct"/>
            <w:shd w:val="clear" w:color="auto" w:fill="FFFFFF" w:themeFill="background1"/>
          </w:tcPr>
          <w:p w14:paraId="3534FD5F" w14:textId="77777777" w:rsidR="00A65412" w:rsidRPr="00AB59B2" w:rsidRDefault="00A65412" w:rsidP="000F1739">
            <w:pPr>
              <w:spacing w:after="60"/>
            </w:pPr>
          </w:p>
        </w:tc>
      </w:tr>
      <w:tr w:rsidR="004C52C2" w:rsidRPr="00AB59B2" w14:paraId="73FB9223" w14:textId="77777777" w:rsidTr="000F1739">
        <w:trPr>
          <w:gridBefore w:val="1"/>
          <w:wBefore w:w="10" w:type="pct"/>
          <w:jc w:val="center"/>
        </w:trPr>
        <w:tc>
          <w:tcPr>
            <w:tcW w:w="716" w:type="pct"/>
            <w:shd w:val="clear" w:color="auto" w:fill="FFFFFF" w:themeFill="background1"/>
          </w:tcPr>
          <w:p w14:paraId="20A77C3C" w14:textId="77777777" w:rsidR="00A65412" w:rsidRPr="00AB59B2" w:rsidRDefault="00A65412" w:rsidP="004D7230">
            <w:pPr>
              <w:pStyle w:val="Akapitzlist"/>
              <w:numPr>
                <w:ilvl w:val="0"/>
                <w:numId w:val="48"/>
              </w:numPr>
              <w:spacing w:after="60"/>
              <w:jc w:val="right"/>
            </w:pPr>
          </w:p>
        </w:tc>
        <w:tc>
          <w:tcPr>
            <w:tcW w:w="1781" w:type="pct"/>
            <w:shd w:val="clear" w:color="auto" w:fill="FFFFFF" w:themeFill="background1"/>
          </w:tcPr>
          <w:p w14:paraId="5455BDB9"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785C3753" w14:textId="77777777" w:rsidR="00A65412" w:rsidRPr="00AB59B2" w:rsidRDefault="00A65412" w:rsidP="000F1739">
            <w:pPr>
              <w:spacing w:after="60"/>
              <w:jc w:val="right"/>
            </w:pPr>
          </w:p>
        </w:tc>
        <w:tc>
          <w:tcPr>
            <w:tcW w:w="583" w:type="pct"/>
            <w:shd w:val="clear" w:color="auto" w:fill="FFFFFF" w:themeFill="background1"/>
          </w:tcPr>
          <w:p w14:paraId="04C3522F" w14:textId="77777777" w:rsidR="00A65412" w:rsidRPr="00AB59B2" w:rsidRDefault="00A65412" w:rsidP="000F1739">
            <w:pPr>
              <w:spacing w:after="60"/>
              <w:jc w:val="right"/>
            </w:pPr>
          </w:p>
        </w:tc>
        <w:tc>
          <w:tcPr>
            <w:tcW w:w="586" w:type="pct"/>
            <w:shd w:val="clear" w:color="auto" w:fill="FFFFFF" w:themeFill="background1"/>
          </w:tcPr>
          <w:p w14:paraId="54347F42" w14:textId="77777777" w:rsidR="00A65412" w:rsidRPr="00AB59B2" w:rsidRDefault="00A65412" w:rsidP="000F1739">
            <w:pPr>
              <w:spacing w:after="60"/>
              <w:jc w:val="right"/>
            </w:pPr>
          </w:p>
        </w:tc>
        <w:tc>
          <w:tcPr>
            <w:tcW w:w="743" w:type="pct"/>
            <w:shd w:val="clear" w:color="auto" w:fill="FFFFFF" w:themeFill="background1"/>
          </w:tcPr>
          <w:p w14:paraId="7D02EAED" w14:textId="77777777" w:rsidR="00A65412" w:rsidRPr="00AB59B2" w:rsidRDefault="00A65412" w:rsidP="000F1739">
            <w:pPr>
              <w:spacing w:after="60"/>
            </w:pPr>
          </w:p>
        </w:tc>
      </w:tr>
      <w:tr w:rsidR="004C52C2" w:rsidRPr="00AB59B2" w14:paraId="0EABB1A4" w14:textId="77777777" w:rsidTr="000F1739">
        <w:trPr>
          <w:gridBefore w:val="1"/>
          <w:wBefore w:w="10" w:type="pct"/>
          <w:jc w:val="center"/>
        </w:trPr>
        <w:tc>
          <w:tcPr>
            <w:tcW w:w="716" w:type="pct"/>
            <w:shd w:val="clear" w:color="auto" w:fill="FFFFFF" w:themeFill="background1"/>
          </w:tcPr>
          <w:p w14:paraId="1522354A" w14:textId="77777777" w:rsidR="00A65412" w:rsidRPr="00AB59B2" w:rsidRDefault="00A65412" w:rsidP="004D7230">
            <w:pPr>
              <w:pStyle w:val="Akapitzlist"/>
              <w:numPr>
                <w:ilvl w:val="0"/>
                <w:numId w:val="48"/>
              </w:numPr>
              <w:spacing w:after="60"/>
              <w:jc w:val="right"/>
            </w:pPr>
          </w:p>
        </w:tc>
        <w:tc>
          <w:tcPr>
            <w:tcW w:w="1781" w:type="pct"/>
            <w:shd w:val="clear" w:color="auto" w:fill="FFFFFF" w:themeFill="background1"/>
          </w:tcPr>
          <w:p w14:paraId="5C631300"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5FDCCCE7" w14:textId="77777777" w:rsidR="00A65412" w:rsidRPr="00AB59B2" w:rsidRDefault="00A65412" w:rsidP="000F1739">
            <w:pPr>
              <w:spacing w:after="60"/>
              <w:jc w:val="right"/>
            </w:pPr>
          </w:p>
        </w:tc>
        <w:tc>
          <w:tcPr>
            <w:tcW w:w="583" w:type="pct"/>
            <w:shd w:val="clear" w:color="auto" w:fill="FFFFFF" w:themeFill="background1"/>
          </w:tcPr>
          <w:p w14:paraId="34AD94F5" w14:textId="77777777" w:rsidR="00A65412" w:rsidRPr="00AB59B2" w:rsidRDefault="00A65412" w:rsidP="000F1739">
            <w:pPr>
              <w:spacing w:after="60"/>
              <w:jc w:val="right"/>
            </w:pPr>
          </w:p>
        </w:tc>
        <w:tc>
          <w:tcPr>
            <w:tcW w:w="586" w:type="pct"/>
            <w:shd w:val="clear" w:color="auto" w:fill="FFFFFF" w:themeFill="background1"/>
          </w:tcPr>
          <w:p w14:paraId="02384915" w14:textId="77777777" w:rsidR="00A65412" w:rsidRPr="00AB59B2" w:rsidRDefault="00A65412" w:rsidP="000F1739">
            <w:pPr>
              <w:spacing w:after="60"/>
              <w:jc w:val="right"/>
            </w:pPr>
          </w:p>
        </w:tc>
        <w:tc>
          <w:tcPr>
            <w:tcW w:w="743" w:type="pct"/>
            <w:shd w:val="clear" w:color="auto" w:fill="FFFFFF" w:themeFill="background1"/>
          </w:tcPr>
          <w:p w14:paraId="44586872" w14:textId="77777777" w:rsidR="00A65412" w:rsidRPr="00AB59B2" w:rsidRDefault="00A65412" w:rsidP="000F1739">
            <w:pPr>
              <w:spacing w:after="60"/>
            </w:pPr>
          </w:p>
        </w:tc>
      </w:tr>
      <w:tr w:rsidR="004C52C2" w:rsidRPr="00AB59B2" w14:paraId="5442DE68" w14:textId="77777777" w:rsidTr="000F1739">
        <w:trPr>
          <w:gridBefore w:val="1"/>
          <w:wBefore w:w="10" w:type="pct"/>
          <w:jc w:val="center"/>
        </w:trPr>
        <w:tc>
          <w:tcPr>
            <w:tcW w:w="4990" w:type="pct"/>
            <w:gridSpan w:val="6"/>
            <w:shd w:val="clear" w:color="auto" w:fill="FFFFFF" w:themeFill="background1"/>
            <w:vAlign w:val="center"/>
          </w:tcPr>
          <w:p w14:paraId="6BCA8AFC" w14:textId="77777777" w:rsidR="00A65412" w:rsidRPr="00AB59B2" w:rsidRDefault="00A65412" w:rsidP="00484C52">
            <w:pPr>
              <w:spacing w:after="60"/>
            </w:pPr>
            <w:r w:rsidRPr="00AB59B2">
              <w:rPr>
                <w:b/>
              </w:rPr>
              <w:t>Instalacje do unieszkodliwiania odpadów zawierających azbest</w:t>
            </w:r>
          </w:p>
        </w:tc>
      </w:tr>
      <w:tr w:rsidR="004C52C2" w:rsidRPr="00AB59B2" w14:paraId="4767D3D9" w14:textId="77777777" w:rsidTr="000F1739">
        <w:trPr>
          <w:gridBefore w:val="1"/>
          <w:wBefore w:w="10" w:type="pct"/>
          <w:jc w:val="center"/>
        </w:trPr>
        <w:tc>
          <w:tcPr>
            <w:tcW w:w="716" w:type="pct"/>
            <w:shd w:val="clear" w:color="auto" w:fill="FFFFFF" w:themeFill="background1"/>
          </w:tcPr>
          <w:p w14:paraId="245B152C" w14:textId="77777777" w:rsidR="00A65412" w:rsidRPr="00AB59B2" w:rsidRDefault="00A65412" w:rsidP="004D7230">
            <w:pPr>
              <w:pStyle w:val="Akapitzlist"/>
              <w:numPr>
                <w:ilvl w:val="0"/>
                <w:numId w:val="49"/>
              </w:numPr>
              <w:spacing w:after="60"/>
              <w:jc w:val="right"/>
            </w:pPr>
          </w:p>
        </w:tc>
        <w:tc>
          <w:tcPr>
            <w:tcW w:w="1781" w:type="pct"/>
            <w:shd w:val="clear" w:color="auto" w:fill="FFFFFF" w:themeFill="background1"/>
          </w:tcPr>
          <w:p w14:paraId="55480735"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47496E5F" w14:textId="77777777" w:rsidR="00A65412" w:rsidRPr="00AB59B2" w:rsidRDefault="00A65412" w:rsidP="000F1739">
            <w:pPr>
              <w:spacing w:after="60"/>
              <w:jc w:val="right"/>
            </w:pPr>
          </w:p>
        </w:tc>
        <w:tc>
          <w:tcPr>
            <w:tcW w:w="583" w:type="pct"/>
            <w:shd w:val="clear" w:color="auto" w:fill="FFFFFF" w:themeFill="background1"/>
          </w:tcPr>
          <w:p w14:paraId="671BFE7D" w14:textId="77777777" w:rsidR="00A65412" w:rsidRPr="00AB59B2" w:rsidRDefault="00A65412" w:rsidP="000F1739">
            <w:pPr>
              <w:spacing w:after="60"/>
              <w:jc w:val="right"/>
            </w:pPr>
          </w:p>
        </w:tc>
        <w:tc>
          <w:tcPr>
            <w:tcW w:w="586" w:type="pct"/>
            <w:shd w:val="clear" w:color="auto" w:fill="FFFFFF" w:themeFill="background1"/>
          </w:tcPr>
          <w:p w14:paraId="37FEE24B" w14:textId="77777777" w:rsidR="00A65412" w:rsidRPr="00AB59B2" w:rsidRDefault="00A65412" w:rsidP="000F1739">
            <w:pPr>
              <w:spacing w:after="60"/>
              <w:jc w:val="right"/>
            </w:pPr>
          </w:p>
        </w:tc>
        <w:tc>
          <w:tcPr>
            <w:tcW w:w="743" w:type="pct"/>
            <w:shd w:val="clear" w:color="auto" w:fill="FFFFFF" w:themeFill="background1"/>
          </w:tcPr>
          <w:p w14:paraId="483C2BC4" w14:textId="77777777" w:rsidR="00A65412" w:rsidRPr="00AB59B2" w:rsidRDefault="00A65412" w:rsidP="000F1739">
            <w:pPr>
              <w:spacing w:after="60"/>
            </w:pPr>
          </w:p>
        </w:tc>
      </w:tr>
      <w:tr w:rsidR="004C52C2" w:rsidRPr="00AB59B2" w14:paraId="24D34F23" w14:textId="77777777" w:rsidTr="000F1739">
        <w:trPr>
          <w:gridBefore w:val="1"/>
          <w:wBefore w:w="10" w:type="pct"/>
          <w:jc w:val="center"/>
        </w:trPr>
        <w:tc>
          <w:tcPr>
            <w:tcW w:w="716" w:type="pct"/>
            <w:shd w:val="clear" w:color="auto" w:fill="FFFFFF" w:themeFill="background1"/>
          </w:tcPr>
          <w:p w14:paraId="7536F6E8" w14:textId="77777777" w:rsidR="00A65412" w:rsidRPr="00AB59B2" w:rsidRDefault="00A65412" w:rsidP="004D7230">
            <w:pPr>
              <w:pStyle w:val="Akapitzlist"/>
              <w:numPr>
                <w:ilvl w:val="0"/>
                <w:numId w:val="49"/>
              </w:numPr>
              <w:spacing w:after="60"/>
              <w:jc w:val="right"/>
            </w:pPr>
          </w:p>
        </w:tc>
        <w:tc>
          <w:tcPr>
            <w:tcW w:w="1781" w:type="pct"/>
            <w:shd w:val="clear" w:color="auto" w:fill="FFFFFF" w:themeFill="background1"/>
          </w:tcPr>
          <w:p w14:paraId="58AB22A2"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385C8089" w14:textId="77777777" w:rsidR="00A65412" w:rsidRPr="00AB59B2" w:rsidRDefault="00A65412" w:rsidP="000F1739">
            <w:pPr>
              <w:spacing w:after="60"/>
              <w:jc w:val="right"/>
            </w:pPr>
          </w:p>
        </w:tc>
        <w:tc>
          <w:tcPr>
            <w:tcW w:w="583" w:type="pct"/>
            <w:shd w:val="clear" w:color="auto" w:fill="FFFFFF" w:themeFill="background1"/>
          </w:tcPr>
          <w:p w14:paraId="4FBBDFE2" w14:textId="77777777" w:rsidR="00A65412" w:rsidRPr="00AB59B2" w:rsidRDefault="00A65412" w:rsidP="000F1739">
            <w:pPr>
              <w:spacing w:after="60"/>
              <w:jc w:val="right"/>
            </w:pPr>
          </w:p>
        </w:tc>
        <w:tc>
          <w:tcPr>
            <w:tcW w:w="586" w:type="pct"/>
            <w:shd w:val="clear" w:color="auto" w:fill="FFFFFF" w:themeFill="background1"/>
          </w:tcPr>
          <w:p w14:paraId="7588D251" w14:textId="77777777" w:rsidR="00A65412" w:rsidRPr="00AB59B2" w:rsidRDefault="00A65412" w:rsidP="000F1739">
            <w:pPr>
              <w:spacing w:after="60"/>
              <w:jc w:val="right"/>
            </w:pPr>
          </w:p>
        </w:tc>
        <w:tc>
          <w:tcPr>
            <w:tcW w:w="743" w:type="pct"/>
            <w:shd w:val="clear" w:color="auto" w:fill="FFFFFF" w:themeFill="background1"/>
          </w:tcPr>
          <w:p w14:paraId="1CF958E0" w14:textId="77777777" w:rsidR="00A65412" w:rsidRPr="00AB59B2" w:rsidRDefault="00A65412" w:rsidP="000F1739">
            <w:pPr>
              <w:spacing w:after="60"/>
            </w:pPr>
          </w:p>
        </w:tc>
      </w:tr>
      <w:tr w:rsidR="004C52C2" w:rsidRPr="00AB59B2" w14:paraId="71020244" w14:textId="77777777" w:rsidTr="000F1739">
        <w:trPr>
          <w:gridBefore w:val="1"/>
          <w:wBefore w:w="10" w:type="pct"/>
          <w:jc w:val="center"/>
        </w:trPr>
        <w:tc>
          <w:tcPr>
            <w:tcW w:w="716" w:type="pct"/>
            <w:shd w:val="clear" w:color="auto" w:fill="FFFFFF" w:themeFill="background1"/>
          </w:tcPr>
          <w:p w14:paraId="598FA94F" w14:textId="77777777" w:rsidR="00A65412" w:rsidRPr="00AB59B2" w:rsidRDefault="00A65412" w:rsidP="004D7230">
            <w:pPr>
              <w:pStyle w:val="Akapitzlist"/>
              <w:numPr>
                <w:ilvl w:val="0"/>
                <w:numId w:val="49"/>
              </w:numPr>
              <w:spacing w:after="60"/>
              <w:jc w:val="right"/>
            </w:pPr>
          </w:p>
        </w:tc>
        <w:tc>
          <w:tcPr>
            <w:tcW w:w="1781" w:type="pct"/>
            <w:shd w:val="clear" w:color="auto" w:fill="FFFFFF" w:themeFill="background1"/>
          </w:tcPr>
          <w:p w14:paraId="775F335B"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1A422D56" w14:textId="77777777" w:rsidR="00A65412" w:rsidRPr="00AB59B2" w:rsidRDefault="00A65412" w:rsidP="000F1739">
            <w:pPr>
              <w:spacing w:after="60"/>
              <w:jc w:val="right"/>
            </w:pPr>
          </w:p>
        </w:tc>
        <w:tc>
          <w:tcPr>
            <w:tcW w:w="583" w:type="pct"/>
            <w:shd w:val="clear" w:color="auto" w:fill="FFFFFF" w:themeFill="background1"/>
          </w:tcPr>
          <w:p w14:paraId="77D1F8B5" w14:textId="77777777" w:rsidR="00A65412" w:rsidRPr="00AB59B2" w:rsidRDefault="00A65412" w:rsidP="000F1739">
            <w:pPr>
              <w:spacing w:after="60"/>
              <w:jc w:val="right"/>
            </w:pPr>
          </w:p>
        </w:tc>
        <w:tc>
          <w:tcPr>
            <w:tcW w:w="586" w:type="pct"/>
            <w:shd w:val="clear" w:color="auto" w:fill="FFFFFF" w:themeFill="background1"/>
          </w:tcPr>
          <w:p w14:paraId="4D3F27FF" w14:textId="77777777" w:rsidR="00A65412" w:rsidRPr="00AB59B2" w:rsidRDefault="00A65412" w:rsidP="000F1739">
            <w:pPr>
              <w:spacing w:after="60"/>
              <w:jc w:val="right"/>
            </w:pPr>
          </w:p>
        </w:tc>
        <w:tc>
          <w:tcPr>
            <w:tcW w:w="743" w:type="pct"/>
            <w:shd w:val="clear" w:color="auto" w:fill="FFFFFF" w:themeFill="background1"/>
          </w:tcPr>
          <w:p w14:paraId="0AEE3F60" w14:textId="77777777" w:rsidR="00A65412" w:rsidRPr="00AB59B2" w:rsidRDefault="00A65412" w:rsidP="000F1739">
            <w:pPr>
              <w:spacing w:after="60"/>
            </w:pPr>
          </w:p>
        </w:tc>
      </w:tr>
      <w:tr w:rsidR="004C52C2" w:rsidRPr="00AB59B2" w14:paraId="1459FF9B" w14:textId="77777777" w:rsidTr="000F1739">
        <w:trPr>
          <w:gridBefore w:val="1"/>
          <w:wBefore w:w="10" w:type="pct"/>
          <w:jc w:val="center"/>
        </w:trPr>
        <w:tc>
          <w:tcPr>
            <w:tcW w:w="4990" w:type="pct"/>
            <w:gridSpan w:val="6"/>
            <w:shd w:val="clear" w:color="auto" w:fill="FFFFFF" w:themeFill="background1"/>
            <w:vAlign w:val="center"/>
          </w:tcPr>
          <w:p w14:paraId="751DD3F9" w14:textId="77777777" w:rsidR="00A65412" w:rsidRPr="00AB59B2" w:rsidRDefault="00A65412" w:rsidP="00484C52">
            <w:pPr>
              <w:spacing w:after="60"/>
            </w:pPr>
            <w:r w:rsidRPr="00AB59B2">
              <w:rPr>
                <w:b/>
              </w:rPr>
              <w:t>Instalacje do unieszkodliwiania odpadów medycznych</w:t>
            </w:r>
          </w:p>
        </w:tc>
      </w:tr>
      <w:tr w:rsidR="004C52C2" w:rsidRPr="00AB59B2" w14:paraId="411D4F7A" w14:textId="77777777" w:rsidTr="000F1739">
        <w:trPr>
          <w:gridBefore w:val="1"/>
          <w:wBefore w:w="10" w:type="pct"/>
          <w:jc w:val="center"/>
        </w:trPr>
        <w:tc>
          <w:tcPr>
            <w:tcW w:w="716" w:type="pct"/>
            <w:shd w:val="clear" w:color="auto" w:fill="FFFFFF" w:themeFill="background1"/>
          </w:tcPr>
          <w:p w14:paraId="5BAF926E" w14:textId="77777777" w:rsidR="00A65412" w:rsidRPr="00AB59B2" w:rsidRDefault="00A65412" w:rsidP="004D7230">
            <w:pPr>
              <w:pStyle w:val="Akapitzlist"/>
              <w:numPr>
                <w:ilvl w:val="0"/>
                <w:numId w:val="50"/>
              </w:numPr>
              <w:spacing w:after="60"/>
              <w:jc w:val="right"/>
            </w:pPr>
          </w:p>
        </w:tc>
        <w:tc>
          <w:tcPr>
            <w:tcW w:w="1781" w:type="pct"/>
            <w:shd w:val="clear" w:color="auto" w:fill="FFFFFF" w:themeFill="background1"/>
          </w:tcPr>
          <w:p w14:paraId="79917DD8"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5D95B949" w14:textId="77777777" w:rsidR="00A65412" w:rsidRPr="00AB59B2" w:rsidRDefault="00A65412" w:rsidP="000F1739">
            <w:pPr>
              <w:spacing w:after="60"/>
              <w:jc w:val="right"/>
            </w:pPr>
          </w:p>
        </w:tc>
        <w:tc>
          <w:tcPr>
            <w:tcW w:w="583" w:type="pct"/>
            <w:shd w:val="clear" w:color="auto" w:fill="FFFFFF" w:themeFill="background1"/>
          </w:tcPr>
          <w:p w14:paraId="53F1FC10" w14:textId="77777777" w:rsidR="00A65412" w:rsidRPr="00AB59B2" w:rsidRDefault="00A65412" w:rsidP="000F1739">
            <w:pPr>
              <w:spacing w:after="60"/>
              <w:jc w:val="right"/>
            </w:pPr>
          </w:p>
        </w:tc>
        <w:tc>
          <w:tcPr>
            <w:tcW w:w="586" w:type="pct"/>
            <w:shd w:val="clear" w:color="auto" w:fill="FFFFFF" w:themeFill="background1"/>
          </w:tcPr>
          <w:p w14:paraId="055FC3CA" w14:textId="77777777" w:rsidR="00A65412" w:rsidRPr="00AB59B2" w:rsidRDefault="00A65412" w:rsidP="000F1739">
            <w:pPr>
              <w:spacing w:after="60"/>
              <w:jc w:val="right"/>
            </w:pPr>
          </w:p>
        </w:tc>
        <w:tc>
          <w:tcPr>
            <w:tcW w:w="743" w:type="pct"/>
            <w:shd w:val="clear" w:color="auto" w:fill="FFFFFF" w:themeFill="background1"/>
          </w:tcPr>
          <w:p w14:paraId="45E6C4EB" w14:textId="77777777" w:rsidR="00A65412" w:rsidRPr="00AB59B2" w:rsidRDefault="00A65412" w:rsidP="000F1739">
            <w:pPr>
              <w:spacing w:after="60"/>
            </w:pPr>
          </w:p>
        </w:tc>
      </w:tr>
      <w:tr w:rsidR="004C52C2" w:rsidRPr="00AB59B2" w14:paraId="2618EF2C" w14:textId="77777777" w:rsidTr="000F1739">
        <w:trPr>
          <w:gridBefore w:val="1"/>
          <w:wBefore w:w="10" w:type="pct"/>
          <w:jc w:val="center"/>
        </w:trPr>
        <w:tc>
          <w:tcPr>
            <w:tcW w:w="716" w:type="pct"/>
            <w:shd w:val="clear" w:color="auto" w:fill="FFFFFF" w:themeFill="background1"/>
          </w:tcPr>
          <w:p w14:paraId="1C7EC893" w14:textId="77777777" w:rsidR="00A65412" w:rsidRPr="00AB59B2" w:rsidRDefault="00A65412" w:rsidP="004D7230">
            <w:pPr>
              <w:pStyle w:val="Akapitzlist"/>
              <w:numPr>
                <w:ilvl w:val="0"/>
                <w:numId w:val="50"/>
              </w:numPr>
              <w:spacing w:after="60"/>
              <w:jc w:val="right"/>
            </w:pPr>
          </w:p>
        </w:tc>
        <w:tc>
          <w:tcPr>
            <w:tcW w:w="1781" w:type="pct"/>
            <w:shd w:val="clear" w:color="auto" w:fill="FFFFFF" w:themeFill="background1"/>
          </w:tcPr>
          <w:p w14:paraId="46E16D4B"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512AB16F" w14:textId="77777777" w:rsidR="00A65412" w:rsidRPr="00AB59B2" w:rsidRDefault="00A65412" w:rsidP="000F1739">
            <w:pPr>
              <w:spacing w:after="60"/>
              <w:jc w:val="right"/>
            </w:pPr>
          </w:p>
        </w:tc>
        <w:tc>
          <w:tcPr>
            <w:tcW w:w="583" w:type="pct"/>
            <w:shd w:val="clear" w:color="auto" w:fill="FFFFFF" w:themeFill="background1"/>
          </w:tcPr>
          <w:p w14:paraId="6DE5CB55" w14:textId="77777777" w:rsidR="00A65412" w:rsidRPr="00AB59B2" w:rsidRDefault="00A65412" w:rsidP="000F1739">
            <w:pPr>
              <w:spacing w:after="60"/>
              <w:jc w:val="right"/>
            </w:pPr>
          </w:p>
        </w:tc>
        <w:tc>
          <w:tcPr>
            <w:tcW w:w="586" w:type="pct"/>
            <w:shd w:val="clear" w:color="auto" w:fill="FFFFFF" w:themeFill="background1"/>
          </w:tcPr>
          <w:p w14:paraId="23B67E2E" w14:textId="77777777" w:rsidR="00A65412" w:rsidRPr="00AB59B2" w:rsidRDefault="00A65412" w:rsidP="000F1739">
            <w:pPr>
              <w:spacing w:after="60"/>
              <w:jc w:val="right"/>
            </w:pPr>
          </w:p>
        </w:tc>
        <w:tc>
          <w:tcPr>
            <w:tcW w:w="743" w:type="pct"/>
            <w:shd w:val="clear" w:color="auto" w:fill="FFFFFF" w:themeFill="background1"/>
          </w:tcPr>
          <w:p w14:paraId="2B137FC2" w14:textId="77777777" w:rsidR="00A65412" w:rsidRPr="00AB59B2" w:rsidRDefault="00A65412" w:rsidP="000F1739">
            <w:pPr>
              <w:spacing w:after="60"/>
            </w:pPr>
          </w:p>
        </w:tc>
      </w:tr>
      <w:tr w:rsidR="004C52C2" w:rsidRPr="00AB59B2" w14:paraId="113FF63F" w14:textId="77777777" w:rsidTr="000F1739">
        <w:trPr>
          <w:gridBefore w:val="1"/>
          <w:wBefore w:w="10" w:type="pct"/>
          <w:jc w:val="center"/>
        </w:trPr>
        <w:tc>
          <w:tcPr>
            <w:tcW w:w="716" w:type="pct"/>
            <w:shd w:val="clear" w:color="auto" w:fill="FFFFFF" w:themeFill="background1"/>
          </w:tcPr>
          <w:p w14:paraId="259C3F95" w14:textId="77777777" w:rsidR="00A65412" w:rsidRPr="00AB59B2" w:rsidRDefault="00A65412" w:rsidP="004D7230">
            <w:pPr>
              <w:pStyle w:val="Akapitzlist"/>
              <w:numPr>
                <w:ilvl w:val="0"/>
                <w:numId w:val="50"/>
              </w:numPr>
              <w:spacing w:after="60"/>
              <w:jc w:val="right"/>
            </w:pPr>
          </w:p>
        </w:tc>
        <w:tc>
          <w:tcPr>
            <w:tcW w:w="1781" w:type="pct"/>
            <w:shd w:val="clear" w:color="auto" w:fill="FFFFFF" w:themeFill="background1"/>
          </w:tcPr>
          <w:p w14:paraId="763FED60"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0D826933" w14:textId="77777777" w:rsidR="00A65412" w:rsidRPr="00AB59B2" w:rsidRDefault="00A65412" w:rsidP="000F1739">
            <w:pPr>
              <w:spacing w:after="60"/>
              <w:jc w:val="right"/>
            </w:pPr>
          </w:p>
        </w:tc>
        <w:tc>
          <w:tcPr>
            <w:tcW w:w="583" w:type="pct"/>
            <w:shd w:val="clear" w:color="auto" w:fill="FFFFFF" w:themeFill="background1"/>
          </w:tcPr>
          <w:p w14:paraId="5F0A7D9A" w14:textId="77777777" w:rsidR="00A65412" w:rsidRPr="00AB59B2" w:rsidRDefault="00A65412" w:rsidP="000F1739">
            <w:pPr>
              <w:spacing w:after="60"/>
              <w:jc w:val="right"/>
            </w:pPr>
          </w:p>
        </w:tc>
        <w:tc>
          <w:tcPr>
            <w:tcW w:w="586" w:type="pct"/>
            <w:shd w:val="clear" w:color="auto" w:fill="FFFFFF" w:themeFill="background1"/>
          </w:tcPr>
          <w:p w14:paraId="30816000" w14:textId="77777777" w:rsidR="00A65412" w:rsidRPr="00AB59B2" w:rsidRDefault="00A65412" w:rsidP="000F1739">
            <w:pPr>
              <w:spacing w:after="60"/>
              <w:jc w:val="right"/>
            </w:pPr>
          </w:p>
        </w:tc>
        <w:tc>
          <w:tcPr>
            <w:tcW w:w="743" w:type="pct"/>
            <w:shd w:val="clear" w:color="auto" w:fill="FFFFFF" w:themeFill="background1"/>
          </w:tcPr>
          <w:p w14:paraId="6E4CBEC8" w14:textId="77777777" w:rsidR="00A65412" w:rsidRPr="00AB59B2" w:rsidRDefault="00A65412" w:rsidP="000F1739">
            <w:pPr>
              <w:spacing w:after="60"/>
            </w:pPr>
          </w:p>
        </w:tc>
      </w:tr>
      <w:tr w:rsidR="004C52C2" w:rsidRPr="00AB59B2" w14:paraId="08BE8230" w14:textId="77777777" w:rsidTr="000F1739">
        <w:trPr>
          <w:gridBefore w:val="1"/>
          <w:wBefore w:w="10" w:type="pct"/>
          <w:jc w:val="center"/>
        </w:trPr>
        <w:tc>
          <w:tcPr>
            <w:tcW w:w="4990" w:type="pct"/>
            <w:gridSpan w:val="6"/>
            <w:shd w:val="clear" w:color="auto" w:fill="FFFFFF" w:themeFill="background1"/>
            <w:vAlign w:val="center"/>
          </w:tcPr>
          <w:p w14:paraId="5DD67E77" w14:textId="77777777" w:rsidR="00A65412" w:rsidRPr="00AB59B2" w:rsidRDefault="00A65412" w:rsidP="00484C52">
            <w:pPr>
              <w:spacing w:after="60"/>
            </w:pPr>
            <w:r w:rsidRPr="00AB59B2">
              <w:rPr>
                <w:b/>
              </w:rPr>
              <w:t>Instalacje do unieszkodliwiania odpadów weterynaryjnych</w:t>
            </w:r>
          </w:p>
        </w:tc>
      </w:tr>
      <w:tr w:rsidR="004C52C2" w:rsidRPr="00AB59B2" w14:paraId="12678B6E" w14:textId="77777777" w:rsidTr="000F1739">
        <w:trPr>
          <w:gridBefore w:val="1"/>
          <w:wBefore w:w="10" w:type="pct"/>
          <w:jc w:val="center"/>
        </w:trPr>
        <w:tc>
          <w:tcPr>
            <w:tcW w:w="716" w:type="pct"/>
            <w:shd w:val="clear" w:color="auto" w:fill="FFFFFF" w:themeFill="background1"/>
          </w:tcPr>
          <w:p w14:paraId="0F950E95" w14:textId="77777777" w:rsidR="00A65412" w:rsidRPr="00AB59B2" w:rsidRDefault="00A65412" w:rsidP="004D7230">
            <w:pPr>
              <w:pStyle w:val="Akapitzlist"/>
              <w:numPr>
                <w:ilvl w:val="0"/>
                <w:numId w:val="51"/>
              </w:numPr>
              <w:spacing w:after="60"/>
              <w:jc w:val="right"/>
            </w:pPr>
          </w:p>
        </w:tc>
        <w:tc>
          <w:tcPr>
            <w:tcW w:w="1781" w:type="pct"/>
            <w:shd w:val="clear" w:color="auto" w:fill="FFFFFF" w:themeFill="background1"/>
          </w:tcPr>
          <w:p w14:paraId="645D24DF"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645C686F" w14:textId="77777777" w:rsidR="00A65412" w:rsidRPr="00AB59B2" w:rsidRDefault="00A65412" w:rsidP="000F1739">
            <w:pPr>
              <w:spacing w:after="60"/>
              <w:jc w:val="right"/>
            </w:pPr>
          </w:p>
        </w:tc>
        <w:tc>
          <w:tcPr>
            <w:tcW w:w="583" w:type="pct"/>
            <w:shd w:val="clear" w:color="auto" w:fill="FFFFFF" w:themeFill="background1"/>
          </w:tcPr>
          <w:p w14:paraId="481F59F8" w14:textId="77777777" w:rsidR="00A65412" w:rsidRPr="00AB59B2" w:rsidRDefault="00A65412" w:rsidP="000F1739">
            <w:pPr>
              <w:spacing w:after="60"/>
              <w:jc w:val="right"/>
            </w:pPr>
          </w:p>
        </w:tc>
        <w:tc>
          <w:tcPr>
            <w:tcW w:w="586" w:type="pct"/>
            <w:shd w:val="clear" w:color="auto" w:fill="FFFFFF" w:themeFill="background1"/>
          </w:tcPr>
          <w:p w14:paraId="75CB4B4B" w14:textId="77777777" w:rsidR="00A65412" w:rsidRPr="00AB59B2" w:rsidRDefault="00A65412" w:rsidP="000F1739">
            <w:pPr>
              <w:spacing w:after="60"/>
              <w:jc w:val="right"/>
            </w:pPr>
          </w:p>
        </w:tc>
        <w:tc>
          <w:tcPr>
            <w:tcW w:w="743" w:type="pct"/>
            <w:shd w:val="clear" w:color="auto" w:fill="FFFFFF" w:themeFill="background1"/>
          </w:tcPr>
          <w:p w14:paraId="13147209" w14:textId="77777777" w:rsidR="00A65412" w:rsidRPr="00AB59B2" w:rsidRDefault="00A65412" w:rsidP="000F1739">
            <w:pPr>
              <w:spacing w:after="60"/>
            </w:pPr>
          </w:p>
        </w:tc>
      </w:tr>
      <w:tr w:rsidR="004C52C2" w:rsidRPr="00AB59B2" w14:paraId="2D784ADA" w14:textId="77777777" w:rsidTr="000F1739">
        <w:trPr>
          <w:gridBefore w:val="1"/>
          <w:wBefore w:w="10" w:type="pct"/>
          <w:jc w:val="center"/>
        </w:trPr>
        <w:tc>
          <w:tcPr>
            <w:tcW w:w="716" w:type="pct"/>
            <w:shd w:val="clear" w:color="auto" w:fill="FFFFFF" w:themeFill="background1"/>
          </w:tcPr>
          <w:p w14:paraId="295CAB5E" w14:textId="77777777" w:rsidR="00A65412" w:rsidRPr="00AB59B2" w:rsidRDefault="00A65412" w:rsidP="004D7230">
            <w:pPr>
              <w:pStyle w:val="Akapitzlist"/>
              <w:numPr>
                <w:ilvl w:val="0"/>
                <w:numId w:val="51"/>
              </w:numPr>
              <w:spacing w:after="60"/>
              <w:jc w:val="right"/>
            </w:pPr>
          </w:p>
        </w:tc>
        <w:tc>
          <w:tcPr>
            <w:tcW w:w="1781" w:type="pct"/>
            <w:shd w:val="clear" w:color="auto" w:fill="FFFFFF" w:themeFill="background1"/>
          </w:tcPr>
          <w:p w14:paraId="6326F5A9"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68AB3D4B" w14:textId="77777777" w:rsidR="00A65412" w:rsidRPr="00AB59B2" w:rsidRDefault="00A65412" w:rsidP="000F1739">
            <w:pPr>
              <w:spacing w:after="60"/>
              <w:jc w:val="right"/>
            </w:pPr>
          </w:p>
        </w:tc>
        <w:tc>
          <w:tcPr>
            <w:tcW w:w="583" w:type="pct"/>
            <w:shd w:val="clear" w:color="auto" w:fill="FFFFFF" w:themeFill="background1"/>
          </w:tcPr>
          <w:p w14:paraId="0C5B4B7A" w14:textId="77777777" w:rsidR="00A65412" w:rsidRPr="00AB59B2" w:rsidRDefault="00A65412" w:rsidP="000F1739">
            <w:pPr>
              <w:spacing w:after="60"/>
              <w:jc w:val="right"/>
            </w:pPr>
          </w:p>
        </w:tc>
        <w:tc>
          <w:tcPr>
            <w:tcW w:w="586" w:type="pct"/>
            <w:shd w:val="clear" w:color="auto" w:fill="FFFFFF" w:themeFill="background1"/>
          </w:tcPr>
          <w:p w14:paraId="256B4A02" w14:textId="77777777" w:rsidR="00A65412" w:rsidRPr="00AB59B2" w:rsidRDefault="00A65412" w:rsidP="000F1739">
            <w:pPr>
              <w:spacing w:after="60"/>
              <w:jc w:val="right"/>
            </w:pPr>
          </w:p>
        </w:tc>
        <w:tc>
          <w:tcPr>
            <w:tcW w:w="743" w:type="pct"/>
            <w:shd w:val="clear" w:color="auto" w:fill="FFFFFF" w:themeFill="background1"/>
          </w:tcPr>
          <w:p w14:paraId="2002FB88" w14:textId="77777777" w:rsidR="00A65412" w:rsidRPr="00AB59B2" w:rsidRDefault="00A65412" w:rsidP="000F1739">
            <w:pPr>
              <w:spacing w:after="60"/>
            </w:pPr>
          </w:p>
        </w:tc>
      </w:tr>
      <w:tr w:rsidR="004C52C2" w:rsidRPr="00AB59B2" w14:paraId="1846B7C7" w14:textId="77777777" w:rsidTr="000F1739">
        <w:trPr>
          <w:gridBefore w:val="1"/>
          <w:wBefore w:w="10" w:type="pct"/>
          <w:jc w:val="center"/>
        </w:trPr>
        <w:tc>
          <w:tcPr>
            <w:tcW w:w="716" w:type="pct"/>
            <w:shd w:val="clear" w:color="auto" w:fill="FFFFFF" w:themeFill="background1"/>
          </w:tcPr>
          <w:p w14:paraId="7ADC5ABE" w14:textId="77777777" w:rsidR="00A65412" w:rsidRPr="00AB59B2" w:rsidRDefault="00A65412" w:rsidP="004D7230">
            <w:pPr>
              <w:pStyle w:val="Akapitzlist"/>
              <w:numPr>
                <w:ilvl w:val="0"/>
                <w:numId w:val="51"/>
              </w:numPr>
              <w:spacing w:after="60"/>
              <w:jc w:val="right"/>
            </w:pPr>
          </w:p>
        </w:tc>
        <w:tc>
          <w:tcPr>
            <w:tcW w:w="1781" w:type="pct"/>
            <w:shd w:val="clear" w:color="auto" w:fill="FFFFFF" w:themeFill="background1"/>
          </w:tcPr>
          <w:p w14:paraId="72922B26"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C8E4205" w14:textId="77777777" w:rsidR="00A65412" w:rsidRPr="00AB59B2" w:rsidRDefault="00A65412" w:rsidP="000F1739">
            <w:pPr>
              <w:spacing w:after="60"/>
              <w:jc w:val="right"/>
            </w:pPr>
          </w:p>
        </w:tc>
        <w:tc>
          <w:tcPr>
            <w:tcW w:w="583" w:type="pct"/>
            <w:shd w:val="clear" w:color="auto" w:fill="FFFFFF" w:themeFill="background1"/>
          </w:tcPr>
          <w:p w14:paraId="2887A557" w14:textId="77777777" w:rsidR="00A65412" w:rsidRPr="00AB59B2" w:rsidRDefault="00A65412" w:rsidP="000F1739">
            <w:pPr>
              <w:spacing w:after="60"/>
              <w:jc w:val="right"/>
            </w:pPr>
          </w:p>
        </w:tc>
        <w:tc>
          <w:tcPr>
            <w:tcW w:w="586" w:type="pct"/>
            <w:shd w:val="clear" w:color="auto" w:fill="FFFFFF" w:themeFill="background1"/>
          </w:tcPr>
          <w:p w14:paraId="76DEC741" w14:textId="77777777" w:rsidR="00A65412" w:rsidRPr="00AB59B2" w:rsidRDefault="00A65412" w:rsidP="000F1739">
            <w:pPr>
              <w:spacing w:after="60"/>
              <w:jc w:val="right"/>
            </w:pPr>
          </w:p>
        </w:tc>
        <w:tc>
          <w:tcPr>
            <w:tcW w:w="743" w:type="pct"/>
            <w:shd w:val="clear" w:color="auto" w:fill="FFFFFF" w:themeFill="background1"/>
          </w:tcPr>
          <w:p w14:paraId="5B8F01D9" w14:textId="77777777" w:rsidR="00A65412" w:rsidRPr="00AB59B2" w:rsidRDefault="00A65412" w:rsidP="000F1739">
            <w:pPr>
              <w:spacing w:after="60"/>
            </w:pPr>
          </w:p>
        </w:tc>
      </w:tr>
      <w:tr w:rsidR="004C52C2" w:rsidRPr="00AB59B2" w14:paraId="18F2609C" w14:textId="77777777" w:rsidTr="000F1739">
        <w:trPr>
          <w:gridBefore w:val="1"/>
          <w:wBefore w:w="10" w:type="pct"/>
          <w:jc w:val="center"/>
        </w:trPr>
        <w:tc>
          <w:tcPr>
            <w:tcW w:w="4990" w:type="pct"/>
            <w:gridSpan w:val="6"/>
            <w:shd w:val="clear" w:color="auto" w:fill="FFFFFF" w:themeFill="background1"/>
            <w:vAlign w:val="center"/>
          </w:tcPr>
          <w:p w14:paraId="6C050DE1" w14:textId="77777777" w:rsidR="00A65412" w:rsidRPr="00AB59B2" w:rsidRDefault="00A65412" w:rsidP="00484C52">
            <w:pPr>
              <w:spacing w:after="60"/>
            </w:pPr>
            <w:r w:rsidRPr="00AB59B2">
              <w:rPr>
                <w:b/>
              </w:rPr>
              <w:t>Instalacje do przetwarzania olejów odpadowych</w:t>
            </w:r>
          </w:p>
        </w:tc>
      </w:tr>
      <w:tr w:rsidR="004C52C2" w:rsidRPr="00AB59B2" w14:paraId="5B359F4B" w14:textId="77777777" w:rsidTr="000F1739">
        <w:trPr>
          <w:gridBefore w:val="1"/>
          <w:wBefore w:w="10" w:type="pct"/>
          <w:jc w:val="center"/>
        </w:trPr>
        <w:tc>
          <w:tcPr>
            <w:tcW w:w="716" w:type="pct"/>
            <w:shd w:val="clear" w:color="auto" w:fill="FFFFFF" w:themeFill="background1"/>
          </w:tcPr>
          <w:p w14:paraId="2570FB7E" w14:textId="77777777" w:rsidR="00A65412" w:rsidRPr="00AB59B2" w:rsidRDefault="00A65412" w:rsidP="004D7230">
            <w:pPr>
              <w:pStyle w:val="Akapitzlist"/>
              <w:numPr>
                <w:ilvl w:val="0"/>
                <w:numId w:val="52"/>
              </w:numPr>
              <w:spacing w:after="60"/>
              <w:jc w:val="right"/>
            </w:pPr>
          </w:p>
        </w:tc>
        <w:tc>
          <w:tcPr>
            <w:tcW w:w="1781" w:type="pct"/>
            <w:shd w:val="clear" w:color="auto" w:fill="FFFFFF" w:themeFill="background1"/>
          </w:tcPr>
          <w:p w14:paraId="7A6CDACD"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3D12D5FF" w14:textId="77777777" w:rsidR="00A65412" w:rsidRPr="00AB59B2" w:rsidRDefault="00A65412" w:rsidP="000F1739">
            <w:pPr>
              <w:spacing w:after="60"/>
              <w:jc w:val="right"/>
            </w:pPr>
          </w:p>
        </w:tc>
        <w:tc>
          <w:tcPr>
            <w:tcW w:w="583" w:type="pct"/>
            <w:shd w:val="clear" w:color="auto" w:fill="FFFFFF" w:themeFill="background1"/>
          </w:tcPr>
          <w:p w14:paraId="16A8644B" w14:textId="77777777" w:rsidR="00A65412" w:rsidRPr="00AB59B2" w:rsidRDefault="00A65412" w:rsidP="000F1739">
            <w:pPr>
              <w:spacing w:after="60"/>
              <w:jc w:val="right"/>
            </w:pPr>
          </w:p>
        </w:tc>
        <w:tc>
          <w:tcPr>
            <w:tcW w:w="586" w:type="pct"/>
            <w:shd w:val="clear" w:color="auto" w:fill="FFFFFF" w:themeFill="background1"/>
          </w:tcPr>
          <w:p w14:paraId="551C3DC1" w14:textId="77777777" w:rsidR="00A65412" w:rsidRPr="00AB59B2" w:rsidRDefault="00A65412" w:rsidP="000F1739">
            <w:pPr>
              <w:spacing w:after="60"/>
              <w:jc w:val="right"/>
            </w:pPr>
          </w:p>
        </w:tc>
        <w:tc>
          <w:tcPr>
            <w:tcW w:w="743" w:type="pct"/>
            <w:shd w:val="clear" w:color="auto" w:fill="FFFFFF" w:themeFill="background1"/>
          </w:tcPr>
          <w:p w14:paraId="3779EAE8" w14:textId="77777777" w:rsidR="00A65412" w:rsidRPr="00AB59B2" w:rsidRDefault="00A65412" w:rsidP="000F1739">
            <w:pPr>
              <w:spacing w:after="60"/>
            </w:pPr>
          </w:p>
        </w:tc>
      </w:tr>
      <w:tr w:rsidR="004C52C2" w:rsidRPr="00AB59B2" w14:paraId="2E9372CC" w14:textId="77777777" w:rsidTr="000F1739">
        <w:trPr>
          <w:gridBefore w:val="1"/>
          <w:wBefore w:w="10" w:type="pct"/>
          <w:jc w:val="center"/>
        </w:trPr>
        <w:tc>
          <w:tcPr>
            <w:tcW w:w="716" w:type="pct"/>
            <w:shd w:val="clear" w:color="auto" w:fill="FFFFFF" w:themeFill="background1"/>
          </w:tcPr>
          <w:p w14:paraId="332CF85B" w14:textId="77777777" w:rsidR="00A65412" w:rsidRPr="00AB59B2" w:rsidRDefault="00A65412" w:rsidP="004D7230">
            <w:pPr>
              <w:pStyle w:val="Akapitzlist"/>
              <w:numPr>
                <w:ilvl w:val="0"/>
                <w:numId w:val="52"/>
              </w:numPr>
              <w:spacing w:after="60"/>
              <w:jc w:val="right"/>
            </w:pPr>
          </w:p>
        </w:tc>
        <w:tc>
          <w:tcPr>
            <w:tcW w:w="1781" w:type="pct"/>
            <w:shd w:val="clear" w:color="auto" w:fill="FFFFFF" w:themeFill="background1"/>
          </w:tcPr>
          <w:p w14:paraId="5F409B6A"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4C9721FA" w14:textId="77777777" w:rsidR="00A65412" w:rsidRPr="00AB59B2" w:rsidRDefault="00A65412" w:rsidP="000F1739">
            <w:pPr>
              <w:spacing w:after="60"/>
              <w:jc w:val="right"/>
            </w:pPr>
          </w:p>
        </w:tc>
        <w:tc>
          <w:tcPr>
            <w:tcW w:w="583" w:type="pct"/>
            <w:shd w:val="clear" w:color="auto" w:fill="FFFFFF" w:themeFill="background1"/>
          </w:tcPr>
          <w:p w14:paraId="5CFF3FF2" w14:textId="77777777" w:rsidR="00A65412" w:rsidRPr="00AB59B2" w:rsidRDefault="00A65412" w:rsidP="000F1739">
            <w:pPr>
              <w:spacing w:after="60"/>
              <w:jc w:val="right"/>
            </w:pPr>
          </w:p>
        </w:tc>
        <w:tc>
          <w:tcPr>
            <w:tcW w:w="586" w:type="pct"/>
            <w:shd w:val="clear" w:color="auto" w:fill="FFFFFF" w:themeFill="background1"/>
          </w:tcPr>
          <w:p w14:paraId="474515BC" w14:textId="77777777" w:rsidR="00A65412" w:rsidRPr="00AB59B2" w:rsidRDefault="00A65412" w:rsidP="000F1739">
            <w:pPr>
              <w:spacing w:after="60"/>
              <w:jc w:val="right"/>
            </w:pPr>
          </w:p>
        </w:tc>
        <w:tc>
          <w:tcPr>
            <w:tcW w:w="743" w:type="pct"/>
            <w:shd w:val="clear" w:color="auto" w:fill="FFFFFF" w:themeFill="background1"/>
          </w:tcPr>
          <w:p w14:paraId="405F9993" w14:textId="77777777" w:rsidR="00A65412" w:rsidRPr="00AB59B2" w:rsidRDefault="00A65412" w:rsidP="000F1739">
            <w:pPr>
              <w:spacing w:after="60"/>
            </w:pPr>
          </w:p>
        </w:tc>
      </w:tr>
      <w:tr w:rsidR="004C52C2" w:rsidRPr="00AB59B2" w14:paraId="3DB4FB7E" w14:textId="77777777" w:rsidTr="000F1739">
        <w:trPr>
          <w:gridBefore w:val="1"/>
          <w:wBefore w:w="10" w:type="pct"/>
          <w:jc w:val="center"/>
        </w:trPr>
        <w:tc>
          <w:tcPr>
            <w:tcW w:w="716" w:type="pct"/>
            <w:shd w:val="clear" w:color="auto" w:fill="FFFFFF" w:themeFill="background1"/>
          </w:tcPr>
          <w:p w14:paraId="69A7C024" w14:textId="77777777" w:rsidR="00A65412" w:rsidRPr="00AB59B2" w:rsidRDefault="00A65412" w:rsidP="004D7230">
            <w:pPr>
              <w:pStyle w:val="Akapitzlist"/>
              <w:numPr>
                <w:ilvl w:val="0"/>
                <w:numId w:val="52"/>
              </w:numPr>
              <w:spacing w:after="60"/>
              <w:jc w:val="right"/>
            </w:pPr>
          </w:p>
        </w:tc>
        <w:tc>
          <w:tcPr>
            <w:tcW w:w="1781" w:type="pct"/>
            <w:shd w:val="clear" w:color="auto" w:fill="FFFFFF" w:themeFill="background1"/>
          </w:tcPr>
          <w:p w14:paraId="63832295"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8D2917C" w14:textId="77777777" w:rsidR="00A65412" w:rsidRPr="00AB59B2" w:rsidRDefault="00A65412" w:rsidP="000F1739">
            <w:pPr>
              <w:spacing w:after="60"/>
              <w:jc w:val="right"/>
            </w:pPr>
          </w:p>
        </w:tc>
        <w:tc>
          <w:tcPr>
            <w:tcW w:w="583" w:type="pct"/>
            <w:shd w:val="clear" w:color="auto" w:fill="FFFFFF" w:themeFill="background1"/>
          </w:tcPr>
          <w:p w14:paraId="01241658" w14:textId="77777777" w:rsidR="00A65412" w:rsidRPr="00AB59B2" w:rsidRDefault="00A65412" w:rsidP="000F1739">
            <w:pPr>
              <w:spacing w:after="60"/>
              <w:jc w:val="right"/>
            </w:pPr>
          </w:p>
        </w:tc>
        <w:tc>
          <w:tcPr>
            <w:tcW w:w="586" w:type="pct"/>
            <w:shd w:val="clear" w:color="auto" w:fill="FFFFFF" w:themeFill="background1"/>
          </w:tcPr>
          <w:p w14:paraId="6079EEB5" w14:textId="77777777" w:rsidR="00A65412" w:rsidRPr="00AB59B2" w:rsidRDefault="00A65412" w:rsidP="000F1739">
            <w:pPr>
              <w:spacing w:after="60"/>
              <w:jc w:val="right"/>
            </w:pPr>
          </w:p>
        </w:tc>
        <w:tc>
          <w:tcPr>
            <w:tcW w:w="743" w:type="pct"/>
            <w:shd w:val="clear" w:color="auto" w:fill="FFFFFF" w:themeFill="background1"/>
          </w:tcPr>
          <w:p w14:paraId="40C76D32" w14:textId="77777777" w:rsidR="00A65412" w:rsidRPr="00AB59B2" w:rsidRDefault="00A65412" w:rsidP="000F1739">
            <w:pPr>
              <w:spacing w:after="60"/>
            </w:pPr>
          </w:p>
        </w:tc>
      </w:tr>
      <w:tr w:rsidR="004C52C2" w:rsidRPr="00AB59B2" w14:paraId="02146C5B" w14:textId="77777777" w:rsidTr="000F1739">
        <w:trPr>
          <w:gridBefore w:val="1"/>
          <w:wBefore w:w="10" w:type="pct"/>
          <w:jc w:val="center"/>
        </w:trPr>
        <w:tc>
          <w:tcPr>
            <w:tcW w:w="4990" w:type="pct"/>
            <w:gridSpan w:val="6"/>
            <w:shd w:val="clear" w:color="auto" w:fill="FFFFFF" w:themeFill="background1"/>
            <w:vAlign w:val="center"/>
          </w:tcPr>
          <w:p w14:paraId="6320F2ED" w14:textId="77777777" w:rsidR="00A65412" w:rsidRPr="00AB59B2" w:rsidRDefault="00A65412" w:rsidP="00484C52">
            <w:pPr>
              <w:spacing w:after="60"/>
            </w:pPr>
            <w:r w:rsidRPr="00AB59B2">
              <w:rPr>
                <w:b/>
              </w:rPr>
              <w:t>Instalacje do unieszkodliwiania przeterminowanych środków ochrony roślin</w:t>
            </w:r>
          </w:p>
        </w:tc>
      </w:tr>
      <w:tr w:rsidR="004C52C2" w:rsidRPr="00AB59B2" w14:paraId="2271B301" w14:textId="77777777" w:rsidTr="000F1739">
        <w:trPr>
          <w:gridBefore w:val="1"/>
          <w:wBefore w:w="10" w:type="pct"/>
          <w:jc w:val="center"/>
        </w:trPr>
        <w:tc>
          <w:tcPr>
            <w:tcW w:w="716" w:type="pct"/>
            <w:shd w:val="clear" w:color="auto" w:fill="FFFFFF" w:themeFill="background1"/>
          </w:tcPr>
          <w:p w14:paraId="648D9501" w14:textId="77777777" w:rsidR="00A65412" w:rsidRPr="00AB59B2" w:rsidRDefault="00A65412" w:rsidP="004D7230">
            <w:pPr>
              <w:pStyle w:val="Akapitzlist"/>
              <w:numPr>
                <w:ilvl w:val="0"/>
                <w:numId w:val="53"/>
              </w:numPr>
              <w:spacing w:after="60"/>
              <w:jc w:val="right"/>
            </w:pPr>
          </w:p>
        </w:tc>
        <w:tc>
          <w:tcPr>
            <w:tcW w:w="1781" w:type="pct"/>
            <w:shd w:val="clear" w:color="auto" w:fill="FFFFFF" w:themeFill="background1"/>
          </w:tcPr>
          <w:p w14:paraId="269A3F2E"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06767CD7" w14:textId="77777777" w:rsidR="00A65412" w:rsidRPr="00AB59B2" w:rsidRDefault="00A65412" w:rsidP="000F1739">
            <w:pPr>
              <w:spacing w:after="60"/>
              <w:jc w:val="right"/>
            </w:pPr>
          </w:p>
        </w:tc>
        <w:tc>
          <w:tcPr>
            <w:tcW w:w="583" w:type="pct"/>
            <w:shd w:val="clear" w:color="auto" w:fill="FFFFFF" w:themeFill="background1"/>
          </w:tcPr>
          <w:p w14:paraId="0A9FEF45" w14:textId="77777777" w:rsidR="00A65412" w:rsidRPr="00AB59B2" w:rsidRDefault="00A65412" w:rsidP="000F1739">
            <w:pPr>
              <w:spacing w:after="60"/>
              <w:jc w:val="right"/>
            </w:pPr>
          </w:p>
        </w:tc>
        <w:tc>
          <w:tcPr>
            <w:tcW w:w="586" w:type="pct"/>
            <w:shd w:val="clear" w:color="auto" w:fill="FFFFFF" w:themeFill="background1"/>
          </w:tcPr>
          <w:p w14:paraId="34AACF28" w14:textId="77777777" w:rsidR="00A65412" w:rsidRPr="00AB59B2" w:rsidRDefault="00A65412" w:rsidP="000F1739">
            <w:pPr>
              <w:spacing w:after="60"/>
              <w:jc w:val="right"/>
            </w:pPr>
          </w:p>
        </w:tc>
        <w:tc>
          <w:tcPr>
            <w:tcW w:w="743" w:type="pct"/>
            <w:shd w:val="clear" w:color="auto" w:fill="FFFFFF" w:themeFill="background1"/>
          </w:tcPr>
          <w:p w14:paraId="17DA0800" w14:textId="77777777" w:rsidR="00A65412" w:rsidRPr="00AB59B2" w:rsidRDefault="00A65412" w:rsidP="000F1739">
            <w:pPr>
              <w:spacing w:after="60"/>
            </w:pPr>
          </w:p>
        </w:tc>
      </w:tr>
      <w:tr w:rsidR="004C52C2" w:rsidRPr="00AB59B2" w14:paraId="1B1785A4" w14:textId="77777777" w:rsidTr="000F1739">
        <w:trPr>
          <w:gridBefore w:val="1"/>
          <w:wBefore w:w="10" w:type="pct"/>
          <w:jc w:val="center"/>
        </w:trPr>
        <w:tc>
          <w:tcPr>
            <w:tcW w:w="716" w:type="pct"/>
            <w:shd w:val="clear" w:color="auto" w:fill="FFFFFF" w:themeFill="background1"/>
          </w:tcPr>
          <w:p w14:paraId="7EED0061" w14:textId="77777777" w:rsidR="00A65412" w:rsidRPr="00AB59B2" w:rsidRDefault="00A65412" w:rsidP="004D7230">
            <w:pPr>
              <w:pStyle w:val="Akapitzlist"/>
              <w:numPr>
                <w:ilvl w:val="0"/>
                <w:numId w:val="53"/>
              </w:numPr>
              <w:spacing w:after="60"/>
              <w:jc w:val="right"/>
            </w:pPr>
          </w:p>
        </w:tc>
        <w:tc>
          <w:tcPr>
            <w:tcW w:w="1781" w:type="pct"/>
            <w:shd w:val="clear" w:color="auto" w:fill="FFFFFF" w:themeFill="background1"/>
          </w:tcPr>
          <w:p w14:paraId="65349354"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2D04F4BA" w14:textId="77777777" w:rsidR="00A65412" w:rsidRPr="00AB59B2" w:rsidRDefault="00A65412" w:rsidP="000F1739">
            <w:pPr>
              <w:spacing w:after="60"/>
              <w:jc w:val="right"/>
            </w:pPr>
          </w:p>
        </w:tc>
        <w:tc>
          <w:tcPr>
            <w:tcW w:w="583" w:type="pct"/>
            <w:shd w:val="clear" w:color="auto" w:fill="FFFFFF" w:themeFill="background1"/>
          </w:tcPr>
          <w:p w14:paraId="322D5D09" w14:textId="77777777" w:rsidR="00A65412" w:rsidRPr="00AB59B2" w:rsidRDefault="00A65412" w:rsidP="000F1739">
            <w:pPr>
              <w:spacing w:after="60"/>
              <w:jc w:val="right"/>
            </w:pPr>
          </w:p>
        </w:tc>
        <w:tc>
          <w:tcPr>
            <w:tcW w:w="586" w:type="pct"/>
            <w:shd w:val="clear" w:color="auto" w:fill="FFFFFF" w:themeFill="background1"/>
          </w:tcPr>
          <w:p w14:paraId="1156F777" w14:textId="77777777" w:rsidR="00A65412" w:rsidRPr="00AB59B2" w:rsidRDefault="00A65412" w:rsidP="000F1739">
            <w:pPr>
              <w:spacing w:after="60"/>
              <w:jc w:val="right"/>
            </w:pPr>
          </w:p>
        </w:tc>
        <w:tc>
          <w:tcPr>
            <w:tcW w:w="743" w:type="pct"/>
            <w:shd w:val="clear" w:color="auto" w:fill="FFFFFF" w:themeFill="background1"/>
          </w:tcPr>
          <w:p w14:paraId="506057DC" w14:textId="77777777" w:rsidR="00A65412" w:rsidRPr="00AB59B2" w:rsidRDefault="00A65412" w:rsidP="000F1739">
            <w:pPr>
              <w:spacing w:after="60"/>
            </w:pPr>
          </w:p>
        </w:tc>
      </w:tr>
      <w:tr w:rsidR="004C52C2" w:rsidRPr="00AB59B2" w14:paraId="48E1603E" w14:textId="77777777" w:rsidTr="000F1739">
        <w:trPr>
          <w:gridBefore w:val="1"/>
          <w:wBefore w:w="10" w:type="pct"/>
          <w:jc w:val="center"/>
        </w:trPr>
        <w:tc>
          <w:tcPr>
            <w:tcW w:w="716" w:type="pct"/>
            <w:shd w:val="clear" w:color="auto" w:fill="FFFFFF" w:themeFill="background1"/>
          </w:tcPr>
          <w:p w14:paraId="706E9B93" w14:textId="77777777" w:rsidR="00A65412" w:rsidRPr="00AB59B2" w:rsidRDefault="00A65412" w:rsidP="004D7230">
            <w:pPr>
              <w:pStyle w:val="Akapitzlist"/>
              <w:numPr>
                <w:ilvl w:val="0"/>
                <w:numId w:val="53"/>
              </w:numPr>
              <w:spacing w:after="60"/>
              <w:jc w:val="right"/>
            </w:pPr>
          </w:p>
        </w:tc>
        <w:tc>
          <w:tcPr>
            <w:tcW w:w="1781" w:type="pct"/>
            <w:shd w:val="clear" w:color="auto" w:fill="FFFFFF" w:themeFill="background1"/>
          </w:tcPr>
          <w:p w14:paraId="5E533CAE"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A4BB6CE" w14:textId="77777777" w:rsidR="00A65412" w:rsidRPr="00AB59B2" w:rsidRDefault="00A65412" w:rsidP="000F1739">
            <w:pPr>
              <w:spacing w:after="60"/>
              <w:jc w:val="right"/>
            </w:pPr>
          </w:p>
        </w:tc>
        <w:tc>
          <w:tcPr>
            <w:tcW w:w="583" w:type="pct"/>
            <w:shd w:val="clear" w:color="auto" w:fill="FFFFFF" w:themeFill="background1"/>
          </w:tcPr>
          <w:p w14:paraId="05B0BD47" w14:textId="77777777" w:rsidR="00A65412" w:rsidRPr="00AB59B2" w:rsidRDefault="00A65412" w:rsidP="000F1739">
            <w:pPr>
              <w:spacing w:after="60"/>
              <w:jc w:val="right"/>
            </w:pPr>
          </w:p>
        </w:tc>
        <w:tc>
          <w:tcPr>
            <w:tcW w:w="586" w:type="pct"/>
            <w:shd w:val="clear" w:color="auto" w:fill="FFFFFF" w:themeFill="background1"/>
          </w:tcPr>
          <w:p w14:paraId="685A085C" w14:textId="77777777" w:rsidR="00A65412" w:rsidRPr="00AB59B2" w:rsidRDefault="00A65412" w:rsidP="000F1739">
            <w:pPr>
              <w:spacing w:after="60"/>
              <w:jc w:val="right"/>
            </w:pPr>
          </w:p>
        </w:tc>
        <w:tc>
          <w:tcPr>
            <w:tcW w:w="743" w:type="pct"/>
            <w:shd w:val="clear" w:color="auto" w:fill="FFFFFF" w:themeFill="background1"/>
          </w:tcPr>
          <w:p w14:paraId="60FF9AC5" w14:textId="77777777" w:rsidR="00A65412" w:rsidRPr="00AB59B2" w:rsidRDefault="00A65412" w:rsidP="000F1739">
            <w:pPr>
              <w:spacing w:after="60"/>
            </w:pPr>
          </w:p>
        </w:tc>
      </w:tr>
      <w:tr w:rsidR="004C52C2" w:rsidRPr="00AB59B2" w14:paraId="76E525E1" w14:textId="77777777" w:rsidTr="000F1739">
        <w:trPr>
          <w:gridBefore w:val="1"/>
          <w:wBefore w:w="10" w:type="pct"/>
          <w:jc w:val="center"/>
        </w:trPr>
        <w:tc>
          <w:tcPr>
            <w:tcW w:w="4990" w:type="pct"/>
            <w:gridSpan w:val="6"/>
            <w:shd w:val="clear" w:color="auto" w:fill="FFFFFF" w:themeFill="background1"/>
            <w:vAlign w:val="center"/>
          </w:tcPr>
          <w:p w14:paraId="0935FADA" w14:textId="77777777" w:rsidR="00A65412" w:rsidRPr="00AB59B2" w:rsidRDefault="00A65412" w:rsidP="00484C52">
            <w:pPr>
              <w:spacing w:after="60"/>
            </w:pPr>
            <w:r w:rsidRPr="00AB59B2">
              <w:rPr>
                <w:b/>
              </w:rPr>
              <w:t>Instalacje do przetwarzania zużytych baterii i akumulatorów</w:t>
            </w:r>
          </w:p>
        </w:tc>
      </w:tr>
      <w:tr w:rsidR="004C52C2" w:rsidRPr="00AB59B2" w14:paraId="0EBD8068" w14:textId="77777777" w:rsidTr="000F1739">
        <w:trPr>
          <w:gridBefore w:val="1"/>
          <w:wBefore w:w="10" w:type="pct"/>
          <w:jc w:val="center"/>
        </w:trPr>
        <w:tc>
          <w:tcPr>
            <w:tcW w:w="716" w:type="pct"/>
            <w:shd w:val="clear" w:color="auto" w:fill="FFFFFF" w:themeFill="background1"/>
          </w:tcPr>
          <w:p w14:paraId="4FEB1AC7" w14:textId="77777777" w:rsidR="00A65412" w:rsidRPr="00AB59B2" w:rsidRDefault="00A65412" w:rsidP="004D7230">
            <w:pPr>
              <w:pStyle w:val="Akapitzlist"/>
              <w:numPr>
                <w:ilvl w:val="0"/>
                <w:numId w:val="54"/>
              </w:numPr>
              <w:spacing w:after="60"/>
              <w:jc w:val="right"/>
            </w:pPr>
          </w:p>
        </w:tc>
        <w:tc>
          <w:tcPr>
            <w:tcW w:w="1781" w:type="pct"/>
            <w:shd w:val="clear" w:color="auto" w:fill="FFFFFF" w:themeFill="background1"/>
          </w:tcPr>
          <w:p w14:paraId="096F2FD2"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098A3182" w14:textId="77777777" w:rsidR="00A65412" w:rsidRPr="00AB59B2" w:rsidRDefault="00A65412" w:rsidP="000F1739">
            <w:pPr>
              <w:spacing w:after="60"/>
              <w:jc w:val="right"/>
            </w:pPr>
          </w:p>
        </w:tc>
        <w:tc>
          <w:tcPr>
            <w:tcW w:w="583" w:type="pct"/>
            <w:shd w:val="clear" w:color="auto" w:fill="FFFFFF" w:themeFill="background1"/>
          </w:tcPr>
          <w:p w14:paraId="1599EDC5" w14:textId="77777777" w:rsidR="00A65412" w:rsidRPr="00AB59B2" w:rsidRDefault="00A65412" w:rsidP="000F1739">
            <w:pPr>
              <w:spacing w:after="60"/>
              <w:jc w:val="right"/>
            </w:pPr>
          </w:p>
        </w:tc>
        <w:tc>
          <w:tcPr>
            <w:tcW w:w="586" w:type="pct"/>
            <w:shd w:val="clear" w:color="auto" w:fill="FFFFFF" w:themeFill="background1"/>
          </w:tcPr>
          <w:p w14:paraId="4D43521E" w14:textId="77777777" w:rsidR="00A65412" w:rsidRPr="00AB59B2" w:rsidRDefault="00A65412" w:rsidP="000F1739">
            <w:pPr>
              <w:spacing w:after="60"/>
              <w:jc w:val="right"/>
            </w:pPr>
          </w:p>
        </w:tc>
        <w:tc>
          <w:tcPr>
            <w:tcW w:w="743" w:type="pct"/>
            <w:shd w:val="clear" w:color="auto" w:fill="FFFFFF" w:themeFill="background1"/>
          </w:tcPr>
          <w:p w14:paraId="2AB2218A" w14:textId="77777777" w:rsidR="00A65412" w:rsidRPr="00AB59B2" w:rsidRDefault="00A65412" w:rsidP="000F1739">
            <w:pPr>
              <w:spacing w:after="60"/>
            </w:pPr>
          </w:p>
        </w:tc>
      </w:tr>
      <w:tr w:rsidR="004C52C2" w:rsidRPr="00AB59B2" w14:paraId="0648B887" w14:textId="77777777" w:rsidTr="000F1739">
        <w:trPr>
          <w:gridBefore w:val="1"/>
          <w:wBefore w:w="10" w:type="pct"/>
          <w:jc w:val="center"/>
        </w:trPr>
        <w:tc>
          <w:tcPr>
            <w:tcW w:w="716" w:type="pct"/>
            <w:shd w:val="clear" w:color="auto" w:fill="FFFFFF" w:themeFill="background1"/>
          </w:tcPr>
          <w:p w14:paraId="16F3BE05" w14:textId="77777777" w:rsidR="00A65412" w:rsidRPr="00AB59B2" w:rsidRDefault="00A65412" w:rsidP="004D7230">
            <w:pPr>
              <w:pStyle w:val="Akapitzlist"/>
              <w:numPr>
                <w:ilvl w:val="0"/>
                <w:numId w:val="54"/>
              </w:numPr>
              <w:spacing w:after="60"/>
              <w:jc w:val="right"/>
            </w:pPr>
          </w:p>
        </w:tc>
        <w:tc>
          <w:tcPr>
            <w:tcW w:w="1781" w:type="pct"/>
            <w:shd w:val="clear" w:color="auto" w:fill="FFFFFF" w:themeFill="background1"/>
          </w:tcPr>
          <w:p w14:paraId="1FCD8E0D"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2BCF4019" w14:textId="77777777" w:rsidR="00A65412" w:rsidRPr="00AB59B2" w:rsidRDefault="00A65412" w:rsidP="000F1739">
            <w:pPr>
              <w:spacing w:after="60"/>
              <w:jc w:val="right"/>
            </w:pPr>
          </w:p>
        </w:tc>
        <w:tc>
          <w:tcPr>
            <w:tcW w:w="583" w:type="pct"/>
            <w:shd w:val="clear" w:color="auto" w:fill="FFFFFF" w:themeFill="background1"/>
          </w:tcPr>
          <w:p w14:paraId="48DABB79" w14:textId="77777777" w:rsidR="00A65412" w:rsidRPr="00AB59B2" w:rsidRDefault="00A65412" w:rsidP="000F1739">
            <w:pPr>
              <w:spacing w:after="60"/>
              <w:jc w:val="right"/>
            </w:pPr>
          </w:p>
        </w:tc>
        <w:tc>
          <w:tcPr>
            <w:tcW w:w="586" w:type="pct"/>
            <w:shd w:val="clear" w:color="auto" w:fill="FFFFFF" w:themeFill="background1"/>
          </w:tcPr>
          <w:p w14:paraId="0A56FA3C" w14:textId="77777777" w:rsidR="00A65412" w:rsidRPr="00AB59B2" w:rsidRDefault="00A65412" w:rsidP="000F1739">
            <w:pPr>
              <w:spacing w:after="60"/>
              <w:jc w:val="right"/>
            </w:pPr>
          </w:p>
        </w:tc>
        <w:tc>
          <w:tcPr>
            <w:tcW w:w="743" w:type="pct"/>
            <w:shd w:val="clear" w:color="auto" w:fill="FFFFFF" w:themeFill="background1"/>
          </w:tcPr>
          <w:p w14:paraId="45CA8B24" w14:textId="77777777" w:rsidR="00A65412" w:rsidRPr="00AB59B2" w:rsidRDefault="00A65412" w:rsidP="000F1739">
            <w:pPr>
              <w:spacing w:after="60"/>
            </w:pPr>
          </w:p>
        </w:tc>
      </w:tr>
      <w:tr w:rsidR="004C52C2" w:rsidRPr="00AB59B2" w14:paraId="4C9AA44B" w14:textId="77777777" w:rsidTr="000F1739">
        <w:trPr>
          <w:gridBefore w:val="1"/>
          <w:wBefore w:w="10" w:type="pct"/>
          <w:jc w:val="center"/>
        </w:trPr>
        <w:tc>
          <w:tcPr>
            <w:tcW w:w="716" w:type="pct"/>
            <w:shd w:val="clear" w:color="auto" w:fill="FFFFFF" w:themeFill="background1"/>
          </w:tcPr>
          <w:p w14:paraId="2EDBBB5B" w14:textId="77777777" w:rsidR="00A65412" w:rsidRPr="00AB59B2" w:rsidRDefault="00A65412" w:rsidP="004D7230">
            <w:pPr>
              <w:pStyle w:val="Akapitzlist"/>
              <w:numPr>
                <w:ilvl w:val="0"/>
                <w:numId w:val="54"/>
              </w:numPr>
              <w:spacing w:after="60"/>
              <w:jc w:val="right"/>
            </w:pPr>
          </w:p>
        </w:tc>
        <w:tc>
          <w:tcPr>
            <w:tcW w:w="1781" w:type="pct"/>
            <w:shd w:val="clear" w:color="auto" w:fill="FFFFFF" w:themeFill="background1"/>
          </w:tcPr>
          <w:p w14:paraId="3EAF6142"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932FA97" w14:textId="77777777" w:rsidR="00A65412" w:rsidRPr="00AB59B2" w:rsidRDefault="00A65412" w:rsidP="000F1739">
            <w:pPr>
              <w:spacing w:after="60"/>
              <w:jc w:val="right"/>
            </w:pPr>
          </w:p>
        </w:tc>
        <w:tc>
          <w:tcPr>
            <w:tcW w:w="583" w:type="pct"/>
            <w:shd w:val="clear" w:color="auto" w:fill="FFFFFF" w:themeFill="background1"/>
          </w:tcPr>
          <w:p w14:paraId="63C455FC" w14:textId="77777777" w:rsidR="00A65412" w:rsidRPr="00AB59B2" w:rsidRDefault="00A65412" w:rsidP="000F1739">
            <w:pPr>
              <w:spacing w:after="60"/>
              <w:jc w:val="right"/>
            </w:pPr>
          </w:p>
        </w:tc>
        <w:tc>
          <w:tcPr>
            <w:tcW w:w="586" w:type="pct"/>
            <w:shd w:val="clear" w:color="auto" w:fill="FFFFFF" w:themeFill="background1"/>
          </w:tcPr>
          <w:p w14:paraId="7E238A4C" w14:textId="77777777" w:rsidR="00A65412" w:rsidRPr="00AB59B2" w:rsidRDefault="00A65412" w:rsidP="000F1739">
            <w:pPr>
              <w:spacing w:after="60"/>
              <w:jc w:val="right"/>
            </w:pPr>
          </w:p>
        </w:tc>
        <w:tc>
          <w:tcPr>
            <w:tcW w:w="743" w:type="pct"/>
            <w:shd w:val="clear" w:color="auto" w:fill="FFFFFF" w:themeFill="background1"/>
          </w:tcPr>
          <w:p w14:paraId="347D7913" w14:textId="77777777" w:rsidR="00A65412" w:rsidRPr="00AB59B2" w:rsidRDefault="00A65412" w:rsidP="000F1739">
            <w:pPr>
              <w:spacing w:after="60"/>
            </w:pPr>
          </w:p>
        </w:tc>
      </w:tr>
      <w:tr w:rsidR="004C52C2" w:rsidRPr="00AB59B2" w14:paraId="35348016" w14:textId="77777777" w:rsidTr="000F1739">
        <w:trPr>
          <w:gridBefore w:val="1"/>
          <w:wBefore w:w="10" w:type="pct"/>
          <w:jc w:val="center"/>
        </w:trPr>
        <w:tc>
          <w:tcPr>
            <w:tcW w:w="4990" w:type="pct"/>
            <w:gridSpan w:val="6"/>
            <w:shd w:val="clear" w:color="auto" w:fill="FFFFFF" w:themeFill="background1"/>
            <w:vAlign w:val="center"/>
          </w:tcPr>
          <w:p w14:paraId="639DBBA4" w14:textId="77777777" w:rsidR="00A65412" w:rsidRPr="00AB59B2" w:rsidRDefault="00A65412" w:rsidP="00484C52">
            <w:pPr>
              <w:spacing w:after="60"/>
            </w:pPr>
            <w:r w:rsidRPr="00AB59B2">
              <w:rPr>
                <w:b/>
              </w:rPr>
              <w:t>Instalacje do przetwarzania zużytego sprzętu elektrycznego i elektronicznego</w:t>
            </w:r>
          </w:p>
        </w:tc>
      </w:tr>
      <w:tr w:rsidR="004C52C2" w:rsidRPr="00AB59B2" w14:paraId="49664E95" w14:textId="77777777" w:rsidTr="000F1739">
        <w:trPr>
          <w:gridBefore w:val="1"/>
          <w:wBefore w:w="10" w:type="pct"/>
          <w:jc w:val="center"/>
        </w:trPr>
        <w:tc>
          <w:tcPr>
            <w:tcW w:w="716" w:type="pct"/>
            <w:shd w:val="clear" w:color="auto" w:fill="FFFFFF" w:themeFill="background1"/>
          </w:tcPr>
          <w:p w14:paraId="3A2288FC" w14:textId="77777777" w:rsidR="00A65412" w:rsidRPr="00AB59B2" w:rsidRDefault="00A65412" w:rsidP="004D7230">
            <w:pPr>
              <w:pStyle w:val="Akapitzlist"/>
              <w:numPr>
                <w:ilvl w:val="0"/>
                <w:numId w:val="55"/>
              </w:numPr>
              <w:spacing w:after="60"/>
              <w:jc w:val="right"/>
            </w:pPr>
          </w:p>
        </w:tc>
        <w:tc>
          <w:tcPr>
            <w:tcW w:w="1781" w:type="pct"/>
            <w:shd w:val="clear" w:color="auto" w:fill="FFFFFF" w:themeFill="background1"/>
          </w:tcPr>
          <w:p w14:paraId="59EDFFD7"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1A7CC236" w14:textId="77777777" w:rsidR="00A65412" w:rsidRPr="00AB59B2" w:rsidRDefault="00A65412" w:rsidP="000F1739">
            <w:pPr>
              <w:spacing w:after="60"/>
              <w:jc w:val="right"/>
            </w:pPr>
          </w:p>
        </w:tc>
        <w:tc>
          <w:tcPr>
            <w:tcW w:w="583" w:type="pct"/>
            <w:shd w:val="clear" w:color="auto" w:fill="FFFFFF" w:themeFill="background1"/>
          </w:tcPr>
          <w:p w14:paraId="3F3342B2" w14:textId="77777777" w:rsidR="00A65412" w:rsidRPr="00AB59B2" w:rsidRDefault="00A65412" w:rsidP="000F1739">
            <w:pPr>
              <w:spacing w:after="60"/>
              <w:jc w:val="right"/>
            </w:pPr>
          </w:p>
        </w:tc>
        <w:tc>
          <w:tcPr>
            <w:tcW w:w="586" w:type="pct"/>
            <w:shd w:val="clear" w:color="auto" w:fill="FFFFFF" w:themeFill="background1"/>
          </w:tcPr>
          <w:p w14:paraId="2C927F88" w14:textId="77777777" w:rsidR="00A65412" w:rsidRPr="00AB59B2" w:rsidRDefault="00A65412" w:rsidP="000F1739">
            <w:pPr>
              <w:spacing w:after="60"/>
              <w:jc w:val="right"/>
            </w:pPr>
          </w:p>
        </w:tc>
        <w:tc>
          <w:tcPr>
            <w:tcW w:w="743" w:type="pct"/>
            <w:shd w:val="clear" w:color="auto" w:fill="FFFFFF" w:themeFill="background1"/>
          </w:tcPr>
          <w:p w14:paraId="0B334838" w14:textId="77777777" w:rsidR="00A65412" w:rsidRPr="00AB59B2" w:rsidRDefault="00A65412" w:rsidP="000F1739">
            <w:pPr>
              <w:spacing w:after="60"/>
            </w:pPr>
          </w:p>
        </w:tc>
      </w:tr>
      <w:tr w:rsidR="004C52C2" w:rsidRPr="00AB59B2" w14:paraId="4856F839" w14:textId="77777777" w:rsidTr="000F1739">
        <w:trPr>
          <w:gridBefore w:val="1"/>
          <w:wBefore w:w="10" w:type="pct"/>
          <w:jc w:val="center"/>
        </w:trPr>
        <w:tc>
          <w:tcPr>
            <w:tcW w:w="716" w:type="pct"/>
            <w:shd w:val="clear" w:color="auto" w:fill="FFFFFF" w:themeFill="background1"/>
          </w:tcPr>
          <w:p w14:paraId="74E1737B" w14:textId="77777777" w:rsidR="00A65412" w:rsidRPr="00AB59B2" w:rsidRDefault="00A65412" w:rsidP="004D7230">
            <w:pPr>
              <w:pStyle w:val="Akapitzlist"/>
              <w:numPr>
                <w:ilvl w:val="0"/>
                <w:numId w:val="55"/>
              </w:numPr>
              <w:spacing w:after="60"/>
              <w:jc w:val="right"/>
            </w:pPr>
          </w:p>
        </w:tc>
        <w:tc>
          <w:tcPr>
            <w:tcW w:w="1781" w:type="pct"/>
            <w:shd w:val="clear" w:color="auto" w:fill="FFFFFF" w:themeFill="background1"/>
          </w:tcPr>
          <w:p w14:paraId="08182F39"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22D842CC" w14:textId="77777777" w:rsidR="00A65412" w:rsidRPr="00AB59B2" w:rsidRDefault="00A65412" w:rsidP="000F1739">
            <w:pPr>
              <w:spacing w:after="60"/>
              <w:jc w:val="right"/>
            </w:pPr>
          </w:p>
        </w:tc>
        <w:tc>
          <w:tcPr>
            <w:tcW w:w="583" w:type="pct"/>
            <w:shd w:val="clear" w:color="auto" w:fill="FFFFFF" w:themeFill="background1"/>
          </w:tcPr>
          <w:p w14:paraId="5D876293" w14:textId="77777777" w:rsidR="00A65412" w:rsidRPr="00AB59B2" w:rsidRDefault="00A65412" w:rsidP="000F1739">
            <w:pPr>
              <w:spacing w:after="60"/>
              <w:jc w:val="right"/>
            </w:pPr>
          </w:p>
        </w:tc>
        <w:tc>
          <w:tcPr>
            <w:tcW w:w="586" w:type="pct"/>
            <w:shd w:val="clear" w:color="auto" w:fill="FFFFFF" w:themeFill="background1"/>
          </w:tcPr>
          <w:p w14:paraId="2DDD92C5" w14:textId="77777777" w:rsidR="00A65412" w:rsidRPr="00AB59B2" w:rsidRDefault="00A65412" w:rsidP="000F1739">
            <w:pPr>
              <w:spacing w:after="60"/>
              <w:jc w:val="right"/>
            </w:pPr>
          </w:p>
        </w:tc>
        <w:tc>
          <w:tcPr>
            <w:tcW w:w="743" w:type="pct"/>
            <w:shd w:val="clear" w:color="auto" w:fill="FFFFFF" w:themeFill="background1"/>
          </w:tcPr>
          <w:p w14:paraId="28546297" w14:textId="77777777" w:rsidR="00A65412" w:rsidRPr="00AB59B2" w:rsidRDefault="00A65412" w:rsidP="000F1739">
            <w:pPr>
              <w:spacing w:after="60"/>
            </w:pPr>
          </w:p>
        </w:tc>
      </w:tr>
      <w:tr w:rsidR="004C52C2" w:rsidRPr="00AB59B2" w14:paraId="18332ABB" w14:textId="77777777" w:rsidTr="000F1739">
        <w:trPr>
          <w:gridBefore w:val="1"/>
          <w:wBefore w:w="10" w:type="pct"/>
          <w:jc w:val="center"/>
        </w:trPr>
        <w:tc>
          <w:tcPr>
            <w:tcW w:w="716" w:type="pct"/>
            <w:shd w:val="clear" w:color="auto" w:fill="FFFFFF" w:themeFill="background1"/>
          </w:tcPr>
          <w:p w14:paraId="4B7D737B" w14:textId="77777777" w:rsidR="00A65412" w:rsidRPr="00AB59B2" w:rsidRDefault="00A65412" w:rsidP="004D7230">
            <w:pPr>
              <w:pStyle w:val="Akapitzlist"/>
              <w:numPr>
                <w:ilvl w:val="0"/>
                <w:numId w:val="55"/>
              </w:numPr>
              <w:spacing w:after="60"/>
              <w:jc w:val="right"/>
            </w:pPr>
          </w:p>
        </w:tc>
        <w:tc>
          <w:tcPr>
            <w:tcW w:w="1781" w:type="pct"/>
            <w:shd w:val="clear" w:color="auto" w:fill="FFFFFF" w:themeFill="background1"/>
          </w:tcPr>
          <w:p w14:paraId="26C4082E"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497AA606" w14:textId="77777777" w:rsidR="00A65412" w:rsidRPr="00AB59B2" w:rsidRDefault="00A65412" w:rsidP="000F1739">
            <w:pPr>
              <w:spacing w:after="60"/>
              <w:jc w:val="right"/>
            </w:pPr>
          </w:p>
        </w:tc>
        <w:tc>
          <w:tcPr>
            <w:tcW w:w="583" w:type="pct"/>
            <w:shd w:val="clear" w:color="auto" w:fill="FFFFFF" w:themeFill="background1"/>
          </w:tcPr>
          <w:p w14:paraId="014021CE" w14:textId="77777777" w:rsidR="00A65412" w:rsidRPr="00AB59B2" w:rsidRDefault="00A65412" w:rsidP="000F1739">
            <w:pPr>
              <w:spacing w:after="60"/>
              <w:jc w:val="right"/>
            </w:pPr>
          </w:p>
        </w:tc>
        <w:tc>
          <w:tcPr>
            <w:tcW w:w="586" w:type="pct"/>
            <w:shd w:val="clear" w:color="auto" w:fill="FFFFFF" w:themeFill="background1"/>
          </w:tcPr>
          <w:p w14:paraId="145D8559" w14:textId="77777777" w:rsidR="00A65412" w:rsidRPr="00AB59B2" w:rsidRDefault="00A65412" w:rsidP="000F1739">
            <w:pPr>
              <w:spacing w:after="60"/>
              <w:jc w:val="right"/>
            </w:pPr>
          </w:p>
        </w:tc>
        <w:tc>
          <w:tcPr>
            <w:tcW w:w="743" w:type="pct"/>
            <w:shd w:val="clear" w:color="auto" w:fill="FFFFFF" w:themeFill="background1"/>
          </w:tcPr>
          <w:p w14:paraId="62D172EF" w14:textId="77777777" w:rsidR="00A65412" w:rsidRPr="00AB59B2" w:rsidRDefault="00A65412" w:rsidP="000F1739">
            <w:pPr>
              <w:spacing w:after="60"/>
            </w:pPr>
          </w:p>
        </w:tc>
      </w:tr>
      <w:tr w:rsidR="004C52C2" w:rsidRPr="00AB59B2" w14:paraId="2506A938" w14:textId="77777777" w:rsidTr="000F1739">
        <w:trPr>
          <w:gridBefore w:val="1"/>
          <w:wBefore w:w="10" w:type="pct"/>
          <w:jc w:val="center"/>
        </w:trPr>
        <w:tc>
          <w:tcPr>
            <w:tcW w:w="4990" w:type="pct"/>
            <w:gridSpan w:val="6"/>
            <w:shd w:val="clear" w:color="auto" w:fill="FFFFFF" w:themeFill="background1"/>
            <w:vAlign w:val="center"/>
          </w:tcPr>
          <w:p w14:paraId="7DFB194D" w14:textId="77777777" w:rsidR="00A65412" w:rsidRPr="00AB59B2" w:rsidRDefault="00A65412" w:rsidP="00484C52">
            <w:pPr>
              <w:spacing w:after="60"/>
            </w:pPr>
            <w:r w:rsidRPr="00AB59B2">
              <w:rPr>
                <w:b/>
              </w:rPr>
              <w:t>Instalacje do przetwarzania zużytych opon</w:t>
            </w:r>
          </w:p>
        </w:tc>
      </w:tr>
      <w:tr w:rsidR="004C52C2" w:rsidRPr="00AB59B2" w14:paraId="7F6362F2" w14:textId="77777777" w:rsidTr="000F1739">
        <w:trPr>
          <w:gridBefore w:val="1"/>
          <w:wBefore w:w="10" w:type="pct"/>
          <w:jc w:val="center"/>
        </w:trPr>
        <w:tc>
          <w:tcPr>
            <w:tcW w:w="716" w:type="pct"/>
            <w:shd w:val="clear" w:color="auto" w:fill="FFFFFF" w:themeFill="background1"/>
          </w:tcPr>
          <w:p w14:paraId="0B9681C5" w14:textId="77777777" w:rsidR="00A65412" w:rsidRPr="00AB59B2" w:rsidRDefault="00A65412" w:rsidP="004D7230">
            <w:pPr>
              <w:pStyle w:val="Akapitzlist"/>
              <w:numPr>
                <w:ilvl w:val="0"/>
                <w:numId w:val="56"/>
              </w:numPr>
              <w:spacing w:after="60"/>
              <w:jc w:val="right"/>
            </w:pPr>
          </w:p>
        </w:tc>
        <w:tc>
          <w:tcPr>
            <w:tcW w:w="1781" w:type="pct"/>
            <w:shd w:val="clear" w:color="auto" w:fill="FFFFFF" w:themeFill="background1"/>
          </w:tcPr>
          <w:p w14:paraId="27FD0D6D"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31F8E48B" w14:textId="77777777" w:rsidR="00A65412" w:rsidRPr="00AB59B2" w:rsidRDefault="00A65412" w:rsidP="000F1739">
            <w:pPr>
              <w:spacing w:after="60"/>
              <w:jc w:val="right"/>
            </w:pPr>
          </w:p>
        </w:tc>
        <w:tc>
          <w:tcPr>
            <w:tcW w:w="583" w:type="pct"/>
            <w:shd w:val="clear" w:color="auto" w:fill="FFFFFF" w:themeFill="background1"/>
          </w:tcPr>
          <w:p w14:paraId="34646916" w14:textId="77777777" w:rsidR="00A65412" w:rsidRPr="00AB59B2" w:rsidRDefault="00A65412" w:rsidP="000F1739">
            <w:pPr>
              <w:spacing w:after="60"/>
              <w:jc w:val="right"/>
            </w:pPr>
          </w:p>
        </w:tc>
        <w:tc>
          <w:tcPr>
            <w:tcW w:w="586" w:type="pct"/>
            <w:shd w:val="clear" w:color="auto" w:fill="FFFFFF" w:themeFill="background1"/>
          </w:tcPr>
          <w:p w14:paraId="0B203A80" w14:textId="77777777" w:rsidR="00A65412" w:rsidRPr="00AB59B2" w:rsidRDefault="00A65412" w:rsidP="000F1739">
            <w:pPr>
              <w:spacing w:after="60"/>
              <w:jc w:val="right"/>
            </w:pPr>
          </w:p>
        </w:tc>
        <w:tc>
          <w:tcPr>
            <w:tcW w:w="743" w:type="pct"/>
            <w:shd w:val="clear" w:color="auto" w:fill="FFFFFF" w:themeFill="background1"/>
          </w:tcPr>
          <w:p w14:paraId="6E70FB3E" w14:textId="77777777" w:rsidR="00A65412" w:rsidRPr="00AB59B2" w:rsidRDefault="00A65412" w:rsidP="000F1739">
            <w:pPr>
              <w:spacing w:after="60"/>
            </w:pPr>
          </w:p>
        </w:tc>
      </w:tr>
      <w:tr w:rsidR="004C52C2" w:rsidRPr="00AB59B2" w14:paraId="47873A1A" w14:textId="77777777" w:rsidTr="000F1739">
        <w:trPr>
          <w:gridBefore w:val="1"/>
          <w:wBefore w:w="10" w:type="pct"/>
          <w:jc w:val="center"/>
        </w:trPr>
        <w:tc>
          <w:tcPr>
            <w:tcW w:w="716" w:type="pct"/>
            <w:shd w:val="clear" w:color="auto" w:fill="FFFFFF" w:themeFill="background1"/>
          </w:tcPr>
          <w:p w14:paraId="22D7CDA2" w14:textId="77777777" w:rsidR="00A65412" w:rsidRPr="00AB59B2" w:rsidRDefault="00A65412" w:rsidP="004D7230">
            <w:pPr>
              <w:pStyle w:val="Akapitzlist"/>
              <w:numPr>
                <w:ilvl w:val="0"/>
                <w:numId w:val="56"/>
              </w:numPr>
              <w:spacing w:after="60"/>
              <w:jc w:val="right"/>
            </w:pPr>
          </w:p>
        </w:tc>
        <w:tc>
          <w:tcPr>
            <w:tcW w:w="1781" w:type="pct"/>
            <w:shd w:val="clear" w:color="auto" w:fill="FFFFFF" w:themeFill="background1"/>
          </w:tcPr>
          <w:p w14:paraId="4BF89319"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1A2FF85B" w14:textId="77777777" w:rsidR="00A65412" w:rsidRPr="00AB59B2" w:rsidRDefault="00A65412" w:rsidP="000F1739">
            <w:pPr>
              <w:spacing w:after="60"/>
              <w:jc w:val="right"/>
            </w:pPr>
          </w:p>
        </w:tc>
        <w:tc>
          <w:tcPr>
            <w:tcW w:w="583" w:type="pct"/>
            <w:shd w:val="clear" w:color="auto" w:fill="FFFFFF" w:themeFill="background1"/>
          </w:tcPr>
          <w:p w14:paraId="3D577F78" w14:textId="77777777" w:rsidR="00A65412" w:rsidRPr="00AB59B2" w:rsidRDefault="00A65412" w:rsidP="000F1739">
            <w:pPr>
              <w:spacing w:after="60"/>
              <w:jc w:val="right"/>
            </w:pPr>
          </w:p>
        </w:tc>
        <w:tc>
          <w:tcPr>
            <w:tcW w:w="586" w:type="pct"/>
            <w:shd w:val="clear" w:color="auto" w:fill="FFFFFF" w:themeFill="background1"/>
          </w:tcPr>
          <w:p w14:paraId="60C1F236" w14:textId="77777777" w:rsidR="00A65412" w:rsidRPr="00AB59B2" w:rsidRDefault="00A65412" w:rsidP="000F1739">
            <w:pPr>
              <w:spacing w:after="60"/>
              <w:jc w:val="right"/>
            </w:pPr>
          </w:p>
        </w:tc>
        <w:tc>
          <w:tcPr>
            <w:tcW w:w="743" w:type="pct"/>
            <w:shd w:val="clear" w:color="auto" w:fill="FFFFFF" w:themeFill="background1"/>
          </w:tcPr>
          <w:p w14:paraId="0B75F6BC" w14:textId="77777777" w:rsidR="00A65412" w:rsidRPr="00AB59B2" w:rsidRDefault="00A65412" w:rsidP="000F1739">
            <w:pPr>
              <w:spacing w:after="60"/>
            </w:pPr>
          </w:p>
        </w:tc>
      </w:tr>
      <w:tr w:rsidR="004C52C2" w:rsidRPr="00AB59B2" w14:paraId="0BA51333" w14:textId="77777777" w:rsidTr="000F1739">
        <w:trPr>
          <w:gridBefore w:val="1"/>
          <w:wBefore w:w="10" w:type="pct"/>
          <w:jc w:val="center"/>
        </w:trPr>
        <w:tc>
          <w:tcPr>
            <w:tcW w:w="716" w:type="pct"/>
            <w:shd w:val="clear" w:color="auto" w:fill="FFFFFF" w:themeFill="background1"/>
          </w:tcPr>
          <w:p w14:paraId="29CCCCF1" w14:textId="77777777" w:rsidR="00A65412" w:rsidRPr="00AB59B2" w:rsidRDefault="00A65412" w:rsidP="004D7230">
            <w:pPr>
              <w:pStyle w:val="Akapitzlist"/>
              <w:numPr>
                <w:ilvl w:val="0"/>
                <w:numId w:val="56"/>
              </w:numPr>
              <w:spacing w:after="60"/>
              <w:jc w:val="right"/>
            </w:pPr>
          </w:p>
        </w:tc>
        <w:tc>
          <w:tcPr>
            <w:tcW w:w="1781" w:type="pct"/>
            <w:shd w:val="clear" w:color="auto" w:fill="FFFFFF" w:themeFill="background1"/>
          </w:tcPr>
          <w:p w14:paraId="30DEF6B2"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74AAC687" w14:textId="77777777" w:rsidR="00A65412" w:rsidRPr="00AB59B2" w:rsidRDefault="00A65412" w:rsidP="000F1739">
            <w:pPr>
              <w:spacing w:after="60"/>
              <w:jc w:val="right"/>
            </w:pPr>
          </w:p>
        </w:tc>
        <w:tc>
          <w:tcPr>
            <w:tcW w:w="583" w:type="pct"/>
            <w:shd w:val="clear" w:color="auto" w:fill="FFFFFF" w:themeFill="background1"/>
          </w:tcPr>
          <w:p w14:paraId="568F2E44" w14:textId="77777777" w:rsidR="00A65412" w:rsidRPr="00AB59B2" w:rsidRDefault="00A65412" w:rsidP="000F1739">
            <w:pPr>
              <w:spacing w:after="60"/>
              <w:jc w:val="right"/>
            </w:pPr>
          </w:p>
        </w:tc>
        <w:tc>
          <w:tcPr>
            <w:tcW w:w="586" w:type="pct"/>
            <w:shd w:val="clear" w:color="auto" w:fill="FFFFFF" w:themeFill="background1"/>
          </w:tcPr>
          <w:p w14:paraId="4DEEBF0B" w14:textId="77777777" w:rsidR="00A65412" w:rsidRPr="00AB59B2" w:rsidRDefault="00A65412" w:rsidP="000F1739">
            <w:pPr>
              <w:spacing w:after="60"/>
              <w:jc w:val="right"/>
            </w:pPr>
          </w:p>
        </w:tc>
        <w:tc>
          <w:tcPr>
            <w:tcW w:w="743" w:type="pct"/>
            <w:shd w:val="clear" w:color="auto" w:fill="FFFFFF" w:themeFill="background1"/>
          </w:tcPr>
          <w:p w14:paraId="5B23E8C1" w14:textId="77777777" w:rsidR="00A65412" w:rsidRPr="00AB59B2" w:rsidRDefault="00A65412" w:rsidP="000F1739">
            <w:pPr>
              <w:spacing w:after="60"/>
            </w:pPr>
          </w:p>
        </w:tc>
      </w:tr>
      <w:tr w:rsidR="004C52C2" w:rsidRPr="00AB59B2" w14:paraId="2A0699CD" w14:textId="77777777" w:rsidTr="000F1739">
        <w:trPr>
          <w:gridBefore w:val="1"/>
          <w:wBefore w:w="10" w:type="pct"/>
          <w:jc w:val="center"/>
        </w:trPr>
        <w:tc>
          <w:tcPr>
            <w:tcW w:w="4990" w:type="pct"/>
            <w:gridSpan w:val="6"/>
            <w:shd w:val="clear" w:color="auto" w:fill="FFFFFF" w:themeFill="background1"/>
            <w:vAlign w:val="center"/>
          </w:tcPr>
          <w:p w14:paraId="56DE5242" w14:textId="77777777" w:rsidR="00A65412" w:rsidRPr="00AB59B2" w:rsidRDefault="00A65412" w:rsidP="00484C52">
            <w:pPr>
              <w:spacing w:after="60"/>
            </w:pPr>
            <w:r w:rsidRPr="00AB59B2">
              <w:rPr>
                <w:b/>
              </w:rPr>
              <w:t>Stacje demontażu pojazdów</w:t>
            </w:r>
          </w:p>
        </w:tc>
      </w:tr>
      <w:tr w:rsidR="004C52C2" w:rsidRPr="00AB59B2" w14:paraId="1094EE19" w14:textId="77777777" w:rsidTr="000F1739">
        <w:trPr>
          <w:gridBefore w:val="1"/>
          <w:wBefore w:w="10" w:type="pct"/>
          <w:jc w:val="center"/>
        </w:trPr>
        <w:tc>
          <w:tcPr>
            <w:tcW w:w="716" w:type="pct"/>
            <w:shd w:val="clear" w:color="auto" w:fill="FFFFFF" w:themeFill="background1"/>
          </w:tcPr>
          <w:p w14:paraId="5A470F8F" w14:textId="77777777" w:rsidR="00A65412" w:rsidRPr="00AB59B2" w:rsidRDefault="00A65412" w:rsidP="004D7230">
            <w:pPr>
              <w:pStyle w:val="Akapitzlist"/>
              <w:numPr>
                <w:ilvl w:val="0"/>
                <w:numId w:val="57"/>
              </w:numPr>
              <w:spacing w:after="60"/>
              <w:jc w:val="right"/>
            </w:pPr>
          </w:p>
        </w:tc>
        <w:tc>
          <w:tcPr>
            <w:tcW w:w="1781" w:type="pct"/>
            <w:shd w:val="clear" w:color="auto" w:fill="FFFFFF" w:themeFill="background1"/>
          </w:tcPr>
          <w:p w14:paraId="732CC2BA"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17375B59" w14:textId="77777777" w:rsidR="00A65412" w:rsidRPr="00AB59B2" w:rsidRDefault="00A65412" w:rsidP="000F1739">
            <w:pPr>
              <w:spacing w:after="60"/>
              <w:jc w:val="right"/>
            </w:pPr>
          </w:p>
        </w:tc>
        <w:tc>
          <w:tcPr>
            <w:tcW w:w="583" w:type="pct"/>
            <w:shd w:val="clear" w:color="auto" w:fill="FFFFFF" w:themeFill="background1"/>
          </w:tcPr>
          <w:p w14:paraId="41B82FE3" w14:textId="77777777" w:rsidR="00A65412" w:rsidRPr="00AB59B2" w:rsidRDefault="00A65412" w:rsidP="000F1739">
            <w:pPr>
              <w:spacing w:after="60"/>
              <w:jc w:val="right"/>
            </w:pPr>
          </w:p>
        </w:tc>
        <w:tc>
          <w:tcPr>
            <w:tcW w:w="586" w:type="pct"/>
            <w:shd w:val="clear" w:color="auto" w:fill="FFFFFF" w:themeFill="background1"/>
          </w:tcPr>
          <w:p w14:paraId="5211E70A" w14:textId="77777777" w:rsidR="00A65412" w:rsidRPr="00AB59B2" w:rsidRDefault="00A65412" w:rsidP="000F1739">
            <w:pPr>
              <w:spacing w:after="60"/>
              <w:jc w:val="right"/>
            </w:pPr>
          </w:p>
        </w:tc>
        <w:tc>
          <w:tcPr>
            <w:tcW w:w="743" w:type="pct"/>
            <w:shd w:val="clear" w:color="auto" w:fill="FFFFFF" w:themeFill="background1"/>
          </w:tcPr>
          <w:p w14:paraId="13D940BA" w14:textId="77777777" w:rsidR="00A65412" w:rsidRPr="00AB59B2" w:rsidRDefault="00A65412" w:rsidP="000F1739">
            <w:pPr>
              <w:spacing w:after="60"/>
            </w:pPr>
          </w:p>
        </w:tc>
      </w:tr>
      <w:tr w:rsidR="004C52C2" w:rsidRPr="00AB59B2" w14:paraId="71AD5AD5" w14:textId="77777777" w:rsidTr="000F1739">
        <w:trPr>
          <w:gridBefore w:val="1"/>
          <w:wBefore w:w="10" w:type="pct"/>
          <w:jc w:val="center"/>
        </w:trPr>
        <w:tc>
          <w:tcPr>
            <w:tcW w:w="716" w:type="pct"/>
            <w:shd w:val="clear" w:color="auto" w:fill="FFFFFF" w:themeFill="background1"/>
          </w:tcPr>
          <w:p w14:paraId="3C7EF658" w14:textId="77777777" w:rsidR="00A65412" w:rsidRPr="00AB59B2" w:rsidRDefault="00A65412" w:rsidP="004D7230">
            <w:pPr>
              <w:pStyle w:val="Akapitzlist"/>
              <w:numPr>
                <w:ilvl w:val="0"/>
                <w:numId w:val="57"/>
              </w:numPr>
              <w:spacing w:after="60"/>
              <w:jc w:val="right"/>
            </w:pPr>
          </w:p>
        </w:tc>
        <w:tc>
          <w:tcPr>
            <w:tcW w:w="1781" w:type="pct"/>
            <w:shd w:val="clear" w:color="auto" w:fill="FFFFFF" w:themeFill="background1"/>
          </w:tcPr>
          <w:p w14:paraId="6DBD6FD3"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1777D409" w14:textId="77777777" w:rsidR="00A65412" w:rsidRPr="00AB59B2" w:rsidRDefault="00A65412" w:rsidP="000F1739">
            <w:pPr>
              <w:spacing w:after="60"/>
              <w:jc w:val="right"/>
            </w:pPr>
          </w:p>
        </w:tc>
        <w:tc>
          <w:tcPr>
            <w:tcW w:w="583" w:type="pct"/>
            <w:shd w:val="clear" w:color="auto" w:fill="FFFFFF" w:themeFill="background1"/>
          </w:tcPr>
          <w:p w14:paraId="6B0E23C6" w14:textId="77777777" w:rsidR="00A65412" w:rsidRPr="00AB59B2" w:rsidRDefault="00A65412" w:rsidP="000F1739">
            <w:pPr>
              <w:spacing w:after="60"/>
              <w:jc w:val="right"/>
            </w:pPr>
          </w:p>
        </w:tc>
        <w:tc>
          <w:tcPr>
            <w:tcW w:w="586" w:type="pct"/>
            <w:shd w:val="clear" w:color="auto" w:fill="FFFFFF" w:themeFill="background1"/>
          </w:tcPr>
          <w:p w14:paraId="187F6036" w14:textId="77777777" w:rsidR="00A65412" w:rsidRPr="00AB59B2" w:rsidRDefault="00A65412" w:rsidP="000F1739">
            <w:pPr>
              <w:spacing w:after="60"/>
              <w:jc w:val="right"/>
            </w:pPr>
          </w:p>
        </w:tc>
        <w:tc>
          <w:tcPr>
            <w:tcW w:w="743" w:type="pct"/>
            <w:shd w:val="clear" w:color="auto" w:fill="FFFFFF" w:themeFill="background1"/>
          </w:tcPr>
          <w:p w14:paraId="699AC611" w14:textId="77777777" w:rsidR="00A65412" w:rsidRPr="00AB59B2" w:rsidRDefault="00A65412" w:rsidP="000F1739">
            <w:pPr>
              <w:spacing w:after="60"/>
            </w:pPr>
          </w:p>
        </w:tc>
      </w:tr>
      <w:tr w:rsidR="004C52C2" w:rsidRPr="00AB59B2" w14:paraId="470E08A5" w14:textId="77777777" w:rsidTr="000F1739">
        <w:trPr>
          <w:gridBefore w:val="1"/>
          <w:wBefore w:w="10" w:type="pct"/>
          <w:jc w:val="center"/>
        </w:trPr>
        <w:tc>
          <w:tcPr>
            <w:tcW w:w="716" w:type="pct"/>
            <w:shd w:val="clear" w:color="auto" w:fill="FFFFFF" w:themeFill="background1"/>
          </w:tcPr>
          <w:p w14:paraId="2282835C" w14:textId="77777777" w:rsidR="00A65412" w:rsidRPr="00AB59B2" w:rsidRDefault="00A65412" w:rsidP="004D7230">
            <w:pPr>
              <w:pStyle w:val="Akapitzlist"/>
              <w:numPr>
                <w:ilvl w:val="0"/>
                <w:numId w:val="57"/>
              </w:numPr>
              <w:spacing w:after="60"/>
              <w:jc w:val="right"/>
            </w:pPr>
          </w:p>
        </w:tc>
        <w:tc>
          <w:tcPr>
            <w:tcW w:w="1781" w:type="pct"/>
            <w:shd w:val="clear" w:color="auto" w:fill="FFFFFF" w:themeFill="background1"/>
          </w:tcPr>
          <w:p w14:paraId="03F61C25"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13A26201" w14:textId="77777777" w:rsidR="00A65412" w:rsidRPr="00AB59B2" w:rsidRDefault="00A65412" w:rsidP="000F1739">
            <w:pPr>
              <w:spacing w:after="60"/>
              <w:jc w:val="right"/>
            </w:pPr>
          </w:p>
        </w:tc>
        <w:tc>
          <w:tcPr>
            <w:tcW w:w="583" w:type="pct"/>
            <w:shd w:val="clear" w:color="auto" w:fill="FFFFFF" w:themeFill="background1"/>
          </w:tcPr>
          <w:p w14:paraId="57967A6E" w14:textId="77777777" w:rsidR="00A65412" w:rsidRPr="00AB59B2" w:rsidRDefault="00A65412" w:rsidP="000F1739">
            <w:pPr>
              <w:spacing w:after="60"/>
              <w:jc w:val="right"/>
            </w:pPr>
          </w:p>
        </w:tc>
        <w:tc>
          <w:tcPr>
            <w:tcW w:w="586" w:type="pct"/>
            <w:shd w:val="clear" w:color="auto" w:fill="FFFFFF" w:themeFill="background1"/>
          </w:tcPr>
          <w:p w14:paraId="42E3C566" w14:textId="77777777" w:rsidR="00A65412" w:rsidRPr="00AB59B2" w:rsidRDefault="00A65412" w:rsidP="000F1739">
            <w:pPr>
              <w:spacing w:after="60"/>
              <w:jc w:val="right"/>
            </w:pPr>
          </w:p>
        </w:tc>
        <w:tc>
          <w:tcPr>
            <w:tcW w:w="743" w:type="pct"/>
            <w:shd w:val="clear" w:color="auto" w:fill="FFFFFF" w:themeFill="background1"/>
          </w:tcPr>
          <w:p w14:paraId="3718A210" w14:textId="77777777" w:rsidR="00A65412" w:rsidRPr="00AB59B2" w:rsidRDefault="00A65412" w:rsidP="000F1739">
            <w:pPr>
              <w:spacing w:after="60"/>
            </w:pPr>
          </w:p>
        </w:tc>
      </w:tr>
      <w:tr w:rsidR="004C52C2" w:rsidRPr="00AB59B2" w14:paraId="270016D1" w14:textId="77777777" w:rsidTr="000F1739">
        <w:trPr>
          <w:gridBefore w:val="1"/>
          <w:wBefore w:w="10" w:type="pct"/>
          <w:jc w:val="center"/>
        </w:trPr>
        <w:tc>
          <w:tcPr>
            <w:tcW w:w="4990" w:type="pct"/>
            <w:gridSpan w:val="6"/>
            <w:shd w:val="clear" w:color="auto" w:fill="FFFFFF" w:themeFill="background1"/>
            <w:vAlign w:val="center"/>
          </w:tcPr>
          <w:p w14:paraId="006E6AB3" w14:textId="77777777" w:rsidR="00A65412" w:rsidRPr="00AB59B2" w:rsidRDefault="00A65412" w:rsidP="00484C52">
            <w:pPr>
              <w:spacing w:after="60"/>
            </w:pPr>
            <w:r w:rsidRPr="00AB59B2">
              <w:rPr>
                <w:b/>
              </w:rPr>
              <w:t>Instalacje do przetwarzania odpadów opakowaniowych</w:t>
            </w:r>
          </w:p>
        </w:tc>
      </w:tr>
      <w:tr w:rsidR="004C52C2" w:rsidRPr="00AB59B2" w14:paraId="5FC365C1" w14:textId="77777777" w:rsidTr="000F1739">
        <w:trPr>
          <w:gridBefore w:val="1"/>
          <w:wBefore w:w="10" w:type="pct"/>
          <w:jc w:val="center"/>
        </w:trPr>
        <w:tc>
          <w:tcPr>
            <w:tcW w:w="716" w:type="pct"/>
            <w:shd w:val="clear" w:color="auto" w:fill="FFFFFF" w:themeFill="background1"/>
          </w:tcPr>
          <w:p w14:paraId="497815D6" w14:textId="77777777" w:rsidR="00A65412" w:rsidRPr="00AB59B2" w:rsidRDefault="00A65412" w:rsidP="004D7230">
            <w:pPr>
              <w:pStyle w:val="Akapitzlist"/>
              <w:numPr>
                <w:ilvl w:val="0"/>
                <w:numId w:val="58"/>
              </w:numPr>
              <w:spacing w:after="60"/>
              <w:jc w:val="right"/>
            </w:pPr>
          </w:p>
        </w:tc>
        <w:tc>
          <w:tcPr>
            <w:tcW w:w="1781" w:type="pct"/>
            <w:shd w:val="clear" w:color="auto" w:fill="FFFFFF" w:themeFill="background1"/>
          </w:tcPr>
          <w:p w14:paraId="1EEA83C8"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25CE40F6" w14:textId="77777777" w:rsidR="00A65412" w:rsidRPr="00AB59B2" w:rsidRDefault="00A65412" w:rsidP="000F1739">
            <w:pPr>
              <w:spacing w:after="60"/>
              <w:jc w:val="right"/>
            </w:pPr>
          </w:p>
        </w:tc>
        <w:tc>
          <w:tcPr>
            <w:tcW w:w="583" w:type="pct"/>
            <w:shd w:val="clear" w:color="auto" w:fill="FFFFFF" w:themeFill="background1"/>
          </w:tcPr>
          <w:p w14:paraId="749EE4C5" w14:textId="77777777" w:rsidR="00A65412" w:rsidRPr="00AB59B2" w:rsidRDefault="00A65412" w:rsidP="000F1739">
            <w:pPr>
              <w:spacing w:after="60"/>
              <w:jc w:val="right"/>
            </w:pPr>
          </w:p>
        </w:tc>
        <w:tc>
          <w:tcPr>
            <w:tcW w:w="586" w:type="pct"/>
            <w:shd w:val="clear" w:color="auto" w:fill="FFFFFF" w:themeFill="background1"/>
          </w:tcPr>
          <w:p w14:paraId="0EBB5DBE" w14:textId="77777777" w:rsidR="00A65412" w:rsidRPr="00AB59B2" w:rsidRDefault="00A65412" w:rsidP="000F1739">
            <w:pPr>
              <w:spacing w:after="60"/>
              <w:jc w:val="right"/>
            </w:pPr>
          </w:p>
        </w:tc>
        <w:tc>
          <w:tcPr>
            <w:tcW w:w="743" w:type="pct"/>
            <w:shd w:val="clear" w:color="auto" w:fill="FFFFFF" w:themeFill="background1"/>
          </w:tcPr>
          <w:p w14:paraId="45080562" w14:textId="77777777" w:rsidR="00A65412" w:rsidRPr="00AB59B2" w:rsidRDefault="00A65412" w:rsidP="000F1739">
            <w:pPr>
              <w:spacing w:after="60"/>
            </w:pPr>
          </w:p>
        </w:tc>
      </w:tr>
      <w:tr w:rsidR="004C52C2" w:rsidRPr="00AB59B2" w14:paraId="18F08703" w14:textId="77777777" w:rsidTr="000F1739">
        <w:trPr>
          <w:gridBefore w:val="1"/>
          <w:wBefore w:w="10" w:type="pct"/>
          <w:jc w:val="center"/>
        </w:trPr>
        <w:tc>
          <w:tcPr>
            <w:tcW w:w="716" w:type="pct"/>
            <w:shd w:val="clear" w:color="auto" w:fill="FFFFFF" w:themeFill="background1"/>
          </w:tcPr>
          <w:p w14:paraId="66237F31" w14:textId="77777777" w:rsidR="00A65412" w:rsidRPr="00AB59B2" w:rsidRDefault="00A65412" w:rsidP="004D7230">
            <w:pPr>
              <w:pStyle w:val="Akapitzlist"/>
              <w:numPr>
                <w:ilvl w:val="0"/>
                <w:numId w:val="58"/>
              </w:numPr>
              <w:spacing w:after="60"/>
              <w:jc w:val="right"/>
            </w:pPr>
          </w:p>
        </w:tc>
        <w:tc>
          <w:tcPr>
            <w:tcW w:w="1781" w:type="pct"/>
            <w:shd w:val="clear" w:color="auto" w:fill="FFFFFF" w:themeFill="background1"/>
          </w:tcPr>
          <w:p w14:paraId="7AD37215"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1CCC966D" w14:textId="77777777" w:rsidR="00A65412" w:rsidRPr="00AB59B2" w:rsidRDefault="00A65412" w:rsidP="000F1739">
            <w:pPr>
              <w:spacing w:after="60"/>
              <w:jc w:val="right"/>
            </w:pPr>
          </w:p>
        </w:tc>
        <w:tc>
          <w:tcPr>
            <w:tcW w:w="583" w:type="pct"/>
            <w:shd w:val="clear" w:color="auto" w:fill="FFFFFF" w:themeFill="background1"/>
          </w:tcPr>
          <w:p w14:paraId="6FB3A4BE" w14:textId="77777777" w:rsidR="00A65412" w:rsidRPr="00AB59B2" w:rsidRDefault="00A65412" w:rsidP="000F1739">
            <w:pPr>
              <w:spacing w:after="60"/>
              <w:jc w:val="right"/>
            </w:pPr>
          </w:p>
        </w:tc>
        <w:tc>
          <w:tcPr>
            <w:tcW w:w="586" w:type="pct"/>
            <w:shd w:val="clear" w:color="auto" w:fill="FFFFFF" w:themeFill="background1"/>
          </w:tcPr>
          <w:p w14:paraId="59C4025C" w14:textId="77777777" w:rsidR="00A65412" w:rsidRPr="00AB59B2" w:rsidRDefault="00A65412" w:rsidP="000F1739">
            <w:pPr>
              <w:spacing w:after="60"/>
              <w:jc w:val="right"/>
            </w:pPr>
          </w:p>
        </w:tc>
        <w:tc>
          <w:tcPr>
            <w:tcW w:w="743" w:type="pct"/>
            <w:shd w:val="clear" w:color="auto" w:fill="FFFFFF" w:themeFill="background1"/>
          </w:tcPr>
          <w:p w14:paraId="4F9B6EA5" w14:textId="77777777" w:rsidR="00A65412" w:rsidRPr="00AB59B2" w:rsidRDefault="00A65412" w:rsidP="000F1739">
            <w:pPr>
              <w:spacing w:after="60"/>
            </w:pPr>
          </w:p>
        </w:tc>
      </w:tr>
      <w:tr w:rsidR="004C52C2" w:rsidRPr="00AB59B2" w14:paraId="32EC34A9" w14:textId="77777777" w:rsidTr="000F1739">
        <w:trPr>
          <w:gridBefore w:val="1"/>
          <w:wBefore w:w="10" w:type="pct"/>
          <w:jc w:val="center"/>
        </w:trPr>
        <w:tc>
          <w:tcPr>
            <w:tcW w:w="716" w:type="pct"/>
            <w:shd w:val="clear" w:color="auto" w:fill="FFFFFF" w:themeFill="background1"/>
          </w:tcPr>
          <w:p w14:paraId="5E78341D" w14:textId="77777777" w:rsidR="00A65412" w:rsidRPr="00AB59B2" w:rsidRDefault="00A65412" w:rsidP="004D7230">
            <w:pPr>
              <w:pStyle w:val="Akapitzlist"/>
              <w:numPr>
                <w:ilvl w:val="0"/>
                <w:numId w:val="58"/>
              </w:numPr>
              <w:spacing w:after="60"/>
              <w:jc w:val="right"/>
            </w:pPr>
          </w:p>
        </w:tc>
        <w:tc>
          <w:tcPr>
            <w:tcW w:w="1781" w:type="pct"/>
            <w:shd w:val="clear" w:color="auto" w:fill="FFFFFF" w:themeFill="background1"/>
          </w:tcPr>
          <w:p w14:paraId="447414F3"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34549501" w14:textId="77777777" w:rsidR="00A65412" w:rsidRPr="00AB59B2" w:rsidRDefault="00A65412" w:rsidP="000F1739">
            <w:pPr>
              <w:spacing w:after="60"/>
              <w:jc w:val="right"/>
            </w:pPr>
          </w:p>
        </w:tc>
        <w:tc>
          <w:tcPr>
            <w:tcW w:w="583" w:type="pct"/>
            <w:shd w:val="clear" w:color="auto" w:fill="FFFFFF" w:themeFill="background1"/>
          </w:tcPr>
          <w:p w14:paraId="2BE52254" w14:textId="77777777" w:rsidR="00A65412" w:rsidRPr="00AB59B2" w:rsidRDefault="00A65412" w:rsidP="000F1739">
            <w:pPr>
              <w:spacing w:after="60"/>
              <w:jc w:val="right"/>
            </w:pPr>
          </w:p>
        </w:tc>
        <w:tc>
          <w:tcPr>
            <w:tcW w:w="586" w:type="pct"/>
            <w:shd w:val="clear" w:color="auto" w:fill="FFFFFF" w:themeFill="background1"/>
          </w:tcPr>
          <w:p w14:paraId="1062B7A0" w14:textId="77777777" w:rsidR="00A65412" w:rsidRPr="00AB59B2" w:rsidRDefault="00A65412" w:rsidP="000F1739">
            <w:pPr>
              <w:spacing w:after="60"/>
              <w:jc w:val="right"/>
            </w:pPr>
          </w:p>
        </w:tc>
        <w:tc>
          <w:tcPr>
            <w:tcW w:w="743" w:type="pct"/>
            <w:shd w:val="clear" w:color="auto" w:fill="FFFFFF" w:themeFill="background1"/>
          </w:tcPr>
          <w:p w14:paraId="362B3710" w14:textId="77777777" w:rsidR="00A65412" w:rsidRPr="00AB59B2" w:rsidRDefault="00A65412" w:rsidP="000F1739">
            <w:pPr>
              <w:spacing w:after="60"/>
            </w:pPr>
          </w:p>
        </w:tc>
      </w:tr>
      <w:tr w:rsidR="004C52C2" w:rsidRPr="00AB59B2" w14:paraId="4833CDBE" w14:textId="77777777" w:rsidTr="000F1739">
        <w:trPr>
          <w:gridBefore w:val="1"/>
          <w:wBefore w:w="10" w:type="pct"/>
          <w:jc w:val="center"/>
        </w:trPr>
        <w:tc>
          <w:tcPr>
            <w:tcW w:w="4990" w:type="pct"/>
            <w:gridSpan w:val="6"/>
            <w:shd w:val="clear" w:color="auto" w:fill="FFFFFF" w:themeFill="background1"/>
            <w:vAlign w:val="center"/>
          </w:tcPr>
          <w:p w14:paraId="2AACF4B0" w14:textId="77777777" w:rsidR="00A65412" w:rsidRPr="00AB59B2" w:rsidRDefault="00A65412" w:rsidP="00484C52">
            <w:pPr>
              <w:spacing w:after="60"/>
            </w:pPr>
            <w:r w:rsidRPr="00AB59B2">
              <w:rPr>
                <w:b/>
              </w:rPr>
              <w:t>Instalacje do przetwarzania odpadów z grupy 06</w:t>
            </w:r>
          </w:p>
        </w:tc>
      </w:tr>
      <w:tr w:rsidR="004C52C2" w:rsidRPr="00AB59B2" w14:paraId="519FDA97" w14:textId="77777777" w:rsidTr="000F1739">
        <w:trPr>
          <w:gridBefore w:val="1"/>
          <w:wBefore w:w="10" w:type="pct"/>
          <w:jc w:val="center"/>
        </w:trPr>
        <w:tc>
          <w:tcPr>
            <w:tcW w:w="716" w:type="pct"/>
            <w:shd w:val="clear" w:color="auto" w:fill="FFFFFF" w:themeFill="background1"/>
          </w:tcPr>
          <w:p w14:paraId="0668C8A5" w14:textId="77777777" w:rsidR="00A65412" w:rsidRPr="00AB59B2" w:rsidRDefault="00A65412" w:rsidP="004D7230">
            <w:pPr>
              <w:pStyle w:val="Akapitzlist"/>
              <w:numPr>
                <w:ilvl w:val="0"/>
                <w:numId w:val="59"/>
              </w:numPr>
              <w:spacing w:after="60"/>
              <w:jc w:val="right"/>
            </w:pPr>
          </w:p>
        </w:tc>
        <w:tc>
          <w:tcPr>
            <w:tcW w:w="1781" w:type="pct"/>
            <w:shd w:val="clear" w:color="auto" w:fill="FFFFFF" w:themeFill="background1"/>
          </w:tcPr>
          <w:p w14:paraId="7CE61484"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21ADFD19" w14:textId="77777777" w:rsidR="00A65412" w:rsidRPr="00AB59B2" w:rsidRDefault="00A65412" w:rsidP="000F1739">
            <w:pPr>
              <w:spacing w:after="60"/>
              <w:jc w:val="right"/>
            </w:pPr>
          </w:p>
        </w:tc>
        <w:tc>
          <w:tcPr>
            <w:tcW w:w="583" w:type="pct"/>
            <w:shd w:val="clear" w:color="auto" w:fill="FFFFFF" w:themeFill="background1"/>
          </w:tcPr>
          <w:p w14:paraId="2AD36659" w14:textId="77777777" w:rsidR="00A65412" w:rsidRPr="00AB59B2" w:rsidRDefault="00A65412" w:rsidP="000F1739">
            <w:pPr>
              <w:spacing w:after="60"/>
              <w:jc w:val="right"/>
            </w:pPr>
          </w:p>
        </w:tc>
        <w:tc>
          <w:tcPr>
            <w:tcW w:w="586" w:type="pct"/>
            <w:shd w:val="clear" w:color="auto" w:fill="FFFFFF" w:themeFill="background1"/>
          </w:tcPr>
          <w:p w14:paraId="0B0A3C00" w14:textId="77777777" w:rsidR="00A65412" w:rsidRPr="00AB59B2" w:rsidRDefault="00A65412" w:rsidP="000F1739">
            <w:pPr>
              <w:spacing w:after="60"/>
              <w:jc w:val="right"/>
            </w:pPr>
          </w:p>
        </w:tc>
        <w:tc>
          <w:tcPr>
            <w:tcW w:w="743" w:type="pct"/>
            <w:shd w:val="clear" w:color="auto" w:fill="FFFFFF" w:themeFill="background1"/>
          </w:tcPr>
          <w:p w14:paraId="22AC9369" w14:textId="77777777" w:rsidR="00A65412" w:rsidRPr="00AB59B2" w:rsidRDefault="00A65412" w:rsidP="000F1739">
            <w:pPr>
              <w:spacing w:after="60"/>
            </w:pPr>
          </w:p>
        </w:tc>
      </w:tr>
      <w:tr w:rsidR="004C52C2" w:rsidRPr="00AB59B2" w14:paraId="409A650E" w14:textId="77777777" w:rsidTr="000F1739">
        <w:trPr>
          <w:gridBefore w:val="1"/>
          <w:wBefore w:w="10" w:type="pct"/>
          <w:jc w:val="center"/>
        </w:trPr>
        <w:tc>
          <w:tcPr>
            <w:tcW w:w="716" w:type="pct"/>
            <w:shd w:val="clear" w:color="auto" w:fill="FFFFFF" w:themeFill="background1"/>
          </w:tcPr>
          <w:p w14:paraId="7C91BC93" w14:textId="77777777" w:rsidR="00A65412" w:rsidRPr="00AB59B2" w:rsidRDefault="00A65412" w:rsidP="004D7230">
            <w:pPr>
              <w:pStyle w:val="Akapitzlist"/>
              <w:numPr>
                <w:ilvl w:val="0"/>
                <w:numId w:val="59"/>
              </w:numPr>
              <w:spacing w:after="60"/>
              <w:jc w:val="right"/>
            </w:pPr>
          </w:p>
        </w:tc>
        <w:tc>
          <w:tcPr>
            <w:tcW w:w="1781" w:type="pct"/>
            <w:shd w:val="clear" w:color="auto" w:fill="FFFFFF" w:themeFill="background1"/>
          </w:tcPr>
          <w:p w14:paraId="7DFC5EEA"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55D23F9A" w14:textId="77777777" w:rsidR="00A65412" w:rsidRPr="00AB59B2" w:rsidRDefault="00A65412" w:rsidP="000F1739">
            <w:pPr>
              <w:spacing w:after="60"/>
              <w:jc w:val="right"/>
            </w:pPr>
          </w:p>
        </w:tc>
        <w:tc>
          <w:tcPr>
            <w:tcW w:w="583" w:type="pct"/>
            <w:shd w:val="clear" w:color="auto" w:fill="FFFFFF" w:themeFill="background1"/>
          </w:tcPr>
          <w:p w14:paraId="7DDED5E0" w14:textId="77777777" w:rsidR="00A65412" w:rsidRPr="00AB59B2" w:rsidRDefault="00A65412" w:rsidP="000F1739">
            <w:pPr>
              <w:spacing w:after="60"/>
              <w:jc w:val="right"/>
            </w:pPr>
          </w:p>
        </w:tc>
        <w:tc>
          <w:tcPr>
            <w:tcW w:w="586" w:type="pct"/>
            <w:shd w:val="clear" w:color="auto" w:fill="FFFFFF" w:themeFill="background1"/>
          </w:tcPr>
          <w:p w14:paraId="68BFF7E5" w14:textId="77777777" w:rsidR="00A65412" w:rsidRPr="00AB59B2" w:rsidRDefault="00A65412" w:rsidP="000F1739">
            <w:pPr>
              <w:spacing w:after="60"/>
              <w:jc w:val="right"/>
            </w:pPr>
          </w:p>
        </w:tc>
        <w:tc>
          <w:tcPr>
            <w:tcW w:w="743" w:type="pct"/>
            <w:shd w:val="clear" w:color="auto" w:fill="FFFFFF" w:themeFill="background1"/>
          </w:tcPr>
          <w:p w14:paraId="27960068" w14:textId="77777777" w:rsidR="00A65412" w:rsidRPr="00AB59B2" w:rsidRDefault="00A65412" w:rsidP="000F1739">
            <w:pPr>
              <w:spacing w:after="60"/>
            </w:pPr>
          </w:p>
        </w:tc>
      </w:tr>
      <w:tr w:rsidR="004C52C2" w:rsidRPr="00AB59B2" w14:paraId="3DEB284B" w14:textId="77777777" w:rsidTr="000F1739">
        <w:trPr>
          <w:gridBefore w:val="1"/>
          <w:wBefore w:w="10" w:type="pct"/>
          <w:jc w:val="center"/>
        </w:trPr>
        <w:tc>
          <w:tcPr>
            <w:tcW w:w="716" w:type="pct"/>
            <w:shd w:val="clear" w:color="auto" w:fill="FFFFFF" w:themeFill="background1"/>
          </w:tcPr>
          <w:p w14:paraId="7E23AAAA" w14:textId="77777777" w:rsidR="00A65412" w:rsidRPr="00AB59B2" w:rsidRDefault="00A65412" w:rsidP="004D7230">
            <w:pPr>
              <w:pStyle w:val="Akapitzlist"/>
              <w:numPr>
                <w:ilvl w:val="0"/>
                <w:numId w:val="59"/>
              </w:numPr>
              <w:spacing w:after="60"/>
              <w:jc w:val="right"/>
            </w:pPr>
          </w:p>
        </w:tc>
        <w:tc>
          <w:tcPr>
            <w:tcW w:w="1781" w:type="pct"/>
            <w:shd w:val="clear" w:color="auto" w:fill="FFFFFF" w:themeFill="background1"/>
          </w:tcPr>
          <w:p w14:paraId="39574122"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636A751D" w14:textId="77777777" w:rsidR="00A65412" w:rsidRPr="00AB59B2" w:rsidRDefault="00A65412" w:rsidP="000F1739">
            <w:pPr>
              <w:spacing w:after="60"/>
              <w:jc w:val="right"/>
            </w:pPr>
          </w:p>
        </w:tc>
        <w:tc>
          <w:tcPr>
            <w:tcW w:w="583" w:type="pct"/>
            <w:shd w:val="clear" w:color="auto" w:fill="FFFFFF" w:themeFill="background1"/>
          </w:tcPr>
          <w:p w14:paraId="061BC97B" w14:textId="77777777" w:rsidR="00A65412" w:rsidRPr="00AB59B2" w:rsidRDefault="00A65412" w:rsidP="000F1739">
            <w:pPr>
              <w:spacing w:after="60"/>
              <w:jc w:val="right"/>
            </w:pPr>
          </w:p>
        </w:tc>
        <w:tc>
          <w:tcPr>
            <w:tcW w:w="586" w:type="pct"/>
            <w:shd w:val="clear" w:color="auto" w:fill="FFFFFF" w:themeFill="background1"/>
          </w:tcPr>
          <w:p w14:paraId="730D3565" w14:textId="77777777" w:rsidR="00A65412" w:rsidRPr="00AB59B2" w:rsidRDefault="00A65412" w:rsidP="000F1739">
            <w:pPr>
              <w:spacing w:after="60"/>
              <w:jc w:val="right"/>
            </w:pPr>
          </w:p>
        </w:tc>
        <w:tc>
          <w:tcPr>
            <w:tcW w:w="743" w:type="pct"/>
            <w:shd w:val="clear" w:color="auto" w:fill="FFFFFF" w:themeFill="background1"/>
          </w:tcPr>
          <w:p w14:paraId="5CC648FE" w14:textId="77777777" w:rsidR="00A65412" w:rsidRPr="00AB59B2" w:rsidRDefault="00A65412" w:rsidP="000F1739">
            <w:pPr>
              <w:spacing w:after="60"/>
            </w:pPr>
          </w:p>
        </w:tc>
      </w:tr>
      <w:tr w:rsidR="004C52C2" w:rsidRPr="00AB59B2" w14:paraId="15D29E48" w14:textId="77777777" w:rsidTr="000F1739">
        <w:trPr>
          <w:gridBefore w:val="1"/>
          <w:wBefore w:w="10" w:type="pct"/>
          <w:jc w:val="center"/>
        </w:trPr>
        <w:tc>
          <w:tcPr>
            <w:tcW w:w="4990" w:type="pct"/>
            <w:gridSpan w:val="6"/>
            <w:shd w:val="clear" w:color="auto" w:fill="FFFFFF" w:themeFill="background1"/>
            <w:vAlign w:val="center"/>
          </w:tcPr>
          <w:p w14:paraId="01758DEE" w14:textId="77777777" w:rsidR="00A65412" w:rsidRPr="00AB59B2" w:rsidRDefault="00A65412" w:rsidP="00484C52">
            <w:pPr>
              <w:spacing w:after="60"/>
            </w:pPr>
            <w:r w:rsidRPr="00AB59B2">
              <w:rPr>
                <w:b/>
              </w:rPr>
              <w:t>Instalacje do przetwarzania odpadów z grupy 10</w:t>
            </w:r>
          </w:p>
        </w:tc>
      </w:tr>
      <w:tr w:rsidR="004C52C2" w:rsidRPr="00AB59B2" w14:paraId="3804FBC9" w14:textId="77777777" w:rsidTr="000F1739">
        <w:trPr>
          <w:gridBefore w:val="1"/>
          <w:wBefore w:w="10" w:type="pct"/>
          <w:jc w:val="center"/>
        </w:trPr>
        <w:tc>
          <w:tcPr>
            <w:tcW w:w="716" w:type="pct"/>
            <w:shd w:val="clear" w:color="auto" w:fill="FFFFFF" w:themeFill="background1"/>
          </w:tcPr>
          <w:p w14:paraId="4C0EFA30" w14:textId="77777777" w:rsidR="00A65412" w:rsidRPr="00AB59B2" w:rsidRDefault="00A65412" w:rsidP="004D7230">
            <w:pPr>
              <w:pStyle w:val="Akapitzlist"/>
              <w:numPr>
                <w:ilvl w:val="0"/>
                <w:numId w:val="60"/>
              </w:numPr>
              <w:spacing w:after="60"/>
              <w:jc w:val="right"/>
            </w:pPr>
          </w:p>
        </w:tc>
        <w:tc>
          <w:tcPr>
            <w:tcW w:w="1781" w:type="pct"/>
            <w:shd w:val="clear" w:color="auto" w:fill="FFFFFF" w:themeFill="background1"/>
          </w:tcPr>
          <w:p w14:paraId="75A0D418"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35F59E58" w14:textId="77777777" w:rsidR="00A65412" w:rsidRPr="00AB59B2" w:rsidRDefault="00A65412" w:rsidP="000F1739">
            <w:pPr>
              <w:spacing w:after="60"/>
              <w:jc w:val="right"/>
            </w:pPr>
          </w:p>
        </w:tc>
        <w:tc>
          <w:tcPr>
            <w:tcW w:w="583" w:type="pct"/>
            <w:shd w:val="clear" w:color="auto" w:fill="FFFFFF" w:themeFill="background1"/>
          </w:tcPr>
          <w:p w14:paraId="2AC8791A" w14:textId="77777777" w:rsidR="00A65412" w:rsidRPr="00AB59B2" w:rsidRDefault="00A65412" w:rsidP="000F1739">
            <w:pPr>
              <w:spacing w:after="60"/>
              <w:jc w:val="right"/>
            </w:pPr>
          </w:p>
        </w:tc>
        <w:tc>
          <w:tcPr>
            <w:tcW w:w="586" w:type="pct"/>
            <w:shd w:val="clear" w:color="auto" w:fill="FFFFFF" w:themeFill="background1"/>
          </w:tcPr>
          <w:p w14:paraId="67DA99D5" w14:textId="77777777" w:rsidR="00A65412" w:rsidRPr="00AB59B2" w:rsidRDefault="00A65412" w:rsidP="000F1739">
            <w:pPr>
              <w:spacing w:after="60"/>
              <w:jc w:val="right"/>
            </w:pPr>
          </w:p>
        </w:tc>
        <w:tc>
          <w:tcPr>
            <w:tcW w:w="743" w:type="pct"/>
            <w:shd w:val="clear" w:color="auto" w:fill="FFFFFF" w:themeFill="background1"/>
          </w:tcPr>
          <w:p w14:paraId="484C73D8" w14:textId="77777777" w:rsidR="00A65412" w:rsidRPr="00AB59B2" w:rsidRDefault="00A65412" w:rsidP="000F1739">
            <w:pPr>
              <w:spacing w:after="60"/>
            </w:pPr>
          </w:p>
        </w:tc>
      </w:tr>
      <w:tr w:rsidR="004C52C2" w:rsidRPr="00AB59B2" w14:paraId="03C1C081" w14:textId="77777777" w:rsidTr="000F1739">
        <w:trPr>
          <w:gridBefore w:val="1"/>
          <w:wBefore w:w="10" w:type="pct"/>
          <w:jc w:val="center"/>
        </w:trPr>
        <w:tc>
          <w:tcPr>
            <w:tcW w:w="716" w:type="pct"/>
            <w:shd w:val="clear" w:color="auto" w:fill="FFFFFF" w:themeFill="background1"/>
          </w:tcPr>
          <w:p w14:paraId="323C3173" w14:textId="77777777" w:rsidR="00A65412" w:rsidRPr="00AB59B2" w:rsidRDefault="00A65412" w:rsidP="004D7230">
            <w:pPr>
              <w:pStyle w:val="Akapitzlist"/>
              <w:numPr>
                <w:ilvl w:val="0"/>
                <w:numId w:val="60"/>
              </w:numPr>
              <w:spacing w:after="60"/>
              <w:jc w:val="right"/>
            </w:pPr>
          </w:p>
        </w:tc>
        <w:tc>
          <w:tcPr>
            <w:tcW w:w="1781" w:type="pct"/>
            <w:shd w:val="clear" w:color="auto" w:fill="FFFFFF" w:themeFill="background1"/>
          </w:tcPr>
          <w:p w14:paraId="4A41E40A"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5CD6369D" w14:textId="77777777" w:rsidR="00A65412" w:rsidRPr="00AB59B2" w:rsidRDefault="00A65412" w:rsidP="000F1739">
            <w:pPr>
              <w:spacing w:after="60"/>
              <w:jc w:val="right"/>
            </w:pPr>
          </w:p>
        </w:tc>
        <w:tc>
          <w:tcPr>
            <w:tcW w:w="583" w:type="pct"/>
            <w:shd w:val="clear" w:color="auto" w:fill="FFFFFF" w:themeFill="background1"/>
          </w:tcPr>
          <w:p w14:paraId="20F9FCDA" w14:textId="77777777" w:rsidR="00A65412" w:rsidRPr="00AB59B2" w:rsidRDefault="00A65412" w:rsidP="000F1739">
            <w:pPr>
              <w:spacing w:after="60"/>
              <w:jc w:val="right"/>
            </w:pPr>
          </w:p>
        </w:tc>
        <w:tc>
          <w:tcPr>
            <w:tcW w:w="586" w:type="pct"/>
            <w:shd w:val="clear" w:color="auto" w:fill="FFFFFF" w:themeFill="background1"/>
          </w:tcPr>
          <w:p w14:paraId="31660C8A" w14:textId="77777777" w:rsidR="00A65412" w:rsidRPr="00AB59B2" w:rsidRDefault="00A65412" w:rsidP="000F1739">
            <w:pPr>
              <w:spacing w:after="60"/>
              <w:jc w:val="right"/>
            </w:pPr>
          </w:p>
        </w:tc>
        <w:tc>
          <w:tcPr>
            <w:tcW w:w="743" w:type="pct"/>
            <w:shd w:val="clear" w:color="auto" w:fill="FFFFFF" w:themeFill="background1"/>
          </w:tcPr>
          <w:p w14:paraId="32FBDFB4" w14:textId="77777777" w:rsidR="00A65412" w:rsidRPr="00AB59B2" w:rsidRDefault="00A65412" w:rsidP="000F1739">
            <w:pPr>
              <w:spacing w:after="60"/>
            </w:pPr>
          </w:p>
        </w:tc>
      </w:tr>
      <w:tr w:rsidR="004C52C2" w:rsidRPr="00AB59B2" w14:paraId="77901BD7" w14:textId="77777777" w:rsidTr="000F1739">
        <w:trPr>
          <w:gridBefore w:val="1"/>
          <w:wBefore w:w="10" w:type="pct"/>
          <w:jc w:val="center"/>
        </w:trPr>
        <w:tc>
          <w:tcPr>
            <w:tcW w:w="716" w:type="pct"/>
            <w:shd w:val="clear" w:color="auto" w:fill="FFFFFF" w:themeFill="background1"/>
          </w:tcPr>
          <w:p w14:paraId="3B02CC9C" w14:textId="77777777" w:rsidR="00A65412" w:rsidRPr="00AB59B2" w:rsidRDefault="00A65412" w:rsidP="004D7230">
            <w:pPr>
              <w:pStyle w:val="Akapitzlist"/>
              <w:numPr>
                <w:ilvl w:val="0"/>
                <w:numId w:val="60"/>
              </w:numPr>
              <w:spacing w:after="60"/>
              <w:jc w:val="right"/>
            </w:pPr>
          </w:p>
        </w:tc>
        <w:tc>
          <w:tcPr>
            <w:tcW w:w="1781" w:type="pct"/>
            <w:shd w:val="clear" w:color="auto" w:fill="FFFFFF" w:themeFill="background1"/>
          </w:tcPr>
          <w:p w14:paraId="75705BE7"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7282A7F3" w14:textId="77777777" w:rsidR="00A65412" w:rsidRPr="00AB59B2" w:rsidRDefault="00A65412" w:rsidP="000F1739">
            <w:pPr>
              <w:spacing w:after="60"/>
              <w:jc w:val="right"/>
            </w:pPr>
          </w:p>
        </w:tc>
        <w:tc>
          <w:tcPr>
            <w:tcW w:w="583" w:type="pct"/>
            <w:shd w:val="clear" w:color="auto" w:fill="FFFFFF" w:themeFill="background1"/>
          </w:tcPr>
          <w:p w14:paraId="1971F902" w14:textId="77777777" w:rsidR="00A65412" w:rsidRPr="00AB59B2" w:rsidRDefault="00A65412" w:rsidP="000F1739">
            <w:pPr>
              <w:spacing w:after="60"/>
              <w:jc w:val="right"/>
            </w:pPr>
          </w:p>
        </w:tc>
        <w:tc>
          <w:tcPr>
            <w:tcW w:w="586" w:type="pct"/>
            <w:shd w:val="clear" w:color="auto" w:fill="FFFFFF" w:themeFill="background1"/>
          </w:tcPr>
          <w:p w14:paraId="446A9293" w14:textId="77777777" w:rsidR="00A65412" w:rsidRPr="00AB59B2" w:rsidRDefault="00A65412" w:rsidP="000F1739">
            <w:pPr>
              <w:spacing w:after="60"/>
              <w:jc w:val="right"/>
            </w:pPr>
          </w:p>
        </w:tc>
        <w:tc>
          <w:tcPr>
            <w:tcW w:w="743" w:type="pct"/>
            <w:shd w:val="clear" w:color="auto" w:fill="FFFFFF" w:themeFill="background1"/>
          </w:tcPr>
          <w:p w14:paraId="4785EADE" w14:textId="77777777" w:rsidR="00A65412" w:rsidRPr="00AB59B2" w:rsidRDefault="00A65412" w:rsidP="000F1739">
            <w:pPr>
              <w:spacing w:after="60"/>
            </w:pPr>
          </w:p>
        </w:tc>
      </w:tr>
      <w:tr w:rsidR="004C52C2" w:rsidRPr="00AB59B2" w14:paraId="172FB2CD" w14:textId="77777777" w:rsidTr="000F1739">
        <w:trPr>
          <w:gridBefore w:val="1"/>
          <w:wBefore w:w="10" w:type="pct"/>
          <w:jc w:val="center"/>
        </w:trPr>
        <w:tc>
          <w:tcPr>
            <w:tcW w:w="4990" w:type="pct"/>
            <w:gridSpan w:val="6"/>
            <w:shd w:val="clear" w:color="auto" w:fill="FFFFFF" w:themeFill="background1"/>
            <w:vAlign w:val="center"/>
          </w:tcPr>
          <w:p w14:paraId="6E88F519" w14:textId="77777777" w:rsidR="00A65412" w:rsidRPr="00AB59B2" w:rsidRDefault="00A65412" w:rsidP="00484C52">
            <w:pPr>
              <w:spacing w:after="60"/>
            </w:pPr>
            <w:r w:rsidRPr="00AB59B2">
              <w:rPr>
                <w:b/>
              </w:rPr>
              <w:t>Instalacje do unieszkodliwiania odpadów z budowy, remontów i demontażu obiektów budowlanych oraz infrastruktury drogowej</w:t>
            </w:r>
          </w:p>
        </w:tc>
      </w:tr>
      <w:tr w:rsidR="004C52C2" w:rsidRPr="00AB59B2" w14:paraId="06C0A465" w14:textId="77777777" w:rsidTr="000F1739">
        <w:trPr>
          <w:gridBefore w:val="1"/>
          <w:wBefore w:w="10" w:type="pct"/>
          <w:jc w:val="center"/>
        </w:trPr>
        <w:tc>
          <w:tcPr>
            <w:tcW w:w="716" w:type="pct"/>
            <w:shd w:val="clear" w:color="auto" w:fill="FFFFFF" w:themeFill="background1"/>
          </w:tcPr>
          <w:p w14:paraId="1BEB198C" w14:textId="77777777" w:rsidR="00A65412" w:rsidRPr="00AB59B2" w:rsidRDefault="00A65412" w:rsidP="004D7230">
            <w:pPr>
              <w:pStyle w:val="Akapitzlist"/>
              <w:numPr>
                <w:ilvl w:val="0"/>
                <w:numId w:val="61"/>
              </w:numPr>
              <w:spacing w:after="60"/>
              <w:jc w:val="right"/>
            </w:pPr>
          </w:p>
        </w:tc>
        <w:tc>
          <w:tcPr>
            <w:tcW w:w="1781" w:type="pct"/>
            <w:shd w:val="clear" w:color="auto" w:fill="FFFFFF" w:themeFill="background1"/>
          </w:tcPr>
          <w:p w14:paraId="253FD6BE" w14:textId="77777777" w:rsidR="00A65412" w:rsidRPr="00AB59B2" w:rsidRDefault="00A65412" w:rsidP="000F1739">
            <w:pPr>
              <w:spacing w:after="60"/>
            </w:pPr>
            <w:r w:rsidRPr="00AB59B2">
              <w:t>Liczba inwestycji oddanych do użytku [szt.]</w:t>
            </w:r>
          </w:p>
        </w:tc>
        <w:tc>
          <w:tcPr>
            <w:tcW w:w="582" w:type="pct"/>
            <w:shd w:val="clear" w:color="auto" w:fill="FFFFFF" w:themeFill="background1"/>
          </w:tcPr>
          <w:p w14:paraId="1D1E0A6C" w14:textId="77777777" w:rsidR="00A65412" w:rsidRPr="00AB59B2" w:rsidRDefault="00A65412" w:rsidP="000F1739">
            <w:pPr>
              <w:spacing w:after="60"/>
              <w:jc w:val="right"/>
            </w:pPr>
          </w:p>
        </w:tc>
        <w:tc>
          <w:tcPr>
            <w:tcW w:w="583" w:type="pct"/>
            <w:shd w:val="clear" w:color="auto" w:fill="FFFFFF" w:themeFill="background1"/>
          </w:tcPr>
          <w:p w14:paraId="24828B15" w14:textId="77777777" w:rsidR="00A65412" w:rsidRPr="00AB59B2" w:rsidRDefault="00A65412" w:rsidP="000F1739">
            <w:pPr>
              <w:spacing w:after="60"/>
              <w:jc w:val="right"/>
            </w:pPr>
          </w:p>
        </w:tc>
        <w:tc>
          <w:tcPr>
            <w:tcW w:w="586" w:type="pct"/>
            <w:shd w:val="clear" w:color="auto" w:fill="FFFFFF" w:themeFill="background1"/>
          </w:tcPr>
          <w:p w14:paraId="3F1E60CC" w14:textId="77777777" w:rsidR="00A65412" w:rsidRPr="00AB59B2" w:rsidRDefault="00A65412" w:rsidP="000F1739">
            <w:pPr>
              <w:spacing w:after="60"/>
              <w:jc w:val="right"/>
            </w:pPr>
          </w:p>
        </w:tc>
        <w:tc>
          <w:tcPr>
            <w:tcW w:w="743" w:type="pct"/>
            <w:shd w:val="clear" w:color="auto" w:fill="FFFFFF" w:themeFill="background1"/>
          </w:tcPr>
          <w:p w14:paraId="0B74467B" w14:textId="77777777" w:rsidR="00A65412" w:rsidRPr="00AB59B2" w:rsidRDefault="00A65412" w:rsidP="000F1739">
            <w:pPr>
              <w:spacing w:after="60"/>
            </w:pPr>
          </w:p>
        </w:tc>
      </w:tr>
      <w:tr w:rsidR="004C52C2" w:rsidRPr="00AB59B2" w14:paraId="2AD9A96A" w14:textId="77777777" w:rsidTr="000F1739">
        <w:trPr>
          <w:gridBefore w:val="1"/>
          <w:wBefore w:w="10" w:type="pct"/>
          <w:jc w:val="center"/>
        </w:trPr>
        <w:tc>
          <w:tcPr>
            <w:tcW w:w="716" w:type="pct"/>
            <w:shd w:val="clear" w:color="auto" w:fill="FFFFFF" w:themeFill="background1"/>
          </w:tcPr>
          <w:p w14:paraId="276F63A6" w14:textId="77777777" w:rsidR="00A65412" w:rsidRPr="00AB59B2" w:rsidRDefault="00A65412" w:rsidP="004D7230">
            <w:pPr>
              <w:pStyle w:val="Akapitzlist"/>
              <w:numPr>
                <w:ilvl w:val="0"/>
                <w:numId w:val="61"/>
              </w:numPr>
              <w:spacing w:after="60"/>
              <w:jc w:val="right"/>
            </w:pPr>
          </w:p>
        </w:tc>
        <w:tc>
          <w:tcPr>
            <w:tcW w:w="1781" w:type="pct"/>
            <w:shd w:val="clear" w:color="auto" w:fill="FFFFFF" w:themeFill="background1"/>
          </w:tcPr>
          <w:p w14:paraId="774EB08B" w14:textId="77777777" w:rsidR="00A65412" w:rsidRPr="00AB59B2" w:rsidRDefault="00A65412" w:rsidP="000F1739">
            <w:pPr>
              <w:spacing w:after="60"/>
            </w:pPr>
            <w:r w:rsidRPr="00AB59B2">
              <w:t>Zwiększenie mocy przerobowych wskutek modernizacji i rozbudowy [tys. Mg]</w:t>
            </w:r>
          </w:p>
        </w:tc>
        <w:tc>
          <w:tcPr>
            <w:tcW w:w="582" w:type="pct"/>
            <w:shd w:val="clear" w:color="auto" w:fill="FFFFFF" w:themeFill="background1"/>
          </w:tcPr>
          <w:p w14:paraId="20D7AB26" w14:textId="77777777" w:rsidR="00A65412" w:rsidRPr="00AB59B2" w:rsidRDefault="00A65412" w:rsidP="000F1739">
            <w:pPr>
              <w:spacing w:after="60"/>
              <w:jc w:val="right"/>
            </w:pPr>
          </w:p>
        </w:tc>
        <w:tc>
          <w:tcPr>
            <w:tcW w:w="583" w:type="pct"/>
            <w:shd w:val="clear" w:color="auto" w:fill="FFFFFF" w:themeFill="background1"/>
          </w:tcPr>
          <w:p w14:paraId="0CCDA4F4" w14:textId="77777777" w:rsidR="00A65412" w:rsidRPr="00AB59B2" w:rsidRDefault="00A65412" w:rsidP="000F1739">
            <w:pPr>
              <w:spacing w:after="60"/>
              <w:jc w:val="right"/>
            </w:pPr>
          </w:p>
        </w:tc>
        <w:tc>
          <w:tcPr>
            <w:tcW w:w="586" w:type="pct"/>
            <w:shd w:val="clear" w:color="auto" w:fill="FFFFFF" w:themeFill="background1"/>
          </w:tcPr>
          <w:p w14:paraId="483DD771" w14:textId="77777777" w:rsidR="00A65412" w:rsidRPr="00AB59B2" w:rsidRDefault="00A65412" w:rsidP="000F1739">
            <w:pPr>
              <w:spacing w:after="60"/>
              <w:jc w:val="right"/>
            </w:pPr>
          </w:p>
        </w:tc>
        <w:tc>
          <w:tcPr>
            <w:tcW w:w="743" w:type="pct"/>
            <w:shd w:val="clear" w:color="auto" w:fill="FFFFFF" w:themeFill="background1"/>
          </w:tcPr>
          <w:p w14:paraId="077EE9BD" w14:textId="77777777" w:rsidR="00A65412" w:rsidRPr="00AB59B2" w:rsidRDefault="00A65412" w:rsidP="000F1739">
            <w:pPr>
              <w:spacing w:after="60"/>
            </w:pPr>
          </w:p>
        </w:tc>
      </w:tr>
      <w:tr w:rsidR="00A65412" w:rsidRPr="00AB59B2" w14:paraId="04F429CA" w14:textId="77777777" w:rsidTr="000F1739">
        <w:trPr>
          <w:gridBefore w:val="1"/>
          <w:wBefore w:w="10" w:type="pct"/>
          <w:jc w:val="center"/>
        </w:trPr>
        <w:tc>
          <w:tcPr>
            <w:tcW w:w="716" w:type="pct"/>
            <w:shd w:val="clear" w:color="auto" w:fill="FFFFFF" w:themeFill="background1"/>
          </w:tcPr>
          <w:p w14:paraId="7B45125C" w14:textId="77777777" w:rsidR="00A65412" w:rsidRPr="00AB59B2" w:rsidRDefault="00A65412" w:rsidP="004D7230">
            <w:pPr>
              <w:pStyle w:val="Akapitzlist"/>
              <w:numPr>
                <w:ilvl w:val="0"/>
                <w:numId w:val="61"/>
              </w:numPr>
              <w:spacing w:after="60"/>
              <w:jc w:val="right"/>
            </w:pPr>
          </w:p>
        </w:tc>
        <w:tc>
          <w:tcPr>
            <w:tcW w:w="1781" w:type="pct"/>
            <w:shd w:val="clear" w:color="auto" w:fill="FFFFFF" w:themeFill="background1"/>
          </w:tcPr>
          <w:p w14:paraId="23DE3EDF" w14:textId="77777777" w:rsidR="00A65412" w:rsidRPr="00AB59B2" w:rsidRDefault="00A65412" w:rsidP="000F1739">
            <w:pPr>
              <w:spacing w:after="60"/>
            </w:pPr>
            <w:r w:rsidRPr="00AB59B2">
              <w:t xml:space="preserve">Łączny koszt inwestycji [mln zł] </w:t>
            </w:r>
            <w:r w:rsidRPr="00AB59B2">
              <w:rPr>
                <w:i/>
              </w:rPr>
              <w:t>– podać koszt inwestycji w roku, w którym instalacja została przekazana do użytkowania</w:t>
            </w:r>
          </w:p>
        </w:tc>
        <w:tc>
          <w:tcPr>
            <w:tcW w:w="582" w:type="pct"/>
            <w:shd w:val="clear" w:color="auto" w:fill="FFFFFF" w:themeFill="background1"/>
          </w:tcPr>
          <w:p w14:paraId="201EB6C6" w14:textId="77777777" w:rsidR="00A65412" w:rsidRPr="00AB59B2" w:rsidRDefault="00A65412" w:rsidP="000F1739">
            <w:pPr>
              <w:spacing w:after="60"/>
              <w:jc w:val="right"/>
            </w:pPr>
          </w:p>
        </w:tc>
        <w:tc>
          <w:tcPr>
            <w:tcW w:w="583" w:type="pct"/>
            <w:shd w:val="clear" w:color="auto" w:fill="FFFFFF" w:themeFill="background1"/>
          </w:tcPr>
          <w:p w14:paraId="55568187" w14:textId="77777777" w:rsidR="00A65412" w:rsidRPr="00AB59B2" w:rsidRDefault="00A65412" w:rsidP="000F1739">
            <w:pPr>
              <w:spacing w:after="60"/>
              <w:jc w:val="right"/>
            </w:pPr>
          </w:p>
        </w:tc>
        <w:tc>
          <w:tcPr>
            <w:tcW w:w="586" w:type="pct"/>
            <w:shd w:val="clear" w:color="auto" w:fill="FFFFFF" w:themeFill="background1"/>
          </w:tcPr>
          <w:p w14:paraId="72B3E956" w14:textId="77777777" w:rsidR="00A65412" w:rsidRPr="00AB59B2" w:rsidRDefault="00A65412" w:rsidP="000F1739">
            <w:pPr>
              <w:spacing w:after="60"/>
              <w:jc w:val="right"/>
            </w:pPr>
          </w:p>
        </w:tc>
        <w:tc>
          <w:tcPr>
            <w:tcW w:w="743" w:type="pct"/>
            <w:shd w:val="clear" w:color="auto" w:fill="FFFFFF" w:themeFill="background1"/>
          </w:tcPr>
          <w:p w14:paraId="7B0B8B83" w14:textId="77777777" w:rsidR="00A65412" w:rsidRPr="00AB59B2" w:rsidRDefault="00A65412" w:rsidP="000F1739">
            <w:pPr>
              <w:spacing w:after="60"/>
            </w:pPr>
          </w:p>
        </w:tc>
      </w:tr>
    </w:tbl>
    <w:p w14:paraId="25F3CDFA" w14:textId="77777777" w:rsidR="00A65412" w:rsidRPr="00AB59B2" w:rsidRDefault="00A65412" w:rsidP="00A65412">
      <w:pPr>
        <w:pStyle w:val="Legenda"/>
      </w:pPr>
    </w:p>
    <w:p w14:paraId="1531AE04" w14:textId="77777777" w:rsidR="00A65412" w:rsidRPr="00AB59B2" w:rsidRDefault="00A65412" w:rsidP="00A65412"/>
    <w:p w14:paraId="2DED79CA" w14:textId="77777777" w:rsidR="00A65412" w:rsidRPr="00AB59B2" w:rsidRDefault="00A65412" w:rsidP="00A65412">
      <w:pPr>
        <w:sectPr w:rsidR="00A65412" w:rsidRPr="00AB59B2" w:rsidSect="00A65412">
          <w:pgSz w:w="11906" w:h="16838"/>
          <w:pgMar w:top="1418" w:right="1418" w:bottom="1418" w:left="1418" w:header="709" w:footer="709" w:gutter="0"/>
          <w:cols w:space="708"/>
          <w:docGrid w:linePitch="360"/>
        </w:sectPr>
      </w:pPr>
    </w:p>
    <w:p w14:paraId="0A6605EA" w14:textId="2CF263B4" w:rsidR="00A65412" w:rsidRPr="00AB59B2" w:rsidRDefault="00A65412" w:rsidP="00816EBF">
      <w:pPr>
        <w:pStyle w:val="Legenda"/>
        <w:outlineLvl w:val="0"/>
        <w:rPr>
          <w:rFonts w:asciiTheme="minorHAnsi" w:hAnsiTheme="minorHAnsi"/>
          <w:sz w:val="22"/>
          <w:szCs w:val="24"/>
        </w:rPr>
      </w:pPr>
      <w:bookmarkStart w:id="306" w:name="_Toc485043804"/>
      <w:bookmarkStart w:id="307" w:name="_Toc214277400"/>
      <w:bookmarkStart w:id="308" w:name="_Toc216876794"/>
      <w:bookmarkStart w:id="309" w:name="_Toc217305627"/>
      <w:bookmarkStart w:id="310" w:name="_Toc217314573"/>
      <w:r w:rsidRPr="00AB59B2">
        <w:rPr>
          <w:rFonts w:asciiTheme="minorHAnsi" w:hAnsiTheme="minorHAnsi"/>
          <w:sz w:val="22"/>
        </w:rPr>
        <w:t>Tabela </w:t>
      </w:r>
      <w:bookmarkEnd w:id="303"/>
      <w:r w:rsidR="009A2202" w:rsidRPr="00AB59B2">
        <w:rPr>
          <w:rFonts w:asciiTheme="minorHAnsi" w:hAnsiTheme="minorHAnsi"/>
          <w:sz w:val="22"/>
        </w:rPr>
        <w:t>5</w:t>
      </w:r>
      <w:r w:rsidR="009A2202">
        <w:rPr>
          <w:rFonts w:asciiTheme="minorHAnsi" w:hAnsiTheme="minorHAnsi"/>
          <w:sz w:val="22"/>
        </w:rPr>
        <w:t>4</w:t>
      </w:r>
      <w:r w:rsidRPr="00AB59B2">
        <w:rPr>
          <w:rFonts w:asciiTheme="minorHAnsi" w:hAnsiTheme="minorHAnsi"/>
          <w:sz w:val="22"/>
        </w:rPr>
        <w:t>.</w:t>
      </w:r>
      <w:bookmarkEnd w:id="304"/>
      <w:r w:rsidRPr="00AB59B2">
        <w:rPr>
          <w:rFonts w:asciiTheme="minorHAnsi" w:hAnsiTheme="minorHAnsi"/>
          <w:sz w:val="22"/>
        </w:rPr>
        <w:t xml:space="preserve"> </w:t>
      </w:r>
      <w:r w:rsidRPr="00AB59B2">
        <w:rPr>
          <w:rFonts w:asciiTheme="minorHAnsi" w:hAnsiTheme="minorHAnsi"/>
          <w:sz w:val="22"/>
          <w:szCs w:val="24"/>
        </w:rPr>
        <w:t xml:space="preserve">Oddane do użytkowania po rozbudowie/modernizacji istniejące instalacje zagospodarowania odpadów w latach </w:t>
      </w:r>
      <w:bookmarkEnd w:id="305"/>
      <w:r w:rsidRPr="00AB59B2">
        <w:rPr>
          <w:rFonts w:asciiTheme="minorHAnsi" w:hAnsiTheme="minorHAnsi"/>
          <w:sz w:val="22"/>
          <w:szCs w:val="24"/>
        </w:rPr>
        <w:t>n-(n+2).</w:t>
      </w:r>
      <w:bookmarkEnd w:id="306"/>
      <w:bookmarkEnd w:id="307"/>
      <w:bookmarkEnd w:id="308"/>
      <w:bookmarkEnd w:id="309"/>
      <w:bookmarkEnd w:id="310"/>
    </w:p>
    <w:p w14:paraId="06FD9915" w14:textId="77777777" w:rsidR="00A65412" w:rsidRPr="00AB59B2" w:rsidRDefault="00A65412" w:rsidP="00A65412"/>
    <w:tbl>
      <w:tblPr>
        <w:tblW w:w="5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85"/>
        <w:gridCol w:w="1751"/>
        <w:gridCol w:w="1529"/>
        <w:gridCol w:w="1951"/>
        <w:gridCol w:w="2091"/>
        <w:gridCol w:w="2505"/>
        <w:gridCol w:w="1951"/>
        <w:gridCol w:w="1530"/>
        <w:gridCol w:w="1020"/>
      </w:tblGrid>
      <w:tr w:rsidR="004C52C2" w:rsidRPr="00AB59B2" w14:paraId="3CA52181" w14:textId="77777777" w:rsidTr="000F1739">
        <w:trPr>
          <w:jc w:val="center"/>
        </w:trPr>
        <w:tc>
          <w:tcPr>
            <w:tcW w:w="197" w:type="pct"/>
            <w:shd w:val="clear" w:color="auto" w:fill="FFFFFF" w:themeFill="background1"/>
            <w:vAlign w:val="center"/>
          </w:tcPr>
          <w:p w14:paraId="49E68183" w14:textId="77777777" w:rsidR="00A65412" w:rsidRPr="00EF663D" w:rsidRDefault="00A65412" w:rsidP="000F1739">
            <w:pPr>
              <w:jc w:val="center"/>
              <w:rPr>
                <w:b/>
              </w:rPr>
            </w:pPr>
            <w:r w:rsidRPr="00EF663D">
              <w:rPr>
                <w:b/>
              </w:rPr>
              <w:t>L.p.</w:t>
            </w:r>
          </w:p>
        </w:tc>
        <w:tc>
          <w:tcPr>
            <w:tcW w:w="579" w:type="pct"/>
            <w:shd w:val="clear" w:color="auto" w:fill="FFFFFF" w:themeFill="background1"/>
            <w:vAlign w:val="center"/>
          </w:tcPr>
          <w:p w14:paraId="2B0351FD" w14:textId="77777777" w:rsidR="00A65412" w:rsidRPr="00EF663D" w:rsidRDefault="00A65412" w:rsidP="000F1739">
            <w:pPr>
              <w:jc w:val="center"/>
              <w:rPr>
                <w:b/>
              </w:rPr>
            </w:pPr>
            <w:r w:rsidRPr="00EF663D">
              <w:rPr>
                <w:b/>
              </w:rPr>
              <w:t>Nazwa i adres właściciela instalacji/</w:t>
            </w:r>
            <w:r w:rsidRPr="00AB59B2">
              <w:rPr>
                <w:b/>
              </w:rPr>
              <w:t xml:space="preserve"> Nazwa i adres zarządzającego instalacją</w:t>
            </w:r>
          </w:p>
        </w:tc>
        <w:tc>
          <w:tcPr>
            <w:tcW w:w="514" w:type="pct"/>
            <w:shd w:val="clear" w:color="auto" w:fill="FFFFFF" w:themeFill="background1"/>
            <w:vAlign w:val="center"/>
          </w:tcPr>
          <w:p w14:paraId="396D10C1" w14:textId="77777777" w:rsidR="00A65412" w:rsidRPr="00EF663D" w:rsidRDefault="00A65412" w:rsidP="000F1739">
            <w:pPr>
              <w:jc w:val="center"/>
              <w:rPr>
                <w:b/>
              </w:rPr>
            </w:pPr>
            <w:r w:rsidRPr="00EF663D">
              <w:rPr>
                <w:b/>
              </w:rPr>
              <w:t>Nazwa i adres instalacji</w:t>
            </w:r>
          </w:p>
        </w:tc>
        <w:tc>
          <w:tcPr>
            <w:tcW w:w="655" w:type="pct"/>
            <w:shd w:val="clear" w:color="auto" w:fill="FFFFFF" w:themeFill="background1"/>
            <w:vAlign w:val="center"/>
          </w:tcPr>
          <w:p w14:paraId="28289EA5" w14:textId="77777777" w:rsidR="00A65412" w:rsidRPr="00EF663D" w:rsidRDefault="00A65412" w:rsidP="000F1739">
            <w:pPr>
              <w:jc w:val="center"/>
              <w:rPr>
                <w:b/>
              </w:rPr>
            </w:pPr>
            <w:r w:rsidRPr="00EF663D">
              <w:rPr>
                <w:b/>
              </w:rPr>
              <w:t>Typ instalacji/ Rodzaj zastosowanej technologii</w:t>
            </w:r>
          </w:p>
        </w:tc>
        <w:tc>
          <w:tcPr>
            <w:tcW w:w="702" w:type="pct"/>
            <w:shd w:val="clear" w:color="auto" w:fill="FFFFFF" w:themeFill="background1"/>
            <w:vAlign w:val="center"/>
          </w:tcPr>
          <w:p w14:paraId="395AF450" w14:textId="77777777" w:rsidR="00A65412" w:rsidRPr="00EF663D" w:rsidRDefault="00A65412" w:rsidP="000F1739">
            <w:pPr>
              <w:jc w:val="center"/>
              <w:rPr>
                <w:b/>
              </w:rPr>
            </w:pPr>
            <w:r w:rsidRPr="00EF663D">
              <w:rPr>
                <w:b/>
              </w:rPr>
              <w:t>Dotychczasowe zdolności przerobowe [Mg/rok] lub pojemność składowisk [m</w:t>
            </w:r>
            <w:r w:rsidRPr="00EF663D">
              <w:rPr>
                <w:b/>
                <w:vertAlign w:val="superscript"/>
              </w:rPr>
              <w:t>3</w:t>
            </w:r>
            <w:r w:rsidRPr="00EF663D">
              <w:rPr>
                <w:b/>
              </w:rPr>
              <w:t>]</w:t>
            </w:r>
          </w:p>
        </w:tc>
        <w:tc>
          <w:tcPr>
            <w:tcW w:w="841" w:type="pct"/>
            <w:shd w:val="clear" w:color="auto" w:fill="FFFFFF" w:themeFill="background1"/>
            <w:vAlign w:val="center"/>
          </w:tcPr>
          <w:p w14:paraId="715B68C4" w14:textId="77777777" w:rsidR="00A65412" w:rsidRPr="00EF663D" w:rsidRDefault="00A65412" w:rsidP="000F1739">
            <w:pPr>
              <w:jc w:val="center"/>
            </w:pPr>
            <w:r w:rsidRPr="00EF663D">
              <w:rPr>
                <w:b/>
              </w:rPr>
              <w:t>Zdolności przerobowe po rozbudowie [Mg/rok] lub pojemność składowisk [m</w:t>
            </w:r>
            <w:r w:rsidRPr="00EF663D">
              <w:rPr>
                <w:b/>
                <w:vertAlign w:val="superscript"/>
              </w:rPr>
              <w:t>3</w:t>
            </w:r>
            <w:r w:rsidRPr="00EF663D">
              <w:rPr>
                <w:b/>
              </w:rPr>
              <w:t>]</w:t>
            </w:r>
          </w:p>
        </w:tc>
        <w:tc>
          <w:tcPr>
            <w:tcW w:w="655" w:type="pct"/>
            <w:shd w:val="clear" w:color="auto" w:fill="FFFFFF" w:themeFill="background1"/>
            <w:vAlign w:val="center"/>
          </w:tcPr>
          <w:p w14:paraId="5ACF20E3" w14:textId="77777777" w:rsidR="00A65412" w:rsidRPr="00EF663D" w:rsidRDefault="00A65412" w:rsidP="000F1739">
            <w:pPr>
              <w:spacing w:after="0"/>
              <w:jc w:val="center"/>
              <w:rPr>
                <w:b/>
              </w:rPr>
            </w:pPr>
            <w:r w:rsidRPr="00EF663D">
              <w:rPr>
                <w:b/>
              </w:rPr>
              <w:t>Całkowity koszt inwestycji (rozbudowy/</w:t>
            </w:r>
          </w:p>
          <w:p w14:paraId="572D7DB4" w14:textId="77777777" w:rsidR="00A65412" w:rsidRPr="00EF663D" w:rsidRDefault="00A65412" w:rsidP="000F1739">
            <w:pPr>
              <w:jc w:val="center"/>
              <w:rPr>
                <w:b/>
              </w:rPr>
            </w:pPr>
            <w:r w:rsidRPr="00EF663D">
              <w:rPr>
                <w:b/>
              </w:rPr>
              <w:t>modernizacji)</w:t>
            </w:r>
          </w:p>
        </w:tc>
        <w:tc>
          <w:tcPr>
            <w:tcW w:w="514" w:type="pct"/>
            <w:shd w:val="clear" w:color="auto" w:fill="FFFFFF" w:themeFill="background1"/>
            <w:vAlign w:val="center"/>
          </w:tcPr>
          <w:p w14:paraId="073C490C" w14:textId="77777777" w:rsidR="00A65412" w:rsidRPr="00EF663D" w:rsidRDefault="00A65412" w:rsidP="000F1739">
            <w:pPr>
              <w:jc w:val="center"/>
              <w:rPr>
                <w:b/>
              </w:rPr>
            </w:pPr>
            <w:r w:rsidRPr="00EF663D">
              <w:rPr>
                <w:b/>
              </w:rPr>
              <w:t>Rok oddania do użytkowania</w:t>
            </w:r>
          </w:p>
        </w:tc>
        <w:tc>
          <w:tcPr>
            <w:tcW w:w="343" w:type="pct"/>
            <w:shd w:val="clear" w:color="auto" w:fill="FFFFFF" w:themeFill="background1"/>
            <w:vAlign w:val="center"/>
          </w:tcPr>
          <w:p w14:paraId="2ECAFEFE" w14:textId="77777777" w:rsidR="00A65412" w:rsidRPr="00EF663D" w:rsidRDefault="00A65412" w:rsidP="000F1739">
            <w:pPr>
              <w:jc w:val="center"/>
              <w:rPr>
                <w:b/>
              </w:rPr>
            </w:pPr>
            <w:r w:rsidRPr="00EF663D">
              <w:rPr>
                <w:b/>
              </w:rPr>
              <w:t xml:space="preserve">Uwagi </w:t>
            </w:r>
            <w:r w:rsidRPr="00EF663D">
              <w:rPr>
                <w:b/>
                <w:vertAlign w:val="superscript"/>
              </w:rPr>
              <w:t>1)</w:t>
            </w:r>
          </w:p>
        </w:tc>
      </w:tr>
      <w:tr w:rsidR="004C52C2" w:rsidRPr="00AB59B2" w14:paraId="792AC188" w14:textId="77777777" w:rsidTr="000F1739">
        <w:trPr>
          <w:jc w:val="center"/>
        </w:trPr>
        <w:tc>
          <w:tcPr>
            <w:tcW w:w="197" w:type="pct"/>
            <w:shd w:val="clear" w:color="auto" w:fill="FFFFFF" w:themeFill="background1"/>
            <w:vAlign w:val="center"/>
          </w:tcPr>
          <w:p w14:paraId="2603136D" w14:textId="77777777" w:rsidR="00A65412" w:rsidRPr="00EF663D" w:rsidRDefault="00A65412" w:rsidP="000F1739">
            <w:pPr>
              <w:jc w:val="center"/>
              <w:rPr>
                <w:sz w:val="16"/>
              </w:rPr>
            </w:pPr>
            <w:r w:rsidRPr="00EF663D">
              <w:rPr>
                <w:sz w:val="16"/>
              </w:rPr>
              <w:t>1</w:t>
            </w:r>
          </w:p>
        </w:tc>
        <w:tc>
          <w:tcPr>
            <w:tcW w:w="579" w:type="pct"/>
            <w:shd w:val="clear" w:color="auto" w:fill="FFFFFF" w:themeFill="background1"/>
            <w:vAlign w:val="center"/>
          </w:tcPr>
          <w:p w14:paraId="5F0D13F6" w14:textId="77777777" w:rsidR="00A65412" w:rsidRPr="00EF663D" w:rsidRDefault="00A65412" w:rsidP="000F1739">
            <w:pPr>
              <w:jc w:val="center"/>
              <w:rPr>
                <w:sz w:val="16"/>
              </w:rPr>
            </w:pPr>
            <w:r w:rsidRPr="00EF663D">
              <w:rPr>
                <w:sz w:val="16"/>
              </w:rPr>
              <w:t>2</w:t>
            </w:r>
          </w:p>
        </w:tc>
        <w:tc>
          <w:tcPr>
            <w:tcW w:w="514" w:type="pct"/>
            <w:shd w:val="clear" w:color="auto" w:fill="FFFFFF" w:themeFill="background1"/>
            <w:vAlign w:val="center"/>
          </w:tcPr>
          <w:p w14:paraId="13C3BCA1" w14:textId="77777777" w:rsidR="00A65412" w:rsidRPr="00EF663D" w:rsidRDefault="00A65412" w:rsidP="000F1739">
            <w:pPr>
              <w:jc w:val="center"/>
              <w:rPr>
                <w:sz w:val="16"/>
              </w:rPr>
            </w:pPr>
            <w:r w:rsidRPr="00EF663D">
              <w:rPr>
                <w:sz w:val="16"/>
              </w:rPr>
              <w:t>3</w:t>
            </w:r>
          </w:p>
        </w:tc>
        <w:tc>
          <w:tcPr>
            <w:tcW w:w="655" w:type="pct"/>
            <w:shd w:val="clear" w:color="auto" w:fill="FFFFFF" w:themeFill="background1"/>
            <w:vAlign w:val="center"/>
          </w:tcPr>
          <w:p w14:paraId="5728346B" w14:textId="77777777" w:rsidR="00A65412" w:rsidRPr="00EF663D" w:rsidRDefault="00A65412" w:rsidP="000F1739">
            <w:pPr>
              <w:jc w:val="center"/>
              <w:rPr>
                <w:sz w:val="16"/>
              </w:rPr>
            </w:pPr>
            <w:r w:rsidRPr="00EF663D">
              <w:rPr>
                <w:sz w:val="16"/>
              </w:rPr>
              <w:t>4</w:t>
            </w:r>
          </w:p>
        </w:tc>
        <w:tc>
          <w:tcPr>
            <w:tcW w:w="702" w:type="pct"/>
            <w:shd w:val="clear" w:color="auto" w:fill="FFFFFF" w:themeFill="background1"/>
            <w:vAlign w:val="center"/>
          </w:tcPr>
          <w:p w14:paraId="3C6FD519" w14:textId="77777777" w:rsidR="00A65412" w:rsidRPr="00EF663D" w:rsidRDefault="00A65412" w:rsidP="000F1739">
            <w:pPr>
              <w:jc w:val="center"/>
              <w:rPr>
                <w:sz w:val="16"/>
              </w:rPr>
            </w:pPr>
            <w:r w:rsidRPr="00EF663D">
              <w:rPr>
                <w:sz w:val="16"/>
              </w:rPr>
              <w:t>5</w:t>
            </w:r>
          </w:p>
        </w:tc>
        <w:tc>
          <w:tcPr>
            <w:tcW w:w="841" w:type="pct"/>
            <w:shd w:val="clear" w:color="auto" w:fill="FFFFFF" w:themeFill="background1"/>
            <w:vAlign w:val="center"/>
          </w:tcPr>
          <w:p w14:paraId="294EECF6" w14:textId="77777777" w:rsidR="00A65412" w:rsidRPr="00EF663D" w:rsidRDefault="00A65412" w:rsidP="000F1739">
            <w:pPr>
              <w:jc w:val="center"/>
              <w:rPr>
                <w:sz w:val="16"/>
              </w:rPr>
            </w:pPr>
            <w:r w:rsidRPr="00EF663D">
              <w:rPr>
                <w:sz w:val="16"/>
              </w:rPr>
              <w:t>6</w:t>
            </w:r>
          </w:p>
        </w:tc>
        <w:tc>
          <w:tcPr>
            <w:tcW w:w="655" w:type="pct"/>
            <w:shd w:val="clear" w:color="auto" w:fill="FFFFFF" w:themeFill="background1"/>
            <w:vAlign w:val="center"/>
          </w:tcPr>
          <w:p w14:paraId="53E55AC7" w14:textId="77777777" w:rsidR="00A65412" w:rsidRPr="00EF663D" w:rsidRDefault="00A65412" w:rsidP="000F1739">
            <w:pPr>
              <w:jc w:val="center"/>
              <w:rPr>
                <w:sz w:val="16"/>
              </w:rPr>
            </w:pPr>
            <w:r w:rsidRPr="00EF663D">
              <w:rPr>
                <w:sz w:val="16"/>
              </w:rPr>
              <w:t>7</w:t>
            </w:r>
          </w:p>
        </w:tc>
        <w:tc>
          <w:tcPr>
            <w:tcW w:w="514" w:type="pct"/>
            <w:shd w:val="clear" w:color="auto" w:fill="FFFFFF" w:themeFill="background1"/>
            <w:vAlign w:val="center"/>
          </w:tcPr>
          <w:p w14:paraId="20D87417" w14:textId="77777777" w:rsidR="00A65412" w:rsidRPr="00EF663D" w:rsidRDefault="00A65412" w:rsidP="000F1739">
            <w:pPr>
              <w:jc w:val="center"/>
              <w:rPr>
                <w:sz w:val="16"/>
              </w:rPr>
            </w:pPr>
            <w:r w:rsidRPr="00EF663D">
              <w:rPr>
                <w:sz w:val="16"/>
              </w:rPr>
              <w:t>8</w:t>
            </w:r>
          </w:p>
        </w:tc>
        <w:tc>
          <w:tcPr>
            <w:tcW w:w="343" w:type="pct"/>
            <w:shd w:val="clear" w:color="auto" w:fill="FFFFFF" w:themeFill="background1"/>
            <w:vAlign w:val="center"/>
          </w:tcPr>
          <w:p w14:paraId="2AEA4A22" w14:textId="77777777" w:rsidR="00A65412" w:rsidRPr="00EF663D" w:rsidRDefault="00A65412" w:rsidP="000F1739">
            <w:pPr>
              <w:jc w:val="center"/>
              <w:rPr>
                <w:sz w:val="16"/>
              </w:rPr>
            </w:pPr>
            <w:r w:rsidRPr="00EF663D">
              <w:rPr>
                <w:sz w:val="16"/>
              </w:rPr>
              <w:t>9</w:t>
            </w:r>
          </w:p>
        </w:tc>
      </w:tr>
      <w:tr w:rsidR="004C52C2" w:rsidRPr="00AB59B2" w14:paraId="1A2F55A6" w14:textId="77777777" w:rsidTr="000F1739">
        <w:trPr>
          <w:trHeight w:hRule="exact" w:val="284"/>
          <w:jc w:val="center"/>
        </w:trPr>
        <w:tc>
          <w:tcPr>
            <w:tcW w:w="5000" w:type="pct"/>
            <w:gridSpan w:val="9"/>
            <w:shd w:val="clear" w:color="auto" w:fill="FFFFFF" w:themeFill="background1"/>
          </w:tcPr>
          <w:p w14:paraId="784F6DAC" w14:textId="77777777" w:rsidR="00A65412" w:rsidRPr="00EF663D" w:rsidRDefault="00A65412" w:rsidP="000F1739">
            <w:pPr>
              <w:jc w:val="center"/>
              <w:rPr>
                <w:b/>
              </w:rPr>
            </w:pPr>
            <w:r w:rsidRPr="00EF663D">
              <w:rPr>
                <w:b/>
              </w:rPr>
              <w:t xml:space="preserve">Instalacje do zagospodarowania </w:t>
            </w:r>
            <w:r w:rsidRPr="00EF663D">
              <w:rPr>
                <w:b/>
                <w:bCs/>
              </w:rPr>
              <w:t>odpadów komunalnych</w:t>
            </w:r>
          </w:p>
        </w:tc>
      </w:tr>
      <w:tr w:rsidR="004C52C2" w:rsidRPr="00AB59B2" w14:paraId="4C758FD5" w14:textId="77777777" w:rsidTr="000F1739">
        <w:trPr>
          <w:trHeight w:hRule="exact" w:val="284"/>
          <w:jc w:val="center"/>
        </w:trPr>
        <w:tc>
          <w:tcPr>
            <w:tcW w:w="197" w:type="pct"/>
            <w:shd w:val="clear" w:color="auto" w:fill="FFFFFF" w:themeFill="background1"/>
          </w:tcPr>
          <w:p w14:paraId="24F58604" w14:textId="77777777" w:rsidR="00A65412" w:rsidRPr="00EF663D" w:rsidRDefault="00A65412" w:rsidP="000F1739">
            <w:pPr>
              <w:jc w:val="center"/>
            </w:pPr>
            <w:r w:rsidRPr="00EF663D">
              <w:t>1.</w:t>
            </w:r>
          </w:p>
        </w:tc>
        <w:tc>
          <w:tcPr>
            <w:tcW w:w="579" w:type="pct"/>
            <w:shd w:val="clear" w:color="auto" w:fill="FFFFFF" w:themeFill="background1"/>
          </w:tcPr>
          <w:p w14:paraId="7A231094" w14:textId="77777777" w:rsidR="00A65412" w:rsidRPr="00EF663D" w:rsidRDefault="00A65412" w:rsidP="000F1739">
            <w:pPr>
              <w:jc w:val="both"/>
            </w:pPr>
          </w:p>
        </w:tc>
        <w:tc>
          <w:tcPr>
            <w:tcW w:w="514" w:type="pct"/>
            <w:shd w:val="clear" w:color="auto" w:fill="FFFFFF" w:themeFill="background1"/>
          </w:tcPr>
          <w:p w14:paraId="2E4008C2" w14:textId="77777777" w:rsidR="00A65412" w:rsidRPr="00EF663D" w:rsidRDefault="00A65412" w:rsidP="000F1739">
            <w:pPr>
              <w:jc w:val="both"/>
            </w:pPr>
          </w:p>
        </w:tc>
        <w:tc>
          <w:tcPr>
            <w:tcW w:w="655" w:type="pct"/>
            <w:shd w:val="clear" w:color="auto" w:fill="FFFFFF" w:themeFill="background1"/>
          </w:tcPr>
          <w:p w14:paraId="699CD237" w14:textId="77777777" w:rsidR="00A65412" w:rsidRPr="00EF663D" w:rsidRDefault="00A65412" w:rsidP="000F1739">
            <w:pPr>
              <w:jc w:val="both"/>
            </w:pPr>
          </w:p>
        </w:tc>
        <w:tc>
          <w:tcPr>
            <w:tcW w:w="702" w:type="pct"/>
            <w:shd w:val="clear" w:color="auto" w:fill="FFFFFF" w:themeFill="background1"/>
          </w:tcPr>
          <w:p w14:paraId="40397CB8" w14:textId="77777777" w:rsidR="00A65412" w:rsidRPr="00EF663D" w:rsidRDefault="00A65412" w:rsidP="000F1739">
            <w:pPr>
              <w:jc w:val="both"/>
            </w:pPr>
          </w:p>
        </w:tc>
        <w:tc>
          <w:tcPr>
            <w:tcW w:w="841" w:type="pct"/>
            <w:shd w:val="clear" w:color="auto" w:fill="FFFFFF" w:themeFill="background1"/>
          </w:tcPr>
          <w:p w14:paraId="78727888" w14:textId="77777777" w:rsidR="00A65412" w:rsidRPr="00EF663D" w:rsidRDefault="00A65412" w:rsidP="000F1739">
            <w:pPr>
              <w:jc w:val="both"/>
            </w:pPr>
          </w:p>
        </w:tc>
        <w:tc>
          <w:tcPr>
            <w:tcW w:w="655" w:type="pct"/>
            <w:shd w:val="clear" w:color="auto" w:fill="FFFFFF" w:themeFill="background1"/>
          </w:tcPr>
          <w:p w14:paraId="5A86E381" w14:textId="77777777" w:rsidR="00A65412" w:rsidRPr="00EF663D" w:rsidRDefault="00A65412" w:rsidP="000F1739">
            <w:pPr>
              <w:jc w:val="both"/>
            </w:pPr>
          </w:p>
        </w:tc>
        <w:tc>
          <w:tcPr>
            <w:tcW w:w="514" w:type="pct"/>
            <w:shd w:val="clear" w:color="auto" w:fill="FFFFFF" w:themeFill="background1"/>
          </w:tcPr>
          <w:p w14:paraId="03D2AD80" w14:textId="77777777" w:rsidR="00A65412" w:rsidRPr="00EF663D" w:rsidRDefault="00A65412" w:rsidP="000F1739">
            <w:pPr>
              <w:jc w:val="both"/>
            </w:pPr>
          </w:p>
        </w:tc>
        <w:tc>
          <w:tcPr>
            <w:tcW w:w="343" w:type="pct"/>
            <w:shd w:val="clear" w:color="auto" w:fill="FFFFFF" w:themeFill="background1"/>
          </w:tcPr>
          <w:p w14:paraId="4456AE9D" w14:textId="77777777" w:rsidR="00A65412" w:rsidRPr="00EF663D" w:rsidRDefault="00A65412" w:rsidP="000F1739">
            <w:pPr>
              <w:jc w:val="both"/>
            </w:pPr>
          </w:p>
        </w:tc>
      </w:tr>
      <w:tr w:rsidR="004C52C2" w:rsidRPr="00AB59B2" w14:paraId="273A1E23" w14:textId="77777777" w:rsidTr="000F1739">
        <w:trPr>
          <w:trHeight w:hRule="exact" w:val="284"/>
          <w:jc w:val="center"/>
        </w:trPr>
        <w:tc>
          <w:tcPr>
            <w:tcW w:w="197" w:type="pct"/>
            <w:shd w:val="clear" w:color="auto" w:fill="FFFFFF" w:themeFill="background1"/>
          </w:tcPr>
          <w:p w14:paraId="551BAD34" w14:textId="77777777" w:rsidR="00A65412" w:rsidRPr="00EF663D" w:rsidRDefault="00A65412" w:rsidP="000F1739">
            <w:pPr>
              <w:jc w:val="center"/>
            </w:pPr>
            <w:r w:rsidRPr="00EF663D">
              <w:t>…</w:t>
            </w:r>
          </w:p>
        </w:tc>
        <w:tc>
          <w:tcPr>
            <w:tcW w:w="579" w:type="pct"/>
            <w:shd w:val="clear" w:color="auto" w:fill="FFFFFF" w:themeFill="background1"/>
          </w:tcPr>
          <w:p w14:paraId="21D08107" w14:textId="77777777" w:rsidR="00A65412" w:rsidRPr="00EF663D" w:rsidRDefault="00A65412" w:rsidP="000F1739">
            <w:pPr>
              <w:jc w:val="both"/>
            </w:pPr>
          </w:p>
        </w:tc>
        <w:tc>
          <w:tcPr>
            <w:tcW w:w="514" w:type="pct"/>
            <w:shd w:val="clear" w:color="auto" w:fill="FFFFFF" w:themeFill="background1"/>
          </w:tcPr>
          <w:p w14:paraId="56F2BAEA" w14:textId="77777777" w:rsidR="00A65412" w:rsidRPr="00EF663D" w:rsidRDefault="00A65412" w:rsidP="000F1739">
            <w:pPr>
              <w:jc w:val="both"/>
            </w:pPr>
          </w:p>
        </w:tc>
        <w:tc>
          <w:tcPr>
            <w:tcW w:w="655" w:type="pct"/>
            <w:shd w:val="clear" w:color="auto" w:fill="FFFFFF" w:themeFill="background1"/>
          </w:tcPr>
          <w:p w14:paraId="38F986E3" w14:textId="77777777" w:rsidR="00A65412" w:rsidRPr="00EF663D" w:rsidRDefault="00A65412" w:rsidP="000F1739">
            <w:pPr>
              <w:jc w:val="both"/>
            </w:pPr>
          </w:p>
        </w:tc>
        <w:tc>
          <w:tcPr>
            <w:tcW w:w="702" w:type="pct"/>
            <w:shd w:val="clear" w:color="auto" w:fill="FFFFFF" w:themeFill="background1"/>
          </w:tcPr>
          <w:p w14:paraId="57B8912C" w14:textId="77777777" w:rsidR="00A65412" w:rsidRPr="00EF663D" w:rsidRDefault="00A65412" w:rsidP="000F1739">
            <w:pPr>
              <w:jc w:val="both"/>
            </w:pPr>
          </w:p>
        </w:tc>
        <w:tc>
          <w:tcPr>
            <w:tcW w:w="841" w:type="pct"/>
            <w:shd w:val="clear" w:color="auto" w:fill="FFFFFF" w:themeFill="background1"/>
          </w:tcPr>
          <w:p w14:paraId="5EA6359A" w14:textId="77777777" w:rsidR="00A65412" w:rsidRPr="00EF663D" w:rsidRDefault="00A65412" w:rsidP="000F1739">
            <w:pPr>
              <w:jc w:val="both"/>
            </w:pPr>
          </w:p>
        </w:tc>
        <w:tc>
          <w:tcPr>
            <w:tcW w:w="655" w:type="pct"/>
            <w:shd w:val="clear" w:color="auto" w:fill="FFFFFF" w:themeFill="background1"/>
          </w:tcPr>
          <w:p w14:paraId="29632F03" w14:textId="77777777" w:rsidR="00A65412" w:rsidRPr="00EF663D" w:rsidRDefault="00A65412" w:rsidP="000F1739">
            <w:pPr>
              <w:jc w:val="both"/>
            </w:pPr>
          </w:p>
        </w:tc>
        <w:tc>
          <w:tcPr>
            <w:tcW w:w="514" w:type="pct"/>
            <w:shd w:val="clear" w:color="auto" w:fill="FFFFFF" w:themeFill="background1"/>
          </w:tcPr>
          <w:p w14:paraId="5D0F464D" w14:textId="77777777" w:rsidR="00A65412" w:rsidRPr="00EF663D" w:rsidRDefault="00A65412" w:rsidP="000F1739">
            <w:pPr>
              <w:jc w:val="both"/>
            </w:pPr>
          </w:p>
        </w:tc>
        <w:tc>
          <w:tcPr>
            <w:tcW w:w="343" w:type="pct"/>
            <w:shd w:val="clear" w:color="auto" w:fill="FFFFFF" w:themeFill="background1"/>
          </w:tcPr>
          <w:p w14:paraId="2E08EB5D" w14:textId="77777777" w:rsidR="00A65412" w:rsidRPr="00EF663D" w:rsidRDefault="00A65412" w:rsidP="000F1739">
            <w:pPr>
              <w:jc w:val="both"/>
            </w:pPr>
          </w:p>
        </w:tc>
      </w:tr>
      <w:tr w:rsidR="004C52C2" w:rsidRPr="00AB59B2" w14:paraId="335AA9CF" w14:textId="77777777" w:rsidTr="000F1739">
        <w:trPr>
          <w:trHeight w:hRule="exact" w:val="284"/>
          <w:jc w:val="center"/>
        </w:trPr>
        <w:tc>
          <w:tcPr>
            <w:tcW w:w="5000" w:type="pct"/>
            <w:gridSpan w:val="9"/>
            <w:shd w:val="clear" w:color="auto" w:fill="FFFFFF" w:themeFill="background1"/>
          </w:tcPr>
          <w:p w14:paraId="7BA2E5E6" w14:textId="77777777" w:rsidR="00A65412" w:rsidRPr="00EF663D" w:rsidRDefault="00A65412" w:rsidP="000F1739">
            <w:pPr>
              <w:jc w:val="center"/>
              <w:rPr>
                <w:b/>
              </w:rPr>
            </w:pPr>
            <w:r w:rsidRPr="00EF663D">
              <w:rPr>
                <w:b/>
              </w:rPr>
              <w:t xml:space="preserve">Instalacje do zagospodarowania </w:t>
            </w:r>
            <w:r w:rsidRPr="00EF663D">
              <w:rPr>
                <w:b/>
                <w:bCs/>
              </w:rPr>
              <w:t>odpadów podlegających odrębnym przepisom prawnym</w:t>
            </w:r>
          </w:p>
        </w:tc>
      </w:tr>
      <w:tr w:rsidR="004C52C2" w:rsidRPr="00AB59B2" w14:paraId="3C4838EE" w14:textId="77777777" w:rsidTr="000F1739">
        <w:trPr>
          <w:trHeight w:hRule="exact" w:val="284"/>
          <w:jc w:val="center"/>
        </w:trPr>
        <w:tc>
          <w:tcPr>
            <w:tcW w:w="197" w:type="pct"/>
            <w:shd w:val="clear" w:color="auto" w:fill="FFFFFF" w:themeFill="background1"/>
          </w:tcPr>
          <w:p w14:paraId="38312A6A" w14:textId="77777777" w:rsidR="00A65412" w:rsidRPr="00EF663D" w:rsidRDefault="00A65412" w:rsidP="000F1739">
            <w:pPr>
              <w:jc w:val="center"/>
            </w:pPr>
            <w:r w:rsidRPr="00EF663D">
              <w:t>1.</w:t>
            </w:r>
          </w:p>
        </w:tc>
        <w:tc>
          <w:tcPr>
            <w:tcW w:w="579" w:type="pct"/>
            <w:shd w:val="clear" w:color="auto" w:fill="FFFFFF" w:themeFill="background1"/>
          </w:tcPr>
          <w:p w14:paraId="5134F189" w14:textId="77777777" w:rsidR="00A65412" w:rsidRPr="00EF663D" w:rsidRDefault="00A65412" w:rsidP="000F1739">
            <w:pPr>
              <w:jc w:val="both"/>
            </w:pPr>
          </w:p>
        </w:tc>
        <w:tc>
          <w:tcPr>
            <w:tcW w:w="514" w:type="pct"/>
            <w:shd w:val="clear" w:color="auto" w:fill="FFFFFF" w:themeFill="background1"/>
          </w:tcPr>
          <w:p w14:paraId="7722E41E" w14:textId="77777777" w:rsidR="00A65412" w:rsidRPr="00EF663D" w:rsidRDefault="00A65412" w:rsidP="000F1739">
            <w:pPr>
              <w:jc w:val="both"/>
            </w:pPr>
          </w:p>
        </w:tc>
        <w:tc>
          <w:tcPr>
            <w:tcW w:w="655" w:type="pct"/>
            <w:shd w:val="clear" w:color="auto" w:fill="FFFFFF" w:themeFill="background1"/>
          </w:tcPr>
          <w:p w14:paraId="10963A74" w14:textId="77777777" w:rsidR="00A65412" w:rsidRPr="00EF663D" w:rsidRDefault="00A65412" w:rsidP="000F1739">
            <w:pPr>
              <w:jc w:val="both"/>
            </w:pPr>
          </w:p>
        </w:tc>
        <w:tc>
          <w:tcPr>
            <w:tcW w:w="702" w:type="pct"/>
            <w:shd w:val="clear" w:color="auto" w:fill="FFFFFF" w:themeFill="background1"/>
          </w:tcPr>
          <w:p w14:paraId="6E4D28D0" w14:textId="77777777" w:rsidR="00A65412" w:rsidRPr="00EF663D" w:rsidRDefault="00A65412" w:rsidP="000F1739">
            <w:pPr>
              <w:jc w:val="both"/>
            </w:pPr>
          </w:p>
        </w:tc>
        <w:tc>
          <w:tcPr>
            <w:tcW w:w="841" w:type="pct"/>
            <w:shd w:val="clear" w:color="auto" w:fill="FFFFFF" w:themeFill="background1"/>
          </w:tcPr>
          <w:p w14:paraId="2123A801" w14:textId="77777777" w:rsidR="00A65412" w:rsidRPr="00EF663D" w:rsidRDefault="00A65412" w:rsidP="000F1739">
            <w:pPr>
              <w:jc w:val="both"/>
            </w:pPr>
          </w:p>
        </w:tc>
        <w:tc>
          <w:tcPr>
            <w:tcW w:w="655" w:type="pct"/>
            <w:shd w:val="clear" w:color="auto" w:fill="FFFFFF" w:themeFill="background1"/>
          </w:tcPr>
          <w:p w14:paraId="6FF0EC54" w14:textId="77777777" w:rsidR="00A65412" w:rsidRPr="00EF663D" w:rsidRDefault="00A65412" w:rsidP="000F1739">
            <w:pPr>
              <w:jc w:val="both"/>
            </w:pPr>
          </w:p>
        </w:tc>
        <w:tc>
          <w:tcPr>
            <w:tcW w:w="514" w:type="pct"/>
            <w:shd w:val="clear" w:color="auto" w:fill="FFFFFF" w:themeFill="background1"/>
          </w:tcPr>
          <w:p w14:paraId="08A734AD" w14:textId="77777777" w:rsidR="00A65412" w:rsidRPr="00EF663D" w:rsidRDefault="00A65412" w:rsidP="000F1739">
            <w:pPr>
              <w:jc w:val="both"/>
            </w:pPr>
          </w:p>
        </w:tc>
        <w:tc>
          <w:tcPr>
            <w:tcW w:w="343" w:type="pct"/>
            <w:shd w:val="clear" w:color="auto" w:fill="FFFFFF" w:themeFill="background1"/>
          </w:tcPr>
          <w:p w14:paraId="119C8287" w14:textId="77777777" w:rsidR="00A65412" w:rsidRPr="00EF663D" w:rsidRDefault="00A65412" w:rsidP="000F1739">
            <w:pPr>
              <w:jc w:val="both"/>
            </w:pPr>
          </w:p>
        </w:tc>
      </w:tr>
      <w:tr w:rsidR="004C52C2" w:rsidRPr="00AB59B2" w14:paraId="3F974CBC" w14:textId="77777777" w:rsidTr="000F1739">
        <w:trPr>
          <w:trHeight w:hRule="exact" w:val="284"/>
          <w:jc w:val="center"/>
        </w:trPr>
        <w:tc>
          <w:tcPr>
            <w:tcW w:w="197" w:type="pct"/>
            <w:shd w:val="clear" w:color="auto" w:fill="FFFFFF" w:themeFill="background1"/>
          </w:tcPr>
          <w:p w14:paraId="39BCCBAB" w14:textId="77777777" w:rsidR="00A65412" w:rsidRPr="00EF663D" w:rsidRDefault="00A65412" w:rsidP="000F1739">
            <w:pPr>
              <w:jc w:val="center"/>
            </w:pPr>
            <w:r w:rsidRPr="00EF663D">
              <w:t>…</w:t>
            </w:r>
          </w:p>
        </w:tc>
        <w:tc>
          <w:tcPr>
            <w:tcW w:w="579" w:type="pct"/>
            <w:shd w:val="clear" w:color="auto" w:fill="FFFFFF" w:themeFill="background1"/>
          </w:tcPr>
          <w:p w14:paraId="1ADE245C" w14:textId="77777777" w:rsidR="00A65412" w:rsidRPr="00EF663D" w:rsidRDefault="00A65412" w:rsidP="000F1739">
            <w:pPr>
              <w:jc w:val="both"/>
            </w:pPr>
          </w:p>
        </w:tc>
        <w:tc>
          <w:tcPr>
            <w:tcW w:w="514" w:type="pct"/>
            <w:shd w:val="clear" w:color="auto" w:fill="FFFFFF" w:themeFill="background1"/>
          </w:tcPr>
          <w:p w14:paraId="57258A9A" w14:textId="77777777" w:rsidR="00A65412" w:rsidRPr="00EF663D" w:rsidRDefault="00A65412" w:rsidP="000F1739">
            <w:pPr>
              <w:jc w:val="both"/>
            </w:pPr>
          </w:p>
        </w:tc>
        <w:tc>
          <w:tcPr>
            <w:tcW w:w="655" w:type="pct"/>
            <w:shd w:val="clear" w:color="auto" w:fill="FFFFFF" w:themeFill="background1"/>
          </w:tcPr>
          <w:p w14:paraId="56432417" w14:textId="77777777" w:rsidR="00A65412" w:rsidRPr="00EF663D" w:rsidRDefault="00A65412" w:rsidP="000F1739">
            <w:pPr>
              <w:jc w:val="both"/>
            </w:pPr>
          </w:p>
        </w:tc>
        <w:tc>
          <w:tcPr>
            <w:tcW w:w="702" w:type="pct"/>
            <w:shd w:val="clear" w:color="auto" w:fill="FFFFFF" w:themeFill="background1"/>
          </w:tcPr>
          <w:p w14:paraId="68CC60A4" w14:textId="77777777" w:rsidR="00A65412" w:rsidRPr="00EF663D" w:rsidRDefault="00A65412" w:rsidP="000F1739">
            <w:pPr>
              <w:jc w:val="both"/>
            </w:pPr>
          </w:p>
        </w:tc>
        <w:tc>
          <w:tcPr>
            <w:tcW w:w="841" w:type="pct"/>
            <w:shd w:val="clear" w:color="auto" w:fill="FFFFFF" w:themeFill="background1"/>
          </w:tcPr>
          <w:p w14:paraId="03A46F10" w14:textId="77777777" w:rsidR="00A65412" w:rsidRPr="00EF663D" w:rsidRDefault="00A65412" w:rsidP="000F1739">
            <w:pPr>
              <w:jc w:val="both"/>
            </w:pPr>
          </w:p>
        </w:tc>
        <w:tc>
          <w:tcPr>
            <w:tcW w:w="655" w:type="pct"/>
            <w:shd w:val="clear" w:color="auto" w:fill="FFFFFF" w:themeFill="background1"/>
          </w:tcPr>
          <w:p w14:paraId="56457979" w14:textId="77777777" w:rsidR="00A65412" w:rsidRPr="00EF663D" w:rsidRDefault="00A65412" w:rsidP="000F1739">
            <w:pPr>
              <w:jc w:val="both"/>
            </w:pPr>
          </w:p>
        </w:tc>
        <w:tc>
          <w:tcPr>
            <w:tcW w:w="514" w:type="pct"/>
            <w:shd w:val="clear" w:color="auto" w:fill="FFFFFF" w:themeFill="background1"/>
          </w:tcPr>
          <w:p w14:paraId="42520DCB" w14:textId="77777777" w:rsidR="00A65412" w:rsidRPr="00EF663D" w:rsidRDefault="00A65412" w:rsidP="000F1739">
            <w:pPr>
              <w:jc w:val="both"/>
            </w:pPr>
          </w:p>
        </w:tc>
        <w:tc>
          <w:tcPr>
            <w:tcW w:w="343" w:type="pct"/>
            <w:shd w:val="clear" w:color="auto" w:fill="FFFFFF" w:themeFill="background1"/>
          </w:tcPr>
          <w:p w14:paraId="60E801BB" w14:textId="77777777" w:rsidR="00A65412" w:rsidRPr="00EF663D" w:rsidRDefault="00A65412" w:rsidP="000F1739">
            <w:pPr>
              <w:jc w:val="both"/>
            </w:pPr>
          </w:p>
        </w:tc>
      </w:tr>
    </w:tbl>
    <w:p w14:paraId="2A678E0F" w14:textId="418BB7A5" w:rsidR="00A65412" w:rsidRPr="00EF663D" w:rsidRDefault="00A65412" w:rsidP="00A65412">
      <w:pPr>
        <w:jc w:val="both"/>
        <w:rPr>
          <w:sz w:val="16"/>
          <w:szCs w:val="23"/>
        </w:rPr>
      </w:pPr>
      <w:r w:rsidRPr="00EF663D">
        <w:rPr>
          <w:sz w:val="16"/>
          <w:szCs w:val="23"/>
          <w:vertAlign w:val="superscript"/>
        </w:rPr>
        <w:t>1)</w:t>
      </w:r>
      <w:r w:rsidRPr="00EF663D">
        <w:rPr>
          <w:sz w:val="16"/>
          <w:szCs w:val="23"/>
        </w:rPr>
        <w:t xml:space="preserve"> w przypadku, gdy dana instalacja jest instalacją </w:t>
      </w:r>
      <w:r w:rsidR="009A2202">
        <w:rPr>
          <w:sz w:val="16"/>
          <w:szCs w:val="23"/>
        </w:rPr>
        <w:t>komunalną</w:t>
      </w:r>
      <w:r w:rsidRPr="00EF663D">
        <w:rPr>
          <w:sz w:val="16"/>
          <w:szCs w:val="23"/>
        </w:rPr>
        <w:t xml:space="preserve"> należy podać taką informacje</w:t>
      </w:r>
    </w:p>
    <w:p w14:paraId="0A9F7E85" w14:textId="77777777" w:rsidR="00A65412" w:rsidRPr="00EF663D" w:rsidRDefault="00A65412" w:rsidP="00102ECD">
      <w:pPr>
        <w:spacing w:after="120"/>
        <w:jc w:val="both"/>
        <w:rPr>
          <w:b/>
        </w:rPr>
        <w:sectPr w:rsidR="00A65412" w:rsidRPr="00EF663D" w:rsidSect="00A65412">
          <w:footerReference w:type="default" r:id="rId11"/>
          <w:pgSz w:w="16838" w:h="11906" w:orient="landscape"/>
          <w:pgMar w:top="1418" w:right="1418" w:bottom="1418" w:left="1418" w:header="709" w:footer="709" w:gutter="0"/>
          <w:cols w:space="708"/>
          <w:titlePg/>
          <w:docGrid w:linePitch="360"/>
        </w:sectPr>
      </w:pPr>
    </w:p>
    <w:p w14:paraId="18A77066" w14:textId="28110C16" w:rsidR="00102ECD" w:rsidRPr="00AB59B2" w:rsidRDefault="00102ECD" w:rsidP="00102ECD">
      <w:pPr>
        <w:pStyle w:val="Legenda"/>
        <w:jc w:val="both"/>
        <w:rPr>
          <w:rFonts w:asciiTheme="minorHAnsi" w:hAnsiTheme="minorHAnsi"/>
          <w:sz w:val="20"/>
        </w:rPr>
      </w:pPr>
      <w:bookmarkStart w:id="311" w:name="_Ref378765173"/>
      <w:bookmarkStart w:id="312" w:name="_Toc284318588"/>
      <w:bookmarkStart w:id="313" w:name="_Toc485043805"/>
      <w:r w:rsidRPr="00AB59B2">
        <w:rPr>
          <w:rFonts w:asciiTheme="minorHAnsi" w:hAnsiTheme="minorHAnsi"/>
          <w:sz w:val="20"/>
        </w:rPr>
        <w:t>Tabela </w:t>
      </w:r>
      <w:bookmarkEnd w:id="311"/>
      <w:r w:rsidR="009A2202" w:rsidRPr="00AB59B2">
        <w:rPr>
          <w:rFonts w:asciiTheme="minorHAnsi" w:hAnsiTheme="minorHAnsi"/>
          <w:sz w:val="20"/>
        </w:rPr>
        <w:fldChar w:fldCharType="begin"/>
      </w:r>
      <w:r w:rsidR="009A2202" w:rsidRPr="00AB59B2">
        <w:rPr>
          <w:rFonts w:asciiTheme="minorHAnsi" w:hAnsiTheme="minorHAnsi"/>
          <w:sz w:val="20"/>
        </w:rPr>
        <w:instrText xml:space="preserve"> SEQ Tabela \* ARABIC </w:instrText>
      </w:r>
      <w:r w:rsidR="009A2202" w:rsidRPr="00AB59B2">
        <w:rPr>
          <w:rFonts w:asciiTheme="minorHAnsi" w:hAnsiTheme="minorHAnsi"/>
          <w:sz w:val="20"/>
        </w:rPr>
        <w:fldChar w:fldCharType="separate"/>
      </w:r>
      <w:r w:rsidR="009A2202" w:rsidRPr="00AB59B2">
        <w:rPr>
          <w:rFonts w:asciiTheme="minorHAnsi" w:hAnsiTheme="minorHAnsi"/>
          <w:noProof/>
          <w:sz w:val="20"/>
        </w:rPr>
        <w:t>5</w:t>
      </w:r>
      <w:r w:rsidR="009A2202">
        <w:rPr>
          <w:rFonts w:asciiTheme="minorHAnsi" w:hAnsiTheme="minorHAnsi"/>
          <w:noProof/>
          <w:sz w:val="20"/>
        </w:rPr>
        <w:t>5</w:t>
      </w:r>
      <w:r w:rsidR="009A2202" w:rsidRPr="00AB59B2">
        <w:rPr>
          <w:rFonts w:asciiTheme="minorHAnsi" w:hAnsiTheme="minorHAnsi"/>
          <w:sz w:val="20"/>
        </w:rPr>
        <w:fldChar w:fldCharType="end"/>
      </w:r>
      <w:r w:rsidRPr="00AB59B2">
        <w:rPr>
          <w:rFonts w:asciiTheme="minorHAnsi" w:hAnsiTheme="minorHAnsi"/>
          <w:sz w:val="20"/>
        </w:rPr>
        <w:t xml:space="preserve">. Koszty poniesione na realizację zadań określonych w wojewódzkim planie gospodarki odpadami w okresie sprawozdawczym (według stanu na dzień 31 grudnia </w:t>
      </w:r>
      <w:r w:rsidR="00FB3CD1" w:rsidRPr="00AB59B2">
        <w:rPr>
          <w:rFonts w:asciiTheme="minorHAnsi" w:hAnsiTheme="minorHAnsi"/>
          <w:sz w:val="20"/>
        </w:rPr>
        <w:t>(n+2)</w:t>
      </w:r>
      <w:r w:rsidRPr="00AB59B2">
        <w:rPr>
          <w:rFonts w:asciiTheme="minorHAnsi" w:hAnsiTheme="minorHAnsi"/>
          <w:sz w:val="20"/>
        </w:rPr>
        <w:t xml:space="preserve"> r.).</w:t>
      </w:r>
      <w:bookmarkEnd w:id="312"/>
      <w:bookmarkEnd w:id="313"/>
    </w:p>
    <w:p w14:paraId="6A8FB5E5" w14:textId="77777777" w:rsidR="00102ECD" w:rsidRPr="00AB59B2" w:rsidRDefault="00102ECD" w:rsidP="00102ECD">
      <w:pPr>
        <w:rPr>
          <w:sz w:val="20"/>
          <w:szCs w:val="20"/>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42"/>
        <w:gridCol w:w="2171"/>
        <w:gridCol w:w="2375"/>
        <w:gridCol w:w="2544"/>
        <w:gridCol w:w="1660"/>
      </w:tblGrid>
      <w:tr w:rsidR="004C52C2" w:rsidRPr="00AB59B2" w14:paraId="6BD334D5" w14:textId="77777777" w:rsidTr="00FB3CD1">
        <w:trPr>
          <w:jc w:val="center"/>
        </w:trPr>
        <w:tc>
          <w:tcPr>
            <w:tcW w:w="292" w:type="pct"/>
            <w:shd w:val="clear" w:color="auto" w:fill="FFFFFF" w:themeFill="background1"/>
            <w:vAlign w:val="center"/>
          </w:tcPr>
          <w:p w14:paraId="2641FEEA" w14:textId="77777777" w:rsidR="00102ECD" w:rsidRPr="00EF663D" w:rsidRDefault="00102ECD" w:rsidP="000F1739">
            <w:pPr>
              <w:spacing w:before="60" w:after="60"/>
              <w:rPr>
                <w:b/>
                <w:sz w:val="20"/>
                <w:szCs w:val="20"/>
              </w:rPr>
            </w:pPr>
            <w:r w:rsidRPr="00EF663D">
              <w:rPr>
                <w:b/>
                <w:sz w:val="20"/>
                <w:szCs w:val="20"/>
              </w:rPr>
              <w:t>Lp.</w:t>
            </w:r>
          </w:p>
        </w:tc>
        <w:tc>
          <w:tcPr>
            <w:tcW w:w="1168" w:type="pct"/>
            <w:shd w:val="clear" w:color="auto" w:fill="FFFFFF" w:themeFill="background1"/>
            <w:vAlign w:val="center"/>
          </w:tcPr>
          <w:p w14:paraId="4CDD1FFD" w14:textId="77777777" w:rsidR="00102ECD" w:rsidRPr="00EF663D" w:rsidRDefault="00102ECD" w:rsidP="000F1739">
            <w:pPr>
              <w:spacing w:before="60" w:after="60"/>
              <w:jc w:val="center"/>
              <w:rPr>
                <w:b/>
                <w:sz w:val="20"/>
                <w:szCs w:val="20"/>
              </w:rPr>
            </w:pPr>
            <w:r w:rsidRPr="00EF663D">
              <w:rPr>
                <w:b/>
                <w:sz w:val="20"/>
                <w:szCs w:val="20"/>
              </w:rPr>
              <w:t>Nazwa zadania /inwestycji</w:t>
            </w:r>
          </w:p>
        </w:tc>
        <w:tc>
          <w:tcPr>
            <w:tcW w:w="1278" w:type="pct"/>
            <w:shd w:val="clear" w:color="auto" w:fill="FFFFFF" w:themeFill="background1"/>
            <w:vAlign w:val="center"/>
          </w:tcPr>
          <w:p w14:paraId="5A21039A" w14:textId="77777777" w:rsidR="00102ECD" w:rsidRPr="00EF663D" w:rsidRDefault="00102ECD" w:rsidP="000F1739">
            <w:pPr>
              <w:spacing w:before="60" w:after="60"/>
              <w:jc w:val="center"/>
              <w:rPr>
                <w:b/>
                <w:sz w:val="20"/>
                <w:szCs w:val="20"/>
              </w:rPr>
            </w:pPr>
            <w:r w:rsidRPr="00EF663D">
              <w:rPr>
                <w:b/>
                <w:sz w:val="20"/>
                <w:szCs w:val="20"/>
              </w:rPr>
              <w:t>Kwota przewidziana na zadanie [tys. PLN]</w:t>
            </w:r>
          </w:p>
        </w:tc>
        <w:tc>
          <w:tcPr>
            <w:tcW w:w="1369" w:type="pct"/>
            <w:shd w:val="clear" w:color="auto" w:fill="FFFFFF" w:themeFill="background1"/>
            <w:vAlign w:val="center"/>
          </w:tcPr>
          <w:p w14:paraId="3F940ADB" w14:textId="77777777" w:rsidR="00102ECD" w:rsidRPr="00EF663D" w:rsidRDefault="00102ECD" w:rsidP="000F1739">
            <w:pPr>
              <w:spacing w:after="120"/>
              <w:jc w:val="center"/>
              <w:rPr>
                <w:b/>
                <w:sz w:val="20"/>
                <w:szCs w:val="20"/>
              </w:rPr>
            </w:pPr>
            <w:r w:rsidRPr="00EF663D">
              <w:rPr>
                <w:b/>
                <w:sz w:val="20"/>
                <w:szCs w:val="20"/>
              </w:rPr>
              <w:t xml:space="preserve">Koszty poniesione w okresie sprawozdawczym </w:t>
            </w:r>
            <w:r w:rsidRPr="00EF663D">
              <w:rPr>
                <w:b/>
                <w:i/>
                <w:sz w:val="20"/>
                <w:szCs w:val="20"/>
              </w:rPr>
              <w:t>(wymienić lata)</w:t>
            </w:r>
            <w:r w:rsidRPr="00EF663D">
              <w:rPr>
                <w:b/>
                <w:sz w:val="20"/>
                <w:szCs w:val="20"/>
              </w:rPr>
              <w:t>[tys. PLN]</w:t>
            </w:r>
          </w:p>
        </w:tc>
        <w:tc>
          <w:tcPr>
            <w:tcW w:w="893" w:type="pct"/>
            <w:shd w:val="clear" w:color="auto" w:fill="FFFFFF" w:themeFill="background1"/>
            <w:vAlign w:val="center"/>
          </w:tcPr>
          <w:p w14:paraId="2D713A38" w14:textId="77777777" w:rsidR="00102ECD" w:rsidRPr="00EF663D" w:rsidRDefault="00102ECD" w:rsidP="000F1739">
            <w:pPr>
              <w:spacing w:before="60" w:after="60"/>
              <w:jc w:val="center"/>
              <w:rPr>
                <w:b/>
                <w:sz w:val="20"/>
                <w:szCs w:val="20"/>
              </w:rPr>
            </w:pPr>
            <w:r w:rsidRPr="00EF663D">
              <w:rPr>
                <w:b/>
                <w:sz w:val="20"/>
                <w:szCs w:val="20"/>
              </w:rPr>
              <w:t xml:space="preserve">Źródło finansowania </w:t>
            </w:r>
            <w:r w:rsidRPr="00EF663D">
              <w:rPr>
                <w:b/>
                <w:sz w:val="20"/>
                <w:szCs w:val="20"/>
                <w:vertAlign w:val="superscript"/>
              </w:rPr>
              <w:t>1)</w:t>
            </w:r>
          </w:p>
        </w:tc>
      </w:tr>
      <w:tr w:rsidR="004C52C2" w:rsidRPr="00AB59B2" w14:paraId="0B11EBD5" w14:textId="77777777" w:rsidTr="00FB3CD1">
        <w:trPr>
          <w:jc w:val="center"/>
        </w:trPr>
        <w:tc>
          <w:tcPr>
            <w:tcW w:w="292" w:type="pct"/>
            <w:shd w:val="clear" w:color="auto" w:fill="FFFFFF" w:themeFill="background1"/>
            <w:vAlign w:val="center"/>
          </w:tcPr>
          <w:p w14:paraId="209EBBF4" w14:textId="77777777" w:rsidR="00102ECD" w:rsidRPr="00EF663D" w:rsidRDefault="00102ECD" w:rsidP="000F1739">
            <w:pPr>
              <w:jc w:val="center"/>
              <w:rPr>
                <w:sz w:val="20"/>
                <w:szCs w:val="20"/>
              </w:rPr>
            </w:pPr>
            <w:r w:rsidRPr="00EF663D">
              <w:rPr>
                <w:sz w:val="20"/>
                <w:szCs w:val="20"/>
              </w:rPr>
              <w:t>1</w:t>
            </w:r>
          </w:p>
        </w:tc>
        <w:tc>
          <w:tcPr>
            <w:tcW w:w="1168" w:type="pct"/>
            <w:shd w:val="clear" w:color="auto" w:fill="FFFFFF" w:themeFill="background1"/>
            <w:vAlign w:val="center"/>
          </w:tcPr>
          <w:p w14:paraId="049D3AC3" w14:textId="77777777" w:rsidR="00102ECD" w:rsidRPr="00EF663D" w:rsidRDefault="00102ECD" w:rsidP="000F1739">
            <w:pPr>
              <w:jc w:val="center"/>
              <w:rPr>
                <w:sz w:val="20"/>
                <w:szCs w:val="20"/>
              </w:rPr>
            </w:pPr>
            <w:r w:rsidRPr="00EF663D">
              <w:rPr>
                <w:sz w:val="20"/>
                <w:szCs w:val="20"/>
              </w:rPr>
              <w:t>2</w:t>
            </w:r>
          </w:p>
        </w:tc>
        <w:tc>
          <w:tcPr>
            <w:tcW w:w="1278" w:type="pct"/>
            <w:shd w:val="clear" w:color="auto" w:fill="FFFFFF" w:themeFill="background1"/>
            <w:vAlign w:val="center"/>
          </w:tcPr>
          <w:p w14:paraId="1EE40A62" w14:textId="77777777" w:rsidR="00102ECD" w:rsidRPr="00EF663D" w:rsidRDefault="00102ECD" w:rsidP="000F1739">
            <w:pPr>
              <w:jc w:val="center"/>
              <w:rPr>
                <w:sz w:val="20"/>
                <w:szCs w:val="20"/>
              </w:rPr>
            </w:pPr>
            <w:r w:rsidRPr="00EF663D">
              <w:rPr>
                <w:sz w:val="20"/>
                <w:szCs w:val="20"/>
              </w:rPr>
              <w:t>3</w:t>
            </w:r>
          </w:p>
        </w:tc>
        <w:tc>
          <w:tcPr>
            <w:tcW w:w="1369" w:type="pct"/>
            <w:shd w:val="clear" w:color="auto" w:fill="FFFFFF" w:themeFill="background1"/>
            <w:vAlign w:val="center"/>
          </w:tcPr>
          <w:p w14:paraId="2D6F0647" w14:textId="77777777" w:rsidR="00102ECD" w:rsidRPr="00EF663D" w:rsidRDefault="00102ECD" w:rsidP="000F1739">
            <w:pPr>
              <w:jc w:val="center"/>
              <w:rPr>
                <w:sz w:val="20"/>
                <w:szCs w:val="20"/>
              </w:rPr>
            </w:pPr>
            <w:r w:rsidRPr="00EF663D">
              <w:rPr>
                <w:sz w:val="20"/>
                <w:szCs w:val="20"/>
              </w:rPr>
              <w:t>4</w:t>
            </w:r>
          </w:p>
        </w:tc>
        <w:tc>
          <w:tcPr>
            <w:tcW w:w="893" w:type="pct"/>
            <w:shd w:val="clear" w:color="auto" w:fill="FFFFFF" w:themeFill="background1"/>
            <w:vAlign w:val="center"/>
          </w:tcPr>
          <w:p w14:paraId="17509FDF" w14:textId="77777777" w:rsidR="00102ECD" w:rsidRPr="00EF663D" w:rsidRDefault="00102ECD" w:rsidP="000F1739">
            <w:pPr>
              <w:jc w:val="center"/>
              <w:rPr>
                <w:sz w:val="20"/>
                <w:szCs w:val="20"/>
              </w:rPr>
            </w:pPr>
            <w:r w:rsidRPr="00EF663D">
              <w:rPr>
                <w:sz w:val="20"/>
                <w:szCs w:val="20"/>
              </w:rPr>
              <w:t>5</w:t>
            </w:r>
          </w:p>
        </w:tc>
      </w:tr>
      <w:tr w:rsidR="004C52C2" w:rsidRPr="00AB59B2" w14:paraId="598FF5EE" w14:textId="77777777" w:rsidTr="00FB3CD1">
        <w:trPr>
          <w:trHeight w:hRule="exact" w:val="318"/>
          <w:jc w:val="center"/>
        </w:trPr>
        <w:tc>
          <w:tcPr>
            <w:tcW w:w="5000" w:type="pct"/>
            <w:gridSpan w:val="5"/>
            <w:shd w:val="clear" w:color="auto" w:fill="FFFFFF" w:themeFill="background1"/>
          </w:tcPr>
          <w:p w14:paraId="4990F83C" w14:textId="77777777" w:rsidR="00102ECD" w:rsidRPr="00EF663D" w:rsidRDefault="00102ECD" w:rsidP="000F1739">
            <w:pPr>
              <w:spacing w:before="60" w:after="60"/>
              <w:jc w:val="center"/>
              <w:rPr>
                <w:b/>
                <w:sz w:val="20"/>
                <w:szCs w:val="20"/>
              </w:rPr>
            </w:pPr>
            <w:r w:rsidRPr="00EF663D">
              <w:rPr>
                <w:b/>
                <w:sz w:val="20"/>
                <w:szCs w:val="20"/>
              </w:rPr>
              <w:t>Przedsięwzięcia inwestycyjne</w:t>
            </w:r>
          </w:p>
        </w:tc>
      </w:tr>
      <w:tr w:rsidR="004C52C2" w:rsidRPr="00AB59B2" w14:paraId="147AC9AC" w14:textId="77777777" w:rsidTr="00FB3CD1">
        <w:trPr>
          <w:trHeight w:hRule="exact" w:val="318"/>
          <w:jc w:val="center"/>
        </w:trPr>
        <w:tc>
          <w:tcPr>
            <w:tcW w:w="5000" w:type="pct"/>
            <w:gridSpan w:val="5"/>
            <w:shd w:val="clear" w:color="auto" w:fill="FFFFFF" w:themeFill="background1"/>
          </w:tcPr>
          <w:p w14:paraId="02DA8707" w14:textId="77777777" w:rsidR="00102ECD" w:rsidRPr="00EF663D" w:rsidRDefault="00102ECD" w:rsidP="000F1739">
            <w:pPr>
              <w:spacing w:before="60" w:after="60"/>
              <w:jc w:val="center"/>
              <w:rPr>
                <w:b/>
                <w:sz w:val="20"/>
                <w:szCs w:val="20"/>
              </w:rPr>
            </w:pPr>
            <w:r w:rsidRPr="00EF663D">
              <w:rPr>
                <w:b/>
                <w:sz w:val="20"/>
                <w:szCs w:val="20"/>
              </w:rPr>
              <w:t>I. Przedsięwzięcia ogólne w zakresie gospodarki odpadami</w:t>
            </w:r>
          </w:p>
        </w:tc>
      </w:tr>
      <w:tr w:rsidR="004C52C2" w:rsidRPr="00AB59B2" w14:paraId="31CAAF3D" w14:textId="77777777" w:rsidTr="00FB3CD1">
        <w:trPr>
          <w:trHeight w:hRule="exact" w:val="318"/>
          <w:jc w:val="center"/>
        </w:trPr>
        <w:tc>
          <w:tcPr>
            <w:tcW w:w="292" w:type="pct"/>
            <w:shd w:val="clear" w:color="auto" w:fill="FFFFFF" w:themeFill="background1"/>
            <w:vAlign w:val="center"/>
          </w:tcPr>
          <w:p w14:paraId="459792D2"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62E849C5"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0462EF59"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284E892"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FDB0E92" w14:textId="77777777" w:rsidR="00102ECD" w:rsidRPr="00EF663D" w:rsidRDefault="00102ECD" w:rsidP="000F1739">
            <w:pPr>
              <w:spacing w:before="60" w:after="60"/>
              <w:jc w:val="center"/>
              <w:rPr>
                <w:b/>
                <w:sz w:val="20"/>
                <w:szCs w:val="20"/>
              </w:rPr>
            </w:pPr>
          </w:p>
        </w:tc>
      </w:tr>
      <w:tr w:rsidR="004C52C2" w:rsidRPr="00AB59B2" w14:paraId="321EA2C2" w14:textId="77777777" w:rsidTr="00FB3CD1">
        <w:trPr>
          <w:trHeight w:hRule="exact" w:val="318"/>
          <w:jc w:val="center"/>
        </w:trPr>
        <w:tc>
          <w:tcPr>
            <w:tcW w:w="292" w:type="pct"/>
            <w:shd w:val="clear" w:color="auto" w:fill="FFFFFF" w:themeFill="background1"/>
            <w:vAlign w:val="center"/>
          </w:tcPr>
          <w:p w14:paraId="47B1737A"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7DA7F19F"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2EED6CF4"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579A0C8"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061A1830" w14:textId="77777777" w:rsidR="00102ECD" w:rsidRPr="00EF663D" w:rsidRDefault="00102ECD" w:rsidP="000F1739">
            <w:pPr>
              <w:spacing w:before="60" w:after="60"/>
              <w:jc w:val="center"/>
              <w:rPr>
                <w:b/>
                <w:sz w:val="20"/>
                <w:szCs w:val="20"/>
              </w:rPr>
            </w:pPr>
          </w:p>
        </w:tc>
      </w:tr>
      <w:tr w:rsidR="004C52C2" w:rsidRPr="00AB59B2" w14:paraId="6E330724" w14:textId="77777777" w:rsidTr="00FB3CD1">
        <w:trPr>
          <w:trHeight w:hRule="exact" w:val="318"/>
          <w:jc w:val="center"/>
        </w:trPr>
        <w:tc>
          <w:tcPr>
            <w:tcW w:w="292" w:type="pct"/>
            <w:shd w:val="clear" w:color="auto" w:fill="FFFFFF" w:themeFill="background1"/>
            <w:vAlign w:val="center"/>
          </w:tcPr>
          <w:p w14:paraId="5C56C497"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07C0C613"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097B8BFD"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3B62E84"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5F237457" w14:textId="77777777" w:rsidR="00102ECD" w:rsidRPr="00EF663D" w:rsidRDefault="00102ECD" w:rsidP="000F1739">
            <w:pPr>
              <w:spacing w:before="60" w:after="60"/>
              <w:jc w:val="center"/>
              <w:rPr>
                <w:b/>
                <w:sz w:val="20"/>
                <w:szCs w:val="20"/>
              </w:rPr>
            </w:pPr>
          </w:p>
        </w:tc>
      </w:tr>
      <w:tr w:rsidR="004C52C2" w:rsidRPr="00AB59B2" w14:paraId="428D2653" w14:textId="77777777" w:rsidTr="00FB3CD1">
        <w:trPr>
          <w:trHeight w:hRule="exact" w:val="318"/>
          <w:jc w:val="center"/>
        </w:trPr>
        <w:tc>
          <w:tcPr>
            <w:tcW w:w="1460" w:type="pct"/>
            <w:gridSpan w:val="2"/>
            <w:shd w:val="clear" w:color="auto" w:fill="FFFFFF" w:themeFill="background1"/>
          </w:tcPr>
          <w:p w14:paraId="36A5F29B"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1758E7F9"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48C7EFC2"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3945B713" w14:textId="77777777" w:rsidR="00102ECD" w:rsidRPr="00EF663D" w:rsidRDefault="00102ECD" w:rsidP="000F1739">
            <w:pPr>
              <w:spacing w:before="60" w:after="60"/>
              <w:jc w:val="center"/>
              <w:rPr>
                <w:b/>
                <w:sz w:val="20"/>
                <w:szCs w:val="20"/>
              </w:rPr>
            </w:pPr>
          </w:p>
        </w:tc>
      </w:tr>
      <w:tr w:rsidR="004C52C2" w:rsidRPr="00AB59B2" w14:paraId="02F9C9E2" w14:textId="77777777" w:rsidTr="00FB3CD1">
        <w:trPr>
          <w:trHeight w:hRule="exact" w:val="318"/>
          <w:jc w:val="center"/>
        </w:trPr>
        <w:tc>
          <w:tcPr>
            <w:tcW w:w="5000" w:type="pct"/>
            <w:gridSpan w:val="5"/>
            <w:shd w:val="clear" w:color="auto" w:fill="FFFFFF" w:themeFill="background1"/>
          </w:tcPr>
          <w:p w14:paraId="3C041080" w14:textId="77777777" w:rsidR="00102ECD" w:rsidRPr="00EF663D" w:rsidRDefault="00102ECD" w:rsidP="000F1739">
            <w:pPr>
              <w:spacing w:before="60" w:after="60"/>
              <w:jc w:val="center"/>
              <w:rPr>
                <w:b/>
                <w:sz w:val="20"/>
                <w:szCs w:val="20"/>
              </w:rPr>
            </w:pPr>
            <w:r w:rsidRPr="00EF663D">
              <w:rPr>
                <w:b/>
                <w:sz w:val="20"/>
                <w:szCs w:val="20"/>
              </w:rPr>
              <w:t>II. Przedsięwzięcia w zakresie gospodarki odpadami komunalnymi</w:t>
            </w:r>
          </w:p>
        </w:tc>
      </w:tr>
      <w:tr w:rsidR="004C52C2" w:rsidRPr="00AB59B2" w14:paraId="59150920" w14:textId="77777777" w:rsidTr="00FB3CD1">
        <w:trPr>
          <w:trHeight w:hRule="exact" w:val="318"/>
          <w:jc w:val="center"/>
        </w:trPr>
        <w:tc>
          <w:tcPr>
            <w:tcW w:w="292" w:type="pct"/>
            <w:shd w:val="clear" w:color="auto" w:fill="FFFFFF" w:themeFill="background1"/>
            <w:vAlign w:val="center"/>
          </w:tcPr>
          <w:p w14:paraId="43C28C3D"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198ACF4A"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7D3F0D2A"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76E908CE"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6503AD1C" w14:textId="77777777" w:rsidR="00102ECD" w:rsidRPr="00EF663D" w:rsidRDefault="00102ECD" w:rsidP="000F1739">
            <w:pPr>
              <w:spacing w:before="60" w:after="60"/>
              <w:jc w:val="center"/>
              <w:rPr>
                <w:b/>
                <w:sz w:val="20"/>
                <w:szCs w:val="20"/>
              </w:rPr>
            </w:pPr>
          </w:p>
        </w:tc>
      </w:tr>
      <w:tr w:rsidR="004C52C2" w:rsidRPr="00AB59B2" w14:paraId="7490AB7C" w14:textId="77777777" w:rsidTr="00FB3CD1">
        <w:trPr>
          <w:trHeight w:hRule="exact" w:val="318"/>
          <w:jc w:val="center"/>
        </w:trPr>
        <w:tc>
          <w:tcPr>
            <w:tcW w:w="292" w:type="pct"/>
            <w:shd w:val="clear" w:color="auto" w:fill="FFFFFF" w:themeFill="background1"/>
            <w:vAlign w:val="center"/>
          </w:tcPr>
          <w:p w14:paraId="170BF76E"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411FF287"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01A80E65"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73CFB01"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697625AF" w14:textId="77777777" w:rsidR="00102ECD" w:rsidRPr="00EF663D" w:rsidRDefault="00102ECD" w:rsidP="000F1739">
            <w:pPr>
              <w:spacing w:before="60" w:after="60"/>
              <w:jc w:val="center"/>
              <w:rPr>
                <w:b/>
                <w:sz w:val="20"/>
                <w:szCs w:val="20"/>
              </w:rPr>
            </w:pPr>
          </w:p>
        </w:tc>
      </w:tr>
      <w:tr w:rsidR="004C52C2" w:rsidRPr="00AB59B2" w14:paraId="2C1EA78B" w14:textId="77777777" w:rsidTr="00FB3CD1">
        <w:trPr>
          <w:trHeight w:hRule="exact" w:val="318"/>
          <w:jc w:val="center"/>
        </w:trPr>
        <w:tc>
          <w:tcPr>
            <w:tcW w:w="292" w:type="pct"/>
            <w:shd w:val="clear" w:color="auto" w:fill="FFFFFF" w:themeFill="background1"/>
            <w:vAlign w:val="center"/>
          </w:tcPr>
          <w:p w14:paraId="6D0FB4C5"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0E96EC2B"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4EEEF82D"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40B3A5EC"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46F124D4" w14:textId="77777777" w:rsidR="00102ECD" w:rsidRPr="00EF663D" w:rsidRDefault="00102ECD" w:rsidP="000F1739">
            <w:pPr>
              <w:spacing w:before="60" w:after="60"/>
              <w:jc w:val="center"/>
              <w:rPr>
                <w:b/>
                <w:sz w:val="20"/>
                <w:szCs w:val="20"/>
              </w:rPr>
            </w:pPr>
          </w:p>
        </w:tc>
      </w:tr>
      <w:tr w:rsidR="004C52C2" w:rsidRPr="00AB59B2" w14:paraId="38A8E6E1" w14:textId="77777777" w:rsidTr="00FB3CD1">
        <w:trPr>
          <w:trHeight w:hRule="exact" w:val="318"/>
          <w:jc w:val="center"/>
        </w:trPr>
        <w:tc>
          <w:tcPr>
            <w:tcW w:w="1460" w:type="pct"/>
            <w:gridSpan w:val="2"/>
            <w:shd w:val="clear" w:color="auto" w:fill="FFFFFF" w:themeFill="background1"/>
          </w:tcPr>
          <w:p w14:paraId="2F0E40C3"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50D73455"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AFF8342"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675B67C5" w14:textId="77777777" w:rsidR="00102ECD" w:rsidRPr="00EF663D" w:rsidRDefault="00102ECD" w:rsidP="000F1739">
            <w:pPr>
              <w:spacing w:before="60" w:after="60"/>
              <w:jc w:val="center"/>
              <w:rPr>
                <w:b/>
                <w:sz w:val="20"/>
                <w:szCs w:val="20"/>
              </w:rPr>
            </w:pPr>
          </w:p>
        </w:tc>
      </w:tr>
      <w:tr w:rsidR="004C52C2" w:rsidRPr="00AB59B2" w14:paraId="2BE76EFC" w14:textId="77777777" w:rsidTr="00FB3CD1">
        <w:trPr>
          <w:trHeight w:hRule="exact" w:val="318"/>
          <w:jc w:val="center"/>
        </w:trPr>
        <w:tc>
          <w:tcPr>
            <w:tcW w:w="5000" w:type="pct"/>
            <w:gridSpan w:val="5"/>
            <w:shd w:val="clear" w:color="auto" w:fill="FFFFFF" w:themeFill="background1"/>
          </w:tcPr>
          <w:p w14:paraId="42AE184F" w14:textId="77777777" w:rsidR="00102ECD" w:rsidRPr="00EF663D" w:rsidRDefault="00102ECD" w:rsidP="000F1739">
            <w:pPr>
              <w:spacing w:before="60" w:after="60"/>
              <w:jc w:val="center"/>
              <w:rPr>
                <w:b/>
                <w:sz w:val="20"/>
                <w:szCs w:val="20"/>
              </w:rPr>
            </w:pPr>
            <w:r w:rsidRPr="00EF663D">
              <w:rPr>
                <w:b/>
                <w:sz w:val="20"/>
                <w:szCs w:val="20"/>
              </w:rPr>
              <w:t>III. Przedsięwzięcia w zakresie gospodarki odpadami podlegającymi odrębnym przepisom prawnym</w:t>
            </w:r>
          </w:p>
        </w:tc>
      </w:tr>
      <w:tr w:rsidR="004C52C2" w:rsidRPr="00AB59B2" w14:paraId="1B06EB02" w14:textId="77777777" w:rsidTr="00FB3CD1">
        <w:trPr>
          <w:trHeight w:hRule="exact" w:val="318"/>
          <w:jc w:val="center"/>
        </w:trPr>
        <w:tc>
          <w:tcPr>
            <w:tcW w:w="292" w:type="pct"/>
            <w:shd w:val="clear" w:color="auto" w:fill="FFFFFF" w:themeFill="background1"/>
            <w:vAlign w:val="center"/>
          </w:tcPr>
          <w:p w14:paraId="68997CAE"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635115D2"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38BF07BC"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13988719"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5D838EB7" w14:textId="77777777" w:rsidR="00102ECD" w:rsidRPr="00EF663D" w:rsidRDefault="00102ECD" w:rsidP="000F1739">
            <w:pPr>
              <w:spacing w:before="60" w:after="60"/>
              <w:jc w:val="center"/>
              <w:rPr>
                <w:b/>
                <w:sz w:val="20"/>
                <w:szCs w:val="20"/>
              </w:rPr>
            </w:pPr>
          </w:p>
        </w:tc>
      </w:tr>
      <w:tr w:rsidR="004C52C2" w:rsidRPr="00AB59B2" w14:paraId="704A9ABA" w14:textId="77777777" w:rsidTr="00FB3CD1">
        <w:trPr>
          <w:trHeight w:hRule="exact" w:val="318"/>
          <w:jc w:val="center"/>
        </w:trPr>
        <w:tc>
          <w:tcPr>
            <w:tcW w:w="292" w:type="pct"/>
            <w:shd w:val="clear" w:color="auto" w:fill="FFFFFF" w:themeFill="background1"/>
            <w:vAlign w:val="center"/>
          </w:tcPr>
          <w:p w14:paraId="73726E1C"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07F725D5"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2F730105"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9FAEFD6"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5ACFC878" w14:textId="77777777" w:rsidR="00102ECD" w:rsidRPr="00EF663D" w:rsidRDefault="00102ECD" w:rsidP="000F1739">
            <w:pPr>
              <w:spacing w:before="60" w:after="60"/>
              <w:jc w:val="center"/>
              <w:rPr>
                <w:b/>
                <w:sz w:val="20"/>
                <w:szCs w:val="20"/>
              </w:rPr>
            </w:pPr>
          </w:p>
        </w:tc>
      </w:tr>
      <w:tr w:rsidR="004C52C2" w:rsidRPr="00AB59B2" w14:paraId="4E4D1C0D" w14:textId="77777777" w:rsidTr="00FB3CD1">
        <w:trPr>
          <w:trHeight w:hRule="exact" w:val="318"/>
          <w:jc w:val="center"/>
        </w:trPr>
        <w:tc>
          <w:tcPr>
            <w:tcW w:w="292" w:type="pct"/>
            <w:shd w:val="clear" w:color="auto" w:fill="FFFFFF" w:themeFill="background1"/>
            <w:vAlign w:val="center"/>
          </w:tcPr>
          <w:p w14:paraId="791ECA6D"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2D48B75A"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59AEC5FE"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0EE9A5C"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7CA48346" w14:textId="77777777" w:rsidR="00102ECD" w:rsidRPr="00EF663D" w:rsidRDefault="00102ECD" w:rsidP="000F1739">
            <w:pPr>
              <w:spacing w:before="60" w:after="60"/>
              <w:jc w:val="center"/>
              <w:rPr>
                <w:b/>
                <w:sz w:val="20"/>
                <w:szCs w:val="20"/>
              </w:rPr>
            </w:pPr>
          </w:p>
        </w:tc>
      </w:tr>
      <w:tr w:rsidR="004C52C2" w:rsidRPr="00AB59B2" w14:paraId="0758491D" w14:textId="77777777" w:rsidTr="00FB3CD1">
        <w:trPr>
          <w:trHeight w:hRule="exact" w:val="318"/>
          <w:jc w:val="center"/>
        </w:trPr>
        <w:tc>
          <w:tcPr>
            <w:tcW w:w="1460" w:type="pct"/>
            <w:gridSpan w:val="2"/>
            <w:shd w:val="clear" w:color="auto" w:fill="FFFFFF" w:themeFill="background1"/>
          </w:tcPr>
          <w:p w14:paraId="7F39EFDE"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6CB40CFC"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52630AC5"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3CA0FEB5" w14:textId="77777777" w:rsidR="00102ECD" w:rsidRPr="00EF663D" w:rsidRDefault="00102ECD" w:rsidP="000F1739">
            <w:pPr>
              <w:spacing w:before="60" w:after="60"/>
              <w:jc w:val="center"/>
              <w:rPr>
                <w:b/>
                <w:sz w:val="20"/>
                <w:szCs w:val="20"/>
              </w:rPr>
            </w:pPr>
          </w:p>
        </w:tc>
      </w:tr>
      <w:tr w:rsidR="004C52C2" w:rsidRPr="00AB59B2" w14:paraId="60683B55" w14:textId="77777777" w:rsidTr="00FB3CD1">
        <w:trPr>
          <w:trHeight w:hRule="exact" w:val="318"/>
          <w:jc w:val="center"/>
        </w:trPr>
        <w:tc>
          <w:tcPr>
            <w:tcW w:w="5000" w:type="pct"/>
            <w:gridSpan w:val="5"/>
            <w:shd w:val="clear" w:color="auto" w:fill="FFFFFF" w:themeFill="background1"/>
          </w:tcPr>
          <w:p w14:paraId="60F98B77" w14:textId="77777777" w:rsidR="00102ECD" w:rsidRPr="00EF663D" w:rsidRDefault="00102ECD" w:rsidP="000F1739">
            <w:pPr>
              <w:spacing w:before="60" w:after="60"/>
              <w:jc w:val="center"/>
              <w:rPr>
                <w:b/>
                <w:sz w:val="20"/>
                <w:szCs w:val="20"/>
              </w:rPr>
            </w:pPr>
            <w:r w:rsidRPr="00EF663D">
              <w:rPr>
                <w:b/>
                <w:sz w:val="20"/>
                <w:szCs w:val="20"/>
              </w:rPr>
              <w:t>IV. Przedsięwzięcia w zakresie gospodarki pozostałymi odpadami</w:t>
            </w:r>
          </w:p>
        </w:tc>
      </w:tr>
      <w:tr w:rsidR="004C52C2" w:rsidRPr="00AB59B2" w14:paraId="1C210358" w14:textId="77777777" w:rsidTr="00FB3CD1">
        <w:trPr>
          <w:trHeight w:hRule="exact" w:val="318"/>
          <w:jc w:val="center"/>
        </w:trPr>
        <w:tc>
          <w:tcPr>
            <w:tcW w:w="292" w:type="pct"/>
            <w:shd w:val="clear" w:color="auto" w:fill="FFFFFF" w:themeFill="background1"/>
            <w:vAlign w:val="center"/>
          </w:tcPr>
          <w:p w14:paraId="19B90353"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69C139A7"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34CDA5D8"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506011B4"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094161D" w14:textId="77777777" w:rsidR="00102ECD" w:rsidRPr="00EF663D" w:rsidRDefault="00102ECD" w:rsidP="000F1739">
            <w:pPr>
              <w:spacing w:before="60" w:after="60"/>
              <w:jc w:val="center"/>
              <w:rPr>
                <w:b/>
                <w:sz w:val="20"/>
                <w:szCs w:val="20"/>
              </w:rPr>
            </w:pPr>
          </w:p>
        </w:tc>
      </w:tr>
      <w:tr w:rsidR="004C52C2" w:rsidRPr="00AB59B2" w14:paraId="124250E1" w14:textId="77777777" w:rsidTr="00FB3CD1">
        <w:trPr>
          <w:trHeight w:hRule="exact" w:val="318"/>
          <w:jc w:val="center"/>
        </w:trPr>
        <w:tc>
          <w:tcPr>
            <w:tcW w:w="292" w:type="pct"/>
            <w:shd w:val="clear" w:color="auto" w:fill="FFFFFF" w:themeFill="background1"/>
            <w:vAlign w:val="center"/>
          </w:tcPr>
          <w:p w14:paraId="398A1246"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00EBCFF7"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7195E39C"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1E49D04F"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0C936A7" w14:textId="77777777" w:rsidR="00102ECD" w:rsidRPr="00EF663D" w:rsidRDefault="00102ECD" w:rsidP="000F1739">
            <w:pPr>
              <w:spacing w:before="60" w:after="60"/>
              <w:jc w:val="center"/>
              <w:rPr>
                <w:b/>
                <w:sz w:val="20"/>
                <w:szCs w:val="20"/>
              </w:rPr>
            </w:pPr>
          </w:p>
        </w:tc>
      </w:tr>
      <w:tr w:rsidR="004C52C2" w:rsidRPr="00AB59B2" w14:paraId="0047E4E1" w14:textId="77777777" w:rsidTr="00FB3CD1">
        <w:trPr>
          <w:trHeight w:hRule="exact" w:val="318"/>
          <w:jc w:val="center"/>
        </w:trPr>
        <w:tc>
          <w:tcPr>
            <w:tcW w:w="292" w:type="pct"/>
            <w:shd w:val="clear" w:color="auto" w:fill="FFFFFF" w:themeFill="background1"/>
            <w:vAlign w:val="center"/>
          </w:tcPr>
          <w:p w14:paraId="152581A9"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5AEBF387"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28EA78A8"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46238D1D"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5CE96155" w14:textId="77777777" w:rsidR="00102ECD" w:rsidRPr="00EF663D" w:rsidRDefault="00102ECD" w:rsidP="000F1739">
            <w:pPr>
              <w:spacing w:before="60" w:after="60"/>
              <w:jc w:val="center"/>
              <w:rPr>
                <w:b/>
                <w:sz w:val="20"/>
                <w:szCs w:val="20"/>
              </w:rPr>
            </w:pPr>
          </w:p>
        </w:tc>
      </w:tr>
      <w:tr w:rsidR="004C52C2" w:rsidRPr="00AB59B2" w14:paraId="76AF5AED" w14:textId="77777777" w:rsidTr="00FB3CD1">
        <w:trPr>
          <w:trHeight w:hRule="exact" w:val="318"/>
          <w:jc w:val="center"/>
        </w:trPr>
        <w:tc>
          <w:tcPr>
            <w:tcW w:w="1460" w:type="pct"/>
            <w:gridSpan w:val="2"/>
            <w:shd w:val="clear" w:color="auto" w:fill="FFFFFF" w:themeFill="background1"/>
          </w:tcPr>
          <w:p w14:paraId="61244DE6"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48CD594E"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08E7EB04"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442FBE96" w14:textId="77777777" w:rsidR="00102ECD" w:rsidRPr="00EF663D" w:rsidRDefault="00102ECD" w:rsidP="000F1739">
            <w:pPr>
              <w:spacing w:before="60" w:after="60"/>
              <w:jc w:val="center"/>
              <w:rPr>
                <w:b/>
                <w:sz w:val="20"/>
                <w:szCs w:val="20"/>
              </w:rPr>
            </w:pPr>
          </w:p>
        </w:tc>
      </w:tr>
      <w:tr w:rsidR="004C52C2" w:rsidRPr="00AB59B2" w14:paraId="489F7918" w14:textId="77777777" w:rsidTr="00FB3CD1">
        <w:trPr>
          <w:trHeight w:hRule="exact" w:val="318"/>
          <w:jc w:val="center"/>
        </w:trPr>
        <w:tc>
          <w:tcPr>
            <w:tcW w:w="1460" w:type="pct"/>
            <w:gridSpan w:val="2"/>
            <w:shd w:val="clear" w:color="auto" w:fill="FFFFFF" w:themeFill="background1"/>
          </w:tcPr>
          <w:p w14:paraId="40403F84" w14:textId="77777777" w:rsidR="00102ECD" w:rsidRPr="00EF663D" w:rsidRDefault="00102ECD" w:rsidP="000F1739">
            <w:pPr>
              <w:spacing w:before="60" w:after="60"/>
              <w:jc w:val="right"/>
              <w:rPr>
                <w:b/>
                <w:sz w:val="20"/>
                <w:szCs w:val="20"/>
              </w:rPr>
            </w:pPr>
            <w:r w:rsidRPr="00EF663D">
              <w:rPr>
                <w:b/>
                <w:sz w:val="20"/>
                <w:szCs w:val="20"/>
              </w:rPr>
              <w:t>SUMA (I+II+III+IV)</w:t>
            </w:r>
          </w:p>
        </w:tc>
        <w:tc>
          <w:tcPr>
            <w:tcW w:w="1278" w:type="pct"/>
            <w:shd w:val="clear" w:color="auto" w:fill="FFFFFF" w:themeFill="background1"/>
            <w:vAlign w:val="center"/>
          </w:tcPr>
          <w:p w14:paraId="7BD189E2"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30A3A8A0"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188CFFB" w14:textId="77777777" w:rsidR="00102ECD" w:rsidRPr="00EF663D" w:rsidRDefault="00102ECD" w:rsidP="000F1739">
            <w:pPr>
              <w:spacing w:before="60" w:after="60"/>
              <w:jc w:val="center"/>
              <w:rPr>
                <w:b/>
                <w:sz w:val="20"/>
                <w:szCs w:val="20"/>
              </w:rPr>
            </w:pPr>
          </w:p>
        </w:tc>
      </w:tr>
      <w:tr w:rsidR="004C52C2" w:rsidRPr="00AB59B2" w14:paraId="6A955EFB" w14:textId="77777777" w:rsidTr="00FB3CD1">
        <w:trPr>
          <w:trHeight w:hRule="exact" w:val="318"/>
          <w:jc w:val="center"/>
        </w:trPr>
        <w:tc>
          <w:tcPr>
            <w:tcW w:w="5000" w:type="pct"/>
            <w:gridSpan w:val="5"/>
            <w:shd w:val="clear" w:color="auto" w:fill="FFFFFF" w:themeFill="background1"/>
          </w:tcPr>
          <w:p w14:paraId="28F56E4E" w14:textId="77777777" w:rsidR="00102ECD" w:rsidRPr="00EF663D" w:rsidRDefault="00102ECD" w:rsidP="000F1739">
            <w:pPr>
              <w:spacing w:before="60" w:after="60"/>
              <w:jc w:val="center"/>
              <w:rPr>
                <w:b/>
                <w:sz w:val="20"/>
                <w:szCs w:val="20"/>
              </w:rPr>
            </w:pPr>
            <w:r w:rsidRPr="00EF663D">
              <w:rPr>
                <w:b/>
                <w:sz w:val="20"/>
                <w:szCs w:val="20"/>
              </w:rPr>
              <w:t>Przedsięwzięcia pozainwestycyjne</w:t>
            </w:r>
          </w:p>
        </w:tc>
      </w:tr>
      <w:tr w:rsidR="004C52C2" w:rsidRPr="00AB59B2" w14:paraId="13912BA5" w14:textId="77777777" w:rsidTr="00FB3CD1">
        <w:trPr>
          <w:trHeight w:hRule="exact" w:val="31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69A94F" w14:textId="77777777" w:rsidR="00102ECD" w:rsidRPr="00EF663D" w:rsidRDefault="00102ECD" w:rsidP="000F1739">
            <w:pPr>
              <w:spacing w:before="60" w:after="60"/>
              <w:jc w:val="center"/>
              <w:rPr>
                <w:b/>
                <w:sz w:val="20"/>
                <w:szCs w:val="20"/>
              </w:rPr>
            </w:pPr>
            <w:r w:rsidRPr="00EF663D">
              <w:rPr>
                <w:b/>
                <w:sz w:val="20"/>
                <w:szCs w:val="20"/>
              </w:rPr>
              <w:t>I. Przedsięwzięcia ogólne w zakresie gospodarki odpadami</w:t>
            </w:r>
          </w:p>
        </w:tc>
      </w:tr>
      <w:tr w:rsidR="004C52C2" w:rsidRPr="00AB59B2" w14:paraId="04E6361B" w14:textId="77777777" w:rsidTr="00FB3CD1">
        <w:trPr>
          <w:trHeight w:hRule="exact" w:val="318"/>
          <w:jc w:val="center"/>
        </w:trPr>
        <w:tc>
          <w:tcPr>
            <w:tcW w:w="292" w:type="pct"/>
            <w:shd w:val="clear" w:color="auto" w:fill="FFFFFF" w:themeFill="background1"/>
            <w:vAlign w:val="center"/>
          </w:tcPr>
          <w:p w14:paraId="43441ACE"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26C51DB7"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7311B6E4"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09A238A0"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2F6305E7" w14:textId="77777777" w:rsidR="00102ECD" w:rsidRPr="00EF663D" w:rsidRDefault="00102ECD" w:rsidP="000F1739">
            <w:pPr>
              <w:spacing w:before="60" w:after="60"/>
              <w:jc w:val="center"/>
              <w:rPr>
                <w:b/>
                <w:sz w:val="20"/>
                <w:szCs w:val="20"/>
              </w:rPr>
            </w:pPr>
          </w:p>
        </w:tc>
      </w:tr>
      <w:tr w:rsidR="004C52C2" w:rsidRPr="00AB59B2" w14:paraId="727B5506" w14:textId="77777777" w:rsidTr="00FB3CD1">
        <w:trPr>
          <w:trHeight w:hRule="exact" w:val="318"/>
          <w:jc w:val="center"/>
        </w:trPr>
        <w:tc>
          <w:tcPr>
            <w:tcW w:w="292" w:type="pct"/>
            <w:shd w:val="clear" w:color="auto" w:fill="FFFFFF" w:themeFill="background1"/>
            <w:vAlign w:val="center"/>
          </w:tcPr>
          <w:p w14:paraId="0EB64C5B"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029BE86C"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323034E7"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7E6A4833"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4E60CBE8" w14:textId="77777777" w:rsidR="00102ECD" w:rsidRPr="00EF663D" w:rsidRDefault="00102ECD" w:rsidP="000F1739">
            <w:pPr>
              <w:spacing w:before="60" w:after="60"/>
              <w:jc w:val="center"/>
              <w:rPr>
                <w:b/>
                <w:sz w:val="20"/>
                <w:szCs w:val="20"/>
              </w:rPr>
            </w:pPr>
          </w:p>
        </w:tc>
      </w:tr>
      <w:tr w:rsidR="004C52C2" w:rsidRPr="00AB59B2" w14:paraId="3339379A" w14:textId="77777777" w:rsidTr="00FB3CD1">
        <w:trPr>
          <w:trHeight w:hRule="exact" w:val="318"/>
          <w:jc w:val="center"/>
        </w:trPr>
        <w:tc>
          <w:tcPr>
            <w:tcW w:w="292" w:type="pct"/>
            <w:shd w:val="clear" w:color="auto" w:fill="FFFFFF" w:themeFill="background1"/>
            <w:vAlign w:val="center"/>
          </w:tcPr>
          <w:p w14:paraId="0079CDE8"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5BDCE12C"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43B72F0D"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594D166"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932216E" w14:textId="77777777" w:rsidR="00102ECD" w:rsidRPr="00EF663D" w:rsidRDefault="00102ECD" w:rsidP="000F1739">
            <w:pPr>
              <w:spacing w:before="60" w:after="60"/>
              <w:jc w:val="center"/>
              <w:rPr>
                <w:b/>
                <w:sz w:val="20"/>
                <w:szCs w:val="20"/>
              </w:rPr>
            </w:pPr>
          </w:p>
        </w:tc>
      </w:tr>
      <w:tr w:rsidR="004C52C2" w:rsidRPr="00AB59B2" w14:paraId="0D9149C1" w14:textId="77777777" w:rsidTr="00FB3CD1">
        <w:trPr>
          <w:trHeight w:hRule="exact" w:val="318"/>
          <w:jc w:val="center"/>
        </w:trPr>
        <w:tc>
          <w:tcPr>
            <w:tcW w:w="1460" w:type="pct"/>
            <w:gridSpan w:val="2"/>
            <w:shd w:val="clear" w:color="auto" w:fill="FFFFFF" w:themeFill="background1"/>
          </w:tcPr>
          <w:p w14:paraId="3516E317"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4A12C285"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4CBD4800"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480001E" w14:textId="77777777" w:rsidR="00102ECD" w:rsidRPr="00EF663D" w:rsidRDefault="00102ECD" w:rsidP="000F1739">
            <w:pPr>
              <w:spacing w:before="60" w:after="60"/>
              <w:jc w:val="center"/>
              <w:rPr>
                <w:b/>
                <w:sz w:val="20"/>
                <w:szCs w:val="20"/>
              </w:rPr>
            </w:pPr>
          </w:p>
        </w:tc>
      </w:tr>
      <w:tr w:rsidR="004C52C2" w:rsidRPr="00AB59B2" w14:paraId="0A770824" w14:textId="77777777" w:rsidTr="00FB3CD1">
        <w:trPr>
          <w:trHeight w:hRule="exact" w:val="318"/>
          <w:jc w:val="center"/>
        </w:trPr>
        <w:tc>
          <w:tcPr>
            <w:tcW w:w="5000" w:type="pct"/>
            <w:gridSpan w:val="5"/>
            <w:shd w:val="clear" w:color="auto" w:fill="FFFFFF" w:themeFill="background1"/>
          </w:tcPr>
          <w:p w14:paraId="19C73633" w14:textId="77777777" w:rsidR="00102ECD" w:rsidRPr="00EF663D" w:rsidRDefault="00102ECD" w:rsidP="000F1739">
            <w:pPr>
              <w:spacing w:before="60" w:after="60"/>
              <w:jc w:val="center"/>
              <w:rPr>
                <w:b/>
                <w:sz w:val="20"/>
                <w:szCs w:val="20"/>
              </w:rPr>
            </w:pPr>
            <w:r w:rsidRPr="00EF663D">
              <w:rPr>
                <w:b/>
                <w:sz w:val="20"/>
                <w:szCs w:val="20"/>
              </w:rPr>
              <w:t>II. Przedsięwzięcia w zakresie gospodarki odpadami komunalnymi</w:t>
            </w:r>
          </w:p>
        </w:tc>
      </w:tr>
      <w:tr w:rsidR="004C52C2" w:rsidRPr="00AB59B2" w14:paraId="4D7483B9" w14:textId="77777777" w:rsidTr="00FB3CD1">
        <w:trPr>
          <w:trHeight w:hRule="exact" w:val="318"/>
          <w:jc w:val="center"/>
        </w:trPr>
        <w:tc>
          <w:tcPr>
            <w:tcW w:w="292" w:type="pct"/>
            <w:shd w:val="clear" w:color="auto" w:fill="FFFFFF" w:themeFill="background1"/>
            <w:vAlign w:val="center"/>
          </w:tcPr>
          <w:p w14:paraId="137FF6BE"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2F298A33"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67A7A2B0"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51923D0"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507FAF4A" w14:textId="77777777" w:rsidR="00102ECD" w:rsidRPr="00EF663D" w:rsidRDefault="00102ECD" w:rsidP="000F1739">
            <w:pPr>
              <w:spacing w:before="60" w:after="60"/>
              <w:jc w:val="center"/>
              <w:rPr>
                <w:b/>
                <w:sz w:val="20"/>
                <w:szCs w:val="20"/>
              </w:rPr>
            </w:pPr>
          </w:p>
        </w:tc>
      </w:tr>
      <w:tr w:rsidR="004C52C2" w:rsidRPr="00AB59B2" w14:paraId="42573550" w14:textId="77777777" w:rsidTr="00FB3CD1">
        <w:trPr>
          <w:trHeight w:hRule="exact" w:val="318"/>
          <w:jc w:val="center"/>
        </w:trPr>
        <w:tc>
          <w:tcPr>
            <w:tcW w:w="292" w:type="pct"/>
            <w:shd w:val="clear" w:color="auto" w:fill="FFFFFF" w:themeFill="background1"/>
            <w:vAlign w:val="center"/>
          </w:tcPr>
          <w:p w14:paraId="09EE21E2"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0F968E22"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1DD75637"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91347BB"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23B3C347" w14:textId="77777777" w:rsidR="00102ECD" w:rsidRPr="00EF663D" w:rsidRDefault="00102ECD" w:rsidP="000F1739">
            <w:pPr>
              <w:spacing w:before="60" w:after="60"/>
              <w:jc w:val="center"/>
              <w:rPr>
                <w:b/>
                <w:sz w:val="20"/>
                <w:szCs w:val="20"/>
              </w:rPr>
            </w:pPr>
          </w:p>
        </w:tc>
      </w:tr>
      <w:tr w:rsidR="004C52C2" w:rsidRPr="00AB59B2" w14:paraId="33662B81" w14:textId="77777777" w:rsidTr="00FB3CD1">
        <w:trPr>
          <w:trHeight w:hRule="exact" w:val="318"/>
          <w:jc w:val="center"/>
        </w:trPr>
        <w:tc>
          <w:tcPr>
            <w:tcW w:w="292" w:type="pct"/>
            <w:shd w:val="clear" w:color="auto" w:fill="FFFFFF" w:themeFill="background1"/>
            <w:vAlign w:val="center"/>
          </w:tcPr>
          <w:p w14:paraId="26A51295"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25C6B3C6"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52EB7E02"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F4DECB7"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5B7F0816" w14:textId="77777777" w:rsidR="00102ECD" w:rsidRPr="00EF663D" w:rsidRDefault="00102ECD" w:rsidP="000F1739">
            <w:pPr>
              <w:spacing w:before="60" w:after="60"/>
              <w:jc w:val="center"/>
              <w:rPr>
                <w:b/>
                <w:sz w:val="20"/>
                <w:szCs w:val="20"/>
              </w:rPr>
            </w:pPr>
          </w:p>
        </w:tc>
      </w:tr>
      <w:tr w:rsidR="004C52C2" w:rsidRPr="00AB59B2" w14:paraId="4D3B1809" w14:textId="77777777" w:rsidTr="00FB3CD1">
        <w:trPr>
          <w:trHeight w:hRule="exact" w:val="318"/>
          <w:jc w:val="center"/>
        </w:trPr>
        <w:tc>
          <w:tcPr>
            <w:tcW w:w="1460" w:type="pct"/>
            <w:gridSpan w:val="2"/>
            <w:shd w:val="clear" w:color="auto" w:fill="FFFFFF" w:themeFill="background1"/>
          </w:tcPr>
          <w:p w14:paraId="719FC2D6"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190276D1"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0E94F922"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04265297" w14:textId="77777777" w:rsidR="00102ECD" w:rsidRPr="00EF663D" w:rsidRDefault="00102ECD" w:rsidP="000F1739">
            <w:pPr>
              <w:spacing w:before="60" w:after="60"/>
              <w:jc w:val="center"/>
              <w:rPr>
                <w:b/>
                <w:sz w:val="20"/>
                <w:szCs w:val="20"/>
              </w:rPr>
            </w:pPr>
          </w:p>
        </w:tc>
      </w:tr>
      <w:tr w:rsidR="004C52C2" w:rsidRPr="00AB59B2" w14:paraId="39F45FCC" w14:textId="77777777" w:rsidTr="00FB3CD1">
        <w:trPr>
          <w:trHeight w:hRule="exact" w:val="318"/>
          <w:jc w:val="center"/>
        </w:trPr>
        <w:tc>
          <w:tcPr>
            <w:tcW w:w="5000" w:type="pct"/>
            <w:gridSpan w:val="5"/>
            <w:shd w:val="clear" w:color="auto" w:fill="FFFFFF" w:themeFill="background1"/>
          </w:tcPr>
          <w:p w14:paraId="6F15FF69" w14:textId="77777777" w:rsidR="00102ECD" w:rsidRPr="00EF663D" w:rsidRDefault="00102ECD" w:rsidP="000F1739">
            <w:pPr>
              <w:spacing w:before="60" w:after="60"/>
              <w:jc w:val="center"/>
              <w:rPr>
                <w:b/>
                <w:sz w:val="20"/>
                <w:szCs w:val="20"/>
              </w:rPr>
            </w:pPr>
            <w:r w:rsidRPr="00EF663D">
              <w:rPr>
                <w:b/>
                <w:sz w:val="20"/>
                <w:szCs w:val="20"/>
              </w:rPr>
              <w:t>III. Przedsięwzięcia w zakresie gospodarki odpadami podlegającymi odrębnym przepisom prawnym</w:t>
            </w:r>
          </w:p>
        </w:tc>
      </w:tr>
      <w:tr w:rsidR="004C52C2" w:rsidRPr="00AB59B2" w14:paraId="02486BC6" w14:textId="77777777" w:rsidTr="00FB3CD1">
        <w:trPr>
          <w:trHeight w:hRule="exact" w:val="318"/>
          <w:jc w:val="center"/>
        </w:trPr>
        <w:tc>
          <w:tcPr>
            <w:tcW w:w="292" w:type="pct"/>
            <w:shd w:val="clear" w:color="auto" w:fill="FFFFFF" w:themeFill="background1"/>
            <w:vAlign w:val="center"/>
          </w:tcPr>
          <w:p w14:paraId="6F0BEA4D"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372879F8"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26DBEB73"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5DE451C6"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B21FF36" w14:textId="77777777" w:rsidR="00102ECD" w:rsidRPr="00EF663D" w:rsidRDefault="00102ECD" w:rsidP="000F1739">
            <w:pPr>
              <w:spacing w:before="60" w:after="60"/>
              <w:jc w:val="center"/>
              <w:rPr>
                <w:b/>
                <w:sz w:val="20"/>
                <w:szCs w:val="20"/>
              </w:rPr>
            </w:pPr>
          </w:p>
        </w:tc>
      </w:tr>
      <w:tr w:rsidR="004C52C2" w:rsidRPr="00AB59B2" w14:paraId="1DD511EC" w14:textId="77777777" w:rsidTr="00FB3CD1">
        <w:trPr>
          <w:trHeight w:hRule="exact" w:val="318"/>
          <w:jc w:val="center"/>
        </w:trPr>
        <w:tc>
          <w:tcPr>
            <w:tcW w:w="292" w:type="pct"/>
            <w:shd w:val="clear" w:color="auto" w:fill="FFFFFF" w:themeFill="background1"/>
            <w:vAlign w:val="center"/>
          </w:tcPr>
          <w:p w14:paraId="2F5B4467"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5B5BE31C"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6F2482C9"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6BA3C26"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1A263A3" w14:textId="77777777" w:rsidR="00102ECD" w:rsidRPr="00EF663D" w:rsidRDefault="00102ECD" w:rsidP="000F1739">
            <w:pPr>
              <w:spacing w:before="60" w:after="60"/>
              <w:jc w:val="center"/>
              <w:rPr>
                <w:b/>
                <w:sz w:val="20"/>
                <w:szCs w:val="20"/>
              </w:rPr>
            </w:pPr>
          </w:p>
        </w:tc>
      </w:tr>
      <w:tr w:rsidR="004C52C2" w:rsidRPr="00AB59B2" w14:paraId="0E995CA4" w14:textId="77777777" w:rsidTr="00FB3CD1">
        <w:trPr>
          <w:trHeight w:hRule="exact" w:val="318"/>
          <w:jc w:val="center"/>
        </w:trPr>
        <w:tc>
          <w:tcPr>
            <w:tcW w:w="292" w:type="pct"/>
            <w:shd w:val="clear" w:color="auto" w:fill="FFFFFF" w:themeFill="background1"/>
            <w:vAlign w:val="center"/>
          </w:tcPr>
          <w:p w14:paraId="121D5CEF"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0B82FA45"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3AC7DA72"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01415CB"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3D94C013" w14:textId="77777777" w:rsidR="00102ECD" w:rsidRPr="00EF663D" w:rsidRDefault="00102ECD" w:rsidP="000F1739">
            <w:pPr>
              <w:spacing w:before="60" w:after="60"/>
              <w:jc w:val="center"/>
              <w:rPr>
                <w:b/>
                <w:sz w:val="20"/>
                <w:szCs w:val="20"/>
              </w:rPr>
            </w:pPr>
          </w:p>
        </w:tc>
      </w:tr>
      <w:tr w:rsidR="004C52C2" w:rsidRPr="00AB59B2" w14:paraId="5EFB9D80" w14:textId="77777777" w:rsidTr="00FB3CD1">
        <w:trPr>
          <w:trHeight w:hRule="exact" w:val="318"/>
          <w:jc w:val="center"/>
        </w:trPr>
        <w:tc>
          <w:tcPr>
            <w:tcW w:w="1460" w:type="pct"/>
            <w:gridSpan w:val="2"/>
            <w:shd w:val="clear" w:color="auto" w:fill="FFFFFF" w:themeFill="background1"/>
          </w:tcPr>
          <w:p w14:paraId="2C83BAD9"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54A3E44F"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E7A7D7F"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2C2D3FF6" w14:textId="77777777" w:rsidR="00102ECD" w:rsidRPr="00EF663D" w:rsidRDefault="00102ECD" w:rsidP="000F1739">
            <w:pPr>
              <w:spacing w:before="60" w:after="60"/>
              <w:jc w:val="center"/>
              <w:rPr>
                <w:b/>
                <w:sz w:val="20"/>
                <w:szCs w:val="20"/>
              </w:rPr>
            </w:pPr>
          </w:p>
        </w:tc>
      </w:tr>
      <w:tr w:rsidR="004C52C2" w:rsidRPr="00AB59B2" w14:paraId="34DEF4AD" w14:textId="77777777" w:rsidTr="00FB3CD1">
        <w:trPr>
          <w:trHeight w:hRule="exact" w:val="318"/>
          <w:jc w:val="center"/>
        </w:trPr>
        <w:tc>
          <w:tcPr>
            <w:tcW w:w="5000" w:type="pct"/>
            <w:gridSpan w:val="5"/>
            <w:shd w:val="clear" w:color="auto" w:fill="FFFFFF" w:themeFill="background1"/>
          </w:tcPr>
          <w:p w14:paraId="75D62F3C" w14:textId="77777777" w:rsidR="00102ECD" w:rsidRPr="00EF663D" w:rsidRDefault="00102ECD" w:rsidP="000F1739">
            <w:pPr>
              <w:spacing w:before="60" w:after="60"/>
              <w:jc w:val="center"/>
              <w:rPr>
                <w:b/>
                <w:sz w:val="20"/>
                <w:szCs w:val="20"/>
              </w:rPr>
            </w:pPr>
            <w:r w:rsidRPr="00EF663D">
              <w:rPr>
                <w:b/>
                <w:sz w:val="20"/>
                <w:szCs w:val="20"/>
              </w:rPr>
              <w:t>IV. Przedsięwzięcia w zakresie gospodarki pozostałymi odpadami</w:t>
            </w:r>
          </w:p>
        </w:tc>
      </w:tr>
      <w:tr w:rsidR="004C52C2" w:rsidRPr="00AB59B2" w14:paraId="742E39C4" w14:textId="77777777" w:rsidTr="00FB3CD1">
        <w:trPr>
          <w:trHeight w:hRule="exact" w:val="318"/>
          <w:jc w:val="center"/>
        </w:trPr>
        <w:tc>
          <w:tcPr>
            <w:tcW w:w="292" w:type="pct"/>
            <w:shd w:val="clear" w:color="auto" w:fill="FFFFFF" w:themeFill="background1"/>
            <w:vAlign w:val="center"/>
          </w:tcPr>
          <w:p w14:paraId="685D6FA1" w14:textId="77777777" w:rsidR="00102ECD" w:rsidRPr="00EF663D" w:rsidRDefault="00102ECD" w:rsidP="000F1739">
            <w:pPr>
              <w:spacing w:before="60" w:after="60"/>
              <w:jc w:val="center"/>
              <w:rPr>
                <w:sz w:val="20"/>
                <w:szCs w:val="20"/>
              </w:rPr>
            </w:pPr>
            <w:r w:rsidRPr="00EF663D">
              <w:rPr>
                <w:sz w:val="20"/>
                <w:szCs w:val="20"/>
              </w:rPr>
              <w:t>1.</w:t>
            </w:r>
          </w:p>
        </w:tc>
        <w:tc>
          <w:tcPr>
            <w:tcW w:w="1168" w:type="pct"/>
            <w:shd w:val="clear" w:color="auto" w:fill="FFFFFF" w:themeFill="background1"/>
            <w:vAlign w:val="center"/>
          </w:tcPr>
          <w:p w14:paraId="63906B12"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36688DD9"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4167E6B"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4DFCBEBD" w14:textId="77777777" w:rsidR="00102ECD" w:rsidRPr="00EF663D" w:rsidRDefault="00102ECD" w:rsidP="000F1739">
            <w:pPr>
              <w:spacing w:before="60" w:after="60"/>
              <w:jc w:val="center"/>
              <w:rPr>
                <w:b/>
                <w:sz w:val="20"/>
                <w:szCs w:val="20"/>
              </w:rPr>
            </w:pPr>
          </w:p>
        </w:tc>
      </w:tr>
      <w:tr w:rsidR="004C52C2" w:rsidRPr="00AB59B2" w14:paraId="735B9D18" w14:textId="77777777" w:rsidTr="00FB3CD1">
        <w:trPr>
          <w:trHeight w:hRule="exact" w:val="318"/>
          <w:jc w:val="center"/>
        </w:trPr>
        <w:tc>
          <w:tcPr>
            <w:tcW w:w="292" w:type="pct"/>
            <w:shd w:val="clear" w:color="auto" w:fill="FFFFFF" w:themeFill="background1"/>
            <w:vAlign w:val="center"/>
          </w:tcPr>
          <w:p w14:paraId="2C6AFDA1" w14:textId="77777777" w:rsidR="00102ECD" w:rsidRPr="00EF663D" w:rsidRDefault="00102ECD" w:rsidP="000F1739">
            <w:pPr>
              <w:spacing w:before="60" w:after="60"/>
              <w:jc w:val="center"/>
              <w:rPr>
                <w:sz w:val="20"/>
                <w:szCs w:val="20"/>
              </w:rPr>
            </w:pPr>
            <w:r w:rsidRPr="00EF663D">
              <w:rPr>
                <w:sz w:val="20"/>
                <w:szCs w:val="20"/>
              </w:rPr>
              <w:t>2.</w:t>
            </w:r>
          </w:p>
        </w:tc>
        <w:tc>
          <w:tcPr>
            <w:tcW w:w="1168" w:type="pct"/>
            <w:shd w:val="clear" w:color="auto" w:fill="FFFFFF" w:themeFill="background1"/>
            <w:vAlign w:val="center"/>
          </w:tcPr>
          <w:p w14:paraId="1F90D2D8"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11F57BA4"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11950DE2"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E425FA2" w14:textId="77777777" w:rsidR="00102ECD" w:rsidRPr="00EF663D" w:rsidRDefault="00102ECD" w:rsidP="000F1739">
            <w:pPr>
              <w:spacing w:before="60" w:after="60"/>
              <w:jc w:val="center"/>
              <w:rPr>
                <w:b/>
                <w:sz w:val="20"/>
                <w:szCs w:val="20"/>
              </w:rPr>
            </w:pPr>
          </w:p>
        </w:tc>
      </w:tr>
      <w:tr w:rsidR="004C52C2" w:rsidRPr="00AB59B2" w14:paraId="39DA75AD" w14:textId="77777777" w:rsidTr="00FB3CD1">
        <w:trPr>
          <w:trHeight w:hRule="exact" w:val="318"/>
          <w:jc w:val="center"/>
        </w:trPr>
        <w:tc>
          <w:tcPr>
            <w:tcW w:w="292" w:type="pct"/>
            <w:shd w:val="clear" w:color="auto" w:fill="FFFFFF" w:themeFill="background1"/>
            <w:vAlign w:val="center"/>
          </w:tcPr>
          <w:p w14:paraId="1CA69A5B" w14:textId="77777777" w:rsidR="00102ECD" w:rsidRPr="00EF663D" w:rsidRDefault="00102ECD" w:rsidP="000F1739">
            <w:pPr>
              <w:spacing w:before="60" w:after="60"/>
              <w:jc w:val="center"/>
              <w:rPr>
                <w:sz w:val="20"/>
                <w:szCs w:val="20"/>
              </w:rPr>
            </w:pPr>
            <w:r w:rsidRPr="00EF663D">
              <w:rPr>
                <w:sz w:val="20"/>
                <w:szCs w:val="20"/>
              </w:rPr>
              <w:t>...</w:t>
            </w:r>
          </w:p>
        </w:tc>
        <w:tc>
          <w:tcPr>
            <w:tcW w:w="1168" w:type="pct"/>
            <w:shd w:val="clear" w:color="auto" w:fill="FFFFFF" w:themeFill="background1"/>
            <w:vAlign w:val="center"/>
          </w:tcPr>
          <w:p w14:paraId="3E7C599E" w14:textId="77777777" w:rsidR="00102ECD" w:rsidRPr="00EF663D" w:rsidRDefault="00102ECD" w:rsidP="000F1739">
            <w:pPr>
              <w:spacing w:before="60" w:after="60"/>
              <w:jc w:val="center"/>
              <w:rPr>
                <w:b/>
                <w:sz w:val="20"/>
                <w:szCs w:val="20"/>
              </w:rPr>
            </w:pPr>
          </w:p>
        </w:tc>
        <w:tc>
          <w:tcPr>
            <w:tcW w:w="1278" w:type="pct"/>
            <w:shd w:val="clear" w:color="auto" w:fill="FFFFFF" w:themeFill="background1"/>
            <w:vAlign w:val="center"/>
          </w:tcPr>
          <w:p w14:paraId="4386E3F5"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8E3F483"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4C281C82" w14:textId="77777777" w:rsidR="00102ECD" w:rsidRPr="00EF663D" w:rsidRDefault="00102ECD" w:rsidP="000F1739">
            <w:pPr>
              <w:spacing w:before="60" w:after="60"/>
              <w:jc w:val="center"/>
              <w:rPr>
                <w:b/>
                <w:sz w:val="20"/>
                <w:szCs w:val="20"/>
              </w:rPr>
            </w:pPr>
          </w:p>
        </w:tc>
      </w:tr>
      <w:tr w:rsidR="004C52C2" w:rsidRPr="00AB59B2" w14:paraId="714433F6" w14:textId="77777777" w:rsidTr="00FB3CD1">
        <w:trPr>
          <w:trHeight w:hRule="exact" w:val="318"/>
          <w:jc w:val="center"/>
        </w:trPr>
        <w:tc>
          <w:tcPr>
            <w:tcW w:w="1460" w:type="pct"/>
            <w:gridSpan w:val="2"/>
            <w:shd w:val="clear" w:color="auto" w:fill="FFFFFF" w:themeFill="background1"/>
          </w:tcPr>
          <w:p w14:paraId="0CE14E82" w14:textId="77777777" w:rsidR="00102ECD" w:rsidRPr="00EF663D" w:rsidRDefault="00102ECD" w:rsidP="000F1739">
            <w:pPr>
              <w:spacing w:before="60" w:after="60"/>
              <w:jc w:val="right"/>
              <w:rPr>
                <w:b/>
                <w:sz w:val="20"/>
                <w:szCs w:val="20"/>
              </w:rPr>
            </w:pPr>
            <w:r w:rsidRPr="00EF663D">
              <w:rPr>
                <w:b/>
                <w:sz w:val="20"/>
                <w:szCs w:val="20"/>
              </w:rPr>
              <w:t>Razem</w:t>
            </w:r>
          </w:p>
        </w:tc>
        <w:tc>
          <w:tcPr>
            <w:tcW w:w="1278" w:type="pct"/>
            <w:shd w:val="clear" w:color="auto" w:fill="FFFFFF" w:themeFill="background1"/>
            <w:vAlign w:val="center"/>
          </w:tcPr>
          <w:p w14:paraId="3A8D90D7"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63FA6A1C"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18C5A47E" w14:textId="77777777" w:rsidR="00102ECD" w:rsidRPr="00EF663D" w:rsidRDefault="00102ECD" w:rsidP="000F1739">
            <w:pPr>
              <w:spacing w:before="60" w:after="60"/>
              <w:jc w:val="center"/>
              <w:rPr>
                <w:b/>
                <w:sz w:val="20"/>
                <w:szCs w:val="20"/>
              </w:rPr>
            </w:pPr>
          </w:p>
        </w:tc>
      </w:tr>
      <w:tr w:rsidR="004C52C2" w:rsidRPr="00AB59B2" w14:paraId="05ACD515" w14:textId="77777777" w:rsidTr="00FB3CD1">
        <w:trPr>
          <w:trHeight w:hRule="exact" w:val="318"/>
          <w:jc w:val="center"/>
        </w:trPr>
        <w:tc>
          <w:tcPr>
            <w:tcW w:w="1460" w:type="pct"/>
            <w:gridSpan w:val="2"/>
            <w:shd w:val="clear" w:color="auto" w:fill="FFFFFF" w:themeFill="background1"/>
          </w:tcPr>
          <w:p w14:paraId="608A5B6D" w14:textId="77777777" w:rsidR="00102ECD" w:rsidRPr="00EF663D" w:rsidRDefault="00102ECD" w:rsidP="000F1739">
            <w:pPr>
              <w:spacing w:before="60" w:after="60"/>
              <w:jc w:val="center"/>
              <w:rPr>
                <w:b/>
                <w:sz w:val="20"/>
                <w:szCs w:val="20"/>
              </w:rPr>
            </w:pPr>
            <w:r w:rsidRPr="00EF663D">
              <w:rPr>
                <w:b/>
                <w:sz w:val="20"/>
                <w:szCs w:val="20"/>
              </w:rPr>
              <w:t>SUMA (I+II+III+IV)</w:t>
            </w:r>
          </w:p>
        </w:tc>
        <w:tc>
          <w:tcPr>
            <w:tcW w:w="1278" w:type="pct"/>
            <w:shd w:val="clear" w:color="auto" w:fill="FFFFFF" w:themeFill="background1"/>
            <w:vAlign w:val="center"/>
          </w:tcPr>
          <w:p w14:paraId="36E25691"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241FB6B8"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6FB1739A" w14:textId="77777777" w:rsidR="00102ECD" w:rsidRPr="00EF663D" w:rsidRDefault="00102ECD" w:rsidP="000F1739">
            <w:pPr>
              <w:spacing w:before="60" w:after="60"/>
              <w:jc w:val="center"/>
              <w:rPr>
                <w:b/>
                <w:sz w:val="20"/>
                <w:szCs w:val="20"/>
              </w:rPr>
            </w:pPr>
          </w:p>
        </w:tc>
      </w:tr>
      <w:tr w:rsidR="004C52C2" w:rsidRPr="00AB59B2" w14:paraId="4E0D4280" w14:textId="77777777" w:rsidTr="00FB3CD1">
        <w:trPr>
          <w:trHeight w:hRule="exact" w:val="567"/>
          <w:jc w:val="center"/>
        </w:trPr>
        <w:tc>
          <w:tcPr>
            <w:tcW w:w="1460" w:type="pct"/>
            <w:gridSpan w:val="2"/>
            <w:shd w:val="clear" w:color="auto" w:fill="FFFFFF" w:themeFill="background1"/>
          </w:tcPr>
          <w:p w14:paraId="52773D1A" w14:textId="77777777" w:rsidR="00102ECD" w:rsidRPr="00EF663D" w:rsidRDefault="00102ECD" w:rsidP="000F1739">
            <w:pPr>
              <w:jc w:val="center"/>
              <w:rPr>
                <w:b/>
                <w:sz w:val="20"/>
                <w:szCs w:val="20"/>
              </w:rPr>
            </w:pPr>
            <w:r w:rsidRPr="00EF663D">
              <w:rPr>
                <w:b/>
                <w:sz w:val="20"/>
                <w:szCs w:val="20"/>
              </w:rPr>
              <w:t xml:space="preserve">Razem (inwestycyjne </w:t>
            </w:r>
            <w:r w:rsidRPr="00EF663D">
              <w:rPr>
                <w:b/>
                <w:sz w:val="20"/>
                <w:szCs w:val="20"/>
              </w:rPr>
              <w:br/>
              <w:t>i pozainwestycyjne)</w:t>
            </w:r>
          </w:p>
        </w:tc>
        <w:tc>
          <w:tcPr>
            <w:tcW w:w="1278" w:type="pct"/>
            <w:shd w:val="clear" w:color="auto" w:fill="FFFFFF" w:themeFill="background1"/>
            <w:vAlign w:val="center"/>
          </w:tcPr>
          <w:p w14:paraId="436FEA4F" w14:textId="77777777" w:rsidR="00102ECD" w:rsidRPr="00EF663D" w:rsidRDefault="00102ECD" w:rsidP="000F1739">
            <w:pPr>
              <w:spacing w:before="60" w:after="60"/>
              <w:jc w:val="center"/>
              <w:rPr>
                <w:b/>
                <w:sz w:val="20"/>
                <w:szCs w:val="20"/>
              </w:rPr>
            </w:pPr>
          </w:p>
        </w:tc>
        <w:tc>
          <w:tcPr>
            <w:tcW w:w="1369" w:type="pct"/>
            <w:shd w:val="clear" w:color="auto" w:fill="FFFFFF" w:themeFill="background1"/>
            <w:vAlign w:val="center"/>
          </w:tcPr>
          <w:p w14:paraId="377CA6B3" w14:textId="77777777" w:rsidR="00102ECD" w:rsidRPr="00EF663D" w:rsidRDefault="00102ECD" w:rsidP="000F1739">
            <w:pPr>
              <w:spacing w:before="60" w:after="60"/>
              <w:jc w:val="center"/>
              <w:rPr>
                <w:b/>
                <w:sz w:val="20"/>
                <w:szCs w:val="20"/>
              </w:rPr>
            </w:pPr>
          </w:p>
        </w:tc>
        <w:tc>
          <w:tcPr>
            <w:tcW w:w="893" w:type="pct"/>
            <w:shd w:val="clear" w:color="auto" w:fill="FFFFFF" w:themeFill="background1"/>
            <w:vAlign w:val="center"/>
          </w:tcPr>
          <w:p w14:paraId="4413FE3D" w14:textId="77777777" w:rsidR="00102ECD" w:rsidRPr="00EF663D" w:rsidRDefault="00102ECD" w:rsidP="000F1739">
            <w:pPr>
              <w:spacing w:before="60" w:after="60"/>
              <w:jc w:val="center"/>
              <w:rPr>
                <w:b/>
                <w:sz w:val="20"/>
                <w:szCs w:val="20"/>
              </w:rPr>
            </w:pPr>
          </w:p>
        </w:tc>
      </w:tr>
    </w:tbl>
    <w:p w14:paraId="6DBD0842" w14:textId="77777777" w:rsidR="00102ECD" w:rsidRPr="00EF663D" w:rsidRDefault="00102ECD" w:rsidP="00102ECD">
      <w:pPr>
        <w:jc w:val="both"/>
        <w:rPr>
          <w:sz w:val="16"/>
        </w:rPr>
      </w:pPr>
      <w:r w:rsidRPr="00EF663D">
        <w:rPr>
          <w:sz w:val="16"/>
          <w:vertAlign w:val="superscript"/>
        </w:rPr>
        <w:t>1)</w:t>
      </w:r>
      <w:r w:rsidRPr="00EF663D">
        <w:rPr>
          <w:sz w:val="16"/>
        </w:rPr>
        <w:t xml:space="preserve"> Jeśli jest kilka źródeł finansowania, to należy wskazać ich procentowy udział.</w:t>
      </w:r>
    </w:p>
    <w:p w14:paraId="07F2AB10" w14:textId="77777777" w:rsidR="00102ECD" w:rsidRPr="00EF663D" w:rsidRDefault="00102ECD" w:rsidP="00102ECD">
      <w:pPr>
        <w:jc w:val="both"/>
        <w:rPr>
          <w:b/>
        </w:rPr>
      </w:pPr>
    </w:p>
    <w:p w14:paraId="03994BA0" w14:textId="77777777" w:rsidR="00102ECD" w:rsidRPr="00EF663D" w:rsidRDefault="00102ECD" w:rsidP="00102ECD">
      <w:pPr>
        <w:jc w:val="both"/>
        <w:rPr>
          <w:b/>
        </w:rPr>
      </w:pPr>
    </w:p>
    <w:p w14:paraId="5BDD18C4" w14:textId="70E0B4B0" w:rsidR="00102ECD" w:rsidRPr="00EF663D" w:rsidRDefault="00102ECD" w:rsidP="00A231C9">
      <w:pPr>
        <w:pStyle w:val="Nagwek2"/>
        <w:rPr>
          <w:color w:val="auto"/>
        </w:rPr>
      </w:pPr>
      <w:bookmarkStart w:id="314" w:name="_Toc256604606"/>
      <w:bookmarkStart w:id="315" w:name="_Toc216876795"/>
      <w:bookmarkStart w:id="316" w:name="_Toc217305628"/>
      <w:r w:rsidRPr="00EF663D">
        <w:rPr>
          <w:color w:val="auto"/>
        </w:rPr>
        <w:t>4.6. Ocena realizacji celów</w:t>
      </w:r>
      <w:bookmarkEnd w:id="314"/>
      <w:bookmarkEnd w:id="315"/>
      <w:bookmarkEnd w:id="316"/>
    </w:p>
    <w:p w14:paraId="4C0BF95C" w14:textId="58BC1C9E" w:rsidR="00102ECD" w:rsidRPr="00EF663D" w:rsidRDefault="00102ECD" w:rsidP="00102ECD">
      <w:pPr>
        <w:spacing w:after="120"/>
        <w:ind w:firstLine="709"/>
        <w:jc w:val="both"/>
      </w:pPr>
      <w:r w:rsidRPr="00EF663D">
        <w:t xml:space="preserve">Elementem podsumowującym sprawozdanie z realizacji wojewódzkiego planu gospodarki odpadami powinna być ocena, czy założone w planie cele gospodarki odpadami zostały osiągnięte lub czy dochodzenie do nich przebiega tak, jak zostało to założone w planie, poprzez określenie zestawu wskaźników, których zmiany powinny być monitorowane. Należy, na podstawie danych z tabel </w:t>
      </w:r>
      <w:r w:rsidR="009A2202" w:rsidRPr="00EF663D">
        <w:t>5</w:t>
      </w:r>
      <w:r w:rsidR="009A2202">
        <w:t>6</w:t>
      </w:r>
      <w:r w:rsidR="009A2202" w:rsidRPr="00EF663D">
        <w:t xml:space="preserve"> </w:t>
      </w:r>
      <w:r w:rsidR="00263BDC" w:rsidRPr="00EF663D">
        <w:t xml:space="preserve">i </w:t>
      </w:r>
      <w:r w:rsidR="009A2202" w:rsidRPr="00EF663D">
        <w:t>5</w:t>
      </w:r>
      <w:r w:rsidR="009A2202">
        <w:t>7</w:t>
      </w:r>
      <w:r w:rsidRPr="00EF663D">
        <w:t>, zweryfikować czy założone wartości zostały osiągnięte oraz ocenić stopień realizacji wojewódzkiego planu gospodarki odpadami.</w:t>
      </w:r>
    </w:p>
    <w:p w14:paraId="026A1651" w14:textId="7A896DDF" w:rsidR="00102ECD" w:rsidRPr="00EF663D" w:rsidRDefault="00102ECD" w:rsidP="00102ECD">
      <w:pPr>
        <w:spacing w:after="120"/>
        <w:ind w:firstLine="709"/>
        <w:jc w:val="both"/>
      </w:pPr>
      <w:r w:rsidRPr="00EF663D">
        <w:t xml:space="preserve"> Natomiast w tabeli </w:t>
      </w:r>
      <w:r w:rsidR="009A2202" w:rsidRPr="00EF663D">
        <w:t>5</w:t>
      </w:r>
      <w:r w:rsidR="009A2202">
        <w:t>8</w:t>
      </w:r>
      <w:r w:rsidR="009A2202" w:rsidRPr="00EF663D">
        <w:t xml:space="preserve"> </w:t>
      </w:r>
      <w:r w:rsidRPr="00EF663D">
        <w:t>należy podać informacje o wytwarzaniu i gospodarowaniu odpadami za każdy rok w okresie sprawozdawczym.</w:t>
      </w:r>
    </w:p>
    <w:p w14:paraId="323939B2" w14:textId="495B7883" w:rsidR="00A65412" w:rsidRPr="00AB59B2" w:rsidRDefault="00102ECD" w:rsidP="006D17AE">
      <w:pPr>
        <w:spacing w:after="120"/>
        <w:ind w:firstLine="709"/>
        <w:jc w:val="both"/>
        <w:rPr>
          <w:iCs/>
        </w:rPr>
      </w:pPr>
      <w:r w:rsidRPr="00AB59B2">
        <w:rPr>
          <w:iCs/>
        </w:rPr>
        <w:t>Jeżeli w wojewódzkim planie gospodarki odpadami są jakieś dodatkowe elementy, to należy je również umieścić w tabeli, poprzez dodanie odpowiedniej liczby wierszy.</w:t>
      </w:r>
    </w:p>
    <w:p w14:paraId="6BA08560" w14:textId="77777777" w:rsidR="006D17AE" w:rsidRPr="00EF663D" w:rsidRDefault="006D17AE" w:rsidP="006D17AE">
      <w:pPr>
        <w:spacing w:before="120" w:after="120"/>
        <w:ind w:firstLine="708"/>
        <w:jc w:val="both"/>
      </w:pPr>
      <w:r w:rsidRPr="00EF663D">
        <w:t>Jeżeli założenia znacząco odbiegają od osiągniętych rezultatów może to oznaczać, iż należy dokonać zmiany bądź aktualizacji planu gospodarki odpadami. Zaleca się tak zmodyfikować planowane działania i środki przeznaczone do ich realizacji, aby wpłynąć na lepszą wykonalność nowego planu, zamiast powtarzać w nim zapisy niewykonane w pierwszym planie.</w:t>
      </w:r>
    </w:p>
    <w:p w14:paraId="0829B6C7" w14:textId="77777777" w:rsidR="006D17AE" w:rsidRPr="00EF663D" w:rsidRDefault="006D17AE" w:rsidP="006D17AE">
      <w:pPr>
        <w:spacing w:before="120" w:after="120"/>
        <w:ind w:firstLine="708"/>
        <w:jc w:val="both"/>
      </w:pPr>
      <w:r w:rsidRPr="00EF663D">
        <w:t>Jeżeli zaś założone wartości wskaźników zostały osiągnięte, a zaplanowane zadania wykonane zgodnie z przyjętymi założeniami finansowo-ekonomicznymi, to w wyniku aktualizacji planu zaleca się zaproponować nowe zadania równie, albo nawet bardziej ambitne, zgodnie z wymogami prawa mówiącymi o konieczności stałej poprawy sytuacji w gospodarce odpadami.</w:t>
      </w:r>
    </w:p>
    <w:p w14:paraId="4355B05B" w14:textId="77777777" w:rsidR="006D17AE" w:rsidRPr="00EF663D" w:rsidRDefault="006D17AE" w:rsidP="006D17AE">
      <w:pPr>
        <w:spacing w:before="120" w:after="120"/>
        <w:ind w:firstLine="708"/>
        <w:jc w:val="both"/>
      </w:pPr>
    </w:p>
    <w:p w14:paraId="0B0C596B" w14:textId="77777777" w:rsidR="00A65412" w:rsidRPr="00AB59B2" w:rsidRDefault="00A65412" w:rsidP="00102ECD">
      <w:pPr>
        <w:spacing w:after="120"/>
        <w:ind w:firstLine="709"/>
        <w:jc w:val="both"/>
        <w:rPr>
          <w:iCs/>
        </w:rPr>
      </w:pPr>
    </w:p>
    <w:p w14:paraId="44E14F53" w14:textId="77777777" w:rsidR="00102ECD" w:rsidRPr="00EF663D" w:rsidRDefault="00102ECD" w:rsidP="00102ECD">
      <w:pPr>
        <w:spacing w:after="120"/>
        <w:ind w:firstLine="708"/>
        <w:jc w:val="both"/>
      </w:pPr>
    </w:p>
    <w:p w14:paraId="6B0FC709" w14:textId="77777777" w:rsidR="00A65412" w:rsidRPr="00AB59B2" w:rsidRDefault="00102ECD" w:rsidP="00102ECD">
      <w:pPr>
        <w:pStyle w:val="Legenda"/>
      </w:pPr>
      <w:bookmarkStart w:id="317" w:name="_Ref378765663"/>
      <w:bookmarkStart w:id="318" w:name="_Toc284318591"/>
      <w:r w:rsidRPr="00AB59B2">
        <w:br w:type="page"/>
      </w:r>
      <w:bookmarkStart w:id="319" w:name="_Toc485043806"/>
    </w:p>
    <w:p w14:paraId="5B59A843" w14:textId="77777777" w:rsidR="00A65412" w:rsidRPr="00AB59B2" w:rsidRDefault="00A65412" w:rsidP="00102ECD">
      <w:pPr>
        <w:pStyle w:val="Legenda"/>
        <w:sectPr w:rsidR="00A65412" w:rsidRPr="00AB59B2" w:rsidSect="003D3E51">
          <w:pgSz w:w="11906" w:h="16838"/>
          <w:pgMar w:top="1417" w:right="1417" w:bottom="1417" w:left="1417" w:header="708" w:footer="708" w:gutter="0"/>
          <w:cols w:space="708"/>
          <w:titlePg/>
          <w:docGrid w:linePitch="360"/>
        </w:sectPr>
      </w:pPr>
    </w:p>
    <w:tbl>
      <w:tblPr>
        <w:tblStyle w:val="Tabela-Siatka"/>
        <w:tblW w:w="14030"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Look w:val="04A0" w:firstRow="1" w:lastRow="0" w:firstColumn="1" w:lastColumn="0" w:noHBand="0" w:noVBand="1"/>
      </w:tblPr>
      <w:tblGrid>
        <w:gridCol w:w="768"/>
        <w:gridCol w:w="1407"/>
        <w:gridCol w:w="1417"/>
        <w:gridCol w:w="1418"/>
        <w:gridCol w:w="850"/>
        <w:gridCol w:w="851"/>
        <w:gridCol w:w="708"/>
        <w:gridCol w:w="1443"/>
        <w:gridCol w:w="1124"/>
        <w:gridCol w:w="4044"/>
      </w:tblGrid>
      <w:tr w:rsidR="004C52C2" w:rsidRPr="00AB59B2" w14:paraId="0E99C461" w14:textId="77777777" w:rsidTr="000F1739">
        <w:trPr>
          <w:trHeight w:val="225"/>
        </w:trPr>
        <w:tc>
          <w:tcPr>
            <w:tcW w:w="14030" w:type="dxa"/>
            <w:gridSpan w:val="10"/>
            <w:hideMark/>
          </w:tcPr>
          <w:p w14:paraId="1DCE4E2D" w14:textId="33C48679" w:rsidR="00A65412" w:rsidRPr="00AB59B2" w:rsidRDefault="00A65412" w:rsidP="00816EBF">
            <w:pPr>
              <w:pStyle w:val="NormalnyWeb"/>
              <w:outlineLvl w:val="0"/>
              <w:rPr>
                <w:rFonts w:asciiTheme="minorHAnsi" w:hAnsiTheme="minorHAnsi"/>
                <w:b/>
                <w:bCs/>
                <w:iCs/>
                <w:sz w:val="18"/>
                <w:szCs w:val="18"/>
              </w:rPr>
            </w:pPr>
            <w:bookmarkStart w:id="320" w:name="_Toc214277402"/>
            <w:bookmarkStart w:id="321" w:name="_Toc216876796"/>
            <w:bookmarkStart w:id="322" w:name="_Toc217305629"/>
            <w:bookmarkStart w:id="323" w:name="_Toc217314574"/>
            <w:r w:rsidRPr="00AB59B2">
              <w:rPr>
                <w:rFonts w:asciiTheme="minorHAnsi" w:hAnsiTheme="minorHAnsi"/>
                <w:b/>
                <w:bCs/>
                <w:iCs/>
                <w:sz w:val="18"/>
                <w:szCs w:val="18"/>
              </w:rPr>
              <w:t xml:space="preserve">Tabela </w:t>
            </w:r>
            <w:r w:rsidR="009A2202" w:rsidRPr="00AB59B2">
              <w:rPr>
                <w:rFonts w:asciiTheme="minorHAnsi" w:hAnsiTheme="minorHAnsi"/>
                <w:b/>
                <w:bCs/>
                <w:iCs/>
                <w:sz w:val="18"/>
                <w:szCs w:val="18"/>
              </w:rPr>
              <w:t>5</w:t>
            </w:r>
            <w:r w:rsidR="009A2202">
              <w:rPr>
                <w:rFonts w:asciiTheme="minorHAnsi" w:hAnsiTheme="minorHAnsi"/>
                <w:b/>
                <w:bCs/>
                <w:iCs/>
                <w:sz w:val="18"/>
                <w:szCs w:val="18"/>
              </w:rPr>
              <w:t>6</w:t>
            </w:r>
            <w:r w:rsidRPr="00AB59B2">
              <w:rPr>
                <w:rFonts w:asciiTheme="minorHAnsi" w:hAnsiTheme="minorHAnsi"/>
                <w:b/>
                <w:bCs/>
                <w:iCs/>
                <w:sz w:val="18"/>
                <w:szCs w:val="18"/>
              </w:rPr>
              <w:t xml:space="preserve">. </w:t>
            </w:r>
            <w:bookmarkStart w:id="324" w:name="_Hlk214017186"/>
            <w:r w:rsidRPr="00AB59B2">
              <w:rPr>
                <w:rFonts w:asciiTheme="minorHAnsi" w:hAnsiTheme="minorHAnsi"/>
                <w:b/>
                <w:bCs/>
                <w:iCs/>
                <w:sz w:val="18"/>
                <w:szCs w:val="18"/>
              </w:rPr>
              <w:t xml:space="preserve">Realizacja </w:t>
            </w:r>
            <w:r w:rsidR="0071745E" w:rsidRPr="00AB59B2">
              <w:rPr>
                <w:rFonts w:asciiTheme="minorHAnsi" w:hAnsiTheme="minorHAnsi"/>
                <w:b/>
                <w:bCs/>
                <w:iCs/>
                <w:sz w:val="18"/>
                <w:szCs w:val="18"/>
              </w:rPr>
              <w:t xml:space="preserve">celów </w:t>
            </w:r>
            <w:r w:rsidRPr="00AB59B2">
              <w:rPr>
                <w:rFonts w:asciiTheme="minorHAnsi" w:hAnsiTheme="minorHAnsi"/>
                <w:b/>
                <w:bCs/>
                <w:iCs/>
                <w:sz w:val="18"/>
                <w:szCs w:val="18"/>
              </w:rPr>
              <w:t xml:space="preserve">w okresie sprawozdawczym </w:t>
            </w:r>
            <w:bookmarkEnd w:id="324"/>
            <w:r w:rsidRPr="00AB59B2">
              <w:rPr>
                <w:rFonts w:asciiTheme="minorHAnsi" w:hAnsiTheme="minorHAnsi"/>
                <w:b/>
                <w:bCs/>
                <w:iCs/>
                <w:sz w:val="18"/>
                <w:szCs w:val="18"/>
              </w:rPr>
              <w:t>(n=2023)</w:t>
            </w:r>
            <w:bookmarkEnd w:id="320"/>
            <w:bookmarkEnd w:id="321"/>
            <w:bookmarkEnd w:id="322"/>
            <w:bookmarkEnd w:id="323"/>
          </w:p>
        </w:tc>
      </w:tr>
      <w:tr w:rsidR="004C52C2" w:rsidRPr="00AB59B2" w14:paraId="39DF3192" w14:textId="77777777" w:rsidTr="000F1739">
        <w:trPr>
          <w:trHeight w:val="225"/>
        </w:trPr>
        <w:tc>
          <w:tcPr>
            <w:tcW w:w="14030" w:type="dxa"/>
            <w:gridSpan w:val="10"/>
            <w:noWrap/>
            <w:hideMark/>
          </w:tcPr>
          <w:p w14:paraId="3C0F8146" w14:textId="77777777" w:rsidR="00A65412" w:rsidRPr="00AB59B2" w:rsidRDefault="00A65412" w:rsidP="008B5EDF">
            <w:pPr>
              <w:pStyle w:val="NormalnyWeb"/>
              <w:spacing w:after="0" w:afterAutospacing="0"/>
              <w:rPr>
                <w:rFonts w:asciiTheme="minorHAnsi" w:hAnsiTheme="minorHAnsi"/>
                <w:iCs/>
                <w:sz w:val="18"/>
                <w:szCs w:val="18"/>
              </w:rPr>
            </w:pPr>
            <w:r w:rsidRPr="00AB59B2">
              <w:rPr>
                <w:rFonts w:asciiTheme="minorHAnsi" w:hAnsiTheme="minorHAnsi"/>
                <w:iCs/>
                <w:sz w:val="18"/>
                <w:szCs w:val="18"/>
              </w:rPr>
              <w:t> </w:t>
            </w:r>
            <w:r w:rsidRPr="00AB59B2">
              <w:rPr>
                <w:rFonts w:asciiTheme="minorHAnsi" w:hAnsiTheme="minorHAnsi"/>
                <w:b/>
                <w:bCs/>
                <w:iCs/>
                <w:sz w:val="18"/>
                <w:szCs w:val="18"/>
              </w:rPr>
              <w:t>część 1</w:t>
            </w:r>
          </w:p>
        </w:tc>
      </w:tr>
      <w:tr w:rsidR="004C52C2" w:rsidRPr="00AB59B2" w14:paraId="3BF22842" w14:textId="77777777" w:rsidTr="000F1739">
        <w:trPr>
          <w:trHeight w:val="450"/>
        </w:trPr>
        <w:tc>
          <w:tcPr>
            <w:tcW w:w="768" w:type="dxa"/>
            <w:vMerge w:val="restart"/>
            <w:noWrap/>
            <w:hideMark/>
          </w:tcPr>
          <w:p w14:paraId="427D9165"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 xml:space="preserve">Lp. </w:t>
            </w:r>
          </w:p>
        </w:tc>
        <w:tc>
          <w:tcPr>
            <w:tcW w:w="1407" w:type="dxa"/>
            <w:vMerge w:val="restart"/>
            <w:hideMark/>
          </w:tcPr>
          <w:p w14:paraId="663FA3FC"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Cel</w:t>
            </w:r>
          </w:p>
        </w:tc>
        <w:tc>
          <w:tcPr>
            <w:tcW w:w="1417" w:type="dxa"/>
            <w:vMerge w:val="restart"/>
            <w:hideMark/>
          </w:tcPr>
          <w:p w14:paraId="3282E1A6" w14:textId="2FD88894"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Wymagany do osiągnięcia</w:t>
            </w:r>
            <w:r w:rsidRPr="00AB59B2">
              <w:rPr>
                <w:rFonts w:asciiTheme="minorHAnsi" w:hAnsiTheme="minorHAnsi"/>
                <w:b/>
                <w:bCs/>
                <w:iCs/>
                <w:sz w:val="18"/>
                <w:szCs w:val="18"/>
              </w:rPr>
              <w:br/>
              <w:t>poziom</w:t>
            </w:r>
            <w:r w:rsidRPr="00AB59B2">
              <w:rPr>
                <w:rStyle w:val="Odwoanieprzypisudolnego"/>
                <w:rFonts w:asciiTheme="minorHAnsi" w:eastAsiaTheme="majorEastAsia" w:hAnsiTheme="minorHAnsi"/>
                <w:b/>
                <w:bCs/>
                <w:iCs/>
                <w:sz w:val="18"/>
                <w:szCs w:val="18"/>
              </w:rPr>
              <w:footnoteReference w:id="25"/>
            </w:r>
            <w:r w:rsidRPr="00AB59B2">
              <w:rPr>
                <w:rFonts w:asciiTheme="minorHAnsi" w:hAnsiTheme="minorHAnsi"/>
                <w:b/>
                <w:bCs/>
                <w:iCs/>
                <w:sz w:val="18"/>
                <w:szCs w:val="18"/>
              </w:rPr>
              <w:t xml:space="preserve"> [jednostka]</w:t>
            </w:r>
          </w:p>
        </w:tc>
        <w:tc>
          <w:tcPr>
            <w:tcW w:w="1418" w:type="dxa"/>
            <w:vMerge w:val="restart"/>
            <w:hideMark/>
          </w:tcPr>
          <w:p w14:paraId="621774BF"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Rok bazowy lub rok określający sytuację aktualną</w:t>
            </w:r>
            <w:r w:rsidRPr="00AB59B2">
              <w:rPr>
                <w:rFonts w:asciiTheme="minorHAnsi" w:hAnsiTheme="minorHAnsi"/>
                <w:b/>
                <w:bCs/>
                <w:iCs/>
                <w:sz w:val="18"/>
                <w:szCs w:val="18"/>
              </w:rPr>
              <w:br/>
            </w:r>
            <w:r w:rsidRPr="00AB59B2">
              <w:rPr>
                <w:rFonts w:asciiTheme="minorHAnsi" w:hAnsiTheme="minorHAnsi"/>
                <w:b/>
                <w:bCs/>
                <w:iCs/>
                <w:sz w:val="18"/>
                <w:szCs w:val="18"/>
              </w:rPr>
              <w:br/>
              <w:t>Wartość wskaźnika</w:t>
            </w:r>
          </w:p>
        </w:tc>
        <w:tc>
          <w:tcPr>
            <w:tcW w:w="1701" w:type="dxa"/>
            <w:gridSpan w:val="2"/>
            <w:vMerge w:val="restart"/>
            <w:hideMark/>
          </w:tcPr>
          <w:p w14:paraId="38E69C41"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Rok, w którym należy</w:t>
            </w:r>
            <w:r w:rsidRPr="00AB59B2">
              <w:rPr>
                <w:rFonts w:asciiTheme="minorHAnsi" w:hAnsiTheme="minorHAnsi"/>
                <w:b/>
                <w:bCs/>
                <w:iCs/>
                <w:sz w:val="18"/>
                <w:szCs w:val="18"/>
              </w:rPr>
              <w:br/>
              <w:t>osiągnąć cel</w:t>
            </w:r>
            <w:r w:rsidRPr="00AB59B2">
              <w:rPr>
                <w:rFonts w:asciiTheme="minorHAnsi" w:hAnsiTheme="minorHAnsi"/>
                <w:b/>
                <w:bCs/>
                <w:iCs/>
                <w:sz w:val="18"/>
                <w:szCs w:val="18"/>
              </w:rPr>
              <w:br/>
              <w:t>Wartość do osiągnięcia</w:t>
            </w:r>
            <w:r w:rsidRPr="00AB59B2">
              <w:rPr>
                <w:rFonts w:asciiTheme="minorHAnsi" w:hAnsiTheme="minorHAnsi"/>
                <w:b/>
                <w:bCs/>
                <w:iCs/>
                <w:sz w:val="18"/>
                <w:szCs w:val="18"/>
              </w:rPr>
              <w:br/>
              <w:t>w roku docelowym</w:t>
            </w:r>
          </w:p>
        </w:tc>
        <w:tc>
          <w:tcPr>
            <w:tcW w:w="2151" w:type="dxa"/>
            <w:gridSpan w:val="2"/>
            <w:vMerge w:val="restart"/>
            <w:hideMark/>
          </w:tcPr>
          <w:p w14:paraId="02052D6D"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 xml:space="preserve">Udział procentowy gmin w osiągniętych poziomach przygotowania do ponownego użycia i recyklingu odpadów komunalnych </w:t>
            </w:r>
          </w:p>
        </w:tc>
        <w:tc>
          <w:tcPr>
            <w:tcW w:w="1124" w:type="dxa"/>
            <w:vMerge w:val="restart"/>
          </w:tcPr>
          <w:p w14:paraId="1BAC70D6"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Opis podjętych działań</w:t>
            </w:r>
            <w:r w:rsidRPr="00AB59B2">
              <w:rPr>
                <w:rFonts w:asciiTheme="minorHAnsi" w:hAnsiTheme="minorHAnsi"/>
                <w:b/>
                <w:bCs/>
                <w:iCs/>
                <w:sz w:val="18"/>
                <w:szCs w:val="18"/>
              </w:rPr>
              <w:br/>
              <w:t>w kierunku osiągnięcia celu</w:t>
            </w:r>
          </w:p>
        </w:tc>
        <w:tc>
          <w:tcPr>
            <w:tcW w:w="4044" w:type="dxa"/>
            <w:vMerge w:val="restart"/>
            <w:hideMark/>
          </w:tcPr>
          <w:p w14:paraId="41718B19"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Przyczyny nieosiągnięcia celu</w:t>
            </w:r>
          </w:p>
        </w:tc>
      </w:tr>
      <w:tr w:rsidR="004C52C2" w:rsidRPr="00AB59B2" w14:paraId="3DEB3241" w14:textId="77777777" w:rsidTr="000F1739">
        <w:trPr>
          <w:trHeight w:val="576"/>
        </w:trPr>
        <w:tc>
          <w:tcPr>
            <w:tcW w:w="768" w:type="dxa"/>
            <w:vMerge/>
            <w:hideMark/>
          </w:tcPr>
          <w:p w14:paraId="53FF2E36" w14:textId="77777777" w:rsidR="00A65412" w:rsidRPr="00AB59B2" w:rsidRDefault="00A65412" w:rsidP="000F1739">
            <w:pPr>
              <w:pStyle w:val="NormalnyWeb"/>
              <w:rPr>
                <w:rFonts w:asciiTheme="minorHAnsi" w:hAnsiTheme="minorHAnsi"/>
                <w:b/>
                <w:bCs/>
                <w:iCs/>
                <w:sz w:val="18"/>
                <w:szCs w:val="18"/>
              </w:rPr>
            </w:pPr>
          </w:p>
        </w:tc>
        <w:tc>
          <w:tcPr>
            <w:tcW w:w="1407" w:type="dxa"/>
            <w:vMerge/>
            <w:hideMark/>
          </w:tcPr>
          <w:p w14:paraId="7F9CBD55" w14:textId="77777777" w:rsidR="00A65412" w:rsidRPr="00AB59B2" w:rsidRDefault="00A65412" w:rsidP="000F1739">
            <w:pPr>
              <w:pStyle w:val="NormalnyWeb"/>
              <w:rPr>
                <w:rFonts w:asciiTheme="minorHAnsi" w:hAnsiTheme="minorHAnsi"/>
                <w:b/>
                <w:bCs/>
                <w:iCs/>
                <w:sz w:val="18"/>
                <w:szCs w:val="18"/>
              </w:rPr>
            </w:pPr>
          </w:p>
        </w:tc>
        <w:tc>
          <w:tcPr>
            <w:tcW w:w="1417" w:type="dxa"/>
            <w:vMerge/>
            <w:hideMark/>
          </w:tcPr>
          <w:p w14:paraId="3B185F6A" w14:textId="77777777" w:rsidR="00A65412" w:rsidRPr="00AB59B2" w:rsidRDefault="00A65412" w:rsidP="000F1739">
            <w:pPr>
              <w:pStyle w:val="NormalnyWeb"/>
              <w:rPr>
                <w:rFonts w:asciiTheme="minorHAnsi" w:hAnsiTheme="minorHAnsi"/>
                <w:b/>
                <w:bCs/>
                <w:iCs/>
                <w:sz w:val="18"/>
                <w:szCs w:val="18"/>
              </w:rPr>
            </w:pPr>
          </w:p>
        </w:tc>
        <w:tc>
          <w:tcPr>
            <w:tcW w:w="1418" w:type="dxa"/>
            <w:vMerge/>
            <w:hideMark/>
          </w:tcPr>
          <w:p w14:paraId="311130F6" w14:textId="77777777" w:rsidR="00A65412" w:rsidRPr="00AB59B2" w:rsidRDefault="00A65412" w:rsidP="000F1739">
            <w:pPr>
              <w:pStyle w:val="NormalnyWeb"/>
              <w:rPr>
                <w:rFonts w:asciiTheme="minorHAnsi" w:hAnsiTheme="minorHAnsi"/>
                <w:b/>
                <w:bCs/>
                <w:iCs/>
                <w:sz w:val="18"/>
                <w:szCs w:val="18"/>
              </w:rPr>
            </w:pPr>
          </w:p>
        </w:tc>
        <w:tc>
          <w:tcPr>
            <w:tcW w:w="1701" w:type="dxa"/>
            <w:gridSpan w:val="2"/>
            <w:vMerge/>
            <w:hideMark/>
          </w:tcPr>
          <w:p w14:paraId="7B9023D5" w14:textId="77777777" w:rsidR="00A65412" w:rsidRPr="00AB59B2" w:rsidRDefault="00A65412" w:rsidP="000F1739">
            <w:pPr>
              <w:pStyle w:val="NormalnyWeb"/>
              <w:rPr>
                <w:rFonts w:asciiTheme="minorHAnsi" w:hAnsiTheme="minorHAnsi"/>
                <w:b/>
                <w:bCs/>
                <w:iCs/>
                <w:sz w:val="18"/>
                <w:szCs w:val="18"/>
              </w:rPr>
            </w:pPr>
          </w:p>
        </w:tc>
        <w:tc>
          <w:tcPr>
            <w:tcW w:w="2151" w:type="dxa"/>
            <w:gridSpan w:val="2"/>
            <w:vMerge/>
            <w:hideMark/>
          </w:tcPr>
          <w:p w14:paraId="63BB93BE" w14:textId="77777777" w:rsidR="00A65412" w:rsidRPr="00AB59B2" w:rsidRDefault="00A65412" w:rsidP="000F1739">
            <w:pPr>
              <w:pStyle w:val="NormalnyWeb"/>
              <w:rPr>
                <w:rFonts w:asciiTheme="minorHAnsi" w:hAnsiTheme="minorHAnsi"/>
                <w:b/>
                <w:bCs/>
                <w:iCs/>
                <w:sz w:val="18"/>
                <w:szCs w:val="18"/>
              </w:rPr>
            </w:pPr>
          </w:p>
        </w:tc>
        <w:tc>
          <w:tcPr>
            <w:tcW w:w="1124" w:type="dxa"/>
            <w:vMerge/>
          </w:tcPr>
          <w:p w14:paraId="2E1FD97C" w14:textId="77777777" w:rsidR="00A65412" w:rsidRPr="00AB59B2" w:rsidRDefault="00A65412" w:rsidP="000F1739">
            <w:pPr>
              <w:pStyle w:val="NormalnyWeb"/>
              <w:rPr>
                <w:rFonts w:asciiTheme="minorHAnsi" w:hAnsiTheme="minorHAnsi"/>
                <w:b/>
                <w:bCs/>
                <w:iCs/>
                <w:sz w:val="18"/>
                <w:szCs w:val="18"/>
              </w:rPr>
            </w:pPr>
          </w:p>
        </w:tc>
        <w:tc>
          <w:tcPr>
            <w:tcW w:w="4044" w:type="dxa"/>
            <w:vMerge/>
            <w:hideMark/>
          </w:tcPr>
          <w:p w14:paraId="16E72E62" w14:textId="77777777" w:rsidR="00A65412" w:rsidRPr="00AB59B2" w:rsidRDefault="00A65412" w:rsidP="000F1739">
            <w:pPr>
              <w:pStyle w:val="NormalnyWeb"/>
              <w:rPr>
                <w:rFonts w:asciiTheme="minorHAnsi" w:hAnsiTheme="minorHAnsi"/>
                <w:b/>
                <w:bCs/>
                <w:iCs/>
                <w:sz w:val="18"/>
                <w:szCs w:val="18"/>
              </w:rPr>
            </w:pPr>
          </w:p>
        </w:tc>
      </w:tr>
      <w:tr w:rsidR="004C52C2" w:rsidRPr="00AB59B2" w14:paraId="164C3B6A" w14:textId="77777777" w:rsidTr="000F1739">
        <w:trPr>
          <w:trHeight w:val="291"/>
        </w:trPr>
        <w:tc>
          <w:tcPr>
            <w:tcW w:w="768" w:type="dxa"/>
            <w:vMerge/>
            <w:hideMark/>
          </w:tcPr>
          <w:p w14:paraId="02F3BA7D" w14:textId="77777777" w:rsidR="00A65412" w:rsidRPr="00AB59B2" w:rsidRDefault="00A65412" w:rsidP="000F1739">
            <w:pPr>
              <w:pStyle w:val="NormalnyWeb"/>
              <w:rPr>
                <w:rFonts w:asciiTheme="minorHAnsi" w:hAnsiTheme="minorHAnsi"/>
                <w:b/>
                <w:bCs/>
                <w:iCs/>
                <w:sz w:val="18"/>
                <w:szCs w:val="18"/>
              </w:rPr>
            </w:pPr>
          </w:p>
        </w:tc>
        <w:tc>
          <w:tcPr>
            <w:tcW w:w="1407" w:type="dxa"/>
            <w:vMerge/>
            <w:hideMark/>
          </w:tcPr>
          <w:p w14:paraId="5B45FCD7" w14:textId="77777777" w:rsidR="00A65412" w:rsidRPr="00AB59B2" w:rsidRDefault="00A65412" w:rsidP="000F1739">
            <w:pPr>
              <w:pStyle w:val="NormalnyWeb"/>
              <w:rPr>
                <w:rFonts w:asciiTheme="minorHAnsi" w:hAnsiTheme="minorHAnsi"/>
                <w:b/>
                <w:bCs/>
                <w:iCs/>
                <w:sz w:val="18"/>
                <w:szCs w:val="18"/>
              </w:rPr>
            </w:pPr>
          </w:p>
        </w:tc>
        <w:tc>
          <w:tcPr>
            <w:tcW w:w="1417" w:type="dxa"/>
            <w:vMerge/>
            <w:hideMark/>
          </w:tcPr>
          <w:p w14:paraId="27019D20" w14:textId="77777777" w:rsidR="00A65412" w:rsidRPr="00AB59B2" w:rsidRDefault="00A65412" w:rsidP="000F1739">
            <w:pPr>
              <w:pStyle w:val="NormalnyWeb"/>
              <w:rPr>
                <w:rFonts w:asciiTheme="minorHAnsi" w:hAnsiTheme="minorHAnsi"/>
                <w:b/>
                <w:bCs/>
                <w:iCs/>
                <w:sz w:val="18"/>
                <w:szCs w:val="18"/>
              </w:rPr>
            </w:pPr>
          </w:p>
        </w:tc>
        <w:tc>
          <w:tcPr>
            <w:tcW w:w="1418" w:type="dxa"/>
            <w:vMerge/>
            <w:hideMark/>
          </w:tcPr>
          <w:p w14:paraId="03F59704" w14:textId="77777777" w:rsidR="00A65412" w:rsidRPr="00AB59B2" w:rsidRDefault="00A65412" w:rsidP="000F1739">
            <w:pPr>
              <w:pStyle w:val="NormalnyWeb"/>
              <w:rPr>
                <w:rFonts w:asciiTheme="minorHAnsi" w:hAnsiTheme="minorHAnsi"/>
                <w:b/>
                <w:bCs/>
                <w:iCs/>
                <w:sz w:val="18"/>
                <w:szCs w:val="18"/>
              </w:rPr>
            </w:pPr>
          </w:p>
        </w:tc>
        <w:tc>
          <w:tcPr>
            <w:tcW w:w="850" w:type="dxa"/>
            <w:hideMark/>
          </w:tcPr>
          <w:p w14:paraId="7FAF2561"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n</w:t>
            </w:r>
          </w:p>
        </w:tc>
        <w:tc>
          <w:tcPr>
            <w:tcW w:w="851" w:type="dxa"/>
            <w:hideMark/>
          </w:tcPr>
          <w:p w14:paraId="7D39EB87"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n+2</w:t>
            </w:r>
          </w:p>
        </w:tc>
        <w:tc>
          <w:tcPr>
            <w:tcW w:w="2151" w:type="dxa"/>
            <w:gridSpan w:val="2"/>
            <w:vMerge/>
            <w:hideMark/>
          </w:tcPr>
          <w:p w14:paraId="320D8C76" w14:textId="77777777" w:rsidR="00A65412" w:rsidRPr="00AB59B2" w:rsidRDefault="00A65412" w:rsidP="000F1739">
            <w:pPr>
              <w:pStyle w:val="NormalnyWeb"/>
              <w:rPr>
                <w:rFonts w:asciiTheme="minorHAnsi" w:hAnsiTheme="minorHAnsi"/>
                <w:b/>
                <w:bCs/>
                <w:iCs/>
                <w:sz w:val="18"/>
                <w:szCs w:val="18"/>
              </w:rPr>
            </w:pPr>
          </w:p>
        </w:tc>
        <w:tc>
          <w:tcPr>
            <w:tcW w:w="1124" w:type="dxa"/>
            <w:vMerge/>
          </w:tcPr>
          <w:p w14:paraId="4CD24C6E" w14:textId="77777777" w:rsidR="00A65412" w:rsidRPr="00AB59B2" w:rsidRDefault="00A65412" w:rsidP="000F1739">
            <w:pPr>
              <w:pStyle w:val="NormalnyWeb"/>
              <w:rPr>
                <w:rFonts w:asciiTheme="minorHAnsi" w:hAnsiTheme="minorHAnsi"/>
                <w:b/>
                <w:bCs/>
                <w:iCs/>
                <w:sz w:val="18"/>
                <w:szCs w:val="18"/>
              </w:rPr>
            </w:pPr>
          </w:p>
        </w:tc>
        <w:tc>
          <w:tcPr>
            <w:tcW w:w="4044" w:type="dxa"/>
            <w:vMerge/>
            <w:hideMark/>
          </w:tcPr>
          <w:p w14:paraId="3ACAEF54" w14:textId="77777777" w:rsidR="00A65412" w:rsidRPr="00AB59B2" w:rsidRDefault="00A65412" w:rsidP="000F1739">
            <w:pPr>
              <w:pStyle w:val="NormalnyWeb"/>
              <w:rPr>
                <w:rFonts w:asciiTheme="minorHAnsi" w:hAnsiTheme="minorHAnsi"/>
                <w:b/>
                <w:bCs/>
                <w:iCs/>
                <w:sz w:val="18"/>
                <w:szCs w:val="18"/>
              </w:rPr>
            </w:pPr>
          </w:p>
        </w:tc>
      </w:tr>
      <w:tr w:rsidR="004C52C2" w:rsidRPr="00AB59B2" w14:paraId="47734C3E" w14:textId="77777777" w:rsidTr="000F1739">
        <w:trPr>
          <w:trHeight w:val="225"/>
        </w:trPr>
        <w:tc>
          <w:tcPr>
            <w:tcW w:w="768" w:type="dxa"/>
            <w:noWrap/>
            <w:hideMark/>
          </w:tcPr>
          <w:p w14:paraId="05901971"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1</w:t>
            </w:r>
          </w:p>
        </w:tc>
        <w:tc>
          <w:tcPr>
            <w:tcW w:w="1407" w:type="dxa"/>
            <w:noWrap/>
            <w:hideMark/>
          </w:tcPr>
          <w:p w14:paraId="042CC5EB"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2</w:t>
            </w:r>
          </w:p>
        </w:tc>
        <w:tc>
          <w:tcPr>
            <w:tcW w:w="1417" w:type="dxa"/>
            <w:noWrap/>
            <w:hideMark/>
          </w:tcPr>
          <w:p w14:paraId="44B16EE2"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3</w:t>
            </w:r>
          </w:p>
        </w:tc>
        <w:tc>
          <w:tcPr>
            <w:tcW w:w="1418" w:type="dxa"/>
            <w:noWrap/>
            <w:hideMark/>
          </w:tcPr>
          <w:p w14:paraId="65F7BBE0"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4</w:t>
            </w:r>
          </w:p>
        </w:tc>
        <w:tc>
          <w:tcPr>
            <w:tcW w:w="850" w:type="dxa"/>
            <w:noWrap/>
            <w:hideMark/>
          </w:tcPr>
          <w:p w14:paraId="6BEF702A"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5</w:t>
            </w:r>
          </w:p>
        </w:tc>
        <w:tc>
          <w:tcPr>
            <w:tcW w:w="851" w:type="dxa"/>
            <w:noWrap/>
            <w:hideMark/>
          </w:tcPr>
          <w:p w14:paraId="5BAEFBC2"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6</w:t>
            </w:r>
          </w:p>
        </w:tc>
        <w:tc>
          <w:tcPr>
            <w:tcW w:w="708" w:type="dxa"/>
            <w:noWrap/>
            <w:hideMark/>
          </w:tcPr>
          <w:p w14:paraId="62FD2F18"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7</w:t>
            </w:r>
          </w:p>
        </w:tc>
        <w:tc>
          <w:tcPr>
            <w:tcW w:w="1443" w:type="dxa"/>
          </w:tcPr>
          <w:p w14:paraId="2604A1F5"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7a</w:t>
            </w:r>
          </w:p>
        </w:tc>
        <w:tc>
          <w:tcPr>
            <w:tcW w:w="1124" w:type="dxa"/>
          </w:tcPr>
          <w:p w14:paraId="1AC5FF9C"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8</w:t>
            </w:r>
          </w:p>
        </w:tc>
        <w:tc>
          <w:tcPr>
            <w:tcW w:w="4044" w:type="dxa"/>
            <w:noWrap/>
            <w:hideMark/>
          </w:tcPr>
          <w:p w14:paraId="38EBC1B7"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9</w:t>
            </w:r>
          </w:p>
        </w:tc>
      </w:tr>
      <w:tr w:rsidR="004C52C2" w:rsidRPr="00AB59B2" w14:paraId="346425DB" w14:textId="77777777" w:rsidTr="000F1739">
        <w:trPr>
          <w:trHeight w:val="213"/>
        </w:trPr>
        <w:tc>
          <w:tcPr>
            <w:tcW w:w="768" w:type="dxa"/>
            <w:vMerge w:val="restart"/>
            <w:noWrap/>
            <w:hideMark/>
          </w:tcPr>
          <w:p w14:paraId="2D40BA4B" w14:textId="77777777" w:rsidR="00A65412" w:rsidRPr="00AB59B2" w:rsidRDefault="00A65412" w:rsidP="000F1739">
            <w:pPr>
              <w:pStyle w:val="NormalnyWeb"/>
              <w:rPr>
                <w:rFonts w:asciiTheme="minorHAnsi" w:hAnsiTheme="minorHAnsi"/>
                <w:iCs/>
                <w:sz w:val="18"/>
                <w:szCs w:val="18"/>
              </w:rPr>
            </w:pPr>
            <w:r w:rsidRPr="00AB59B2">
              <w:rPr>
                <w:rFonts w:asciiTheme="minorHAnsi" w:hAnsiTheme="minorHAnsi"/>
                <w:iCs/>
                <w:sz w:val="18"/>
                <w:szCs w:val="18"/>
              </w:rPr>
              <w:t>1</w:t>
            </w:r>
          </w:p>
        </w:tc>
        <w:tc>
          <w:tcPr>
            <w:tcW w:w="1407" w:type="dxa"/>
            <w:vMerge w:val="restart"/>
          </w:tcPr>
          <w:p w14:paraId="2737ABEF" w14:textId="77777777" w:rsidR="00A65412" w:rsidRPr="00AB59B2" w:rsidRDefault="00A65412" w:rsidP="000F1739">
            <w:pPr>
              <w:pStyle w:val="NormalnyWeb"/>
              <w:rPr>
                <w:rFonts w:asciiTheme="minorHAnsi" w:hAnsiTheme="minorHAnsi"/>
                <w:iCs/>
                <w:sz w:val="18"/>
                <w:szCs w:val="18"/>
              </w:rPr>
            </w:pPr>
            <w:r w:rsidRPr="00AB59B2">
              <w:rPr>
                <w:rFonts w:asciiTheme="minorHAnsi" w:hAnsiTheme="minorHAnsi"/>
                <w:iCs/>
                <w:sz w:val="18"/>
                <w:szCs w:val="18"/>
              </w:rPr>
              <w:t xml:space="preserve">Poziom przygotowania do ponownego użycia i recyklingu odpadów komunalnych </w:t>
            </w:r>
          </w:p>
        </w:tc>
        <w:tc>
          <w:tcPr>
            <w:tcW w:w="1417" w:type="dxa"/>
            <w:vMerge w:val="restart"/>
          </w:tcPr>
          <w:p w14:paraId="1DCBBDC1" w14:textId="77777777" w:rsidR="00A65412" w:rsidRPr="00AB59B2" w:rsidRDefault="00A65412" w:rsidP="000F1739">
            <w:pPr>
              <w:pStyle w:val="NormalnyWeb"/>
              <w:rPr>
                <w:rFonts w:asciiTheme="minorHAnsi" w:hAnsiTheme="minorHAnsi"/>
                <w:iCs/>
                <w:sz w:val="18"/>
                <w:szCs w:val="18"/>
              </w:rPr>
            </w:pPr>
            <w:r w:rsidRPr="00AB59B2">
              <w:rPr>
                <w:rFonts w:asciiTheme="minorHAnsi" w:hAnsiTheme="minorHAnsi"/>
                <w:iCs/>
                <w:sz w:val="18"/>
                <w:szCs w:val="18"/>
              </w:rPr>
              <w:t>35% - rok n</w:t>
            </w:r>
          </w:p>
        </w:tc>
        <w:tc>
          <w:tcPr>
            <w:tcW w:w="1418" w:type="dxa"/>
            <w:vMerge w:val="restart"/>
          </w:tcPr>
          <w:p w14:paraId="2C3B44FE" w14:textId="77777777" w:rsidR="00A65412" w:rsidRPr="00AB59B2" w:rsidRDefault="00A65412" w:rsidP="000F1739">
            <w:pPr>
              <w:pStyle w:val="NormalnyWeb"/>
              <w:rPr>
                <w:rFonts w:asciiTheme="minorHAnsi" w:hAnsiTheme="minorHAnsi"/>
                <w:iCs/>
                <w:sz w:val="18"/>
                <w:szCs w:val="18"/>
              </w:rPr>
            </w:pPr>
          </w:p>
        </w:tc>
        <w:tc>
          <w:tcPr>
            <w:tcW w:w="850" w:type="dxa"/>
            <w:vMerge w:val="restart"/>
          </w:tcPr>
          <w:p w14:paraId="78D2A0BB" w14:textId="77777777" w:rsidR="00A65412" w:rsidRPr="00AB59B2" w:rsidRDefault="00A65412" w:rsidP="000F1739">
            <w:pPr>
              <w:pStyle w:val="NormalnyWeb"/>
              <w:rPr>
                <w:rFonts w:asciiTheme="minorHAnsi" w:hAnsiTheme="minorHAnsi"/>
                <w:iCs/>
                <w:sz w:val="18"/>
                <w:szCs w:val="18"/>
              </w:rPr>
            </w:pPr>
          </w:p>
        </w:tc>
        <w:tc>
          <w:tcPr>
            <w:tcW w:w="851" w:type="dxa"/>
            <w:vMerge w:val="restart"/>
          </w:tcPr>
          <w:p w14:paraId="436D2BAE" w14:textId="77777777" w:rsidR="00A65412" w:rsidRPr="00AB59B2" w:rsidRDefault="00A65412" w:rsidP="000F1739">
            <w:pPr>
              <w:pStyle w:val="NormalnyWeb"/>
              <w:rPr>
                <w:rFonts w:asciiTheme="minorHAnsi" w:hAnsiTheme="minorHAnsi"/>
                <w:iCs/>
                <w:sz w:val="18"/>
                <w:szCs w:val="18"/>
              </w:rPr>
            </w:pPr>
          </w:p>
        </w:tc>
        <w:tc>
          <w:tcPr>
            <w:tcW w:w="708" w:type="dxa"/>
          </w:tcPr>
          <w:p w14:paraId="4E3194E4"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0-20</w:t>
            </w:r>
          </w:p>
        </w:tc>
        <w:tc>
          <w:tcPr>
            <w:tcW w:w="1443" w:type="dxa"/>
          </w:tcPr>
          <w:p w14:paraId="5F29D122" w14:textId="77777777" w:rsidR="00A65412" w:rsidRPr="00AB59B2" w:rsidRDefault="00A65412" w:rsidP="000F1739">
            <w:pPr>
              <w:pStyle w:val="NormalnyWeb"/>
              <w:rPr>
                <w:rFonts w:asciiTheme="minorHAnsi" w:hAnsiTheme="minorHAnsi"/>
                <w:b/>
                <w:bCs/>
                <w:iCs/>
                <w:sz w:val="18"/>
                <w:szCs w:val="18"/>
              </w:rPr>
            </w:pPr>
          </w:p>
        </w:tc>
        <w:tc>
          <w:tcPr>
            <w:tcW w:w="1124" w:type="dxa"/>
            <w:vMerge w:val="restart"/>
          </w:tcPr>
          <w:p w14:paraId="6248EB2D" w14:textId="77777777" w:rsidR="00A65412" w:rsidRPr="00AB59B2" w:rsidRDefault="00A65412" w:rsidP="000F1739">
            <w:pPr>
              <w:pStyle w:val="NormalnyWeb"/>
              <w:rPr>
                <w:rFonts w:asciiTheme="minorHAnsi" w:hAnsiTheme="minorHAnsi"/>
                <w:b/>
                <w:bCs/>
                <w:iCs/>
                <w:sz w:val="18"/>
                <w:szCs w:val="18"/>
              </w:rPr>
            </w:pPr>
          </w:p>
        </w:tc>
        <w:tc>
          <w:tcPr>
            <w:tcW w:w="4044" w:type="dxa"/>
            <w:vMerge w:val="restart"/>
          </w:tcPr>
          <w:p w14:paraId="227317C8" w14:textId="77777777" w:rsidR="00A65412" w:rsidRPr="00AB59B2" w:rsidRDefault="00A65412" w:rsidP="000F1739">
            <w:pPr>
              <w:pStyle w:val="NormalnyWeb"/>
              <w:rPr>
                <w:rFonts w:asciiTheme="minorHAnsi" w:hAnsiTheme="minorHAnsi"/>
                <w:b/>
                <w:bCs/>
                <w:iCs/>
                <w:sz w:val="18"/>
                <w:szCs w:val="18"/>
              </w:rPr>
            </w:pPr>
          </w:p>
        </w:tc>
      </w:tr>
      <w:tr w:rsidR="004C52C2" w:rsidRPr="00AB59B2" w14:paraId="21F20381" w14:textId="77777777" w:rsidTr="000F1739">
        <w:trPr>
          <w:trHeight w:val="213"/>
        </w:trPr>
        <w:tc>
          <w:tcPr>
            <w:tcW w:w="768" w:type="dxa"/>
            <w:vMerge/>
            <w:noWrap/>
          </w:tcPr>
          <w:p w14:paraId="010D0001" w14:textId="77777777" w:rsidR="00A65412" w:rsidRPr="00AB59B2" w:rsidRDefault="00A65412" w:rsidP="000F1739">
            <w:pPr>
              <w:pStyle w:val="NormalnyWeb"/>
              <w:rPr>
                <w:rFonts w:asciiTheme="minorHAnsi" w:hAnsiTheme="minorHAnsi"/>
                <w:iCs/>
                <w:sz w:val="18"/>
                <w:szCs w:val="18"/>
              </w:rPr>
            </w:pPr>
          </w:p>
        </w:tc>
        <w:tc>
          <w:tcPr>
            <w:tcW w:w="1407" w:type="dxa"/>
            <w:vMerge/>
          </w:tcPr>
          <w:p w14:paraId="6AC5D7BD" w14:textId="77777777" w:rsidR="00A65412" w:rsidRPr="00AB59B2" w:rsidRDefault="00A65412" w:rsidP="000F1739">
            <w:pPr>
              <w:pStyle w:val="NormalnyWeb"/>
              <w:rPr>
                <w:rFonts w:asciiTheme="minorHAnsi" w:hAnsiTheme="minorHAnsi"/>
                <w:iCs/>
                <w:sz w:val="18"/>
                <w:szCs w:val="18"/>
              </w:rPr>
            </w:pPr>
          </w:p>
        </w:tc>
        <w:tc>
          <w:tcPr>
            <w:tcW w:w="1417" w:type="dxa"/>
            <w:vMerge/>
          </w:tcPr>
          <w:p w14:paraId="42F26266" w14:textId="77777777" w:rsidR="00A65412" w:rsidRPr="00AB59B2" w:rsidRDefault="00A65412" w:rsidP="000F1739">
            <w:pPr>
              <w:pStyle w:val="NormalnyWeb"/>
              <w:rPr>
                <w:rFonts w:asciiTheme="minorHAnsi" w:hAnsiTheme="minorHAnsi"/>
                <w:iCs/>
                <w:sz w:val="18"/>
                <w:szCs w:val="18"/>
              </w:rPr>
            </w:pPr>
          </w:p>
        </w:tc>
        <w:tc>
          <w:tcPr>
            <w:tcW w:w="1418" w:type="dxa"/>
            <w:vMerge/>
          </w:tcPr>
          <w:p w14:paraId="67B5C848" w14:textId="77777777" w:rsidR="00A65412" w:rsidRPr="00AB59B2" w:rsidRDefault="00A65412" w:rsidP="000F1739">
            <w:pPr>
              <w:pStyle w:val="NormalnyWeb"/>
              <w:rPr>
                <w:rFonts w:asciiTheme="minorHAnsi" w:hAnsiTheme="minorHAnsi"/>
                <w:iCs/>
                <w:sz w:val="18"/>
                <w:szCs w:val="18"/>
              </w:rPr>
            </w:pPr>
          </w:p>
        </w:tc>
        <w:tc>
          <w:tcPr>
            <w:tcW w:w="850" w:type="dxa"/>
            <w:vMerge/>
          </w:tcPr>
          <w:p w14:paraId="43D15B35" w14:textId="77777777" w:rsidR="00A65412" w:rsidRPr="00AB59B2" w:rsidRDefault="00A65412" w:rsidP="000F1739">
            <w:pPr>
              <w:pStyle w:val="NormalnyWeb"/>
              <w:rPr>
                <w:rFonts w:asciiTheme="minorHAnsi" w:hAnsiTheme="minorHAnsi"/>
                <w:iCs/>
                <w:sz w:val="18"/>
                <w:szCs w:val="18"/>
              </w:rPr>
            </w:pPr>
          </w:p>
        </w:tc>
        <w:tc>
          <w:tcPr>
            <w:tcW w:w="851" w:type="dxa"/>
            <w:vMerge/>
          </w:tcPr>
          <w:p w14:paraId="51A4CD0E" w14:textId="77777777" w:rsidR="00A65412" w:rsidRPr="00AB59B2" w:rsidRDefault="00A65412" w:rsidP="000F1739">
            <w:pPr>
              <w:pStyle w:val="NormalnyWeb"/>
              <w:rPr>
                <w:rFonts w:asciiTheme="minorHAnsi" w:hAnsiTheme="minorHAnsi"/>
                <w:iCs/>
                <w:sz w:val="18"/>
                <w:szCs w:val="18"/>
              </w:rPr>
            </w:pPr>
          </w:p>
        </w:tc>
        <w:tc>
          <w:tcPr>
            <w:tcW w:w="708" w:type="dxa"/>
          </w:tcPr>
          <w:p w14:paraId="3A5B72E5"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20-50</w:t>
            </w:r>
          </w:p>
        </w:tc>
        <w:tc>
          <w:tcPr>
            <w:tcW w:w="1443" w:type="dxa"/>
          </w:tcPr>
          <w:p w14:paraId="615388BE" w14:textId="77777777" w:rsidR="00A65412" w:rsidRPr="00AB59B2" w:rsidRDefault="00A65412" w:rsidP="000F1739">
            <w:pPr>
              <w:pStyle w:val="NormalnyWeb"/>
              <w:rPr>
                <w:rFonts w:asciiTheme="minorHAnsi" w:hAnsiTheme="minorHAnsi"/>
                <w:b/>
                <w:bCs/>
                <w:iCs/>
                <w:sz w:val="18"/>
                <w:szCs w:val="18"/>
              </w:rPr>
            </w:pPr>
          </w:p>
        </w:tc>
        <w:tc>
          <w:tcPr>
            <w:tcW w:w="1124" w:type="dxa"/>
            <w:vMerge/>
          </w:tcPr>
          <w:p w14:paraId="5CB1BAC9" w14:textId="77777777" w:rsidR="00A65412" w:rsidRPr="00AB59B2" w:rsidRDefault="00A65412" w:rsidP="000F1739">
            <w:pPr>
              <w:pStyle w:val="NormalnyWeb"/>
              <w:rPr>
                <w:rFonts w:asciiTheme="minorHAnsi" w:hAnsiTheme="minorHAnsi"/>
                <w:b/>
                <w:bCs/>
                <w:iCs/>
                <w:sz w:val="18"/>
                <w:szCs w:val="18"/>
              </w:rPr>
            </w:pPr>
          </w:p>
        </w:tc>
        <w:tc>
          <w:tcPr>
            <w:tcW w:w="4044" w:type="dxa"/>
            <w:vMerge/>
          </w:tcPr>
          <w:p w14:paraId="2957A217" w14:textId="77777777" w:rsidR="00A65412" w:rsidRPr="00AB59B2" w:rsidRDefault="00A65412" w:rsidP="000F1739">
            <w:pPr>
              <w:pStyle w:val="NormalnyWeb"/>
              <w:rPr>
                <w:rFonts w:asciiTheme="minorHAnsi" w:hAnsiTheme="minorHAnsi"/>
                <w:b/>
                <w:bCs/>
                <w:iCs/>
                <w:sz w:val="18"/>
                <w:szCs w:val="18"/>
              </w:rPr>
            </w:pPr>
          </w:p>
        </w:tc>
      </w:tr>
      <w:tr w:rsidR="004C52C2" w:rsidRPr="00AB59B2" w14:paraId="43F71CAF" w14:textId="77777777" w:rsidTr="000F1739">
        <w:trPr>
          <w:trHeight w:val="213"/>
        </w:trPr>
        <w:tc>
          <w:tcPr>
            <w:tcW w:w="768" w:type="dxa"/>
            <w:vMerge/>
            <w:noWrap/>
          </w:tcPr>
          <w:p w14:paraId="5C7D39B6" w14:textId="77777777" w:rsidR="00A65412" w:rsidRPr="00AB59B2" w:rsidRDefault="00A65412" w:rsidP="000F1739">
            <w:pPr>
              <w:pStyle w:val="NormalnyWeb"/>
              <w:rPr>
                <w:rFonts w:asciiTheme="minorHAnsi" w:hAnsiTheme="minorHAnsi"/>
                <w:iCs/>
                <w:sz w:val="18"/>
                <w:szCs w:val="18"/>
              </w:rPr>
            </w:pPr>
          </w:p>
        </w:tc>
        <w:tc>
          <w:tcPr>
            <w:tcW w:w="1407" w:type="dxa"/>
            <w:vMerge/>
          </w:tcPr>
          <w:p w14:paraId="4B1BF0C1" w14:textId="77777777" w:rsidR="00A65412" w:rsidRPr="00AB59B2" w:rsidRDefault="00A65412" w:rsidP="000F1739">
            <w:pPr>
              <w:pStyle w:val="NormalnyWeb"/>
              <w:rPr>
                <w:rFonts w:asciiTheme="minorHAnsi" w:hAnsiTheme="minorHAnsi"/>
                <w:iCs/>
                <w:sz w:val="18"/>
                <w:szCs w:val="18"/>
              </w:rPr>
            </w:pPr>
          </w:p>
        </w:tc>
        <w:tc>
          <w:tcPr>
            <w:tcW w:w="1417" w:type="dxa"/>
            <w:vMerge/>
          </w:tcPr>
          <w:p w14:paraId="09EFFCB3" w14:textId="77777777" w:rsidR="00A65412" w:rsidRPr="00AB59B2" w:rsidRDefault="00A65412" w:rsidP="000F1739">
            <w:pPr>
              <w:pStyle w:val="NormalnyWeb"/>
              <w:rPr>
                <w:rFonts w:asciiTheme="minorHAnsi" w:hAnsiTheme="minorHAnsi"/>
                <w:iCs/>
                <w:sz w:val="18"/>
                <w:szCs w:val="18"/>
              </w:rPr>
            </w:pPr>
          </w:p>
        </w:tc>
        <w:tc>
          <w:tcPr>
            <w:tcW w:w="1418" w:type="dxa"/>
            <w:vMerge/>
          </w:tcPr>
          <w:p w14:paraId="56BE17AC" w14:textId="77777777" w:rsidR="00A65412" w:rsidRPr="00AB59B2" w:rsidRDefault="00A65412" w:rsidP="000F1739">
            <w:pPr>
              <w:pStyle w:val="NormalnyWeb"/>
              <w:rPr>
                <w:rFonts w:asciiTheme="minorHAnsi" w:hAnsiTheme="minorHAnsi"/>
                <w:iCs/>
                <w:sz w:val="18"/>
                <w:szCs w:val="18"/>
              </w:rPr>
            </w:pPr>
          </w:p>
        </w:tc>
        <w:tc>
          <w:tcPr>
            <w:tcW w:w="850" w:type="dxa"/>
            <w:vMerge/>
          </w:tcPr>
          <w:p w14:paraId="559F079C" w14:textId="77777777" w:rsidR="00A65412" w:rsidRPr="00AB59B2" w:rsidRDefault="00A65412" w:rsidP="000F1739">
            <w:pPr>
              <w:pStyle w:val="NormalnyWeb"/>
              <w:rPr>
                <w:rFonts w:asciiTheme="minorHAnsi" w:hAnsiTheme="minorHAnsi"/>
                <w:iCs/>
                <w:sz w:val="18"/>
                <w:szCs w:val="18"/>
              </w:rPr>
            </w:pPr>
          </w:p>
        </w:tc>
        <w:tc>
          <w:tcPr>
            <w:tcW w:w="851" w:type="dxa"/>
            <w:vMerge/>
          </w:tcPr>
          <w:p w14:paraId="50F3DB9D" w14:textId="77777777" w:rsidR="00A65412" w:rsidRPr="00AB59B2" w:rsidRDefault="00A65412" w:rsidP="000F1739">
            <w:pPr>
              <w:pStyle w:val="NormalnyWeb"/>
              <w:rPr>
                <w:rFonts w:asciiTheme="minorHAnsi" w:hAnsiTheme="minorHAnsi"/>
                <w:iCs/>
                <w:sz w:val="18"/>
                <w:szCs w:val="18"/>
              </w:rPr>
            </w:pPr>
          </w:p>
        </w:tc>
        <w:tc>
          <w:tcPr>
            <w:tcW w:w="708" w:type="dxa"/>
          </w:tcPr>
          <w:p w14:paraId="363CFE1D"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50-70</w:t>
            </w:r>
          </w:p>
        </w:tc>
        <w:tc>
          <w:tcPr>
            <w:tcW w:w="1443" w:type="dxa"/>
          </w:tcPr>
          <w:p w14:paraId="5CED5D79" w14:textId="77777777" w:rsidR="00A65412" w:rsidRPr="00AB59B2" w:rsidRDefault="00A65412" w:rsidP="000F1739">
            <w:pPr>
              <w:pStyle w:val="NormalnyWeb"/>
              <w:rPr>
                <w:rFonts w:asciiTheme="minorHAnsi" w:hAnsiTheme="minorHAnsi"/>
                <w:b/>
                <w:bCs/>
                <w:iCs/>
                <w:sz w:val="18"/>
                <w:szCs w:val="18"/>
              </w:rPr>
            </w:pPr>
          </w:p>
        </w:tc>
        <w:tc>
          <w:tcPr>
            <w:tcW w:w="1124" w:type="dxa"/>
            <w:vMerge/>
          </w:tcPr>
          <w:p w14:paraId="1927DAFA" w14:textId="77777777" w:rsidR="00A65412" w:rsidRPr="00AB59B2" w:rsidRDefault="00A65412" w:rsidP="000F1739">
            <w:pPr>
              <w:pStyle w:val="NormalnyWeb"/>
              <w:rPr>
                <w:rFonts w:asciiTheme="minorHAnsi" w:hAnsiTheme="minorHAnsi"/>
                <w:b/>
                <w:bCs/>
                <w:iCs/>
                <w:sz w:val="18"/>
                <w:szCs w:val="18"/>
              </w:rPr>
            </w:pPr>
          </w:p>
        </w:tc>
        <w:tc>
          <w:tcPr>
            <w:tcW w:w="4044" w:type="dxa"/>
            <w:vMerge/>
          </w:tcPr>
          <w:p w14:paraId="29087181" w14:textId="77777777" w:rsidR="00A65412" w:rsidRPr="00AB59B2" w:rsidRDefault="00A65412" w:rsidP="000F1739">
            <w:pPr>
              <w:pStyle w:val="NormalnyWeb"/>
              <w:rPr>
                <w:rFonts w:asciiTheme="minorHAnsi" w:hAnsiTheme="minorHAnsi"/>
                <w:b/>
                <w:bCs/>
                <w:iCs/>
                <w:sz w:val="18"/>
                <w:szCs w:val="18"/>
              </w:rPr>
            </w:pPr>
          </w:p>
        </w:tc>
      </w:tr>
      <w:tr w:rsidR="004C52C2" w:rsidRPr="00AB59B2" w14:paraId="2ECDF91C" w14:textId="77777777" w:rsidTr="000F1739">
        <w:trPr>
          <w:trHeight w:val="213"/>
        </w:trPr>
        <w:tc>
          <w:tcPr>
            <w:tcW w:w="768" w:type="dxa"/>
            <w:vMerge/>
            <w:noWrap/>
          </w:tcPr>
          <w:p w14:paraId="7A142F9A" w14:textId="77777777" w:rsidR="00A65412" w:rsidRPr="00AB59B2" w:rsidRDefault="00A65412" w:rsidP="000F1739">
            <w:pPr>
              <w:pStyle w:val="NormalnyWeb"/>
              <w:rPr>
                <w:rFonts w:asciiTheme="minorHAnsi" w:hAnsiTheme="minorHAnsi"/>
                <w:iCs/>
                <w:sz w:val="18"/>
                <w:szCs w:val="18"/>
              </w:rPr>
            </w:pPr>
          </w:p>
        </w:tc>
        <w:tc>
          <w:tcPr>
            <w:tcW w:w="1407" w:type="dxa"/>
            <w:vMerge/>
          </w:tcPr>
          <w:p w14:paraId="73731277" w14:textId="77777777" w:rsidR="00A65412" w:rsidRPr="00AB59B2" w:rsidRDefault="00A65412" w:rsidP="000F1739">
            <w:pPr>
              <w:pStyle w:val="NormalnyWeb"/>
              <w:rPr>
                <w:rFonts w:asciiTheme="minorHAnsi" w:hAnsiTheme="minorHAnsi"/>
                <w:iCs/>
                <w:sz w:val="18"/>
                <w:szCs w:val="18"/>
              </w:rPr>
            </w:pPr>
          </w:p>
        </w:tc>
        <w:tc>
          <w:tcPr>
            <w:tcW w:w="1417" w:type="dxa"/>
            <w:vMerge/>
          </w:tcPr>
          <w:p w14:paraId="2098523F" w14:textId="77777777" w:rsidR="00A65412" w:rsidRPr="00AB59B2" w:rsidRDefault="00A65412" w:rsidP="000F1739">
            <w:pPr>
              <w:pStyle w:val="NormalnyWeb"/>
              <w:rPr>
                <w:rFonts w:asciiTheme="minorHAnsi" w:hAnsiTheme="minorHAnsi"/>
                <w:iCs/>
                <w:sz w:val="18"/>
                <w:szCs w:val="18"/>
              </w:rPr>
            </w:pPr>
          </w:p>
        </w:tc>
        <w:tc>
          <w:tcPr>
            <w:tcW w:w="1418" w:type="dxa"/>
            <w:vMerge/>
          </w:tcPr>
          <w:p w14:paraId="0E980DD6" w14:textId="77777777" w:rsidR="00A65412" w:rsidRPr="00AB59B2" w:rsidRDefault="00A65412" w:rsidP="000F1739">
            <w:pPr>
              <w:pStyle w:val="NormalnyWeb"/>
              <w:rPr>
                <w:rFonts w:asciiTheme="minorHAnsi" w:hAnsiTheme="minorHAnsi"/>
                <w:iCs/>
                <w:sz w:val="18"/>
                <w:szCs w:val="18"/>
              </w:rPr>
            </w:pPr>
          </w:p>
        </w:tc>
        <w:tc>
          <w:tcPr>
            <w:tcW w:w="850" w:type="dxa"/>
            <w:vMerge/>
          </w:tcPr>
          <w:p w14:paraId="7A578123" w14:textId="77777777" w:rsidR="00A65412" w:rsidRPr="00AB59B2" w:rsidRDefault="00A65412" w:rsidP="000F1739">
            <w:pPr>
              <w:pStyle w:val="NormalnyWeb"/>
              <w:rPr>
                <w:rFonts w:asciiTheme="minorHAnsi" w:hAnsiTheme="minorHAnsi"/>
                <w:iCs/>
                <w:sz w:val="18"/>
                <w:szCs w:val="18"/>
              </w:rPr>
            </w:pPr>
          </w:p>
        </w:tc>
        <w:tc>
          <w:tcPr>
            <w:tcW w:w="851" w:type="dxa"/>
            <w:vMerge/>
          </w:tcPr>
          <w:p w14:paraId="0A0216FA" w14:textId="77777777" w:rsidR="00A65412" w:rsidRPr="00AB59B2" w:rsidRDefault="00A65412" w:rsidP="000F1739">
            <w:pPr>
              <w:pStyle w:val="NormalnyWeb"/>
              <w:rPr>
                <w:rFonts w:asciiTheme="minorHAnsi" w:hAnsiTheme="minorHAnsi"/>
                <w:iCs/>
                <w:sz w:val="18"/>
                <w:szCs w:val="18"/>
              </w:rPr>
            </w:pPr>
          </w:p>
        </w:tc>
        <w:tc>
          <w:tcPr>
            <w:tcW w:w="708" w:type="dxa"/>
          </w:tcPr>
          <w:p w14:paraId="0D3820A8"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70-90</w:t>
            </w:r>
          </w:p>
        </w:tc>
        <w:tc>
          <w:tcPr>
            <w:tcW w:w="1443" w:type="dxa"/>
          </w:tcPr>
          <w:p w14:paraId="3D498A79" w14:textId="77777777" w:rsidR="00A65412" w:rsidRPr="00AB59B2" w:rsidRDefault="00A65412" w:rsidP="000F1739">
            <w:pPr>
              <w:pStyle w:val="NormalnyWeb"/>
              <w:rPr>
                <w:rFonts w:asciiTheme="minorHAnsi" w:hAnsiTheme="minorHAnsi"/>
                <w:b/>
                <w:bCs/>
                <w:iCs/>
                <w:sz w:val="18"/>
                <w:szCs w:val="18"/>
              </w:rPr>
            </w:pPr>
          </w:p>
        </w:tc>
        <w:tc>
          <w:tcPr>
            <w:tcW w:w="1124" w:type="dxa"/>
            <w:vMerge/>
          </w:tcPr>
          <w:p w14:paraId="49521BB3" w14:textId="77777777" w:rsidR="00A65412" w:rsidRPr="00AB59B2" w:rsidRDefault="00A65412" w:rsidP="000F1739">
            <w:pPr>
              <w:pStyle w:val="NormalnyWeb"/>
              <w:rPr>
                <w:rFonts w:asciiTheme="minorHAnsi" w:hAnsiTheme="minorHAnsi"/>
                <w:b/>
                <w:bCs/>
                <w:iCs/>
                <w:sz w:val="18"/>
                <w:szCs w:val="18"/>
              </w:rPr>
            </w:pPr>
          </w:p>
        </w:tc>
        <w:tc>
          <w:tcPr>
            <w:tcW w:w="4044" w:type="dxa"/>
            <w:vMerge/>
          </w:tcPr>
          <w:p w14:paraId="6DFD7066" w14:textId="77777777" w:rsidR="00A65412" w:rsidRPr="00AB59B2" w:rsidRDefault="00A65412" w:rsidP="000F1739">
            <w:pPr>
              <w:pStyle w:val="NormalnyWeb"/>
              <w:rPr>
                <w:rFonts w:asciiTheme="minorHAnsi" w:hAnsiTheme="minorHAnsi"/>
                <w:b/>
                <w:bCs/>
                <w:iCs/>
                <w:sz w:val="18"/>
                <w:szCs w:val="18"/>
              </w:rPr>
            </w:pPr>
          </w:p>
        </w:tc>
      </w:tr>
      <w:tr w:rsidR="004C52C2" w:rsidRPr="00AB59B2" w14:paraId="74F8D2C4" w14:textId="77777777" w:rsidTr="000F1739">
        <w:trPr>
          <w:trHeight w:val="52"/>
        </w:trPr>
        <w:tc>
          <w:tcPr>
            <w:tcW w:w="768" w:type="dxa"/>
            <w:vMerge/>
            <w:noWrap/>
          </w:tcPr>
          <w:p w14:paraId="2EDA6AFC" w14:textId="77777777" w:rsidR="00A65412" w:rsidRPr="00AB59B2" w:rsidRDefault="00A65412" w:rsidP="000F1739">
            <w:pPr>
              <w:pStyle w:val="NormalnyWeb"/>
              <w:rPr>
                <w:rFonts w:asciiTheme="minorHAnsi" w:hAnsiTheme="minorHAnsi"/>
                <w:iCs/>
                <w:sz w:val="18"/>
                <w:szCs w:val="18"/>
              </w:rPr>
            </w:pPr>
          </w:p>
        </w:tc>
        <w:tc>
          <w:tcPr>
            <w:tcW w:w="1407" w:type="dxa"/>
            <w:vMerge/>
          </w:tcPr>
          <w:p w14:paraId="0C4707C9" w14:textId="77777777" w:rsidR="00A65412" w:rsidRPr="00AB59B2" w:rsidRDefault="00A65412" w:rsidP="000F1739">
            <w:pPr>
              <w:pStyle w:val="NormalnyWeb"/>
              <w:rPr>
                <w:rFonts w:asciiTheme="minorHAnsi" w:hAnsiTheme="minorHAnsi"/>
                <w:iCs/>
                <w:sz w:val="18"/>
                <w:szCs w:val="18"/>
              </w:rPr>
            </w:pPr>
          </w:p>
        </w:tc>
        <w:tc>
          <w:tcPr>
            <w:tcW w:w="1417" w:type="dxa"/>
            <w:vMerge/>
          </w:tcPr>
          <w:p w14:paraId="1C027360" w14:textId="77777777" w:rsidR="00A65412" w:rsidRPr="00AB59B2" w:rsidRDefault="00A65412" w:rsidP="000F1739">
            <w:pPr>
              <w:pStyle w:val="NormalnyWeb"/>
              <w:rPr>
                <w:rFonts w:asciiTheme="minorHAnsi" w:hAnsiTheme="minorHAnsi"/>
                <w:iCs/>
                <w:sz w:val="18"/>
                <w:szCs w:val="18"/>
              </w:rPr>
            </w:pPr>
          </w:p>
        </w:tc>
        <w:tc>
          <w:tcPr>
            <w:tcW w:w="1418" w:type="dxa"/>
            <w:vMerge/>
          </w:tcPr>
          <w:p w14:paraId="2510FD0C" w14:textId="77777777" w:rsidR="00A65412" w:rsidRPr="00AB59B2" w:rsidRDefault="00A65412" w:rsidP="000F1739">
            <w:pPr>
              <w:pStyle w:val="NormalnyWeb"/>
              <w:rPr>
                <w:rFonts w:asciiTheme="minorHAnsi" w:hAnsiTheme="minorHAnsi"/>
                <w:iCs/>
                <w:sz w:val="18"/>
                <w:szCs w:val="18"/>
              </w:rPr>
            </w:pPr>
          </w:p>
        </w:tc>
        <w:tc>
          <w:tcPr>
            <w:tcW w:w="850" w:type="dxa"/>
            <w:vMerge/>
          </w:tcPr>
          <w:p w14:paraId="17C880AA" w14:textId="77777777" w:rsidR="00A65412" w:rsidRPr="00AB59B2" w:rsidRDefault="00A65412" w:rsidP="000F1739">
            <w:pPr>
              <w:pStyle w:val="NormalnyWeb"/>
              <w:rPr>
                <w:rFonts w:asciiTheme="minorHAnsi" w:hAnsiTheme="minorHAnsi"/>
                <w:iCs/>
                <w:sz w:val="18"/>
                <w:szCs w:val="18"/>
              </w:rPr>
            </w:pPr>
          </w:p>
        </w:tc>
        <w:tc>
          <w:tcPr>
            <w:tcW w:w="851" w:type="dxa"/>
            <w:vMerge/>
          </w:tcPr>
          <w:p w14:paraId="01FCC24B" w14:textId="77777777" w:rsidR="00A65412" w:rsidRPr="00AB59B2" w:rsidRDefault="00A65412" w:rsidP="000F1739">
            <w:pPr>
              <w:pStyle w:val="NormalnyWeb"/>
              <w:rPr>
                <w:rFonts w:asciiTheme="minorHAnsi" w:hAnsiTheme="minorHAnsi"/>
                <w:iCs/>
                <w:sz w:val="18"/>
                <w:szCs w:val="18"/>
              </w:rPr>
            </w:pPr>
          </w:p>
        </w:tc>
        <w:tc>
          <w:tcPr>
            <w:tcW w:w="708" w:type="dxa"/>
          </w:tcPr>
          <w:p w14:paraId="58B66421"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&gt;90</w:t>
            </w:r>
          </w:p>
        </w:tc>
        <w:tc>
          <w:tcPr>
            <w:tcW w:w="1443" w:type="dxa"/>
          </w:tcPr>
          <w:p w14:paraId="682C1842" w14:textId="77777777" w:rsidR="00A65412" w:rsidRPr="00AB59B2" w:rsidRDefault="00A65412" w:rsidP="000F1739">
            <w:pPr>
              <w:pStyle w:val="NormalnyWeb"/>
              <w:rPr>
                <w:rFonts w:asciiTheme="minorHAnsi" w:hAnsiTheme="minorHAnsi"/>
                <w:b/>
                <w:bCs/>
                <w:iCs/>
                <w:sz w:val="18"/>
                <w:szCs w:val="18"/>
              </w:rPr>
            </w:pPr>
          </w:p>
        </w:tc>
        <w:tc>
          <w:tcPr>
            <w:tcW w:w="1124" w:type="dxa"/>
            <w:vMerge/>
          </w:tcPr>
          <w:p w14:paraId="7EAB9DC0" w14:textId="77777777" w:rsidR="00A65412" w:rsidRPr="00AB59B2" w:rsidRDefault="00A65412" w:rsidP="000F1739">
            <w:pPr>
              <w:pStyle w:val="NormalnyWeb"/>
              <w:rPr>
                <w:rFonts w:asciiTheme="minorHAnsi" w:hAnsiTheme="minorHAnsi"/>
                <w:b/>
                <w:bCs/>
                <w:iCs/>
                <w:sz w:val="18"/>
                <w:szCs w:val="18"/>
              </w:rPr>
            </w:pPr>
          </w:p>
        </w:tc>
        <w:tc>
          <w:tcPr>
            <w:tcW w:w="4044" w:type="dxa"/>
            <w:vMerge/>
          </w:tcPr>
          <w:p w14:paraId="18CFBFAB" w14:textId="77777777" w:rsidR="00A65412" w:rsidRPr="00AB59B2" w:rsidRDefault="00A65412" w:rsidP="000F1739">
            <w:pPr>
              <w:pStyle w:val="NormalnyWeb"/>
              <w:rPr>
                <w:rFonts w:asciiTheme="minorHAnsi" w:hAnsiTheme="minorHAnsi"/>
                <w:b/>
                <w:bCs/>
                <w:iCs/>
                <w:sz w:val="18"/>
                <w:szCs w:val="18"/>
              </w:rPr>
            </w:pPr>
          </w:p>
        </w:tc>
      </w:tr>
      <w:tr w:rsidR="004C52C2" w:rsidRPr="00AB59B2" w14:paraId="7C4C24B4" w14:textId="77777777" w:rsidTr="000F1739">
        <w:trPr>
          <w:trHeight w:val="225"/>
        </w:trPr>
        <w:tc>
          <w:tcPr>
            <w:tcW w:w="768" w:type="dxa"/>
            <w:vMerge/>
            <w:hideMark/>
          </w:tcPr>
          <w:p w14:paraId="08BAACA2" w14:textId="77777777" w:rsidR="00A65412" w:rsidRPr="00AB59B2" w:rsidRDefault="00A65412" w:rsidP="000F1739">
            <w:pPr>
              <w:pStyle w:val="NormalnyWeb"/>
              <w:rPr>
                <w:rFonts w:asciiTheme="minorHAnsi" w:hAnsiTheme="minorHAnsi"/>
                <w:iCs/>
                <w:sz w:val="18"/>
                <w:szCs w:val="18"/>
              </w:rPr>
            </w:pPr>
          </w:p>
        </w:tc>
        <w:tc>
          <w:tcPr>
            <w:tcW w:w="1407" w:type="dxa"/>
            <w:vMerge/>
          </w:tcPr>
          <w:p w14:paraId="7C7D670A" w14:textId="77777777" w:rsidR="00A65412" w:rsidRPr="00AB59B2" w:rsidRDefault="00A65412" w:rsidP="000F1739">
            <w:pPr>
              <w:pStyle w:val="NormalnyWeb"/>
              <w:rPr>
                <w:rFonts w:asciiTheme="minorHAnsi" w:hAnsiTheme="minorHAnsi"/>
                <w:iCs/>
                <w:sz w:val="18"/>
                <w:szCs w:val="18"/>
              </w:rPr>
            </w:pPr>
          </w:p>
        </w:tc>
        <w:tc>
          <w:tcPr>
            <w:tcW w:w="1417" w:type="dxa"/>
          </w:tcPr>
          <w:p w14:paraId="71E6E091" w14:textId="77777777" w:rsidR="00A65412" w:rsidRPr="00AB59B2" w:rsidRDefault="00A65412" w:rsidP="000F1739">
            <w:pPr>
              <w:pStyle w:val="NormalnyWeb"/>
              <w:rPr>
                <w:rFonts w:asciiTheme="minorHAnsi" w:hAnsiTheme="minorHAnsi"/>
                <w:iCs/>
                <w:sz w:val="18"/>
                <w:szCs w:val="18"/>
              </w:rPr>
            </w:pPr>
            <w:r w:rsidRPr="00AB59B2">
              <w:rPr>
                <w:rFonts w:asciiTheme="minorHAnsi" w:hAnsiTheme="minorHAnsi"/>
                <w:iCs/>
                <w:sz w:val="18"/>
                <w:szCs w:val="18"/>
              </w:rPr>
              <w:t>45% - rok n+1</w:t>
            </w:r>
          </w:p>
        </w:tc>
        <w:tc>
          <w:tcPr>
            <w:tcW w:w="1418" w:type="dxa"/>
            <w:vMerge/>
          </w:tcPr>
          <w:p w14:paraId="41421748" w14:textId="77777777" w:rsidR="00A65412" w:rsidRPr="00AB59B2" w:rsidRDefault="00A65412" w:rsidP="000F1739">
            <w:pPr>
              <w:pStyle w:val="NormalnyWeb"/>
              <w:rPr>
                <w:rFonts w:asciiTheme="minorHAnsi" w:hAnsiTheme="minorHAnsi"/>
                <w:iCs/>
                <w:sz w:val="18"/>
                <w:szCs w:val="18"/>
              </w:rPr>
            </w:pPr>
          </w:p>
        </w:tc>
        <w:tc>
          <w:tcPr>
            <w:tcW w:w="850" w:type="dxa"/>
            <w:noWrap/>
          </w:tcPr>
          <w:p w14:paraId="1F8401B2" w14:textId="77777777" w:rsidR="00A65412" w:rsidRPr="00AB59B2" w:rsidRDefault="00A65412" w:rsidP="000F1739">
            <w:pPr>
              <w:pStyle w:val="NormalnyWeb"/>
              <w:rPr>
                <w:rFonts w:asciiTheme="minorHAnsi" w:hAnsiTheme="minorHAnsi"/>
                <w:iCs/>
                <w:sz w:val="18"/>
                <w:szCs w:val="18"/>
              </w:rPr>
            </w:pPr>
          </w:p>
        </w:tc>
        <w:tc>
          <w:tcPr>
            <w:tcW w:w="851" w:type="dxa"/>
            <w:noWrap/>
          </w:tcPr>
          <w:p w14:paraId="2641C9A8" w14:textId="77777777" w:rsidR="00A65412" w:rsidRPr="00AB59B2" w:rsidRDefault="00A65412" w:rsidP="000F1739">
            <w:pPr>
              <w:pStyle w:val="NormalnyWeb"/>
              <w:rPr>
                <w:rFonts w:asciiTheme="minorHAnsi" w:hAnsiTheme="minorHAnsi"/>
                <w:iCs/>
                <w:sz w:val="18"/>
                <w:szCs w:val="18"/>
              </w:rPr>
            </w:pPr>
          </w:p>
        </w:tc>
        <w:tc>
          <w:tcPr>
            <w:tcW w:w="708" w:type="dxa"/>
            <w:noWrap/>
          </w:tcPr>
          <w:p w14:paraId="44E1EA27" w14:textId="77777777" w:rsidR="00A65412" w:rsidRPr="00AB59B2" w:rsidRDefault="00A65412" w:rsidP="000F1739">
            <w:pPr>
              <w:pStyle w:val="NormalnyWeb"/>
              <w:rPr>
                <w:rFonts w:asciiTheme="minorHAnsi" w:hAnsiTheme="minorHAnsi"/>
                <w:iCs/>
                <w:sz w:val="18"/>
                <w:szCs w:val="18"/>
              </w:rPr>
            </w:pPr>
            <w:r w:rsidRPr="00AB59B2">
              <w:rPr>
                <w:rFonts w:asciiTheme="minorHAnsi" w:hAnsiTheme="minorHAnsi"/>
                <w:iCs/>
                <w:sz w:val="18"/>
                <w:szCs w:val="18"/>
              </w:rPr>
              <w:t>j.w</w:t>
            </w:r>
          </w:p>
        </w:tc>
        <w:tc>
          <w:tcPr>
            <w:tcW w:w="1443" w:type="dxa"/>
          </w:tcPr>
          <w:p w14:paraId="29E0B5E2" w14:textId="77777777" w:rsidR="00A65412" w:rsidRPr="00AB59B2" w:rsidRDefault="00A65412" w:rsidP="000F1739">
            <w:pPr>
              <w:pStyle w:val="NormalnyWeb"/>
              <w:rPr>
                <w:rFonts w:asciiTheme="minorHAnsi" w:hAnsiTheme="minorHAnsi"/>
                <w:iCs/>
                <w:sz w:val="18"/>
                <w:szCs w:val="18"/>
              </w:rPr>
            </w:pPr>
          </w:p>
        </w:tc>
        <w:tc>
          <w:tcPr>
            <w:tcW w:w="1124" w:type="dxa"/>
          </w:tcPr>
          <w:p w14:paraId="2CAE5F2B" w14:textId="77777777" w:rsidR="00A65412" w:rsidRPr="00AB59B2" w:rsidRDefault="00A65412" w:rsidP="000F1739">
            <w:pPr>
              <w:pStyle w:val="NormalnyWeb"/>
              <w:rPr>
                <w:rFonts w:asciiTheme="minorHAnsi" w:hAnsiTheme="minorHAnsi"/>
                <w:iCs/>
                <w:sz w:val="18"/>
                <w:szCs w:val="18"/>
              </w:rPr>
            </w:pPr>
          </w:p>
        </w:tc>
        <w:tc>
          <w:tcPr>
            <w:tcW w:w="4044" w:type="dxa"/>
            <w:noWrap/>
          </w:tcPr>
          <w:p w14:paraId="3885B3B6" w14:textId="77777777" w:rsidR="00A65412" w:rsidRPr="00AB59B2" w:rsidRDefault="00A65412" w:rsidP="000F1739">
            <w:pPr>
              <w:pStyle w:val="NormalnyWeb"/>
              <w:rPr>
                <w:rFonts w:asciiTheme="minorHAnsi" w:hAnsiTheme="minorHAnsi"/>
                <w:iCs/>
                <w:sz w:val="18"/>
                <w:szCs w:val="18"/>
              </w:rPr>
            </w:pPr>
          </w:p>
        </w:tc>
      </w:tr>
      <w:tr w:rsidR="004C52C2" w:rsidRPr="00AB59B2" w14:paraId="28690C66" w14:textId="77777777" w:rsidTr="000F1739">
        <w:trPr>
          <w:trHeight w:val="225"/>
        </w:trPr>
        <w:tc>
          <w:tcPr>
            <w:tcW w:w="768" w:type="dxa"/>
            <w:vMerge/>
          </w:tcPr>
          <w:p w14:paraId="10291A8F" w14:textId="77777777" w:rsidR="00A65412" w:rsidRPr="00AB59B2" w:rsidRDefault="00A65412" w:rsidP="000F1739">
            <w:pPr>
              <w:pStyle w:val="NormalnyWeb"/>
              <w:rPr>
                <w:rFonts w:asciiTheme="minorHAnsi" w:hAnsiTheme="minorHAnsi"/>
                <w:iCs/>
                <w:sz w:val="18"/>
                <w:szCs w:val="18"/>
              </w:rPr>
            </w:pPr>
          </w:p>
        </w:tc>
        <w:tc>
          <w:tcPr>
            <w:tcW w:w="1407" w:type="dxa"/>
            <w:vMerge/>
          </w:tcPr>
          <w:p w14:paraId="13EC9B85" w14:textId="77777777" w:rsidR="00A65412" w:rsidRPr="00AB59B2" w:rsidRDefault="00A65412" w:rsidP="000F1739">
            <w:pPr>
              <w:pStyle w:val="NormalnyWeb"/>
              <w:rPr>
                <w:rFonts w:asciiTheme="minorHAnsi" w:hAnsiTheme="minorHAnsi"/>
                <w:iCs/>
                <w:sz w:val="18"/>
                <w:szCs w:val="18"/>
              </w:rPr>
            </w:pPr>
          </w:p>
        </w:tc>
        <w:tc>
          <w:tcPr>
            <w:tcW w:w="1417" w:type="dxa"/>
          </w:tcPr>
          <w:p w14:paraId="7717004D" w14:textId="77777777" w:rsidR="00A65412" w:rsidRPr="00AB59B2" w:rsidRDefault="00A65412" w:rsidP="000F1739">
            <w:pPr>
              <w:pStyle w:val="NormalnyWeb"/>
              <w:rPr>
                <w:rFonts w:asciiTheme="minorHAnsi" w:hAnsiTheme="minorHAnsi"/>
                <w:iCs/>
                <w:sz w:val="18"/>
                <w:szCs w:val="18"/>
              </w:rPr>
            </w:pPr>
            <w:r w:rsidRPr="00AB59B2">
              <w:rPr>
                <w:rFonts w:asciiTheme="minorHAnsi" w:hAnsiTheme="minorHAnsi"/>
                <w:iCs/>
                <w:sz w:val="18"/>
                <w:szCs w:val="18"/>
              </w:rPr>
              <w:t>55% - rok n+2</w:t>
            </w:r>
          </w:p>
        </w:tc>
        <w:tc>
          <w:tcPr>
            <w:tcW w:w="1418" w:type="dxa"/>
            <w:vMerge/>
            <w:tcBorders>
              <w:bottom w:val="single" w:sz="4" w:space="0" w:color="auto"/>
            </w:tcBorders>
          </w:tcPr>
          <w:p w14:paraId="487372A6" w14:textId="77777777" w:rsidR="00A65412" w:rsidRPr="00AB59B2" w:rsidRDefault="00A65412" w:rsidP="000F1739">
            <w:pPr>
              <w:pStyle w:val="NormalnyWeb"/>
              <w:rPr>
                <w:rFonts w:asciiTheme="minorHAnsi" w:hAnsiTheme="minorHAnsi"/>
                <w:iCs/>
                <w:sz w:val="18"/>
                <w:szCs w:val="18"/>
              </w:rPr>
            </w:pPr>
          </w:p>
        </w:tc>
        <w:tc>
          <w:tcPr>
            <w:tcW w:w="850" w:type="dxa"/>
            <w:noWrap/>
          </w:tcPr>
          <w:p w14:paraId="10021AB5" w14:textId="77777777" w:rsidR="00A65412" w:rsidRPr="00AB59B2" w:rsidRDefault="00A65412" w:rsidP="000F1739">
            <w:pPr>
              <w:pStyle w:val="NormalnyWeb"/>
              <w:rPr>
                <w:rFonts w:asciiTheme="minorHAnsi" w:hAnsiTheme="minorHAnsi"/>
                <w:iCs/>
                <w:sz w:val="18"/>
                <w:szCs w:val="18"/>
              </w:rPr>
            </w:pPr>
          </w:p>
        </w:tc>
        <w:tc>
          <w:tcPr>
            <w:tcW w:w="851" w:type="dxa"/>
            <w:noWrap/>
          </w:tcPr>
          <w:p w14:paraId="3BC74169" w14:textId="77777777" w:rsidR="00A65412" w:rsidRPr="00AB59B2" w:rsidRDefault="00A65412" w:rsidP="000F1739">
            <w:pPr>
              <w:pStyle w:val="NormalnyWeb"/>
              <w:rPr>
                <w:rFonts w:asciiTheme="minorHAnsi" w:hAnsiTheme="minorHAnsi"/>
                <w:iCs/>
                <w:sz w:val="18"/>
                <w:szCs w:val="18"/>
              </w:rPr>
            </w:pPr>
          </w:p>
        </w:tc>
        <w:tc>
          <w:tcPr>
            <w:tcW w:w="708" w:type="dxa"/>
            <w:noWrap/>
          </w:tcPr>
          <w:p w14:paraId="662520B3" w14:textId="77777777" w:rsidR="00A65412" w:rsidRPr="00AB59B2" w:rsidRDefault="00A65412" w:rsidP="000F1739">
            <w:pPr>
              <w:pStyle w:val="NormalnyWeb"/>
              <w:rPr>
                <w:rFonts w:asciiTheme="minorHAnsi" w:hAnsiTheme="minorHAnsi"/>
                <w:iCs/>
                <w:sz w:val="18"/>
                <w:szCs w:val="18"/>
              </w:rPr>
            </w:pPr>
            <w:r w:rsidRPr="00AB59B2">
              <w:rPr>
                <w:rFonts w:asciiTheme="minorHAnsi" w:hAnsiTheme="minorHAnsi"/>
                <w:iCs/>
                <w:sz w:val="18"/>
                <w:szCs w:val="18"/>
              </w:rPr>
              <w:t>j.w</w:t>
            </w:r>
          </w:p>
        </w:tc>
        <w:tc>
          <w:tcPr>
            <w:tcW w:w="1443" w:type="dxa"/>
          </w:tcPr>
          <w:p w14:paraId="39645EC6" w14:textId="77777777" w:rsidR="00A65412" w:rsidRPr="00AB59B2" w:rsidRDefault="00A65412" w:rsidP="000F1739">
            <w:pPr>
              <w:pStyle w:val="NormalnyWeb"/>
              <w:rPr>
                <w:rFonts w:asciiTheme="minorHAnsi" w:hAnsiTheme="minorHAnsi"/>
                <w:iCs/>
                <w:sz w:val="18"/>
                <w:szCs w:val="18"/>
              </w:rPr>
            </w:pPr>
          </w:p>
        </w:tc>
        <w:tc>
          <w:tcPr>
            <w:tcW w:w="1124" w:type="dxa"/>
          </w:tcPr>
          <w:p w14:paraId="5A94B369" w14:textId="77777777" w:rsidR="00A65412" w:rsidRPr="00AB59B2" w:rsidRDefault="00A65412" w:rsidP="000F1739">
            <w:pPr>
              <w:pStyle w:val="NormalnyWeb"/>
              <w:rPr>
                <w:rFonts w:asciiTheme="minorHAnsi" w:hAnsiTheme="minorHAnsi"/>
                <w:iCs/>
                <w:sz w:val="18"/>
                <w:szCs w:val="18"/>
              </w:rPr>
            </w:pPr>
          </w:p>
        </w:tc>
        <w:tc>
          <w:tcPr>
            <w:tcW w:w="4044" w:type="dxa"/>
            <w:noWrap/>
          </w:tcPr>
          <w:p w14:paraId="15B3A90D" w14:textId="77777777" w:rsidR="00A65412" w:rsidRPr="00AB59B2" w:rsidRDefault="00A65412" w:rsidP="000F1739">
            <w:pPr>
              <w:pStyle w:val="NormalnyWeb"/>
              <w:rPr>
                <w:rFonts w:asciiTheme="minorHAnsi" w:hAnsiTheme="minorHAnsi"/>
                <w:iCs/>
                <w:sz w:val="18"/>
                <w:szCs w:val="18"/>
              </w:rPr>
            </w:pPr>
          </w:p>
        </w:tc>
      </w:tr>
      <w:tr w:rsidR="004C52C2" w:rsidRPr="00AB59B2" w14:paraId="5C069D2B" w14:textId="77777777" w:rsidTr="000F1739">
        <w:trPr>
          <w:trHeight w:val="47"/>
        </w:trPr>
        <w:tc>
          <w:tcPr>
            <w:tcW w:w="14030" w:type="dxa"/>
            <w:gridSpan w:val="10"/>
          </w:tcPr>
          <w:p w14:paraId="610D7321" w14:textId="77777777" w:rsidR="00A65412" w:rsidRPr="00AB59B2" w:rsidRDefault="00A65412" w:rsidP="000F1739">
            <w:pPr>
              <w:pStyle w:val="NormalnyWeb"/>
              <w:rPr>
                <w:rFonts w:asciiTheme="minorHAnsi" w:hAnsiTheme="minorHAnsi"/>
                <w:b/>
                <w:bCs/>
                <w:iCs/>
                <w:sz w:val="18"/>
                <w:szCs w:val="18"/>
              </w:rPr>
            </w:pPr>
            <w:r w:rsidRPr="00AB59B2">
              <w:rPr>
                <w:rFonts w:asciiTheme="minorHAnsi" w:hAnsiTheme="minorHAnsi"/>
                <w:b/>
                <w:bCs/>
                <w:iCs/>
                <w:sz w:val="18"/>
                <w:szCs w:val="18"/>
              </w:rPr>
              <w:t>część 2.</w:t>
            </w:r>
          </w:p>
        </w:tc>
      </w:tr>
    </w:tbl>
    <w:tbl>
      <w:tblPr>
        <w:tblStyle w:val="Tabela-Siatka3"/>
        <w:tblW w:w="13994" w:type="dxa"/>
        <w:tblLayout w:type="fixed"/>
        <w:tblLook w:val="04A0" w:firstRow="1" w:lastRow="0" w:firstColumn="1" w:lastColumn="0" w:noHBand="0" w:noVBand="1"/>
      </w:tblPr>
      <w:tblGrid>
        <w:gridCol w:w="562"/>
        <w:gridCol w:w="1560"/>
        <w:gridCol w:w="1559"/>
        <w:gridCol w:w="1701"/>
        <w:gridCol w:w="1701"/>
        <w:gridCol w:w="1843"/>
        <w:gridCol w:w="1275"/>
        <w:gridCol w:w="1276"/>
        <w:gridCol w:w="1276"/>
        <w:gridCol w:w="1241"/>
      </w:tblGrid>
      <w:tr w:rsidR="004C52C2" w:rsidRPr="00AB59B2" w14:paraId="0A7DA45D" w14:textId="77777777" w:rsidTr="008B5EDF">
        <w:tc>
          <w:tcPr>
            <w:tcW w:w="562" w:type="dxa"/>
            <w:vMerge w:val="restart"/>
            <w:vAlign w:val="center"/>
          </w:tcPr>
          <w:p w14:paraId="04C84ED8"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Lp.</w:t>
            </w:r>
          </w:p>
        </w:tc>
        <w:tc>
          <w:tcPr>
            <w:tcW w:w="1560" w:type="dxa"/>
            <w:vMerge w:val="restart"/>
            <w:vAlign w:val="center"/>
          </w:tcPr>
          <w:p w14:paraId="13856E3E"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Nazwa gminy</w:t>
            </w:r>
          </w:p>
        </w:tc>
        <w:tc>
          <w:tcPr>
            <w:tcW w:w="6804" w:type="dxa"/>
            <w:gridSpan w:val="4"/>
            <w:vAlign w:val="center"/>
          </w:tcPr>
          <w:p w14:paraId="00E2F5BA"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Osiągnięty poziom ograniczenia masy odpadów komunalnych ulegających biodegradacji przekazywanych do składowania [%]</w:t>
            </w:r>
          </w:p>
        </w:tc>
        <w:tc>
          <w:tcPr>
            <w:tcW w:w="5068" w:type="dxa"/>
            <w:gridSpan w:val="4"/>
            <w:vAlign w:val="center"/>
          </w:tcPr>
          <w:p w14:paraId="1DF992B3"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Osiągnięty poziom składowania odpadów komunalnych [%]</w:t>
            </w:r>
          </w:p>
        </w:tc>
      </w:tr>
      <w:tr w:rsidR="004C52C2" w:rsidRPr="00AB59B2" w14:paraId="64315AF9" w14:textId="77777777" w:rsidTr="008B5EDF">
        <w:tc>
          <w:tcPr>
            <w:tcW w:w="562" w:type="dxa"/>
            <w:vMerge/>
            <w:vAlign w:val="center"/>
          </w:tcPr>
          <w:p w14:paraId="11173FC5" w14:textId="77777777" w:rsidR="00A65412" w:rsidRPr="00AB59B2" w:rsidRDefault="00A65412" w:rsidP="000F1739">
            <w:pPr>
              <w:pStyle w:val="NormalnyWeb"/>
              <w:jc w:val="center"/>
              <w:rPr>
                <w:rFonts w:asciiTheme="minorHAnsi" w:hAnsiTheme="minorHAnsi"/>
                <w:b/>
                <w:bCs/>
                <w:sz w:val="18"/>
                <w:szCs w:val="18"/>
              </w:rPr>
            </w:pPr>
          </w:p>
        </w:tc>
        <w:tc>
          <w:tcPr>
            <w:tcW w:w="1560" w:type="dxa"/>
            <w:vMerge/>
            <w:vAlign w:val="center"/>
          </w:tcPr>
          <w:p w14:paraId="43F61855" w14:textId="77777777" w:rsidR="00A65412" w:rsidRPr="00AB59B2" w:rsidRDefault="00A65412" w:rsidP="000F1739">
            <w:pPr>
              <w:pStyle w:val="NormalnyWeb"/>
              <w:jc w:val="center"/>
              <w:rPr>
                <w:rFonts w:asciiTheme="minorHAnsi" w:hAnsiTheme="minorHAnsi"/>
                <w:b/>
                <w:bCs/>
                <w:sz w:val="18"/>
                <w:szCs w:val="18"/>
              </w:rPr>
            </w:pPr>
          </w:p>
        </w:tc>
        <w:tc>
          <w:tcPr>
            <w:tcW w:w="1559" w:type="dxa"/>
            <w:vAlign w:val="center"/>
          </w:tcPr>
          <w:p w14:paraId="53105A12"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Rok 2022</w:t>
            </w:r>
          </w:p>
        </w:tc>
        <w:tc>
          <w:tcPr>
            <w:tcW w:w="1701" w:type="dxa"/>
            <w:vAlign w:val="center"/>
          </w:tcPr>
          <w:p w14:paraId="355C36F6"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n</w:t>
            </w:r>
          </w:p>
        </w:tc>
        <w:tc>
          <w:tcPr>
            <w:tcW w:w="1701" w:type="dxa"/>
            <w:vAlign w:val="center"/>
          </w:tcPr>
          <w:p w14:paraId="2DB54DB7"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n+1</w:t>
            </w:r>
          </w:p>
        </w:tc>
        <w:tc>
          <w:tcPr>
            <w:tcW w:w="1843" w:type="dxa"/>
            <w:vAlign w:val="center"/>
          </w:tcPr>
          <w:p w14:paraId="1F7330DC"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n+2</w:t>
            </w:r>
          </w:p>
        </w:tc>
        <w:tc>
          <w:tcPr>
            <w:tcW w:w="1275" w:type="dxa"/>
            <w:vAlign w:val="center"/>
          </w:tcPr>
          <w:p w14:paraId="2126376C"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Rok 2022</w:t>
            </w:r>
          </w:p>
        </w:tc>
        <w:tc>
          <w:tcPr>
            <w:tcW w:w="1276" w:type="dxa"/>
            <w:vAlign w:val="center"/>
          </w:tcPr>
          <w:p w14:paraId="5228F95C"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n</w:t>
            </w:r>
          </w:p>
        </w:tc>
        <w:tc>
          <w:tcPr>
            <w:tcW w:w="1276" w:type="dxa"/>
            <w:vAlign w:val="center"/>
          </w:tcPr>
          <w:p w14:paraId="08F31112"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n+1</w:t>
            </w:r>
          </w:p>
        </w:tc>
        <w:tc>
          <w:tcPr>
            <w:tcW w:w="1241" w:type="dxa"/>
            <w:vAlign w:val="center"/>
          </w:tcPr>
          <w:p w14:paraId="6FE2A06D"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n+2</w:t>
            </w:r>
          </w:p>
        </w:tc>
      </w:tr>
      <w:tr w:rsidR="004C52C2" w:rsidRPr="00AB59B2" w14:paraId="650FE2B6" w14:textId="77777777" w:rsidTr="008B5EDF">
        <w:tc>
          <w:tcPr>
            <w:tcW w:w="562" w:type="dxa"/>
            <w:vAlign w:val="center"/>
          </w:tcPr>
          <w:p w14:paraId="547BF984"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1</w:t>
            </w:r>
          </w:p>
        </w:tc>
        <w:tc>
          <w:tcPr>
            <w:tcW w:w="1560" w:type="dxa"/>
            <w:vAlign w:val="center"/>
          </w:tcPr>
          <w:p w14:paraId="33202ED8"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2</w:t>
            </w:r>
          </w:p>
        </w:tc>
        <w:tc>
          <w:tcPr>
            <w:tcW w:w="1559" w:type="dxa"/>
            <w:vAlign w:val="center"/>
          </w:tcPr>
          <w:p w14:paraId="74B1F1E7"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3</w:t>
            </w:r>
          </w:p>
        </w:tc>
        <w:tc>
          <w:tcPr>
            <w:tcW w:w="1701" w:type="dxa"/>
            <w:vAlign w:val="center"/>
          </w:tcPr>
          <w:p w14:paraId="699A1829"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4</w:t>
            </w:r>
          </w:p>
        </w:tc>
        <w:tc>
          <w:tcPr>
            <w:tcW w:w="1701" w:type="dxa"/>
            <w:vAlign w:val="center"/>
          </w:tcPr>
          <w:p w14:paraId="579DD6CD"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5</w:t>
            </w:r>
          </w:p>
        </w:tc>
        <w:tc>
          <w:tcPr>
            <w:tcW w:w="1843" w:type="dxa"/>
            <w:vAlign w:val="center"/>
          </w:tcPr>
          <w:p w14:paraId="5D46649E"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6</w:t>
            </w:r>
          </w:p>
        </w:tc>
        <w:tc>
          <w:tcPr>
            <w:tcW w:w="1275" w:type="dxa"/>
            <w:vAlign w:val="center"/>
          </w:tcPr>
          <w:p w14:paraId="708EDBAF"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7</w:t>
            </w:r>
          </w:p>
        </w:tc>
        <w:tc>
          <w:tcPr>
            <w:tcW w:w="1276" w:type="dxa"/>
            <w:vAlign w:val="center"/>
          </w:tcPr>
          <w:p w14:paraId="338EC40F"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8</w:t>
            </w:r>
          </w:p>
        </w:tc>
        <w:tc>
          <w:tcPr>
            <w:tcW w:w="1276" w:type="dxa"/>
            <w:vAlign w:val="center"/>
          </w:tcPr>
          <w:p w14:paraId="0704341E"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9</w:t>
            </w:r>
          </w:p>
        </w:tc>
        <w:tc>
          <w:tcPr>
            <w:tcW w:w="1241" w:type="dxa"/>
            <w:vAlign w:val="center"/>
          </w:tcPr>
          <w:p w14:paraId="47500D02" w14:textId="77777777" w:rsidR="00A65412" w:rsidRPr="00AB59B2" w:rsidRDefault="00A65412" w:rsidP="000F1739">
            <w:pPr>
              <w:pStyle w:val="NormalnyWeb"/>
              <w:jc w:val="center"/>
              <w:rPr>
                <w:rFonts w:asciiTheme="minorHAnsi" w:hAnsiTheme="minorHAnsi"/>
                <w:b/>
                <w:bCs/>
                <w:sz w:val="18"/>
                <w:szCs w:val="18"/>
              </w:rPr>
            </w:pPr>
            <w:r w:rsidRPr="00AB59B2">
              <w:rPr>
                <w:rFonts w:asciiTheme="minorHAnsi" w:hAnsiTheme="minorHAnsi"/>
                <w:b/>
                <w:bCs/>
                <w:sz w:val="18"/>
                <w:szCs w:val="18"/>
              </w:rPr>
              <w:t>10</w:t>
            </w:r>
          </w:p>
        </w:tc>
      </w:tr>
      <w:tr w:rsidR="00A65412" w:rsidRPr="00AB59B2" w14:paraId="3F90ADA2" w14:textId="77777777" w:rsidTr="008B5EDF">
        <w:tc>
          <w:tcPr>
            <w:tcW w:w="562" w:type="dxa"/>
          </w:tcPr>
          <w:p w14:paraId="2D7949EB" w14:textId="77777777" w:rsidR="00A65412" w:rsidRPr="00AB59B2" w:rsidRDefault="00A65412" w:rsidP="000F1739">
            <w:pPr>
              <w:pStyle w:val="NormalnyWeb"/>
              <w:rPr>
                <w:rFonts w:asciiTheme="minorHAnsi" w:hAnsiTheme="minorHAnsi"/>
                <w:sz w:val="18"/>
                <w:szCs w:val="18"/>
              </w:rPr>
            </w:pPr>
            <w:r w:rsidRPr="00AB59B2">
              <w:rPr>
                <w:rFonts w:asciiTheme="minorHAnsi" w:hAnsiTheme="minorHAnsi"/>
                <w:sz w:val="18"/>
                <w:szCs w:val="18"/>
              </w:rPr>
              <w:t>1</w:t>
            </w:r>
          </w:p>
        </w:tc>
        <w:tc>
          <w:tcPr>
            <w:tcW w:w="1560" w:type="dxa"/>
          </w:tcPr>
          <w:p w14:paraId="21158222" w14:textId="1E766F20" w:rsidR="00A65412" w:rsidRPr="00AB59B2" w:rsidRDefault="00A65412" w:rsidP="000F1739">
            <w:pPr>
              <w:pStyle w:val="NormalnyWeb"/>
              <w:rPr>
                <w:rFonts w:asciiTheme="minorHAnsi" w:hAnsiTheme="minorHAnsi"/>
                <w:sz w:val="18"/>
                <w:szCs w:val="18"/>
              </w:rPr>
            </w:pPr>
          </w:p>
        </w:tc>
        <w:tc>
          <w:tcPr>
            <w:tcW w:w="1559" w:type="dxa"/>
          </w:tcPr>
          <w:p w14:paraId="512E09F3" w14:textId="10DD8CFD" w:rsidR="00A65412" w:rsidRPr="00AB59B2" w:rsidRDefault="00A65412" w:rsidP="000F1739">
            <w:pPr>
              <w:pStyle w:val="NormalnyWeb"/>
              <w:rPr>
                <w:rFonts w:asciiTheme="minorHAnsi" w:hAnsiTheme="minorHAnsi"/>
                <w:sz w:val="18"/>
                <w:szCs w:val="18"/>
              </w:rPr>
            </w:pPr>
          </w:p>
        </w:tc>
        <w:tc>
          <w:tcPr>
            <w:tcW w:w="1701" w:type="dxa"/>
          </w:tcPr>
          <w:p w14:paraId="6E408092" w14:textId="05510947" w:rsidR="00A65412" w:rsidRPr="00AB59B2" w:rsidRDefault="00A65412" w:rsidP="000F1739">
            <w:pPr>
              <w:pStyle w:val="NormalnyWeb"/>
              <w:rPr>
                <w:rFonts w:asciiTheme="minorHAnsi" w:hAnsiTheme="minorHAnsi"/>
                <w:sz w:val="18"/>
                <w:szCs w:val="18"/>
              </w:rPr>
            </w:pPr>
          </w:p>
        </w:tc>
        <w:tc>
          <w:tcPr>
            <w:tcW w:w="1701" w:type="dxa"/>
          </w:tcPr>
          <w:p w14:paraId="3B916450" w14:textId="6ADEEDAE" w:rsidR="00A65412" w:rsidRPr="00AB59B2" w:rsidRDefault="00A65412" w:rsidP="000F1739">
            <w:pPr>
              <w:pStyle w:val="NormalnyWeb"/>
              <w:rPr>
                <w:rFonts w:asciiTheme="minorHAnsi" w:hAnsiTheme="minorHAnsi"/>
                <w:sz w:val="18"/>
                <w:szCs w:val="18"/>
              </w:rPr>
            </w:pPr>
          </w:p>
        </w:tc>
        <w:tc>
          <w:tcPr>
            <w:tcW w:w="1843" w:type="dxa"/>
          </w:tcPr>
          <w:p w14:paraId="53C233E4" w14:textId="450BA5A8" w:rsidR="00A65412" w:rsidRPr="00AB59B2" w:rsidRDefault="00A65412" w:rsidP="000F1739">
            <w:pPr>
              <w:pStyle w:val="NormalnyWeb"/>
              <w:rPr>
                <w:rFonts w:asciiTheme="minorHAnsi" w:hAnsiTheme="minorHAnsi"/>
                <w:sz w:val="18"/>
                <w:szCs w:val="18"/>
              </w:rPr>
            </w:pPr>
          </w:p>
        </w:tc>
        <w:tc>
          <w:tcPr>
            <w:tcW w:w="1275" w:type="dxa"/>
          </w:tcPr>
          <w:p w14:paraId="5C4DA212" w14:textId="571112D0" w:rsidR="00A65412" w:rsidRPr="00AB59B2" w:rsidRDefault="00A65412" w:rsidP="000F1739">
            <w:pPr>
              <w:pStyle w:val="NormalnyWeb"/>
              <w:rPr>
                <w:rFonts w:asciiTheme="minorHAnsi" w:hAnsiTheme="minorHAnsi"/>
                <w:sz w:val="18"/>
                <w:szCs w:val="18"/>
              </w:rPr>
            </w:pPr>
          </w:p>
        </w:tc>
        <w:tc>
          <w:tcPr>
            <w:tcW w:w="1276" w:type="dxa"/>
          </w:tcPr>
          <w:p w14:paraId="294F6A20" w14:textId="2796964F" w:rsidR="00A65412" w:rsidRPr="00AB59B2" w:rsidRDefault="00A65412" w:rsidP="000F1739">
            <w:pPr>
              <w:pStyle w:val="NormalnyWeb"/>
              <w:rPr>
                <w:rFonts w:asciiTheme="minorHAnsi" w:hAnsiTheme="minorHAnsi"/>
                <w:sz w:val="18"/>
                <w:szCs w:val="18"/>
              </w:rPr>
            </w:pPr>
          </w:p>
        </w:tc>
        <w:tc>
          <w:tcPr>
            <w:tcW w:w="1276" w:type="dxa"/>
          </w:tcPr>
          <w:p w14:paraId="66A72271" w14:textId="1B3A5333" w:rsidR="00A65412" w:rsidRPr="00AB59B2" w:rsidRDefault="00A65412" w:rsidP="000F1739">
            <w:pPr>
              <w:pStyle w:val="NormalnyWeb"/>
              <w:rPr>
                <w:rFonts w:asciiTheme="minorHAnsi" w:hAnsiTheme="minorHAnsi"/>
                <w:sz w:val="18"/>
                <w:szCs w:val="18"/>
              </w:rPr>
            </w:pPr>
          </w:p>
        </w:tc>
        <w:tc>
          <w:tcPr>
            <w:tcW w:w="1241" w:type="dxa"/>
          </w:tcPr>
          <w:p w14:paraId="34E13A91" w14:textId="4812FB2A" w:rsidR="00A65412" w:rsidRPr="00AB59B2" w:rsidRDefault="00A65412" w:rsidP="000F1739">
            <w:pPr>
              <w:pStyle w:val="NormalnyWeb"/>
              <w:rPr>
                <w:rFonts w:asciiTheme="minorHAnsi" w:hAnsiTheme="minorHAnsi"/>
                <w:sz w:val="18"/>
                <w:szCs w:val="18"/>
              </w:rPr>
            </w:pPr>
          </w:p>
        </w:tc>
      </w:tr>
    </w:tbl>
    <w:p w14:paraId="19990129" w14:textId="77777777" w:rsidR="00A65412" w:rsidRPr="00AB59B2" w:rsidRDefault="00A65412">
      <w:pPr>
        <w:rPr>
          <w:lang w:eastAsia="pl-PL"/>
        </w:rPr>
        <w:sectPr w:rsidR="00A65412" w:rsidRPr="00AB59B2" w:rsidSect="00A65412">
          <w:pgSz w:w="16838" w:h="11906" w:orient="landscape"/>
          <w:pgMar w:top="1418" w:right="1418" w:bottom="1418" w:left="1418" w:header="709" w:footer="709" w:gutter="0"/>
          <w:cols w:space="708"/>
          <w:titlePg/>
          <w:docGrid w:linePitch="360"/>
        </w:sectPr>
      </w:pPr>
    </w:p>
    <w:p w14:paraId="12ACFEA5" w14:textId="610AB90D" w:rsidR="00102ECD" w:rsidRPr="00AB59B2" w:rsidRDefault="00102ECD" w:rsidP="00816EBF">
      <w:pPr>
        <w:pStyle w:val="Legenda"/>
        <w:outlineLvl w:val="0"/>
        <w:rPr>
          <w:rFonts w:asciiTheme="minorHAnsi" w:hAnsiTheme="minorHAnsi" w:cs="Arial"/>
          <w:sz w:val="22"/>
          <w:szCs w:val="22"/>
        </w:rPr>
      </w:pPr>
      <w:bookmarkStart w:id="325" w:name="_Toc214277403"/>
      <w:bookmarkStart w:id="326" w:name="_Toc216876797"/>
      <w:bookmarkStart w:id="327" w:name="_Toc217305630"/>
      <w:bookmarkStart w:id="328" w:name="_Toc217314575"/>
      <w:r w:rsidRPr="00AB59B2">
        <w:rPr>
          <w:rFonts w:asciiTheme="minorHAnsi" w:hAnsiTheme="minorHAnsi" w:cs="Arial"/>
          <w:sz w:val="22"/>
          <w:szCs w:val="18"/>
        </w:rPr>
        <w:t>Tabela </w:t>
      </w:r>
      <w:bookmarkEnd w:id="317"/>
      <w:r w:rsidR="009A2202" w:rsidRPr="00AB59B2">
        <w:rPr>
          <w:rFonts w:asciiTheme="minorHAnsi" w:hAnsiTheme="minorHAnsi" w:cs="Arial"/>
          <w:sz w:val="22"/>
          <w:szCs w:val="18"/>
        </w:rPr>
        <w:t>5</w:t>
      </w:r>
      <w:r w:rsidR="009A2202">
        <w:rPr>
          <w:rFonts w:asciiTheme="minorHAnsi" w:hAnsiTheme="minorHAnsi" w:cs="Arial"/>
          <w:sz w:val="22"/>
          <w:szCs w:val="18"/>
        </w:rPr>
        <w:t>7</w:t>
      </w:r>
      <w:r w:rsidRPr="00AB59B2">
        <w:rPr>
          <w:rFonts w:asciiTheme="minorHAnsi" w:hAnsiTheme="minorHAnsi" w:cs="Arial"/>
          <w:sz w:val="22"/>
          <w:szCs w:val="22"/>
        </w:rPr>
        <w:t>. Wskaźniki ogólne dla monitorowania osiągania celów</w:t>
      </w:r>
      <w:bookmarkEnd w:id="318"/>
      <w:bookmarkEnd w:id="319"/>
      <w:bookmarkEnd w:id="325"/>
      <w:bookmarkEnd w:id="326"/>
      <w:bookmarkEnd w:id="327"/>
      <w:bookmarkEnd w:id="328"/>
      <w:r w:rsidRPr="00AB59B2">
        <w:rPr>
          <w:rFonts w:asciiTheme="minorHAnsi" w:hAnsiTheme="minorHAnsi" w:cs="Arial"/>
          <w:sz w:val="22"/>
          <w:szCs w:val="22"/>
        </w:rPr>
        <w:t xml:space="preserve"> </w:t>
      </w:r>
    </w:p>
    <w:p w14:paraId="11B1AB1A" w14:textId="77777777" w:rsidR="00102ECD" w:rsidRPr="00AB59B2" w:rsidRDefault="00102ECD" w:rsidP="00102ECD"/>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25"/>
        <w:gridCol w:w="3594"/>
        <w:gridCol w:w="1226"/>
        <w:gridCol w:w="1853"/>
        <w:gridCol w:w="1060"/>
        <w:gridCol w:w="1141"/>
      </w:tblGrid>
      <w:tr w:rsidR="004C52C2" w:rsidRPr="00AB59B2" w14:paraId="648C2C8C" w14:textId="77777777" w:rsidTr="00DA2905">
        <w:trPr>
          <w:cantSplit/>
          <w:trHeight w:val="745"/>
          <w:jc w:val="center"/>
        </w:trPr>
        <w:tc>
          <w:tcPr>
            <w:tcW w:w="279" w:type="pct"/>
            <w:vMerge w:val="restart"/>
            <w:shd w:val="clear" w:color="auto" w:fill="FFFFFF" w:themeFill="background1"/>
            <w:vAlign w:val="center"/>
          </w:tcPr>
          <w:p w14:paraId="67FDCFE5" w14:textId="77777777" w:rsidR="00102ECD" w:rsidRPr="00EF663D" w:rsidRDefault="00102ECD" w:rsidP="000F1739">
            <w:pPr>
              <w:jc w:val="center"/>
              <w:rPr>
                <w:b/>
              </w:rPr>
            </w:pPr>
            <w:r w:rsidRPr="00EF663D">
              <w:rPr>
                <w:b/>
              </w:rPr>
              <w:t>Lp.</w:t>
            </w:r>
          </w:p>
        </w:tc>
        <w:tc>
          <w:tcPr>
            <w:tcW w:w="1912" w:type="pct"/>
            <w:vMerge w:val="restart"/>
            <w:shd w:val="clear" w:color="auto" w:fill="FFFFFF" w:themeFill="background1"/>
            <w:vAlign w:val="center"/>
          </w:tcPr>
          <w:p w14:paraId="0F1D8106" w14:textId="77777777" w:rsidR="00102ECD" w:rsidRPr="00EF663D" w:rsidRDefault="00102ECD" w:rsidP="000F1739">
            <w:pPr>
              <w:jc w:val="center"/>
              <w:rPr>
                <w:b/>
              </w:rPr>
            </w:pPr>
            <w:r w:rsidRPr="00EF663D">
              <w:rPr>
                <w:b/>
              </w:rPr>
              <w:t>Nazwa wskaźnika</w:t>
            </w:r>
          </w:p>
        </w:tc>
        <w:tc>
          <w:tcPr>
            <w:tcW w:w="652" w:type="pct"/>
            <w:vMerge w:val="restart"/>
            <w:shd w:val="clear" w:color="auto" w:fill="FFFFFF" w:themeFill="background1"/>
            <w:vAlign w:val="center"/>
          </w:tcPr>
          <w:p w14:paraId="79EB8E2E" w14:textId="77777777" w:rsidR="00102ECD" w:rsidRPr="00EF663D" w:rsidRDefault="00102ECD" w:rsidP="000F1739">
            <w:pPr>
              <w:ind w:right="-108"/>
              <w:jc w:val="center"/>
              <w:rPr>
                <w:b/>
              </w:rPr>
            </w:pPr>
            <w:r w:rsidRPr="00EF663D">
              <w:rPr>
                <w:b/>
              </w:rPr>
              <w:t>Jednostka</w:t>
            </w:r>
          </w:p>
        </w:tc>
        <w:tc>
          <w:tcPr>
            <w:tcW w:w="986" w:type="pct"/>
            <w:shd w:val="clear" w:color="auto" w:fill="FFFFFF" w:themeFill="background1"/>
            <w:vAlign w:val="center"/>
          </w:tcPr>
          <w:p w14:paraId="5CBA7418" w14:textId="77777777" w:rsidR="00102ECD" w:rsidRPr="00EF663D" w:rsidRDefault="00102ECD" w:rsidP="000F1739">
            <w:pPr>
              <w:jc w:val="center"/>
              <w:rPr>
                <w:b/>
              </w:rPr>
            </w:pPr>
            <w:r w:rsidRPr="00EF663D">
              <w:rPr>
                <w:b/>
              </w:rPr>
              <w:t>Rok bazowy lub rok określający sytuację aktualną</w:t>
            </w:r>
          </w:p>
        </w:tc>
        <w:tc>
          <w:tcPr>
            <w:tcW w:w="1170" w:type="pct"/>
            <w:gridSpan w:val="2"/>
            <w:shd w:val="clear" w:color="auto" w:fill="FFFFFF" w:themeFill="background1"/>
            <w:vAlign w:val="center"/>
          </w:tcPr>
          <w:p w14:paraId="7804A072" w14:textId="77777777" w:rsidR="00102ECD" w:rsidRPr="00EF663D" w:rsidRDefault="00102ECD" w:rsidP="000F1739">
            <w:pPr>
              <w:jc w:val="center"/>
              <w:rPr>
                <w:b/>
              </w:rPr>
            </w:pPr>
            <w:r w:rsidRPr="00EF663D">
              <w:rPr>
                <w:b/>
              </w:rPr>
              <w:t>Rok, w którym należy osiągnąć cel</w:t>
            </w:r>
          </w:p>
        </w:tc>
      </w:tr>
      <w:tr w:rsidR="004C52C2" w:rsidRPr="00AB59B2" w14:paraId="16C0F835" w14:textId="77777777" w:rsidTr="00DA2905">
        <w:trPr>
          <w:cantSplit/>
          <w:trHeight w:val="313"/>
          <w:jc w:val="center"/>
        </w:trPr>
        <w:tc>
          <w:tcPr>
            <w:tcW w:w="279" w:type="pct"/>
            <w:vMerge/>
            <w:shd w:val="clear" w:color="auto" w:fill="FFFFFF" w:themeFill="background1"/>
            <w:vAlign w:val="center"/>
          </w:tcPr>
          <w:p w14:paraId="7095EFDE" w14:textId="77777777" w:rsidR="00102ECD" w:rsidRPr="00EF663D" w:rsidRDefault="00102ECD" w:rsidP="000F1739">
            <w:pPr>
              <w:jc w:val="center"/>
              <w:rPr>
                <w:b/>
              </w:rPr>
            </w:pPr>
          </w:p>
        </w:tc>
        <w:tc>
          <w:tcPr>
            <w:tcW w:w="1912" w:type="pct"/>
            <w:vMerge/>
            <w:shd w:val="clear" w:color="auto" w:fill="FFFFFF" w:themeFill="background1"/>
            <w:vAlign w:val="center"/>
          </w:tcPr>
          <w:p w14:paraId="431FFEE6" w14:textId="77777777" w:rsidR="00102ECD" w:rsidRPr="00EF663D" w:rsidRDefault="00102ECD" w:rsidP="000F1739">
            <w:pPr>
              <w:jc w:val="center"/>
              <w:rPr>
                <w:b/>
              </w:rPr>
            </w:pPr>
          </w:p>
        </w:tc>
        <w:tc>
          <w:tcPr>
            <w:tcW w:w="652" w:type="pct"/>
            <w:vMerge/>
            <w:shd w:val="clear" w:color="auto" w:fill="FFFFFF" w:themeFill="background1"/>
            <w:vAlign w:val="center"/>
          </w:tcPr>
          <w:p w14:paraId="3D82A315" w14:textId="77777777" w:rsidR="00102ECD" w:rsidRPr="00EF663D" w:rsidRDefault="00102ECD" w:rsidP="000F1739">
            <w:pPr>
              <w:jc w:val="center"/>
              <w:rPr>
                <w:b/>
              </w:rPr>
            </w:pPr>
          </w:p>
        </w:tc>
        <w:tc>
          <w:tcPr>
            <w:tcW w:w="986" w:type="pct"/>
            <w:shd w:val="clear" w:color="auto" w:fill="FFFFFF" w:themeFill="background1"/>
            <w:vAlign w:val="center"/>
          </w:tcPr>
          <w:p w14:paraId="57B73B30" w14:textId="7A070A42" w:rsidR="00102ECD" w:rsidRPr="00EF663D" w:rsidRDefault="00102ECD" w:rsidP="000F1739">
            <w:pPr>
              <w:jc w:val="center"/>
              <w:rPr>
                <w:b/>
              </w:rPr>
            </w:pPr>
            <w:r w:rsidRPr="00EF663D">
              <w:rPr>
                <w:b/>
              </w:rPr>
              <w:t>Wartość wskaźnika</w:t>
            </w:r>
          </w:p>
        </w:tc>
        <w:tc>
          <w:tcPr>
            <w:tcW w:w="1170" w:type="pct"/>
            <w:gridSpan w:val="2"/>
            <w:shd w:val="clear" w:color="auto" w:fill="FFFFFF" w:themeFill="background1"/>
            <w:vAlign w:val="center"/>
          </w:tcPr>
          <w:p w14:paraId="2B66831F" w14:textId="77777777" w:rsidR="00102ECD" w:rsidRPr="00EF663D" w:rsidRDefault="00102ECD" w:rsidP="000F1739">
            <w:pPr>
              <w:jc w:val="center"/>
              <w:rPr>
                <w:b/>
              </w:rPr>
            </w:pPr>
            <w:r w:rsidRPr="00EF663D">
              <w:rPr>
                <w:b/>
              </w:rPr>
              <w:t>Wartość do osiągnięcia w roku docelowym</w:t>
            </w:r>
          </w:p>
        </w:tc>
      </w:tr>
      <w:tr w:rsidR="004C52C2" w:rsidRPr="00AB59B2" w14:paraId="24CDD329" w14:textId="77777777" w:rsidTr="00DA2905">
        <w:trPr>
          <w:cantSplit/>
          <w:trHeight w:val="169"/>
          <w:jc w:val="center"/>
        </w:trPr>
        <w:tc>
          <w:tcPr>
            <w:tcW w:w="279" w:type="pct"/>
            <w:shd w:val="clear" w:color="auto" w:fill="FFFFFF" w:themeFill="background1"/>
            <w:vAlign w:val="center"/>
          </w:tcPr>
          <w:p w14:paraId="03FEC8B9" w14:textId="77777777" w:rsidR="00102ECD" w:rsidRPr="00EF663D" w:rsidRDefault="00102ECD" w:rsidP="000F1739">
            <w:pPr>
              <w:jc w:val="center"/>
              <w:rPr>
                <w:sz w:val="16"/>
              </w:rPr>
            </w:pPr>
            <w:r w:rsidRPr="00EF663D">
              <w:rPr>
                <w:sz w:val="16"/>
              </w:rPr>
              <w:t>1</w:t>
            </w:r>
          </w:p>
        </w:tc>
        <w:tc>
          <w:tcPr>
            <w:tcW w:w="1912" w:type="pct"/>
            <w:shd w:val="clear" w:color="auto" w:fill="FFFFFF" w:themeFill="background1"/>
            <w:vAlign w:val="center"/>
          </w:tcPr>
          <w:p w14:paraId="60670EE9" w14:textId="77777777" w:rsidR="00102ECD" w:rsidRPr="00EF663D" w:rsidRDefault="00102ECD" w:rsidP="000F1739">
            <w:pPr>
              <w:jc w:val="center"/>
              <w:rPr>
                <w:sz w:val="16"/>
              </w:rPr>
            </w:pPr>
            <w:r w:rsidRPr="00EF663D">
              <w:rPr>
                <w:sz w:val="16"/>
              </w:rPr>
              <w:t>2</w:t>
            </w:r>
          </w:p>
        </w:tc>
        <w:tc>
          <w:tcPr>
            <w:tcW w:w="652" w:type="pct"/>
            <w:shd w:val="clear" w:color="auto" w:fill="FFFFFF" w:themeFill="background1"/>
            <w:vAlign w:val="center"/>
          </w:tcPr>
          <w:p w14:paraId="6CB3F934" w14:textId="77777777" w:rsidR="00102ECD" w:rsidRPr="00EF663D" w:rsidRDefault="00102ECD" w:rsidP="000F1739">
            <w:pPr>
              <w:jc w:val="center"/>
              <w:rPr>
                <w:sz w:val="16"/>
              </w:rPr>
            </w:pPr>
            <w:r w:rsidRPr="00EF663D">
              <w:rPr>
                <w:sz w:val="16"/>
              </w:rPr>
              <w:t>3</w:t>
            </w:r>
          </w:p>
        </w:tc>
        <w:tc>
          <w:tcPr>
            <w:tcW w:w="986" w:type="pct"/>
            <w:shd w:val="clear" w:color="auto" w:fill="FFFFFF" w:themeFill="background1"/>
            <w:vAlign w:val="center"/>
          </w:tcPr>
          <w:p w14:paraId="4F6C23B2" w14:textId="77777777" w:rsidR="00102ECD" w:rsidRPr="00EF663D" w:rsidRDefault="00102ECD" w:rsidP="000F1739">
            <w:pPr>
              <w:jc w:val="center"/>
              <w:rPr>
                <w:sz w:val="16"/>
              </w:rPr>
            </w:pPr>
            <w:r w:rsidRPr="00EF663D">
              <w:rPr>
                <w:sz w:val="16"/>
              </w:rPr>
              <w:t>4</w:t>
            </w:r>
          </w:p>
        </w:tc>
        <w:tc>
          <w:tcPr>
            <w:tcW w:w="1170" w:type="pct"/>
            <w:gridSpan w:val="2"/>
            <w:shd w:val="clear" w:color="auto" w:fill="FFFFFF" w:themeFill="background1"/>
            <w:vAlign w:val="center"/>
          </w:tcPr>
          <w:p w14:paraId="02A23B69" w14:textId="77777777" w:rsidR="00102ECD" w:rsidRPr="00EF663D" w:rsidRDefault="00102ECD" w:rsidP="000F1739">
            <w:pPr>
              <w:jc w:val="center"/>
              <w:rPr>
                <w:sz w:val="16"/>
              </w:rPr>
            </w:pPr>
            <w:r w:rsidRPr="00EF663D">
              <w:rPr>
                <w:sz w:val="16"/>
              </w:rPr>
              <w:t>5</w:t>
            </w:r>
          </w:p>
        </w:tc>
      </w:tr>
      <w:tr w:rsidR="004C52C2" w:rsidRPr="00AB59B2" w14:paraId="234A6491" w14:textId="77777777" w:rsidTr="00DA2905">
        <w:trPr>
          <w:cantSplit/>
          <w:trHeight w:val="284"/>
          <w:jc w:val="center"/>
        </w:trPr>
        <w:tc>
          <w:tcPr>
            <w:tcW w:w="279" w:type="pct"/>
            <w:vMerge w:val="restart"/>
            <w:shd w:val="clear" w:color="auto" w:fill="FFFFFF" w:themeFill="background1"/>
          </w:tcPr>
          <w:p w14:paraId="072A7F3A" w14:textId="77777777" w:rsidR="00102ECD" w:rsidRPr="00EF663D" w:rsidRDefault="00102ECD" w:rsidP="004D7230">
            <w:pPr>
              <w:numPr>
                <w:ilvl w:val="0"/>
                <w:numId w:val="13"/>
              </w:numPr>
              <w:tabs>
                <w:tab w:val="clear" w:pos="720"/>
              </w:tabs>
              <w:spacing w:after="0" w:line="240" w:lineRule="auto"/>
              <w:ind w:left="0" w:firstLine="0"/>
              <w:jc w:val="both"/>
            </w:pPr>
          </w:p>
        </w:tc>
        <w:tc>
          <w:tcPr>
            <w:tcW w:w="1912" w:type="pct"/>
            <w:vMerge w:val="restart"/>
            <w:shd w:val="clear" w:color="auto" w:fill="FFFFFF" w:themeFill="background1"/>
          </w:tcPr>
          <w:p w14:paraId="045F8873" w14:textId="7B218055" w:rsidR="00102ECD" w:rsidRPr="00EF663D" w:rsidRDefault="00646F70" w:rsidP="000F1739">
            <w:r w:rsidRPr="00EF663D">
              <w:t>Osi</w:t>
            </w:r>
            <w:r w:rsidRPr="00EF663D">
              <w:rPr>
                <w:rFonts w:hint="eastAsia"/>
              </w:rPr>
              <w:t>ą</w:t>
            </w:r>
            <w:r w:rsidRPr="00EF663D">
              <w:t>gni</w:t>
            </w:r>
            <w:r w:rsidRPr="00EF663D">
              <w:rPr>
                <w:rFonts w:hint="eastAsia"/>
              </w:rPr>
              <w:t>ę</w:t>
            </w:r>
            <w:r w:rsidRPr="00EF663D">
              <w:t>ty poziom przygotowania do ponownego u</w:t>
            </w:r>
            <w:r w:rsidRPr="00EF663D">
              <w:rPr>
                <w:rFonts w:hint="eastAsia"/>
              </w:rPr>
              <w:t>ż</w:t>
            </w:r>
            <w:r w:rsidRPr="00EF663D">
              <w:t>ycia i recyklingu odpad</w:t>
            </w:r>
            <w:r w:rsidRPr="00EF663D">
              <w:rPr>
                <w:rFonts w:hint="eastAsia"/>
              </w:rPr>
              <w:t>ó</w:t>
            </w:r>
            <w:r w:rsidRPr="00EF663D">
              <w:t>w komunalnych</w:t>
            </w:r>
          </w:p>
        </w:tc>
        <w:tc>
          <w:tcPr>
            <w:tcW w:w="652" w:type="pct"/>
            <w:shd w:val="clear" w:color="auto" w:fill="FFFFFF" w:themeFill="background1"/>
          </w:tcPr>
          <w:p w14:paraId="600255FA" w14:textId="77777777" w:rsidR="00102ECD" w:rsidRPr="00EF663D" w:rsidRDefault="00102ECD" w:rsidP="000F1739">
            <w:pPr>
              <w:jc w:val="center"/>
            </w:pPr>
          </w:p>
        </w:tc>
        <w:tc>
          <w:tcPr>
            <w:tcW w:w="986" w:type="pct"/>
            <w:shd w:val="clear" w:color="auto" w:fill="FFFFFF" w:themeFill="background1"/>
            <w:vAlign w:val="center"/>
          </w:tcPr>
          <w:p w14:paraId="54A94C7C" w14:textId="4F452E8B" w:rsidR="00102ECD" w:rsidRPr="00EF663D" w:rsidRDefault="00D227DF" w:rsidP="000F1739">
            <w:pPr>
              <w:jc w:val="center"/>
            </w:pPr>
            <w:r w:rsidRPr="00EF663D">
              <w:t>20</w:t>
            </w:r>
            <w:r w:rsidR="009C2856" w:rsidRPr="00EF663D">
              <w:t>22</w:t>
            </w:r>
          </w:p>
        </w:tc>
        <w:tc>
          <w:tcPr>
            <w:tcW w:w="564" w:type="pct"/>
            <w:shd w:val="clear" w:color="auto" w:fill="FFFFFF" w:themeFill="background1"/>
            <w:vAlign w:val="center"/>
          </w:tcPr>
          <w:p w14:paraId="7DE803C4" w14:textId="2C177977" w:rsidR="00102ECD" w:rsidRPr="00EF663D" w:rsidRDefault="009C2856" w:rsidP="000F1739">
            <w:pPr>
              <w:jc w:val="center"/>
            </w:pPr>
            <w:r w:rsidRPr="00EF663D">
              <w:t>n</w:t>
            </w:r>
          </w:p>
        </w:tc>
        <w:tc>
          <w:tcPr>
            <w:tcW w:w="605" w:type="pct"/>
            <w:shd w:val="clear" w:color="auto" w:fill="FFFFFF" w:themeFill="background1"/>
            <w:vAlign w:val="center"/>
          </w:tcPr>
          <w:p w14:paraId="48E5646C" w14:textId="1B9BA472" w:rsidR="00102ECD" w:rsidRPr="00EF663D" w:rsidRDefault="009C2856" w:rsidP="000F1739">
            <w:pPr>
              <w:jc w:val="center"/>
            </w:pPr>
            <w:r w:rsidRPr="00EF663D">
              <w:t>n+2</w:t>
            </w:r>
          </w:p>
        </w:tc>
      </w:tr>
      <w:tr w:rsidR="004C52C2" w:rsidRPr="00AB59B2" w14:paraId="1F0310CC" w14:textId="77777777" w:rsidTr="00DA2905">
        <w:trPr>
          <w:cantSplit/>
          <w:trHeight w:val="284"/>
          <w:jc w:val="center"/>
        </w:trPr>
        <w:tc>
          <w:tcPr>
            <w:tcW w:w="279" w:type="pct"/>
            <w:vMerge/>
            <w:shd w:val="clear" w:color="auto" w:fill="FFFFFF" w:themeFill="background1"/>
          </w:tcPr>
          <w:p w14:paraId="7800E6A3" w14:textId="77777777" w:rsidR="00102ECD" w:rsidRPr="00EF663D" w:rsidRDefault="00102ECD" w:rsidP="004D7230">
            <w:pPr>
              <w:numPr>
                <w:ilvl w:val="0"/>
                <w:numId w:val="13"/>
              </w:numPr>
              <w:tabs>
                <w:tab w:val="clear" w:pos="720"/>
              </w:tabs>
              <w:spacing w:after="0" w:line="240" w:lineRule="auto"/>
              <w:ind w:left="0" w:firstLine="0"/>
              <w:jc w:val="both"/>
            </w:pPr>
          </w:p>
        </w:tc>
        <w:tc>
          <w:tcPr>
            <w:tcW w:w="1912" w:type="pct"/>
            <w:vMerge/>
            <w:shd w:val="clear" w:color="auto" w:fill="FFFFFF" w:themeFill="background1"/>
          </w:tcPr>
          <w:p w14:paraId="559D04DB" w14:textId="77777777" w:rsidR="00102ECD" w:rsidRPr="00EF663D" w:rsidRDefault="00102ECD" w:rsidP="000F1739"/>
        </w:tc>
        <w:tc>
          <w:tcPr>
            <w:tcW w:w="652" w:type="pct"/>
            <w:shd w:val="clear" w:color="auto" w:fill="FFFFFF" w:themeFill="background1"/>
            <w:vAlign w:val="center"/>
          </w:tcPr>
          <w:p w14:paraId="03D03954" w14:textId="3D007791" w:rsidR="00102ECD" w:rsidRPr="00EF663D" w:rsidRDefault="00646F70" w:rsidP="000F1739">
            <w:pPr>
              <w:jc w:val="center"/>
            </w:pPr>
            <w:r w:rsidRPr="00EF663D">
              <w:t>%</w:t>
            </w:r>
          </w:p>
        </w:tc>
        <w:tc>
          <w:tcPr>
            <w:tcW w:w="986" w:type="pct"/>
            <w:shd w:val="clear" w:color="auto" w:fill="FFFFFF" w:themeFill="background1"/>
            <w:vAlign w:val="center"/>
          </w:tcPr>
          <w:p w14:paraId="6633F0FA" w14:textId="77777777" w:rsidR="00102ECD" w:rsidRPr="00EF663D" w:rsidRDefault="00102ECD" w:rsidP="000F1739">
            <w:pPr>
              <w:jc w:val="center"/>
            </w:pPr>
          </w:p>
        </w:tc>
        <w:tc>
          <w:tcPr>
            <w:tcW w:w="564" w:type="pct"/>
            <w:shd w:val="clear" w:color="auto" w:fill="FFFFFF" w:themeFill="background1"/>
            <w:vAlign w:val="center"/>
          </w:tcPr>
          <w:p w14:paraId="71B0A020" w14:textId="77777777" w:rsidR="00102ECD" w:rsidRPr="00EF663D" w:rsidRDefault="00102ECD" w:rsidP="000F1739">
            <w:pPr>
              <w:jc w:val="center"/>
            </w:pPr>
          </w:p>
        </w:tc>
        <w:tc>
          <w:tcPr>
            <w:tcW w:w="605" w:type="pct"/>
            <w:shd w:val="clear" w:color="auto" w:fill="FFFFFF" w:themeFill="background1"/>
            <w:vAlign w:val="center"/>
          </w:tcPr>
          <w:p w14:paraId="1FFBEEC0" w14:textId="77777777" w:rsidR="00102ECD" w:rsidRPr="00EF663D" w:rsidRDefault="00102ECD" w:rsidP="000F1739">
            <w:pPr>
              <w:jc w:val="center"/>
            </w:pPr>
          </w:p>
        </w:tc>
      </w:tr>
      <w:tr w:rsidR="004C52C2" w:rsidRPr="00AB59B2" w14:paraId="0F6F50B8" w14:textId="77777777" w:rsidTr="00DA2905">
        <w:trPr>
          <w:cantSplit/>
          <w:trHeight w:val="284"/>
          <w:jc w:val="center"/>
        </w:trPr>
        <w:tc>
          <w:tcPr>
            <w:tcW w:w="279" w:type="pct"/>
            <w:vMerge w:val="restart"/>
            <w:shd w:val="clear" w:color="auto" w:fill="FFFFFF" w:themeFill="background1"/>
          </w:tcPr>
          <w:p w14:paraId="53A81BCE" w14:textId="77777777" w:rsidR="00102ECD" w:rsidRPr="00EF663D" w:rsidRDefault="00102ECD" w:rsidP="004D7230">
            <w:pPr>
              <w:numPr>
                <w:ilvl w:val="0"/>
                <w:numId w:val="13"/>
              </w:numPr>
              <w:tabs>
                <w:tab w:val="clear" w:pos="720"/>
              </w:tabs>
              <w:spacing w:after="0" w:line="240" w:lineRule="auto"/>
              <w:ind w:left="0" w:firstLine="0"/>
              <w:jc w:val="both"/>
            </w:pPr>
          </w:p>
        </w:tc>
        <w:tc>
          <w:tcPr>
            <w:tcW w:w="1912" w:type="pct"/>
            <w:vMerge w:val="restart"/>
            <w:shd w:val="clear" w:color="auto" w:fill="FFFFFF" w:themeFill="background1"/>
          </w:tcPr>
          <w:p w14:paraId="733F826D" w14:textId="25CCB43D" w:rsidR="00102ECD" w:rsidRPr="00EF663D" w:rsidRDefault="00646F70" w:rsidP="00646F70">
            <w:r w:rsidRPr="00EF663D">
              <w:t>Poziom składowania odpadów komunalnych i pochodzących z przetwarzania odpadów komunalnych</w:t>
            </w:r>
          </w:p>
        </w:tc>
        <w:tc>
          <w:tcPr>
            <w:tcW w:w="652" w:type="pct"/>
            <w:shd w:val="clear" w:color="auto" w:fill="FFFFFF" w:themeFill="background1"/>
          </w:tcPr>
          <w:p w14:paraId="667B9292" w14:textId="77777777" w:rsidR="00102ECD" w:rsidRPr="00EF663D" w:rsidRDefault="00102ECD" w:rsidP="000F1739">
            <w:pPr>
              <w:jc w:val="center"/>
            </w:pPr>
          </w:p>
        </w:tc>
        <w:tc>
          <w:tcPr>
            <w:tcW w:w="986" w:type="pct"/>
            <w:shd w:val="clear" w:color="auto" w:fill="FFFFFF" w:themeFill="background1"/>
            <w:vAlign w:val="center"/>
          </w:tcPr>
          <w:p w14:paraId="2DB2D85C" w14:textId="392B6034" w:rsidR="00102ECD" w:rsidRPr="00EF663D" w:rsidRDefault="00D227DF" w:rsidP="000F1739">
            <w:pPr>
              <w:jc w:val="center"/>
            </w:pPr>
            <w:r w:rsidRPr="00EF663D">
              <w:t>20</w:t>
            </w:r>
            <w:r w:rsidR="009C2856" w:rsidRPr="00EF663D">
              <w:t>22</w:t>
            </w:r>
          </w:p>
        </w:tc>
        <w:tc>
          <w:tcPr>
            <w:tcW w:w="564" w:type="pct"/>
            <w:shd w:val="clear" w:color="auto" w:fill="FFFFFF" w:themeFill="background1"/>
            <w:vAlign w:val="center"/>
          </w:tcPr>
          <w:p w14:paraId="41231BC9" w14:textId="50166EC6" w:rsidR="00102ECD" w:rsidRPr="00EF663D" w:rsidRDefault="009C2856" w:rsidP="000F1739">
            <w:pPr>
              <w:jc w:val="center"/>
            </w:pPr>
            <w:r w:rsidRPr="00EF663D">
              <w:t>n</w:t>
            </w:r>
          </w:p>
        </w:tc>
        <w:tc>
          <w:tcPr>
            <w:tcW w:w="605" w:type="pct"/>
            <w:shd w:val="clear" w:color="auto" w:fill="FFFFFF" w:themeFill="background1"/>
            <w:vAlign w:val="center"/>
          </w:tcPr>
          <w:p w14:paraId="7AEDCA1A" w14:textId="07A49180" w:rsidR="00102ECD" w:rsidRPr="00EF663D" w:rsidRDefault="009C2856" w:rsidP="000F1739">
            <w:pPr>
              <w:jc w:val="center"/>
            </w:pPr>
            <w:r w:rsidRPr="00EF663D">
              <w:t>n+2</w:t>
            </w:r>
          </w:p>
        </w:tc>
      </w:tr>
      <w:tr w:rsidR="004C52C2" w:rsidRPr="00AB59B2" w14:paraId="4A2B9DC2" w14:textId="77777777" w:rsidTr="00DA2905">
        <w:trPr>
          <w:cantSplit/>
          <w:trHeight w:val="284"/>
          <w:jc w:val="center"/>
        </w:trPr>
        <w:tc>
          <w:tcPr>
            <w:tcW w:w="279" w:type="pct"/>
            <w:vMerge/>
            <w:shd w:val="clear" w:color="auto" w:fill="FFFFFF" w:themeFill="background1"/>
          </w:tcPr>
          <w:p w14:paraId="3C784D54" w14:textId="77777777" w:rsidR="00102ECD" w:rsidRPr="00EF663D" w:rsidRDefault="00102ECD" w:rsidP="004D7230">
            <w:pPr>
              <w:numPr>
                <w:ilvl w:val="0"/>
                <w:numId w:val="13"/>
              </w:numPr>
              <w:tabs>
                <w:tab w:val="clear" w:pos="720"/>
              </w:tabs>
              <w:spacing w:after="0" w:line="240" w:lineRule="auto"/>
              <w:ind w:left="0" w:firstLine="0"/>
              <w:jc w:val="both"/>
            </w:pPr>
          </w:p>
        </w:tc>
        <w:tc>
          <w:tcPr>
            <w:tcW w:w="1912" w:type="pct"/>
            <w:vMerge/>
            <w:shd w:val="clear" w:color="auto" w:fill="FFFFFF" w:themeFill="background1"/>
          </w:tcPr>
          <w:p w14:paraId="6E3B68FA" w14:textId="77777777" w:rsidR="00102ECD" w:rsidRPr="00EF663D" w:rsidRDefault="00102ECD" w:rsidP="000F1739"/>
        </w:tc>
        <w:tc>
          <w:tcPr>
            <w:tcW w:w="652" w:type="pct"/>
            <w:shd w:val="clear" w:color="auto" w:fill="FFFFFF" w:themeFill="background1"/>
            <w:vAlign w:val="center"/>
          </w:tcPr>
          <w:p w14:paraId="78373A60" w14:textId="77777777" w:rsidR="00102ECD" w:rsidRPr="00EF663D" w:rsidRDefault="00102ECD" w:rsidP="000F1739">
            <w:pPr>
              <w:jc w:val="center"/>
            </w:pPr>
            <w:r w:rsidRPr="00EF663D">
              <w:t>%</w:t>
            </w:r>
          </w:p>
        </w:tc>
        <w:tc>
          <w:tcPr>
            <w:tcW w:w="986" w:type="pct"/>
            <w:shd w:val="clear" w:color="auto" w:fill="FFFFFF" w:themeFill="background1"/>
            <w:vAlign w:val="center"/>
          </w:tcPr>
          <w:p w14:paraId="79C762F1" w14:textId="77777777" w:rsidR="00102ECD" w:rsidRPr="00EF663D" w:rsidRDefault="00102ECD" w:rsidP="000F1739">
            <w:pPr>
              <w:jc w:val="center"/>
            </w:pPr>
          </w:p>
        </w:tc>
        <w:tc>
          <w:tcPr>
            <w:tcW w:w="564" w:type="pct"/>
            <w:shd w:val="clear" w:color="auto" w:fill="FFFFFF" w:themeFill="background1"/>
            <w:vAlign w:val="center"/>
          </w:tcPr>
          <w:p w14:paraId="712BB14E" w14:textId="77777777" w:rsidR="00102ECD" w:rsidRPr="00EF663D" w:rsidRDefault="00102ECD" w:rsidP="000F1739">
            <w:pPr>
              <w:jc w:val="center"/>
            </w:pPr>
          </w:p>
        </w:tc>
        <w:tc>
          <w:tcPr>
            <w:tcW w:w="605" w:type="pct"/>
            <w:shd w:val="clear" w:color="auto" w:fill="FFFFFF" w:themeFill="background1"/>
            <w:vAlign w:val="center"/>
          </w:tcPr>
          <w:p w14:paraId="343E03FC" w14:textId="77777777" w:rsidR="00102ECD" w:rsidRPr="00EF663D" w:rsidRDefault="00102ECD" w:rsidP="000F1739">
            <w:pPr>
              <w:jc w:val="center"/>
            </w:pPr>
          </w:p>
        </w:tc>
      </w:tr>
      <w:tr w:rsidR="004C52C2" w:rsidRPr="00AB59B2" w14:paraId="6C3287D3" w14:textId="77777777" w:rsidTr="00DA2905">
        <w:trPr>
          <w:cantSplit/>
          <w:trHeight w:val="819"/>
          <w:jc w:val="center"/>
        </w:trPr>
        <w:tc>
          <w:tcPr>
            <w:tcW w:w="279" w:type="pct"/>
            <w:vMerge w:val="restart"/>
            <w:shd w:val="clear" w:color="auto" w:fill="FFFFFF" w:themeFill="background1"/>
          </w:tcPr>
          <w:p w14:paraId="064FF2B2" w14:textId="77777777" w:rsidR="00102ECD" w:rsidRPr="00EF663D" w:rsidRDefault="00102ECD" w:rsidP="004D7230">
            <w:pPr>
              <w:numPr>
                <w:ilvl w:val="0"/>
                <w:numId w:val="13"/>
              </w:numPr>
              <w:tabs>
                <w:tab w:val="clear" w:pos="720"/>
              </w:tabs>
              <w:spacing w:after="0" w:line="240" w:lineRule="auto"/>
              <w:ind w:left="0" w:firstLine="0"/>
              <w:jc w:val="both"/>
            </w:pPr>
          </w:p>
        </w:tc>
        <w:tc>
          <w:tcPr>
            <w:tcW w:w="1912" w:type="pct"/>
            <w:vMerge w:val="restart"/>
            <w:shd w:val="clear" w:color="auto" w:fill="FFFFFF" w:themeFill="background1"/>
          </w:tcPr>
          <w:p w14:paraId="441E5AA0" w14:textId="64450153" w:rsidR="00102ECD" w:rsidRPr="00EF663D" w:rsidRDefault="00646F70" w:rsidP="00646F70">
            <w:r w:rsidRPr="00EF663D">
              <w:t>Stosunek masy wytworzonych w województwie odpadów medycznych i weterynaryjnych do zdolności przerobowych instalacji do termicznego przekształcania tych odpadów</w:t>
            </w:r>
          </w:p>
        </w:tc>
        <w:tc>
          <w:tcPr>
            <w:tcW w:w="652" w:type="pct"/>
            <w:shd w:val="clear" w:color="auto" w:fill="FFFFFF" w:themeFill="background1"/>
          </w:tcPr>
          <w:p w14:paraId="5B877C4C" w14:textId="77777777" w:rsidR="00102ECD" w:rsidRPr="00EF663D" w:rsidRDefault="00102ECD" w:rsidP="000F1739">
            <w:pPr>
              <w:jc w:val="center"/>
            </w:pPr>
          </w:p>
        </w:tc>
        <w:tc>
          <w:tcPr>
            <w:tcW w:w="986" w:type="pct"/>
            <w:shd w:val="clear" w:color="auto" w:fill="FFFFFF" w:themeFill="background1"/>
            <w:vAlign w:val="center"/>
          </w:tcPr>
          <w:p w14:paraId="77B85715" w14:textId="4650BB26" w:rsidR="00102ECD" w:rsidRPr="00EF663D" w:rsidRDefault="009C2856" w:rsidP="000F1739">
            <w:pPr>
              <w:jc w:val="center"/>
            </w:pPr>
            <w:r w:rsidRPr="00EF663D">
              <w:t>2022</w:t>
            </w:r>
          </w:p>
        </w:tc>
        <w:tc>
          <w:tcPr>
            <w:tcW w:w="564" w:type="pct"/>
            <w:shd w:val="clear" w:color="auto" w:fill="FFFFFF" w:themeFill="background1"/>
            <w:vAlign w:val="center"/>
          </w:tcPr>
          <w:p w14:paraId="75F1BAE9" w14:textId="03F074E5" w:rsidR="00102ECD" w:rsidRPr="00EF663D" w:rsidRDefault="009C2856" w:rsidP="000F1739">
            <w:pPr>
              <w:jc w:val="center"/>
            </w:pPr>
            <w:r w:rsidRPr="00EF663D">
              <w:t>n</w:t>
            </w:r>
          </w:p>
        </w:tc>
        <w:tc>
          <w:tcPr>
            <w:tcW w:w="605" w:type="pct"/>
            <w:shd w:val="clear" w:color="auto" w:fill="FFFFFF" w:themeFill="background1"/>
            <w:vAlign w:val="center"/>
          </w:tcPr>
          <w:p w14:paraId="559C6744" w14:textId="3AC1351B" w:rsidR="00102ECD" w:rsidRPr="00EF663D" w:rsidRDefault="009C2856" w:rsidP="000F1739">
            <w:pPr>
              <w:jc w:val="center"/>
            </w:pPr>
            <w:r w:rsidRPr="00EF663D">
              <w:t>n+2</w:t>
            </w:r>
          </w:p>
        </w:tc>
      </w:tr>
      <w:tr w:rsidR="004C52C2" w:rsidRPr="00AB59B2" w14:paraId="70970DDB" w14:textId="77777777" w:rsidTr="00DA2905">
        <w:trPr>
          <w:cantSplit/>
          <w:trHeight w:val="284"/>
          <w:jc w:val="center"/>
        </w:trPr>
        <w:tc>
          <w:tcPr>
            <w:tcW w:w="279" w:type="pct"/>
            <w:vMerge/>
            <w:shd w:val="clear" w:color="auto" w:fill="FFFFFF" w:themeFill="background1"/>
          </w:tcPr>
          <w:p w14:paraId="6991879C" w14:textId="77777777" w:rsidR="00102ECD" w:rsidRPr="00EF663D" w:rsidRDefault="00102ECD" w:rsidP="004D7230">
            <w:pPr>
              <w:numPr>
                <w:ilvl w:val="0"/>
                <w:numId w:val="13"/>
              </w:numPr>
              <w:tabs>
                <w:tab w:val="clear" w:pos="720"/>
              </w:tabs>
              <w:spacing w:after="0" w:line="240" w:lineRule="auto"/>
              <w:ind w:left="0" w:firstLine="0"/>
              <w:jc w:val="both"/>
            </w:pPr>
          </w:p>
        </w:tc>
        <w:tc>
          <w:tcPr>
            <w:tcW w:w="1912" w:type="pct"/>
            <w:vMerge/>
            <w:shd w:val="clear" w:color="auto" w:fill="FFFFFF" w:themeFill="background1"/>
          </w:tcPr>
          <w:p w14:paraId="0F0C637C" w14:textId="77777777" w:rsidR="00102ECD" w:rsidRPr="00EF663D" w:rsidRDefault="00102ECD" w:rsidP="000F1739"/>
        </w:tc>
        <w:tc>
          <w:tcPr>
            <w:tcW w:w="652" w:type="pct"/>
            <w:shd w:val="clear" w:color="auto" w:fill="FFFFFF" w:themeFill="background1"/>
            <w:vAlign w:val="center"/>
          </w:tcPr>
          <w:p w14:paraId="69515087" w14:textId="77777777" w:rsidR="00102ECD" w:rsidRPr="00EF663D" w:rsidRDefault="00102ECD" w:rsidP="000F1739">
            <w:pPr>
              <w:jc w:val="center"/>
            </w:pPr>
            <w:r w:rsidRPr="00EF663D">
              <w:t>%</w:t>
            </w:r>
          </w:p>
        </w:tc>
        <w:tc>
          <w:tcPr>
            <w:tcW w:w="986" w:type="pct"/>
            <w:shd w:val="clear" w:color="auto" w:fill="FFFFFF" w:themeFill="background1"/>
            <w:vAlign w:val="center"/>
          </w:tcPr>
          <w:p w14:paraId="6F8B4BFE" w14:textId="211F2454" w:rsidR="00102ECD" w:rsidRPr="00EF663D" w:rsidRDefault="00102ECD" w:rsidP="000F1739">
            <w:pPr>
              <w:jc w:val="center"/>
            </w:pPr>
          </w:p>
        </w:tc>
        <w:tc>
          <w:tcPr>
            <w:tcW w:w="564" w:type="pct"/>
            <w:shd w:val="clear" w:color="auto" w:fill="FFFFFF" w:themeFill="background1"/>
            <w:vAlign w:val="center"/>
          </w:tcPr>
          <w:p w14:paraId="4DEF4044" w14:textId="42C163FC" w:rsidR="00102ECD" w:rsidRPr="00EF663D" w:rsidRDefault="00102ECD" w:rsidP="000F1739">
            <w:pPr>
              <w:jc w:val="center"/>
            </w:pPr>
          </w:p>
        </w:tc>
        <w:tc>
          <w:tcPr>
            <w:tcW w:w="605" w:type="pct"/>
            <w:shd w:val="clear" w:color="auto" w:fill="FFFFFF" w:themeFill="background1"/>
            <w:vAlign w:val="center"/>
          </w:tcPr>
          <w:p w14:paraId="6E81473E" w14:textId="1025A09A" w:rsidR="00102ECD" w:rsidRPr="00EF663D" w:rsidRDefault="00102ECD" w:rsidP="000F1739">
            <w:pPr>
              <w:jc w:val="center"/>
            </w:pPr>
          </w:p>
        </w:tc>
      </w:tr>
      <w:tr w:rsidR="004C52C2" w:rsidRPr="00AB59B2" w14:paraId="7395F35B" w14:textId="77777777" w:rsidTr="00DA2905">
        <w:trPr>
          <w:cantSplit/>
          <w:trHeight w:val="299"/>
          <w:jc w:val="center"/>
        </w:trPr>
        <w:tc>
          <w:tcPr>
            <w:tcW w:w="5000" w:type="pct"/>
            <w:gridSpan w:val="6"/>
            <w:shd w:val="clear" w:color="auto" w:fill="FFFFFF" w:themeFill="background1"/>
          </w:tcPr>
          <w:p w14:paraId="230AE23D" w14:textId="77777777" w:rsidR="00102ECD" w:rsidRPr="00EF663D" w:rsidRDefault="00102ECD" w:rsidP="000F1739">
            <w:pPr>
              <w:jc w:val="both"/>
              <w:rPr>
                <w:b/>
              </w:rPr>
            </w:pPr>
            <w:r w:rsidRPr="00EF663D">
              <w:rPr>
                <w:b/>
              </w:rPr>
              <w:t>Poniżej miejsce na inne wskaźniki dotyczące gospodarowania odpadami wynikające z wojewódzkiego planu gospodarki odpadami.</w:t>
            </w:r>
          </w:p>
        </w:tc>
      </w:tr>
      <w:tr w:rsidR="004C52C2" w:rsidRPr="00AB59B2" w14:paraId="0E1D18EB" w14:textId="77777777" w:rsidTr="00DA2905">
        <w:trPr>
          <w:cantSplit/>
          <w:trHeight w:val="284"/>
          <w:jc w:val="center"/>
        </w:trPr>
        <w:tc>
          <w:tcPr>
            <w:tcW w:w="279" w:type="pct"/>
            <w:shd w:val="clear" w:color="auto" w:fill="FFFFFF" w:themeFill="background1"/>
          </w:tcPr>
          <w:p w14:paraId="5AA5E8E9" w14:textId="77777777" w:rsidR="00102ECD" w:rsidRPr="00EF663D" w:rsidRDefault="00102ECD" w:rsidP="000F1739">
            <w:pPr>
              <w:jc w:val="both"/>
            </w:pPr>
            <w:r w:rsidRPr="00EF663D">
              <w:t>4.</w:t>
            </w:r>
          </w:p>
        </w:tc>
        <w:tc>
          <w:tcPr>
            <w:tcW w:w="1912" w:type="pct"/>
            <w:shd w:val="clear" w:color="auto" w:fill="FFFFFF" w:themeFill="background1"/>
          </w:tcPr>
          <w:p w14:paraId="29E5206B" w14:textId="77777777" w:rsidR="00102ECD" w:rsidRPr="00EF663D" w:rsidRDefault="00102ECD" w:rsidP="000F1739"/>
        </w:tc>
        <w:tc>
          <w:tcPr>
            <w:tcW w:w="652" w:type="pct"/>
            <w:shd w:val="clear" w:color="auto" w:fill="FFFFFF" w:themeFill="background1"/>
            <w:vAlign w:val="center"/>
          </w:tcPr>
          <w:p w14:paraId="56196051" w14:textId="77777777" w:rsidR="00102ECD" w:rsidRPr="00EF663D" w:rsidRDefault="00102ECD" w:rsidP="000F1739">
            <w:pPr>
              <w:jc w:val="center"/>
            </w:pPr>
          </w:p>
        </w:tc>
        <w:tc>
          <w:tcPr>
            <w:tcW w:w="986" w:type="pct"/>
            <w:shd w:val="clear" w:color="auto" w:fill="FFFFFF" w:themeFill="background1"/>
          </w:tcPr>
          <w:p w14:paraId="2690ED27" w14:textId="77777777" w:rsidR="00102ECD" w:rsidRPr="00EF663D" w:rsidRDefault="00102ECD" w:rsidP="000F1739">
            <w:pPr>
              <w:jc w:val="center"/>
            </w:pPr>
          </w:p>
        </w:tc>
        <w:tc>
          <w:tcPr>
            <w:tcW w:w="564" w:type="pct"/>
            <w:shd w:val="clear" w:color="auto" w:fill="FFFFFF" w:themeFill="background1"/>
          </w:tcPr>
          <w:p w14:paraId="20E6AFF6" w14:textId="77777777" w:rsidR="00102ECD" w:rsidRPr="00EF663D" w:rsidRDefault="00102ECD" w:rsidP="000F1739">
            <w:pPr>
              <w:jc w:val="right"/>
            </w:pPr>
          </w:p>
        </w:tc>
        <w:tc>
          <w:tcPr>
            <w:tcW w:w="605" w:type="pct"/>
            <w:shd w:val="clear" w:color="auto" w:fill="FFFFFF" w:themeFill="background1"/>
          </w:tcPr>
          <w:p w14:paraId="4CF92C16" w14:textId="77777777" w:rsidR="00102ECD" w:rsidRPr="00EF663D" w:rsidRDefault="00102ECD" w:rsidP="000F1739">
            <w:pPr>
              <w:jc w:val="right"/>
            </w:pPr>
          </w:p>
        </w:tc>
      </w:tr>
      <w:tr w:rsidR="00102ECD" w:rsidRPr="00AB59B2" w14:paraId="22FB4D08" w14:textId="77777777" w:rsidTr="00DA2905">
        <w:trPr>
          <w:cantSplit/>
          <w:trHeight w:val="284"/>
          <w:jc w:val="center"/>
        </w:trPr>
        <w:tc>
          <w:tcPr>
            <w:tcW w:w="279" w:type="pct"/>
            <w:shd w:val="clear" w:color="auto" w:fill="FFFFFF" w:themeFill="background1"/>
          </w:tcPr>
          <w:p w14:paraId="0D51A972" w14:textId="77777777" w:rsidR="00102ECD" w:rsidRPr="00EF663D" w:rsidRDefault="00102ECD" w:rsidP="000F1739">
            <w:pPr>
              <w:jc w:val="both"/>
            </w:pPr>
            <w:r w:rsidRPr="00EF663D">
              <w:t>…</w:t>
            </w:r>
          </w:p>
        </w:tc>
        <w:tc>
          <w:tcPr>
            <w:tcW w:w="1912" w:type="pct"/>
            <w:shd w:val="clear" w:color="auto" w:fill="FFFFFF" w:themeFill="background1"/>
          </w:tcPr>
          <w:p w14:paraId="10DE2520" w14:textId="77777777" w:rsidR="00102ECD" w:rsidRPr="00EF663D" w:rsidRDefault="00102ECD" w:rsidP="000F1739"/>
        </w:tc>
        <w:tc>
          <w:tcPr>
            <w:tcW w:w="652" w:type="pct"/>
            <w:shd w:val="clear" w:color="auto" w:fill="FFFFFF" w:themeFill="background1"/>
            <w:vAlign w:val="center"/>
          </w:tcPr>
          <w:p w14:paraId="354304A2" w14:textId="77777777" w:rsidR="00102ECD" w:rsidRPr="00EF663D" w:rsidRDefault="00102ECD" w:rsidP="000F1739">
            <w:pPr>
              <w:jc w:val="center"/>
            </w:pPr>
          </w:p>
        </w:tc>
        <w:tc>
          <w:tcPr>
            <w:tcW w:w="986" w:type="pct"/>
            <w:shd w:val="clear" w:color="auto" w:fill="FFFFFF" w:themeFill="background1"/>
          </w:tcPr>
          <w:p w14:paraId="671583AE" w14:textId="77777777" w:rsidR="00102ECD" w:rsidRPr="00EF663D" w:rsidRDefault="00102ECD" w:rsidP="000F1739">
            <w:pPr>
              <w:jc w:val="center"/>
            </w:pPr>
          </w:p>
        </w:tc>
        <w:tc>
          <w:tcPr>
            <w:tcW w:w="564" w:type="pct"/>
            <w:shd w:val="clear" w:color="auto" w:fill="FFFFFF" w:themeFill="background1"/>
          </w:tcPr>
          <w:p w14:paraId="3F699954" w14:textId="77777777" w:rsidR="00102ECD" w:rsidRPr="00EF663D" w:rsidRDefault="00102ECD" w:rsidP="000F1739">
            <w:pPr>
              <w:jc w:val="right"/>
            </w:pPr>
          </w:p>
        </w:tc>
        <w:tc>
          <w:tcPr>
            <w:tcW w:w="605" w:type="pct"/>
            <w:shd w:val="clear" w:color="auto" w:fill="FFFFFF" w:themeFill="background1"/>
          </w:tcPr>
          <w:p w14:paraId="512C13AA" w14:textId="77777777" w:rsidR="00102ECD" w:rsidRPr="00EF663D" w:rsidRDefault="00102ECD" w:rsidP="000F1739">
            <w:pPr>
              <w:jc w:val="right"/>
            </w:pPr>
          </w:p>
        </w:tc>
      </w:tr>
    </w:tbl>
    <w:p w14:paraId="6E4CFA77" w14:textId="77777777" w:rsidR="00102ECD" w:rsidRPr="00AB59B2" w:rsidRDefault="00102ECD" w:rsidP="00102ECD"/>
    <w:p w14:paraId="1A31A989" w14:textId="24BE93FB" w:rsidR="00202911" w:rsidRPr="00AB59B2" w:rsidRDefault="00202911">
      <w:pPr>
        <w:rPr>
          <w:rFonts w:ascii="Times New Roman" w:eastAsia="Times New Roman" w:hAnsi="Times New Roman" w:cs="Times New Roman"/>
          <w:b/>
          <w:bCs/>
          <w:kern w:val="0"/>
          <w:sz w:val="24"/>
          <w:szCs w:val="20"/>
          <w:lang w:eastAsia="pl-PL"/>
          <w14:ligatures w14:val="none"/>
        </w:rPr>
      </w:pPr>
      <w:bookmarkStart w:id="329" w:name="_Ref378763751"/>
      <w:bookmarkStart w:id="330" w:name="_Toc284318592"/>
      <w:bookmarkStart w:id="331" w:name="_Ref379452591"/>
      <w:r w:rsidRPr="00AB59B2">
        <w:br w:type="page"/>
      </w:r>
    </w:p>
    <w:p w14:paraId="4BDEFB3F" w14:textId="77777777" w:rsidR="00202911" w:rsidRPr="00AB59B2" w:rsidRDefault="00202911" w:rsidP="00102ECD">
      <w:pPr>
        <w:pStyle w:val="Legenda"/>
        <w:jc w:val="both"/>
        <w:sectPr w:rsidR="00202911" w:rsidRPr="00AB59B2" w:rsidSect="003D3E51">
          <w:pgSz w:w="11906" w:h="16838"/>
          <w:pgMar w:top="1417" w:right="1417" w:bottom="1417" w:left="1417" w:header="708" w:footer="708" w:gutter="0"/>
          <w:cols w:space="708"/>
          <w:titlePg/>
          <w:docGrid w:linePitch="360"/>
        </w:sectPr>
      </w:pPr>
    </w:p>
    <w:p w14:paraId="3E3FC4C6" w14:textId="77777777" w:rsidR="00102ECD" w:rsidRPr="00AB59B2" w:rsidRDefault="00102ECD" w:rsidP="00102ECD">
      <w:pPr>
        <w:pStyle w:val="Legenda"/>
        <w:jc w:val="both"/>
        <w:rPr>
          <w:rFonts w:asciiTheme="minorHAnsi" w:hAnsiTheme="minorHAnsi"/>
        </w:rPr>
      </w:pPr>
    </w:p>
    <w:p w14:paraId="7E419B72" w14:textId="797636AF" w:rsidR="00102ECD" w:rsidRPr="00AB59B2" w:rsidRDefault="00102ECD" w:rsidP="00816EBF">
      <w:pPr>
        <w:pStyle w:val="Legenda"/>
        <w:jc w:val="both"/>
        <w:outlineLvl w:val="0"/>
        <w:rPr>
          <w:rFonts w:asciiTheme="minorHAnsi" w:hAnsiTheme="minorHAnsi"/>
          <w:sz w:val="22"/>
          <w:szCs w:val="24"/>
        </w:rPr>
      </w:pPr>
      <w:bookmarkStart w:id="332" w:name="_Toc485043807"/>
      <w:bookmarkStart w:id="333" w:name="_Toc214277404"/>
      <w:bookmarkStart w:id="334" w:name="_Toc216876798"/>
      <w:bookmarkStart w:id="335" w:name="_Toc217305631"/>
      <w:bookmarkStart w:id="336" w:name="_Toc217314576"/>
      <w:r w:rsidRPr="00AB59B2">
        <w:rPr>
          <w:rFonts w:asciiTheme="minorHAnsi" w:hAnsiTheme="minorHAnsi"/>
          <w:sz w:val="22"/>
        </w:rPr>
        <w:t>Tabela </w:t>
      </w:r>
      <w:bookmarkEnd w:id="329"/>
      <w:r w:rsidR="009A2202" w:rsidRPr="00AB59B2">
        <w:rPr>
          <w:rFonts w:asciiTheme="minorHAnsi" w:hAnsiTheme="minorHAnsi"/>
          <w:sz w:val="22"/>
        </w:rPr>
        <w:t>5</w:t>
      </w:r>
      <w:r w:rsidR="009A2202">
        <w:rPr>
          <w:rFonts w:asciiTheme="minorHAnsi" w:hAnsiTheme="minorHAnsi"/>
          <w:sz w:val="22"/>
        </w:rPr>
        <w:t>8</w:t>
      </w:r>
      <w:r w:rsidRPr="00AB59B2">
        <w:rPr>
          <w:rFonts w:asciiTheme="minorHAnsi" w:hAnsiTheme="minorHAnsi"/>
          <w:sz w:val="22"/>
          <w:szCs w:val="24"/>
        </w:rPr>
        <w:t>. Informacje o wytwarzaniu i gospodarowaniu odpadami na terenie województwa w</w:t>
      </w:r>
      <w:bookmarkEnd w:id="330"/>
      <w:r w:rsidRPr="00AB59B2">
        <w:rPr>
          <w:rFonts w:asciiTheme="minorHAnsi" w:hAnsiTheme="minorHAnsi"/>
          <w:sz w:val="22"/>
          <w:szCs w:val="24"/>
        </w:rPr>
        <w:t xml:space="preserve"> latach </w:t>
      </w:r>
      <w:r w:rsidR="00C27CEB" w:rsidRPr="00AB59B2">
        <w:rPr>
          <w:rFonts w:asciiTheme="minorHAnsi" w:hAnsiTheme="minorHAnsi"/>
          <w:sz w:val="22"/>
          <w:szCs w:val="24"/>
        </w:rPr>
        <w:t>n-(n+2)</w:t>
      </w:r>
      <w:r w:rsidRPr="00AB59B2">
        <w:rPr>
          <w:rFonts w:asciiTheme="minorHAnsi" w:hAnsiTheme="minorHAnsi"/>
          <w:sz w:val="22"/>
          <w:szCs w:val="24"/>
        </w:rPr>
        <w:t xml:space="preserve"> r.</w:t>
      </w:r>
      <w:bookmarkEnd w:id="331"/>
      <w:bookmarkEnd w:id="332"/>
      <w:bookmarkEnd w:id="333"/>
      <w:bookmarkEnd w:id="334"/>
      <w:bookmarkEnd w:id="335"/>
      <w:bookmarkEnd w:id="336"/>
    </w:p>
    <w:p w14:paraId="35F56AD6" w14:textId="77777777" w:rsidR="00102ECD" w:rsidRPr="00AB59B2" w:rsidRDefault="00102ECD" w:rsidP="00102ECD"/>
    <w:tbl>
      <w:tblPr>
        <w:tblW w:w="5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2377"/>
        <w:gridCol w:w="1134"/>
        <w:gridCol w:w="3461"/>
        <w:gridCol w:w="3747"/>
        <w:gridCol w:w="3846"/>
      </w:tblGrid>
      <w:tr w:rsidR="000D003B" w:rsidRPr="00AB59B2" w14:paraId="6A5CC14A" w14:textId="77777777" w:rsidTr="00CC7341">
        <w:trPr>
          <w:trHeight w:val="387"/>
          <w:jc w:val="center"/>
        </w:trPr>
        <w:tc>
          <w:tcPr>
            <w:tcW w:w="312" w:type="pct"/>
            <w:shd w:val="clear" w:color="auto" w:fill="FFFFFF" w:themeFill="background1"/>
          </w:tcPr>
          <w:p w14:paraId="2310687D" w14:textId="77777777" w:rsidR="00102ECD" w:rsidRPr="00EF663D" w:rsidRDefault="00102ECD" w:rsidP="000F1739">
            <w:pPr>
              <w:jc w:val="center"/>
              <w:rPr>
                <w:b/>
              </w:rPr>
            </w:pPr>
            <w:r w:rsidRPr="00EF663D">
              <w:rPr>
                <w:b/>
              </w:rPr>
              <w:t>L.p.</w:t>
            </w:r>
          </w:p>
        </w:tc>
        <w:tc>
          <w:tcPr>
            <w:tcW w:w="765" w:type="pct"/>
            <w:shd w:val="clear" w:color="auto" w:fill="FFFFFF" w:themeFill="background1"/>
          </w:tcPr>
          <w:p w14:paraId="47854798" w14:textId="77777777" w:rsidR="00102ECD" w:rsidRPr="00EF663D" w:rsidRDefault="00102ECD" w:rsidP="000F1739">
            <w:pPr>
              <w:jc w:val="center"/>
              <w:rPr>
                <w:b/>
                <w:sz w:val="18"/>
                <w:szCs w:val="18"/>
              </w:rPr>
            </w:pPr>
            <w:r w:rsidRPr="00EF663D">
              <w:rPr>
                <w:b/>
                <w:sz w:val="18"/>
                <w:szCs w:val="18"/>
              </w:rPr>
              <w:t>Informacje o wytwarzaniu i gospodarowaniu odpadami</w:t>
            </w:r>
          </w:p>
        </w:tc>
        <w:tc>
          <w:tcPr>
            <w:tcW w:w="365" w:type="pct"/>
            <w:shd w:val="clear" w:color="auto" w:fill="FFFFFF" w:themeFill="background1"/>
          </w:tcPr>
          <w:p w14:paraId="5F18774C" w14:textId="77777777" w:rsidR="00102ECD" w:rsidRPr="00EF663D" w:rsidRDefault="00102ECD" w:rsidP="000F1739">
            <w:pPr>
              <w:jc w:val="center"/>
              <w:rPr>
                <w:b/>
              </w:rPr>
            </w:pPr>
            <w:r w:rsidRPr="00EF663D">
              <w:rPr>
                <w:b/>
                <w:sz w:val="20"/>
                <w:szCs w:val="20"/>
              </w:rPr>
              <w:t>Jednostka</w:t>
            </w:r>
          </w:p>
        </w:tc>
        <w:tc>
          <w:tcPr>
            <w:tcW w:w="1114" w:type="pct"/>
            <w:shd w:val="clear" w:color="auto" w:fill="FFFFFF" w:themeFill="background1"/>
          </w:tcPr>
          <w:p w14:paraId="48A579B9" w14:textId="48E664F5" w:rsidR="00102ECD" w:rsidRPr="00EF663D" w:rsidRDefault="005532C9" w:rsidP="00A45AE6">
            <w:pPr>
              <w:jc w:val="center"/>
              <w:rPr>
                <w:b/>
                <w:sz w:val="18"/>
                <w:szCs w:val="18"/>
              </w:rPr>
            </w:pPr>
            <w:r w:rsidRPr="00EF663D">
              <w:rPr>
                <w:b/>
                <w:sz w:val="18"/>
                <w:szCs w:val="18"/>
              </w:rPr>
              <w:t>n</w:t>
            </w:r>
          </w:p>
        </w:tc>
        <w:tc>
          <w:tcPr>
            <w:tcW w:w="1206" w:type="pct"/>
            <w:shd w:val="clear" w:color="auto" w:fill="FFFFFF" w:themeFill="background1"/>
          </w:tcPr>
          <w:p w14:paraId="0F3B8341" w14:textId="24BB797B" w:rsidR="00102ECD" w:rsidRPr="00EF663D" w:rsidRDefault="005532C9" w:rsidP="00A45AE6">
            <w:pPr>
              <w:jc w:val="center"/>
              <w:rPr>
                <w:b/>
                <w:sz w:val="18"/>
                <w:szCs w:val="18"/>
              </w:rPr>
            </w:pPr>
            <w:r w:rsidRPr="00EF663D">
              <w:rPr>
                <w:b/>
                <w:sz w:val="18"/>
                <w:szCs w:val="18"/>
              </w:rPr>
              <w:t>n+1</w:t>
            </w:r>
          </w:p>
        </w:tc>
        <w:tc>
          <w:tcPr>
            <w:tcW w:w="1238" w:type="pct"/>
            <w:shd w:val="clear" w:color="auto" w:fill="FFFFFF" w:themeFill="background1"/>
          </w:tcPr>
          <w:p w14:paraId="79270E4E" w14:textId="57A4571B" w:rsidR="00102ECD" w:rsidRPr="00EF663D" w:rsidRDefault="005532C9" w:rsidP="00A45AE6">
            <w:pPr>
              <w:jc w:val="center"/>
              <w:rPr>
                <w:b/>
                <w:sz w:val="18"/>
                <w:szCs w:val="18"/>
              </w:rPr>
            </w:pPr>
            <w:r w:rsidRPr="00EF663D">
              <w:rPr>
                <w:b/>
                <w:sz w:val="18"/>
                <w:szCs w:val="18"/>
              </w:rPr>
              <w:t>n+2</w:t>
            </w:r>
          </w:p>
        </w:tc>
      </w:tr>
      <w:tr w:rsidR="000D003B" w:rsidRPr="00AB59B2" w14:paraId="3944B379" w14:textId="77777777" w:rsidTr="00CC7341">
        <w:trPr>
          <w:jc w:val="center"/>
        </w:trPr>
        <w:tc>
          <w:tcPr>
            <w:tcW w:w="312" w:type="pct"/>
            <w:shd w:val="clear" w:color="auto" w:fill="FFFFFF" w:themeFill="background1"/>
          </w:tcPr>
          <w:p w14:paraId="037036F0" w14:textId="77777777" w:rsidR="00102ECD" w:rsidRPr="00EF663D" w:rsidRDefault="00102ECD" w:rsidP="000F1739">
            <w:pPr>
              <w:jc w:val="center"/>
              <w:rPr>
                <w:sz w:val="16"/>
              </w:rPr>
            </w:pPr>
            <w:r w:rsidRPr="00EF663D">
              <w:rPr>
                <w:sz w:val="16"/>
              </w:rPr>
              <w:t>1</w:t>
            </w:r>
          </w:p>
        </w:tc>
        <w:tc>
          <w:tcPr>
            <w:tcW w:w="765" w:type="pct"/>
            <w:shd w:val="clear" w:color="auto" w:fill="FFFFFF" w:themeFill="background1"/>
          </w:tcPr>
          <w:p w14:paraId="02F83CC1" w14:textId="77777777" w:rsidR="00102ECD" w:rsidRPr="00EF663D" w:rsidRDefault="00102ECD" w:rsidP="000F1739">
            <w:pPr>
              <w:jc w:val="center"/>
              <w:rPr>
                <w:sz w:val="18"/>
                <w:szCs w:val="18"/>
              </w:rPr>
            </w:pPr>
            <w:r w:rsidRPr="00EF663D">
              <w:rPr>
                <w:sz w:val="18"/>
                <w:szCs w:val="18"/>
              </w:rPr>
              <w:t>2</w:t>
            </w:r>
          </w:p>
        </w:tc>
        <w:tc>
          <w:tcPr>
            <w:tcW w:w="365" w:type="pct"/>
            <w:shd w:val="clear" w:color="auto" w:fill="FFFFFF" w:themeFill="background1"/>
          </w:tcPr>
          <w:p w14:paraId="083F67FF" w14:textId="77777777" w:rsidR="00102ECD" w:rsidRPr="00EF663D" w:rsidRDefault="00102ECD" w:rsidP="000F1739">
            <w:pPr>
              <w:jc w:val="center"/>
              <w:rPr>
                <w:sz w:val="16"/>
              </w:rPr>
            </w:pPr>
            <w:r w:rsidRPr="00EF663D">
              <w:rPr>
                <w:sz w:val="16"/>
              </w:rPr>
              <w:t>3</w:t>
            </w:r>
          </w:p>
        </w:tc>
        <w:tc>
          <w:tcPr>
            <w:tcW w:w="1114" w:type="pct"/>
            <w:shd w:val="clear" w:color="auto" w:fill="FFFFFF" w:themeFill="background1"/>
          </w:tcPr>
          <w:p w14:paraId="038557BE" w14:textId="77777777" w:rsidR="00102ECD" w:rsidRPr="00EF663D" w:rsidRDefault="00102ECD" w:rsidP="00A45AE6">
            <w:pPr>
              <w:jc w:val="center"/>
              <w:rPr>
                <w:sz w:val="18"/>
                <w:szCs w:val="18"/>
              </w:rPr>
            </w:pPr>
            <w:r w:rsidRPr="00EF663D">
              <w:rPr>
                <w:sz w:val="18"/>
                <w:szCs w:val="18"/>
              </w:rPr>
              <w:t>4</w:t>
            </w:r>
          </w:p>
        </w:tc>
        <w:tc>
          <w:tcPr>
            <w:tcW w:w="1206" w:type="pct"/>
            <w:shd w:val="clear" w:color="auto" w:fill="FFFFFF" w:themeFill="background1"/>
          </w:tcPr>
          <w:p w14:paraId="2D83BDAD" w14:textId="77777777" w:rsidR="00102ECD" w:rsidRPr="00EF663D" w:rsidRDefault="00102ECD" w:rsidP="00A45AE6">
            <w:pPr>
              <w:jc w:val="center"/>
              <w:rPr>
                <w:sz w:val="18"/>
                <w:szCs w:val="18"/>
              </w:rPr>
            </w:pPr>
            <w:r w:rsidRPr="00EF663D">
              <w:rPr>
                <w:sz w:val="18"/>
                <w:szCs w:val="18"/>
              </w:rPr>
              <w:t>5</w:t>
            </w:r>
          </w:p>
        </w:tc>
        <w:tc>
          <w:tcPr>
            <w:tcW w:w="1238" w:type="pct"/>
            <w:shd w:val="clear" w:color="auto" w:fill="FFFFFF" w:themeFill="background1"/>
          </w:tcPr>
          <w:p w14:paraId="32106022" w14:textId="77777777" w:rsidR="00102ECD" w:rsidRPr="00EF663D" w:rsidRDefault="00102ECD" w:rsidP="00A45AE6">
            <w:pPr>
              <w:jc w:val="center"/>
              <w:rPr>
                <w:sz w:val="18"/>
                <w:szCs w:val="18"/>
              </w:rPr>
            </w:pPr>
            <w:r w:rsidRPr="00EF663D">
              <w:rPr>
                <w:sz w:val="18"/>
                <w:szCs w:val="18"/>
              </w:rPr>
              <w:t>6</w:t>
            </w:r>
          </w:p>
        </w:tc>
      </w:tr>
      <w:tr w:rsidR="004C52C2" w:rsidRPr="00AB59B2" w14:paraId="46D52B2D" w14:textId="77777777" w:rsidTr="008B3220">
        <w:trPr>
          <w:jc w:val="center"/>
        </w:trPr>
        <w:tc>
          <w:tcPr>
            <w:tcW w:w="5000" w:type="pct"/>
            <w:gridSpan w:val="6"/>
            <w:shd w:val="clear" w:color="auto" w:fill="FFFFFF" w:themeFill="background1"/>
          </w:tcPr>
          <w:p w14:paraId="1BA5E880" w14:textId="77777777" w:rsidR="00102ECD" w:rsidRPr="00EF663D" w:rsidRDefault="00102ECD" w:rsidP="006B1403">
            <w:pPr>
              <w:rPr>
                <w:b/>
                <w:sz w:val="18"/>
                <w:szCs w:val="18"/>
              </w:rPr>
            </w:pPr>
            <w:r w:rsidRPr="00EF663D">
              <w:rPr>
                <w:b/>
                <w:sz w:val="18"/>
                <w:szCs w:val="18"/>
              </w:rPr>
              <w:t>Ogólne</w:t>
            </w:r>
          </w:p>
        </w:tc>
      </w:tr>
      <w:tr w:rsidR="004C52C2" w:rsidRPr="00AB59B2" w14:paraId="3348BB55" w14:textId="77777777" w:rsidTr="008B3220">
        <w:trPr>
          <w:jc w:val="center"/>
        </w:trPr>
        <w:tc>
          <w:tcPr>
            <w:tcW w:w="312" w:type="pct"/>
          </w:tcPr>
          <w:p w14:paraId="7AE62B6B" w14:textId="16958E17" w:rsidR="00A45AE6" w:rsidRPr="00EF663D" w:rsidRDefault="00A45AE6" w:rsidP="004D7230">
            <w:pPr>
              <w:pStyle w:val="Akapitzlist"/>
              <w:numPr>
                <w:ilvl w:val="0"/>
                <w:numId w:val="62"/>
              </w:numPr>
              <w:jc w:val="both"/>
            </w:pPr>
          </w:p>
        </w:tc>
        <w:tc>
          <w:tcPr>
            <w:tcW w:w="765" w:type="pct"/>
          </w:tcPr>
          <w:p w14:paraId="6B1CB269" w14:textId="77777777" w:rsidR="00A45AE6" w:rsidRPr="00EF663D" w:rsidRDefault="00A45AE6" w:rsidP="00AF7D27">
            <w:pPr>
              <w:rPr>
                <w:sz w:val="18"/>
                <w:szCs w:val="18"/>
              </w:rPr>
            </w:pPr>
            <w:r w:rsidRPr="00EF663D">
              <w:rPr>
                <w:sz w:val="18"/>
                <w:szCs w:val="18"/>
              </w:rPr>
              <w:t xml:space="preserve">Masa odpadów wytworzonych – ogółem </w:t>
            </w:r>
          </w:p>
        </w:tc>
        <w:tc>
          <w:tcPr>
            <w:tcW w:w="365" w:type="pct"/>
          </w:tcPr>
          <w:p w14:paraId="46F560CD" w14:textId="77777777" w:rsidR="00A45AE6" w:rsidRPr="00EF663D" w:rsidRDefault="00A45AE6" w:rsidP="00A45AE6">
            <w:pPr>
              <w:jc w:val="center"/>
            </w:pPr>
            <w:r w:rsidRPr="00EF663D">
              <w:t>Mg</w:t>
            </w:r>
          </w:p>
        </w:tc>
        <w:tc>
          <w:tcPr>
            <w:tcW w:w="1114" w:type="pct"/>
          </w:tcPr>
          <w:p w14:paraId="4E8F7FA6" w14:textId="42CABF4D" w:rsidR="00A45AE6" w:rsidRPr="00EF663D" w:rsidRDefault="00A45AE6" w:rsidP="00A45AE6">
            <w:pPr>
              <w:rPr>
                <w:sz w:val="18"/>
                <w:szCs w:val="18"/>
              </w:rPr>
            </w:pPr>
          </w:p>
        </w:tc>
        <w:tc>
          <w:tcPr>
            <w:tcW w:w="1206" w:type="pct"/>
          </w:tcPr>
          <w:p w14:paraId="7220E1B6" w14:textId="1EDA9675" w:rsidR="00A45AE6" w:rsidRPr="00EF663D" w:rsidRDefault="00A45AE6" w:rsidP="00A45AE6">
            <w:pPr>
              <w:rPr>
                <w:sz w:val="18"/>
                <w:szCs w:val="18"/>
              </w:rPr>
            </w:pPr>
          </w:p>
        </w:tc>
        <w:tc>
          <w:tcPr>
            <w:tcW w:w="1238" w:type="pct"/>
          </w:tcPr>
          <w:p w14:paraId="727FFE39" w14:textId="2633734A" w:rsidR="00A45AE6" w:rsidRPr="00EF663D" w:rsidRDefault="00A45AE6" w:rsidP="00A45AE6">
            <w:pPr>
              <w:rPr>
                <w:sz w:val="18"/>
                <w:szCs w:val="18"/>
              </w:rPr>
            </w:pPr>
          </w:p>
        </w:tc>
      </w:tr>
      <w:tr w:rsidR="004C52C2" w:rsidRPr="00AB59B2" w14:paraId="56536DD2" w14:textId="77777777" w:rsidTr="008B3220">
        <w:trPr>
          <w:trHeight w:val="481"/>
          <w:jc w:val="center"/>
        </w:trPr>
        <w:tc>
          <w:tcPr>
            <w:tcW w:w="312" w:type="pct"/>
          </w:tcPr>
          <w:p w14:paraId="084771A4" w14:textId="0278B5B1" w:rsidR="005C4392" w:rsidRPr="00EF663D" w:rsidRDefault="005C4392" w:rsidP="004D7230">
            <w:pPr>
              <w:pStyle w:val="Akapitzlist"/>
              <w:numPr>
                <w:ilvl w:val="0"/>
                <w:numId w:val="62"/>
              </w:numPr>
              <w:jc w:val="both"/>
            </w:pPr>
          </w:p>
        </w:tc>
        <w:tc>
          <w:tcPr>
            <w:tcW w:w="765" w:type="pct"/>
          </w:tcPr>
          <w:p w14:paraId="37DF582D" w14:textId="168FFDF0" w:rsidR="005C4392" w:rsidRPr="00EF663D" w:rsidRDefault="005C4392" w:rsidP="005C4392">
            <w:pPr>
              <w:rPr>
                <w:sz w:val="18"/>
                <w:szCs w:val="18"/>
              </w:rPr>
            </w:pPr>
            <w:r w:rsidRPr="00EF663D">
              <w:rPr>
                <w:rFonts w:cs="Times New Roman"/>
                <w:sz w:val="18"/>
                <w:szCs w:val="18"/>
              </w:rPr>
              <w:t>Odsetek masy odpadów wytworzonych poddanych recyklingowi (bez recyklingu organicznego) [%]</w:t>
            </w:r>
          </w:p>
        </w:tc>
        <w:tc>
          <w:tcPr>
            <w:tcW w:w="365" w:type="pct"/>
          </w:tcPr>
          <w:p w14:paraId="0E4687A6" w14:textId="77777777" w:rsidR="005C4392" w:rsidRPr="00EF663D" w:rsidRDefault="005C4392" w:rsidP="005C4392">
            <w:pPr>
              <w:jc w:val="center"/>
            </w:pPr>
            <w:r w:rsidRPr="00EF663D">
              <w:t>%</w:t>
            </w:r>
          </w:p>
        </w:tc>
        <w:tc>
          <w:tcPr>
            <w:tcW w:w="1114" w:type="pct"/>
          </w:tcPr>
          <w:p w14:paraId="42CEA1DA" w14:textId="7D7A33E5" w:rsidR="0051526C" w:rsidRPr="00EF663D" w:rsidRDefault="0051526C" w:rsidP="005C4392">
            <w:pPr>
              <w:rPr>
                <w:sz w:val="18"/>
                <w:szCs w:val="18"/>
              </w:rPr>
            </w:pPr>
          </w:p>
        </w:tc>
        <w:tc>
          <w:tcPr>
            <w:tcW w:w="1206" w:type="pct"/>
          </w:tcPr>
          <w:p w14:paraId="0C240B07" w14:textId="311B4030" w:rsidR="0051526C" w:rsidRPr="00EF663D" w:rsidRDefault="0051526C" w:rsidP="005C4392">
            <w:pPr>
              <w:rPr>
                <w:sz w:val="18"/>
                <w:szCs w:val="18"/>
              </w:rPr>
            </w:pPr>
          </w:p>
        </w:tc>
        <w:tc>
          <w:tcPr>
            <w:tcW w:w="1238" w:type="pct"/>
          </w:tcPr>
          <w:p w14:paraId="5DC7D56C" w14:textId="7719BAAC" w:rsidR="0051526C" w:rsidRPr="00EF663D" w:rsidRDefault="0051526C" w:rsidP="005C4392">
            <w:pPr>
              <w:rPr>
                <w:sz w:val="18"/>
                <w:szCs w:val="18"/>
              </w:rPr>
            </w:pPr>
          </w:p>
        </w:tc>
      </w:tr>
      <w:tr w:rsidR="004C52C2" w:rsidRPr="00AB59B2" w14:paraId="6A13841E" w14:textId="77777777" w:rsidTr="008B3220">
        <w:trPr>
          <w:jc w:val="center"/>
        </w:trPr>
        <w:tc>
          <w:tcPr>
            <w:tcW w:w="312" w:type="pct"/>
          </w:tcPr>
          <w:p w14:paraId="59A8E61B" w14:textId="6BDEF6A7" w:rsidR="005C4392" w:rsidRPr="00EF663D" w:rsidRDefault="005C4392" w:rsidP="004D7230">
            <w:pPr>
              <w:pStyle w:val="Akapitzlist"/>
              <w:numPr>
                <w:ilvl w:val="0"/>
                <w:numId w:val="62"/>
              </w:numPr>
              <w:jc w:val="both"/>
            </w:pPr>
          </w:p>
        </w:tc>
        <w:tc>
          <w:tcPr>
            <w:tcW w:w="765" w:type="pct"/>
          </w:tcPr>
          <w:p w14:paraId="3F908B53" w14:textId="7CE3D28E" w:rsidR="005C4392" w:rsidRPr="00EF663D" w:rsidRDefault="005C4392" w:rsidP="005C4392">
            <w:pPr>
              <w:rPr>
                <w:sz w:val="18"/>
                <w:szCs w:val="18"/>
              </w:rPr>
            </w:pPr>
            <w:r w:rsidRPr="00EF663D">
              <w:rPr>
                <w:rFonts w:cs="Times New Roman"/>
                <w:sz w:val="18"/>
                <w:szCs w:val="18"/>
              </w:rPr>
              <w:t>Odsetek masy odpadów wytworzonych poddanych recyklingowi organicznemu</w:t>
            </w:r>
          </w:p>
        </w:tc>
        <w:tc>
          <w:tcPr>
            <w:tcW w:w="365" w:type="pct"/>
          </w:tcPr>
          <w:p w14:paraId="273DD01D" w14:textId="77777777" w:rsidR="005C4392" w:rsidRPr="00EF663D" w:rsidRDefault="005C4392" w:rsidP="005C4392">
            <w:pPr>
              <w:jc w:val="center"/>
            </w:pPr>
            <w:r w:rsidRPr="00EF663D">
              <w:t>%</w:t>
            </w:r>
          </w:p>
        </w:tc>
        <w:tc>
          <w:tcPr>
            <w:tcW w:w="1114" w:type="pct"/>
          </w:tcPr>
          <w:p w14:paraId="09659DAA" w14:textId="2EE92C77" w:rsidR="0051526C" w:rsidRPr="00EF663D" w:rsidRDefault="0051526C" w:rsidP="005C4392">
            <w:pPr>
              <w:rPr>
                <w:sz w:val="18"/>
                <w:szCs w:val="18"/>
              </w:rPr>
            </w:pPr>
          </w:p>
        </w:tc>
        <w:tc>
          <w:tcPr>
            <w:tcW w:w="1206" w:type="pct"/>
          </w:tcPr>
          <w:p w14:paraId="1A5E2DEB" w14:textId="4B9504E2" w:rsidR="005C4392" w:rsidRPr="00EF663D" w:rsidRDefault="005C4392" w:rsidP="0051526C">
            <w:pPr>
              <w:rPr>
                <w:sz w:val="18"/>
                <w:szCs w:val="18"/>
              </w:rPr>
            </w:pPr>
          </w:p>
        </w:tc>
        <w:tc>
          <w:tcPr>
            <w:tcW w:w="1238" w:type="pct"/>
          </w:tcPr>
          <w:p w14:paraId="2A145BD3" w14:textId="5425DCD0" w:rsidR="005C4392" w:rsidRPr="00EF663D" w:rsidRDefault="005C4392" w:rsidP="0051526C">
            <w:pPr>
              <w:rPr>
                <w:sz w:val="18"/>
                <w:szCs w:val="18"/>
              </w:rPr>
            </w:pPr>
          </w:p>
        </w:tc>
      </w:tr>
      <w:tr w:rsidR="0051526C" w:rsidRPr="00AB59B2" w14:paraId="6037F7CB" w14:textId="77777777" w:rsidTr="008B3220">
        <w:trPr>
          <w:jc w:val="center"/>
        </w:trPr>
        <w:tc>
          <w:tcPr>
            <w:tcW w:w="312" w:type="pct"/>
          </w:tcPr>
          <w:p w14:paraId="2FCB9EA2" w14:textId="77777777" w:rsidR="0051526C" w:rsidRPr="00EF663D" w:rsidRDefault="0051526C" w:rsidP="004D7230">
            <w:pPr>
              <w:pStyle w:val="Akapitzlist"/>
              <w:numPr>
                <w:ilvl w:val="0"/>
                <w:numId w:val="62"/>
              </w:numPr>
              <w:jc w:val="both"/>
            </w:pPr>
          </w:p>
        </w:tc>
        <w:tc>
          <w:tcPr>
            <w:tcW w:w="765" w:type="pct"/>
          </w:tcPr>
          <w:p w14:paraId="319176BB" w14:textId="6B6D8368" w:rsidR="0051526C" w:rsidRPr="00EF663D" w:rsidRDefault="0051526C" w:rsidP="0051526C">
            <w:pPr>
              <w:rPr>
                <w:rFonts w:cs="Times New Roman"/>
                <w:sz w:val="18"/>
                <w:szCs w:val="18"/>
              </w:rPr>
            </w:pPr>
            <w:r w:rsidRPr="00EF663D">
              <w:rPr>
                <w:rFonts w:cs="Times New Roman"/>
                <w:sz w:val="18"/>
                <w:szCs w:val="18"/>
              </w:rPr>
              <w:t>Odsetek masy odpadów wytworzonych poddanych procesom R4 i R5 określonym w załączniku nr 1 do ustawy o odpadach</w:t>
            </w:r>
          </w:p>
        </w:tc>
        <w:tc>
          <w:tcPr>
            <w:tcW w:w="365" w:type="pct"/>
          </w:tcPr>
          <w:p w14:paraId="3484C185" w14:textId="14A09040" w:rsidR="0051526C" w:rsidRPr="00EF663D" w:rsidRDefault="0051526C" w:rsidP="0051526C">
            <w:pPr>
              <w:jc w:val="center"/>
            </w:pPr>
            <w:r w:rsidRPr="00EF663D">
              <w:t>%</w:t>
            </w:r>
          </w:p>
        </w:tc>
        <w:tc>
          <w:tcPr>
            <w:tcW w:w="1114" w:type="pct"/>
          </w:tcPr>
          <w:p w14:paraId="6400E022" w14:textId="05C890BB" w:rsidR="0051526C" w:rsidRPr="00EF663D" w:rsidRDefault="0051526C" w:rsidP="0051526C">
            <w:pPr>
              <w:rPr>
                <w:rFonts w:cs="Times New Roman"/>
                <w:b/>
                <w:bCs/>
                <w:sz w:val="18"/>
                <w:szCs w:val="18"/>
              </w:rPr>
            </w:pPr>
          </w:p>
        </w:tc>
        <w:tc>
          <w:tcPr>
            <w:tcW w:w="1206" w:type="pct"/>
          </w:tcPr>
          <w:p w14:paraId="10A369DF" w14:textId="5214DF55" w:rsidR="0051526C" w:rsidRPr="00EF663D" w:rsidRDefault="0051526C" w:rsidP="0051526C">
            <w:pPr>
              <w:rPr>
                <w:sz w:val="18"/>
                <w:szCs w:val="18"/>
              </w:rPr>
            </w:pPr>
          </w:p>
        </w:tc>
        <w:tc>
          <w:tcPr>
            <w:tcW w:w="1238" w:type="pct"/>
          </w:tcPr>
          <w:p w14:paraId="68214A9B" w14:textId="425BAD51" w:rsidR="0051526C" w:rsidRPr="00EF663D" w:rsidRDefault="0051526C" w:rsidP="0051526C">
            <w:pPr>
              <w:rPr>
                <w:sz w:val="18"/>
                <w:szCs w:val="18"/>
              </w:rPr>
            </w:pPr>
          </w:p>
        </w:tc>
      </w:tr>
      <w:tr w:rsidR="004C52C2" w:rsidRPr="00AB59B2" w14:paraId="4F98C734" w14:textId="77777777" w:rsidTr="00C94655">
        <w:trPr>
          <w:trHeight w:val="1355"/>
          <w:jc w:val="center"/>
        </w:trPr>
        <w:tc>
          <w:tcPr>
            <w:tcW w:w="312" w:type="pct"/>
          </w:tcPr>
          <w:p w14:paraId="09C06445" w14:textId="63A95D14" w:rsidR="005C4392" w:rsidRPr="00EF663D" w:rsidRDefault="005C4392" w:rsidP="004D7230">
            <w:pPr>
              <w:pStyle w:val="Akapitzlist"/>
              <w:numPr>
                <w:ilvl w:val="0"/>
                <w:numId w:val="62"/>
              </w:numPr>
              <w:jc w:val="both"/>
            </w:pPr>
          </w:p>
        </w:tc>
        <w:tc>
          <w:tcPr>
            <w:tcW w:w="765" w:type="pct"/>
          </w:tcPr>
          <w:p w14:paraId="34D357BA" w14:textId="0F97B3FC" w:rsidR="005C4392" w:rsidRPr="00EF663D" w:rsidRDefault="005C4392" w:rsidP="005C4392">
            <w:pPr>
              <w:rPr>
                <w:sz w:val="18"/>
                <w:szCs w:val="18"/>
              </w:rPr>
            </w:pPr>
            <w:r w:rsidRPr="00AB59B2">
              <w:rPr>
                <w:iCs/>
                <w:sz w:val="18"/>
                <w:szCs w:val="18"/>
              </w:rPr>
              <w:t>Odsetek masy odpadów wytworzonych poddanych termicznemu przekształcaniu z odzyskiem energii [%]</w:t>
            </w:r>
          </w:p>
        </w:tc>
        <w:tc>
          <w:tcPr>
            <w:tcW w:w="365" w:type="pct"/>
          </w:tcPr>
          <w:p w14:paraId="2AD937F0" w14:textId="77777777" w:rsidR="005C4392" w:rsidRPr="00EF663D" w:rsidRDefault="005C4392" w:rsidP="005C4392">
            <w:pPr>
              <w:jc w:val="center"/>
            </w:pPr>
            <w:r w:rsidRPr="00EF663D">
              <w:t>%</w:t>
            </w:r>
          </w:p>
        </w:tc>
        <w:tc>
          <w:tcPr>
            <w:tcW w:w="1114" w:type="pct"/>
          </w:tcPr>
          <w:p w14:paraId="6A43C2F5" w14:textId="721263EF" w:rsidR="004912C6" w:rsidRPr="00EF663D" w:rsidRDefault="004912C6" w:rsidP="005C4392">
            <w:pPr>
              <w:rPr>
                <w:sz w:val="18"/>
                <w:szCs w:val="18"/>
              </w:rPr>
            </w:pPr>
          </w:p>
        </w:tc>
        <w:tc>
          <w:tcPr>
            <w:tcW w:w="1206" w:type="pct"/>
          </w:tcPr>
          <w:p w14:paraId="449B29DD" w14:textId="11187377" w:rsidR="004912C6" w:rsidRPr="00EF663D" w:rsidRDefault="004912C6" w:rsidP="005C4392">
            <w:pPr>
              <w:rPr>
                <w:sz w:val="18"/>
                <w:szCs w:val="18"/>
              </w:rPr>
            </w:pPr>
          </w:p>
        </w:tc>
        <w:tc>
          <w:tcPr>
            <w:tcW w:w="1238" w:type="pct"/>
          </w:tcPr>
          <w:p w14:paraId="0FA1DC9A" w14:textId="7A650908" w:rsidR="004912C6" w:rsidRPr="00EF663D" w:rsidRDefault="004912C6" w:rsidP="005C4392">
            <w:pPr>
              <w:rPr>
                <w:sz w:val="18"/>
                <w:szCs w:val="18"/>
              </w:rPr>
            </w:pPr>
          </w:p>
        </w:tc>
      </w:tr>
      <w:tr w:rsidR="004C52C2" w:rsidRPr="00AB59B2" w14:paraId="6AFF8CF6" w14:textId="77777777" w:rsidTr="008B3220">
        <w:trPr>
          <w:jc w:val="center"/>
        </w:trPr>
        <w:tc>
          <w:tcPr>
            <w:tcW w:w="312" w:type="pct"/>
          </w:tcPr>
          <w:p w14:paraId="331EE5C4" w14:textId="7364B522" w:rsidR="005C4392" w:rsidRPr="00EF663D" w:rsidRDefault="005C4392" w:rsidP="004D7230">
            <w:pPr>
              <w:pStyle w:val="Akapitzlist"/>
              <w:numPr>
                <w:ilvl w:val="0"/>
                <w:numId w:val="62"/>
              </w:numPr>
              <w:jc w:val="both"/>
            </w:pPr>
          </w:p>
        </w:tc>
        <w:tc>
          <w:tcPr>
            <w:tcW w:w="765" w:type="pct"/>
          </w:tcPr>
          <w:p w14:paraId="43615BCE" w14:textId="42A610FE" w:rsidR="005C4392" w:rsidRPr="00EF663D" w:rsidRDefault="005C4392" w:rsidP="005C4392">
            <w:pPr>
              <w:rPr>
                <w:sz w:val="18"/>
                <w:szCs w:val="18"/>
              </w:rPr>
            </w:pPr>
            <w:r w:rsidRPr="00EF663D">
              <w:rPr>
                <w:rFonts w:cs="Times New Roman"/>
                <w:sz w:val="18"/>
                <w:szCs w:val="18"/>
              </w:rPr>
              <w:t xml:space="preserve">Odsetek masy odpadów wytworzonych wykorzystanych zgodnie z rozporządzeniem Ministra </w:t>
            </w:r>
            <w:r w:rsidRPr="00EF663D">
              <w:rPr>
                <w:sz w:val="18"/>
                <w:szCs w:val="18"/>
              </w:rPr>
              <w:t>Klimatu</w:t>
            </w:r>
            <w:r w:rsidRPr="00EF663D">
              <w:rPr>
                <w:rFonts w:cs="Times New Roman"/>
                <w:sz w:val="18"/>
                <w:szCs w:val="18"/>
              </w:rPr>
              <w:t xml:space="preserve"> z dnia 11 maja 2015 r. w sprawie odzysku odpadów poza instalacjami i urządzeniami (Dz. U. 2015 poz. 796) </w:t>
            </w:r>
            <w:r w:rsidRPr="00AB59B2">
              <w:rPr>
                <w:rFonts w:cs="Times New Roman"/>
                <w:sz w:val="18"/>
                <w:szCs w:val="18"/>
              </w:rPr>
              <w:t xml:space="preserve">oraz z rozporządzeniem Ministra Środowiska z dnia 20 stycznia 2015 r. w sprawie </w:t>
            </w:r>
            <w:r w:rsidRPr="00AB59B2">
              <w:rPr>
                <w:sz w:val="18"/>
                <w:szCs w:val="18"/>
              </w:rPr>
              <w:t>procesu</w:t>
            </w:r>
            <w:r w:rsidRPr="00AB59B2">
              <w:rPr>
                <w:rFonts w:cs="Times New Roman"/>
                <w:sz w:val="18"/>
                <w:szCs w:val="18"/>
              </w:rPr>
              <w:t xml:space="preserve"> odzysku R10 (Dz. U. 2015 poz. 132) </w:t>
            </w:r>
            <w:r w:rsidRPr="00EF663D">
              <w:rPr>
                <w:sz w:val="18"/>
                <w:szCs w:val="18"/>
              </w:rPr>
              <w:t xml:space="preserve">[%] </w:t>
            </w:r>
          </w:p>
        </w:tc>
        <w:tc>
          <w:tcPr>
            <w:tcW w:w="365" w:type="pct"/>
          </w:tcPr>
          <w:p w14:paraId="090BD23E" w14:textId="77777777" w:rsidR="005C4392" w:rsidRPr="00EF663D" w:rsidRDefault="005C4392" w:rsidP="005C4392">
            <w:pPr>
              <w:jc w:val="center"/>
            </w:pPr>
            <w:r w:rsidRPr="00EF663D">
              <w:t>%</w:t>
            </w:r>
          </w:p>
        </w:tc>
        <w:tc>
          <w:tcPr>
            <w:tcW w:w="1114" w:type="pct"/>
          </w:tcPr>
          <w:p w14:paraId="258D5749" w14:textId="0779C8E3" w:rsidR="004912C6" w:rsidRPr="00EF663D" w:rsidRDefault="004912C6" w:rsidP="005C4392">
            <w:pPr>
              <w:rPr>
                <w:sz w:val="18"/>
                <w:szCs w:val="18"/>
              </w:rPr>
            </w:pPr>
          </w:p>
        </w:tc>
        <w:tc>
          <w:tcPr>
            <w:tcW w:w="1206" w:type="pct"/>
          </w:tcPr>
          <w:p w14:paraId="3A5A5F4A" w14:textId="3A5C7178" w:rsidR="004912C6" w:rsidRPr="00EF663D" w:rsidRDefault="004912C6" w:rsidP="005C4392">
            <w:pPr>
              <w:rPr>
                <w:sz w:val="18"/>
                <w:szCs w:val="18"/>
              </w:rPr>
            </w:pPr>
          </w:p>
        </w:tc>
        <w:tc>
          <w:tcPr>
            <w:tcW w:w="1238" w:type="pct"/>
          </w:tcPr>
          <w:p w14:paraId="38067692" w14:textId="4690C182" w:rsidR="004912C6" w:rsidRPr="00EF663D" w:rsidRDefault="004912C6" w:rsidP="005C4392">
            <w:pPr>
              <w:rPr>
                <w:sz w:val="18"/>
                <w:szCs w:val="18"/>
              </w:rPr>
            </w:pPr>
          </w:p>
        </w:tc>
      </w:tr>
      <w:tr w:rsidR="004C52C2" w:rsidRPr="00AB59B2" w14:paraId="243F02FF" w14:textId="77777777" w:rsidTr="008B3220">
        <w:trPr>
          <w:trHeight w:val="506"/>
          <w:jc w:val="center"/>
        </w:trPr>
        <w:tc>
          <w:tcPr>
            <w:tcW w:w="312" w:type="pct"/>
          </w:tcPr>
          <w:p w14:paraId="68CFB5F9" w14:textId="7985D6A1" w:rsidR="005C4392" w:rsidRPr="00EF663D" w:rsidRDefault="005C4392" w:rsidP="004D7230">
            <w:pPr>
              <w:pStyle w:val="Akapitzlist"/>
              <w:numPr>
                <w:ilvl w:val="0"/>
                <w:numId w:val="62"/>
              </w:numPr>
              <w:jc w:val="both"/>
            </w:pPr>
          </w:p>
        </w:tc>
        <w:tc>
          <w:tcPr>
            <w:tcW w:w="765" w:type="pct"/>
          </w:tcPr>
          <w:p w14:paraId="0384EDFF" w14:textId="7F44B388" w:rsidR="005C4392" w:rsidRPr="00EF663D" w:rsidRDefault="005C4392" w:rsidP="005C4392">
            <w:pPr>
              <w:rPr>
                <w:sz w:val="18"/>
                <w:szCs w:val="18"/>
              </w:rPr>
            </w:pPr>
            <w:r w:rsidRPr="00EF663D">
              <w:rPr>
                <w:rFonts w:cs="Times New Roman"/>
                <w:sz w:val="18"/>
                <w:szCs w:val="18"/>
              </w:rPr>
              <w:t>Odsetek masy odpadów wytworzonych poddanych unieszkodliwianiu metodami biologicznymi [%]</w:t>
            </w:r>
          </w:p>
        </w:tc>
        <w:tc>
          <w:tcPr>
            <w:tcW w:w="365" w:type="pct"/>
          </w:tcPr>
          <w:p w14:paraId="1DAB0FA1" w14:textId="77777777" w:rsidR="005C4392" w:rsidRPr="00EF663D" w:rsidRDefault="005C4392" w:rsidP="005C4392">
            <w:pPr>
              <w:jc w:val="center"/>
            </w:pPr>
            <w:r w:rsidRPr="00EF663D">
              <w:t>%</w:t>
            </w:r>
          </w:p>
        </w:tc>
        <w:tc>
          <w:tcPr>
            <w:tcW w:w="1114" w:type="pct"/>
          </w:tcPr>
          <w:p w14:paraId="46834B9C" w14:textId="254B8AA0" w:rsidR="001E78B2" w:rsidRPr="00EF663D" w:rsidRDefault="001E78B2" w:rsidP="005C4392">
            <w:pPr>
              <w:rPr>
                <w:sz w:val="18"/>
                <w:szCs w:val="18"/>
              </w:rPr>
            </w:pPr>
          </w:p>
        </w:tc>
        <w:tc>
          <w:tcPr>
            <w:tcW w:w="1206" w:type="pct"/>
          </w:tcPr>
          <w:p w14:paraId="35F87B63" w14:textId="68B93C4F" w:rsidR="001E78B2" w:rsidRPr="00EF663D" w:rsidRDefault="001E78B2" w:rsidP="005C4392">
            <w:pPr>
              <w:rPr>
                <w:sz w:val="18"/>
                <w:szCs w:val="18"/>
              </w:rPr>
            </w:pPr>
          </w:p>
        </w:tc>
        <w:tc>
          <w:tcPr>
            <w:tcW w:w="1238" w:type="pct"/>
          </w:tcPr>
          <w:p w14:paraId="18A24508" w14:textId="661C5A18" w:rsidR="001E78B2" w:rsidRPr="00EF663D" w:rsidRDefault="001E78B2" w:rsidP="005C4392">
            <w:pPr>
              <w:rPr>
                <w:sz w:val="18"/>
                <w:szCs w:val="18"/>
              </w:rPr>
            </w:pPr>
          </w:p>
        </w:tc>
      </w:tr>
      <w:tr w:rsidR="004C52C2" w:rsidRPr="00AB59B2" w14:paraId="16EF6987" w14:textId="77777777" w:rsidTr="008B3220">
        <w:trPr>
          <w:jc w:val="center"/>
        </w:trPr>
        <w:tc>
          <w:tcPr>
            <w:tcW w:w="312" w:type="pct"/>
          </w:tcPr>
          <w:p w14:paraId="2062C83B" w14:textId="1E87D34E" w:rsidR="005C4392" w:rsidRPr="00EF663D" w:rsidRDefault="005C4392" w:rsidP="004D7230">
            <w:pPr>
              <w:pStyle w:val="Akapitzlist"/>
              <w:numPr>
                <w:ilvl w:val="0"/>
                <w:numId w:val="62"/>
              </w:numPr>
              <w:jc w:val="both"/>
            </w:pPr>
          </w:p>
        </w:tc>
        <w:tc>
          <w:tcPr>
            <w:tcW w:w="765" w:type="pct"/>
          </w:tcPr>
          <w:p w14:paraId="08A83FE0" w14:textId="6694760D" w:rsidR="005C4392" w:rsidRPr="00EF663D" w:rsidRDefault="005C4392" w:rsidP="005C4392">
            <w:pPr>
              <w:rPr>
                <w:sz w:val="18"/>
                <w:szCs w:val="18"/>
              </w:rPr>
            </w:pPr>
            <w:r w:rsidRPr="00AB59B2">
              <w:rPr>
                <w:iCs/>
                <w:sz w:val="18"/>
                <w:szCs w:val="18"/>
              </w:rPr>
              <w:t xml:space="preserve">Odsetek masy odpadów wytworzonych poddanych unieszkodliwianiu przez termiczne przekształcanie </w:t>
            </w:r>
            <w:r w:rsidR="002B0929">
              <w:rPr>
                <w:iCs/>
                <w:sz w:val="18"/>
                <w:szCs w:val="18"/>
              </w:rPr>
              <w:t>w procesie D10</w:t>
            </w:r>
            <w:r w:rsidR="002B0929" w:rsidRPr="00AB59B2">
              <w:rPr>
                <w:iCs/>
                <w:sz w:val="18"/>
                <w:szCs w:val="18"/>
              </w:rPr>
              <w:t xml:space="preserve"> </w:t>
            </w:r>
            <w:r w:rsidRPr="00AB59B2">
              <w:rPr>
                <w:iCs/>
                <w:sz w:val="18"/>
                <w:szCs w:val="18"/>
              </w:rPr>
              <w:t>[%]</w:t>
            </w:r>
          </w:p>
        </w:tc>
        <w:tc>
          <w:tcPr>
            <w:tcW w:w="365" w:type="pct"/>
          </w:tcPr>
          <w:p w14:paraId="39A72FF2" w14:textId="77777777" w:rsidR="005C4392" w:rsidRPr="00EF663D" w:rsidRDefault="005C4392" w:rsidP="005C4392">
            <w:pPr>
              <w:jc w:val="center"/>
            </w:pPr>
            <w:r w:rsidRPr="00EF663D">
              <w:t>%</w:t>
            </w:r>
          </w:p>
        </w:tc>
        <w:tc>
          <w:tcPr>
            <w:tcW w:w="1114" w:type="pct"/>
          </w:tcPr>
          <w:p w14:paraId="5DE719E6" w14:textId="13BB606B" w:rsidR="006B5DC5" w:rsidRPr="00EF663D" w:rsidRDefault="006B5DC5" w:rsidP="005C4392">
            <w:pPr>
              <w:rPr>
                <w:sz w:val="18"/>
                <w:szCs w:val="18"/>
              </w:rPr>
            </w:pPr>
          </w:p>
        </w:tc>
        <w:tc>
          <w:tcPr>
            <w:tcW w:w="1206" w:type="pct"/>
          </w:tcPr>
          <w:p w14:paraId="05D9753C" w14:textId="71B6FAAB" w:rsidR="006B5DC5" w:rsidRPr="00EF663D" w:rsidRDefault="006B5DC5" w:rsidP="005C4392">
            <w:pPr>
              <w:rPr>
                <w:sz w:val="18"/>
                <w:szCs w:val="18"/>
              </w:rPr>
            </w:pPr>
          </w:p>
        </w:tc>
        <w:tc>
          <w:tcPr>
            <w:tcW w:w="1238" w:type="pct"/>
          </w:tcPr>
          <w:p w14:paraId="027328C3" w14:textId="5E11F37D" w:rsidR="006B5DC5" w:rsidRPr="00EF663D" w:rsidRDefault="006B5DC5" w:rsidP="005C4392">
            <w:pPr>
              <w:rPr>
                <w:sz w:val="18"/>
                <w:szCs w:val="18"/>
              </w:rPr>
            </w:pPr>
          </w:p>
        </w:tc>
      </w:tr>
      <w:tr w:rsidR="004C52C2" w:rsidRPr="00AB59B2" w14:paraId="5F170CFD" w14:textId="77777777" w:rsidTr="008B3220">
        <w:trPr>
          <w:jc w:val="center"/>
        </w:trPr>
        <w:tc>
          <w:tcPr>
            <w:tcW w:w="312" w:type="pct"/>
          </w:tcPr>
          <w:p w14:paraId="79B02BB8" w14:textId="5BC211B4" w:rsidR="005C4392" w:rsidRPr="00EF663D" w:rsidRDefault="005C4392" w:rsidP="004D7230">
            <w:pPr>
              <w:pStyle w:val="Akapitzlist"/>
              <w:numPr>
                <w:ilvl w:val="0"/>
                <w:numId w:val="62"/>
              </w:numPr>
              <w:jc w:val="both"/>
            </w:pPr>
          </w:p>
        </w:tc>
        <w:tc>
          <w:tcPr>
            <w:tcW w:w="765" w:type="pct"/>
          </w:tcPr>
          <w:p w14:paraId="768A3437" w14:textId="56BD5964" w:rsidR="005C4392" w:rsidRPr="00EF663D" w:rsidRDefault="005C4392" w:rsidP="005C4392">
            <w:pPr>
              <w:rPr>
                <w:sz w:val="18"/>
                <w:szCs w:val="18"/>
              </w:rPr>
            </w:pPr>
            <w:r w:rsidRPr="00EF663D">
              <w:rPr>
                <w:rFonts w:cs="Times New Roman"/>
                <w:sz w:val="18"/>
                <w:szCs w:val="18"/>
              </w:rPr>
              <w:t>Odsetek masy odpadów wytworzonych poddanych składowaniu [%]</w:t>
            </w:r>
          </w:p>
        </w:tc>
        <w:tc>
          <w:tcPr>
            <w:tcW w:w="365" w:type="pct"/>
          </w:tcPr>
          <w:p w14:paraId="2F022448" w14:textId="77777777" w:rsidR="005C4392" w:rsidRPr="00EF663D" w:rsidRDefault="005C4392" w:rsidP="005C4392">
            <w:pPr>
              <w:jc w:val="center"/>
            </w:pPr>
            <w:r w:rsidRPr="00EF663D">
              <w:t>%</w:t>
            </w:r>
          </w:p>
        </w:tc>
        <w:tc>
          <w:tcPr>
            <w:tcW w:w="1114" w:type="pct"/>
          </w:tcPr>
          <w:p w14:paraId="0036B334" w14:textId="34516EC3" w:rsidR="006B5DC5" w:rsidRPr="00EF663D" w:rsidRDefault="006B5DC5" w:rsidP="005C4392">
            <w:pPr>
              <w:tabs>
                <w:tab w:val="left" w:pos="1069"/>
              </w:tabs>
              <w:rPr>
                <w:sz w:val="18"/>
                <w:szCs w:val="18"/>
              </w:rPr>
            </w:pPr>
          </w:p>
        </w:tc>
        <w:tc>
          <w:tcPr>
            <w:tcW w:w="1206" w:type="pct"/>
          </w:tcPr>
          <w:p w14:paraId="4D858B96" w14:textId="2E98BB2D" w:rsidR="006B5DC5" w:rsidRPr="00EF663D" w:rsidRDefault="006B5DC5" w:rsidP="005C4392">
            <w:pPr>
              <w:rPr>
                <w:sz w:val="18"/>
                <w:szCs w:val="18"/>
              </w:rPr>
            </w:pPr>
          </w:p>
        </w:tc>
        <w:tc>
          <w:tcPr>
            <w:tcW w:w="1238" w:type="pct"/>
          </w:tcPr>
          <w:p w14:paraId="1748CE17" w14:textId="166EAABC" w:rsidR="006B5DC5" w:rsidRPr="00EF663D" w:rsidRDefault="006B5DC5" w:rsidP="005C4392">
            <w:pPr>
              <w:rPr>
                <w:sz w:val="18"/>
                <w:szCs w:val="18"/>
              </w:rPr>
            </w:pPr>
          </w:p>
        </w:tc>
      </w:tr>
      <w:tr w:rsidR="004C52C2" w:rsidRPr="00AB59B2" w14:paraId="196F4543" w14:textId="77777777" w:rsidTr="008B3220">
        <w:trPr>
          <w:jc w:val="center"/>
        </w:trPr>
        <w:tc>
          <w:tcPr>
            <w:tcW w:w="312" w:type="pct"/>
          </w:tcPr>
          <w:p w14:paraId="7CEE7EDD" w14:textId="3F2E1356" w:rsidR="005C4392" w:rsidRPr="00EF663D" w:rsidRDefault="005C4392" w:rsidP="004D7230">
            <w:pPr>
              <w:pStyle w:val="Akapitzlist"/>
              <w:numPr>
                <w:ilvl w:val="0"/>
                <w:numId w:val="62"/>
              </w:numPr>
              <w:jc w:val="both"/>
            </w:pPr>
          </w:p>
        </w:tc>
        <w:tc>
          <w:tcPr>
            <w:tcW w:w="765" w:type="pct"/>
          </w:tcPr>
          <w:p w14:paraId="6485E695" w14:textId="77777777" w:rsidR="005C4392" w:rsidRPr="00EF663D" w:rsidRDefault="005C4392" w:rsidP="005C4392">
            <w:pPr>
              <w:rPr>
                <w:sz w:val="18"/>
                <w:szCs w:val="18"/>
              </w:rPr>
            </w:pPr>
            <w:r w:rsidRPr="00EF663D">
              <w:rPr>
                <w:sz w:val="18"/>
                <w:szCs w:val="18"/>
              </w:rPr>
              <w:t>Środki finansowe wydatkowane na budowę lub modernizację instalacji gospodarki odpadami – ogółem</w:t>
            </w:r>
          </w:p>
        </w:tc>
        <w:tc>
          <w:tcPr>
            <w:tcW w:w="365" w:type="pct"/>
          </w:tcPr>
          <w:p w14:paraId="7FEBDD88" w14:textId="77777777" w:rsidR="005C4392" w:rsidRPr="00EF663D" w:rsidRDefault="005C4392" w:rsidP="005C4392">
            <w:pPr>
              <w:jc w:val="center"/>
            </w:pPr>
            <w:r w:rsidRPr="00EF663D">
              <w:t>mln zł</w:t>
            </w:r>
          </w:p>
        </w:tc>
        <w:tc>
          <w:tcPr>
            <w:tcW w:w="1114" w:type="pct"/>
          </w:tcPr>
          <w:p w14:paraId="169EB0D5" w14:textId="06C43D71" w:rsidR="005C4392" w:rsidRPr="00EF663D" w:rsidRDefault="005C4392" w:rsidP="005C4392">
            <w:pPr>
              <w:rPr>
                <w:sz w:val="18"/>
                <w:szCs w:val="18"/>
              </w:rPr>
            </w:pPr>
          </w:p>
        </w:tc>
        <w:tc>
          <w:tcPr>
            <w:tcW w:w="1206" w:type="pct"/>
          </w:tcPr>
          <w:p w14:paraId="60F289C2" w14:textId="79CB4934" w:rsidR="005C4392" w:rsidRPr="00EF663D" w:rsidRDefault="005C4392" w:rsidP="005C4392">
            <w:pPr>
              <w:rPr>
                <w:sz w:val="18"/>
                <w:szCs w:val="18"/>
              </w:rPr>
            </w:pPr>
          </w:p>
        </w:tc>
        <w:tc>
          <w:tcPr>
            <w:tcW w:w="1238" w:type="pct"/>
          </w:tcPr>
          <w:p w14:paraId="539BC206" w14:textId="3312F845" w:rsidR="005C4392" w:rsidRPr="00EF663D" w:rsidRDefault="005C4392" w:rsidP="005C4392">
            <w:pPr>
              <w:rPr>
                <w:sz w:val="18"/>
                <w:szCs w:val="18"/>
              </w:rPr>
            </w:pPr>
          </w:p>
        </w:tc>
      </w:tr>
      <w:tr w:rsidR="004C52C2" w:rsidRPr="00AB59B2" w14:paraId="143F6DB1" w14:textId="77777777" w:rsidTr="008B3220">
        <w:trPr>
          <w:jc w:val="center"/>
        </w:trPr>
        <w:tc>
          <w:tcPr>
            <w:tcW w:w="312" w:type="pct"/>
          </w:tcPr>
          <w:p w14:paraId="5CC0D017" w14:textId="65A8A820" w:rsidR="005C4392" w:rsidRPr="00EF663D" w:rsidRDefault="005C4392" w:rsidP="004D7230">
            <w:pPr>
              <w:pStyle w:val="Akapitzlist"/>
              <w:numPr>
                <w:ilvl w:val="0"/>
                <w:numId w:val="62"/>
              </w:numPr>
              <w:jc w:val="both"/>
            </w:pPr>
          </w:p>
        </w:tc>
        <w:tc>
          <w:tcPr>
            <w:tcW w:w="765" w:type="pct"/>
          </w:tcPr>
          <w:p w14:paraId="6BFBD766" w14:textId="77777777" w:rsidR="005C4392" w:rsidRPr="00EF663D" w:rsidRDefault="005C4392" w:rsidP="005C4392">
            <w:pPr>
              <w:rPr>
                <w:sz w:val="18"/>
                <w:szCs w:val="18"/>
              </w:rPr>
            </w:pPr>
            <w:r w:rsidRPr="00EF663D">
              <w:rPr>
                <w:sz w:val="18"/>
                <w:szCs w:val="18"/>
              </w:rPr>
              <w:t>Środki finansowe wydatkowane na budowę lub modernizację instalacji gospodarki odpadami – z funduszy Unii Europejskiej</w:t>
            </w:r>
          </w:p>
        </w:tc>
        <w:tc>
          <w:tcPr>
            <w:tcW w:w="365" w:type="pct"/>
          </w:tcPr>
          <w:p w14:paraId="3783441D" w14:textId="77777777" w:rsidR="005C4392" w:rsidRPr="00EF663D" w:rsidRDefault="005C4392" w:rsidP="005C4392">
            <w:pPr>
              <w:jc w:val="center"/>
            </w:pPr>
            <w:r w:rsidRPr="00EF663D">
              <w:t>mln zł</w:t>
            </w:r>
          </w:p>
        </w:tc>
        <w:tc>
          <w:tcPr>
            <w:tcW w:w="1114" w:type="pct"/>
          </w:tcPr>
          <w:p w14:paraId="41D8E147" w14:textId="21B05D5D" w:rsidR="005C4392" w:rsidRPr="00EF663D" w:rsidRDefault="005C4392" w:rsidP="005C4392">
            <w:pPr>
              <w:rPr>
                <w:sz w:val="18"/>
                <w:szCs w:val="18"/>
              </w:rPr>
            </w:pPr>
          </w:p>
        </w:tc>
        <w:tc>
          <w:tcPr>
            <w:tcW w:w="1206" w:type="pct"/>
          </w:tcPr>
          <w:p w14:paraId="38474B57" w14:textId="0C89E8B0" w:rsidR="005C4392" w:rsidRPr="00EF663D" w:rsidRDefault="005C4392" w:rsidP="005C4392">
            <w:pPr>
              <w:rPr>
                <w:sz w:val="18"/>
                <w:szCs w:val="18"/>
              </w:rPr>
            </w:pPr>
          </w:p>
        </w:tc>
        <w:tc>
          <w:tcPr>
            <w:tcW w:w="1238" w:type="pct"/>
          </w:tcPr>
          <w:p w14:paraId="22222DB0" w14:textId="3175BABE" w:rsidR="005C4392" w:rsidRPr="00EF663D" w:rsidRDefault="005C4392" w:rsidP="005C4392">
            <w:pPr>
              <w:rPr>
                <w:sz w:val="18"/>
                <w:szCs w:val="18"/>
              </w:rPr>
            </w:pPr>
          </w:p>
        </w:tc>
      </w:tr>
      <w:tr w:rsidR="004C52C2" w:rsidRPr="00AB59B2" w14:paraId="484CBBC2" w14:textId="77777777" w:rsidTr="008B3220">
        <w:trPr>
          <w:jc w:val="center"/>
        </w:trPr>
        <w:tc>
          <w:tcPr>
            <w:tcW w:w="312" w:type="pct"/>
            <w:tcBorders>
              <w:bottom w:val="single" w:sz="4" w:space="0" w:color="auto"/>
            </w:tcBorders>
          </w:tcPr>
          <w:p w14:paraId="6C940B67" w14:textId="1246C452" w:rsidR="005C4392" w:rsidRPr="00EF663D" w:rsidRDefault="005C4392" w:rsidP="004D7230">
            <w:pPr>
              <w:pStyle w:val="Akapitzlist"/>
              <w:numPr>
                <w:ilvl w:val="0"/>
                <w:numId w:val="62"/>
              </w:numPr>
              <w:jc w:val="both"/>
            </w:pPr>
          </w:p>
        </w:tc>
        <w:tc>
          <w:tcPr>
            <w:tcW w:w="765" w:type="pct"/>
            <w:tcBorders>
              <w:bottom w:val="single" w:sz="4" w:space="0" w:color="auto"/>
            </w:tcBorders>
          </w:tcPr>
          <w:p w14:paraId="06866C4D" w14:textId="4B3A4C7F" w:rsidR="005C4392" w:rsidRPr="00EF663D" w:rsidRDefault="005C4392" w:rsidP="005C4392">
            <w:pPr>
              <w:rPr>
                <w:sz w:val="18"/>
                <w:szCs w:val="18"/>
              </w:rPr>
            </w:pPr>
            <w:r w:rsidRPr="00EF663D">
              <w:rPr>
                <w:sz w:val="18"/>
                <w:szCs w:val="18"/>
              </w:rPr>
              <w:t>Liczba podmiotów legitymujących się zweryfikowanym systemem zarządzania środowiskowego (posiadających aktualną rejestrację w EMAS)</w:t>
            </w:r>
          </w:p>
        </w:tc>
        <w:tc>
          <w:tcPr>
            <w:tcW w:w="365" w:type="pct"/>
            <w:tcBorders>
              <w:bottom w:val="single" w:sz="4" w:space="0" w:color="auto"/>
            </w:tcBorders>
          </w:tcPr>
          <w:p w14:paraId="6DF57F71" w14:textId="77777777" w:rsidR="005C4392" w:rsidRPr="00EF663D" w:rsidRDefault="005C4392" w:rsidP="005C4392">
            <w:pPr>
              <w:jc w:val="center"/>
            </w:pPr>
            <w:r w:rsidRPr="00EF663D">
              <w:t>szt.</w:t>
            </w:r>
          </w:p>
        </w:tc>
        <w:tc>
          <w:tcPr>
            <w:tcW w:w="1114" w:type="pct"/>
            <w:tcBorders>
              <w:bottom w:val="single" w:sz="4" w:space="0" w:color="auto"/>
            </w:tcBorders>
          </w:tcPr>
          <w:p w14:paraId="7E26F81A" w14:textId="6C27F9F1" w:rsidR="005C4392" w:rsidRPr="00EF663D" w:rsidRDefault="005C4392" w:rsidP="005C4392">
            <w:pPr>
              <w:rPr>
                <w:sz w:val="18"/>
                <w:szCs w:val="18"/>
              </w:rPr>
            </w:pPr>
          </w:p>
        </w:tc>
        <w:tc>
          <w:tcPr>
            <w:tcW w:w="1206" w:type="pct"/>
            <w:tcBorders>
              <w:bottom w:val="single" w:sz="4" w:space="0" w:color="auto"/>
            </w:tcBorders>
          </w:tcPr>
          <w:p w14:paraId="3808E692" w14:textId="76065641" w:rsidR="005C4392" w:rsidRPr="00EF663D" w:rsidRDefault="005C4392" w:rsidP="005C4392">
            <w:pPr>
              <w:rPr>
                <w:sz w:val="18"/>
                <w:szCs w:val="18"/>
              </w:rPr>
            </w:pPr>
          </w:p>
        </w:tc>
        <w:tc>
          <w:tcPr>
            <w:tcW w:w="1238" w:type="pct"/>
            <w:tcBorders>
              <w:bottom w:val="single" w:sz="4" w:space="0" w:color="auto"/>
            </w:tcBorders>
          </w:tcPr>
          <w:p w14:paraId="488242E2" w14:textId="05FA7FD2" w:rsidR="005C4392" w:rsidRPr="00EF663D" w:rsidRDefault="005C4392" w:rsidP="005C4392">
            <w:pPr>
              <w:rPr>
                <w:sz w:val="18"/>
                <w:szCs w:val="18"/>
              </w:rPr>
            </w:pPr>
          </w:p>
        </w:tc>
      </w:tr>
      <w:tr w:rsidR="004C52C2" w:rsidRPr="00AB59B2" w14:paraId="1F425FC7" w14:textId="77777777" w:rsidTr="008B3220">
        <w:trPr>
          <w:jc w:val="center"/>
        </w:trPr>
        <w:tc>
          <w:tcPr>
            <w:tcW w:w="5000" w:type="pct"/>
            <w:gridSpan w:val="6"/>
            <w:shd w:val="clear" w:color="auto" w:fill="FFFFFF" w:themeFill="background1"/>
          </w:tcPr>
          <w:p w14:paraId="42CBCB48" w14:textId="77777777" w:rsidR="00102ECD" w:rsidRPr="00EF663D" w:rsidRDefault="00102ECD" w:rsidP="00A45AE6">
            <w:pPr>
              <w:rPr>
                <w:sz w:val="18"/>
                <w:szCs w:val="18"/>
              </w:rPr>
            </w:pPr>
            <w:r w:rsidRPr="00EF663D">
              <w:rPr>
                <w:b/>
                <w:sz w:val="18"/>
                <w:szCs w:val="18"/>
              </w:rPr>
              <w:t>Odpady komunalne</w:t>
            </w:r>
          </w:p>
        </w:tc>
      </w:tr>
      <w:tr w:rsidR="008C7844" w:rsidRPr="00AB59B2" w14:paraId="21CCF1C8" w14:textId="77777777" w:rsidTr="008B3220">
        <w:trPr>
          <w:jc w:val="center"/>
        </w:trPr>
        <w:tc>
          <w:tcPr>
            <w:tcW w:w="312" w:type="pct"/>
          </w:tcPr>
          <w:p w14:paraId="506107DE" w14:textId="7747F03C" w:rsidR="008C7844" w:rsidRPr="00EF663D" w:rsidRDefault="008C7844" w:rsidP="004D7230">
            <w:pPr>
              <w:pStyle w:val="Akapitzlist"/>
              <w:numPr>
                <w:ilvl w:val="0"/>
                <w:numId w:val="62"/>
              </w:numPr>
              <w:jc w:val="both"/>
            </w:pPr>
          </w:p>
        </w:tc>
        <w:tc>
          <w:tcPr>
            <w:tcW w:w="765" w:type="pct"/>
          </w:tcPr>
          <w:p w14:paraId="3577C0CB" w14:textId="4CDAA6F5" w:rsidR="008C7844" w:rsidRPr="00EF663D" w:rsidRDefault="008C7844" w:rsidP="008C7844">
            <w:pPr>
              <w:rPr>
                <w:sz w:val="18"/>
                <w:szCs w:val="18"/>
              </w:rPr>
            </w:pPr>
            <w:r w:rsidRPr="00EF663D">
              <w:rPr>
                <w:sz w:val="18"/>
                <w:szCs w:val="18"/>
              </w:rPr>
              <w:t>Liczba właścicieli nieruchomości, od których odebrano odpady komunalne</w:t>
            </w:r>
          </w:p>
        </w:tc>
        <w:tc>
          <w:tcPr>
            <w:tcW w:w="365" w:type="pct"/>
          </w:tcPr>
          <w:p w14:paraId="4E2BE9DC" w14:textId="7B43D22D" w:rsidR="008C7844" w:rsidRPr="00EF663D" w:rsidRDefault="008C7844" w:rsidP="008C7844">
            <w:pPr>
              <w:jc w:val="center"/>
            </w:pPr>
            <w:r w:rsidRPr="00EF663D">
              <w:t>mln</w:t>
            </w:r>
          </w:p>
        </w:tc>
        <w:tc>
          <w:tcPr>
            <w:tcW w:w="1114" w:type="pct"/>
          </w:tcPr>
          <w:p w14:paraId="05B78D05" w14:textId="4CD72393" w:rsidR="008C7844" w:rsidRPr="00EF663D" w:rsidRDefault="008C7844" w:rsidP="008C7844">
            <w:pPr>
              <w:rPr>
                <w:sz w:val="18"/>
                <w:szCs w:val="18"/>
              </w:rPr>
            </w:pPr>
          </w:p>
        </w:tc>
        <w:tc>
          <w:tcPr>
            <w:tcW w:w="1206" w:type="pct"/>
          </w:tcPr>
          <w:p w14:paraId="6DA9A219" w14:textId="5A64171A" w:rsidR="008C7844" w:rsidRPr="00EF663D" w:rsidRDefault="008C7844" w:rsidP="008C7844">
            <w:pPr>
              <w:rPr>
                <w:sz w:val="18"/>
                <w:szCs w:val="18"/>
              </w:rPr>
            </w:pPr>
          </w:p>
        </w:tc>
        <w:tc>
          <w:tcPr>
            <w:tcW w:w="1238" w:type="pct"/>
          </w:tcPr>
          <w:p w14:paraId="1FBC9C82" w14:textId="006FC1A2" w:rsidR="008C7844" w:rsidRPr="00EF663D" w:rsidRDefault="008C7844" w:rsidP="008C7844">
            <w:pPr>
              <w:rPr>
                <w:sz w:val="18"/>
                <w:szCs w:val="18"/>
              </w:rPr>
            </w:pPr>
          </w:p>
        </w:tc>
      </w:tr>
      <w:tr w:rsidR="008C7844" w:rsidRPr="00AB59B2" w14:paraId="66461E77" w14:textId="77777777" w:rsidTr="008B3220">
        <w:trPr>
          <w:jc w:val="center"/>
        </w:trPr>
        <w:tc>
          <w:tcPr>
            <w:tcW w:w="312" w:type="pct"/>
          </w:tcPr>
          <w:p w14:paraId="5AEB19C3" w14:textId="77777777" w:rsidR="008C7844" w:rsidRPr="00EF663D" w:rsidRDefault="008C7844" w:rsidP="004D7230">
            <w:pPr>
              <w:pStyle w:val="Akapitzlist"/>
              <w:numPr>
                <w:ilvl w:val="0"/>
                <w:numId w:val="62"/>
              </w:numPr>
              <w:jc w:val="both"/>
            </w:pPr>
          </w:p>
        </w:tc>
        <w:tc>
          <w:tcPr>
            <w:tcW w:w="765" w:type="pct"/>
          </w:tcPr>
          <w:p w14:paraId="08483432" w14:textId="317352D8" w:rsidR="008C7844" w:rsidRPr="00EF663D" w:rsidRDefault="008C7844" w:rsidP="008C7844">
            <w:pPr>
              <w:rPr>
                <w:sz w:val="18"/>
                <w:szCs w:val="18"/>
              </w:rPr>
            </w:pPr>
            <w:r w:rsidRPr="00AB59B2">
              <w:rPr>
                <w:iCs/>
                <w:sz w:val="18"/>
                <w:szCs w:val="18"/>
              </w:rPr>
              <w:t xml:space="preserve">Odsetek mieszkańców objętych zorganizowanym systemem odbierania/zbierania odpadów komunalnych </w:t>
            </w:r>
          </w:p>
        </w:tc>
        <w:tc>
          <w:tcPr>
            <w:tcW w:w="365" w:type="pct"/>
          </w:tcPr>
          <w:p w14:paraId="55071A49" w14:textId="303DE96F" w:rsidR="008C7844" w:rsidRPr="00EF663D" w:rsidDel="00874033" w:rsidRDefault="008C7844" w:rsidP="008C7844">
            <w:pPr>
              <w:jc w:val="center"/>
            </w:pPr>
            <w:r w:rsidRPr="00AB59B2">
              <w:rPr>
                <w:iCs/>
                <w:sz w:val="18"/>
                <w:szCs w:val="18"/>
              </w:rPr>
              <w:t>[%]</w:t>
            </w:r>
          </w:p>
        </w:tc>
        <w:tc>
          <w:tcPr>
            <w:tcW w:w="1114" w:type="pct"/>
          </w:tcPr>
          <w:p w14:paraId="0C883E3C" w14:textId="7A20E996" w:rsidR="008C7844" w:rsidRPr="00EF663D" w:rsidRDefault="008C7844" w:rsidP="008C7844">
            <w:pPr>
              <w:rPr>
                <w:sz w:val="18"/>
                <w:szCs w:val="18"/>
              </w:rPr>
            </w:pPr>
          </w:p>
        </w:tc>
        <w:tc>
          <w:tcPr>
            <w:tcW w:w="1206" w:type="pct"/>
          </w:tcPr>
          <w:p w14:paraId="61C843DC" w14:textId="6E6A2BD8" w:rsidR="008C7844" w:rsidRPr="00EF663D" w:rsidRDefault="008C7844" w:rsidP="008C7844">
            <w:pPr>
              <w:rPr>
                <w:sz w:val="18"/>
                <w:szCs w:val="18"/>
              </w:rPr>
            </w:pPr>
          </w:p>
        </w:tc>
        <w:tc>
          <w:tcPr>
            <w:tcW w:w="1238" w:type="pct"/>
          </w:tcPr>
          <w:p w14:paraId="5AE03460" w14:textId="747CAF9E" w:rsidR="008C7844" w:rsidRPr="00EF663D" w:rsidRDefault="008C7844" w:rsidP="008C7844">
            <w:pPr>
              <w:rPr>
                <w:sz w:val="18"/>
                <w:szCs w:val="18"/>
              </w:rPr>
            </w:pPr>
          </w:p>
        </w:tc>
      </w:tr>
      <w:tr w:rsidR="004C52C2" w:rsidRPr="00AB59B2" w14:paraId="5417B67D" w14:textId="77777777" w:rsidTr="008B3220">
        <w:trPr>
          <w:jc w:val="center"/>
        </w:trPr>
        <w:tc>
          <w:tcPr>
            <w:tcW w:w="312" w:type="pct"/>
          </w:tcPr>
          <w:p w14:paraId="4E64553B" w14:textId="73E30BFE" w:rsidR="00287C04" w:rsidRPr="00EF663D" w:rsidRDefault="00287C04" w:rsidP="004D7230">
            <w:pPr>
              <w:pStyle w:val="Akapitzlist"/>
              <w:numPr>
                <w:ilvl w:val="0"/>
                <w:numId w:val="62"/>
              </w:numPr>
              <w:jc w:val="both"/>
            </w:pPr>
          </w:p>
        </w:tc>
        <w:tc>
          <w:tcPr>
            <w:tcW w:w="765" w:type="pct"/>
          </w:tcPr>
          <w:p w14:paraId="7A268E86" w14:textId="77777777" w:rsidR="00287C04" w:rsidRPr="00EF663D" w:rsidRDefault="00287C04" w:rsidP="006B1403">
            <w:pPr>
              <w:rPr>
                <w:sz w:val="18"/>
                <w:szCs w:val="18"/>
              </w:rPr>
            </w:pPr>
            <w:r w:rsidRPr="00EF663D">
              <w:rPr>
                <w:sz w:val="18"/>
                <w:szCs w:val="18"/>
              </w:rPr>
              <w:t xml:space="preserve">Masa odebranych/zebranych odpadów komunalnych – ogółem </w:t>
            </w:r>
          </w:p>
        </w:tc>
        <w:tc>
          <w:tcPr>
            <w:tcW w:w="365" w:type="pct"/>
          </w:tcPr>
          <w:p w14:paraId="34369F92" w14:textId="77777777" w:rsidR="00287C04" w:rsidRPr="00EF663D" w:rsidRDefault="00287C04" w:rsidP="00287C04">
            <w:pPr>
              <w:jc w:val="center"/>
            </w:pPr>
            <w:r w:rsidRPr="00EF663D">
              <w:t>mln Mg</w:t>
            </w:r>
          </w:p>
        </w:tc>
        <w:tc>
          <w:tcPr>
            <w:tcW w:w="1114" w:type="pct"/>
          </w:tcPr>
          <w:p w14:paraId="2E94654E" w14:textId="1E29E362" w:rsidR="00287C04" w:rsidRPr="00EF663D" w:rsidRDefault="00287C04" w:rsidP="00287C04">
            <w:pPr>
              <w:rPr>
                <w:sz w:val="18"/>
                <w:szCs w:val="18"/>
              </w:rPr>
            </w:pPr>
          </w:p>
        </w:tc>
        <w:tc>
          <w:tcPr>
            <w:tcW w:w="1206" w:type="pct"/>
          </w:tcPr>
          <w:p w14:paraId="0DFF1CD5" w14:textId="42A3BA2B" w:rsidR="00287C04" w:rsidRPr="00EF663D" w:rsidRDefault="00287C04" w:rsidP="00287C04">
            <w:pPr>
              <w:rPr>
                <w:sz w:val="18"/>
                <w:szCs w:val="18"/>
              </w:rPr>
            </w:pPr>
          </w:p>
        </w:tc>
        <w:tc>
          <w:tcPr>
            <w:tcW w:w="1238" w:type="pct"/>
          </w:tcPr>
          <w:p w14:paraId="0F01D366" w14:textId="5BAE23E4" w:rsidR="00287C04" w:rsidRPr="00EF663D" w:rsidRDefault="00287C04" w:rsidP="00287C04">
            <w:pPr>
              <w:rPr>
                <w:sz w:val="18"/>
                <w:szCs w:val="18"/>
              </w:rPr>
            </w:pPr>
          </w:p>
        </w:tc>
      </w:tr>
      <w:tr w:rsidR="004C52C2" w:rsidRPr="00AB59B2" w14:paraId="4921C54F" w14:textId="77777777" w:rsidTr="008B3220">
        <w:trPr>
          <w:jc w:val="center"/>
        </w:trPr>
        <w:tc>
          <w:tcPr>
            <w:tcW w:w="312" w:type="pct"/>
          </w:tcPr>
          <w:p w14:paraId="2CC0A95C" w14:textId="68501505" w:rsidR="00287C04" w:rsidRPr="00EF663D" w:rsidRDefault="00287C04" w:rsidP="004D7230">
            <w:pPr>
              <w:pStyle w:val="Akapitzlist"/>
              <w:numPr>
                <w:ilvl w:val="0"/>
                <w:numId w:val="62"/>
              </w:numPr>
              <w:jc w:val="both"/>
            </w:pPr>
          </w:p>
        </w:tc>
        <w:tc>
          <w:tcPr>
            <w:tcW w:w="765" w:type="pct"/>
          </w:tcPr>
          <w:p w14:paraId="762E00FD" w14:textId="77777777" w:rsidR="00287C04" w:rsidRPr="00EF663D" w:rsidRDefault="00287C04" w:rsidP="006B1403">
            <w:pPr>
              <w:rPr>
                <w:sz w:val="18"/>
                <w:szCs w:val="18"/>
              </w:rPr>
            </w:pPr>
            <w:r w:rsidRPr="00EF663D">
              <w:rPr>
                <w:sz w:val="18"/>
                <w:szCs w:val="18"/>
              </w:rPr>
              <w:t>Masa odpadów komunalnych odebranych/zebranych selektywnie</w:t>
            </w:r>
          </w:p>
        </w:tc>
        <w:tc>
          <w:tcPr>
            <w:tcW w:w="365" w:type="pct"/>
          </w:tcPr>
          <w:p w14:paraId="5DE8F08E" w14:textId="77777777" w:rsidR="00287C04" w:rsidRPr="00EF663D" w:rsidRDefault="00287C04" w:rsidP="00287C04">
            <w:pPr>
              <w:jc w:val="center"/>
            </w:pPr>
            <w:r w:rsidRPr="00EF663D">
              <w:t>mln Mg</w:t>
            </w:r>
          </w:p>
        </w:tc>
        <w:tc>
          <w:tcPr>
            <w:tcW w:w="1114" w:type="pct"/>
          </w:tcPr>
          <w:p w14:paraId="4C616129" w14:textId="36D17EED" w:rsidR="00287C04" w:rsidRPr="00EF663D" w:rsidRDefault="00287C04" w:rsidP="00287C04">
            <w:pPr>
              <w:rPr>
                <w:sz w:val="18"/>
                <w:szCs w:val="18"/>
              </w:rPr>
            </w:pPr>
          </w:p>
        </w:tc>
        <w:tc>
          <w:tcPr>
            <w:tcW w:w="1206" w:type="pct"/>
          </w:tcPr>
          <w:p w14:paraId="4ED9391C" w14:textId="7DF839E2" w:rsidR="00287C04" w:rsidRPr="00EF663D" w:rsidRDefault="00287C04" w:rsidP="00287C04">
            <w:pPr>
              <w:rPr>
                <w:sz w:val="18"/>
                <w:szCs w:val="18"/>
              </w:rPr>
            </w:pPr>
          </w:p>
        </w:tc>
        <w:tc>
          <w:tcPr>
            <w:tcW w:w="1238" w:type="pct"/>
          </w:tcPr>
          <w:p w14:paraId="7E70D17E" w14:textId="4804DF52" w:rsidR="00287C04" w:rsidRPr="00EF663D" w:rsidRDefault="00287C04" w:rsidP="00287C04">
            <w:pPr>
              <w:rPr>
                <w:sz w:val="18"/>
                <w:szCs w:val="18"/>
              </w:rPr>
            </w:pPr>
          </w:p>
        </w:tc>
      </w:tr>
      <w:tr w:rsidR="004C52C2" w:rsidRPr="00AB59B2" w14:paraId="78645B75" w14:textId="77777777" w:rsidTr="008B3220">
        <w:trPr>
          <w:jc w:val="center"/>
        </w:trPr>
        <w:tc>
          <w:tcPr>
            <w:tcW w:w="312" w:type="pct"/>
          </w:tcPr>
          <w:p w14:paraId="2A87AE8F" w14:textId="77777777" w:rsidR="00287C04" w:rsidRPr="00EF663D" w:rsidDel="00874033" w:rsidRDefault="00287C04" w:rsidP="004D7230">
            <w:pPr>
              <w:pStyle w:val="Akapitzlist"/>
              <w:numPr>
                <w:ilvl w:val="0"/>
                <w:numId w:val="62"/>
              </w:numPr>
              <w:jc w:val="both"/>
            </w:pPr>
          </w:p>
        </w:tc>
        <w:tc>
          <w:tcPr>
            <w:tcW w:w="765" w:type="pct"/>
          </w:tcPr>
          <w:p w14:paraId="32407639" w14:textId="36FB174A" w:rsidR="00287C04" w:rsidRPr="00EF663D" w:rsidRDefault="00287C04" w:rsidP="006B1403">
            <w:pPr>
              <w:rPr>
                <w:sz w:val="18"/>
                <w:szCs w:val="18"/>
              </w:rPr>
            </w:pPr>
            <w:r w:rsidRPr="00EF663D">
              <w:rPr>
                <w:sz w:val="18"/>
                <w:szCs w:val="18"/>
              </w:rPr>
              <w:t xml:space="preserve">Masa bioodpadów kompostowanych u źródła </w:t>
            </w:r>
          </w:p>
        </w:tc>
        <w:tc>
          <w:tcPr>
            <w:tcW w:w="365" w:type="pct"/>
          </w:tcPr>
          <w:p w14:paraId="6E042D1D" w14:textId="59B94115" w:rsidR="00287C04" w:rsidRPr="00EF663D" w:rsidRDefault="00287C04" w:rsidP="00287C04">
            <w:pPr>
              <w:jc w:val="center"/>
            </w:pPr>
            <w:r w:rsidRPr="00EF663D">
              <w:rPr>
                <w:sz w:val="18"/>
                <w:szCs w:val="18"/>
              </w:rPr>
              <w:t>[mln Mg]</w:t>
            </w:r>
          </w:p>
        </w:tc>
        <w:tc>
          <w:tcPr>
            <w:tcW w:w="1114" w:type="pct"/>
          </w:tcPr>
          <w:p w14:paraId="3143AB85" w14:textId="53036FB5" w:rsidR="00287C04" w:rsidRPr="00EF663D" w:rsidRDefault="00287C04" w:rsidP="00287C04">
            <w:pPr>
              <w:rPr>
                <w:sz w:val="18"/>
                <w:szCs w:val="18"/>
              </w:rPr>
            </w:pPr>
          </w:p>
        </w:tc>
        <w:tc>
          <w:tcPr>
            <w:tcW w:w="1206" w:type="pct"/>
          </w:tcPr>
          <w:p w14:paraId="0C17DC12" w14:textId="7FD96BA4" w:rsidR="00287C04" w:rsidRPr="00EF663D" w:rsidRDefault="00287C04" w:rsidP="00287C04">
            <w:pPr>
              <w:rPr>
                <w:sz w:val="18"/>
                <w:szCs w:val="18"/>
              </w:rPr>
            </w:pPr>
          </w:p>
        </w:tc>
        <w:tc>
          <w:tcPr>
            <w:tcW w:w="1238" w:type="pct"/>
          </w:tcPr>
          <w:p w14:paraId="0A624E59" w14:textId="58D85FA0" w:rsidR="00287C04" w:rsidRPr="00EF663D" w:rsidRDefault="00287C04" w:rsidP="00287C04">
            <w:pPr>
              <w:rPr>
                <w:sz w:val="18"/>
                <w:szCs w:val="18"/>
              </w:rPr>
            </w:pPr>
          </w:p>
        </w:tc>
      </w:tr>
      <w:tr w:rsidR="004C52C2" w:rsidRPr="00AB59B2" w14:paraId="10B8AE6C" w14:textId="77777777" w:rsidTr="008B3220">
        <w:trPr>
          <w:jc w:val="center"/>
        </w:trPr>
        <w:tc>
          <w:tcPr>
            <w:tcW w:w="312" w:type="pct"/>
          </w:tcPr>
          <w:p w14:paraId="756BCCF6" w14:textId="77777777" w:rsidR="005A01A2" w:rsidRPr="00EF663D" w:rsidDel="00874033" w:rsidRDefault="005A01A2" w:rsidP="004D7230">
            <w:pPr>
              <w:pStyle w:val="Akapitzlist"/>
              <w:numPr>
                <w:ilvl w:val="0"/>
                <w:numId w:val="62"/>
              </w:numPr>
              <w:jc w:val="both"/>
            </w:pPr>
          </w:p>
        </w:tc>
        <w:tc>
          <w:tcPr>
            <w:tcW w:w="765" w:type="pct"/>
          </w:tcPr>
          <w:p w14:paraId="43A2ED95" w14:textId="2F758117" w:rsidR="005A01A2" w:rsidRPr="00EF663D" w:rsidRDefault="005A01A2" w:rsidP="006B1403">
            <w:pPr>
              <w:rPr>
                <w:sz w:val="18"/>
                <w:szCs w:val="18"/>
              </w:rPr>
            </w:pPr>
            <w:r w:rsidRPr="00EF663D">
              <w:rPr>
                <w:sz w:val="18"/>
                <w:szCs w:val="18"/>
              </w:rPr>
              <w:t xml:space="preserve">Masa odpadów przygotowanych do ponownego użycia i poddanych recyklingowi </w:t>
            </w:r>
          </w:p>
        </w:tc>
        <w:tc>
          <w:tcPr>
            <w:tcW w:w="365" w:type="pct"/>
          </w:tcPr>
          <w:p w14:paraId="5C815368" w14:textId="49E6199C" w:rsidR="005A01A2" w:rsidRPr="00EF663D" w:rsidRDefault="005A01A2" w:rsidP="005A01A2">
            <w:pPr>
              <w:jc w:val="center"/>
              <w:rPr>
                <w:sz w:val="18"/>
                <w:szCs w:val="18"/>
              </w:rPr>
            </w:pPr>
            <w:r w:rsidRPr="00EF663D">
              <w:rPr>
                <w:sz w:val="18"/>
                <w:szCs w:val="18"/>
              </w:rPr>
              <w:t>[mln. Mg]</w:t>
            </w:r>
          </w:p>
        </w:tc>
        <w:tc>
          <w:tcPr>
            <w:tcW w:w="1114" w:type="pct"/>
          </w:tcPr>
          <w:p w14:paraId="6869944C" w14:textId="7716B4F9" w:rsidR="005A01A2" w:rsidRPr="00AB59B2" w:rsidRDefault="005A01A2" w:rsidP="005A01A2">
            <w:pPr>
              <w:rPr>
                <w:b/>
                <w:bCs/>
                <w:iCs/>
                <w:sz w:val="18"/>
                <w:szCs w:val="18"/>
              </w:rPr>
            </w:pPr>
          </w:p>
        </w:tc>
        <w:tc>
          <w:tcPr>
            <w:tcW w:w="1206" w:type="pct"/>
          </w:tcPr>
          <w:p w14:paraId="356B0772" w14:textId="713E1E20" w:rsidR="005A01A2" w:rsidRPr="00AB59B2" w:rsidRDefault="005A01A2" w:rsidP="005A01A2">
            <w:pPr>
              <w:rPr>
                <w:b/>
                <w:bCs/>
                <w:iCs/>
                <w:sz w:val="18"/>
                <w:szCs w:val="18"/>
              </w:rPr>
            </w:pPr>
          </w:p>
        </w:tc>
        <w:tc>
          <w:tcPr>
            <w:tcW w:w="1238" w:type="pct"/>
          </w:tcPr>
          <w:p w14:paraId="6609601A" w14:textId="45E159C8" w:rsidR="005A01A2" w:rsidRPr="00AB59B2" w:rsidRDefault="005A01A2" w:rsidP="005A01A2">
            <w:pPr>
              <w:rPr>
                <w:b/>
                <w:bCs/>
                <w:iCs/>
                <w:sz w:val="18"/>
                <w:szCs w:val="18"/>
              </w:rPr>
            </w:pPr>
          </w:p>
        </w:tc>
      </w:tr>
      <w:tr w:rsidR="004C52C2" w:rsidRPr="00AB59B2" w14:paraId="7624FB58" w14:textId="77777777" w:rsidTr="008B3220">
        <w:trPr>
          <w:jc w:val="center"/>
        </w:trPr>
        <w:tc>
          <w:tcPr>
            <w:tcW w:w="312" w:type="pct"/>
          </w:tcPr>
          <w:p w14:paraId="2F9B4F54" w14:textId="6343437F" w:rsidR="005A01A2" w:rsidRPr="00EF663D" w:rsidRDefault="005A01A2" w:rsidP="004D7230">
            <w:pPr>
              <w:pStyle w:val="Akapitzlist"/>
              <w:numPr>
                <w:ilvl w:val="0"/>
                <w:numId w:val="62"/>
              </w:numPr>
              <w:jc w:val="both"/>
            </w:pPr>
          </w:p>
        </w:tc>
        <w:tc>
          <w:tcPr>
            <w:tcW w:w="765" w:type="pct"/>
          </w:tcPr>
          <w:p w14:paraId="743F0501" w14:textId="47B871E1" w:rsidR="005A01A2" w:rsidRPr="00EF663D" w:rsidRDefault="005A01A2" w:rsidP="006B1403">
            <w:pPr>
              <w:rPr>
                <w:sz w:val="18"/>
                <w:szCs w:val="18"/>
              </w:rPr>
            </w:pPr>
            <w:r w:rsidRPr="00EF663D">
              <w:rPr>
                <w:sz w:val="18"/>
                <w:szCs w:val="18"/>
              </w:rPr>
              <w:t>Masa odpadów komunalnych odebranych /zebranych jako niesegregowane (zmieszane) odpady komunalne</w:t>
            </w:r>
          </w:p>
        </w:tc>
        <w:tc>
          <w:tcPr>
            <w:tcW w:w="365" w:type="pct"/>
          </w:tcPr>
          <w:p w14:paraId="30B0001C" w14:textId="77777777" w:rsidR="005A01A2" w:rsidRPr="00EF663D" w:rsidRDefault="005A01A2" w:rsidP="005A01A2">
            <w:pPr>
              <w:jc w:val="center"/>
            </w:pPr>
            <w:r w:rsidRPr="00EF663D">
              <w:t>mln Mg</w:t>
            </w:r>
          </w:p>
        </w:tc>
        <w:tc>
          <w:tcPr>
            <w:tcW w:w="1114" w:type="pct"/>
          </w:tcPr>
          <w:p w14:paraId="6B00F8AD" w14:textId="5F16C704" w:rsidR="005A01A2" w:rsidRPr="00EF663D" w:rsidRDefault="005A01A2" w:rsidP="005A01A2">
            <w:pPr>
              <w:rPr>
                <w:sz w:val="18"/>
                <w:szCs w:val="18"/>
              </w:rPr>
            </w:pPr>
          </w:p>
        </w:tc>
        <w:tc>
          <w:tcPr>
            <w:tcW w:w="1206" w:type="pct"/>
          </w:tcPr>
          <w:p w14:paraId="1F510221" w14:textId="00ABEFAF" w:rsidR="005A01A2" w:rsidRPr="00EF663D" w:rsidRDefault="005A01A2" w:rsidP="005A01A2">
            <w:pPr>
              <w:rPr>
                <w:sz w:val="18"/>
                <w:szCs w:val="18"/>
              </w:rPr>
            </w:pPr>
          </w:p>
        </w:tc>
        <w:tc>
          <w:tcPr>
            <w:tcW w:w="1238" w:type="pct"/>
          </w:tcPr>
          <w:p w14:paraId="01CB7A71" w14:textId="3D299E55" w:rsidR="005A01A2" w:rsidRPr="00EF663D" w:rsidRDefault="005A01A2" w:rsidP="005A01A2">
            <w:pPr>
              <w:rPr>
                <w:sz w:val="18"/>
                <w:szCs w:val="18"/>
              </w:rPr>
            </w:pPr>
          </w:p>
        </w:tc>
      </w:tr>
      <w:tr w:rsidR="004C52C2" w:rsidRPr="00AB59B2" w14:paraId="247CC14E" w14:textId="77777777" w:rsidTr="008B3220">
        <w:trPr>
          <w:jc w:val="center"/>
        </w:trPr>
        <w:tc>
          <w:tcPr>
            <w:tcW w:w="312" w:type="pct"/>
          </w:tcPr>
          <w:p w14:paraId="6ADD050B" w14:textId="77777777" w:rsidR="001B57E3" w:rsidRPr="00EF663D" w:rsidDel="00874033" w:rsidRDefault="001B57E3" w:rsidP="004D7230">
            <w:pPr>
              <w:pStyle w:val="Akapitzlist"/>
              <w:numPr>
                <w:ilvl w:val="0"/>
                <w:numId w:val="62"/>
              </w:numPr>
              <w:jc w:val="both"/>
            </w:pPr>
          </w:p>
        </w:tc>
        <w:tc>
          <w:tcPr>
            <w:tcW w:w="765" w:type="pct"/>
          </w:tcPr>
          <w:p w14:paraId="3C175B1A" w14:textId="234A8ED5" w:rsidR="001B57E3" w:rsidRPr="00EF663D" w:rsidRDefault="001B57E3" w:rsidP="006B1403">
            <w:pPr>
              <w:rPr>
                <w:sz w:val="18"/>
                <w:szCs w:val="18"/>
              </w:rPr>
            </w:pPr>
            <w:r w:rsidRPr="00EF663D">
              <w:rPr>
                <w:sz w:val="18"/>
                <w:szCs w:val="18"/>
              </w:rPr>
              <w:t>Masa odebranych i zebranych odpadów komunalnych na mieszkańca na rok</w:t>
            </w:r>
          </w:p>
        </w:tc>
        <w:tc>
          <w:tcPr>
            <w:tcW w:w="365" w:type="pct"/>
          </w:tcPr>
          <w:p w14:paraId="670EC1B2" w14:textId="34D7CB51" w:rsidR="001B57E3" w:rsidRPr="00EF663D" w:rsidRDefault="001B57E3" w:rsidP="001B57E3">
            <w:pPr>
              <w:jc w:val="center"/>
            </w:pPr>
            <w:r w:rsidRPr="00EF663D">
              <w:t>kg/M rok</w:t>
            </w:r>
          </w:p>
        </w:tc>
        <w:tc>
          <w:tcPr>
            <w:tcW w:w="1114" w:type="pct"/>
          </w:tcPr>
          <w:p w14:paraId="3C29ADEB" w14:textId="6881C8E8" w:rsidR="001B57E3" w:rsidRPr="00EF663D" w:rsidRDefault="001B57E3" w:rsidP="001B57E3">
            <w:pPr>
              <w:rPr>
                <w:sz w:val="18"/>
                <w:szCs w:val="18"/>
              </w:rPr>
            </w:pPr>
            <w:r w:rsidRPr="00EF663D">
              <w:rPr>
                <w:sz w:val="18"/>
                <w:szCs w:val="18"/>
              </w:rPr>
              <w:t>poz. 15</w:t>
            </w:r>
            <w:r w:rsidR="007C2552">
              <w:rPr>
                <w:sz w:val="18"/>
                <w:szCs w:val="18"/>
              </w:rPr>
              <w:t xml:space="preserve"> podzielić przez </w:t>
            </w:r>
            <w:r w:rsidRPr="00EF663D">
              <w:rPr>
                <w:sz w:val="18"/>
                <w:szCs w:val="18"/>
              </w:rPr>
              <w:t>liczba mieszkańców</w:t>
            </w:r>
          </w:p>
        </w:tc>
        <w:tc>
          <w:tcPr>
            <w:tcW w:w="1206" w:type="pct"/>
          </w:tcPr>
          <w:p w14:paraId="2601EB90" w14:textId="5605539B" w:rsidR="001B57E3" w:rsidRPr="00EF663D" w:rsidRDefault="001B57E3" w:rsidP="001B57E3">
            <w:pPr>
              <w:rPr>
                <w:sz w:val="18"/>
                <w:szCs w:val="18"/>
              </w:rPr>
            </w:pPr>
            <w:r w:rsidRPr="00EF663D">
              <w:rPr>
                <w:sz w:val="18"/>
                <w:szCs w:val="18"/>
              </w:rPr>
              <w:t>poz. 15</w:t>
            </w:r>
            <w:r w:rsidR="007C2552">
              <w:rPr>
                <w:sz w:val="18"/>
                <w:szCs w:val="18"/>
              </w:rPr>
              <w:t xml:space="preserve"> podzielić przez </w:t>
            </w:r>
            <w:r w:rsidRPr="00EF663D">
              <w:rPr>
                <w:sz w:val="18"/>
                <w:szCs w:val="18"/>
              </w:rPr>
              <w:t>liczba mieszkańców</w:t>
            </w:r>
          </w:p>
        </w:tc>
        <w:tc>
          <w:tcPr>
            <w:tcW w:w="1238" w:type="pct"/>
          </w:tcPr>
          <w:p w14:paraId="32B6A8F6" w14:textId="25654DA8" w:rsidR="001B57E3" w:rsidRPr="00EF663D" w:rsidRDefault="001B57E3" w:rsidP="001B57E3">
            <w:pPr>
              <w:rPr>
                <w:sz w:val="18"/>
                <w:szCs w:val="18"/>
              </w:rPr>
            </w:pPr>
            <w:r w:rsidRPr="00EF663D">
              <w:rPr>
                <w:sz w:val="18"/>
                <w:szCs w:val="18"/>
              </w:rPr>
              <w:t>poz. 15</w:t>
            </w:r>
            <w:r w:rsidR="007C2552">
              <w:rPr>
                <w:sz w:val="18"/>
                <w:szCs w:val="18"/>
              </w:rPr>
              <w:t xml:space="preserve"> podzielić przez </w:t>
            </w:r>
            <w:r w:rsidRPr="00EF663D">
              <w:rPr>
                <w:sz w:val="18"/>
                <w:szCs w:val="18"/>
              </w:rPr>
              <w:t>liczba mieszkańców</w:t>
            </w:r>
          </w:p>
        </w:tc>
      </w:tr>
      <w:tr w:rsidR="004C52C2" w:rsidRPr="00AB59B2" w14:paraId="562299C2" w14:textId="77777777" w:rsidTr="008B3220">
        <w:trPr>
          <w:jc w:val="center"/>
        </w:trPr>
        <w:tc>
          <w:tcPr>
            <w:tcW w:w="312" w:type="pct"/>
          </w:tcPr>
          <w:p w14:paraId="03CB44F4" w14:textId="09F598D0" w:rsidR="0033387F" w:rsidRPr="00EF663D" w:rsidRDefault="0033387F" w:rsidP="004D7230">
            <w:pPr>
              <w:pStyle w:val="Akapitzlist"/>
              <w:numPr>
                <w:ilvl w:val="0"/>
                <w:numId w:val="62"/>
              </w:numPr>
              <w:jc w:val="both"/>
            </w:pPr>
          </w:p>
        </w:tc>
        <w:tc>
          <w:tcPr>
            <w:tcW w:w="765" w:type="pct"/>
          </w:tcPr>
          <w:p w14:paraId="2820F0ED" w14:textId="59F2F7D2" w:rsidR="0033387F" w:rsidRPr="00EF663D" w:rsidRDefault="0033387F" w:rsidP="006B1403">
            <w:pPr>
              <w:rPr>
                <w:sz w:val="18"/>
                <w:szCs w:val="18"/>
              </w:rPr>
            </w:pPr>
            <w:r w:rsidRPr="00EF663D">
              <w:rPr>
                <w:sz w:val="18"/>
                <w:szCs w:val="18"/>
              </w:rPr>
              <w:t>Masa odpadów komunalnych i pochodzących z przetwarzania odpadów komunalnych przekazanych do składowania</w:t>
            </w:r>
          </w:p>
        </w:tc>
        <w:tc>
          <w:tcPr>
            <w:tcW w:w="365" w:type="pct"/>
          </w:tcPr>
          <w:p w14:paraId="12C774FD" w14:textId="77777777" w:rsidR="0033387F" w:rsidRPr="00EF663D" w:rsidRDefault="0033387F" w:rsidP="0033387F">
            <w:pPr>
              <w:jc w:val="center"/>
            </w:pPr>
            <w:r w:rsidRPr="00EF663D">
              <w:t>mln Mg</w:t>
            </w:r>
          </w:p>
        </w:tc>
        <w:tc>
          <w:tcPr>
            <w:tcW w:w="1114" w:type="pct"/>
          </w:tcPr>
          <w:p w14:paraId="08DFCCEE" w14:textId="2E0FD76E" w:rsidR="0033387F" w:rsidRPr="00EF663D" w:rsidRDefault="0033387F" w:rsidP="0033387F">
            <w:pPr>
              <w:rPr>
                <w:sz w:val="18"/>
                <w:szCs w:val="18"/>
              </w:rPr>
            </w:pPr>
          </w:p>
        </w:tc>
        <w:tc>
          <w:tcPr>
            <w:tcW w:w="1206" w:type="pct"/>
          </w:tcPr>
          <w:p w14:paraId="0CC570B9" w14:textId="5161C001" w:rsidR="0033387F" w:rsidRPr="00EF663D" w:rsidRDefault="0033387F" w:rsidP="0033387F">
            <w:pPr>
              <w:rPr>
                <w:sz w:val="18"/>
                <w:szCs w:val="18"/>
              </w:rPr>
            </w:pPr>
          </w:p>
        </w:tc>
        <w:tc>
          <w:tcPr>
            <w:tcW w:w="1238" w:type="pct"/>
          </w:tcPr>
          <w:p w14:paraId="0D822DC5" w14:textId="4081DF56" w:rsidR="0033387F" w:rsidRPr="00EF663D" w:rsidRDefault="0033387F" w:rsidP="0033387F">
            <w:pPr>
              <w:rPr>
                <w:sz w:val="18"/>
                <w:szCs w:val="18"/>
              </w:rPr>
            </w:pPr>
          </w:p>
        </w:tc>
      </w:tr>
      <w:tr w:rsidR="004C52C2" w:rsidRPr="00AB59B2" w14:paraId="11A62064" w14:textId="77777777" w:rsidTr="008B3220">
        <w:trPr>
          <w:jc w:val="center"/>
        </w:trPr>
        <w:tc>
          <w:tcPr>
            <w:tcW w:w="312" w:type="pct"/>
          </w:tcPr>
          <w:p w14:paraId="0871945A" w14:textId="2DF40F66" w:rsidR="0033387F" w:rsidRPr="00EF663D" w:rsidRDefault="0033387F" w:rsidP="004D7230">
            <w:pPr>
              <w:pStyle w:val="Akapitzlist"/>
              <w:numPr>
                <w:ilvl w:val="0"/>
                <w:numId w:val="62"/>
              </w:numPr>
              <w:jc w:val="both"/>
            </w:pPr>
          </w:p>
        </w:tc>
        <w:tc>
          <w:tcPr>
            <w:tcW w:w="765" w:type="pct"/>
          </w:tcPr>
          <w:p w14:paraId="0854F141" w14:textId="77CDAD1A" w:rsidR="0033387F" w:rsidRPr="00EF663D" w:rsidRDefault="0033387F" w:rsidP="006B1403">
            <w:pPr>
              <w:rPr>
                <w:sz w:val="18"/>
                <w:szCs w:val="18"/>
              </w:rPr>
            </w:pPr>
            <w:r w:rsidRPr="00EF663D">
              <w:rPr>
                <w:sz w:val="18"/>
                <w:szCs w:val="18"/>
              </w:rPr>
              <w:t>Udział odpadów komunalnych selektywnie odebranych i zebranych w ogólnej masie odpadów</w:t>
            </w:r>
          </w:p>
        </w:tc>
        <w:tc>
          <w:tcPr>
            <w:tcW w:w="365" w:type="pct"/>
          </w:tcPr>
          <w:p w14:paraId="3DB7F2B3" w14:textId="77777777" w:rsidR="0033387F" w:rsidRPr="00EF663D" w:rsidRDefault="0033387F" w:rsidP="0033387F">
            <w:pPr>
              <w:jc w:val="center"/>
            </w:pPr>
            <w:r w:rsidRPr="00EF663D">
              <w:t>%</w:t>
            </w:r>
          </w:p>
        </w:tc>
        <w:tc>
          <w:tcPr>
            <w:tcW w:w="1114" w:type="pct"/>
          </w:tcPr>
          <w:p w14:paraId="54E69DAF" w14:textId="4FB5AEDD" w:rsidR="0033387F" w:rsidRPr="00EF663D" w:rsidRDefault="0033387F" w:rsidP="0033387F">
            <w:pPr>
              <w:rPr>
                <w:sz w:val="18"/>
                <w:szCs w:val="18"/>
              </w:rPr>
            </w:pPr>
            <w:r w:rsidRPr="00AB59B2">
              <w:rPr>
                <w:b/>
                <w:bCs/>
                <w:iCs/>
                <w:sz w:val="18"/>
                <w:szCs w:val="18"/>
              </w:rPr>
              <w:t>[16</w:t>
            </w:r>
            <w:r w:rsidR="007C2552">
              <w:rPr>
                <w:sz w:val="18"/>
                <w:szCs w:val="18"/>
              </w:rPr>
              <w:t xml:space="preserve"> podzielić przez </w:t>
            </w:r>
            <w:r w:rsidRPr="00AB59B2">
              <w:rPr>
                <w:b/>
                <w:bCs/>
                <w:iCs/>
                <w:sz w:val="18"/>
                <w:szCs w:val="18"/>
              </w:rPr>
              <w:t>15]</w:t>
            </w:r>
          </w:p>
        </w:tc>
        <w:tc>
          <w:tcPr>
            <w:tcW w:w="1206" w:type="pct"/>
          </w:tcPr>
          <w:p w14:paraId="2E3C288E" w14:textId="08022D14" w:rsidR="0033387F" w:rsidRPr="00EF663D" w:rsidRDefault="0033387F" w:rsidP="0033387F">
            <w:pPr>
              <w:rPr>
                <w:sz w:val="18"/>
                <w:szCs w:val="18"/>
              </w:rPr>
            </w:pPr>
            <w:r w:rsidRPr="00AB59B2">
              <w:rPr>
                <w:b/>
                <w:bCs/>
                <w:iCs/>
                <w:sz w:val="18"/>
                <w:szCs w:val="18"/>
              </w:rPr>
              <w:t>[16</w:t>
            </w:r>
            <w:r w:rsidR="007C2552">
              <w:rPr>
                <w:sz w:val="18"/>
                <w:szCs w:val="18"/>
              </w:rPr>
              <w:t xml:space="preserve"> podzielić przez </w:t>
            </w:r>
            <w:r w:rsidRPr="00AB59B2">
              <w:rPr>
                <w:b/>
                <w:bCs/>
                <w:iCs/>
                <w:sz w:val="18"/>
                <w:szCs w:val="18"/>
              </w:rPr>
              <w:t>15]</w:t>
            </w:r>
          </w:p>
        </w:tc>
        <w:tc>
          <w:tcPr>
            <w:tcW w:w="1238" w:type="pct"/>
          </w:tcPr>
          <w:p w14:paraId="54EC8B3A" w14:textId="5688151B" w:rsidR="0033387F" w:rsidRPr="00EF663D" w:rsidRDefault="0033387F" w:rsidP="0033387F">
            <w:pPr>
              <w:rPr>
                <w:sz w:val="18"/>
                <w:szCs w:val="18"/>
              </w:rPr>
            </w:pPr>
            <w:r w:rsidRPr="00AB59B2">
              <w:rPr>
                <w:b/>
                <w:bCs/>
                <w:iCs/>
                <w:sz w:val="18"/>
                <w:szCs w:val="18"/>
              </w:rPr>
              <w:t>[16</w:t>
            </w:r>
            <w:r w:rsidR="007C2552">
              <w:rPr>
                <w:sz w:val="18"/>
                <w:szCs w:val="18"/>
              </w:rPr>
              <w:t xml:space="preserve"> podzielić przez </w:t>
            </w:r>
            <w:r w:rsidRPr="00AB59B2">
              <w:rPr>
                <w:b/>
                <w:bCs/>
                <w:iCs/>
                <w:sz w:val="18"/>
                <w:szCs w:val="18"/>
              </w:rPr>
              <w:t>15]</w:t>
            </w:r>
          </w:p>
        </w:tc>
      </w:tr>
      <w:tr w:rsidR="004C52C2" w:rsidRPr="00AB59B2" w14:paraId="457C8973" w14:textId="77777777" w:rsidTr="008B3220">
        <w:trPr>
          <w:jc w:val="center"/>
        </w:trPr>
        <w:tc>
          <w:tcPr>
            <w:tcW w:w="312" w:type="pct"/>
          </w:tcPr>
          <w:p w14:paraId="2D355A85" w14:textId="06FF7980" w:rsidR="0033387F" w:rsidRPr="00EF663D" w:rsidRDefault="0033387F" w:rsidP="004D7230">
            <w:pPr>
              <w:pStyle w:val="Akapitzlist"/>
              <w:numPr>
                <w:ilvl w:val="0"/>
                <w:numId w:val="62"/>
              </w:numPr>
              <w:jc w:val="both"/>
            </w:pPr>
          </w:p>
        </w:tc>
        <w:tc>
          <w:tcPr>
            <w:tcW w:w="765" w:type="pct"/>
          </w:tcPr>
          <w:p w14:paraId="72DE7103" w14:textId="51913E99" w:rsidR="0033387F" w:rsidRPr="00EF663D" w:rsidRDefault="0033387F" w:rsidP="006B1403">
            <w:pPr>
              <w:rPr>
                <w:sz w:val="18"/>
                <w:szCs w:val="18"/>
              </w:rPr>
            </w:pPr>
            <w:r w:rsidRPr="00EF663D">
              <w:rPr>
                <w:sz w:val="18"/>
                <w:szCs w:val="18"/>
              </w:rPr>
              <w:t>Odsetek masy odpadów komunalnych przekazanych do składowania do masy odebranych i zebranych odpadów</w:t>
            </w:r>
          </w:p>
        </w:tc>
        <w:tc>
          <w:tcPr>
            <w:tcW w:w="365" w:type="pct"/>
          </w:tcPr>
          <w:p w14:paraId="5AA271FB" w14:textId="77777777" w:rsidR="0033387F" w:rsidRPr="00EF663D" w:rsidRDefault="0033387F" w:rsidP="0033387F">
            <w:pPr>
              <w:jc w:val="center"/>
            </w:pPr>
            <w:r w:rsidRPr="00EF663D">
              <w:t>%</w:t>
            </w:r>
          </w:p>
        </w:tc>
        <w:tc>
          <w:tcPr>
            <w:tcW w:w="1114" w:type="pct"/>
          </w:tcPr>
          <w:p w14:paraId="24FB879F" w14:textId="3D9E9988" w:rsidR="0033387F" w:rsidRPr="00EF663D" w:rsidRDefault="0033387F" w:rsidP="0033387F">
            <w:pPr>
              <w:rPr>
                <w:sz w:val="18"/>
                <w:szCs w:val="18"/>
              </w:rPr>
            </w:pPr>
            <w:r w:rsidRPr="00AB59B2">
              <w:rPr>
                <w:b/>
                <w:bCs/>
                <w:iCs/>
                <w:sz w:val="18"/>
                <w:szCs w:val="18"/>
              </w:rPr>
              <w:t>[21</w:t>
            </w:r>
            <w:r w:rsidR="007C2552">
              <w:rPr>
                <w:sz w:val="18"/>
                <w:szCs w:val="18"/>
              </w:rPr>
              <w:t xml:space="preserve"> podzielić przez </w:t>
            </w:r>
            <w:r w:rsidRPr="00AB59B2">
              <w:rPr>
                <w:b/>
                <w:bCs/>
                <w:iCs/>
                <w:sz w:val="18"/>
                <w:szCs w:val="18"/>
              </w:rPr>
              <w:t>15]</w:t>
            </w:r>
          </w:p>
        </w:tc>
        <w:tc>
          <w:tcPr>
            <w:tcW w:w="1206" w:type="pct"/>
          </w:tcPr>
          <w:p w14:paraId="608EA5A4" w14:textId="0874BF64" w:rsidR="0033387F" w:rsidRPr="00EF663D" w:rsidRDefault="0033387F" w:rsidP="0033387F">
            <w:pPr>
              <w:rPr>
                <w:sz w:val="18"/>
                <w:szCs w:val="18"/>
              </w:rPr>
            </w:pPr>
            <w:r w:rsidRPr="00AB59B2">
              <w:rPr>
                <w:b/>
                <w:bCs/>
                <w:iCs/>
                <w:sz w:val="18"/>
                <w:szCs w:val="18"/>
              </w:rPr>
              <w:t>[21</w:t>
            </w:r>
            <w:r w:rsidR="007C2552">
              <w:rPr>
                <w:sz w:val="18"/>
                <w:szCs w:val="18"/>
              </w:rPr>
              <w:t xml:space="preserve"> podzielić przez </w:t>
            </w:r>
            <w:r w:rsidRPr="00AB59B2">
              <w:rPr>
                <w:b/>
                <w:bCs/>
                <w:iCs/>
                <w:sz w:val="18"/>
                <w:szCs w:val="18"/>
              </w:rPr>
              <w:t>15]</w:t>
            </w:r>
          </w:p>
        </w:tc>
        <w:tc>
          <w:tcPr>
            <w:tcW w:w="1238" w:type="pct"/>
          </w:tcPr>
          <w:p w14:paraId="5B757E56" w14:textId="01DF0FA9" w:rsidR="0033387F" w:rsidRPr="00EF663D" w:rsidRDefault="0033387F" w:rsidP="0033387F">
            <w:pPr>
              <w:rPr>
                <w:sz w:val="18"/>
                <w:szCs w:val="18"/>
              </w:rPr>
            </w:pPr>
            <w:r w:rsidRPr="00AB59B2">
              <w:rPr>
                <w:b/>
                <w:bCs/>
                <w:iCs/>
                <w:sz w:val="18"/>
                <w:szCs w:val="18"/>
              </w:rPr>
              <w:t>[21</w:t>
            </w:r>
            <w:r w:rsidR="007C2552">
              <w:rPr>
                <w:sz w:val="18"/>
                <w:szCs w:val="18"/>
              </w:rPr>
              <w:t xml:space="preserve"> podzielić przez </w:t>
            </w:r>
            <w:r w:rsidRPr="00AB59B2">
              <w:rPr>
                <w:b/>
                <w:bCs/>
                <w:iCs/>
                <w:sz w:val="18"/>
                <w:szCs w:val="18"/>
              </w:rPr>
              <w:t>15]</w:t>
            </w:r>
          </w:p>
        </w:tc>
      </w:tr>
      <w:tr w:rsidR="004C52C2" w:rsidRPr="00AB59B2" w14:paraId="4D4ED397" w14:textId="77777777" w:rsidTr="008B3220">
        <w:trPr>
          <w:jc w:val="center"/>
        </w:trPr>
        <w:tc>
          <w:tcPr>
            <w:tcW w:w="312" w:type="pct"/>
          </w:tcPr>
          <w:p w14:paraId="55B1E34F" w14:textId="11E4D4E2" w:rsidR="00AE028B" w:rsidRPr="00EF663D" w:rsidRDefault="00AE028B" w:rsidP="004D7230">
            <w:pPr>
              <w:pStyle w:val="Akapitzlist"/>
              <w:numPr>
                <w:ilvl w:val="0"/>
                <w:numId w:val="62"/>
              </w:numPr>
              <w:jc w:val="both"/>
            </w:pPr>
          </w:p>
        </w:tc>
        <w:tc>
          <w:tcPr>
            <w:tcW w:w="765" w:type="pct"/>
          </w:tcPr>
          <w:p w14:paraId="246A2212" w14:textId="0C0A543A" w:rsidR="00AE028B" w:rsidRPr="00EF663D" w:rsidRDefault="00AE028B" w:rsidP="006B1403">
            <w:pPr>
              <w:rPr>
                <w:sz w:val="18"/>
                <w:szCs w:val="18"/>
              </w:rPr>
            </w:pPr>
            <w:r w:rsidRPr="00EF663D">
              <w:rPr>
                <w:sz w:val="18"/>
                <w:szCs w:val="18"/>
              </w:rPr>
              <w:t>Odsetek masy odpadów komunalnych odebranych jako zmieszane, poddanych przetwarzaniu metodami mechaniczno-biologicznymi</w:t>
            </w:r>
          </w:p>
        </w:tc>
        <w:tc>
          <w:tcPr>
            <w:tcW w:w="365" w:type="pct"/>
          </w:tcPr>
          <w:p w14:paraId="16A9D440" w14:textId="77777777" w:rsidR="00AE028B" w:rsidRPr="00EF663D" w:rsidRDefault="00AE028B" w:rsidP="00AE028B">
            <w:pPr>
              <w:jc w:val="center"/>
            </w:pPr>
            <w:r w:rsidRPr="00EF663D">
              <w:t>%</w:t>
            </w:r>
          </w:p>
        </w:tc>
        <w:tc>
          <w:tcPr>
            <w:tcW w:w="1114" w:type="pct"/>
          </w:tcPr>
          <w:p w14:paraId="0C404836" w14:textId="27782F4C" w:rsidR="00107AC0" w:rsidRPr="00EF663D" w:rsidRDefault="00107AC0" w:rsidP="00AE028B">
            <w:pPr>
              <w:rPr>
                <w:sz w:val="18"/>
                <w:szCs w:val="18"/>
              </w:rPr>
            </w:pPr>
          </w:p>
        </w:tc>
        <w:tc>
          <w:tcPr>
            <w:tcW w:w="1206" w:type="pct"/>
          </w:tcPr>
          <w:p w14:paraId="191EF27F" w14:textId="77984411" w:rsidR="00107AC0" w:rsidRPr="00EF663D" w:rsidRDefault="00107AC0" w:rsidP="00AE028B">
            <w:pPr>
              <w:rPr>
                <w:sz w:val="18"/>
                <w:szCs w:val="18"/>
              </w:rPr>
            </w:pPr>
          </w:p>
        </w:tc>
        <w:tc>
          <w:tcPr>
            <w:tcW w:w="1238" w:type="pct"/>
          </w:tcPr>
          <w:p w14:paraId="5349B26D" w14:textId="6F53A971" w:rsidR="00107AC0" w:rsidRPr="00EF663D" w:rsidRDefault="00107AC0" w:rsidP="00AE028B">
            <w:pPr>
              <w:rPr>
                <w:sz w:val="18"/>
                <w:szCs w:val="18"/>
              </w:rPr>
            </w:pPr>
          </w:p>
        </w:tc>
      </w:tr>
      <w:tr w:rsidR="004C52C2" w:rsidRPr="00AB59B2" w14:paraId="452404CD" w14:textId="77777777" w:rsidTr="008B3220">
        <w:trPr>
          <w:jc w:val="center"/>
        </w:trPr>
        <w:tc>
          <w:tcPr>
            <w:tcW w:w="312" w:type="pct"/>
          </w:tcPr>
          <w:p w14:paraId="53A56FEC" w14:textId="034DF8CF" w:rsidR="008E736F" w:rsidRPr="00EF663D" w:rsidRDefault="008E736F" w:rsidP="004D7230">
            <w:pPr>
              <w:pStyle w:val="Akapitzlist"/>
              <w:numPr>
                <w:ilvl w:val="0"/>
                <w:numId w:val="62"/>
              </w:numPr>
              <w:jc w:val="both"/>
            </w:pPr>
          </w:p>
        </w:tc>
        <w:tc>
          <w:tcPr>
            <w:tcW w:w="765" w:type="pct"/>
          </w:tcPr>
          <w:p w14:paraId="0CC381F6" w14:textId="44C8845D" w:rsidR="008E736F" w:rsidRPr="00EF663D" w:rsidRDefault="008E736F" w:rsidP="006B1403">
            <w:pPr>
              <w:rPr>
                <w:sz w:val="18"/>
                <w:szCs w:val="18"/>
              </w:rPr>
            </w:pPr>
            <w:r w:rsidRPr="00EF663D">
              <w:rPr>
                <w:sz w:val="18"/>
                <w:szCs w:val="18"/>
              </w:rPr>
              <w:t>Odsetek masy odpadów komunalnych oraz pochodzących z przetworzenia odpadów komunalnych poddanych termicznemu przekształceniu</w:t>
            </w:r>
            <w:r w:rsidRPr="00EF663D">
              <w:rPr>
                <w:rStyle w:val="Odwoanieprzypisudolnego"/>
                <w:sz w:val="18"/>
                <w:szCs w:val="18"/>
              </w:rPr>
              <w:footnoteReference w:id="26"/>
            </w:r>
            <w:r w:rsidRPr="00EF663D">
              <w:rPr>
                <w:sz w:val="18"/>
                <w:szCs w:val="18"/>
              </w:rPr>
              <w:t xml:space="preserve"> (stosunek masy odpadów komunalnych przekazanych do termicznego przekształcania do masy odpadów komunalnych wytworzonych na terenie województwa)</w:t>
            </w:r>
          </w:p>
        </w:tc>
        <w:tc>
          <w:tcPr>
            <w:tcW w:w="365" w:type="pct"/>
          </w:tcPr>
          <w:p w14:paraId="435D69F2" w14:textId="77777777" w:rsidR="008E736F" w:rsidRPr="00EF663D" w:rsidRDefault="008E736F" w:rsidP="008E736F">
            <w:pPr>
              <w:jc w:val="center"/>
            </w:pPr>
            <w:r w:rsidRPr="00EF663D">
              <w:t>%</w:t>
            </w:r>
          </w:p>
        </w:tc>
        <w:tc>
          <w:tcPr>
            <w:tcW w:w="1114" w:type="pct"/>
          </w:tcPr>
          <w:p w14:paraId="71B64FDD" w14:textId="531B2357" w:rsidR="008E736F" w:rsidRPr="00EF663D" w:rsidRDefault="008E736F" w:rsidP="008E736F">
            <w:pPr>
              <w:rPr>
                <w:sz w:val="18"/>
                <w:szCs w:val="18"/>
              </w:rPr>
            </w:pPr>
            <w:r w:rsidRPr="00EF663D">
              <w:rPr>
                <w:sz w:val="18"/>
                <w:szCs w:val="18"/>
              </w:rPr>
              <w:t>Należy wskazać tu stosunek, o którym mowa w art. 9s ust. 3 pkt 7 ustawy o utrzymaniu czystości i porządku w gminach (obliczenia dot. tego stosunku przekazywane są w Dziale X sprawozdania marszałka województwa z realizacji zadań z zakresu gospodarowania odpadami komunalnymi.</w:t>
            </w:r>
          </w:p>
        </w:tc>
        <w:tc>
          <w:tcPr>
            <w:tcW w:w="1206" w:type="pct"/>
          </w:tcPr>
          <w:p w14:paraId="7A22C126" w14:textId="54083145" w:rsidR="008E736F" w:rsidRPr="00EF663D" w:rsidRDefault="008E736F" w:rsidP="008E736F">
            <w:pPr>
              <w:rPr>
                <w:sz w:val="18"/>
                <w:szCs w:val="18"/>
              </w:rPr>
            </w:pPr>
            <w:r w:rsidRPr="00EF663D">
              <w:rPr>
                <w:sz w:val="18"/>
                <w:szCs w:val="18"/>
              </w:rPr>
              <w:t>Należy wskazać tu stosunek, o którym mowa w art. 9s ust. 3 pkt 7 ustawy o utrzymaniu czystości i porządku w gminach (obliczenia dot. tego stosunku przekazywane są w Dziale X sprawozdania marszałka województwa z realizacji zadań z zakresu gospodarowania odpadami komunalnymi.</w:t>
            </w:r>
          </w:p>
        </w:tc>
        <w:tc>
          <w:tcPr>
            <w:tcW w:w="1238" w:type="pct"/>
          </w:tcPr>
          <w:p w14:paraId="2258D65A" w14:textId="59570C5E" w:rsidR="008E736F" w:rsidRPr="00EF663D" w:rsidRDefault="008E736F" w:rsidP="008E736F">
            <w:pPr>
              <w:rPr>
                <w:sz w:val="18"/>
                <w:szCs w:val="18"/>
              </w:rPr>
            </w:pPr>
            <w:r w:rsidRPr="00EF663D">
              <w:rPr>
                <w:sz w:val="18"/>
                <w:szCs w:val="18"/>
              </w:rPr>
              <w:t>Należy wskazać tu stosunek, o którym mowa w art. 9s ust. 3 pkt 7 ustawy o utrzymaniu czystości i porządku w gminach (obliczenia dot. tego stosunku przekazywane są w Dziale X sprawozdania marszałka województwa z realizacji zadań z zakresu gospodarowania odpadami komunalnymi.</w:t>
            </w:r>
          </w:p>
        </w:tc>
      </w:tr>
      <w:tr w:rsidR="004C52C2" w:rsidRPr="00AB59B2" w14:paraId="4DFEF93F" w14:textId="77777777" w:rsidTr="008B3220">
        <w:trPr>
          <w:jc w:val="center"/>
        </w:trPr>
        <w:tc>
          <w:tcPr>
            <w:tcW w:w="312" w:type="pct"/>
          </w:tcPr>
          <w:p w14:paraId="197BC50B" w14:textId="5B8AC1BE" w:rsidR="0082640D" w:rsidRPr="00EF663D" w:rsidRDefault="0082640D" w:rsidP="004D7230">
            <w:pPr>
              <w:pStyle w:val="Akapitzlist"/>
              <w:numPr>
                <w:ilvl w:val="0"/>
                <w:numId w:val="62"/>
              </w:numPr>
              <w:jc w:val="both"/>
            </w:pPr>
          </w:p>
        </w:tc>
        <w:tc>
          <w:tcPr>
            <w:tcW w:w="765" w:type="pct"/>
          </w:tcPr>
          <w:p w14:paraId="3C42F7BC" w14:textId="5D73E497" w:rsidR="0082640D" w:rsidRPr="00EF663D" w:rsidRDefault="0082640D" w:rsidP="006B1403">
            <w:pPr>
              <w:rPr>
                <w:sz w:val="18"/>
                <w:szCs w:val="18"/>
              </w:rPr>
            </w:pPr>
            <w:r w:rsidRPr="00EF663D">
              <w:rPr>
                <w:sz w:val="18"/>
                <w:szCs w:val="18"/>
              </w:rPr>
              <w:t>Odsetek masy odpadów komunalnych odebranych/ zebranych selektywnie poddanych unieszkodliwianiu (poza składowaniem</w:t>
            </w:r>
            <w:r w:rsidRPr="00AB59B2">
              <w:rPr>
                <w:rStyle w:val="Odwoanieprzypisudolnego"/>
                <w:iCs/>
                <w:sz w:val="20"/>
                <w:szCs w:val="20"/>
              </w:rPr>
              <w:footnoteReference w:id="27"/>
            </w:r>
            <w:r w:rsidRPr="00EF663D">
              <w:rPr>
                <w:sz w:val="18"/>
                <w:szCs w:val="18"/>
              </w:rPr>
              <w:t>)</w:t>
            </w:r>
          </w:p>
        </w:tc>
        <w:tc>
          <w:tcPr>
            <w:tcW w:w="365" w:type="pct"/>
          </w:tcPr>
          <w:p w14:paraId="7026BEBC" w14:textId="77777777" w:rsidR="0082640D" w:rsidRPr="00EF663D" w:rsidRDefault="0082640D" w:rsidP="0082640D">
            <w:pPr>
              <w:jc w:val="center"/>
            </w:pPr>
            <w:r w:rsidRPr="00EF663D">
              <w:t>%</w:t>
            </w:r>
          </w:p>
        </w:tc>
        <w:tc>
          <w:tcPr>
            <w:tcW w:w="1114" w:type="pct"/>
          </w:tcPr>
          <w:p w14:paraId="19703187" w14:textId="77F010E8" w:rsidR="00FB7B34" w:rsidRPr="00EF663D" w:rsidRDefault="00FB7B34" w:rsidP="0082640D">
            <w:pPr>
              <w:rPr>
                <w:sz w:val="18"/>
                <w:szCs w:val="18"/>
              </w:rPr>
            </w:pPr>
          </w:p>
        </w:tc>
        <w:tc>
          <w:tcPr>
            <w:tcW w:w="1206" w:type="pct"/>
          </w:tcPr>
          <w:p w14:paraId="0028CC02" w14:textId="7CCA4CC5" w:rsidR="00FB7B34" w:rsidRPr="00EF663D" w:rsidRDefault="00FB7B34" w:rsidP="0082640D">
            <w:pPr>
              <w:rPr>
                <w:sz w:val="18"/>
                <w:szCs w:val="18"/>
              </w:rPr>
            </w:pPr>
          </w:p>
        </w:tc>
        <w:tc>
          <w:tcPr>
            <w:tcW w:w="1238" w:type="pct"/>
          </w:tcPr>
          <w:p w14:paraId="3827128A" w14:textId="28952572" w:rsidR="00FB7B34" w:rsidRPr="00EF663D" w:rsidRDefault="00FB7B34" w:rsidP="0082640D">
            <w:pPr>
              <w:rPr>
                <w:sz w:val="18"/>
                <w:szCs w:val="18"/>
              </w:rPr>
            </w:pPr>
          </w:p>
        </w:tc>
      </w:tr>
      <w:tr w:rsidR="004C52C2" w:rsidRPr="00AB59B2" w14:paraId="6143B2F0" w14:textId="77777777" w:rsidTr="008B3220">
        <w:trPr>
          <w:jc w:val="center"/>
        </w:trPr>
        <w:tc>
          <w:tcPr>
            <w:tcW w:w="312" w:type="pct"/>
          </w:tcPr>
          <w:p w14:paraId="49ACC831" w14:textId="75378DAE" w:rsidR="00164201" w:rsidRPr="00EF663D" w:rsidRDefault="00164201" w:rsidP="004D7230">
            <w:pPr>
              <w:pStyle w:val="Akapitzlist"/>
              <w:numPr>
                <w:ilvl w:val="0"/>
                <w:numId w:val="62"/>
              </w:numPr>
              <w:jc w:val="both"/>
            </w:pPr>
          </w:p>
        </w:tc>
        <w:tc>
          <w:tcPr>
            <w:tcW w:w="765" w:type="pct"/>
          </w:tcPr>
          <w:p w14:paraId="0488E5A2" w14:textId="3A4D3F42" w:rsidR="00164201" w:rsidRPr="00EF663D" w:rsidRDefault="00164201" w:rsidP="006B1403">
            <w:pPr>
              <w:rPr>
                <w:sz w:val="18"/>
                <w:szCs w:val="18"/>
              </w:rPr>
            </w:pPr>
            <w:r w:rsidRPr="00EF663D">
              <w:rPr>
                <w:sz w:val="18"/>
                <w:szCs w:val="18"/>
              </w:rPr>
              <w:t xml:space="preserve">Odsetek masy odpadów komunalnych odebranych jako niesegregowane zmieszane odpady komunalne składowanych bez przetwarzania  </w:t>
            </w:r>
          </w:p>
        </w:tc>
        <w:tc>
          <w:tcPr>
            <w:tcW w:w="365" w:type="pct"/>
          </w:tcPr>
          <w:p w14:paraId="12DE2590" w14:textId="77777777" w:rsidR="00164201" w:rsidRPr="00EF663D" w:rsidRDefault="00164201" w:rsidP="00164201">
            <w:pPr>
              <w:jc w:val="center"/>
            </w:pPr>
            <w:r w:rsidRPr="00EF663D">
              <w:t>%</w:t>
            </w:r>
          </w:p>
        </w:tc>
        <w:tc>
          <w:tcPr>
            <w:tcW w:w="1114" w:type="pct"/>
          </w:tcPr>
          <w:p w14:paraId="6F53B125" w14:textId="7AD55193" w:rsidR="00FB7B34" w:rsidRPr="00EF663D" w:rsidRDefault="00FB7B34" w:rsidP="00164201">
            <w:pPr>
              <w:rPr>
                <w:sz w:val="18"/>
                <w:szCs w:val="18"/>
              </w:rPr>
            </w:pPr>
          </w:p>
        </w:tc>
        <w:tc>
          <w:tcPr>
            <w:tcW w:w="1206" w:type="pct"/>
          </w:tcPr>
          <w:p w14:paraId="78BFBC3E" w14:textId="26A74A2C" w:rsidR="00FB7B34" w:rsidRPr="00EF663D" w:rsidRDefault="00FB7B34" w:rsidP="00164201">
            <w:pPr>
              <w:rPr>
                <w:sz w:val="18"/>
                <w:szCs w:val="18"/>
              </w:rPr>
            </w:pPr>
          </w:p>
        </w:tc>
        <w:tc>
          <w:tcPr>
            <w:tcW w:w="1238" w:type="pct"/>
          </w:tcPr>
          <w:p w14:paraId="6EA594A0" w14:textId="6E434B29" w:rsidR="00FB7B34" w:rsidRPr="00EF663D" w:rsidRDefault="00FB7B34" w:rsidP="00164201">
            <w:pPr>
              <w:rPr>
                <w:sz w:val="18"/>
                <w:szCs w:val="18"/>
              </w:rPr>
            </w:pPr>
          </w:p>
        </w:tc>
      </w:tr>
      <w:tr w:rsidR="004C52C2" w:rsidRPr="00AB59B2" w14:paraId="5DEA0AC4" w14:textId="77777777" w:rsidTr="008B3220">
        <w:trPr>
          <w:jc w:val="center"/>
        </w:trPr>
        <w:tc>
          <w:tcPr>
            <w:tcW w:w="312" w:type="pct"/>
          </w:tcPr>
          <w:p w14:paraId="39042310" w14:textId="77777777" w:rsidR="00D27E50" w:rsidRPr="00EF663D" w:rsidDel="00874033" w:rsidRDefault="00D27E50" w:rsidP="004D7230">
            <w:pPr>
              <w:pStyle w:val="Akapitzlist"/>
              <w:numPr>
                <w:ilvl w:val="0"/>
                <w:numId w:val="62"/>
              </w:numPr>
              <w:jc w:val="both"/>
            </w:pPr>
          </w:p>
        </w:tc>
        <w:tc>
          <w:tcPr>
            <w:tcW w:w="765" w:type="pct"/>
          </w:tcPr>
          <w:p w14:paraId="6EC1F048" w14:textId="235895B1" w:rsidR="00D27E50" w:rsidRPr="00EF663D" w:rsidRDefault="00D27E50" w:rsidP="00D27E50">
            <w:pPr>
              <w:rPr>
                <w:sz w:val="18"/>
                <w:szCs w:val="18"/>
              </w:rPr>
            </w:pPr>
            <w:r w:rsidRPr="00EF663D">
              <w:rPr>
                <w:sz w:val="18"/>
                <w:szCs w:val="18"/>
              </w:rPr>
              <w:t xml:space="preserve">Masa odpadów komunalnych i pochodzących z przetwarzania odpadów komunalnych przekazanych do składowania </w:t>
            </w:r>
          </w:p>
        </w:tc>
        <w:tc>
          <w:tcPr>
            <w:tcW w:w="365" w:type="pct"/>
          </w:tcPr>
          <w:p w14:paraId="212BE156" w14:textId="18736139" w:rsidR="00D27E50" w:rsidRPr="00EF663D" w:rsidRDefault="00D27E50" w:rsidP="00D27E50">
            <w:pPr>
              <w:jc w:val="center"/>
            </w:pPr>
            <w:r w:rsidRPr="00EF663D">
              <w:rPr>
                <w:sz w:val="18"/>
                <w:szCs w:val="18"/>
              </w:rPr>
              <w:t>[mln Mg]</w:t>
            </w:r>
          </w:p>
        </w:tc>
        <w:tc>
          <w:tcPr>
            <w:tcW w:w="1114" w:type="pct"/>
          </w:tcPr>
          <w:p w14:paraId="2B70585D" w14:textId="06B2E665" w:rsidR="00D27E50" w:rsidRPr="00AB59B2" w:rsidRDefault="00D27E50" w:rsidP="00D27E50">
            <w:pPr>
              <w:rPr>
                <w:b/>
                <w:bCs/>
                <w:iCs/>
                <w:sz w:val="18"/>
                <w:szCs w:val="18"/>
              </w:rPr>
            </w:pPr>
          </w:p>
        </w:tc>
        <w:tc>
          <w:tcPr>
            <w:tcW w:w="1206" w:type="pct"/>
          </w:tcPr>
          <w:p w14:paraId="0FFAC380" w14:textId="193E50EA" w:rsidR="00D27E50" w:rsidRPr="00AB59B2" w:rsidRDefault="00D27E50" w:rsidP="00D27E50">
            <w:pPr>
              <w:rPr>
                <w:b/>
                <w:bCs/>
                <w:iCs/>
                <w:sz w:val="18"/>
                <w:szCs w:val="18"/>
              </w:rPr>
            </w:pPr>
          </w:p>
        </w:tc>
        <w:tc>
          <w:tcPr>
            <w:tcW w:w="1238" w:type="pct"/>
          </w:tcPr>
          <w:p w14:paraId="222AC591" w14:textId="42F70317" w:rsidR="00D27E50" w:rsidRPr="00AB59B2" w:rsidRDefault="00D27E50" w:rsidP="00D27E50">
            <w:pPr>
              <w:rPr>
                <w:b/>
                <w:bCs/>
                <w:iCs/>
                <w:sz w:val="18"/>
                <w:szCs w:val="18"/>
              </w:rPr>
            </w:pPr>
          </w:p>
        </w:tc>
      </w:tr>
      <w:tr w:rsidR="004C52C2" w:rsidRPr="00AB59B2" w14:paraId="75C96E2D" w14:textId="77777777" w:rsidTr="008B3220">
        <w:trPr>
          <w:jc w:val="center"/>
        </w:trPr>
        <w:tc>
          <w:tcPr>
            <w:tcW w:w="312" w:type="pct"/>
          </w:tcPr>
          <w:p w14:paraId="18EF0EED" w14:textId="77777777" w:rsidR="00260068" w:rsidRPr="00EF663D" w:rsidDel="00874033" w:rsidRDefault="00260068" w:rsidP="004D7230">
            <w:pPr>
              <w:pStyle w:val="Akapitzlist"/>
              <w:numPr>
                <w:ilvl w:val="0"/>
                <w:numId w:val="62"/>
              </w:numPr>
              <w:jc w:val="both"/>
            </w:pPr>
          </w:p>
        </w:tc>
        <w:tc>
          <w:tcPr>
            <w:tcW w:w="765" w:type="pct"/>
          </w:tcPr>
          <w:p w14:paraId="261C5585" w14:textId="0A5AEA34" w:rsidR="00260068" w:rsidRPr="00EF663D" w:rsidRDefault="00260068" w:rsidP="00260068">
            <w:pPr>
              <w:rPr>
                <w:sz w:val="18"/>
                <w:szCs w:val="18"/>
              </w:rPr>
            </w:pPr>
            <w:r w:rsidRPr="00EF663D">
              <w:rPr>
                <w:sz w:val="18"/>
                <w:szCs w:val="18"/>
              </w:rPr>
              <w:t xml:space="preserve">Odsetek masy odpadów komunalnych i pochodzących z przetwarzania odpadów komunalnych przekazanych do składowania do masy zebranych odpadów </w:t>
            </w:r>
          </w:p>
        </w:tc>
        <w:tc>
          <w:tcPr>
            <w:tcW w:w="365" w:type="pct"/>
          </w:tcPr>
          <w:p w14:paraId="2809845E" w14:textId="5CD78263" w:rsidR="00260068" w:rsidRPr="00EF663D" w:rsidRDefault="00260068" w:rsidP="00260068">
            <w:pPr>
              <w:jc w:val="center"/>
              <w:rPr>
                <w:sz w:val="18"/>
                <w:szCs w:val="18"/>
              </w:rPr>
            </w:pPr>
            <w:r w:rsidRPr="00EF663D">
              <w:rPr>
                <w:sz w:val="18"/>
                <w:szCs w:val="18"/>
              </w:rPr>
              <w:t>[%]</w:t>
            </w:r>
          </w:p>
        </w:tc>
        <w:tc>
          <w:tcPr>
            <w:tcW w:w="1114" w:type="pct"/>
          </w:tcPr>
          <w:p w14:paraId="1027D4B5" w14:textId="75010735" w:rsidR="00260068" w:rsidRPr="00EF663D" w:rsidRDefault="00260068" w:rsidP="00260068">
            <w:pPr>
              <w:rPr>
                <w:rFonts w:cs="Calibri"/>
                <w:b/>
                <w:bCs/>
                <w:sz w:val="18"/>
                <w:szCs w:val="18"/>
              </w:rPr>
            </w:pPr>
            <w:r w:rsidRPr="00EF663D">
              <w:rPr>
                <w:rFonts w:cs="Calibri"/>
                <w:b/>
                <w:bCs/>
                <w:sz w:val="18"/>
                <w:szCs w:val="18"/>
              </w:rPr>
              <w:t>[</w:t>
            </w:r>
            <w:r w:rsidR="00E61B8D">
              <w:rPr>
                <w:rFonts w:cs="Calibri"/>
                <w:b/>
                <w:bCs/>
                <w:sz w:val="18"/>
                <w:szCs w:val="18"/>
              </w:rPr>
              <w:t xml:space="preserve">poz. </w:t>
            </w:r>
            <w:r w:rsidR="00E61B8D" w:rsidRPr="00EF663D">
              <w:rPr>
                <w:rFonts w:cs="Calibri"/>
                <w:b/>
                <w:bCs/>
                <w:sz w:val="18"/>
                <w:szCs w:val="18"/>
              </w:rPr>
              <w:t>28</w:t>
            </w:r>
            <w:r w:rsidR="00E61B8D">
              <w:rPr>
                <w:rFonts w:cs="Calibri"/>
                <w:b/>
                <w:bCs/>
                <w:sz w:val="18"/>
                <w:szCs w:val="18"/>
              </w:rPr>
              <w:t xml:space="preserve"> podzielić przez po</w:t>
            </w:r>
            <w:r w:rsidR="00EA6D42">
              <w:rPr>
                <w:rFonts w:cs="Calibri"/>
                <w:b/>
                <w:bCs/>
                <w:sz w:val="18"/>
                <w:szCs w:val="18"/>
              </w:rPr>
              <w:t>z.</w:t>
            </w:r>
            <w:r w:rsidR="00E61B8D">
              <w:rPr>
                <w:rFonts w:cs="Calibri"/>
                <w:b/>
                <w:bCs/>
                <w:sz w:val="18"/>
                <w:szCs w:val="18"/>
              </w:rPr>
              <w:t xml:space="preserve"> </w:t>
            </w:r>
            <w:r w:rsidRPr="00EF663D">
              <w:rPr>
                <w:rFonts w:cs="Calibri"/>
                <w:b/>
                <w:bCs/>
                <w:sz w:val="18"/>
                <w:szCs w:val="18"/>
              </w:rPr>
              <w:t>15]</w:t>
            </w:r>
          </w:p>
        </w:tc>
        <w:tc>
          <w:tcPr>
            <w:tcW w:w="1206" w:type="pct"/>
          </w:tcPr>
          <w:p w14:paraId="6317CCF6" w14:textId="437E781C" w:rsidR="00260068" w:rsidRPr="00EF663D" w:rsidRDefault="00260068" w:rsidP="00260068">
            <w:pPr>
              <w:rPr>
                <w:rFonts w:cs="Calibri"/>
                <w:b/>
                <w:bCs/>
                <w:sz w:val="18"/>
                <w:szCs w:val="18"/>
              </w:rPr>
            </w:pPr>
            <w:r w:rsidRPr="00EF663D">
              <w:rPr>
                <w:rFonts w:cs="Calibri"/>
                <w:b/>
                <w:bCs/>
                <w:sz w:val="18"/>
                <w:szCs w:val="18"/>
              </w:rPr>
              <w:t>[</w:t>
            </w:r>
            <w:r w:rsidR="00E61B8D">
              <w:rPr>
                <w:rFonts w:cs="Calibri"/>
                <w:b/>
                <w:bCs/>
                <w:sz w:val="18"/>
                <w:szCs w:val="18"/>
              </w:rPr>
              <w:t xml:space="preserve">poz. </w:t>
            </w:r>
            <w:r w:rsidR="00E61B8D" w:rsidRPr="00EF663D">
              <w:rPr>
                <w:rFonts w:cs="Calibri"/>
                <w:b/>
                <w:bCs/>
                <w:sz w:val="18"/>
                <w:szCs w:val="18"/>
              </w:rPr>
              <w:t>28</w:t>
            </w:r>
            <w:r w:rsidR="00E61B8D">
              <w:rPr>
                <w:rFonts w:cs="Calibri"/>
                <w:b/>
                <w:bCs/>
                <w:sz w:val="18"/>
                <w:szCs w:val="18"/>
              </w:rPr>
              <w:t xml:space="preserve"> podzielić przez po</w:t>
            </w:r>
            <w:r w:rsidR="00EA6D42">
              <w:rPr>
                <w:rFonts w:cs="Calibri"/>
                <w:b/>
                <w:bCs/>
                <w:sz w:val="18"/>
                <w:szCs w:val="18"/>
              </w:rPr>
              <w:t>z.</w:t>
            </w:r>
            <w:r w:rsidR="00E61B8D">
              <w:rPr>
                <w:rFonts w:cs="Calibri"/>
                <w:b/>
                <w:bCs/>
                <w:sz w:val="18"/>
                <w:szCs w:val="18"/>
              </w:rPr>
              <w:t xml:space="preserve"> </w:t>
            </w:r>
            <w:r w:rsidR="00E61B8D" w:rsidRPr="00EF663D">
              <w:rPr>
                <w:rFonts w:cs="Calibri"/>
                <w:b/>
                <w:bCs/>
                <w:sz w:val="18"/>
                <w:szCs w:val="18"/>
              </w:rPr>
              <w:t>15</w:t>
            </w:r>
            <w:r w:rsidRPr="00EF663D">
              <w:rPr>
                <w:rFonts w:cs="Calibri"/>
                <w:b/>
                <w:bCs/>
                <w:sz w:val="18"/>
                <w:szCs w:val="18"/>
              </w:rPr>
              <w:t>]</w:t>
            </w:r>
          </w:p>
        </w:tc>
        <w:tc>
          <w:tcPr>
            <w:tcW w:w="1238" w:type="pct"/>
          </w:tcPr>
          <w:p w14:paraId="231EF5D3" w14:textId="65D2ADC0" w:rsidR="00260068" w:rsidRPr="00EF663D" w:rsidRDefault="00260068" w:rsidP="00260068">
            <w:pPr>
              <w:rPr>
                <w:rFonts w:cs="Calibri"/>
                <w:b/>
                <w:bCs/>
                <w:sz w:val="18"/>
                <w:szCs w:val="18"/>
              </w:rPr>
            </w:pPr>
            <w:r w:rsidRPr="00EF663D">
              <w:rPr>
                <w:rFonts w:cs="Calibri"/>
                <w:b/>
                <w:bCs/>
                <w:sz w:val="18"/>
                <w:szCs w:val="18"/>
              </w:rPr>
              <w:t>[</w:t>
            </w:r>
            <w:r w:rsidR="00E61B8D">
              <w:rPr>
                <w:rFonts w:cs="Calibri"/>
                <w:b/>
                <w:bCs/>
                <w:sz w:val="18"/>
                <w:szCs w:val="18"/>
              </w:rPr>
              <w:t xml:space="preserve">poz. </w:t>
            </w:r>
            <w:r w:rsidR="00E61B8D" w:rsidRPr="00EF663D">
              <w:rPr>
                <w:rFonts w:cs="Calibri"/>
                <w:b/>
                <w:bCs/>
                <w:sz w:val="18"/>
                <w:szCs w:val="18"/>
              </w:rPr>
              <w:t>28</w:t>
            </w:r>
            <w:r w:rsidR="00E61B8D">
              <w:rPr>
                <w:rFonts w:cs="Calibri"/>
                <w:b/>
                <w:bCs/>
                <w:sz w:val="18"/>
                <w:szCs w:val="18"/>
              </w:rPr>
              <w:t xml:space="preserve"> podzielić przez po</w:t>
            </w:r>
            <w:r w:rsidR="00EA6D42">
              <w:rPr>
                <w:rFonts w:cs="Calibri"/>
                <w:b/>
                <w:bCs/>
                <w:sz w:val="18"/>
                <w:szCs w:val="18"/>
              </w:rPr>
              <w:t>z.</w:t>
            </w:r>
            <w:r w:rsidR="00E61B8D">
              <w:rPr>
                <w:rFonts w:cs="Calibri"/>
                <w:b/>
                <w:bCs/>
                <w:sz w:val="18"/>
                <w:szCs w:val="18"/>
              </w:rPr>
              <w:t xml:space="preserve"> </w:t>
            </w:r>
            <w:r w:rsidR="00E61B8D" w:rsidRPr="00EF663D">
              <w:rPr>
                <w:rFonts w:cs="Calibri"/>
                <w:b/>
                <w:bCs/>
                <w:sz w:val="18"/>
                <w:szCs w:val="18"/>
              </w:rPr>
              <w:t>15</w:t>
            </w:r>
            <w:r w:rsidRPr="00EF663D">
              <w:rPr>
                <w:rFonts w:cs="Calibri"/>
                <w:b/>
                <w:bCs/>
                <w:sz w:val="18"/>
                <w:szCs w:val="18"/>
              </w:rPr>
              <w:t>]</w:t>
            </w:r>
          </w:p>
        </w:tc>
      </w:tr>
      <w:tr w:rsidR="004C52C2" w:rsidRPr="00AB59B2" w14:paraId="452BD5A9" w14:textId="77777777" w:rsidTr="008B3220">
        <w:trPr>
          <w:jc w:val="center"/>
        </w:trPr>
        <w:tc>
          <w:tcPr>
            <w:tcW w:w="312" w:type="pct"/>
          </w:tcPr>
          <w:p w14:paraId="3BEEE19A" w14:textId="77777777" w:rsidR="00CE307F" w:rsidRPr="00EF663D" w:rsidDel="00874033" w:rsidRDefault="00CE307F" w:rsidP="004D7230">
            <w:pPr>
              <w:pStyle w:val="Akapitzlist"/>
              <w:numPr>
                <w:ilvl w:val="0"/>
                <w:numId w:val="62"/>
              </w:numPr>
              <w:jc w:val="both"/>
            </w:pPr>
          </w:p>
        </w:tc>
        <w:tc>
          <w:tcPr>
            <w:tcW w:w="765" w:type="pct"/>
          </w:tcPr>
          <w:p w14:paraId="5651AF21" w14:textId="09851CB4" w:rsidR="00CE307F" w:rsidRPr="00EF663D" w:rsidRDefault="00CE307F" w:rsidP="00CE307F">
            <w:pPr>
              <w:rPr>
                <w:sz w:val="18"/>
                <w:szCs w:val="18"/>
              </w:rPr>
            </w:pPr>
            <w:r w:rsidRPr="00EF663D">
              <w:rPr>
                <w:sz w:val="18"/>
                <w:szCs w:val="18"/>
              </w:rPr>
              <w:t>Odsetek masy odpadów komunalnych odebranych/zebranych selektywnie</w:t>
            </w:r>
            <w:r w:rsidRPr="00EF663D">
              <w:rPr>
                <w:rStyle w:val="Odwoanieprzypisudolnego"/>
                <w:rFonts w:ascii="Calibri" w:hAnsi="Calibri" w:cs="Calibri"/>
              </w:rPr>
              <w:footnoteReference w:id="28"/>
            </w:r>
            <w:r w:rsidRPr="00EF663D">
              <w:rPr>
                <w:sz w:val="18"/>
                <w:szCs w:val="18"/>
              </w:rPr>
              <w:t xml:space="preserve"> oraz powstałych po sortowaniu odpadów selektywnie odebranych i zebranych poddanych składowaniu </w:t>
            </w:r>
          </w:p>
        </w:tc>
        <w:tc>
          <w:tcPr>
            <w:tcW w:w="365" w:type="pct"/>
          </w:tcPr>
          <w:p w14:paraId="16B86B31" w14:textId="0497F397" w:rsidR="00CE307F" w:rsidRPr="00EF663D" w:rsidRDefault="00CE307F" w:rsidP="00CE307F">
            <w:pPr>
              <w:jc w:val="center"/>
              <w:rPr>
                <w:sz w:val="18"/>
                <w:szCs w:val="18"/>
              </w:rPr>
            </w:pPr>
            <w:r w:rsidRPr="00EF663D">
              <w:rPr>
                <w:sz w:val="18"/>
                <w:szCs w:val="18"/>
              </w:rPr>
              <w:t>[%]</w:t>
            </w:r>
          </w:p>
        </w:tc>
        <w:tc>
          <w:tcPr>
            <w:tcW w:w="1114" w:type="pct"/>
          </w:tcPr>
          <w:p w14:paraId="3BF50759" w14:textId="4A05A63A" w:rsidR="0012104E" w:rsidRPr="00EF663D" w:rsidRDefault="0012104E" w:rsidP="00CE307F">
            <w:pPr>
              <w:rPr>
                <w:rFonts w:cs="Calibri"/>
                <w:b/>
                <w:bCs/>
                <w:sz w:val="18"/>
                <w:szCs w:val="18"/>
              </w:rPr>
            </w:pPr>
          </w:p>
        </w:tc>
        <w:tc>
          <w:tcPr>
            <w:tcW w:w="1206" w:type="pct"/>
          </w:tcPr>
          <w:p w14:paraId="4227C549" w14:textId="45F102CF" w:rsidR="0012104E" w:rsidRPr="00EF663D" w:rsidRDefault="0012104E" w:rsidP="00CE307F">
            <w:pPr>
              <w:rPr>
                <w:rFonts w:cs="Calibri"/>
                <w:b/>
                <w:bCs/>
                <w:sz w:val="18"/>
                <w:szCs w:val="18"/>
              </w:rPr>
            </w:pPr>
          </w:p>
        </w:tc>
        <w:tc>
          <w:tcPr>
            <w:tcW w:w="1238" w:type="pct"/>
          </w:tcPr>
          <w:p w14:paraId="0AC86733" w14:textId="13628766" w:rsidR="0012104E" w:rsidRPr="00EF663D" w:rsidRDefault="0012104E" w:rsidP="00CE307F">
            <w:pPr>
              <w:rPr>
                <w:rFonts w:cs="Calibri"/>
                <w:b/>
                <w:bCs/>
                <w:sz w:val="18"/>
                <w:szCs w:val="18"/>
              </w:rPr>
            </w:pPr>
          </w:p>
        </w:tc>
      </w:tr>
      <w:tr w:rsidR="004C52C2" w:rsidRPr="00AB59B2" w14:paraId="2DCF4CA9" w14:textId="77777777" w:rsidTr="008B3220">
        <w:trPr>
          <w:jc w:val="center"/>
        </w:trPr>
        <w:tc>
          <w:tcPr>
            <w:tcW w:w="312" w:type="pct"/>
          </w:tcPr>
          <w:p w14:paraId="7D3481EB" w14:textId="40809281" w:rsidR="007F7CCB" w:rsidRPr="00EF663D" w:rsidRDefault="007F7CCB" w:rsidP="004D7230">
            <w:pPr>
              <w:pStyle w:val="Akapitzlist"/>
              <w:numPr>
                <w:ilvl w:val="0"/>
                <w:numId w:val="62"/>
              </w:numPr>
              <w:jc w:val="both"/>
            </w:pPr>
          </w:p>
        </w:tc>
        <w:tc>
          <w:tcPr>
            <w:tcW w:w="765" w:type="pct"/>
          </w:tcPr>
          <w:p w14:paraId="62690151" w14:textId="3F262F28" w:rsidR="007F7CCB" w:rsidRPr="00EF663D" w:rsidRDefault="007F7CCB" w:rsidP="006B1403">
            <w:pPr>
              <w:rPr>
                <w:sz w:val="18"/>
                <w:szCs w:val="18"/>
              </w:rPr>
            </w:pPr>
            <w:r w:rsidRPr="00EF663D">
              <w:rPr>
                <w:sz w:val="18"/>
                <w:szCs w:val="18"/>
              </w:rPr>
              <w:t>Masa odpadów komunalnych</w:t>
            </w:r>
            <w:r w:rsidR="004971C5" w:rsidRPr="00EF663D">
              <w:rPr>
                <w:sz w:val="18"/>
                <w:szCs w:val="18"/>
              </w:rPr>
              <w:t xml:space="preserve"> ulegających biodegradacji</w:t>
            </w:r>
            <w:r w:rsidRPr="00EF663D">
              <w:rPr>
                <w:sz w:val="18"/>
                <w:szCs w:val="18"/>
              </w:rPr>
              <w:t xml:space="preserve"> </w:t>
            </w:r>
            <w:r w:rsidR="0024751B" w:rsidRPr="00EF663D">
              <w:rPr>
                <w:sz w:val="18"/>
                <w:szCs w:val="18"/>
              </w:rPr>
              <w:t xml:space="preserve">i odpadów pochodzących z przetwarzania odpadów komunalnych </w:t>
            </w:r>
            <w:r w:rsidRPr="00EF663D">
              <w:rPr>
                <w:sz w:val="18"/>
                <w:szCs w:val="18"/>
              </w:rPr>
              <w:t xml:space="preserve">ulegających biodegradacji </w:t>
            </w:r>
            <w:r w:rsidR="00486DA4" w:rsidRPr="00EF663D">
              <w:rPr>
                <w:sz w:val="18"/>
                <w:szCs w:val="18"/>
              </w:rPr>
              <w:t>przekazanych do składowania</w:t>
            </w:r>
          </w:p>
        </w:tc>
        <w:tc>
          <w:tcPr>
            <w:tcW w:w="365" w:type="pct"/>
          </w:tcPr>
          <w:p w14:paraId="71645E75" w14:textId="77777777" w:rsidR="007F7CCB" w:rsidRPr="00EF663D" w:rsidRDefault="007F7CCB" w:rsidP="007F7CCB">
            <w:pPr>
              <w:jc w:val="center"/>
            </w:pPr>
            <w:r w:rsidRPr="00EF663D">
              <w:t>mln Mg</w:t>
            </w:r>
          </w:p>
        </w:tc>
        <w:tc>
          <w:tcPr>
            <w:tcW w:w="1114" w:type="pct"/>
          </w:tcPr>
          <w:p w14:paraId="3288AD22" w14:textId="486897F4" w:rsidR="007F7CCB" w:rsidRPr="00EF663D" w:rsidRDefault="007F7CCB" w:rsidP="007F7CCB">
            <w:pPr>
              <w:rPr>
                <w:sz w:val="18"/>
                <w:szCs w:val="18"/>
              </w:rPr>
            </w:pPr>
          </w:p>
        </w:tc>
        <w:tc>
          <w:tcPr>
            <w:tcW w:w="1206" w:type="pct"/>
          </w:tcPr>
          <w:p w14:paraId="4066CA4B" w14:textId="7FBE73AC" w:rsidR="007F7CCB" w:rsidRPr="00EF663D" w:rsidRDefault="007F7CCB" w:rsidP="007F7CCB">
            <w:pPr>
              <w:rPr>
                <w:sz w:val="18"/>
                <w:szCs w:val="18"/>
              </w:rPr>
            </w:pPr>
          </w:p>
        </w:tc>
        <w:tc>
          <w:tcPr>
            <w:tcW w:w="1238" w:type="pct"/>
          </w:tcPr>
          <w:p w14:paraId="426B6A06" w14:textId="11297D74" w:rsidR="007F7CCB" w:rsidRPr="00EF663D" w:rsidRDefault="007F7CCB" w:rsidP="007F7CCB">
            <w:pPr>
              <w:rPr>
                <w:sz w:val="18"/>
                <w:szCs w:val="18"/>
              </w:rPr>
            </w:pPr>
          </w:p>
        </w:tc>
      </w:tr>
      <w:tr w:rsidR="004C52C2" w:rsidRPr="00AB59B2" w14:paraId="03820DE7" w14:textId="77777777" w:rsidTr="008B3220">
        <w:trPr>
          <w:jc w:val="center"/>
        </w:trPr>
        <w:tc>
          <w:tcPr>
            <w:tcW w:w="312" w:type="pct"/>
          </w:tcPr>
          <w:p w14:paraId="04BCB921" w14:textId="36EBD93D" w:rsidR="007F7CCB" w:rsidRPr="00EF663D" w:rsidRDefault="007F7CCB" w:rsidP="004D7230">
            <w:pPr>
              <w:pStyle w:val="Akapitzlist"/>
              <w:numPr>
                <w:ilvl w:val="0"/>
                <w:numId w:val="62"/>
              </w:numPr>
              <w:jc w:val="both"/>
            </w:pPr>
          </w:p>
        </w:tc>
        <w:tc>
          <w:tcPr>
            <w:tcW w:w="765" w:type="pct"/>
          </w:tcPr>
          <w:p w14:paraId="5716D046" w14:textId="4C82B640" w:rsidR="007F7CCB" w:rsidRPr="00EF663D" w:rsidRDefault="007F7CCB" w:rsidP="006B1403">
            <w:pPr>
              <w:rPr>
                <w:sz w:val="18"/>
                <w:szCs w:val="18"/>
              </w:rPr>
            </w:pPr>
            <w:r w:rsidRPr="00EF663D">
              <w:rPr>
                <w:sz w:val="18"/>
                <w:szCs w:val="18"/>
              </w:rPr>
              <w:t xml:space="preserve">Iloraz masy odpadów komunalnych ulegających biodegradacji (i </w:t>
            </w:r>
            <w:r w:rsidR="004971C5" w:rsidRPr="00EF663D">
              <w:rPr>
                <w:sz w:val="18"/>
                <w:szCs w:val="18"/>
              </w:rPr>
              <w:t xml:space="preserve">odpadów pochodzących </w:t>
            </w:r>
            <w:r w:rsidRPr="00EF663D">
              <w:rPr>
                <w:sz w:val="18"/>
                <w:szCs w:val="18"/>
              </w:rPr>
              <w:t>z przetwarzania odpadów komunalnych) składowana na składowiskach odpadów i masy tychże odpadów wytworzonych w 1995 r.</w:t>
            </w:r>
          </w:p>
        </w:tc>
        <w:tc>
          <w:tcPr>
            <w:tcW w:w="365" w:type="pct"/>
          </w:tcPr>
          <w:p w14:paraId="2140EA7E" w14:textId="77777777" w:rsidR="007F7CCB" w:rsidRPr="00EF663D" w:rsidRDefault="007F7CCB" w:rsidP="007F7CCB">
            <w:pPr>
              <w:jc w:val="center"/>
            </w:pPr>
            <w:r w:rsidRPr="00EF663D">
              <w:t>%</w:t>
            </w:r>
          </w:p>
        </w:tc>
        <w:tc>
          <w:tcPr>
            <w:tcW w:w="1114" w:type="pct"/>
          </w:tcPr>
          <w:p w14:paraId="5270AE2D" w14:textId="3AD06BF8" w:rsidR="007F7CCB" w:rsidRPr="00EF663D" w:rsidRDefault="007F7CCB" w:rsidP="007F7CCB">
            <w:pPr>
              <w:rPr>
                <w:sz w:val="18"/>
                <w:szCs w:val="18"/>
              </w:rPr>
            </w:pPr>
          </w:p>
        </w:tc>
        <w:tc>
          <w:tcPr>
            <w:tcW w:w="1206" w:type="pct"/>
          </w:tcPr>
          <w:p w14:paraId="47D6DC59" w14:textId="0A856716" w:rsidR="007F7CCB" w:rsidRPr="00EF663D" w:rsidRDefault="007F7CCB" w:rsidP="007F7CCB">
            <w:pPr>
              <w:rPr>
                <w:sz w:val="18"/>
                <w:szCs w:val="18"/>
              </w:rPr>
            </w:pPr>
          </w:p>
        </w:tc>
        <w:tc>
          <w:tcPr>
            <w:tcW w:w="1238" w:type="pct"/>
          </w:tcPr>
          <w:p w14:paraId="18D020AB" w14:textId="6F9A38E4" w:rsidR="007F7CCB" w:rsidRPr="00EF663D" w:rsidRDefault="007F7CCB" w:rsidP="007F7CCB">
            <w:pPr>
              <w:rPr>
                <w:sz w:val="18"/>
                <w:szCs w:val="18"/>
              </w:rPr>
            </w:pPr>
          </w:p>
        </w:tc>
      </w:tr>
      <w:tr w:rsidR="003E4041" w:rsidRPr="00AB59B2" w14:paraId="791587E8" w14:textId="77777777" w:rsidTr="008B3220">
        <w:trPr>
          <w:jc w:val="center"/>
        </w:trPr>
        <w:tc>
          <w:tcPr>
            <w:tcW w:w="312" w:type="pct"/>
          </w:tcPr>
          <w:p w14:paraId="2F5BF8DD" w14:textId="10F9CC7C" w:rsidR="003E4041" w:rsidRPr="00EF663D" w:rsidRDefault="003E4041" w:rsidP="004D7230">
            <w:pPr>
              <w:pStyle w:val="Akapitzlist"/>
              <w:numPr>
                <w:ilvl w:val="0"/>
                <w:numId w:val="62"/>
              </w:numPr>
              <w:jc w:val="both"/>
            </w:pPr>
          </w:p>
        </w:tc>
        <w:tc>
          <w:tcPr>
            <w:tcW w:w="765" w:type="pct"/>
          </w:tcPr>
          <w:p w14:paraId="7666F49F" w14:textId="5A2663EC" w:rsidR="003E4041" w:rsidRPr="00EF663D" w:rsidRDefault="003E4041" w:rsidP="003E4041">
            <w:pPr>
              <w:rPr>
                <w:sz w:val="18"/>
                <w:szCs w:val="18"/>
              </w:rPr>
            </w:pPr>
            <w:r w:rsidRPr="00EF663D">
              <w:rPr>
                <w:sz w:val="18"/>
                <w:szCs w:val="18"/>
              </w:rPr>
              <w:t>Liczba czynnych składowisk odpadów na których są składowane odpady komunalne</w:t>
            </w:r>
          </w:p>
        </w:tc>
        <w:tc>
          <w:tcPr>
            <w:tcW w:w="365" w:type="pct"/>
          </w:tcPr>
          <w:p w14:paraId="66C37CC2" w14:textId="77777777" w:rsidR="003E4041" w:rsidRPr="00EF663D" w:rsidRDefault="003E4041" w:rsidP="003E4041">
            <w:pPr>
              <w:jc w:val="center"/>
            </w:pPr>
            <w:r w:rsidRPr="00EF663D">
              <w:t>szt.</w:t>
            </w:r>
          </w:p>
        </w:tc>
        <w:tc>
          <w:tcPr>
            <w:tcW w:w="1114" w:type="pct"/>
          </w:tcPr>
          <w:p w14:paraId="74960833" w14:textId="1153E33A" w:rsidR="003E4041" w:rsidRPr="003E4041" w:rsidRDefault="003E4041" w:rsidP="003E4041">
            <w:pPr>
              <w:rPr>
                <w:sz w:val="18"/>
                <w:szCs w:val="18"/>
              </w:rPr>
            </w:pPr>
          </w:p>
        </w:tc>
        <w:tc>
          <w:tcPr>
            <w:tcW w:w="1206" w:type="pct"/>
          </w:tcPr>
          <w:p w14:paraId="3AC571AE" w14:textId="63FA386F" w:rsidR="003E4041" w:rsidRPr="003E4041" w:rsidRDefault="003E4041" w:rsidP="003E4041">
            <w:pPr>
              <w:rPr>
                <w:sz w:val="18"/>
                <w:szCs w:val="18"/>
              </w:rPr>
            </w:pPr>
          </w:p>
        </w:tc>
        <w:tc>
          <w:tcPr>
            <w:tcW w:w="1238" w:type="pct"/>
          </w:tcPr>
          <w:p w14:paraId="43A70271" w14:textId="363680DC" w:rsidR="003E4041" w:rsidRPr="003E4041" w:rsidRDefault="003E4041" w:rsidP="003E4041">
            <w:pPr>
              <w:rPr>
                <w:sz w:val="18"/>
                <w:szCs w:val="18"/>
              </w:rPr>
            </w:pPr>
          </w:p>
        </w:tc>
      </w:tr>
      <w:tr w:rsidR="003E4041" w:rsidRPr="00AB59B2" w14:paraId="3DE214A0" w14:textId="77777777" w:rsidTr="008B3220">
        <w:trPr>
          <w:jc w:val="center"/>
        </w:trPr>
        <w:tc>
          <w:tcPr>
            <w:tcW w:w="312" w:type="pct"/>
          </w:tcPr>
          <w:p w14:paraId="4A0BCDD6" w14:textId="0DD43B64" w:rsidR="003E4041" w:rsidRPr="00EF663D" w:rsidRDefault="003E4041" w:rsidP="004D7230">
            <w:pPr>
              <w:pStyle w:val="Akapitzlist"/>
              <w:numPr>
                <w:ilvl w:val="0"/>
                <w:numId w:val="62"/>
              </w:numPr>
              <w:jc w:val="both"/>
            </w:pPr>
          </w:p>
        </w:tc>
        <w:tc>
          <w:tcPr>
            <w:tcW w:w="765" w:type="pct"/>
          </w:tcPr>
          <w:p w14:paraId="41E45CA4" w14:textId="77777777" w:rsidR="003E4041" w:rsidRPr="00EF663D" w:rsidRDefault="003E4041" w:rsidP="003E4041">
            <w:pPr>
              <w:rPr>
                <w:sz w:val="18"/>
                <w:szCs w:val="18"/>
              </w:rPr>
            </w:pPr>
            <w:r w:rsidRPr="00EF663D">
              <w:rPr>
                <w:sz w:val="18"/>
                <w:szCs w:val="18"/>
              </w:rPr>
              <w:t xml:space="preserve">Pozostała do wypełnienia pojemność składowisk odpadów, na których są składowane odpady komunalne </w:t>
            </w:r>
          </w:p>
        </w:tc>
        <w:tc>
          <w:tcPr>
            <w:tcW w:w="365" w:type="pct"/>
          </w:tcPr>
          <w:p w14:paraId="70C2C782" w14:textId="77777777" w:rsidR="003E4041" w:rsidRPr="00EF663D" w:rsidRDefault="003E4041" w:rsidP="003E4041">
            <w:pPr>
              <w:jc w:val="center"/>
            </w:pPr>
            <w:r w:rsidRPr="00EF663D">
              <w:t>m</w:t>
            </w:r>
            <w:r w:rsidRPr="00EF663D">
              <w:rPr>
                <w:vertAlign w:val="superscript"/>
              </w:rPr>
              <w:t>3</w:t>
            </w:r>
          </w:p>
        </w:tc>
        <w:tc>
          <w:tcPr>
            <w:tcW w:w="1114" w:type="pct"/>
          </w:tcPr>
          <w:p w14:paraId="7B6CAE73" w14:textId="181A292E" w:rsidR="003E4041" w:rsidRPr="00EF663D" w:rsidRDefault="003E4041" w:rsidP="003E4041">
            <w:pPr>
              <w:rPr>
                <w:sz w:val="18"/>
                <w:szCs w:val="18"/>
              </w:rPr>
            </w:pPr>
          </w:p>
        </w:tc>
        <w:tc>
          <w:tcPr>
            <w:tcW w:w="1206" w:type="pct"/>
          </w:tcPr>
          <w:p w14:paraId="136D6518" w14:textId="06E847E1" w:rsidR="003E4041" w:rsidRPr="00EF663D" w:rsidRDefault="003E4041" w:rsidP="003E4041">
            <w:pPr>
              <w:rPr>
                <w:sz w:val="18"/>
                <w:szCs w:val="18"/>
              </w:rPr>
            </w:pPr>
          </w:p>
        </w:tc>
        <w:tc>
          <w:tcPr>
            <w:tcW w:w="1238" w:type="pct"/>
          </w:tcPr>
          <w:p w14:paraId="66CC122C" w14:textId="5A40E6EF" w:rsidR="003E4041" w:rsidRPr="00EF663D" w:rsidRDefault="003E4041" w:rsidP="003E4041">
            <w:pPr>
              <w:rPr>
                <w:sz w:val="18"/>
                <w:szCs w:val="18"/>
              </w:rPr>
            </w:pPr>
          </w:p>
        </w:tc>
      </w:tr>
      <w:tr w:rsidR="003E4041" w:rsidRPr="00AB59B2" w14:paraId="6BF48842" w14:textId="77777777" w:rsidTr="008B3220">
        <w:trPr>
          <w:jc w:val="center"/>
        </w:trPr>
        <w:tc>
          <w:tcPr>
            <w:tcW w:w="312" w:type="pct"/>
          </w:tcPr>
          <w:p w14:paraId="253E1485" w14:textId="21F718F6" w:rsidR="003E4041" w:rsidRPr="00EF663D" w:rsidRDefault="003E4041" w:rsidP="004D7230">
            <w:pPr>
              <w:pStyle w:val="Akapitzlist"/>
              <w:numPr>
                <w:ilvl w:val="0"/>
                <w:numId w:val="62"/>
              </w:numPr>
              <w:jc w:val="both"/>
            </w:pPr>
          </w:p>
        </w:tc>
        <w:tc>
          <w:tcPr>
            <w:tcW w:w="765" w:type="pct"/>
          </w:tcPr>
          <w:p w14:paraId="59A5F65A" w14:textId="12397851" w:rsidR="003E4041" w:rsidRPr="00EF663D" w:rsidRDefault="003E4041" w:rsidP="003E4041">
            <w:pPr>
              <w:rPr>
                <w:sz w:val="18"/>
                <w:szCs w:val="18"/>
              </w:rPr>
            </w:pPr>
            <w:r w:rsidRPr="00EF663D">
              <w:rPr>
                <w:sz w:val="18"/>
                <w:szCs w:val="18"/>
              </w:rPr>
              <w:t>Liczba instalacji do mechaniczno-biologicznego przetwarzania niesegregowanych (</w:t>
            </w:r>
            <w:r w:rsidRPr="00EF663D">
              <w:rPr>
                <w:bCs/>
                <w:iCs/>
                <w:sz w:val="18"/>
                <w:szCs w:val="18"/>
              </w:rPr>
              <w:t xml:space="preserve">zmieszanych) odpadów komunalnych </w:t>
            </w:r>
          </w:p>
        </w:tc>
        <w:tc>
          <w:tcPr>
            <w:tcW w:w="365" w:type="pct"/>
          </w:tcPr>
          <w:p w14:paraId="4EE8B1D6" w14:textId="77777777" w:rsidR="003E4041" w:rsidRPr="00EF663D" w:rsidRDefault="003E4041" w:rsidP="003E4041">
            <w:pPr>
              <w:jc w:val="center"/>
            </w:pPr>
            <w:r w:rsidRPr="00EF663D">
              <w:t>szt.</w:t>
            </w:r>
          </w:p>
        </w:tc>
        <w:tc>
          <w:tcPr>
            <w:tcW w:w="1114" w:type="pct"/>
          </w:tcPr>
          <w:p w14:paraId="4FFB4219" w14:textId="1E573F88" w:rsidR="003E4041" w:rsidRPr="00EF663D" w:rsidRDefault="00CC7341" w:rsidP="003E4041">
            <w:pPr>
              <w:rPr>
                <w:sz w:val="18"/>
                <w:szCs w:val="18"/>
              </w:rPr>
            </w:pPr>
            <w:r>
              <w:rPr>
                <w:sz w:val="18"/>
                <w:szCs w:val="18"/>
              </w:rPr>
              <w:t>jak w kolumnie 3 poz. 2 tab. 3</w:t>
            </w:r>
          </w:p>
        </w:tc>
        <w:tc>
          <w:tcPr>
            <w:tcW w:w="1206" w:type="pct"/>
          </w:tcPr>
          <w:p w14:paraId="75238D60" w14:textId="3A014DC7" w:rsidR="003E4041" w:rsidRPr="00EF663D" w:rsidRDefault="00CC7341" w:rsidP="003E4041">
            <w:pPr>
              <w:rPr>
                <w:sz w:val="18"/>
                <w:szCs w:val="18"/>
              </w:rPr>
            </w:pPr>
            <w:r>
              <w:rPr>
                <w:sz w:val="18"/>
                <w:szCs w:val="18"/>
              </w:rPr>
              <w:t>jak w kolumnie 4 poz. 2 tab. 3</w:t>
            </w:r>
          </w:p>
        </w:tc>
        <w:tc>
          <w:tcPr>
            <w:tcW w:w="1238" w:type="pct"/>
          </w:tcPr>
          <w:p w14:paraId="6FF382F9" w14:textId="28D61240" w:rsidR="003E4041" w:rsidRPr="00EF663D" w:rsidRDefault="00CC7341" w:rsidP="003E4041">
            <w:pPr>
              <w:rPr>
                <w:sz w:val="18"/>
                <w:szCs w:val="18"/>
              </w:rPr>
            </w:pPr>
            <w:r>
              <w:rPr>
                <w:sz w:val="18"/>
                <w:szCs w:val="18"/>
              </w:rPr>
              <w:t>jak w kolumnie 5 poz. 2 tab. 3</w:t>
            </w:r>
          </w:p>
        </w:tc>
      </w:tr>
      <w:tr w:rsidR="00CC7341" w:rsidRPr="00AB59B2" w14:paraId="72CF19CA" w14:textId="77777777" w:rsidTr="008B3220">
        <w:trPr>
          <w:jc w:val="center"/>
        </w:trPr>
        <w:tc>
          <w:tcPr>
            <w:tcW w:w="312" w:type="pct"/>
          </w:tcPr>
          <w:p w14:paraId="1F1C4B48" w14:textId="1F856099" w:rsidR="00CC7341" w:rsidRPr="00EF663D" w:rsidRDefault="00CC7341" w:rsidP="004D7230">
            <w:pPr>
              <w:pStyle w:val="Akapitzlist"/>
              <w:numPr>
                <w:ilvl w:val="0"/>
                <w:numId w:val="62"/>
              </w:numPr>
              <w:jc w:val="both"/>
            </w:pPr>
          </w:p>
        </w:tc>
        <w:tc>
          <w:tcPr>
            <w:tcW w:w="765" w:type="pct"/>
          </w:tcPr>
          <w:p w14:paraId="1B80D403" w14:textId="5AD78F25" w:rsidR="00CC7341" w:rsidRPr="00EF663D" w:rsidRDefault="00CC7341" w:rsidP="00CC7341">
            <w:pPr>
              <w:rPr>
                <w:sz w:val="18"/>
                <w:szCs w:val="18"/>
              </w:rPr>
            </w:pPr>
            <w:r w:rsidRPr="00EF663D">
              <w:rPr>
                <w:sz w:val="18"/>
                <w:szCs w:val="18"/>
              </w:rPr>
              <w:t>Moce przerobowe (biologiczne) instalacji do mechaniczno-biologicznego przetwarzania niesegregowanych (</w:t>
            </w:r>
            <w:r w:rsidRPr="00EF663D">
              <w:rPr>
                <w:bCs/>
                <w:iCs/>
                <w:sz w:val="18"/>
                <w:szCs w:val="18"/>
              </w:rPr>
              <w:t>zmieszanych) odpadów komunalnych</w:t>
            </w:r>
            <w:r w:rsidRPr="00EF663D">
              <w:rPr>
                <w:sz w:val="18"/>
                <w:szCs w:val="18"/>
              </w:rPr>
              <w:t xml:space="preserve"> </w:t>
            </w:r>
          </w:p>
        </w:tc>
        <w:tc>
          <w:tcPr>
            <w:tcW w:w="365" w:type="pct"/>
          </w:tcPr>
          <w:p w14:paraId="38523C2D" w14:textId="77777777" w:rsidR="00CC7341" w:rsidRPr="00EF663D" w:rsidRDefault="00CC7341" w:rsidP="00CC7341">
            <w:pPr>
              <w:jc w:val="center"/>
            </w:pPr>
            <w:r w:rsidRPr="00EF663D">
              <w:t>mln Mg</w:t>
            </w:r>
          </w:p>
        </w:tc>
        <w:tc>
          <w:tcPr>
            <w:tcW w:w="1114" w:type="pct"/>
          </w:tcPr>
          <w:p w14:paraId="45DB4FF5" w14:textId="2DDF4866" w:rsidR="00CC7341" w:rsidRPr="00EF663D" w:rsidRDefault="00CC7341" w:rsidP="00CC7341">
            <w:pPr>
              <w:rPr>
                <w:sz w:val="18"/>
                <w:szCs w:val="18"/>
              </w:rPr>
            </w:pPr>
            <w:r>
              <w:rPr>
                <w:sz w:val="18"/>
                <w:szCs w:val="18"/>
              </w:rPr>
              <w:t>zgodnie z przypisem nr 3 do tabeli 4</w:t>
            </w:r>
          </w:p>
        </w:tc>
        <w:tc>
          <w:tcPr>
            <w:tcW w:w="1206" w:type="pct"/>
          </w:tcPr>
          <w:p w14:paraId="09973A08" w14:textId="29C21D81" w:rsidR="00CC7341" w:rsidRPr="00EF663D" w:rsidRDefault="00CC7341" w:rsidP="00CC7341">
            <w:pPr>
              <w:rPr>
                <w:sz w:val="18"/>
                <w:szCs w:val="18"/>
              </w:rPr>
            </w:pPr>
            <w:r>
              <w:rPr>
                <w:sz w:val="18"/>
                <w:szCs w:val="18"/>
              </w:rPr>
              <w:t>zgodnie z przypisem nr 3 do tabeli 4</w:t>
            </w:r>
          </w:p>
        </w:tc>
        <w:tc>
          <w:tcPr>
            <w:tcW w:w="1238" w:type="pct"/>
          </w:tcPr>
          <w:p w14:paraId="0999F816" w14:textId="258165C9" w:rsidR="00CC7341" w:rsidRPr="00EF663D" w:rsidRDefault="00CC7341" w:rsidP="00CC7341">
            <w:pPr>
              <w:rPr>
                <w:sz w:val="18"/>
                <w:szCs w:val="18"/>
              </w:rPr>
            </w:pPr>
            <w:r>
              <w:rPr>
                <w:sz w:val="18"/>
                <w:szCs w:val="18"/>
              </w:rPr>
              <w:t>zgodnie z przypisem nr 3 do tabeli 4</w:t>
            </w:r>
          </w:p>
        </w:tc>
      </w:tr>
      <w:tr w:rsidR="00CC7341" w:rsidRPr="00AB59B2" w14:paraId="007755DA" w14:textId="77777777" w:rsidTr="008B3220">
        <w:trPr>
          <w:jc w:val="center"/>
        </w:trPr>
        <w:tc>
          <w:tcPr>
            <w:tcW w:w="312" w:type="pct"/>
          </w:tcPr>
          <w:p w14:paraId="0E1D4443" w14:textId="1A9B55CF" w:rsidR="00CC7341" w:rsidRPr="00EF663D" w:rsidRDefault="00CC7341" w:rsidP="004D7230">
            <w:pPr>
              <w:pStyle w:val="Akapitzlist"/>
              <w:numPr>
                <w:ilvl w:val="0"/>
                <w:numId w:val="62"/>
              </w:numPr>
              <w:jc w:val="both"/>
            </w:pPr>
          </w:p>
        </w:tc>
        <w:tc>
          <w:tcPr>
            <w:tcW w:w="765" w:type="pct"/>
          </w:tcPr>
          <w:p w14:paraId="13D064C8" w14:textId="5437B818" w:rsidR="00CC7341" w:rsidRPr="00EF663D" w:rsidRDefault="00CC7341" w:rsidP="00CC7341">
            <w:pPr>
              <w:rPr>
                <w:sz w:val="18"/>
                <w:szCs w:val="18"/>
              </w:rPr>
            </w:pPr>
            <w:r w:rsidRPr="00EF663D">
              <w:rPr>
                <w:sz w:val="18"/>
                <w:szCs w:val="18"/>
              </w:rPr>
              <w:t>Moce przerobowe (mechaniczne) instalacji do mechaniczno-biologicznego przetwarzania niesegregowanych (</w:t>
            </w:r>
            <w:r w:rsidRPr="00EF663D">
              <w:rPr>
                <w:bCs/>
                <w:iCs/>
                <w:sz w:val="18"/>
                <w:szCs w:val="18"/>
              </w:rPr>
              <w:t xml:space="preserve">zmieszanych) </w:t>
            </w:r>
            <w:r w:rsidRPr="00EF663D">
              <w:rPr>
                <w:sz w:val="18"/>
                <w:szCs w:val="18"/>
              </w:rPr>
              <w:t>odpadów komunalnych</w:t>
            </w:r>
          </w:p>
        </w:tc>
        <w:tc>
          <w:tcPr>
            <w:tcW w:w="365" w:type="pct"/>
          </w:tcPr>
          <w:p w14:paraId="3CB7071A" w14:textId="77777777" w:rsidR="00CC7341" w:rsidRPr="00EF663D" w:rsidRDefault="00CC7341" w:rsidP="00CC7341">
            <w:pPr>
              <w:jc w:val="center"/>
            </w:pPr>
            <w:r w:rsidRPr="00EF663D">
              <w:t>mln Mg</w:t>
            </w:r>
          </w:p>
        </w:tc>
        <w:tc>
          <w:tcPr>
            <w:tcW w:w="1114" w:type="pct"/>
          </w:tcPr>
          <w:p w14:paraId="54983DFF" w14:textId="328D0C91" w:rsidR="00CC7341" w:rsidRPr="00EF663D" w:rsidRDefault="00CC7341" w:rsidP="00CC7341">
            <w:pPr>
              <w:rPr>
                <w:sz w:val="18"/>
                <w:szCs w:val="18"/>
              </w:rPr>
            </w:pPr>
            <w:r>
              <w:rPr>
                <w:sz w:val="18"/>
                <w:szCs w:val="18"/>
              </w:rPr>
              <w:t>jak w kolumnie 3 poz. 3 tab. 3</w:t>
            </w:r>
          </w:p>
        </w:tc>
        <w:tc>
          <w:tcPr>
            <w:tcW w:w="1206" w:type="pct"/>
          </w:tcPr>
          <w:p w14:paraId="6F8F3966" w14:textId="3282FC96" w:rsidR="00CC7341" w:rsidRPr="00EF663D" w:rsidRDefault="00CC7341" w:rsidP="00CC7341">
            <w:pPr>
              <w:rPr>
                <w:sz w:val="18"/>
                <w:szCs w:val="18"/>
              </w:rPr>
            </w:pPr>
            <w:r>
              <w:rPr>
                <w:sz w:val="18"/>
                <w:szCs w:val="18"/>
              </w:rPr>
              <w:t>jak w kolumnie 4 poz. 3 tab. 3</w:t>
            </w:r>
          </w:p>
        </w:tc>
        <w:tc>
          <w:tcPr>
            <w:tcW w:w="1238" w:type="pct"/>
          </w:tcPr>
          <w:p w14:paraId="6499EF1F" w14:textId="3518AB61" w:rsidR="00CC7341" w:rsidRPr="00EF663D" w:rsidRDefault="00CC7341" w:rsidP="00CC7341">
            <w:pPr>
              <w:rPr>
                <w:sz w:val="18"/>
                <w:szCs w:val="18"/>
              </w:rPr>
            </w:pPr>
            <w:r>
              <w:rPr>
                <w:sz w:val="18"/>
                <w:szCs w:val="18"/>
              </w:rPr>
              <w:t>jak w kolumnie 5 poz. 3 tab. 3</w:t>
            </w:r>
          </w:p>
        </w:tc>
      </w:tr>
      <w:tr w:rsidR="00CC7341" w:rsidRPr="00AB59B2" w14:paraId="19821BE4" w14:textId="77777777" w:rsidTr="008B3220">
        <w:trPr>
          <w:jc w:val="center"/>
        </w:trPr>
        <w:tc>
          <w:tcPr>
            <w:tcW w:w="312" w:type="pct"/>
          </w:tcPr>
          <w:p w14:paraId="7D253AA6" w14:textId="789E5F03" w:rsidR="00CC7341" w:rsidRPr="00EF663D" w:rsidRDefault="00CC7341" w:rsidP="004D7230">
            <w:pPr>
              <w:pStyle w:val="Akapitzlist"/>
              <w:numPr>
                <w:ilvl w:val="0"/>
                <w:numId w:val="62"/>
              </w:numPr>
              <w:jc w:val="both"/>
            </w:pPr>
          </w:p>
        </w:tc>
        <w:tc>
          <w:tcPr>
            <w:tcW w:w="765" w:type="pct"/>
          </w:tcPr>
          <w:p w14:paraId="1847E3D3" w14:textId="6EAFDE50" w:rsidR="00CC7341" w:rsidRPr="00EF663D" w:rsidRDefault="00CC7341" w:rsidP="00CC7341">
            <w:pPr>
              <w:rPr>
                <w:sz w:val="18"/>
                <w:szCs w:val="18"/>
              </w:rPr>
            </w:pPr>
            <w:r w:rsidRPr="00EF663D">
              <w:rPr>
                <w:sz w:val="18"/>
                <w:szCs w:val="18"/>
              </w:rPr>
              <w:t>Liczba spalarni niesegregowanych (</w:t>
            </w:r>
            <w:r w:rsidRPr="00EF663D">
              <w:rPr>
                <w:bCs/>
                <w:iCs/>
                <w:sz w:val="18"/>
                <w:szCs w:val="18"/>
              </w:rPr>
              <w:t>zmieszanych) odpadów komunalnych</w:t>
            </w:r>
          </w:p>
        </w:tc>
        <w:tc>
          <w:tcPr>
            <w:tcW w:w="365" w:type="pct"/>
          </w:tcPr>
          <w:p w14:paraId="18FBDBDD" w14:textId="77777777" w:rsidR="00CC7341" w:rsidRPr="00EF663D" w:rsidRDefault="00CC7341" w:rsidP="00CC7341">
            <w:pPr>
              <w:jc w:val="center"/>
            </w:pPr>
            <w:r w:rsidRPr="00EF663D">
              <w:t>szt.</w:t>
            </w:r>
          </w:p>
        </w:tc>
        <w:tc>
          <w:tcPr>
            <w:tcW w:w="1114" w:type="pct"/>
          </w:tcPr>
          <w:p w14:paraId="112E6855" w14:textId="64AC142F" w:rsidR="00CC7341" w:rsidRPr="00EF663D" w:rsidRDefault="00CC7341" w:rsidP="00CC7341">
            <w:pPr>
              <w:rPr>
                <w:sz w:val="18"/>
                <w:szCs w:val="18"/>
              </w:rPr>
            </w:pPr>
          </w:p>
        </w:tc>
        <w:tc>
          <w:tcPr>
            <w:tcW w:w="1206" w:type="pct"/>
          </w:tcPr>
          <w:p w14:paraId="3C653D73" w14:textId="3F6D719B" w:rsidR="00CC7341" w:rsidRPr="00EF663D" w:rsidRDefault="00CC7341" w:rsidP="00CC7341">
            <w:pPr>
              <w:rPr>
                <w:sz w:val="18"/>
                <w:szCs w:val="18"/>
              </w:rPr>
            </w:pPr>
          </w:p>
        </w:tc>
        <w:tc>
          <w:tcPr>
            <w:tcW w:w="1238" w:type="pct"/>
          </w:tcPr>
          <w:p w14:paraId="12F343F0" w14:textId="583D36D5" w:rsidR="00CC7341" w:rsidRPr="00EF663D" w:rsidRDefault="00CC7341" w:rsidP="00CC7341">
            <w:pPr>
              <w:rPr>
                <w:sz w:val="18"/>
                <w:szCs w:val="18"/>
              </w:rPr>
            </w:pPr>
          </w:p>
        </w:tc>
      </w:tr>
      <w:tr w:rsidR="00CC7341" w:rsidRPr="00AB59B2" w14:paraId="3E8C3170" w14:textId="77777777" w:rsidTr="008B3220">
        <w:trPr>
          <w:jc w:val="center"/>
        </w:trPr>
        <w:tc>
          <w:tcPr>
            <w:tcW w:w="312" w:type="pct"/>
          </w:tcPr>
          <w:p w14:paraId="2F74BB2B" w14:textId="6BF09660" w:rsidR="00CC7341" w:rsidRPr="00EF663D" w:rsidRDefault="00CC7341" w:rsidP="004D7230">
            <w:pPr>
              <w:pStyle w:val="Akapitzlist"/>
              <w:numPr>
                <w:ilvl w:val="0"/>
                <w:numId w:val="62"/>
              </w:numPr>
              <w:jc w:val="both"/>
            </w:pPr>
          </w:p>
        </w:tc>
        <w:tc>
          <w:tcPr>
            <w:tcW w:w="765" w:type="pct"/>
          </w:tcPr>
          <w:p w14:paraId="2C3D2316" w14:textId="07C5CFB3" w:rsidR="00CC7341" w:rsidRPr="00EF663D" w:rsidRDefault="00CC7341" w:rsidP="00CC7341">
            <w:pPr>
              <w:rPr>
                <w:sz w:val="18"/>
                <w:szCs w:val="18"/>
              </w:rPr>
            </w:pPr>
            <w:r w:rsidRPr="00EF663D">
              <w:rPr>
                <w:sz w:val="18"/>
                <w:szCs w:val="18"/>
              </w:rPr>
              <w:t>Moce przerobowe spalarni niesegregowanych (</w:t>
            </w:r>
            <w:r w:rsidRPr="00EF663D">
              <w:rPr>
                <w:bCs/>
                <w:iCs/>
                <w:sz w:val="18"/>
                <w:szCs w:val="18"/>
              </w:rPr>
              <w:t>zmieszanych) odpadów komunalnych</w:t>
            </w:r>
          </w:p>
        </w:tc>
        <w:tc>
          <w:tcPr>
            <w:tcW w:w="365" w:type="pct"/>
          </w:tcPr>
          <w:p w14:paraId="4077BAE4" w14:textId="77777777" w:rsidR="00CC7341" w:rsidRPr="00EF663D" w:rsidRDefault="00CC7341" w:rsidP="00CC7341">
            <w:pPr>
              <w:jc w:val="center"/>
            </w:pPr>
            <w:r w:rsidRPr="00EF663D">
              <w:t>mln Mg</w:t>
            </w:r>
          </w:p>
        </w:tc>
        <w:tc>
          <w:tcPr>
            <w:tcW w:w="1114" w:type="pct"/>
          </w:tcPr>
          <w:p w14:paraId="4C4983A3" w14:textId="272F5E44" w:rsidR="004177CE" w:rsidRPr="00EF663D" w:rsidRDefault="004177CE" w:rsidP="00CC7341">
            <w:pPr>
              <w:rPr>
                <w:sz w:val="18"/>
                <w:szCs w:val="18"/>
              </w:rPr>
            </w:pPr>
          </w:p>
        </w:tc>
        <w:tc>
          <w:tcPr>
            <w:tcW w:w="1206" w:type="pct"/>
          </w:tcPr>
          <w:p w14:paraId="3B4BD0A4" w14:textId="6938129F" w:rsidR="00CC7341" w:rsidRPr="00EF663D" w:rsidRDefault="00CC7341" w:rsidP="004177CE">
            <w:pPr>
              <w:rPr>
                <w:sz w:val="18"/>
                <w:szCs w:val="18"/>
              </w:rPr>
            </w:pPr>
          </w:p>
        </w:tc>
        <w:tc>
          <w:tcPr>
            <w:tcW w:w="1238" w:type="pct"/>
          </w:tcPr>
          <w:p w14:paraId="669007E8" w14:textId="388F36DA" w:rsidR="00CC7341" w:rsidRPr="00EF663D" w:rsidRDefault="00CC7341" w:rsidP="004177CE">
            <w:pPr>
              <w:rPr>
                <w:sz w:val="18"/>
                <w:szCs w:val="18"/>
              </w:rPr>
            </w:pPr>
          </w:p>
        </w:tc>
      </w:tr>
      <w:tr w:rsidR="00CC7341" w:rsidRPr="00AB59B2" w14:paraId="4E6C186A" w14:textId="77777777" w:rsidTr="008B3220">
        <w:trPr>
          <w:jc w:val="center"/>
        </w:trPr>
        <w:tc>
          <w:tcPr>
            <w:tcW w:w="312" w:type="pct"/>
          </w:tcPr>
          <w:p w14:paraId="23516D95" w14:textId="4ABDAC04" w:rsidR="00CC7341" w:rsidRPr="00EF663D" w:rsidRDefault="00CC7341" w:rsidP="004D7230">
            <w:pPr>
              <w:pStyle w:val="Akapitzlist"/>
              <w:numPr>
                <w:ilvl w:val="0"/>
                <w:numId w:val="62"/>
              </w:numPr>
              <w:jc w:val="both"/>
            </w:pPr>
          </w:p>
        </w:tc>
        <w:tc>
          <w:tcPr>
            <w:tcW w:w="765" w:type="pct"/>
          </w:tcPr>
          <w:p w14:paraId="05E5A315" w14:textId="0C8C948A" w:rsidR="00CC7341" w:rsidRPr="00EF663D" w:rsidRDefault="00CC7341" w:rsidP="00CC7341">
            <w:pPr>
              <w:rPr>
                <w:sz w:val="18"/>
                <w:szCs w:val="18"/>
              </w:rPr>
            </w:pPr>
            <w:r w:rsidRPr="00AB59B2">
              <w:rPr>
                <w:iCs/>
                <w:sz w:val="18"/>
                <w:szCs w:val="18"/>
              </w:rPr>
              <w:t xml:space="preserve">Liczba instalacji termicznie przekształcających niesegregowane (zmieszane) odpady komunalne oraz odpady powstałe z przetwarzania odpadów komunalnych [szt.] </w:t>
            </w:r>
          </w:p>
        </w:tc>
        <w:tc>
          <w:tcPr>
            <w:tcW w:w="365" w:type="pct"/>
          </w:tcPr>
          <w:p w14:paraId="55AE07B6" w14:textId="77777777" w:rsidR="00CC7341" w:rsidRPr="00EF663D" w:rsidRDefault="00CC7341" w:rsidP="00CC7341">
            <w:pPr>
              <w:jc w:val="center"/>
            </w:pPr>
            <w:r w:rsidRPr="00EF663D">
              <w:t xml:space="preserve">szt. </w:t>
            </w:r>
          </w:p>
        </w:tc>
        <w:tc>
          <w:tcPr>
            <w:tcW w:w="1114" w:type="pct"/>
          </w:tcPr>
          <w:p w14:paraId="106ABBF8" w14:textId="7D3A01B7" w:rsidR="00CC7341" w:rsidRPr="00EF663D" w:rsidRDefault="00CC7341" w:rsidP="00CC7341">
            <w:pPr>
              <w:rPr>
                <w:sz w:val="18"/>
                <w:szCs w:val="18"/>
              </w:rPr>
            </w:pPr>
            <w:r w:rsidRPr="00AB59B2">
              <w:rPr>
                <w:iCs/>
                <w:sz w:val="18"/>
                <w:szCs w:val="18"/>
              </w:rPr>
              <w:t xml:space="preserve">[dane wygenerowane w ramach Tabeli </w:t>
            </w:r>
            <w:r w:rsidR="00AC740E">
              <w:rPr>
                <w:iCs/>
                <w:sz w:val="18"/>
                <w:szCs w:val="18"/>
              </w:rPr>
              <w:t>5</w:t>
            </w:r>
            <w:r w:rsidR="00AC740E" w:rsidRPr="00AB59B2">
              <w:rPr>
                <w:iCs/>
                <w:sz w:val="18"/>
                <w:szCs w:val="18"/>
              </w:rPr>
              <w:t xml:space="preserve"> </w:t>
            </w:r>
            <w:r w:rsidR="00AC740E">
              <w:rPr>
                <w:sz w:val="18"/>
                <w:szCs w:val="18"/>
              </w:rPr>
              <w:t>sekcji: I</w:t>
            </w:r>
            <w:r w:rsidR="00AC740E" w:rsidRPr="00D956B7">
              <w:rPr>
                <w:sz w:val="18"/>
                <w:szCs w:val="18"/>
              </w:rPr>
              <w:t>nstalacje termicznego przekształcania niesegregowanych (zmieszanych) odpadów komunalnych oraz odpadów powstałych w wyniku przetworzenia odpadów komunalnych</w:t>
            </w:r>
            <w:r w:rsidRPr="00AB59B2">
              <w:rPr>
                <w:iCs/>
                <w:sz w:val="18"/>
                <w:szCs w:val="18"/>
              </w:rPr>
              <w:t>]</w:t>
            </w:r>
          </w:p>
        </w:tc>
        <w:tc>
          <w:tcPr>
            <w:tcW w:w="1206" w:type="pct"/>
          </w:tcPr>
          <w:p w14:paraId="69B9CD51" w14:textId="5D7C4C71" w:rsidR="00CC7341" w:rsidRPr="00EF663D" w:rsidRDefault="00CC7341" w:rsidP="00CC7341">
            <w:pPr>
              <w:rPr>
                <w:sz w:val="18"/>
                <w:szCs w:val="18"/>
              </w:rPr>
            </w:pPr>
            <w:r w:rsidRPr="00AB59B2">
              <w:rPr>
                <w:iCs/>
                <w:sz w:val="18"/>
                <w:szCs w:val="18"/>
              </w:rPr>
              <w:t xml:space="preserve">[dane wygenerowane w ramach Tabeli </w:t>
            </w:r>
            <w:r w:rsidR="00AC740E">
              <w:rPr>
                <w:iCs/>
                <w:sz w:val="18"/>
                <w:szCs w:val="18"/>
              </w:rPr>
              <w:t>5</w:t>
            </w:r>
            <w:r w:rsidR="00AC740E" w:rsidRPr="00AB59B2">
              <w:rPr>
                <w:iCs/>
                <w:sz w:val="18"/>
                <w:szCs w:val="18"/>
              </w:rPr>
              <w:t xml:space="preserve"> </w:t>
            </w:r>
            <w:r w:rsidR="00AC740E">
              <w:rPr>
                <w:sz w:val="18"/>
                <w:szCs w:val="18"/>
              </w:rPr>
              <w:t>sekcji: I</w:t>
            </w:r>
            <w:r w:rsidR="00AC740E" w:rsidRPr="00D956B7">
              <w:rPr>
                <w:sz w:val="18"/>
                <w:szCs w:val="18"/>
              </w:rPr>
              <w:t>nstalacje termicznego przekształcania niesegregowanych (zmieszanych) odpadów komunalnych oraz odpadów powstałych w wyniku przetworzenia odpadów komunalnych</w:t>
            </w:r>
            <w:r w:rsidRPr="00AB59B2">
              <w:rPr>
                <w:iCs/>
                <w:sz w:val="18"/>
                <w:szCs w:val="18"/>
              </w:rPr>
              <w:t>]</w:t>
            </w:r>
          </w:p>
        </w:tc>
        <w:tc>
          <w:tcPr>
            <w:tcW w:w="1238" w:type="pct"/>
          </w:tcPr>
          <w:p w14:paraId="18068D6C" w14:textId="3F16B3FE" w:rsidR="00CC7341" w:rsidRPr="00EF663D" w:rsidRDefault="00CC7341" w:rsidP="00CC7341">
            <w:pPr>
              <w:rPr>
                <w:sz w:val="18"/>
                <w:szCs w:val="18"/>
              </w:rPr>
            </w:pPr>
            <w:r w:rsidRPr="00AB59B2">
              <w:rPr>
                <w:iCs/>
                <w:sz w:val="18"/>
                <w:szCs w:val="18"/>
              </w:rPr>
              <w:t xml:space="preserve">[dane wygenerowane w ramach Tabeli </w:t>
            </w:r>
            <w:r w:rsidR="00AC740E">
              <w:rPr>
                <w:iCs/>
                <w:sz w:val="18"/>
                <w:szCs w:val="18"/>
              </w:rPr>
              <w:t>5</w:t>
            </w:r>
            <w:r w:rsidR="00AC740E" w:rsidRPr="00AB59B2">
              <w:rPr>
                <w:iCs/>
                <w:sz w:val="18"/>
                <w:szCs w:val="18"/>
              </w:rPr>
              <w:t xml:space="preserve"> </w:t>
            </w:r>
            <w:r w:rsidR="00AC740E">
              <w:rPr>
                <w:sz w:val="18"/>
                <w:szCs w:val="18"/>
              </w:rPr>
              <w:t>sekcji: I</w:t>
            </w:r>
            <w:r w:rsidR="00AC740E" w:rsidRPr="00D956B7">
              <w:rPr>
                <w:sz w:val="18"/>
                <w:szCs w:val="18"/>
              </w:rPr>
              <w:t>nstalacje termicznego przekształcania niesegregowanych (zmieszanych) odpadów komunalnych oraz odpadów powstałych w wyniku przetworzenia odpadów komunalnych</w:t>
            </w:r>
            <w:r w:rsidRPr="00AB59B2">
              <w:rPr>
                <w:iCs/>
                <w:sz w:val="18"/>
                <w:szCs w:val="18"/>
              </w:rPr>
              <w:t>]</w:t>
            </w:r>
          </w:p>
        </w:tc>
      </w:tr>
      <w:tr w:rsidR="00CC7341" w:rsidRPr="00AB59B2" w14:paraId="054BAE3F" w14:textId="77777777" w:rsidTr="008B3220">
        <w:trPr>
          <w:jc w:val="center"/>
        </w:trPr>
        <w:tc>
          <w:tcPr>
            <w:tcW w:w="312" w:type="pct"/>
          </w:tcPr>
          <w:p w14:paraId="15FA6180" w14:textId="77777777" w:rsidR="00CC7341" w:rsidRPr="00EF663D" w:rsidDel="00874033" w:rsidRDefault="00CC7341" w:rsidP="004D7230">
            <w:pPr>
              <w:pStyle w:val="Akapitzlist"/>
              <w:numPr>
                <w:ilvl w:val="0"/>
                <w:numId w:val="62"/>
              </w:numPr>
              <w:jc w:val="both"/>
            </w:pPr>
          </w:p>
        </w:tc>
        <w:tc>
          <w:tcPr>
            <w:tcW w:w="765" w:type="pct"/>
          </w:tcPr>
          <w:p w14:paraId="417B2F29" w14:textId="7DF414FC" w:rsidR="00CC7341" w:rsidRPr="00EF663D" w:rsidRDefault="00CC7341" w:rsidP="00CC7341">
            <w:pPr>
              <w:rPr>
                <w:sz w:val="18"/>
                <w:szCs w:val="18"/>
              </w:rPr>
            </w:pPr>
            <w:r w:rsidRPr="00AB59B2">
              <w:rPr>
                <w:iCs/>
                <w:sz w:val="18"/>
                <w:szCs w:val="18"/>
              </w:rPr>
              <w:t xml:space="preserve">Moce przerobowe instalacji termicznie przekształcających  niesegregowane (zmieszane) odpady komunalne oraz odpady powstałe z przetwarzania odpadów komunalnych </w:t>
            </w:r>
          </w:p>
        </w:tc>
        <w:tc>
          <w:tcPr>
            <w:tcW w:w="365" w:type="pct"/>
          </w:tcPr>
          <w:p w14:paraId="2DCD128F" w14:textId="17D5F7A4" w:rsidR="00CC7341" w:rsidRPr="00EF663D" w:rsidRDefault="00CC7341" w:rsidP="00CC7341">
            <w:pPr>
              <w:jc w:val="center"/>
            </w:pPr>
            <w:r w:rsidRPr="00AB59B2">
              <w:rPr>
                <w:iCs/>
                <w:sz w:val="18"/>
                <w:szCs w:val="18"/>
              </w:rPr>
              <w:t>[mln Mg]</w:t>
            </w:r>
          </w:p>
        </w:tc>
        <w:tc>
          <w:tcPr>
            <w:tcW w:w="1114" w:type="pct"/>
          </w:tcPr>
          <w:p w14:paraId="2F4DC98C" w14:textId="2CCBC657" w:rsidR="00CC7341" w:rsidRPr="00EF663D" w:rsidRDefault="00D956B7" w:rsidP="00CC7341">
            <w:pPr>
              <w:rPr>
                <w:sz w:val="18"/>
                <w:szCs w:val="18"/>
              </w:rPr>
            </w:pPr>
            <w:r>
              <w:rPr>
                <w:sz w:val="18"/>
                <w:szCs w:val="18"/>
              </w:rPr>
              <w:t>Suma wartości wynikających z kolumny 4 tabeli 5 sekcji: I</w:t>
            </w:r>
            <w:r w:rsidRPr="00D956B7">
              <w:rPr>
                <w:sz w:val="18"/>
                <w:szCs w:val="18"/>
              </w:rPr>
              <w:t>nstalacje termicznego przekształcania niesegregowanych (zmieszanych) odpadów komunalnych oraz odpadów powstałych w wyniku przetworzenia odpadów komunalnych</w:t>
            </w:r>
            <w:r>
              <w:rPr>
                <w:sz w:val="18"/>
                <w:szCs w:val="18"/>
              </w:rPr>
              <w:t>.</w:t>
            </w:r>
          </w:p>
        </w:tc>
        <w:tc>
          <w:tcPr>
            <w:tcW w:w="1206" w:type="pct"/>
          </w:tcPr>
          <w:p w14:paraId="5639D248" w14:textId="14F6F6B5" w:rsidR="00CC7341" w:rsidRPr="00EF663D" w:rsidRDefault="00D956B7" w:rsidP="00CC7341">
            <w:pPr>
              <w:rPr>
                <w:sz w:val="18"/>
                <w:szCs w:val="18"/>
              </w:rPr>
            </w:pPr>
            <w:r>
              <w:rPr>
                <w:sz w:val="18"/>
                <w:szCs w:val="18"/>
              </w:rPr>
              <w:t>Suma wartości wynikających z kolumny 4 tabeli 5 sekcji: I</w:t>
            </w:r>
            <w:r w:rsidRPr="00D956B7">
              <w:rPr>
                <w:sz w:val="18"/>
                <w:szCs w:val="18"/>
              </w:rPr>
              <w:t>nstalacje termicznego przekształcania niesegregowanych (zmieszanych) odpadów komunalnych oraz odpadów powstałych w wyniku przetworzenia odpadów komunalnych</w:t>
            </w:r>
            <w:r>
              <w:rPr>
                <w:sz w:val="18"/>
                <w:szCs w:val="18"/>
              </w:rPr>
              <w:t>.</w:t>
            </w:r>
          </w:p>
        </w:tc>
        <w:tc>
          <w:tcPr>
            <w:tcW w:w="1238" w:type="pct"/>
          </w:tcPr>
          <w:p w14:paraId="0344E682" w14:textId="47DF9795" w:rsidR="00CC7341" w:rsidRPr="00EF663D" w:rsidRDefault="00D956B7" w:rsidP="00CC7341">
            <w:pPr>
              <w:rPr>
                <w:sz w:val="18"/>
                <w:szCs w:val="18"/>
              </w:rPr>
            </w:pPr>
            <w:r>
              <w:rPr>
                <w:sz w:val="18"/>
                <w:szCs w:val="18"/>
              </w:rPr>
              <w:t>Suma wartości wynikających z kolumny 4 tabeli 5 sekcji: I</w:t>
            </w:r>
            <w:r w:rsidRPr="00D956B7">
              <w:rPr>
                <w:sz w:val="18"/>
                <w:szCs w:val="18"/>
              </w:rPr>
              <w:t>nstalacje termicznego przekształcania niesegregowanych (zmieszanych) odpadów komunalnych oraz odpadów powstałych w wyniku przetworzenia odpadów komunalnych</w:t>
            </w:r>
            <w:r>
              <w:rPr>
                <w:sz w:val="18"/>
                <w:szCs w:val="18"/>
              </w:rPr>
              <w:t>.</w:t>
            </w:r>
          </w:p>
        </w:tc>
      </w:tr>
      <w:tr w:rsidR="00CC7341" w:rsidRPr="00AB59B2" w14:paraId="168480CA" w14:textId="77777777" w:rsidTr="008B3220">
        <w:trPr>
          <w:jc w:val="center"/>
        </w:trPr>
        <w:tc>
          <w:tcPr>
            <w:tcW w:w="312" w:type="pct"/>
          </w:tcPr>
          <w:p w14:paraId="5F213A7E" w14:textId="77777777" w:rsidR="00CC7341" w:rsidRPr="00EF663D" w:rsidDel="00874033" w:rsidRDefault="00CC7341" w:rsidP="004D7230">
            <w:pPr>
              <w:pStyle w:val="Akapitzlist"/>
              <w:numPr>
                <w:ilvl w:val="0"/>
                <w:numId w:val="62"/>
              </w:numPr>
              <w:jc w:val="both"/>
            </w:pPr>
          </w:p>
        </w:tc>
        <w:tc>
          <w:tcPr>
            <w:tcW w:w="765" w:type="pct"/>
          </w:tcPr>
          <w:p w14:paraId="18CDD87B" w14:textId="521C04D7" w:rsidR="00CC7341" w:rsidRPr="00EF663D" w:rsidRDefault="00CC7341" w:rsidP="00CC7341">
            <w:pPr>
              <w:rPr>
                <w:sz w:val="18"/>
                <w:szCs w:val="18"/>
              </w:rPr>
            </w:pPr>
            <w:r w:rsidRPr="00AB59B2">
              <w:rPr>
                <w:iCs/>
                <w:sz w:val="18"/>
                <w:szCs w:val="18"/>
              </w:rPr>
              <w:t>Liczba pozostałych instalacji termicznie przekształcających  odpady komunaln</w:t>
            </w:r>
            <w:r w:rsidR="00194971">
              <w:rPr>
                <w:iCs/>
                <w:sz w:val="18"/>
                <w:szCs w:val="18"/>
              </w:rPr>
              <w:t>e</w:t>
            </w:r>
            <w:r w:rsidRPr="00AB59B2">
              <w:rPr>
                <w:iCs/>
                <w:sz w:val="18"/>
                <w:szCs w:val="18"/>
              </w:rPr>
              <w:t xml:space="preserve"> [szt.] (</w:t>
            </w:r>
            <w:r w:rsidR="00194971">
              <w:rPr>
                <w:iCs/>
                <w:sz w:val="18"/>
                <w:szCs w:val="18"/>
              </w:rPr>
              <w:t xml:space="preserve">czyli z wyłączeniem </w:t>
            </w:r>
            <w:r w:rsidRPr="00AB59B2">
              <w:rPr>
                <w:iCs/>
                <w:sz w:val="18"/>
                <w:szCs w:val="18"/>
              </w:rPr>
              <w:t xml:space="preserve">instalacji termicznie przekształcających  niesegregowane (zmieszane) odpady komunalne wskazanych w poz. 41) </w:t>
            </w:r>
          </w:p>
        </w:tc>
        <w:tc>
          <w:tcPr>
            <w:tcW w:w="365" w:type="pct"/>
          </w:tcPr>
          <w:p w14:paraId="2BF69EF5" w14:textId="0F724431" w:rsidR="00CC7341" w:rsidRPr="00EF663D" w:rsidRDefault="00CC7341" w:rsidP="00CC7341">
            <w:pPr>
              <w:jc w:val="center"/>
            </w:pPr>
            <w:r w:rsidRPr="00EF663D">
              <w:t>szt.</w:t>
            </w:r>
          </w:p>
        </w:tc>
        <w:tc>
          <w:tcPr>
            <w:tcW w:w="1114" w:type="pct"/>
          </w:tcPr>
          <w:p w14:paraId="2F3CE04A" w14:textId="62A1DE94" w:rsidR="000179ED" w:rsidRPr="00EF663D" w:rsidRDefault="00CC7341" w:rsidP="00AC740E">
            <w:pPr>
              <w:rPr>
                <w:sz w:val="18"/>
                <w:szCs w:val="18"/>
              </w:rPr>
            </w:pPr>
            <w:r w:rsidRPr="00AB59B2">
              <w:rPr>
                <w:iCs/>
                <w:sz w:val="18"/>
                <w:szCs w:val="18"/>
              </w:rPr>
              <w:t xml:space="preserve">[dane wygenerowane w ramach Tabeli </w:t>
            </w:r>
            <w:r w:rsidR="00AC740E">
              <w:rPr>
                <w:iCs/>
                <w:sz w:val="18"/>
                <w:szCs w:val="18"/>
              </w:rPr>
              <w:t>5</w:t>
            </w:r>
            <w:r w:rsidR="00AC740E" w:rsidRPr="00AB59B2">
              <w:rPr>
                <w:iCs/>
                <w:sz w:val="18"/>
                <w:szCs w:val="18"/>
              </w:rPr>
              <w:t xml:space="preserve"> </w:t>
            </w:r>
            <w:r w:rsidR="00AC740E">
              <w:rPr>
                <w:iCs/>
                <w:sz w:val="18"/>
                <w:szCs w:val="18"/>
              </w:rPr>
              <w:t xml:space="preserve">sekcji: </w:t>
            </w:r>
            <w:r w:rsidR="000179ED" w:rsidRPr="000179ED">
              <w:rPr>
                <w:sz w:val="18"/>
                <w:szCs w:val="18"/>
              </w:rPr>
              <w:t>Instalacje termicznego przekształcania odpadów komunalnych nie będących niesegregowanymi (zmieszanymi) odpadami komunalnymi</w:t>
            </w:r>
            <w:r w:rsidR="00AC740E">
              <w:rPr>
                <w:sz w:val="18"/>
                <w:szCs w:val="18"/>
              </w:rPr>
              <w:t>]</w:t>
            </w:r>
          </w:p>
        </w:tc>
        <w:tc>
          <w:tcPr>
            <w:tcW w:w="1206" w:type="pct"/>
          </w:tcPr>
          <w:p w14:paraId="4D755511" w14:textId="76E4B1DF" w:rsidR="00CC7341" w:rsidRPr="00EF663D" w:rsidRDefault="00AC740E" w:rsidP="00CC7341">
            <w:pPr>
              <w:rPr>
                <w:sz w:val="18"/>
                <w:szCs w:val="18"/>
              </w:rPr>
            </w:pPr>
            <w:r w:rsidRPr="00AB59B2">
              <w:rPr>
                <w:iCs/>
                <w:sz w:val="18"/>
                <w:szCs w:val="18"/>
              </w:rPr>
              <w:t xml:space="preserve">[dane wygenerowane w ramach Tabeli </w:t>
            </w:r>
            <w:r>
              <w:rPr>
                <w:iCs/>
                <w:sz w:val="18"/>
                <w:szCs w:val="18"/>
              </w:rPr>
              <w:t>5</w:t>
            </w:r>
            <w:r w:rsidRPr="00AB59B2">
              <w:rPr>
                <w:iCs/>
                <w:sz w:val="18"/>
                <w:szCs w:val="18"/>
              </w:rPr>
              <w:t xml:space="preserve"> </w:t>
            </w:r>
            <w:r>
              <w:rPr>
                <w:iCs/>
                <w:sz w:val="18"/>
                <w:szCs w:val="18"/>
              </w:rPr>
              <w:t xml:space="preserve">sekcji: </w:t>
            </w:r>
            <w:r w:rsidRPr="000179ED">
              <w:rPr>
                <w:sz w:val="18"/>
                <w:szCs w:val="18"/>
              </w:rPr>
              <w:t>Instalacje termicznego przekształcania odpadów komunalnych nie będących niesegregowanymi (zmieszanymi) odpadami komunalnymi</w:t>
            </w:r>
            <w:r>
              <w:rPr>
                <w:sz w:val="18"/>
                <w:szCs w:val="18"/>
              </w:rPr>
              <w:t>]</w:t>
            </w:r>
          </w:p>
        </w:tc>
        <w:tc>
          <w:tcPr>
            <w:tcW w:w="1238" w:type="pct"/>
          </w:tcPr>
          <w:p w14:paraId="294D5361" w14:textId="3E88BD9C" w:rsidR="00CC7341" w:rsidRPr="00EF663D" w:rsidRDefault="00AC740E" w:rsidP="00CC7341">
            <w:pPr>
              <w:rPr>
                <w:sz w:val="18"/>
                <w:szCs w:val="18"/>
              </w:rPr>
            </w:pPr>
            <w:r w:rsidRPr="00AB59B2">
              <w:rPr>
                <w:iCs/>
                <w:sz w:val="18"/>
                <w:szCs w:val="18"/>
              </w:rPr>
              <w:t xml:space="preserve">[dane wygenerowane w ramach Tabeli </w:t>
            </w:r>
            <w:r>
              <w:rPr>
                <w:iCs/>
                <w:sz w:val="18"/>
                <w:szCs w:val="18"/>
              </w:rPr>
              <w:t>5</w:t>
            </w:r>
            <w:r w:rsidRPr="00AB59B2">
              <w:rPr>
                <w:iCs/>
                <w:sz w:val="18"/>
                <w:szCs w:val="18"/>
              </w:rPr>
              <w:t xml:space="preserve"> </w:t>
            </w:r>
            <w:r>
              <w:rPr>
                <w:iCs/>
                <w:sz w:val="18"/>
                <w:szCs w:val="18"/>
              </w:rPr>
              <w:t xml:space="preserve">sekcji: </w:t>
            </w:r>
            <w:r w:rsidRPr="000179ED">
              <w:rPr>
                <w:sz w:val="18"/>
                <w:szCs w:val="18"/>
              </w:rPr>
              <w:t>Instalacje termicznego przekształcania odpadów komunalnych nie będących niesegregowanymi (zmieszanymi) odpadami komunalnymi</w:t>
            </w:r>
            <w:r>
              <w:rPr>
                <w:sz w:val="18"/>
                <w:szCs w:val="18"/>
              </w:rPr>
              <w:t>]</w:t>
            </w:r>
          </w:p>
        </w:tc>
      </w:tr>
      <w:tr w:rsidR="00CC7341" w:rsidRPr="00AB59B2" w14:paraId="3FA9E4CB" w14:textId="77777777" w:rsidTr="008B3220">
        <w:trPr>
          <w:jc w:val="center"/>
        </w:trPr>
        <w:tc>
          <w:tcPr>
            <w:tcW w:w="312" w:type="pct"/>
            <w:tcBorders>
              <w:bottom w:val="single" w:sz="4" w:space="0" w:color="auto"/>
            </w:tcBorders>
          </w:tcPr>
          <w:p w14:paraId="23F16C7B" w14:textId="5A643998" w:rsidR="00CC7341" w:rsidRPr="00EF663D" w:rsidRDefault="00CC7341" w:rsidP="004D7230">
            <w:pPr>
              <w:pStyle w:val="Akapitzlist"/>
              <w:numPr>
                <w:ilvl w:val="0"/>
                <w:numId w:val="62"/>
              </w:numPr>
              <w:jc w:val="both"/>
            </w:pPr>
          </w:p>
        </w:tc>
        <w:tc>
          <w:tcPr>
            <w:tcW w:w="765" w:type="pct"/>
            <w:tcBorders>
              <w:bottom w:val="single" w:sz="4" w:space="0" w:color="auto"/>
            </w:tcBorders>
          </w:tcPr>
          <w:p w14:paraId="7FDB7994" w14:textId="17F2995B" w:rsidR="00CC7341" w:rsidRPr="00EF663D" w:rsidRDefault="00CC7341" w:rsidP="00CC7341">
            <w:pPr>
              <w:rPr>
                <w:sz w:val="18"/>
                <w:szCs w:val="18"/>
              </w:rPr>
            </w:pPr>
            <w:r w:rsidRPr="00AB59B2">
              <w:rPr>
                <w:iCs/>
                <w:sz w:val="18"/>
                <w:szCs w:val="18"/>
              </w:rPr>
              <w:t xml:space="preserve">Moce przerobowe pozostałych instalacji termicznie przekształcających odpady </w:t>
            </w:r>
            <w:r w:rsidR="00194971">
              <w:rPr>
                <w:iCs/>
                <w:sz w:val="18"/>
                <w:szCs w:val="18"/>
              </w:rPr>
              <w:t>komunalne</w:t>
            </w:r>
            <w:r w:rsidRPr="00AB59B2">
              <w:rPr>
                <w:iCs/>
                <w:sz w:val="18"/>
                <w:szCs w:val="18"/>
              </w:rPr>
              <w:t xml:space="preserve"> </w:t>
            </w:r>
            <w:r w:rsidRPr="00AB59B2">
              <w:rPr>
                <w:iCs/>
                <w:sz w:val="18"/>
                <w:szCs w:val="18"/>
              </w:rPr>
              <w:br/>
              <w:t>(</w:t>
            </w:r>
            <w:r w:rsidR="00194971">
              <w:rPr>
                <w:iCs/>
                <w:sz w:val="18"/>
                <w:szCs w:val="18"/>
              </w:rPr>
              <w:t xml:space="preserve">czyli </w:t>
            </w:r>
            <w:r w:rsidRPr="00AB59B2">
              <w:rPr>
                <w:iCs/>
                <w:sz w:val="18"/>
                <w:szCs w:val="18"/>
              </w:rPr>
              <w:t>z wyłączeniem instalacji termicznie przekształcających niesegregowane (zmieszane) odpady komunalne wskazanych w poz. 41)</w:t>
            </w:r>
          </w:p>
        </w:tc>
        <w:tc>
          <w:tcPr>
            <w:tcW w:w="365" w:type="pct"/>
            <w:tcBorders>
              <w:bottom w:val="single" w:sz="4" w:space="0" w:color="auto"/>
            </w:tcBorders>
          </w:tcPr>
          <w:p w14:paraId="21D42D3C" w14:textId="77777777" w:rsidR="00CC7341" w:rsidRPr="00EF663D" w:rsidRDefault="00CC7341" w:rsidP="00CC7341">
            <w:pPr>
              <w:jc w:val="center"/>
            </w:pPr>
            <w:r w:rsidRPr="00EF663D">
              <w:t>mln Mg</w:t>
            </w:r>
          </w:p>
        </w:tc>
        <w:tc>
          <w:tcPr>
            <w:tcW w:w="1114" w:type="pct"/>
            <w:tcBorders>
              <w:bottom w:val="single" w:sz="4" w:space="0" w:color="auto"/>
            </w:tcBorders>
          </w:tcPr>
          <w:p w14:paraId="63D8240C" w14:textId="3A00A1E1" w:rsidR="00CC7341" w:rsidRPr="00EF663D" w:rsidRDefault="00EF688A" w:rsidP="00CC7341">
            <w:pPr>
              <w:rPr>
                <w:sz w:val="18"/>
                <w:szCs w:val="18"/>
              </w:rPr>
            </w:pPr>
            <w:r>
              <w:rPr>
                <w:sz w:val="18"/>
                <w:szCs w:val="18"/>
              </w:rPr>
              <w:t xml:space="preserve">Suma wartości wynikających z kolumny 4 tabeli 5 sekcji: </w:t>
            </w:r>
            <w:r w:rsidRPr="000179ED">
              <w:rPr>
                <w:sz w:val="18"/>
                <w:szCs w:val="18"/>
              </w:rPr>
              <w:t>Instalacje termicznego przekształcania odpadów komunalnych nie będących niesegregowanymi (zmieszanymi) odpadami komunalnymi</w:t>
            </w:r>
            <w:r>
              <w:rPr>
                <w:sz w:val="18"/>
                <w:szCs w:val="18"/>
              </w:rPr>
              <w:t>]</w:t>
            </w:r>
          </w:p>
        </w:tc>
        <w:tc>
          <w:tcPr>
            <w:tcW w:w="1206" w:type="pct"/>
            <w:tcBorders>
              <w:bottom w:val="single" w:sz="4" w:space="0" w:color="auto"/>
            </w:tcBorders>
          </w:tcPr>
          <w:p w14:paraId="75EBC49C" w14:textId="486D2103" w:rsidR="00CC7341" w:rsidRPr="00EF663D" w:rsidRDefault="00EF688A" w:rsidP="00CC7341">
            <w:pPr>
              <w:rPr>
                <w:sz w:val="18"/>
                <w:szCs w:val="18"/>
              </w:rPr>
            </w:pPr>
            <w:r>
              <w:rPr>
                <w:sz w:val="18"/>
                <w:szCs w:val="18"/>
              </w:rPr>
              <w:t xml:space="preserve">Suma wartości wynikających z kolumny 4 tabeli 5 sekcji: </w:t>
            </w:r>
            <w:r w:rsidRPr="000179ED">
              <w:rPr>
                <w:sz w:val="18"/>
                <w:szCs w:val="18"/>
              </w:rPr>
              <w:t>Instalacje termicznego przekształcania odpadów komunalnych nie będących niesegregowanymi (zmieszanymi) odpadami komunalnymi</w:t>
            </w:r>
            <w:r>
              <w:rPr>
                <w:sz w:val="18"/>
                <w:szCs w:val="18"/>
              </w:rPr>
              <w:t>]</w:t>
            </w:r>
          </w:p>
        </w:tc>
        <w:tc>
          <w:tcPr>
            <w:tcW w:w="1238" w:type="pct"/>
            <w:tcBorders>
              <w:bottom w:val="single" w:sz="4" w:space="0" w:color="auto"/>
            </w:tcBorders>
          </w:tcPr>
          <w:p w14:paraId="70E29638" w14:textId="31844408" w:rsidR="00CC7341" w:rsidRPr="00EF663D" w:rsidRDefault="00EF688A" w:rsidP="00CC7341">
            <w:pPr>
              <w:rPr>
                <w:sz w:val="18"/>
                <w:szCs w:val="18"/>
              </w:rPr>
            </w:pPr>
            <w:r>
              <w:rPr>
                <w:sz w:val="18"/>
                <w:szCs w:val="18"/>
              </w:rPr>
              <w:t xml:space="preserve">Suma wartości wynikających z kolumny 4 tabeli 5 sekcji: </w:t>
            </w:r>
            <w:r w:rsidRPr="000179ED">
              <w:rPr>
                <w:sz w:val="18"/>
                <w:szCs w:val="18"/>
              </w:rPr>
              <w:t>Instalacje termicznego przekształcania odpadów komunalnych nie będących niesegregowanymi (zmieszanymi) odpadami komunalnymi</w:t>
            </w:r>
            <w:r>
              <w:rPr>
                <w:sz w:val="18"/>
                <w:szCs w:val="18"/>
              </w:rPr>
              <w:t>]</w:t>
            </w:r>
          </w:p>
        </w:tc>
      </w:tr>
      <w:tr w:rsidR="00CC7341" w:rsidRPr="00AB59B2" w14:paraId="6D301162" w14:textId="77777777" w:rsidTr="008B3220">
        <w:trPr>
          <w:jc w:val="center"/>
        </w:trPr>
        <w:tc>
          <w:tcPr>
            <w:tcW w:w="5000" w:type="pct"/>
            <w:gridSpan w:val="6"/>
            <w:shd w:val="clear" w:color="auto" w:fill="FFFFFF" w:themeFill="background1"/>
          </w:tcPr>
          <w:p w14:paraId="73BB22B9" w14:textId="77777777" w:rsidR="00CC7341" w:rsidRPr="00EF663D" w:rsidRDefault="00CC7341" w:rsidP="00CC7341">
            <w:pPr>
              <w:rPr>
                <w:sz w:val="18"/>
                <w:szCs w:val="18"/>
              </w:rPr>
            </w:pPr>
            <w:r w:rsidRPr="00EF663D">
              <w:rPr>
                <w:b/>
                <w:sz w:val="18"/>
                <w:szCs w:val="18"/>
              </w:rPr>
              <w:t>Odpady niebezpieczne</w:t>
            </w:r>
          </w:p>
        </w:tc>
      </w:tr>
      <w:tr w:rsidR="00CC7341" w:rsidRPr="00AB59B2" w14:paraId="0EB6D27C" w14:textId="77777777" w:rsidTr="008B3220">
        <w:trPr>
          <w:jc w:val="center"/>
        </w:trPr>
        <w:tc>
          <w:tcPr>
            <w:tcW w:w="312" w:type="pct"/>
          </w:tcPr>
          <w:p w14:paraId="6817D84E" w14:textId="7F68B2F1" w:rsidR="00CC7341" w:rsidRPr="00EF663D" w:rsidRDefault="00CC7341" w:rsidP="004D7230">
            <w:pPr>
              <w:pStyle w:val="Akapitzlist"/>
              <w:numPr>
                <w:ilvl w:val="0"/>
                <w:numId w:val="62"/>
              </w:numPr>
              <w:jc w:val="both"/>
            </w:pPr>
          </w:p>
        </w:tc>
        <w:tc>
          <w:tcPr>
            <w:tcW w:w="765" w:type="pct"/>
          </w:tcPr>
          <w:p w14:paraId="75D22457" w14:textId="77777777" w:rsidR="00CC7341" w:rsidRPr="00EF663D" w:rsidRDefault="00CC7341" w:rsidP="00CC7341">
            <w:pPr>
              <w:rPr>
                <w:sz w:val="18"/>
                <w:szCs w:val="18"/>
              </w:rPr>
            </w:pPr>
            <w:r w:rsidRPr="00EF663D">
              <w:rPr>
                <w:sz w:val="18"/>
                <w:szCs w:val="18"/>
              </w:rPr>
              <w:t>Masa wytworzonych odpadów niebezpiecznych</w:t>
            </w:r>
          </w:p>
        </w:tc>
        <w:tc>
          <w:tcPr>
            <w:tcW w:w="365" w:type="pct"/>
          </w:tcPr>
          <w:p w14:paraId="19C90F0D" w14:textId="77777777" w:rsidR="00CC7341" w:rsidRPr="00EF663D" w:rsidRDefault="00CC7341" w:rsidP="00CC7341">
            <w:pPr>
              <w:jc w:val="center"/>
            </w:pPr>
            <w:r w:rsidRPr="00EF663D">
              <w:t>tys. Mg</w:t>
            </w:r>
          </w:p>
        </w:tc>
        <w:tc>
          <w:tcPr>
            <w:tcW w:w="1114" w:type="pct"/>
          </w:tcPr>
          <w:p w14:paraId="5153197F" w14:textId="484FA6BA" w:rsidR="00CC7341" w:rsidRPr="00AB59B2" w:rsidRDefault="00CC7341" w:rsidP="00CC7341">
            <w:pPr>
              <w:rPr>
                <w:sz w:val="18"/>
                <w:szCs w:val="18"/>
              </w:rPr>
            </w:pPr>
          </w:p>
        </w:tc>
        <w:tc>
          <w:tcPr>
            <w:tcW w:w="1206" w:type="pct"/>
          </w:tcPr>
          <w:p w14:paraId="7C060AAE" w14:textId="7B1DFBBE" w:rsidR="00CC7341" w:rsidRPr="00AB59B2" w:rsidRDefault="00CC7341" w:rsidP="00CC7341">
            <w:pPr>
              <w:rPr>
                <w:sz w:val="18"/>
                <w:szCs w:val="18"/>
              </w:rPr>
            </w:pPr>
          </w:p>
        </w:tc>
        <w:tc>
          <w:tcPr>
            <w:tcW w:w="1238" w:type="pct"/>
          </w:tcPr>
          <w:p w14:paraId="0ED4A47C" w14:textId="79277E1C" w:rsidR="00CC7341" w:rsidRPr="00AB59B2" w:rsidRDefault="00CC7341" w:rsidP="00CC7341">
            <w:pPr>
              <w:rPr>
                <w:sz w:val="18"/>
                <w:szCs w:val="18"/>
              </w:rPr>
            </w:pPr>
          </w:p>
        </w:tc>
      </w:tr>
      <w:tr w:rsidR="00CC7341" w:rsidRPr="00AB59B2" w14:paraId="6BC91AB3" w14:textId="77777777" w:rsidTr="008B3220">
        <w:trPr>
          <w:jc w:val="center"/>
        </w:trPr>
        <w:tc>
          <w:tcPr>
            <w:tcW w:w="312" w:type="pct"/>
          </w:tcPr>
          <w:p w14:paraId="16B5A3AF" w14:textId="6EA5BB16" w:rsidR="00CC7341" w:rsidRPr="00EF663D" w:rsidRDefault="00CC7341" w:rsidP="004D7230">
            <w:pPr>
              <w:pStyle w:val="Akapitzlist"/>
              <w:numPr>
                <w:ilvl w:val="0"/>
                <w:numId w:val="62"/>
              </w:numPr>
              <w:jc w:val="both"/>
            </w:pPr>
          </w:p>
        </w:tc>
        <w:tc>
          <w:tcPr>
            <w:tcW w:w="765" w:type="pct"/>
          </w:tcPr>
          <w:p w14:paraId="515532BC" w14:textId="77777777" w:rsidR="00CC7341" w:rsidRPr="00EF663D" w:rsidRDefault="00CC7341" w:rsidP="00CC7341">
            <w:pPr>
              <w:rPr>
                <w:sz w:val="18"/>
                <w:szCs w:val="18"/>
              </w:rPr>
            </w:pPr>
            <w:r w:rsidRPr="00EF663D">
              <w:rPr>
                <w:sz w:val="18"/>
                <w:szCs w:val="18"/>
              </w:rPr>
              <w:t>Odsetek masy wytworzonych odpadów niebezpiecznych poddanych odzyskowi</w:t>
            </w:r>
          </w:p>
        </w:tc>
        <w:tc>
          <w:tcPr>
            <w:tcW w:w="365" w:type="pct"/>
          </w:tcPr>
          <w:p w14:paraId="4C883F0C" w14:textId="77777777" w:rsidR="00CC7341" w:rsidRPr="00EF663D" w:rsidRDefault="00CC7341" w:rsidP="00CC7341">
            <w:pPr>
              <w:jc w:val="center"/>
            </w:pPr>
            <w:r w:rsidRPr="00EF663D">
              <w:t>%</w:t>
            </w:r>
          </w:p>
        </w:tc>
        <w:tc>
          <w:tcPr>
            <w:tcW w:w="1114" w:type="pct"/>
          </w:tcPr>
          <w:p w14:paraId="21E786A7" w14:textId="273E7D52" w:rsidR="005352CC" w:rsidRPr="00AB59B2" w:rsidRDefault="005352CC" w:rsidP="00CC7341">
            <w:pPr>
              <w:rPr>
                <w:sz w:val="18"/>
                <w:szCs w:val="18"/>
              </w:rPr>
            </w:pPr>
          </w:p>
        </w:tc>
        <w:tc>
          <w:tcPr>
            <w:tcW w:w="1206" w:type="pct"/>
          </w:tcPr>
          <w:p w14:paraId="4A257F99" w14:textId="095BF123" w:rsidR="005352CC" w:rsidRPr="00AB59B2" w:rsidRDefault="005352CC" w:rsidP="00CC7341">
            <w:pPr>
              <w:rPr>
                <w:sz w:val="18"/>
                <w:szCs w:val="18"/>
              </w:rPr>
            </w:pPr>
          </w:p>
        </w:tc>
        <w:tc>
          <w:tcPr>
            <w:tcW w:w="1238" w:type="pct"/>
          </w:tcPr>
          <w:p w14:paraId="1B9CDCA3" w14:textId="2C7B1832" w:rsidR="005352CC" w:rsidRPr="00AB59B2" w:rsidRDefault="005352CC" w:rsidP="00CC7341">
            <w:pPr>
              <w:rPr>
                <w:sz w:val="18"/>
                <w:szCs w:val="18"/>
              </w:rPr>
            </w:pPr>
          </w:p>
        </w:tc>
      </w:tr>
      <w:tr w:rsidR="00CC7341" w:rsidRPr="00AB59B2" w14:paraId="0AB26A75" w14:textId="77777777" w:rsidTr="008B3220">
        <w:trPr>
          <w:jc w:val="center"/>
        </w:trPr>
        <w:tc>
          <w:tcPr>
            <w:tcW w:w="312" w:type="pct"/>
          </w:tcPr>
          <w:p w14:paraId="1D123BCB" w14:textId="67073ECA" w:rsidR="00CC7341" w:rsidRPr="00EF663D" w:rsidRDefault="00CC7341" w:rsidP="004D7230">
            <w:pPr>
              <w:pStyle w:val="Akapitzlist"/>
              <w:numPr>
                <w:ilvl w:val="0"/>
                <w:numId w:val="62"/>
              </w:numPr>
              <w:jc w:val="both"/>
            </w:pPr>
          </w:p>
        </w:tc>
        <w:tc>
          <w:tcPr>
            <w:tcW w:w="765" w:type="pct"/>
          </w:tcPr>
          <w:p w14:paraId="5F8C8A79" w14:textId="77777777" w:rsidR="00CC7341" w:rsidRPr="00EF663D" w:rsidRDefault="00CC7341" w:rsidP="00CC7341">
            <w:pPr>
              <w:rPr>
                <w:sz w:val="18"/>
                <w:szCs w:val="18"/>
              </w:rPr>
            </w:pPr>
            <w:r w:rsidRPr="00EF663D">
              <w:rPr>
                <w:sz w:val="18"/>
                <w:szCs w:val="18"/>
              </w:rPr>
              <w:t>Odsetek masy wytworzonych odpadów niebezpiecznych poddanych termicznemu przekształceniu</w:t>
            </w:r>
          </w:p>
        </w:tc>
        <w:tc>
          <w:tcPr>
            <w:tcW w:w="365" w:type="pct"/>
          </w:tcPr>
          <w:p w14:paraId="2DA938D9" w14:textId="77777777" w:rsidR="00CC7341" w:rsidRPr="00EF663D" w:rsidRDefault="00CC7341" w:rsidP="00CC7341">
            <w:pPr>
              <w:jc w:val="center"/>
            </w:pPr>
            <w:r w:rsidRPr="00EF663D">
              <w:t>%</w:t>
            </w:r>
          </w:p>
        </w:tc>
        <w:tc>
          <w:tcPr>
            <w:tcW w:w="1114" w:type="pct"/>
          </w:tcPr>
          <w:p w14:paraId="4FF69E18" w14:textId="27FC6B49" w:rsidR="00B53B2A" w:rsidRPr="00AB59B2" w:rsidRDefault="00B53B2A" w:rsidP="00CC7341">
            <w:pPr>
              <w:rPr>
                <w:sz w:val="18"/>
                <w:szCs w:val="18"/>
              </w:rPr>
            </w:pPr>
          </w:p>
        </w:tc>
        <w:tc>
          <w:tcPr>
            <w:tcW w:w="1206" w:type="pct"/>
          </w:tcPr>
          <w:p w14:paraId="431BE093" w14:textId="001B0787" w:rsidR="00CC7341" w:rsidRPr="00AB59B2" w:rsidRDefault="00CC7341" w:rsidP="00B53B2A">
            <w:pPr>
              <w:rPr>
                <w:sz w:val="18"/>
                <w:szCs w:val="18"/>
              </w:rPr>
            </w:pPr>
          </w:p>
        </w:tc>
        <w:tc>
          <w:tcPr>
            <w:tcW w:w="1238" w:type="pct"/>
          </w:tcPr>
          <w:p w14:paraId="1F8349C9" w14:textId="378B8FDE" w:rsidR="00CC7341" w:rsidRPr="00AB59B2" w:rsidRDefault="00CC7341" w:rsidP="00B53B2A">
            <w:pPr>
              <w:rPr>
                <w:sz w:val="18"/>
                <w:szCs w:val="18"/>
              </w:rPr>
            </w:pPr>
          </w:p>
        </w:tc>
      </w:tr>
      <w:tr w:rsidR="00CC7341" w:rsidRPr="00AB59B2" w14:paraId="15D1201C" w14:textId="77777777" w:rsidTr="008B3220">
        <w:trPr>
          <w:jc w:val="center"/>
        </w:trPr>
        <w:tc>
          <w:tcPr>
            <w:tcW w:w="312" w:type="pct"/>
          </w:tcPr>
          <w:p w14:paraId="79AAB416" w14:textId="1C00B8B5" w:rsidR="00CC7341" w:rsidRPr="00EF663D" w:rsidRDefault="00CC7341" w:rsidP="004D7230">
            <w:pPr>
              <w:pStyle w:val="Akapitzlist"/>
              <w:numPr>
                <w:ilvl w:val="0"/>
                <w:numId w:val="62"/>
              </w:numPr>
              <w:jc w:val="both"/>
            </w:pPr>
          </w:p>
        </w:tc>
        <w:tc>
          <w:tcPr>
            <w:tcW w:w="765" w:type="pct"/>
          </w:tcPr>
          <w:p w14:paraId="24CBA8EE" w14:textId="77777777" w:rsidR="00CC7341" w:rsidRPr="00EF663D" w:rsidRDefault="00CC7341" w:rsidP="00CC7341">
            <w:pPr>
              <w:rPr>
                <w:sz w:val="18"/>
                <w:szCs w:val="18"/>
              </w:rPr>
            </w:pPr>
            <w:r w:rsidRPr="00EF663D">
              <w:rPr>
                <w:sz w:val="18"/>
                <w:szCs w:val="18"/>
              </w:rPr>
              <w:t>Odsetek masy wytworzonych odpadów niebezpiecznych składowanych bez przetworzenia</w:t>
            </w:r>
          </w:p>
        </w:tc>
        <w:tc>
          <w:tcPr>
            <w:tcW w:w="365" w:type="pct"/>
          </w:tcPr>
          <w:p w14:paraId="341C6C88" w14:textId="77777777" w:rsidR="00CC7341" w:rsidRPr="00EF663D" w:rsidRDefault="00CC7341" w:rsidP="00CC7341">
            <w:pPr>
              <w:jc w:val="center"/>
            </w:pPr>
            <w:r w:rsidRPr="00EF663D">
              <w:t>%</w:t>
            </w:r>
          </w:p>
        </w:tc>
        <w:tc>
          <w:tcPr>
            <w:tcW w:w="1114" w:type="pct"/>
          </w:tcPr>
          <w:p w14:paraId="417C6E7B" w14:textId="47FA06B9" w:rsidR="00B53B2A" w:rsidRPr="00AB59B2" w:rsidRDefault="00B53B2A" w:rsidP="00CC7341">
            <w:pPr>
              <w:rPr>
                <w:sz w:val="18"/>
                <w:szCs w:val="18"/>
              </w:rPr>
            </w:pPr>
          </w:p>
        </w:tc>
        <w:tc>
          <w:tcPr>
            <w:tcW w:w="1206" w:type="pct"/>
          </w:tcPr>
          <w:p w14:paraId="5DA72CB0" w14:textId="178AEEDB" w:rsidR="00CC7341" w:rsidRPr="00AB59B2" w:rsidRDefault="00CC7341" w:rsidP="00B53B2A">
            <w:pPr>
              <w:rPr>
                <w:sz w:val="18"/>
                <w:szCs w:val="18"/>
              </w:rPr>
            </w:pPr>
          </w:p>
        </w:tc>
        <w:tc>
          <w:tcPr>
            <w:tcW w:w="1238" w:type="pct"/>
          </w:tcPr>
          <w:p w14:paraId="716A4B21" w14:textId="53DB1A40" w:rsidR="00CC7341" w:rsidRPr="00AB59B2" w:rsidRDefault="00CC7341" w:rsidP="00B53B2A">
            <w:pPr>
              <w:rPr>
                <w:sz w:val="18"/>
                <w:szCs w:val="18"/>
              </w:rPr>
            </w:pPr>
          </w:p>
        </w:tc>
      </w:tr>
      <w:tr w:rsidR="00CC7341" w:rsidRPr="00AB59B2" w14:paraId="44E6131D" w14:textId="77777777" w:rsidTr="008B3220">
        <w:trPr>
          <w:jc w:val="center"/>
        </w:trPr>
        <w:tc>
          <w:tcPr>
            <w:tcW w:w="312" w:type="pct"/>
          </w:tcPr>
          <w:p w14:paraId="12C99409" w14:textId="62BAABC1" w:rsidR="00CC7341" w:rsidRPr="00EF663D" w:rsidRDefault="00CC7341" w:rsidP="004D7230">
            <w:pPr>
              <w:pStyle w:val="Akapitzlist"/>
              <w:numPr>
                <w:ilvl w:val="0"/>
                <w:numId w:val="62"/>
              </w:numPr>
              <w:jc w:val="both"/>
            </w:pPr>
          </w:p>
        </w:tc>
        <w:tc>
          <w:tcPr>
            <w:tcW w:w="765" w:type="pct"/>
          </w:tcPr>
          <w:p w14:paraId="5A40EA25" w14:textId="77777777" w:rsidR="00CC7341" w:rsidRPr="00EF663D" w:rsidRDefault="00CC7341" w:rsidP="00CC7341">
            <w:pPr>
              <w:rPr>
                <w:sz w:val="18"/>
                <w:szCs w:val="18"/>
              </w:rPr>
            </w:pPr>
            <w:r w:rsidRPr="00EF663D">
              <w:rPr>
                <w:sz w:val="18"/>
                <w:szCs w:val="18"/>
              </w:rPr>
              <w:t>Masa selektywnie odebranych/zebranych komunalnych odpadów niebezpiecznych</w:t>
            </w:r>
          </w:p>
        </w:tc>
        <w:tc>
          <w:tcPr>
            <w:tcW w:w="365" w:type="pct"/>
          </w:tcPr>
          <w:p w14:paraId="07637539" w14:textId="77777777" w:rsidR="00CC7341" w:rsidRPr="00EF663D" w:rsidRDefault="00CC7341" w:rsidP="00CC7341">
            <w:pPr>
              <w:jc w:val="center"/>
            </w:pPr>
            <w:r w:rsidRPr="00EF663D">
              <w:t>tys. Mg</w:t>
            </w:r>
          </w:p>
        </w:tc>
        <w:tc>
          <w:tcPr>
            <w:tcW w:w="1114" w:type="pct"/>
          </w:tcPr>
          <w:p w14:paraId="0D94AEC7" w14:textId="611A0A68" w:rsidR="00CC7341" w:rsidRPr="00AB59B2" w:rsidRDefault="00CC7341" w:rsidP="00CC7341">
            <w:pPr>
              <w:rPr>
                <w:sz w:val="18"/>
                <w:szCs w:val="18"/>
              </w:rPr>
            </w:pPr>
          </w:p>
        </w:tc>
        <w:tc>
          <w:tcPr>
            <w:tcW w:w="1206" w:type="pct"/>
          </w:tcPr>
          <w:p w14:paraId="1C01BC12" w14:textId="130FD2E3" w:rsidR="00CC7341" w:rsidRPr="00AB59B2" w:rsidRDefault="00CC7341" w:rsidP="00CC7341">
            <w:pPr>
              <w:rPr>
                <w:sz w:val="18"/>
                <w:szCs w:val="18"/>
              </w:rPr>
            </w:pPr>
          </w:p>
        </w:tc>
        <w:tc>
          <w:tcPr>
            <w:tcW w:w="1238" w:type="pct"/>
          </w:tcPr>
          <w:p w14:paraId="0998C5B9" w14:textId="5DE0C5C4" w:rsidR="00CC7341" w:rsidRPr="00AB59B2" w:rsidRDefault="00CC7341" w:rsidP="00CC7341">
            <w:pPr>
              <w:rPr>
                <w:sz w:val="18"/>
                <w:szCs w:val="18"/>
              </w:rPr>
            </w:pPr>
          </w:p>
        </w:tc>
      </w:tr>
      <w:tr w:rsidR="00CC7341" w:rsidRPr="00AB59B2" w14:paraId="341A2DC5" w14:textId="77777777" w:rsidTr="008B3220">
        <w:trPr>
          <w:jc w:val="center"/>
        </w:trPr>
        <w:tc>
          <w:tcPr>
            <w:tcW w:w="312" w:type="pct"/>
          </w:tcPr>
          <w:p w14:paraId="49780F42" w14:textId="2E5BE734" w:rsidR="00CC7341" w:rsidRPr="00EF663D" w:rsidRDefault="00CC7341" w:rsidP="004D7230">
            <w:pPr>
              <w:pStyle w:val="Akapitzlist"/>
              <w:numPr>
                <w:ilvl w:val="0"/>
                <w:numId w:val="62"/>
              </w:numPr>
              <w:jc w:val="both"/>
            </w:pPr>
          </w:p>
        </w:tc>
        <w:tc>
          <w:tcPr>
            <w:tcW w:w="765" w:type="pct"/>
          </w:tcPr>
          <w:p w14:paraId="1DEE3B02" w14:textId="16C1726F" w:rsidR="00CC7341" w:rsidRPr="00EF663D" w:rsidRDefault="00CC7341" w:rsidP="00CC7341">
            <w:pPr>
              <w:rPr>
                <w:sz w:val="18"/>
                <w:szCs w:val="18"/>
              </w:rPr>
            </w:pPr>
            <w:r w:rsidRPr="00EF663D">
              <w:rPr>
                <w:sz w:val="18"/>
                <w:szCs w:val="18"/>
              </w:rPr>
              <w:t>Odsetek masy selektywnie odebranych/zebranych odpadów niebezpiecznych pochodzących ze strumienia odpadów komunalnych poddanych recyklingowi</w:t>
            </w:r>
          </w:p>
        </w:tc>
        <w:tc>
          <w:tcPr>
            <w:tcW w:w="365" w:type="pct"/>
          </w:tcPr>
          <w:p w14:paraId="575A8202" w14:textId="77777777" w:rsidR="00CC7341" w:rsidRPr="00EF663D" w:rsidRDefault="00CC7341" w:rsidP="00CC7341">
            <w:pPr>
              <w:jc w:val="center"/>
            </w:pPr>
            <w:r w:rsidRPr="00EF663D">
              <w:t>%</w:t>
            </w:r>
          </w:p>
        </w:tc>
        <w:tc>
          <w:tcPr>
            <w:tcW w:w="1114" w:type="pct"/>
          </w:tcPr>
          <w:p w14:paraId="463A6F1A" w14:textId="6785F438" w:rsidR="004C6EE0" w:rsidRPr="00AB59B2" w:rsidRDefault="004C6EE0" w:rsidP="00CC7341">
            <w:pPr>
              <w:rPr>
                <w:sz w:val="18"/>
                <w:szCs w:val="18"/>
              </w:rPr>
            </w:pPr>
          </w:p>
        </w:tc>
        <w:tc>
          <w:tcPr>
            <w:tcW w:w="1206" w:type="pct"/>
          </w:tcPr>
          <w:p w14:paraId="4AC51342" w14:textId="1B92BDBE" w:rsidR="00CC7341" w:rsidRPr="00AB59B2" w:rsidRDefault="00CC7341" w:rsidP="004C6EE0">
            <w:pPr>
              <w:rPr>
                <w:sz w:val="18"/>
                <w:szCs w:val="18"/>
              </w:rPr>
            </w:pPr>
          </w:p>
        </w:tc>
        <w:tc>
          <w:tcPr>
            <w:tcW w:w="1238" w:type="pct"/>
          </w:tcPr>
          <w:p w14:paraId="0580AA84" w14:textId="3F0E1D9C" w:rsidR="00CC7341" w:rsidRPr="00AB59B2" w:rsidRDefault="00CC7341" w:rsidP="004C6EE0">
            <w:pPr>
              <w:rPr>
                <w:sz w:val="18"/>
                <w:szCs w:val="18"/>
              </w:rPr>
            </w:pPr>
          </w:p>
        </w:tc>
      </w:tr>
      <w:tr w:rsidR="00CC7341" w:rsidRPr="00AB59B2" w14:paraId="22CCD06F" w14:textId="77777777" w:rsidTr="008B3220">
        <w:trPr>
          <w:jc w:val="center"/>
        </w:trPr>
        <w:tc>
          <w:tcPr>
            <w:tcW w:w="312" w:type="pct"/>
          </w:tcPr>
          <w:p w14:paraId="6B5AB1A9" w14:textId="164FDD2D" w:rsidR="00CC7341" w:rsidRPr="00EF663D" w:rsidRDefault="00CC7341" w:rsidP="004D7230">
            <w:pPr>
              <w:pStyle w:val="Akapitzlist"/>
              <w:numPr>
                <w:ilvl w:val="0"/>
                <w:numId w:val="62"/>
              </w:numPr>
              <w:jc w:val="both"/>
            </w:pPr>
          </w:p>
        </w:tc>
        <w:tc>
          <w:tcPr>
            <w:tcW w:w="765" w:type="pct"/>
          </w:tcPr>
          <w:p w14:paraId="115E8B18" w14:textId="10E4BA74" w:rsidR="00CC7341" w:rsidRPr="00EF663D" w:rsidRDefault="00CC7341" w:rsidP="00CC7341">
            <w:pPr>
              <w:rPr>
                <w:sz w:val="18"/>
                <w:szCs w:val="18"/>
              </w:rPr>
            </w:pPr>
            <w:r w:rsidRPr="00EF663D">
              <w:rPr>
                <w:sz w:val="18"/>
                <w:szCs w:val="18"/>
              </w:rPr>
              <w:t>Odsetek masy selektywnie odebranych/zebranych odpadów niebezpiecznych pochodzących ze strumienia odpadów komunalnych poddanych termicznemu przekształceniu</w:t>
            </w:r>
          </w:p>
        </w:tc>
        <w:tc>
          <w:tcPr>
            <w:tcW w:w="365" w:type="pct"/>
          </w:tcPr>
          <w:p w14:paraId="730AE45E" w14:textId="77777777" w:rsidR="00CC7341" w:rsidRPr="00EF663D" w:rsidRDefault="00CC7341" w:rsidP="00CC7341">
            <w:pPr>
              <w:jc w:val="center"/>
            </w:pPr>
            <w:r w:rsidRPr="00EF663D">
              <w:t>%</w:t>
            </w:r>
          </w:p>
        </w:tc>
        <w:tc>
          <w:tcPr>
            <w:tcW w:w="1114" w:type="pct"/>
          </w:tcPr>
          <w:p w14:paraId="03E7E363" w14:textId="003BECEB" w:rsidR="0045722D" w:rsidRPr="00AB59B2" w:rsidRDefault="0045722D" w:rsidP="00CC7341">
            <w:pPr>
              <w:rPr>
                <w:sz w:val="18"/>
                <w:szCs w:val="18"/>
              </w:rPr>
            </w:pPr>
          </w:p>
        </w:tc>
        <w:tc>
          <w:tcPr>
            <w:tcW w:w="1206" w:type="pct"/>
          </w:tcPr>
          <w:p w14:paraId="720AFC8B" w14:textId="5127D5A5" w:rsidR="0045722D" w:rsidRPr="00AB59B2" w:rsidRDefault="0045722D" w:rsidP="00CC7341">
            <w:pPr>
              <w:rPr>
                <w:sz w:val="18"/>
                <w:szCs w:val="18"/>
              </w:rPr>
            </w:pPr>
          </w:p>
        </w:tc>
        <w:tc>
          <w:tcPr>
            <w:tcW w:w="1238" w:type="pct"/>
          </w:tcPr>
          <w:p w14:paraId="2A874773" w14:textId="39E995E2" w:rsidR="0045722D" w:rsidRPr="00AB59B2" w:rsidRDefault="0045722D" w:rsidP="00CC7341">
            <w:pPr>
              <w:rPr>
                <w:sz w:val="18"/>
                <w:szCs w:val="18"/>
              </w:rPr>
            </w:pPr>
          </w:p>
        </w:tc>
      </w:tr>
      <w:tr w:rsidR="00CC7341" w:rsidRPr="00AB59B2" w14:paraId="35D574FA" w14:textId="77777777" w:rsidTr="008B3220">
        <w:trPr>
          <w:jc w:val="center"/>
        </w:trPr>
        <w:tc>
          <w:tcPr>
            <w:tcW w:w="312" w:type="pct"/>
          </w:tcPr>
          <w:p w14:paraId="2664FB02" w14:textId="31D1A2F9" w:rsidR="00CC7341" w:rsidRPr="00EF663D" w:rsidRDefault="00CC7341" w:rsidP="004D7230">
            <w:pPr>
              <w:pStyle w:val="Akapitzlist"/>
              <w:numPr>
                <w:ilvl w:val="0"/>
                <w:numId w:val="62"/>
              </w:numPr>
              <w:jc w:val="both"/>
            </w:pPr>
          </w:p>
        </w:tc>
        <w:tc>
          <w:tcPr>
            <w:tcW w:w="765" w:type="pct"/>
          </w:tcPr>
          <w:p w14:paraId="0AFE368D" w14:textId="5265F216" w:rsidR="00CC7341" w:rsidRPr="00EF663D" w:rsidRDefault="00CC7341" w:rsidP="00CC7341">
            <w:pPr>
              <w:rPr>
                <w:sz w:val="18"/>
                <w:szCs w:val="18"/>
              </w:rPr>
            </w:pPr>
            <w:r w:rsidRPr="00EF663D">
              <w:rPr>
                <w:sz w:val="18"/>
                <w:szCs w:val="18"/>
              </w:rPr>
              <w:t>Odsetek masy selektywnie odebranych/zebranych odpadów niebezpiecznych pochodzących ze strumienia odpadów komunalnych składowanych bez przetworzenia</w:t>
            </w:r>
          </w:p>
        </w:tc>
        <w:tc>
          <w:tcPr>
            <w:tcW w:w="365" w:type="pct"/>
          </w:tcPr>
          <w:p w14:paraId="557F62E3" w14:textId="77777777" w:rsidR="00CC7341" w:rsidRPr="00EF663D" w:rsidRDefault="00CC7341" w:rsidP="00CC7341">
            <w:pPr>
              <w:jc w:val="center"/>
            </w:pPr>
            <w:r w:rsidRPr="00EF663D">
              <w:t>%</w:t>
            </w:r>
          </w:p>
        </w:tc>
        <w:tc>
          <w:tcPr>
            <w:tcW w:w="1114" w:type="pct"/>
          </w:tcPr>
          <w:p w14:paraId="130189FD" w14:textId="6EF3849F" w:rsidR="0045722D" w:rsidRPr="00AB59B2" w:rsidRDefault="0045722D" w:rsidP="00CC7341">
            <w:pPr>
              <w:rPr>
                <w:sz w:val="18"/>
                <w:szCs w:val="18"/>
              </w:rPr>
            </w:pPr>
          </w:p>
        </w:tc>
        <w:tc>
          <w:tcPr>
            <w:tcW w:w="1206" w:type="pct"/>
          </w:tcPr>
          <w:p w14:paraId="3D177B7D" w14:textId="4AFD3553" w:rsidR="00CC7341" w:rsidRPr="00AB59B2" w:rsidRDefault="00CC7341" w:rsidP="0045722D">
            <w:pPr>
              <w:rPr>
                <w:sz w:val="18"/>
                <w:szCs w:val="18"/>
              </w:rPr>
            </w:pPr>
          </w:p>
        </w:tc>
        <w:tc>
          <w:tcPr>
            <w:tcW w:w="1238" w:type="pct"/>
          </w:tcPr>
          <w:p w14:paraId="48E93650" w14:textId="47EC3013" w:rsidR="00CC7341" w:rsidRPr="00AB59B2" w:rsidRDefault="00CC7341" w:rsidP="0045722D">
            <w:pPr>
              <w:rPr>
                <w:sz w:val="18"/>
                <w:szCs w:val="18"/>
              </w:rPr>
            </w:pPr>
          </w:p>
        </w:tc>
      </w:tr>
      <w:tr w:rsidR="00CC7341" w:rsidRPr="00AB59B2" w14:paraId="4603E1A7" w14:textId="77777777" w:rsidTr="008B3220">
        <w:trPr>
          <w:jc w:val="center"/>
        </w:trPr>
        <w:tc>
          <w:tcPr>
            <w:tcW w:w="312" w:type="pct"/>
          </w:tcPr>
          <w:p w14:paraId="6B31C37A" w14:textId="77777777" w:rsidR="00CC7341" w:rsidRPr="00EF663D" w:rsidDel="00E805E3" w:rsidRDefault="00CC7341" w:rsidP="004D7230">
            <w:pPr>
              <w:pStyle w:val="Akapitzlist"/>
              <w:numPr>
                <w:ilvl w:val="0"/>
                <w:numId w:val="62"/>
              </w:numPr>
              <w:jc w:val="both"/>
            </w:pPr>
          </w:p>
        </w:tc>
        <w:tc>
          <w:tcPr>
            <w:tcW w:w="765" w:type="pct"/>
          </w:tcPr>
          <w:p w14:paraId="6F24FFAD" w14:textId="21C8E016" w:rsidR="00CC7341" w:rsidRPr="00EF663D" w:rsidRDefault="00CC7341" w:rsidP="00CC7341">
            <w:pPr>
              <w:rPr>
                <w:sz w:val="18"/>
                <w:szCs w:val="18"/>
              </w:rPr>
            </w:pPr>
            <w:r w:rsidRPr="00EF663D">
              <w:rPr>
                <w:sz w:val="18"/>
                <w:szCs w:val="18"/>
              </w:rPr>
              <w:t>Ilość wytworzonych odpadów medycznych i weterynaryjnych</w:t>
            </w:r>
          </w:p>
        </w:tc>
        <w:tc>
          <w:tcPr>
            <w:tcW w:w="365" w:type="pct"/>
          </w:tcPr>
          <w:p w14:paraId="79718076" w14:textId="46A32FAC" w:rsidR="00CC7341" w:rsidRPr="00EF663D" w:rsidRDefault="00CC7341" w:rsidP="00CC7341">
            <w:pPr>
              <w:jc w:val="center"/>
            </w:pPr>
            <w:r w:rsidRPr="00EF663D">
              <w:t>mln Mg</w:t>
            </w:r>
          </w:p>
        </w:tc>
        <w:tc>
          <w:tcPr>
            <w:tcW w:w="1114" w:type="pct"/>
          </w:tcPr>
          <w:p w14:paraId="125A2F5F" w14:textId="749B9E13" w:rsidR="00CC7341" w:rsidRPr="00EF663D" w:rsidRDefault="00C701DB" w:rsidP="00CC7341">
            <w:pPr>
              <w:rPr>
                <w:sz w:val="18"/>
                <w:szCs w:val="18"/>
              </w:rPr>
            </w:pPr>
            <w:r>
              <w:rPr>
                <w:sz w:val="18"/>
                <w:szCs w:val="18"/>
              </w:rPr>
              <w:t>Suma wartości wynikających z kolumny kol. 2 tab. 1</w:t>
            </w:r>
            <w:r w:rsidR="005354EC">
              <w:rPr>
                <w:sz w:val="18"/>
                <w:szCs w:val="18"/>
              </w:rPr>
              <w:t>9</w:t>
            </w:r>
            <w:r>
              <w:rPr>
                <w:sz w:val="18"/>
                <w:szCs w:val="18"/>
              </w:rPr>
              <w:t>.</w:t>
            </w:r>
          </w:p>
        </w:tc>
        <w:tc>
          <w:tcPr>
            <w:tcW w:w="1206" w:type="pct"/>
          </w:tcPr>
          <w:p w14:paraId="28D816C5" w14:textId="1BE0F786" w:rsidR="00CC7341" w:rsidRPr="00EF663D" w:rsidRDefault="00C701DB" w:rsidP="00CC7341">
            <w:pPr>
              <w:rPr>
                <w:sz w:val="18"/>
                <w:szCs w:val="18"/>
              </w:rPr>
            </w:pPr>
            <w:r>
              <w:rPr>
                <w:sz w:val="18"/>
                <w:szCs w:val="18"/>
              </w:rPr>
              <w:t>Suma wartości wynikających z kolumny kol. 3 tab. 1</w:t>
            </w:r>
            <w:r w:rsidR="005354EC">
              <w:rPr>
                <w:sz w:val="18"/>
                <w:szCs w:val="18"/>
              </w:rPr>
              <w:t>9</w:t>
            </w:r>
            <w:r>
              <w:rPr>
                <w:sz w:val="18"/>
                <w:szCs w:val="18"/>
              </w:rPr>
              <w:t>.</w:t>
            </w:r>
          </w:p>
        </w:tc>
        <w:tc>
          <w:tcPr>
            <w:tcW w:w="1238" w:type="pct"/>
          </w:tcPr>
          <w:p w14:paraId="04EE5372" w14:textId="18C1EF06" w:rsidR="00CC7341" w:rsidRPr="00EF663D" w:rsidRDefault="00C701DB" w:rsidP="00CC7341">
            <w:pPr>
              <w:rPr>
                <w:sz w:val="18"/>
                <w:szCs w:val="18"/>
              </w:rPr>
            </w:pPr>
            <w:r>
              <w:rPr>
                <w:sz w:val="18"/>
                <w:szCs w:val="18"/>
              </w:rPr>
              <w:t>Suma wartości wynikających z kolumny kol. 4 tab. 1</w:t>
            </w:r>
            <w:r w:rsidR="005354EC">
              <w:rPr>
                <w:sz w:val="18"/>
                <w:szCs w:val="18"/>
              </w:rPr>
              <w:t>9</w:t>
            </w:r>
            <w:r>
              <w:rPr>
                <w:sz w:val="18"/>
                <w:szCs w:val="18"/>
              </w:rPr>
              <w:t>.</w:t>
            </w:r>
          </w:p>
        </w:tc>
      </w:tr>
      <w:tr w:rsidR="005354EC" w:rsidRPr="00AB59B2" w14:paraId="1E15FF15" w14:textId="77777777" w:rsidTr="008B3220">
        <w:trPr>
          <w:jc w:val="center"/>
        </w:trPr>
        <w:tc>
          <w:tcPr>
            <w:tcW w:w="312" w:type="pct"/>
          </w:tcPr>
          <w:p w14:paraId="5CA5D7F4" w14:textId="77777777" w:rsidR="005354EC" w:rsidRPr="00EF663D" w:rsidDel="00E805E3" w:rsidRDefault="005354EC" w:rsidP="004D7230">
            <w:pPr>
              <w:pStyle w:val="Akapitzlist"/>
              <w:numPr>
                <w:ilvl w:val="0"/>
                <w:numId w:val="62"/>
              </w:numPr>
              <w:jc w:val="both"/>
            </w:pPr>
          </w:p>
        </w:tc>
        <w:tc>
          <w:tcPr>
            <w:tcW w:w="765" w:type="pct"/>
          </w:tcPr>
          <w:p w14:paraId="615A9E0E" w14:textId="56483534" w:rsidR="005354EC" w:rsidRPr="00EF663D" w:rsidRDefault="005354EC" w:rsidP="005354EC">
            <w:pPr>
              <w:rPr>
                <w:sz w:val="18"/>
                <w:szCs w:val="18"/>
              </w:rPr>
            </w:pPr>
            <w:r w:rsidRPr="00EF663D">
              <w:rPr>
                <w:sz w:val="18"/>
                <w:szCs w:val="18"/>
              </w:rPr>
              <w:t>Stosunek zdolności przerobowych dla odpadów medycznych i weterynaryjnych do ilości wytwarzanych odpadów tej kategorii</w:t>
            </w:r>
          </w:p>
        </w:tc>
        <w:tc>
          <w:tcPr>
            <w:tcW w:w="365" w:type="pct"/>
          </w:tcPr>
          <w:p w14:paraId="6C6E66EF" w14:textId="06D6A0E5" w:rsidR="005354EC" w:rsidRPr="00EF663D" w:rsidRDefault="005354EC" w:rsidP="005354EC">
            <w:pPr>
              <w:jc w:val="center"/>
              <w:rPr>
                <w:vertAlign w:val="superscript"/>
              </w:rPr>
            </w:pPr>
            <w:r w:rsidRPr="00EF663D">
              <w:t>rok</w:t>
            </w:r>
            <w:r w:rsidRPr="00EF663D">
              <w:rPr>
                <w:vertAlign w:val="superscript"/>
              </w:rPr>
              <w:t>-1</w:t>
            </w:r>
          </w:p>
        </w:tc>
        <w:tc>
          <w:tcPr>
            <w:tcW w:w="1114" w:type="pct"/>
          </w:tcPr>
          <w:p w14:paraId="5803C62D" w14:textId="77777777" w:rsidR="005354EC" w:rsidRDefault="005354EC" w:rsidP="005354EC">
            <w:pPr>
              <w:rPr>
                <w:sz w:val="18"/>
                <w:szCs w:val="18"/>
              </w:rPr>
            </w:pPr>
            <w:r w:rsidRPr="002C191D">
              <w:rPr>
                <w:sz w:val="18"/>
                <w:szCs w:val="18"/>
              </w:rPr>
              <w:t xml:space="preserve">Suma wartości wynikających z kolumny </w:t>
            </w:r>
            <w:r>
              <w:rPr>
                <w:sz w:val="18"/>
                <w:szCs w:val="18"/>
              </w:rPr>
              <w:t>9</w:t>
            </w:r>
            <w:r w:rsidRPr="002C191D">
              <w:rPr>
                <w:sz w:val="18"/>
                <w:szCs w:val="18"/>
              </w:rPr>
              <w:t xml:space="preserve"> tabeli </w:t>
            </w:r>
            <w:r>
              <w:rPr>
                <w:sz w:val="18"/>
                <w:szCs w:val="18"/>
              </w:rPr>
              <w:t>33</w:t>
            </w:r>
            <w:r w:rsidRPr="002C191D">
              <w:rPr>
                <w:sz w:val="18"/>
                <w:szCs w:val="18"/>
              </w:rPr>
              <w:t xml:space="preserve"> sekcji </w:t>
            </w:r>
            <w:r>
              <w:rPr>
                <w:sz w:val="18"/>
                <w:szCs w:val="18"/>
              </w:rPr>
              <w:t>Instalacje do przetwarzania</w:t>
            </w:r>
            <w:r w:rsidRPr="002C191D">
              <w:rPr>
                <w:sz w:val="18"/>
                <w:szCs w:val="18"/>
              </w:rPr>
              <w:t xml:space="preserve"> odpad</w:t>
            </w:r>
            <w:r>
              <w:rPr>
                <w:sz w:val="18"/>
                <w:szCs w:val="18"/>
              </w:rPr>
              <w:t>ów</w:t>
            </w:r>
            <w:r w:rsidRPr="002C191D">
              <w:rPr>
                <w:sz w:val="18"/>
                <w:szCs w:val="18"/>
              </w:rPr>
              <w:t xml:space="preserve"> medyczny</w:t>
            </w:r>
            <w:r>
              <w:rPr>
                <w:sz w:val="18"/>
                <w:szCs w:val="18"/>
              </w:rPr>
              <w:t>ch</w:t>
            </w:r>
            <w:r w:rsidRPr="002C191D">
              <w:rPr>
                <w:sz w:val="18"/>
                <w:szCs w:val="18"/>
              </w:rPr>
              <w:t xml:space="preserve"> i </w:t>
            </w:r>
            <w:r>
              <w:rPr>
                <w:sz w:val="18"/>
                <w:szCs w:val="18"/>
              </w:rPr>
              <w:t xml:space="preserve">odpadów </w:t>
            </w:r>
            <w:r w:rsidRPr="002C191D">
              <w:rPr>
                <w:sz w:val="18"/>
                <w:szCs w:val="18"/>
              </w:rPr>
              <w:t>weterynaryjny</w:t>
            </w:r>
            <w:r>
              <w:rPr>
                <w:sz w:val="18"/>
                <w:szCs w:val="18"/>
              </w:rPr>
              <w:t xml:space="preserve">ch </w:t>
            </w:r>
          </w:p>
          <w:p w14:paraId="626FD595" w14:textId="23D68DD5" w:rsidR="005354EC" w:rsidRPr="00EF663D" w:rsidRDefault="005354EC" w:rsidP="005354EC">
            <w:pPr>
              <w:rPr>
                <w:sz w:val="18"/>
                <w:szCs w:val="18"/>
              </w:rPr>
            </w:pPr>
            <w:r>
              <w:rPr>
                <w:sz w:val="18"/>
                <w:szCs w:val="18"/>
              </w:rPr>
              <w:t>podzielić przez Sumę wartości wynikających z kolumny kol. 2 tab. 19.</w:t>
            </w:r>
          </w:p>
        </w:tc>
        <w:tc>
          <w:tcPr>
            <w:tcW w:w="1206" w:type="pct"/>
          </w:tcPr>
          <w:p w14:paraId="58338968" w14:textId="77777777" w:rsidR="005354EC" w:rsidRDefault="005354EC" w:rsidP="005354EC">
            <w:pPr>
              <w:rPr>
                <w:sz w:val="18"/>
                <w:szCs w:val="18"/>
              </w:rPr>
            </w:pPr>
            <w:r w:rsidRPr="002C191D">
              <w:rPr>
                <w:sz w:val="18"/>
                <w:szCs w:val="18"/>
              </w:rPr>
              <w:t xml:space="preserve">Suma wartości wynikających z kolumny </w:t>
            </w:r>
            <w:r>
              <w:rPr>
                <w:sz w:val="18"/>
                <w:szCs w:val="18"/>
              </w:rPr>
              <w:t>9</w:t>
            </w:r>
            <w:r w:rsidRPr="002C191D">
              <w:rPr>
                <w:sz w:val="18"/>
                <w:szCs w:val="18"/>
              </w:rPr>
              <w:t xml:space="preserve"> tabeli </w:t>
            </w:r>
            <w:r>
              <w:rPr>
                <w:sz w:val="18"/>
                <w:szCs w:val="18"/>
              </w:rPr>
              <w:t>33</w:t>
            </w:r>
            <w:r w:rsidRPr="002C191D">
              <w:rPr>
                <w:sz w:val="18"/>
                <w:szCs w:val="18"/>
              </w:rPr>
              <w:t xml:space="preserve"> sekcji </w:t>
            </w:r>
            <w:r>
              <w:rPr>
                <w:sz w:val="18"/>
                <w:szCs w:val="18"/>
              </w:rPr>
              <w:t>Instalacje do przetwarzania</w:t>
            </w:r>
            <w:r w:rsidRPr="002C191D">
              <w:rPr>
                <w:sz w:val="18"/>
                <w:szCs w:val="18"/>
              </w:rPr>
              <w:t xml:space="preserve"> odpad</w:t>
            </w:r>
            <w:r>
              <w:rPr>
                <w:sz w:val="18"/>
                <w:szCs w:val="18"/>
              </w:rPr>
              <w:t>ów</w:t>
            </w:r>
            <w:r w:rsidRPr="002C191D">
              <w:rPr>
                <w:sz w:val="18"/>
                <w:szCs w:val="18"/>
              </w:rPr>
              <w:t xml:space="preserve"> medyczny</w:t>
            </w:r>
            <w:r>
              <w:rPr>
                <w:sz w:val="18"/>
                <w:szCs w:val="18"/>
              </w:rPr>
              <w:t>ch</w:t>
            </w:r>
            <w:r w:rsidRPr="002C191D">
              <w:rPr>
                <w:sz w:val="18"/>
                <w:szCs w:val="18"/>
              </w:rPr>
              <w:t xml:space="preserve"> i </w:t>
            </w:r>
            <w:r>
              <w:rPr>
                <w:sz w:val="18"/>
                <w:szCs w:val="18"/>
              </w:rPr>
              <w:t xml:space="preserve">odpadów </w:t>
            </w:r>
            <w:r w:rsidRPr="002C191D">
              <w:rPr>
                <w:sz w:val="18"/>
                <w:szCs w:val="18"/>
              </w:rPr>
              <w:t>weterynaryjny</w:t>
            </w:r>
            <w:r>
              <w:rPr>
                <w:sz w:val="18"/>
                <w:szCs w:val="18"/>
              </w:rPr>
              <w:t>ch.</w:t>
            </w:r>
          </w:p>
          <w:p w14:paraId="7761B195" w14:textId="4C2B4F4B" w:rsidR="005354EC" w:rsidRPr="00EF663D" w:rsidRDefault="005354EC" w:rsidP="005354EC">
            <w:pPr>
              <w:rPr>
                <w:sz w:val="18"/>
                <w:szCs w:val="18"/>
              </w:rPr>
            </w:pPr>
            <w:r>
              <w:rPr>
                <w:sz w:val="18"/>
                <w:szCs w:val="18"/>
              </w:rPr>
              <w:t>podzielić przez Sumę wartości wynikających z kolumny kol. 3 tab. 19.</w:t>
            </w:r>
          </w:p>
        </w:tc>
        <w:tc>
          <w:tcPr>
            <w:tcW w:w="1238" w:type="pct"/>
          </w:tcPr>
          <w:p w14:paraId="412681CA" w14:textId="77777777" w:rsidR="005354EC" w:rsidRDefault="005354EC" w:rsidP="005354EC">
            <w:pPr>
              <w:rPr>
                <w:sz w:val="18"/>
                <w:szCs w:val="18"/>
              </w:rPr>
            </w:pPr>
            <w:r w:rsidRPr="002C191D">
              <w:rPr>
                <w:sz w:val="18"/>
                <w:szCs w:val="18"/>
              </w:rPr>
              <w:t xml:space="preserve">Suma wartości wynikających z kolumny </w:t>
            </w:r>
            <w:r>
              <w:rPr>
                <w:sz w:val="18"/>
                <w:szCs w:val="18"/>
              </w:rPr>
              <w:t>9</w:t>
            </w:r>
            <w:r w:rsidRPr="002C191D">
              <w:rPr>
                <w:sz w:val="18"/>
                <w:szCs w:val="18"/>
              </w:rPr>
              <w:t xml:space="preserve"> tabeli </w:t>
            </w:r>
            <w:r>
              <w:rPr>
                <w:sz w:val="18"/>
                <w:szCs w:val="18"/>
              </w:rPr>
              <w:t>33</w:t>
            </w:r>
            <w:r w:rsidRPr="002C191D">
              <w:rPr>
                <w:sz w:val="18"/>
                <w:szCs w:val="18"/>
              </w:rPr>
              <w:t xml:space="preserve"> sekcji </w:t>
            </w:r>
            <w:r>
              <w:rPr>
                <w:sz w:val="18"/>
                <w:szCs w:val="18"/>
              </w:rPr>
              <w:t>Instalacje do przetwarzania</w:t>
            </w:r>
            <w:r w:rsidRPr="002C191D">
              <w:rPr>
                <w:sz w:val="18"/>
                <w:szCs w:val="18"/>
              </w:rPr>
              <w:t xml:space="preserve"> odpad</w:t>
            </w:r>
            <w:r>
              <w:rPr>
                <w:sz w:val="18"/>
                <w:szCs w:val="18"/>
              </w:rPr>
              <w:t>ów</w:t>
            </w:r>
            <w:r w:rsidRPr="002C191D">
              <w:rPr>
                <w:sz w:val="18"/>
                <w:szCs w:val="18"/>
              </w:rPr>
              <w:t xml:space="preserve"> medyczny</w:t>
            </w:r>
            <w:r>
              <w:rPr>
                <w:sz w:val="18"/>
                <w:szCs w:val="18"/>
              </w:rPr>
              <w:t>ch</w:t>
            </w:r>
            <w:r w:rsidRPr="002C191D">
              <w:rPr>
                <w:sz w:val="18"/>
                <w:szCs w:val="18"/>
              </w:rPr>
              <w:t xml:space="preserve"> i </w:t>
            </w:r>
            <w:r>
              <w:rPr>
                <w:sz w:val="18"/>
                <w:szCs w:val="18"/>
              </w:rPr>
              <w:t xml:space="preserve">odpadów </w:t>
            </w:r>
            <w:r w:rsidRPr="002C191D">
              <w:rPr>
                <w:sz w:val="18"/>
                <w:szCs w:val="18"/>
              </w:rPr>
              <w:t>weterynaryjny</w:t>
            </w:r>
            <w:r>
              <w:rPr>
                <w:sz w:val="18"/>
                <w:szCs w:val="18"/>
              </w:rPr>
              <w:t>ch.</w:t>
            </w:r>
          </w:p>
          <w:p w14:paraId="79E69604" w14:textId="7D4E02E3" w:rsidR="005354EC" w:rsidRPr="008B3220" w:rsidRDefault="005354EC" w:rsidP="005354EC">
            <w:pPr>
              <w:rPr>
                <w:b/>
                <w:bCs/>
                <w:sz w:val="18"/>
                <w:szCs w:val="18"/>
              </w:rPr>
            </w:pPr>
            <w:r>
              <w:rPr>
                <w:sz w:val="18"/>
                <w:szCs w:val="18"/>
              </w:rPr>
              <w:t>podzielić przez Sumę wartości wynikających z kolumny kol. 4 tab. 19.</w:t>
            </w:r>
          </w:p>
        </w:tc>
      </w:tr>
      <w:tr w:rsidR="008B63C8" w:rsidRPr="00AB59B2" w14:paraId="6115BA47" w14:textId="77777777" w:rsidTr="008B3220">
        <w:trPr>
          <w:jc w:val="center"/>
        </w:trPr>
        <w:tc>
          <w:tcPr>
            <w:tcW w:w="312" w:type="pct"/>
          </w:tcPr>
          <w:p w14:paraId="58F57376" w14:textId="2C0528B5" w:rsidR="008B63C8" w:rsidRPr="00EF663D" w:rsidRDefault="008B63C8" w:rsidP="004D7230">
            <w:pPr>
              <w:pStyle w:val="Akapitzlist"/>
              <w:numPr>
                <w:ilvl w:val="0"/>
                <w:numId w:val="62"/>
              </w:numPr>
              <w:jc w:val="both"/>
            </w:pPr>
          </w:p>
        </w:tc>
        <w:tc>
          <w:tcPr>
            <w:tcW w:w="765" w:type="pct"/>
          </w:tcPr>
          <w:p w14:paraId="5B5B4B22" w14:textId="77777777" w:rsidR="008B63C8" w:rsidRPr="00EF663D" w:rsidRDefault="008B63C8" w:rsidP="008B63C8">
            <w:pPr>
              <w:rPr>
                <w:sz w:val="18"/>
                <w:szCs w:val="18"/>
              </w:rPr>
            </w:pPr>
            <w:r w:rsidRPr="00EF663D">
              <w:rPr>
                <w:sz w:val="18"/>
                <w:szCs w:val="18"/>
              </w:rPr>
              <w:t>Masa pozostałych do zlikwidowania urządzeń zawierających PCB</w:t>
            </w:r>
          </w:p>
        </w:tc>
        <w:tc>
          <w:tcPr>
            <w:tcW w:w="365" w:type="pct"/>
          </w:tcPr>
          <w:p w14:paraId="585E4C50" w14:textId="77777777" w:rsidR="008B63C8" w:rsidRPr="00EF663D" w:rsidRDefault="008B63C8" w:rsidP="008B63C8">
            <w:pPr>
              <w:jc w:val="center"/>
            </w:pPr>
            <w:r w:rsidRPr="00EF663D">
              <w:t>tys. Mg</w:t>
            </w:r>
          </w:p>
        </w:tc>
        <w:tc>
          <w:tcPr>
            <w:tcW w:w="1114" w:type="pct"/>
          </w:tcPr>
          <w:p w14:paraId="34A287A8" w14:textId="6DDBF0C3" w:rsidR="008B63C8" w:rsidRPr="00EF663D" w:rsidRDefault="008B63C8" w:rsidP="008B63C8">
            <w:pPr>
              <w:rPr>
                <w:sz w:val="18"/>
                <w:szCs w:val="18"/>
              </w:rPr>
            </w:pPr>
            <w:r>
              <w:rPr>
                <w:sz w:val="18"/>
                <w:szCs w:val="18"/>
              </w:rPr>
              <w:t>Suma wartości wynikających z kol 7 tab. 23.</w:t>
            </w:r>
          </w:p>
        </w:tc>
        <w:tc>
          <w:tcPr>
            <w:tcW w:w="1206" w:type="pct"/>
          </w:tcPr>
          <w:p w14:paraId="5A3B15C4" w14:textId="7FC84BCA" w:rsidR="008B63C8" w:rsidRPr="00EF663D" w:rsidRDefault="008B63C8" w:rsidP="008B63C8">
            <w:pPr>
              <w:rPr>
                <w:sz w:val="18"/>
                <w:szCs w:val="18"/>
              </w:rPr>
            </w:pPr>
            <w:r w:rsidRPr="008042BA">
              <w:rPr>
                <w:sz w:val="18"/>
                <w:szCs w:val="18"/>
              </w:rPr>
              <w:t>Suma wartości wynikających z kol 7 tab. 23.</w:t>
            </w:r>
          </w:p>
        </w:tc>
        <w:tc>
          <w:tcPr>
            <w:tcW w:w="1238" w:type="pct"/>
          </w:tcPr>
          <w:p w14:paraId="27BEE2F6" w14:textId="0CB2F7BA" w:rsidR="008B63C8" w:rsidRPr="00EF663D" w:rsidRDefault="008B63C8" w:rsidP="008B63C8">
            <w:pPr>
              <w:rPr>
                <w:sz w:val="18"/>
                <w:szCs w:val="18"/>
              </w:rPr>
            </w:pPr>
            <w:r w:rsidRPr="008042BA">
              <w:rPr>
                <w:sz w:val="18"/>
                <w:szCs w:val="18"/>
              </w:rPr>
              <w:t>Suma wartości wynikających z kol 7 tab. 23.</w:t>
            </w:r>
          </w:p>
        </w:tc>
      </w:tr>
      <w:tr w:rsidR="008B63C8" w:rsidRPr="00AB59B2" w14:paraId="15815F9A" w14:textId="77777777" w:rsidTr="008B3220">
        <w:trPr>
          <w:jc w:val="center"/>
        </w:trPr>
        <w:tc>
          <w:tcPr>
            <w:tcW w:w="312" w:type="pct"/>
            <w:tcBorders>
              <w:bottom w:val="single" w:sz="4" w:space="0" w:color="auto"/>
            </w:tcBorders>
          </w:tcPr>
          <w:p w14:paraId="2115E5AE" w14:textId="77777777" w:rsidR="008B63C8" w:rsidRPr="00EF663D" w:rsidDel="00E805E3" w:rsidRDefault="008B63C8" w:rsidP="004D7230">
            <w:pPr>
              <w:pStyle w:val="Akapitzlist"/>
              <w:numPr>
                <w:ilvl w:val="0"/>
                <w:numId w:val="62"/>
              </w:numPr>
              <w:jc w:val="both"/>
            </w:pPr>
          </w:p>
        </w:tc>
        <w:tc>
          <w:tcPr>
            <w:tcW w:w="765" w:type="pct"/>
            <w:tcBorders>
              <w:bottom w:val="single" w:sz="4" w:space="0" w:color="auto"/>
            </w:tcBorders>
          </w:tcPr>
          <w:p w14:paraId="601903F9" w14:textId="4A481073" w:rsidR="008B63C8" w:rsidRPr="00EF663D" w:rsidRDefault="008B63C8" w:rsidP="008B63C8">
            <w:pPr>
              <w:rPr>
                <w:sz w:val="18"/>
                <w:szCs w:val="18"/>
              </w:rPr>
            </w:pPr>
            <w:r w:rsidRPr="00EF663D">
              <w:rPr>
                <w:sz w:val="18"/>
                <w:szCs w:val="18"/>
              </w:rPr>
              <w:t>Masa pozostałych zinwentaryzowanych wyrobów zawierających azbest – do usunięcia i unieszkodliwienia</w:t>
            </w:r>
          </w:p>
        </w:tc>
        <w:tc>
          <w:tcPr>
            <w:tcW w:w="365" w:type="pct"/>
            <w:tcBorders>
              <w:bottom w:val="single" w:sz="4" w:space="0" w:color="auto"/>
            </w:tcBorders>
          </w:tcPr>
          <w:p w14:paraId="3ABA5767" w14:textId="49ABDA14" w:rsidR="008B63C8" w:rsidRPr="00EF663D" w:rsidRDefault="008B63C8" w:rsidP="008B63C8">
            <w:pPr>
              <w:jc w:val="center"/>
            </w:pPr>
            <w:r w:rsidRPr="00EF663D">
              <w:t>mln Mg</w:t>
            </w:r>
          </w:p>
        </w:tc>
        <w:tc>
          <w:tcPr>
            <w:tcW w:w="1114" w:type="pct"/>
            <w:tcBorders>
              <w:bottom w:val="single" w:sz="4" w:space="0" w:color="auto"/>
            </w:tcBorders>
          </w:tcPr>
          <w:p w14:paraId="19B7CC22" w14:textId="6E7B8B05" w:rsidR="008B63C8" w:rsidRPr="00EF663D" w:rsidRDefault="008B63C8" w:rsidP="008B63C8">
            <w:pPr>
              <w:rPr>
                <w:sz w:val="18"/>
                <w:szCs w:val="18"/>
              </w:rPr>
            </w:pPr>
            <w:r>
              <w:rPr>
                <w:sz w:val="18"/>
                <w:szCs w:val="18"/>
              </w:rPr>
              <w:t>Suma wartości wynikających z kol 7 tab. 21.</w:t>
            </w:r>
          </w:p>
        </w:tc>
        <w:tc>
          <w:tcPr>
            <w:tcW w:w="1206" w:type="pct"/>
            <w:tcBorders>
              <w:bottom w:val="single" w:sz="4" w:space="0" w:color="auto"/>
            </w:tcBorders>
          </w:tcPr>
          <w:p w14:paraId="3B1EF34B" w14:textId="6205B479" w:rsidR="008B63C8" w:rsidRPr="00EF663D" w:rsidRDefault="008B63C8" w:rsidP="008B63C8">
            <w:pPr>
              <w:rPr>
                <w:sz w:val="18"/>
                <w:szCs w:val="18"/>
              </w:rPr>
            </w:pPr>
            <w:r>
              <w:rPr>
                <w:sz w:val="18"/>
                <w:szCs w:val="18"/>
              </w:rPr>
              <w:t>Suma wartości wynikających z kol 7 tab. 21.</w:t>
            </w:r>
          </w:p>
        </w:tc>
        <w:tc>
          <w:tcPr>
            <w:tcW w:w="1238" w:type="pct"/>
            <w:tcBorders>
              <w:bottom w:val="single" w:sz="4" w:space="0" w:color="auto"/>
            </w:tcBorders>
          </w:tcPr>
          <w:p w14:paraId="2D684DE7" w14:textId="0B73B417" w:rsidR="008B63C8" w:rsidRPr="00EF663D" w:rsidRDefault="008B63C8" w:rsidP="008B63C8">
            <w:pPr>
              <w:rPr>
                <w:sz w:val="18"/>
                <w:szCs w:val="18"/>
              </w:rPr>
            </w:pPr>
            <w:r>
              <w:rPr>
                <w:sz w:val="18"/>
                <w:szCs w:val="18"/>
              </w:rPr>
              <w:t>Suma wartości wynikających z kol 7 tab. 21.</w:t>
            </w:r>
          </w:p>
        </w:tc>
      </w:tr>
      <w:tr w:rsidR="00CC7341" w:rsidRPr="00AB59B2" w14:paraId="0682D7AB" w14:textId="77777777" w:rsidTr="008B3220">
        <w:trPr>
          <w:jc w:val="center"/>
        </w:trPr>
        <w:tc>
          <w:tcPr>
            <w:tcW w:w="5000" w:type="pct"/>
            <w:gridSpan w:val="6"/>
            <w:shd w:val="clear" w:color="auto" w:fill="FFFFFF" w:themeFill="background1"/>
          </w:tcPr>
          <w:p w14:paraId="24204EFC" w14:textId="3664B53E" w:rsidR="00CC7341" w:rsidRPr="00EF663D" w:rsidRDefault="00CC7341" w:rsidP="00CC7341">
            <w:pPr>
              <w:rPr>
                <w:b/>
                <w:bCs/>
                <w:sz w:val="18"/>
                <w:szCs w:val="18"/>
              </w:rPr>
            </w:pPr>
            <w:r w:rsidRPr="00EF663D">
              <w:rPr>
                <w:b/>
                <w:bCs/>
                <w:sz w:val="18"/>
                <w:szCs w:val="18"/>
              </w:rPr>
              <w:t>Odpady poużytkowe</w:t>
            </w:r>
          </w:p>
        </w:tc>
      </w:tr>
      <w:tr w:rsidR="00CC7341" w:rsidRPr="00AB59B2" w14:paraId="71AB5F6E" w14:textId="77777777" w:rsidTr="008B3220">
        <w:trPr>
          <w:jc w:val="center"/>
        </w:trPr>
        <w:tc>
          <w:tcPr>
            <w:tcW w:w="312" w:type="pct"/>
          </w:tcPr>
          <w:p w14:paraId="19981781" w14:textId="5CF7851D" w:rsidR="00CC7341" w:rsidRPr="00EF663D" w:rsidRDefault="00CC7341" w:rsidP="004D7230">
            <w:pPr>
              <w:pStyle w:val="Akapitzlist"/>
              <w:numPr>
                <w:ilvl w:val="0"/>
                <w:numId w:val="62"/>
              </w:numPr>
              <w:jc w:val="both"/>
            </w:pPr>
          </w:p>
        </w:tc>
        <w:tc>
          <w:tcPr>
            <w:tcW w:w="765" w:type="pct"/>
          </w:tcPr>
          <w:p w14:paraId="7ACA5DF1" w14:textId="77777777" w:rsidR="00CC7341" w:rsidRPr="00EF663D" w:rsidRDefault="00CC7341" w:rsidP="00CC7341">
            <w:pPr>
              <w:rPr>
                <w:sz w:val="18"/>
                <w:szCs w:val="18"/>
              </w:rPr>
            </w:pPr>
            <w:r w:rsidRPr="00EF663D">
              <w:rPr>
                <w:sz w:val="18"/>
                <w:szCs w:val="18"/>
              </w:rPr>
              <w:t>Poziom odzysku olejów odpadowych</w:t>
            </w:r>
          </w:p>
        </w:tc>
        <w:tc>
          <w:tcPr>
            <w:tcW w:w="365" w:type="pct"/>
          </w:tcPr>
          <w:p w14:paraId="4082DB97" w14:textId="77777777" w:rsidR="00CC7341" w:rsidRPr="00EF663D" w:rsidRDefault="00CC7341" w:rsidP="00CC7341">
            <w:pPr>
              <w:jc w:val="center"/>
            </w:pPr>
            <w:r w:rsidRPr="00EF663D">
              <w:t>%</w:t>
            </w:r>
          </w:p>
        </w:tc>
        <w:tc>
          <w:tcPr>
            <w:tcW w:w="1114" w:type="pct"/>
          </w:tcPr>
          <w:p w14:paraId="772EFF34" w14:textId="2B05F182" w:rsidR="00CC7341" w:rsidRPr="00EF663D" w:rsidRDefault="00CC7341" w:rsidP="00CC7341">
            <w:pPr>
              <w:rPr>
                <w:sz w:val="18"/>
                <w:szCs w:val="18"/>
              </w:rPr>
            </w:pPr>
          </w:p>
        </w:tc>
        <w:tc>
          <w:tcPr>
            <w:tcW w:w="1206" w:type="pct"/>
          </w:tcPr>
          <w:p w14:paraId="61015571" w14:textId="2500CEB0" w:rsidR="00CC7341" w:rsidRPr="00EF663D" w:rsidRDefault="00CC7341" w:rsidP="00CC7341">
            <w:pPr>
              <w:rPr>
                <w:sz w:val="18"/>
                <w:szCs w:val="18"/>
              </w:rPr>
            </w:pPr>
          </w:p>
        </w:tc>
        <w:tc>
          <w:tcPr>
            <w:tcW w:w="1238" w:type="pct"/>
          </w:tcPr>
          <w:p w14:paraId="0B37AB18" w14:textId="293D054B" w:rsidR="00CC7341" w:rsidRPr="00EF663D" w:rsidRDefault="00CC7341" w:rsidP="00CC7341">
            <w:pPr>
              <w:rPr>
                <w:sz w:val="18"/>
                <w:szCs w:val="18"/>
              </w:rPr>
            </w:pPr>
          </w:p>
        </w:tc>
      </w:tr>
      <w:tr w:rsidR="00CC7341" w:rsidRPr="00AB59B2" w14:paraId="6DE35C3A" w14:textId="77777777" w:rsidTr="008B3220">
        <w:trPr>
          <w:jc w:val="center"/>
        </w:trPr>
        <w:tc>
          <w:tcPr>
            <w:tcW w:w="312" w:type="pct"/>
          </w:tcPr>
          <w:p w14:paraId="5678E324" w14:textId="1EBA8FD1" w:rsidR="00CC7341" w:rsidRPr="00EF663D" w:rsidRDefault="00CC7341" w:rsidP="004D7230">
            <w:pPr>
              <w:pStyle w:val="Akapitzlist"/>
              <w:numPr>
                <w:ilvl w:val="0"/>
                <w:numId w:val="62"/>
              </w:numPr>
              <w:jc w:val="both"/>
            </w:pPr>
          </w:p>
        </w:tc>
        <w:tc>
          <w:tcPr>
            <w:tcW w:w="765" w:type="pct"/>
          </w:tcPr>
          <w:p w14:paraId="76AEB05F" w14:textId="77777777" w:rsidR="00CC7341" w:rsidRPr="00EF663D" w:rsidRDefault="00CC7341" w:rsidP="00CC7341">
            <w:pPr>
              <w:rPr>
                <w:sz w:val="18"/>
                <w:szCs w:val="18"/>
              </w:rPr>
            </w:pPr>
            <w:r w:rsidRPr="00EF663D">
              <w:rPr>
                <w:sz w:val="18"/>
                <w:szCs w:val="18"/>
              </w:rPr>
              <w:t>Poziom recyklingu (regeneracji) olejów odpadowych</w:t>
            </w:r>
          </w:p>
        </w:tc>
        <w:tc>
          <w:tcPr>
            <w:tcW w:w="365" w:type="pct"/>
          </w:tcPr>
          <w:p w14:paraId="26B1139D" w14:textId="77777777" w:rsidR="00CC7341" w:rsidRPr="00EF663D" w:rsidRDefault="00CC7341" w:rsidP="00CC7341">
            <w:pPr>
              <w:jc w:val="center"/>
            </w:pPr>
            <w:r w:rsidRPr="00EF663D">
              <w:t>%</w:t>
            </w:r>
          </w:p>
        </w:tc>
        <w:tc>
          <w:tcPr>
            <w:tcW w:w="1114" w:type="pct"/>
          </w:tcPr>
          <w:p w14:paraId="724A4579" w14:textId="140C1828" w:rsidR="00CC7341" w:rsidRPr="00EF663D" w:rsidRDefault="00CC7341" w:rsidP="00CC7341">
            <w:pPr>
              <w:rPr>
                <w:sz w:val="18"/>
                <w:szCs w:val="18"/>
              </w:rPr>
            </w:pPr>
          </w:p>
        </w:tc>
        <w:tc>
          <w:tcPr>
            <w:tcW w:w="1206" w:type="pct"/>
          </w:tcPr>
          <w:p w14:paraId="26583230" w14:textId="561F910A" w:rsidR="00CC7341" w:rsidRPr="00EF663D" w:rsidRDefault="00CC7341" w:rsidP="00CC7341">
            <w:pPr>
              <w:rPr>
                <w:sz w:val="18"/>
                <w:szCs w:val="18"/>
              </w:rPr>
            </w:pPr>
          </w:p>
        </w:tc>
        <w:tc>
          <w:tcPr>
            <w:tcW w:w="1238" w:type="pct"/>
          </w:tcPr>
          <w:p w14:paraId="208A1F66" w14:textId="7E3F1BEF" w:rsidR="00CC7341" w:rsidRPr="00EF663D" w:rsidRDefault="00CC7341" w:rsidP="00CC7341">
            <w:pPr>
              <w:rPr>
                <w:sz w:val="18"/>
                <w:szCs w:val="18"/>
              </w:rPr>
            </w:pPr>
          </w:p>
        </w:tc>
      </w:tr>
      <w:tr w:rsidR="00CC7341" w:rsidRPr="00AB59B2" w14:paraId="1F095405" w14:textId="77777777" w:rsidTr="008B3220">
        <w:trPr>
          <w:jc w:val="center"/>
        </w:trPr>
        <w:tc>
          <w:tcPr>
            <w:tcW w:w="312" w:type="pct"/>
          </w:tcPr>
          <w:p w14:paraId="4656048C" w14:textId="762BF613" w:rsidR="00CC7341" w:rsidRPr="00EF663D" w:rsidRDefault="00CC7341" w:rsidP="004D7230">
            <w:pPr>
              <w:pStyle w:val="Akapitzlist"/>
              <w:numPr>
                <w:ilvl w:val="0"/>
                <w:numId w:val="62"/>
              </w:numPr>
              <w:jc w:val="both"/>
              <w:rPr>
                <w:i/>
              </w:rPr>
            </w:pPr>
          </w:p>
        </w:tc>
        <w:tc>
          <w:tcPr>
            <w:tcW w:w="765" w:type="pct"/>
          </w:tcPr>
          <w:p w14:paraId="6CF942DA" w14:textId="4A68C677" w:rsidR="00CC7341" w:rsidRPr="00EF663D" w:rsidRDefault="00CC7341" w:rsidP="00CC7341">
            <w:pPr>
              <w:rPr>
                <w:sz w:val="18"/>
                <w:szCs w:val="18"/>
              </w:rPr>
            </w:pPr>
            <w:r w:rsidRPr="00EF663D">
              <w:rPr>
                <w:sz w:val="18"/>
                <w:szCs w:val="18"/>
              </w:rPr>
              <w:t>Masa zebranych zużytych baterii przenośnych i zużytych akumulatorów przenośnych (ogółem)</w:t>
            </w:r>
          </w:p>
        </w:tc>
        <w:tc>
          <w:tcPr>
            <w:tcW w:w="365" w:type="pct"/>
          </w:tcPr>
          <w:p w14:paraId="318696CA" w14:textId="77777777" w:rsidR="00CC7341" w:rsidRPr="00EF663D" w:rsidRDefault="00CC7341" w:rsidP="00CC7341">
            <w:pPr>
              <w:jc w:val="center"/>
            </w:pPr>
            <w:r w:rsidRPr="00EF663D">
              <w:t>tys. Mg</w:t>
            </w:r>
          </w:p>
        </w:tc>
        <w:tc>
          <w:tcPr>
            <w:tcW w:w="1114" w:type="pct"/>
          </w:tcPr>
          <w:p w14:paraId="135384F3" w14:textId="2B8CD3D1" w:rsidR="00CC7341" w:rsidRPr="00EF663D" w:rsidRDefault="00CC7341" w:rsidP="00CC7341">
            <w:pPr>
              <w:rPr>
                <w:sz w:val="18"/>
                <w:szCs w:val="18"/>
              </w:rPr>
            </w:pPr>
          </w:p>
        </w:tc>
        <w:tc>
          <w:tcPr>
            <w:tcW w:w="1206" w:type="pct"/>
          </w:tcPr>
          <w:p w14:paraId="06200F49" w14:textId="4E3D9513" w:rsidR="00CC7341" w:rsidRPr="00EF663D" w:rsidRDefault="00CC7341" w:rsidP="00CC7341">
            <w:pPr>
              <w:rPr>
                <w:sz w:val="18"/>
                <w:szCs w:val="18"/>
              </w:rPr>
            </w:pPr>
          </w:p>
        </w:tc>
        <w:tc>
          <w:tcPr>
            <w:tcW w:w="1238" w:type="pct"/>
          </w:tcPr>
          <w:p w14:paraId="16F70F0E" w14:textId="2F07831C" w:rsidR="00CC7341" w:rsidRPr="00EF663D" w:rsidRDefault="00CC7341" w:rsidP="00CC7341">
            <w:pPr>
              <w:rPr>
                <w:sz w:val="18"/>
                <w:szCs w:val="18"/>
              </w:rPr>
            </w:pPr>
          </w:p>
        </w:tc>
      </w:tr>
      <w:tr w:rsidR="00CC7341" w:rsidRPr="00AB59B2" w14:paraId="240A1C19" w14:textId="77777777" w:rsidTr="008B3220">
        <w:trPr>
          <w:jc w:val="center"/>
        </w:trPr>
        <w:tc>
          <w:tcPr>
            <w:tcW w:w="312" w:type="pct"/>
          </w:tcPr>
          <w:p w14:paraId="43E905AE" w14:textId="30928CE3" w:rsidR="00CC7341" w:rsidRPr="00EF663D" w:rsidRDefault="00CC7341" w:rsidP="004D7230">
            <w:pPr>
              <w:pStyle w:val="Akapitzlist"/>
              <w:numPr>
                <w:ilvl w:val="0"/>
                <w:numId w:val="62"/>
              </w:numPr>
              <w:jc w:val="both"/>
            </w:pPr>
          </w:p>
        </w:tc>
        <w:tc>
          <w:tcPr>
            <w:tcW w:w="765" w:type="pct"/>
          </w:tcPr>
          <w:p w14:paraId="5D8BB116" w14:textId="35ECD1A0" w:rsidR="00CC7341" w:rsidRPr="00EF663D" w:rsidRDefault="00CC7341" w:rsidP="00CC7341">
            <w:pPr>
              <w:rPr>
                <w:sz w:val="18"/>
                <w:szCs w:val="18"/>
              </w:rPr>
            </w:pPr>
            <w:r w:rsidRPr="00EF663D">
              <w:rPr>
                <w:sz w:val="18"/>
                <w:szCs w:val="18"/>
              </w:rPr>
              <w:t>Masa zebranych zużytych baterii i akumulatorów kwasowo-ołowiowych</w:t>
            </w:r>
          </w:p>
        </w:tc>
        <w:tc>
          <w:tcPr>
            <w:tcW w:w="365" w:type="pct"/>
          </w:tcPr>
          <w:p w14:paraId="531580C4" w14:textId="77777777" w:rsidR="00CC7341" w:rsidRPr="00EF663D" w:rsidRDefault="00CC7341" w:rsidP="00CC7341">
            <w:pPr>
              <w:jc w:val="center"/>
            </w:pPr>
            <w:r w:rsidRPr="00EF663D">
              <w:t>Mg</w:t>
            </w:r>
          </w:p>
        </w:tc>
        <w:tc>
          <w:tcPr>
            <w:tcW w:w="1114" w:type="pct"/>
          </w:tcPr>
          <w:p w14:paraId="7AF9CEFE" w14:textId="3E187713" w:rsidR="00CC7341" w:rsidRPr="00EF663D" w:rsidRDefault="00CC7341" w:rsidP="00CC7341">
            <w:pPr>
              <w:rPr>
                <w:sz w:val="18"/>
                <w:szCs w:val="18"/>
              </w:rPr>
            </w:pPr>
          </w:p>
        </w:tc>
        <w:tc>
          <w:tcPr>
            <w:tcW w:w="1206" w:type="pct"/>
          </w:tcPr>
          <w:p w14:paraId="5C86E6C6" w14:textId="067E809B" w:rsidR="00CC7341" w:rsidRPr="00EF663D" w:rsidRDefault="00CC7341" w:rsidP="00CC7341">
            <w:pPr>
              <w:rPr>
                <w:sz w:val="18"/>
                <w:szCs w:val="18"/>
              </w:rPr>
            </w:pPr>
          </w:p>
        </w:tc>
        <w:tc>
          <w:tcPr>
            <w:tcW w:w="1238" w:type="pct"/>
          </w:tcPr>
          <w:p w14:paraId="3E50278D" w14:textId="3C4A3921" w:rsidR="00CC7341" w:rsidRPr="00EF663D" w:rsidRDefault="00CC7341" w:rsidP="00CC7341">
            <w:pPr>
              <w:rPr>
                <w:sz w:val="18"/>
                <w:szCs w:val="18"/>
              </w:rPr>
            </w:pPr>
          </w:p>
        </w:tc>
      </w:tr>
      <w:tr w:rsidR="00CC7341" w:rsidRPr="00AB59B2" w14:paraId="096245D2" w14:textId="77777777" w:rsidTr="008B3220">
        <w:trPr>
          <w:jc w:val="center"/>
        </w:trPr>
        <w:tc>
          <w:tcPr>
            <w:tcW w:w="312" w:type="pct"/>
          </w:tcPr>
          <w:p w14:paraId="32E4B6B0" w14:textId="5932B127" w:rsidR="00CC7341" w:rsidRPr="00EF663D" w:rsidRDefault="00CC7341" w:rsidP="004D7230">
            <w:pPr>
              <w:pStyle w:val="Akapitzlist"/>
              <w:numPr>
                <w:ilvl w:val="0"/>
                <w:numId w:val="62"/>
              </w:numPr>
              <w:jc w:val="both"/>
            </w:pPr>
          </w:p>
        </w:tc>
        <w:tc>
          <w:tcPr>
            <w:tcW w:w="765" w:type="pct"/>
          </w:tcPr>
          <w:p w14:paraId="0B413BFB" w14:textId="08C31C28" w:rsidR="00CC7341" w:rsidRPr="00EF663D" w:rsidRDefault="00CC7341" w:rsidP="00CC7341">
            <w:pPr>
              <w:rPr>
                <w:sz w:val="18"/>
                <w:szCs w:val="18"/>
              </w:rPr>
            </w:pPr>
            <w:r w:rsidRPr="00EF663D">
              <w:rPr>
                <w:sz w:val="18"/>
                <w:szCs w:val="18"/>
              </w:rPr>
              <w:t xml:space="preserve">Masa zużytych baterii i akumulatorów kwasowo-ołowiowych poddanych recyklingowi </w:t>
            </w:r>
          </w:p>
        </w:tc>
        <w:tc>
          <w:tcPr>
            <w:tcW w:w="365" w:type="pct"/>
          </w:tcPr>
          <w:p w14:paraId="60A6CEF1" w14:textId="77777777" w:rsidR="00CC7341" w:rsidRPr="00EF663D" w:rsidRDefault="00CC7341" w:rsidP="00CC7341">
            <w:pPr>
              <w:jc w:val="center"/>
            </w:pPr>
            <w:r w:rsidRPr="00EF663D">
              <w:t>Mg</w:t>
            </w:r>
          </w:p>
        </w:tc>
        <w:tc>
          <w:tcPr>
            <w:tcW w:w="1114" w:type="pct"/>
          </w:tcPr>
          <w:p w14:paraId="7A5DEDAE" w14:textId="240E41AC" w:rsidR="00CC7341" w:rsidRPr="00EF663D" w:rsidRDefault="00CC7341" w:rsidP="00CC7341">
            <w:pPr>
              <w:rPr>
                <w:sz w:val="18"/>
                <w:szCs w:val="18"/>
              </w:rPr>
            </w:pPr>
          </w:p>
        </w:tc>
        <w:tc>
          <w:tcPr>
            <w:tcW w:w="1206" w:type="pct"/>
          </w:tcPr>
          <w:p w14:paraId="00742F44" w14:textId="60226F21" w:rsidR="00CC7341" w:rsidRPr="00EF663D" w:rsidRDefault="00CC7341" w:rsidP="00CC7341">
            <w:pPr>
              <w:rPr>
                <w:sz w:val="18"/>
                <w:szCs w:val="18"/>
              </w:rPr>
            </w:pPr>
          </w:p>
        </w:tc>
        <w:tc>
          <w:tcPr>
            <w:tcW w:w="1238" w:type="pct"/>
          </w:tcPr>
          <w:p w14:paraId="0445EB58" w14:textId="4B9CF9A8" w:rsidR="00CC7341" w:rsidRPr="00EF663D" w:rsidRDefault="00CC7341" w:rsidP="00CC7341">
            <w:pPr>
              <w:rPr>
                <w:sz w:val="18"/>
                <w:szCs w:val="18"/>
              </w:rPr>
            </w:pPr>
          </w:p>
        </w:tc>
      </w:tr>
      <w:tr w:rsidR="00CC7341" w:rsidRPr="00AB59B2" w14:paraId="3C27E86F" w14:textId="77777777" w:rsidTr="008B3220">
        <w:trPr>
          <w:jc w:val="center"/>
        </w:trPr>
        <w:tc>
          <w:tcPr>
            <w:tcW w:w="312" w:type="pct"/>
          </w:tcPr>
          <w:p w14:paraId="1A1D46C4" w14:textId="401BEF17" w:rsidR="00CC7341" w:rsidRPr="00EF663D" w:rsidRDefault="00CC7341" w:rsidP="004D7230">
            <w:pPr>
              <w:pStyle w:val="Akapitzlist"/>
              <w:numPr>
                <w:ilvl w:val="0"/>
                <w:numId w:val="62"/>
              </w:numPr>
              <w:jc w:val="both"/>
            </w:pPr>
          </w:p>
        </w:tc>
        <w:tc>
          <w:tcPr>
            <w:tcW w:w="765" w:type="pct"/>
          </w:tcPr>
          <w:p w14:paraId="70308D9F" w14:textId="77777777" w:rsidR="00CC7341" w:rsidRPr="00EF663D" w:rsidRDefault="00CC7341" w:rsidP="00CC7341">
            <w:pPr>
              <w:rPr>
                <w:sz w:val="18"/>
                <w:szCs w:val="18"/>
              </w:rPr>
            </w:pPr>
            <w:r w:rsidRPr="00EF663D">
              <w:rPr>
                <w:sz w:val="18"/>
                <w:szCs w:val="18"/>
              </w:rPr>
              <w:t>Osiągnięty poziom wydajności recyklingu zużytych baterii i zużytych akumulatorów kwasowo-ołowiowych</w:t>
            </w:r>
          </w:p>
        </w:tc>
        <w:tc>
          <w:tcPr>
            <w:tcW w:w="365" w:type="pct"/>
          </w:tcPr>
          <w:p w14:paraId="11B5F68B" w14:textId="77777777" w:rsidR="00CC7341" w:rsidRPr="00EF663D" w:rsidRDefault="00CC7341" w:rsidP="00CC7341">
            <w:pPr>
              <w:jc w:val="center"/>
            </w:pPr>
            <w:r w:rsidRPr="00EF663D">
              <w:t>%</w:t>
            </w:r>
          </w:p>
        </w:tc>
        <w:tc>
          <w:tcPr>
            <w:tcW w:w="1114" w:type="pct"/>
          </w:tcPr>
          <w:p w14:paraId="0CC00033" w14:textId="58B3AE73" w:rsidR="00CC7341" w:rsidRPr="00EF663D" w:rsidRDefault="00CC7341" w:rsidP="00CC7341">
            <w:pPr>
              <w:rPr>
                <w:sz w:val="18"/>
                <w:szCs w:val="18"/>
              </w:rPr>
            </w:pPr>
          </w:p>
        </w:tc>
        <w:tc>
          <w:tcPr>
            <w:tcW w:w="1206" w:type="pct"/>
          </w:tcPr>
          <w:p w14:paraId="3CD465DE" w14:textId="0D5D8B3F" w:rsidR="00CC7341" w:rsidRPr="00EF663D" w:rsidRDefault="00CC7341" w:rsidP="00CC7341">
            <w:pPr>
              <w:rPr>
                <w:sz w:val="18"/>
                <w:szCs w:val="18"/>
              </w:rPr>
            </w:pPr>
          </w:p>
        </w:tc>
        <w:tc>
          <w:tcPr>
            <w:tcW w:w="1238" w:type="pct"/>
          </w:tcPr>
          <w:p w14:paraId="3B54B81C" w14:textId="2E01927D" w:rsidR="00CC7341" w:rsidRPr="00EF663D" w:rsidRDefault="00CC7341" w:rsidP="00CC7341">
            <w:pPr>
              <w:rPr>
                <w:sz w:val="18"/>
                <w:szCs w:val="18"/>
              </w:rPr>
            </w:pPr>
          </w:p>
        </w:tc>
      </w:tr>
      <w:tr w:rsidR="00CC7341" w:rsidRPr="00AB59B2" w14:paraId="65222169" w14:textId="77777777" w:rsidTr="008B3220">
        <w:trPr>
          <w:jc w:val="center"/>
        </w:trPr>
        <w:tc>
          <w:tcPr>
            <w:tcW w:w="312" w:type="pct"/>
          </w:tcPr>
          <w:p w14:paraId="620CB121" w14:textId="0AB026EA" w:rsidR="00CC7341" w:rsidRPr="00EF663D" w:rsidRDefault="00CC7341" w:rsidP="004D7230">
            <w:pPr>
              <w:pStyle w:val="Akapitzlist"/>
              <w:numPr>
                <w:ilvl w:val="0"/>
                <w:numId w:val="62"/>
              </w:numPr>
              <w:jc w:val="both"/>
            </w:pPr>
          </w:p>
        </w:tc>
        <w:tc>
          <w:tcPr>
            <w:tcW w:w="765" w:type="pct"/>
          </w:tcPr>
          <w:p w14:paraId="1BF431C8" w14:textId="22D1A584" w:rsidR="00CC7341" w:rsidRPr="00EF663D" w:rsidRDefault="00CC7341" w:rsidP="00CC7341">
            <w:pPr>
              <w:rPr>
                <w:sz w:val="18"/>
                <w:szCs w:val="18"/>
              </w:rPr>
            </w:pPr>
            <w:r w:rsidRPr="00EF663D">
              <w:rPr>
                <w:sz w:val="18"/>
                <w:szCs w:val="18"/>
              </w:rPr>
              <w:t xml:space="preserve">Masa zebranych zużytych baterii i akumulatorów niklowo-kadmowych </w:t>
            </w:r>
          </w:p>
        </w:tc>
        <w:tc>
          <w:tcPr>
            <w:tcW w:w="365" w:type="pct"/>
          </w:tcPr>
          <w:p w14:paraId="022683A0" w14:textId="77777777" w:rsidR="00CC7341" w:rsidRPr="00EF663D" w:rsidRDefault="00CC7341" w:rsidP="00CC7341">
            <w:pPr>
              <w:jc w:val="center"/>
            </w:pPr>
            <w:r w:rsidRPr="00EF663D">
              <w:t>Mg</w:t>
            </w:r>
          </w:p>
        </w:tc>
        <w:tc>
          <w:tcPr>
            <w:tcW w:w="1114" w:type="pct"/>
          </w:tcPr>
          <w:p w14:paraId="1A944CEC" w14:textId="5315726D" w:rsidR="00CC7341" w:rsidRPr="00EF663D" w:rsidRDefault="00CC7341" w:rsidP="00CC7341">
            <w:pPr>
              <w:rPr>
                <w:sz w:val="18"/>
                <w:szCs w:val="18"/>
              </w:rPr>
            </w:pPr>
          </w:p>
        </w:tc>
        <w:tc>
          <w:tcPr>
            <w:tcW w:w="1206" w:type="pct"/>
          </w:tcPr>
          <w:p w14:paraId="4657AB44" w14:textId="0E93B1B7" w:rsidR="00CC7341" w:rsidRPr="00EF663D" w:rsidRDefault="00CC7341" w:rsidP="00CC7341">
            <w:pPr>
              <w:rPr>
                <w:sz w:val="18"/>
                <w:szCs w:val="18"/>
              </w:rPr>
            </w:pPr>
          </w:p>
        </w:tc>
        <w:tc>
          <w:tcPr>
            <w:tcW w:w="1238" w:type="pct"/>
          </w:tcPr>
          <w:p w14:paraId="2C521CA8" w14:textId="00386552" w:rsidR="00CC7341" w:rsidRPr="00EF663D" w:rsidRDefault="00CC7341" w:rsidP="00CC7341">
            <w:pPr>
              <w:rPr>
                <w:sz w:val="18"/>
                <w:szCs w:val="18"/>
              </w:rPr>
            </w:pPr>
          </w:p>
        </w:tc>
      </w:tr>
      <w:tr w:rsidR="00CC7341" w:rsidRPr="00AB59B2" w14:paraId="0BF917D2" w14:textId="77777777" w:rsidTr="008B3220">
        <w:trPr>
          <w:jc w:val="center"/>
        </w:trPr>
        <w:tc>
          <w:tcPr>
            <w:tcW w:w="312" w:type="pct"/>
          </w:tcPr>
          <w:p w14:paraId="6968A4D0" w14:textId="5FC78FDE" w:rsidR="00CC7341" w:rsidRPr="00EF663D" w:rsidRDefault="00CC7341" w:rsidP="004D7230">
            <w:pPr>
              <w:pStyle w:val="Akapitzlist"/>
              <w:numPr>
                <w:ilvl w:val="0"/>
                <w:numId w:val="62"/>
              </w:numPr>
              <w:jc w:val="both"/>
            </w:pPr>
          </w:p>
        </w:tc>
        <w:tc>
          <w:tcPr>
            <w:tcW w:w="765" w:type="pct"/>
          </w:tcPr>
          <w:p w14:paraId="6E87C070" w14:textId="05E72C77" w:rsidR="00CC7341" w:rsidRPr="00EF663D" w:rsidRDefault="00CC7341" w:rsidP="00CC7341">
            <w:pPr>
              <w:rPr>
                <w:sz w:val="18"/>
                <w:szCs w:val="18"/>
              </w:rPr>
            </w:pPr>
            <w:r w:rsidRPr="00EF663D">
              <w:rPr>
                <w:sz w:val="18"/>
                <w:szCs w:val="18"/>
              </w:rPr>
              <w:t xml:space="preserve">Masa zużytych baterii i akumulatorów niklowo-kadmowych poddanych recyklingowi </w:t>
            </w:r>
          </w:p>
        </w:tc>
        <w:tc>
          <w:tcPr>
            <w:tcW w:w="365" w:type="pct"/>
          </w:tcPr>
          <w:p w14:paraId="68EE72B5" w14:textId="77777777" w:rsidR="00CC7341" w:rsidRPr="00EF663D" w:rsidRDefault="00CC7341" w:rsidP="00CC7341">
            <w:pPr>
              <w:jc w:val="center"/>
            </w:pPr>
            <w:r w:rsidRPr="00EF663D">
              <w:t>Mg</w:t>
            </w:r>
          </w:p>
        </w:tc>
        <w:tc>
          <w:tcPr>
            <w:tcW w:w="1114" w:type="pct"/>
          </w:tcPr>
          <w:p w14:paraId="1EB38ADC" w14:textId="06A82BC5" w:rsidR="00CC7341" w:rsidRPr="00EF663D" w:rsidRDefault="00CC7341" w:rsidP="00CC7341">
            <w:pPr>
              <w:rPr>
                <w:sz w:val="18"/>
                <w:szCs w:val="18"/>
              </w:rPr>
            </w:pPr>
          </w:p>
        </w:tc>
        <w:tc>
          <w:tcPr>
            <w:tcW w:w="1206" w:type="pct"/>
          </w:tcPr>
          <w:p w14:paraId="68E2CC1F" w14:textId="6B1E5B79" w:rsidR="00CC7341" w:rsidRPr="00EF663D" w:rsidRDefault="00CC7341" w:rsidP="00CC7341">
            <w:pPr>
              <w:rPr>
                <w:sz w:val="18"/>
                <w:szCs w:val="18"/>
              </w:rPr>
            </w:pPr>
          </w:p>
        </w:tc>
        <w:tc>
          <w:tcPr>
            <w:tcW w:w="1238" w:type="pct"/>
          </w:tcPr>
          <w:p w14:paraId="5FBDB5EC" w14:textId="78D3A999" w:rsidR="00CC7341" w:rsidRPr="00EF663D" w:rsidRDefault="00CC7341" w:rsidP="00CC7341">
            <w:pPr>
              <w:rPr>
                <w:sz w:val="18"/>
                <w:szCs w:val="18"/>
              </w:rPr>
            </w:pPr>
          </w:p>
        </w:tc>
      </w:tr>
      <w:tr w:rsidR="00CC7341" w:rsidRPr="00AB59B2" w14:paraId="3871AA69" w14:textId="77777777" w:rsidTr="008B3220">
        <w:trPr>
          <w:jc w:val="center"/>
        </w:trPr>
        <w:tc>
          <w:tcPr>
            <w:tcW w:w="312" w:type="pct"/>
          </w:tcPr>
          <w:p w14:paraId="6E139B25" w14:textId="10A18B87" w:rsidR="00CC7341" w:rsidRPr="00EF663D" w:rsidRDefault="00CC7341" w:rsidP="004D7230">
            <w:pPr>
              <w:pStyle w:val="Akapitzlist"/>
              <w:numPr>
                <w:ilvl w:val="0"/>
                <w:numId w:val="62"/>
              </w:numPr>
              <w:jc w:val="both"/>
            </w:pPr>
          </w:p>
        </w:tc>
        <w:tc>
          <w:tcPr>
            <w:tcW w:w="765" w:type="pct"/>
          </w:tcPr>
          <w:p w14:paraId="0133BBB4" w14:textId="77777777" w:rsidR="00CC7341" w:rsidRPr="00EF663D" w:rsidRDefault="00CC7341" w:rsidP="00CC7341">
            <w:pPr>
              <w:rPr>
                <w:sz w:val="18"/>
                <w:szCs w:val="18"/>
              </w:rPr>
            </w:pPr>
            <w:r w:rsidRPr="00EF663D">
              <w:rPr>
                <w:sz w:val="18"/>
                <w:szCs w:val="18"/>
              </w:rPr>
              <w:t>Osiągnięty poziom wydajności recyklingu zużytych baterii i zużytych akumulatorów niklowo-kadmowych</w:t>
            </w:r>
          </w:p>
        </w:tc>
        <w:tc>
          <w:tcPr>
            <w:tcW w:w="365" w:type="pct"/>
          </w:tcPr>
          <w:p w14:paraId="38B4932D" w14:textId="77777777" w:rsidR="00CC7341" w:rsidRPr="00EF663D" w:rsidRDefault="00CC7341" w:rsidP="00CC7341">
            <w:pPr>
              <w:jc w:val="center"/>
            </w:pPr>
            <w:r w:rsidRPr="00EF663D">
              <w:t>%</w:t>
            </w:r>
          </w:p>
        </w:tc>
        <w:tc>
          <w:tcPr>
            <w:tcW w:w="1114" w:type="pct"/>
          </w:tcPr>
          <w:p w14:paraId="027EF454" w14:textId="5EBFDC6B" w:rsidR="00CC7341" w:rsidRPr="00EF663D" w:rsidRDefault="00CC7341" w:rsidP="00CC7341">
            <w:pPr>
              <w:pStyle w:val="NormalnyWeb"/>
              <w:rPr>
                <w:rFonts w:asciiTheme="minorHAnsi" w:hAnsiTheme="minorHAnsi"/>
                <w:sz w:val="18"/>
                <w:szCs w:val="18"/>
              </w:rPr>
            </w:pPr>
          </w:p>
        </w:tc>
        <w:tc>
          <w:tcPr>
            <w:tcW w:w="1206" w:type="pct"/>
          </w:tcPr>
          <w:p w14:paraId="5B6FE453" w14:textId="2CD7680F" w:rsidR="00CC7341" w:rsidRPr="00EF663D" w:rsidRDefault="00CC7341" w:rsidP="00CC7341">
            <w:pPr>
              <w:pStyle w:val="NormalnyWeb"/>
              <w:rPr>
                <w:rFonts w:asciiTheme="minorHAnsi" w:hAnsiTheme="minorHAnsi"/>
                <w:sz w:val="18"/>
                <w:szCs w:val="18"/>
              </w:rPr>
            </w:pPr>
          </w:p>
        </w:tc>
        <w:tc>
          <w:tcPr>
            <w:tcW w:w="1238" w:type="pct"/>
          </w:tcPr>
          <w:p w14:paraId="6E972BA1" w14:textId="160DDCAC" w:rsidR="00CC7341" w:rsidRPr="00EF663D" w:rsidRDefault="00CC7341" w:rsidP="00CC7341">
            <w:pPr>
              <w:pStyle w:val="NormalnyWeb"/>
              <w:rPr>
                <w:rFonts w:asciiTheme="minorHAnsi" w:hAnsiTheme="minorHAnsi"/>
                <w:sz w:val="18"/>
                <w:szCs w:val="18"/>
              </w:rPr>
            </w:pPr>
          </w:p>
        </w:tc>
      </w:tr>
      <w:tr w:rsidR="00CC7341" w:rsidRPr="00AB59B2" w14:paraId="09DF1EA9" w14:textId="77777777" w:rsidTr="008B3220">
        <w:trPr>
          <w:jc w:val="center"/>
        </w:trPr>
        <w:tc>
          <w:tcPr>
            <w:tcW w:w="312" w:type="pct"/>
          </w:tcPr>
          <w:p w14:paraId="7BA35FC6" w14:textId="207279A9" w:rsidR="00CC7341" w:rsidRPr="00EF663D" w:rsidRDefault="00CC7341" w:rsidP="004D7230">
            <w:pPr>
              <w:pStyle w:val="Akapitzlist"/>
              <w:numPr>
                <w:ilvl w:val="0"/>
                <w:numId w:val="62"/>
              </w:numPr>
              <w:jc w:val="both"/>
            </w:pPr>
          </w:p>
        </w:tc>
        <w:tc>
          <w:tcPr>
            <w:tcW w:w="765" w:type="pct"/>
          </w:tcPr>
          <w:p w14:paraId="459E22C5" w14:textId="62B20409" w:rsidR="00CC7341" w:rsidRPr="00EF663D" w:rsidRDefault="00CC7341" w:rsidP="00CC7341">
            <w:pPr>
              <w:rPr>
                <w:sz w:val="18"/>
                <w:szCs w:val="18"/>
              </w:rPr>
            </w:pPr>
            <w:r w:rsidRPr="00EF663D">
              <w:rPr>
                <w:sz w:val="18"/>
                <w:szCs w:val="18"/>
              </w:rPr>
              <w:t xml:space="preserve">Masa pozostałych zebranych zużytych baterii i akumulatorów </w:t>
            </w:r>
          </w:p>
        </w:tc>
        <w:tc>
          <w:tcPr>
            <w:tcW w:w="365" w:type="pct"/>
          </w:tcPr>
          <w:p w14:paraId="5EA8B283" w14:textId="77777777" w:rsidR="00CC7341" w:rsidRPr="00EF663D" w:rsidRDefault="00CC7341" w:rsidP="00CC7341">
            <w:pPr>
              <w:jc w:val="center"/>
            </w:pPr>
            <w:r w:rsidRPr="00EF663D">
              <w:t>Mg</w:t>
            </w:r>
          </w:p>
        </w:tc>
        <w:tc>
          <w:tcPr>
            <w:tcW w:w="1114" w:type="pct"/>
          </w:tcPr>
          <w:p w14:paraId="08D5285B" w14:textId="698C14DD" w:rsidR="00CC7341" w:rsidRPr="00EF663D" w:rsidRDefault="00CC7341" w:rsidP="00CC7341">
            <w:pPr>
              <w:rPr>
                <w:sz w:val="18"/>
                <w:szCs w:val="18"/>
              </w:rPr>
            </w:pPr>
          </w:p>
        </w:tc>
        <w:tc>
          <w:tcPr>
            <w:tcW w:w="1206" w:type="pct"/>
          </w:tcPr>
          <w:p w14:paraId="7479D996" w14:textId="6C252F14" w:rsidR="00CC7341" w:rsidRPr="00EF663D" w:rsidRDefault="00CC7341" w:rsidP="00CC7341">
            <w:pPr>
              <w:rPr>
                <w:sz w:val="18"/>
                <w:szCs w:val="18"/>
              </w:rPr>
            </w:pPr>
          </w:p>
        </w:tc>
        <w:tc>
          <w:tcPr>
            <w:tcW w:w="1238" w:type="pct"/>
          </w:tcPr>
          <w:p w14:paraId="019D47FB" w14:textId="0177CDF7" w:rsidR="00CC7341" w:rsidRPr="00EF663D" w:rsidRDefault="00CC7341" w:rsidP="00CC7341">
            <w:pPr>
              <w:rPr>
                <w:sz w:val="18"/>
                <w:szCs w:val="18"/>
              </w:rPr>
            </w:pPr>
          </w:p>
        </w:tc>
      </w:tr>
      <w:tr w:rsidR="00CC7341" w:rsidRPr="00AB59B2" w14:paraId="0F5B2805" w14:textId="77777777" w:rsidTr="008B3220">
        <w:trPr>
          <w:jc w:val="center"/>
        </w:trPr>
        <w:tc>
          <w:tcPr>
            <w:tcW w:w="312" w:type="pct"/>
          </w:tcPr>
          <w:p w14:paraId="4FA7EEE5" w14:textId="6251BD96" w:rsidR="00CC7341" w:rsidRPr="00EF663D" w:rsidRDefault="00CC7341" w:rsidP="004D7230">
            <w:pPr>
              <w:pStyle w:val="Akapitzlist"/>
              <w:numPr>
                <w:ilvl w:val="0"/>
                <w:numId w:val="62"/>
              </w:numPr>
              <w:jc w:val="both"/>
            </w:pPr>
          </w:p>
        </w:tc>
        <w:tc>
          <w:tcPr>
            <w:tcW w:w="765" w:type="pct"/>
          </w:tcPr>
          <w:p w14:paraId="7884A0B1" w14:textId="74E3080B" w:rsidR="00CC7341" w:rsidRPr="00EF663D" w:rsidRDefault="00CC7341" w:rsidP="00CC7341">
            <w:pPr>
              <w:rPr>
                <w:sz w:val="18"/>
                <w:szCs w:val="18"/>
              </w:rPr>
            </w:pPr>
            <w:r w:rsidRPr="00EF663D">
              <w:rPr>
                <w:sz w:val="18"/>
                <w:szCs w:val="18"/>
              </w:rPr>
              <w:t xml:space="preserve">Masa pozostałych zużytych baterii i akumulatorów poddanych recyklingowi </w:t>
            </w:r>
          </w:p>
        </w:tc>
        <w:tc>
          <w:tcPr>
            <w:tcW w:w="365" w:type="pct"/>
          </w:tcPr>
          <w:p w14:paraId="13159233" w14:textId="77777777" w:rsidR="00CC7341" w:rsidRPr="00EF663D" w:rsidRDefault="00CC7341" w:rsidP="00CC7341">
            <w:pPr>
              <w:jc w:val="center"/>
            </w:pPr>
            <w:r w:rsidRPr="00EF663D">
              <w:t>Mg</w:t>
            </w:r>
          </w:p>
        </w:tc>
        <w:tc>
          <w:tcPr>
            <w:tcW w:w="1114" w:type="pct"/>
          </w:tcPr>
          <w:p w14:paraId="3D967795" w14:textId="5B6B7B7C" w:rsidR="00CC7341" w:rsidRPr="00EF663D" w:rsidRDefault="00CC7341" w:rsidP="00CC7341">
            <w:pPr>
              <w:rPr>
                <w:sz w:val="18"/>
                <w:szCs w:val="18"/>
              </w:rPr>
            </w:pPr>
          </w:p>
        </w:tc>
        <w:tc>
          <w:tcPr>
            <w:tcW w:w="1206" w:type="pct"/>
          </w:tcPr>
          <w:p w14:paraId="50766CCA" w14:textId="08846D8D" w:rsidR="00CC7341" w:rsidRPr="00EF663D" w:rsidRDefault="00CC7341" w:rsidP="00CC7341">
            <w:pPr>
              <w:rPr>
                <w:sz w:val="18"/>
                <w:szCs w:val="18"/>
              </w:rPr>
            </w:pPr>
          </w:p>
        </w:tc>
        <w:tc>
          <w:tcPr>
            <w:tcW w:w="1238" w:type="pct"/>
          </w:tcPr>
          <w:p w14:paraId="6A385D2B" w14:textId="3E095EBE" w:rsidR="00CC7341" w:rsidRPr="00EF663D" w:rsidRDefault="00CC7341" w:rsidP="00CC7341">
            <w:pPr>
              <w:rPr>
                <w:sz w:val="18"/>
                <w:szCs w:val="18"/>
              </w:rPr>
            </w:pPr>
          </w:p>
        </w:tc>
      </w:tr>
      <w:tr w:rsidR="00CC7341" w:rsidRPr="00AB59B2" w14:paraId="5FB49204" w14:textId="77777777" w:rsidTr="008B3220">
        <w:trPr>
          <w:jc w:val="center"/>
        </w:trPr>
        <w:tc>
          <w:tcPr>
            <w:tcW w:w="312" w:type="pct"/>
          </w:tcPr>
          <w:p w14:paraId="371B02C9" w14:textId="44B8850F" w:rsidR="00CC7341" w:rsidRPr="00EF663D" w:rsidRDefault="00CC7341" w:rsidP="004D7230">
            <w:pPr>
              <w:pStyle w:val="Akapitzlist"/>
              <w:numPr>
                <w:ilvl w:val="0"/>
                <w:numId w:val="62"/>
              </w:numPr>
              <w:jc w:val="both"/>
              <w:rPr>
                <w:i/>
              </w:rPr>
            </w:pPr>
          </w:p>
        </w:tc>
        <w:tc>
          <w:tcPr>
            <w:tcW w:w="765" w:type="pct"/>
          </w:tcPr>
          <w:p w14:paraId="2246B0FD" w14:textId="77777777" w:rsidR="00CC7341" w:rsidRPr="00EF663D" w:rsidRDefault="00CC7341" w:rsidP="00CC7341">
            <w:pPr>
              <w:rPr>
                <w:sz w:val="18"/>
                <w:szCs w:val="18"/>
              </w:rPr>
            </w:pPr>
            <w:r w:rsidRPr="00EF663D">
              <w:rPr>
                <w:sz w:val="18"/>
                <w:szCs w:val="18"/>
              </w:rPr>
              <w:t>Osiągnięty poziom wydajności recyklingu zużytych baterii i zużytych akumulatorów pozostałych</w:t>
            </w:r>
          </w:p>
        </w:tc>
        <w:tc>
          <w:tcPr>
            <w:tcW w:w="365" w:type="pct"/>
          </w:tcPr>
          <w:p w14:paraId="0D0096D5" w14:textId="77777777" w:rsidR="00CC7341" w:rsidRPr="00EF663D" w:rsidRDefault="00CC7341" w:rsidP="00CC7341">
            <w:pPr>
              <w:jc w:val="center"/>
            </w:pPr>
            <w:r w:rsidRPr="00EF663D">
              <w:t>%</w:t>
            </w:r>
          </w:p>
        </w:tc>
        <w:tc>
          <w:tcPr>
            <w:tcW w:w="1114" w:type="pct"/>
          </w:tcPr>
          <w:p w14:paraId="6AA71057" w14:textId="3A5CDD68" w:rsidR="00CC7341" w:rsidRPr="00AB59B2" w:rsidRDefault="00CC7341" w:rsidP="00CC7341">
            <w:pPr>
              <w:pStyle w:val="NormalnyWeb"/>
              <w:rPr>
                <w:rFonts w:asciiTheme="minorHAnsi" w:hAnsiTheme="minorHAnsi"/>
                <w:b/>
                <w:bCs/>
                <w:sz w:val="18"/>
                <w:szCs w:val="18"/>
              </w:rPr>
            </w:pPr>
          </w:p>
        </w:tc>
        <w:tc>
          <w:tcPr>
            <w:tcW w:w="1206" w:type="pct"/>
          </w:tcPr>
          <w:p w14:paraId="262AC4D4" w14:textId="0753F14D" w:rsidR="00CC7341" w:rsidRPr="00AB59B2" w:rsidRDefault="00CC7341" w:rsidP="00CC7341">
            <w:pPr>
              <w:pStyle w:val="NormalnyWeb"/>
              <w:rPr>
                <w:rFonts w:asciiTheme="minorHAnsi" w:hAnsiTheme="minorHAnsi"/>
                <w:b/>
                <w:bCs/>
                <w:sz w:val="18"/>
                <w:szCs w:val="18"/>
              </w:rPr>
            </w:pPr>
          </w:p>
        </w:tc>
        <w:tc>
          <w:tcPr>
            <w:tcW w:w="1238" w:type="pct"/>
          </w:tcPr>
          <w:p w14:paraId="51CDD015" w14:textId="456D25E7" w:rsidR="00CC7341" w:rsidRPr="00AB59B2" w:rsidRDefault="00CC7341" w:rsidP="00CC7341">
            <w:pPr>
              <w:pStyle w:val="NormalnyWeb"/>
              <w:rPr>
                <w:rFonts w:asciiTheme="minorHAnsi" w:hAnsiTheme="minorHAnsi"/>
                <w:b/>
                <w:bCs/>
                <w:sz w:val="18"/>
                <w:szCs w:val="18"/>
              </w:rPr>
            </w:pPr>
          </w:p>
        </w:tc>
      </w:tr>
      <w:tr w:rsidR="00CC7341" w:rsidRPr="00AB59B2" w14:paraId="55B47C8F" w14:textId="77777777" w:rsidTr="008B3220">
        <w:trPr>
          <w:jc w:val="center"/>
        </w:trPr>
        <w:tc>
          <w:tcPr>
            <w:tcW w:w="312" w:type="pct"/>
          </w:tcPr>
          <w:p w14:paraId="1CB4C406" w14:textId="75D55C0D" w:rsidR="00CC7341" w:rsidRPr="00EF663D" w:rsidRDefault="00CC7341" w:rsidP="004D7230">
            <w:pPr>
              <w:pStyle w:val="Akapitzlist"/>
              <w:numPr>
                <w:ilvl w:val="0"/>
                <w:numId w:val="62"/>
              </w:numPr>
            </w:pPr>
          </w:p>
        </w:tc>
        <w:tc>
          <w:tcPr>
            <w:tcW w:w="765" w:type="pct"/>
          </w:tcPr>
          <w:p w14:paraId="5DD0CA6F" w14:textId="50D10BC0" w:rsidR="00CC7341" w:rsidRPr="00EF663D" w:rsidRDefault="00CC7341" w:rsidP="00CC7341">
            <w:pPr>
              <w:rPr>
                <w:sz w:val="18"/>
                <w:szCs w:val="18"/>
                <w:vertAlign w:val="superscript"/>
              </w:rPr>
            </w:pPr>
            <w:r w:rsidRPr="00EF663D">
              <w:rPr>
                <w:sz w:val="18"/>
                <w:szCs w:val="18"/>
              </w:rPr>
              <w:t>Liczba stacji demontażu</w:t>
            </w:r>
          </w:p>
        </w:tc>
        <w:tc>
          <w:tcPr>
            <w:tcW w:w="365" w:type="pct"/>
          </w:tcPr>
          <w:p w14:paraId="2DF2DD44" w14:textId="77777777" w:rsidR="00CC7341" w:rsidRPr="00EF663D" w:rsidRDefault="00CC7341" w:rsidP="00CC7341">
            <w:pPr>
              <w:jc w:val="center"/>
            </w:pPr>
            <w:r w:rsidRPr="00EF663D">
              <w:t>szt.</w:t>
            </w:r>
          </w:p>
        </w:tc>
        <w:tc>
          <w:tcPr>
            <w:tcW w:w="1114" w:type="pct"/>
          </w:tcPr>
          <w:p w14:paraId="591F447B" w14:textId="4834CB10" w:rsidR="00CC7341" w:rsidRPr="00EF663D" w:rsidRDefault="00CC7341" w:rsidP="00CC7341">
            <w:pPr>
              <w:rPr>
                <w:sz w:val="18"/>
                <w:szCs w:val="18"/>
              </w:rPr>
            </w:pPr>
          </w:p>
        </w:tc>
        <w:tc>
          <w:tcPr>
            <w:tcW w:w="1206" w:type="pct"/>
          </w:tcPr>
          <w:p w14:paraId="1F93072A" w14:textId="0A99C55A" w:rsidR="00CC7341" w:rsidRPr="00EF663D" w:rsidRDefault="00CC7341" w:rsidP="00CC7341">
            <w:pPr>
              <w:rPr>
                <w:sz w:val="18"/>
                <w:szCs w:val="18"/>
              </w:rPr>
            </w:pPr>
          </w:p>
        </w:tc>
        <w:tc>
          <w:tcPr>
            <w:tcW w:w="1238" w:type="pct"/>
          </w:tcPr>
          <w:p w14:paraId="66869FFC" w14:textId="26EA6E64" w:rsidR="00CC7341" w:rsidRPr="00EF663D" w:rsidRDefault="00CC7341" w:rsidP="00CC7341">
            <w:pPr>
              <w:rPr>
                <w:sz w:val="18"/>
                <w:szCs w:val="18"/>
              </w:rPr>
            </w:pPr>
          </w:p>
        </w:tc>
      </w:tr>
      <w:tr w:rsidR="00CC7341" w:rsidRPr="00AB59B2" w14:paraId="57065D5B" w14:textId="77777777" w:rsidTr="008B3220">
        <w:trPr>
          <w:jc w:val="center"/>
        </w:trPr>
        <w:tc>
          <w:tcPr>
            <w:tcW w:w="312" w:type="pct"/>
          </w:tcPr>
          <w:p w14:paraId="081B5704" w14:textId="7EBC9884" w:rsidR="00CC7341" w:rsidRPr="00EF663D" w:rsidRDefault="00CC7341" w:rsidP="004D7230">
            <w:pPr>
              <w:pStyle w:val="Akapitzlist"/>
              <w:numPr>
                <w:ilvl w:val="0"/>
                <w:numId w:val="62"/>
              </w:numPr>
              <w:jc w:val="both"/>
            </w:pPr>
          </w:p>
        </w:tc>
        <w:tc>
          <w:tcPr>
            <w:tcW w:w="765" w:type="pct"/>
          </w:tcPr>
          <w:p w14:paraId="1BE5D87F" w14:textId="7A640B5C" w:rsidR="00CC7341" w:rsidRPr="00EF663D" w:rsidRDefault="00CC7341" w:rsidP="00CC7341">
            <w:pPr>
              <w:rPr>
                <w:sz w:val="18"/>
                <w:szCs w:val="18"/>
              </w:rPr>
            </w:pPr>
            <w:r w:rsidRPr="00EF663D">
              <w:rPr>
                <w:sz w:val="18"/>
                <w:szCs w:val="18"/>
              </w:rPr>
              <w:t>Liczba punktów zbierania pojazdów</w:t>
            </w:r>
          </w:p>
        </w:tc>
        <w:tc>
          <w:tcPr>
            <w:tcW w:w="365" w:type="pct"/>
          </w:tcPr>
          <w:p w14:paraId="5BAF41C6" w14:textId="77777777" w:rsidR="00CC7341" w:rsidRPr="00EF663D" w:rsidRDefault="00CC7341" w:rsidP="00CC7341">
            <w:pPr>
              <w:jc w:val="center"/>
            </w:pPr>
            <w:r w:rsidRPr="00EF663D">
              <w:t>szt.</w:t>
            </w:r>
          </w:p>
        </w:tc>
        <w:tc>
          <w:tcPr>
            <w:tcW w:w="1114" w:type="pct"/>
          </w:tcPr>
          <w:p w14:paraId="6D7B2743" w14:textId="77777777" w:rsidR="00CC7341" w:rsidRPr="00EF663D" w:rsidRDefault="00CC7341" w:rsidP="00CC7341">
            <w:pPr>
              <w:rPr>
                <w:sz w:val="18"/>
                <w:szCs w:val="18"/>
              </w:rPr>
            </w:pPr>
          </w:p>
        </w:tc>
        <w:tc>
          <w:tcPr>
            <w:tcW w:w="1206" w:type="pct"/>
          </w:tcPr>
          <w:p w14:paraId="289E297B" w14:textId="77777777" w:rsidR="00CC7341" w:rsidRPr="00EF663D" w:rsidRDefault="00CC7341" w:rsidP="00CC7341">
            <w:pPr>
              <w:rPr>
                <w:sz w:val="18"/>
                <w:szCs w:val="18"/>
              </w:rPr>
            </w:pPr>
          </w:p>
        </w:tc>
        <w:tc>
          <w:tcPr>
            <w:tcW w:w="1238" w:type="pct"/>
          </w:tcPr>
          <w:p w14:paraId="56AA1C23" w14:textId="77777777" w:rsidR="00CC7341" w:rsidRPr="00EF663D" w:rsidRDefault="00CC7341" w:rsidP="00CC7341">
            <w:pPr>
              <w:rPr>
                <w:sz w:val="18"/>
                <w:szCs w:val="18"/>
              </w:rPr>
            </w:pPr>
          </w:p>
        </w:tc>
      </w:tr>
      <w:tr w:rsidR="00CC7341" w:rsidRPr="00AB59B2" w14:paraId="7EE31478" w14:textId="77777777" w:rsidTr="008B3220">
        <w:trPr>
          <w:jc w:val="center"/>
        </w:trPr>
        <w:tc>
          <w:tcPr>
            <w:tcW w:w="312" w:type="pct"/>
          </w:tcPr>
          <w:p w14:paraId="2A384274" w14:textId="6B14CBFE" w:rsidR="00CC7341" w:rsidRPr="00EF663D" w:rsidRDefault="00CC7341" w:rsidP="004D7230">
            <w:pPr>
              <w:pStyle w:val="Akapitzlist"/>
              <w:numPr>
                <w:ilvl w:val="0"/>
                <w:numId w:val="62"/>
              </w:numPr>
              <w:jc w:val="both"/>
            </w:pPr>
          </w:p>
        </w:tc>
        <w:tc>
          <w:tcPr>
            <w:tcW w:w="765" w:type="pct"/>
          </w:tcPr>
          <w:p w14:paraId="4B5A202D" w14:textId="77777777" w:rsidR="00CC7341" w:rsidRPr="00EF663D" w:rsidRDefault="00CC7341" w:rsidP="00CC7341">
            <w:pPr>
              <w:rPr>
                <w:sz w:val="18"/>
                <w:szCs w:val="18"/>
              </w:rPr>
            </w:pPr>
            <w:r w:rsidRPr="00EF663D">
              <w:rPr>
                <w:sz w:val="18"/>
                <w:szCs w:val="18"/>
              </w:rPr>
              <w:t xml:space="preserve">Masa zebranych pojazdów wycofanych z eksploatacji </w:t>
            </w:r>
            <w:r w:rsidRPr="00EF663D">
              <w:rPr>
                <w:sz w:val="18"/>
                <w:szCs w:val="18"/>
                <w:vertAlign w:val="superscript"/>
              </w:rPr>
              <w:t>3)</w:t>
            </w:r>
          </w:p>
        </w:tc>
        <w:tc>
          <w:tcPr>
            <w:tcW w:w="365" w:type="pct"/>
          </w:tcPr>
          <w:p w14:paraId="5B91357D" w14:textId="77777777" w:rsidR="00CC7341" w:rsidRPr="00EF663D" w:rsidRDefault="00CC7341" w:rsidP="00CC7341">
            <w:pPr>
              <w:jc w:val="center"/>
            </w:pPr>
            <w:r w:rsidRPr="00EF663D">
              <w:t>tys. Mg</w:t>
            </w:r>
          </w:p>
        </w:tc>
        <w:tc>
          <w:tcPr>
            <w:tcW w:w="1114" w:type="pct"/>
          </w:tcPr>
          <w:p w14:paraId="6CBDDFC3" w14:textId="2D789D6C" w:rsidR="00CC7341" w:rsidRPr="00EF663D" w:rsidRDefault="00CC7341" w:rsidP="00CC7341">
            <w:pPr>
              <w:rPr>
                <w:sz w:val="18"/>
                <w:szCs w:val="18"/>
              </w:rPr>
            </w:pPr>
          </w:p>
        </w:tc>
        <w:tc>
          <w:tcPr>
            <w:tcW w:w="1206" w:type="pct"/>
          </w:tcPr>
          <w:p w14:paraId="4B3E367F" w14:textId="3C1FDD46" w:rsidR="00CC7341" w:rsidRPr="00EF663D" w:rsidRDefault="00CC7341" w:rsidP="00CC7341">
            <w:pPr>
              <w:rPr>
                <w:sz w:val="18"/>
                <w:szCs w:val="18"/>
              </w:rPr>
            </w:pPr>
          </w:p>
        </w:tc>
        <w:tc>
          <w:tcPr>
            <w:tcW w:w="1238" w:type="pct"/>
          </w:tcPr>
          <w:p w14:paraId="2CBD8D51" w14:textId="5359EE82" w:rsidR="00CC7341" w:rsidRPr="00EF663D" w:rsidRDefault="00CC7341" w:rsidP="00CC7341">
            <w:pPr>
              <w:rPr>
                <w:sz w:val="18"/>
                <w:szCs w:val="18"/>
              </w:rPr>
            </w:pPr>
          </w:p>
        </w:tc>
      </w:tr>
      <w:tr w:rsidR="00CC7341" w:rsidRPr="00AB59B2" w14:paraId="6061A576" w14:textId="77777777" w:rsidTr="008B3220">
        <w:trPr>
          <w:jc w:val="center"/>
        </w:trPr>
        <w:tc>
          <w:tcPr>
            <w:tcW w:w="312" w:type="pct"/>
          </w:tcPr>
          <w:p w14:paraId="68953AB3" w14:textId="17E2CDFB" w:rsidR="00CC7341" w:rsidRPr="00EF663D" w:rsidRDefault="00CC7341" w:rsidP="004D7230">
            <w:pPr>
              <w:pStyle w:val="Akapitzlist"/>
              <w:numPr>
                <w:ilvl w:val="0"/>
                <w:numId w:val="62"/>
              </w:numPr>
              <w:jc w:val="both"/>
            </w:pPr>
          </w:p>
        </w:tc>
        <w:tc>
          <w:tcPr>
            <w:tcW w:w="765" w:type="pct"/>
          </w:tcPr>
          <w:p w14:paraId="3FF9CFA7" w14:textId="77777777" w:rsidR="00CC7341" w:rsidRPr="00EF663D" w:rsidRDefault="00CC7341" w:rsidP="00CC7341">
            <w:pPr>
              <w:rPr>
                <w:sz w:val="18"/>
                <w:szCs w:val="18"/>
              </w:rPr>
            </w:pPr>
            <w:r w:rsidRPr="00EF663D">
              <w:rPr>
                <w:sz w:val="18"/>
                <w:szCs w:val="18"/>
              </w:rPr>
              <w:t>Poziom odzysku odpadów pochodzących z demontowanych pojazdów wycofanych z eksploatacji</w:t>
            </w:r>
          </w:p>
        </w:tc>
        <w:tc>
          <w:tcPr>
            <w:tcW w:w="365" w:type="pct"/>
          </w:tcPr>
          <w:p w14:paraId="6D9FFF59" w14:textId="77777777" w:rsidR="00CC7341" w:rsidRPr="00EF663D" w:rsidRDefault="00CC7341" w:rsidP="00CC7341">
            <w:pPr>
              <w:jc w:val="center"/>
            </w:pPr>
            <w:r w:rsidRPr="00EF663D">
              <w:t>%</w:t>
            </w:r>
          </w:p>
        </w:tc>
        <w:tc>
          <w:tcPr>
            <w:tcW w:w="1114" w:type="pct"/>
          </w:tcPr>
          <w:p w14:paraId="2E13F6B0" w14:textId="4E495D3E" w:rsidR="00CC7341" w:rsidRPr="00EF663D" w:rsidRDefault="00CC7341" w:rsidP="00CC7341">
            <w:pPr>
              <w:pStyle w:val="NormalnyWeb"/>
              <w:rPr>
                <w:rFonts w:asciiTheme="minorHAnsi" w:hAnsiTheme="minorHAnsi"/>
                <w:b/>
                <w:bCs/>
                <w:sz w:val="18"/>
                <w:szCs w:val="18"/>
              </w:rPr>
            </w:pPr>
          </w:p>
        </w:tc>
        <w:tc>
          <w:tcPr>
            <w:tcW w:w="1206" w:type="pct"/>
          </w:tcPr>
          <w:p w14:paraId="4EEB936E" w14:textId="25E49C35" w:rsidR="00CC7341" w:rsidRPr="00EF663D" w:rsidRDefault="00CC7341" w:rsidP="00CC7341">
            <w:pPr>
              <w:pStyle w:val="NormalnyWeb"/>
              <w:rPr>
                <w:rFonts w:asciiTheme="minorHAnsi" w:hAnsiTheme="minorHAnsi"/>
                <w:b/>
                <w:bCs/>
                <w:sz w:val="18"/>
                <w:szCs w:val="18"/>
              </w:rPr>
            </w:pPr>
          </w:p>
        </w:tc>
        <w:tc>
          <w:tcPr>
            <w:tcW w:w="1238" w:type="pct"/>
          </w:tcPr>
          <w:p w14:paraId="3E83C677" w14:textId="073C0DA8" w:rsidR="00CC7341" w:rsidRPr="00EF663D" w:rsidRDefault="00CC7341" w:rsidP="00CC7341">
            <w:pPr>
              <w:pStyle w:val="NormalnyWeb"/>
              <w:rPr>
                <w:rFonts w:asciiTheme="minorHAnsi" w:hAnsiTheme="minorHAnsi"/>
                <w:b/>
                <w:bCs/>
                <w:sz w:val="18"/>
                <w:szCs w:val="18"/>
              </w:rPr>
            </w:pPr>
          </w:p>
        </w:tc>
      </w:tr>
      <w:tr w:rsidR="00CC7341" w:rsidRPr="00AB59B2" w14:paraId="23464546" w14:textId="77777777" w:rsidTr="008B3220">
        <w:trPr>
          <w:jc w:val="center"/>
        </w:trPr>
        <w:tc>
          <w:tcPr>
            <w:tcW w:w="312" w:type="pct"/>
            <w:tcBorders>
              <w:bottom w:val="single" w:sz="4" w:space="0" w:color="auto"/>
            </w:tcBorders>
          </w:tcPr>
          <w:p w14:paraId="1D157EBB" w14:textId="7304CFA7" w:rsidR="00CC7341" w:rsidRPr="00EF663D" w:rsidRDefault="00CC7341" w:rsidP="004D7230">
            <w:pPr>
              <w:pStyle w:val="Akapitzlist"/>
              <w:numPr>
                <w:ilvl w:val="0"/>
                <w:numId w:val="62"/>
              </w:numPr>
            </w:pPr>
          </w:p>
        </w:tc>
        <w:tc>
          <w:tcPr>
            <w:tcW w:w="765" w:type="pct"/>
            <w:tcBorders>
              <w:bottom w:val="single" w:sz="4" w:space="0" w:color="auto"/>
            </w:tcBorders>
          </w:tcPr>
          <w:p w14:paraId="5CAB7DC2" w14:textId="77777777" w:rsidR="00CC7341" w:rsidRPr="00EF663D" w:rsidRDefault="00CC7341" w:rsidP="00CC7341">
            <w:pPr>
              <w:rPr>
                <w:sz w:val="18"/>
                <w:szCs w:val="18"/>
              </w:rPr>
            </w:pPr>
            <w:r w:rsidRPr="00EF663D">
              <w:rPr>
                <w:sz w:val="18"/>
                <w:szCs w:val="18"/>
              </w:rPr>
              <w:t>Poziom recyklingu odpadów pochodzących z demontowanych pojazdów wycofanych z eksploatacji</w:t>
            </w:r>
          </w:p>
        </w:tc>
        <w:tc>
          <w:tcPr>
            <w:tcW w:w="365" w:type="pct"/>
            <w:tcBorders>
              <w:bottom w:val="single" w:sz="4" w:space="0" w:color="auto"/>
            </w:tcBorders>
          </w:tcPr>
          <w:p w14:paraId="3A0473AA" w14:textId="77777777" w:rsidR="00CC7341" w:rsidRPr="00EF663D" w:rsidRDefault="00CC7341" w:rsidP="00CC7341">
            <w:pPr>
              <w:jc w:val="center"/>
            </w:pPr>
            <w:r w:rsidRPr="00EF663D">
              <w:t>%</w:t>
            </w:r>
          </w:p>
        </w:tc>
        <w:tc>
          <w:tcPr>
            <w:tcW w:w="1114" w:type="pct"/>
            <w:tcBorders>
              <w:bottom w:val="single" w:sz="4" w:space="0" w:color="auto"/>
            </w:tcBorders>
          </w:tcPr>
          <w:p w14:paraId="57D601B8" w14:textId="20E13A45" w:rsidR="00CC7341" w:rsidRPr="00EF663D" w:rsidRDefault="00CC7341" w:rsidP="00CC7341">
            <w:pPr>
              <w:rPr>
                <w:sz w:val="18"/>
                <w:szCs w:val="18"/>
              </w:rPr>
            </w:pPr>
          </w:p>
        </w:tc>
        <w:tc>
          <w:tcPr>
            <w:tcW w:w="1206" w:type="pct"/>
            <w:tcBorders>
              <w:bottom w:val="single" w:sz="4" w:space="0" w:color="auto"/>
            </w:tcBorders>
          </w:tcPr>
          <w:p w14:paraId="480CDC31" w14:textId="2D974FE8" w:rsidR="00CC7341" w:rsidRPr="00EF663D" w:rsidRDefault="00CC7341" w:rsidP="00CC7341">
            <w:pPr>
              <w:rPr>
                <w:sz w:val="18"/>
                <w:szCs w:val="18"/>
              </w:rPr>
            </w:pPr>
          </w:p>
        </w:tc>
        <w:tc>
          <w:tcPr>
            <w:tcW w:w="1238" w:type="pct"/>
            <w:tcBorders>
              <w:bottom w:val="single" w:sz="4" w:space="0" w:color="auto"/>
            </w:tcBorders>
          </w:tcPr>
          <w:p w14:paraId="3068104E" w14:textId="2244344E" w:rsidR="00CC7341" w:rsidRPr="00EF663D" w:rsidRDefault="00CC7341" w:rsidP="00CC7341">
            <w:pPr>
              <w:rPr>
                <w:sz w:val="18"/>
                <w:szCs w:val="18"/>
              </w:rPr>
            </w:pPr>
          </w:p>
        </w:tc>
      </w:tr>
      <w:tr w:rsidR="00CC7341" w:rsidRPr="00AB59B2" w14:paraId="727A2BB5" w14:textId="77777777" w:rsidTr="008B3220">
        <w:trPr>
          <w:jc w:val="center"/>
        </w:trPr>
        <w:tc>
          <w:tcPr>
            <w:tcW w:w="5000" w:type="pct"/>
            <w:gridSpan w:val="6"/>
            <w:shd w:val="clear" w:color="auto" w:fill="FFFFFF" w:themeFill="background1"/>
          </w:tcPr>
          <w:p w14:paraId="59DC461A" w14:textId="77777777" w:rsidR="00CC7341" w:rsidRPr="00EF663D" w:rsidRDefault="00CC7341" w:rsidP="00CC7341">
            <w:pPr>
              <w:rPr>
                <w:sz w:val="18"/>
                <w:szCs w:val="18"/>
              </w:rPr>
            </w:pPr>
            <w:r w:rsidRPr="00EF663D">
              <w:rPr>
                <w:b/>
                <w:sz w:val="18"/>
                <w:szCs w:val="18"/>
              </w:rPr>
              <w:t>Komunalne osady ściekowe</w:t>
            </w:r>
          </w:p>
        </w:tc>
      </w:tr>
      <w:tr w:rsidR="00CC7341" w:rsidRPr="00AB59B2" w14:paraId="55D2E8F4" w14:textId="77777777" w:rsidTr="008B3220">
        <w:trPr>
          <w:jc w:val="center"/>
        </w:trPr>
        <w:tc>
          <w:tcPr>
            <w:tcW w:w="312" w:type="pct"/>
          </w:tcPr>
          <w:p w14:paraId="53EBBDE8" w14:textId="1A9F1FB9" w:rsidR="00CC7341" w:rsidRPr="00EF663D" w:rsidRDefault="00CC7341" w:rsidP="004D7230">
            <w:pPr>
              <w:pStyle w:val="Akapitzlist"/>
              <w:numPr>
                <w:ilvl w:val="0"/>
                <w:numId w:val="63"/>
              </w:numPr>
              <w:jc w:val="both"/>
            </w:pPr>
          </w:p>
        </w:tc>
        <w:tc>
          <w:tcPr>
            <w:tcW w:w="765" w:type="pct"/>
          </w:tcPr>
          <w:p w14:paraId="15E15090" w14:textId="77777777" w:rsidR="00CC7341" w:rsidRPr="00EF663D" w:rsidRDefault="00CC7341" w:rsidP="00CC7341">
            <w:pPr>
              <w:rPr>
                <w:sz w:val="18"/>
                <w:szCs w:val="18"/>
              </w:rPr>
            </w:pPr>
            <w:r w:rsidRPr="00EF663D">
              <w:rPr>
                <w:sz w:val="18"/>
                <w:szCs w:val="18"/>
              </w:rPr>
              <w:t>Masa wytworzonych komunalnych osadów ściekowych</w:t>
            </w:r>
          </w:p>
        </w:tc>
        <w:tc>
          <w:tcPr>
            <w:tcW w:w="365" w:type="pct"/>
          </w:tcPr>
          <w:p w14:paraId="7FDC71A3" w14:textId="77777777" w:rsidR="00CC7341" w:rsidRPr="00EF663D" w:rsidRDefault="00CC7341" w:rsidP="00CC7341">
            <w:pPr>
              <w:jc w:val="center"/>
            </w:pPr>
            <w:r w:rsidRPr="00EF663D">
              <w:t>tys. Mg</w:t>
            </w:r>
          </w:p>
        </w:tc>
        <w:tc>
          <w:tcPr>
            <w:tcW w:w="1114" w:type="pct"/>
          </w:tcPr>
          <w:p w14:paraId="47006570" w14:textId="54CE6FCE" w:rsidR="00CC7341" w:rsidRPr="00EF663D" w:rsidRDefault="00CC7341" w:rsidP="00CC7341">
            <w:pPr>
              <w:rPr>
                <w:sz w:val="18"/>
                <w:szCs w:val="18"/>
              </w:rPr>
            </w:pPr>
          </w:p>
        </w:tc>
        <w:tc>
          <w:tcPr>
            <w:tcW w:w="1206" w:type="pct"/>
          </w:tcPr>
          <w:p w14:paraId="754050D4" w14:textId="71F16577" w:rsidR="00CC7341" w:rsidRPr="00EF663D" w:rsidRDefault="00CC7341" w:rsidP="00CC7341">
            <w:pPr>
              <w:rPr>
                <w:sz w:val="18"/>
                <w:szCs w:val="18"/>
              </w:rPr>
            </w:pPr>
          </w:p>
        </w:tc>
        <w:tc>
          <w:tcPr>
            <w:tcW w:w="1238" w:type="pct"/>
          </w:tcPr>
          <w:p w14:paraId="3F69B85F" w14:textId="5E25F9EA" w:rsidR="00CC7341" w:rsidRPr="00EF663D" w:rsidRDefault="00CC7341" w:rsidP="00CC7341">
            <w:pPr>
              <w:rPr>
                <w:sz w:val="18"/>
                <w:szCs w:val="18"/>
              </w:rPr>
            </w:pPr>
          </w:p>
        </w:tc>
      </w:tr>
      <w:tr w:rsidR="00CC7341" w:rsidRPr="00AB59B2" w14:paraId="41C42EBA" w14:textId="77777777" w:rsidTr="008B3220">
        <w:trPr>
          <w:jc w:val="center"/>
        </w:trPr>
        <w:tc>
          <w:tcPr>
            <w:tcW w:w="312" w:type="pct"/>
          </w:tcPr>
          <w:p w14:paraId="49F7F995" w14:textId="6590BEF7" w:rsidR="00CC7341" w:rsidRPr="00AB59B2" w:rsidRDefault="00CC7341" w:rsidP="004D7230">
            <w:pPr>
              <w:pStyle w:val="Akapitzlist"/>
              <w:numPr>
                <w:ilvl w:val="0"/>
                <w:numId w:val="63"/>
              </w:numPr>
            </w:pPr>
          </w:p>
        </w:tc>
        <w:tc>
          <w:tcPr>
            <w:tcW w:w="765" w:type="pct"/>
          </w:tcPr>
          <w:p w14:paraId="492EA477" w14:textId="77777777" w:rsidR="00CC7341" w:rsidRPr="00EF663D" w:rsidRDefault="00CC7341" w:rsidP="00CC7341">
            <w:pPr>
              <w:rPr>
                <w:sz w:val="18"/>
                <w:szCs w:val="18"/>
              </w:rPr>
            </w:pPr>
            <w:r w:rsidRPr="00EF663D">
              <w:rPr>
                <w:sz w:val="18"/>
                <w:szCs w:val="18"/>
              </w:rPr>
              <w:t>Odsetek masy wytworzonych komunalnych osadów ściekowych poddanych przetwarzaniu metodami termicznymi</w:t>
            </w:r>
          </w:p>
        </w:tc>
        <w:tc>
          <w:tcPr>
            <w:tcW w:w="365" w:type="pct"/>
          </w:tcPr>
          <w:p w14:paraId="1D68532E" w14:textId="77777777" w:rsidR="00CC7341" w:rsidRPr="00EF663D" w:rsidRDefault="00CC7341" w:rsidP="00CC7341">
            <w:pPr>
              <w:jc w:val="center"/>
            </w:pPr>
            <w:r w:rsidRPr="00EF663D">
              <w:t>%</w:t>
            </w:r>
          </w:p>
        </w:tc>
        <w:tc>
          <w:tcPr>
            <w:tcW w:w="1114" w:type="pct"/>
          </w:tcPr>
          <w:p w14:paraId="464BDF68" w14:textId="62F9606C" w:rsidR="00C356E6" w:rsidRPr="00EF663D" w:rsidRDefault="00C356E6" w:rsidP="00CC7341">
            <w:pPr>
              <w:rPr>
                <w:sz w:val="18"/>
                <w:szCs w:val="18"/>
              </w:rPr>
            </w:pPr>
          </w:p>
        </w:tc>
        <w:tc>
          <w:tcPr>
            <w:tcW w:w="1206" w:type="pct"/>
          </w:tcPr>
          <w:p w14:paraId="67C66E7F" w14:textId="45FF01EB" w:rsidR="00CC7341" w:rsidRPr="00EF663D" w:rsidRDefault="00CC7341" w:rsidP="00CC7341">
            <w:pPr>
              <w:rPr>
                <w:sz w:val="18"/>
                <w:szCs w:val="18"/>
              </w:rPr>
            </w:pPr>
          </w:p>
        </w:tc>
        <w:tc>
          <w:tcPr>
            <w:tcW w:w="1238" w:type="pct"/>
          </w:tcPr>
          <w:p w14:paraId="4289F68C" w14:textId="0EA40921" w:rsidR="00C356E6" w:rsidRPr="00EF663D" w:rsidRDefault="00C356E6" w:rsidP="00CC7341">
            <w:pPr>
              <w:rPr>
                <w:sz w:val="18"/>
                <w:szCs w:val="18"/>
              </w:rPr>
            </w:pPr>
          </w:p>
        </w:tc>
      </w:tr>
      <w:tr w:rsidR="00CC7341" w:rsidRPr="00AB59B2" w14:paraId="7A3FD456" w14:textId="77777777" w:rsidTr="008B3220">
        <w:trPr>
          <w:trHeight w:val="239"/>
          <w:jc w:val="center"/>
        </w:trPr>
        <w:tc>
          <w:tcPr>
            <w:tcW w:w="312" w:type="pct"/>
            <w:vMerge w:val="restart"/>
          </w:tcPr>
          <w:p w14:paraId="17351BB8" w14:textId="7CFB03DC" w:rsidR="00CC7341" w:rsidRPr="00AB59B2" w:rsidRDefault="00CC7341" w:rsidP="004D7230">
            <w:pPr>
              <w:pStyle w:val="Akapitzlist"/>
              <w:numPr>
                <w:ilvl w:val="0"/>
                <w:numId w:val="63"/>
              </w:numPr>
            </w:pPr>
          </w:p>
        </w:tc>
        <w:tc>
          <w:tcPr>
            <w:tcW w:w="765" w:type="pct"/>
            <w:vMerge w:val="restart"/>
          </w:tcPr>
          <w:p w14:paraId="6B751458" w14:textId="29BE3C28" w:rsidR="00CC7341" w:rsidRPr="00EF663D" w:rsidRDefault="00CC7341" w:rsidP="00CC7341">
            <w:pPr>
              <w:rPr>
                <w:sz w:val="18"/>
                <w:szCs w:val="18"/>
              </w:rPr>
            </w:pPr>
            <w:r w:rsidRPr="00EF663D">
              <w:rPr>
                <w:sz w:val="18"/>
                <w:szCs w:val="18"/>
              </w:rPr>
              <w:t>Odsetek masy wytworzonych komunalnych osadów ściekowych bezpośrednio stosowanych na powierzchni ziemi (na podstawie art. 96 ustawy o odpadach)</w:t>
            </w:r>
            <w:r w:rsidR="00C356E6">
              <w:rPr>
                <w:rStyle w:val="Odwoanieprzypisudolnego"/>
                <w:sz w:val="18"/>
                <w:szCs w:val="18"/>
              </w:rPr>
              <w:footnoteReference w:id="29"/>
            </w:r>
          </w:p>
        </w:tc>
        <w:tc>
          <w:tcPr>
            <w:tcW w:w="365" w:type="pct"/>
            <w:vMerge w:val="restart"/>
          </w:tcPr>
          <w:p w14:paraId="059A5E25" w14:textId="77777777" w:rsidR="00CC7341" w:rsidRPr="00EF663D" w:rsidRDefault="00CC7341" w:rsidP="00CC7341">
            <w:pPr>
              <w:jc w:val="center"/>
            </w:pPr>
            <w:r w:rsidRPr="00EF663D">
              <w:t>%</w:t>
            </w:r>
          </w:p>
        </w:tc>
        <w:tc>
          <w:tcPr>
            <w:tcW w:w="1114" w:type="pct"/>
          </w:tcPr>
          <w:p w14:paraId="0E1A73C2" w14:textId="56744D5D" w:rsidR="00CC7341" w:rsidRPr="00EF663D" w:rsidRDefault="00CC7341" w:rsidP="00CC7341">
            <w:pPr>
              <w:rPr>
                <w:sz w:val="18"/>
                <w:szCs w:val="18"/>
              </w:rPr>
            </w:pPr>
          </w:p>
        </w:tc>
        <w:tc>
          <w:tcPr>
            <w:tcW w:w="1206" w:type="pct"/>
          </w:tcPr>
          <w:p w14:paraId="27D78370" w14:textId="3F2A57BA" w:rsidR="00CC7341" w:rsidRPr="00EF663D" w:rsidRDefault="00CC7341" w:rsidP="00CC7341">
            <w:pPr>
              <w:rPr>
                <w:sz w:val="18"/>
                <w:szCs w:val="18"/>
              </w:rPr>
            </w:pPr>
          </w:p>
        </w:tc>
        <w:tc>
          <w:tcPr>
            <w:tcW w:w="1238" w:type="pct"/>
          </w:tcPr>
          <w:p w14:paraId="11DA2EBD" w14:textId="52DE8F3F" w:rsidR="00CC7341" w:rsidRPr="00EF663D" w:rsidRDefault="00CC7341" w:rsidP="00CC7341">
            <w:pPr>
              <w:rPr>
                <w:sz w:val="18"/>
                <w:szCs w:val="18"/>
              </w:rPr>
            </w:pPr>
          </w:p>
        </w:tc>
      </w:tr>
      <w:tr w:rsidR="00CC7341" w:rsidRPr="00AB59B2" w14:paraId="732F3463" w14:textId="77777777" w:rsidTr="008B3220">
        <w:trPr>
          <w:trHeight w:val="256"/>
          <w:jc w:val="center"/>
        </w:trPr>
        <w:tc>
          <w:tcPr>
            <w:tcW w:w="312" w:type="pct"/>
            <w:vMerge/>
          </w:tcPr>
          <w:p w14:paraId="614AAB38" w14:textId="77777777" w:rsidR="00CC7341" w:rsidRPr="00EF663D" w:rsidRDefault="00CC7341" w:rsidP="004D7230">
            <w:pPr>
              <w:pStyle w:val="Akapitzlist"/>
              <w:numPr>
                <w:ilvl w:val="0"/>
                <w:numId w:val="63"/>
              </w:numPr>
              <w:jc w:val="both"/>
            </w:pPr>
          </w:p>
        </w:tc>
        <w:tc>
          <w:tcPr>
            <w:tcW w:w="765" w:type="pct"/>
            <w:vMerge/>
          </w:tcPr>
          <w:p w14:paraId="08976880" w14:textId="77777777" w:rsidR="00CC7341" w:rsidRPr="00EF663D" w:rsidRDefault="00CC7341" w:rsidP="00CC7341">
            <w:pPr>
              <w:rPr>
                <w:sz w:val="18"/>
                <w:szCs w:val="18"/>
              </w:rPr>
            </w:pPr>
          </w:p>
        </w:tc>
        <w:tc>
          <w:tcPr>
            <w:tcW w:w="365" w:type="pct"/>
            <w:vMerge/>
          </w:tcPr>
          <w:p w14:paraId="3390B238" w14:textId="77777777" w:rsidR="00CC7341" w:rsidRPr="00EF663D" w:rsidRDefault="00CC7341" w:rsidP="00CC7341">
            <w:pPr>
              <w:jc w:val="center"/>
            </w:pPr>
          </w:p>
        </w:tc>
        <w:tc>
          <w:tcPr>
            <w:tcW w:w="1114" w:type="pct"/>
          </w:tcPr>
          <w:p w14:paraId="5111DF44" w14:textId="11D1119E" w:rsidR="00CC7341" w:rsidRPr="00EF663D" w:rsidRDefault="00CC7341" w:rsidP="00CC7341">
            <w:pPr>
              <w:rPr>
                <w:sz w:val="18"/>
                <w:szCs w:val="18"/>
              </w:rPr>
            </w:pPr>
          </w:p>
        </w:tc>
        <w:tc>
          <w:tcPr>
            <w:tcW w:w="1206" w:type="pct"/>
          </w:tcPr>
          <w:p w14:paraId="35AF1423" w14:textId="4D46023F" w:rsidR="00CC7341" w:rsidRPr="00EF663D" w:rsidRDefault="00CC7341" w:rsidP="00CC7341">
            <w:pPr>
              <w:rPr>
                <w:sz w:val="18"/>
                <w:szCs w:val="18"/>
              </w:rPr>
            </w:pPr>
          </w:p>
        </w:tc>
        <w:tc>
          <w:tcPr>
            <w:tcW w:w="1238" w:type="pct"/>
          </w:tcPr>
          <w:p w14:paraId="18A453CA" w14:textId="76B307FA" w:rsidR="00CC7341" w:rsidRPr="00EF663D" w:rsidRDefault="00CC7341" w:rsidP="00CC7341">
            <w:pPr>
              <w:rPr>
                <w:sz w:val="18"/>
                <w:szCs w:val="18"/>
              </w:rPr>
            </w:pPr>
          </w:p>
        </w:tc>
      </w:tr>
      <w:tr w:rsidR="00CC7341" w:rsidRPr="00AB59B2" w14:paraId="50AA33DB" w14:textId="77777777" w:rsidTr="008B3220">
        <w:trPr>
          <w:trHeight w:val="265"/>
          <w:jc w:val="center"/>
        </w:trPr>
        <w:tc>
          <w:tcPr>
            <w:tcW w:w="312" w:type="pct"/>
            <w:vMerge/>
          </w:tcPr>
          <w:p w14:paraId="6F8BA79A" w14:textId="77777777" w:rsidR="00CC7341" w:rsidRPr="00EF663D" w:rsidRDefault="00CC7341" w:rsidP="004D7230">
            <w:pPr>
              <w:pStyle w:val="Akapitzlist"/>
              <w:numPr>
                <w:ilvl w:val="0"/>
                <w:numId w:val="63"/>
              </w:numPr>
              <w:jc w:val="both"/>
            </w:pPr>
          </w:p>
        </w:tc>
        <w:tc>
          <w:tcPr>
            <w:tcW w:w="765" w:type="pct"/>
            <w:vMerge/>
          </w:tcPr>
          <w:p w14:paraId="5BA9B196" w14:textId="77777777" w:rsidR="00CC7341" w:rsidRPr="00EF663D" w:rsidRDefault="00CC7341" w:rsidP="00CC7341">
            <w:pPr>
              <w:rPr>
                <w:sz w:val="18"/>
                <w:szCs w:val="18"/>
              </w:rPr>
            </w:pPr>
          </w:p>
        </w:tc>
        <w:tc>
          <w:tcPr>
            <w:tcW w:w="365" w:type="pct"/>
            <w:vMerge/>
          </w:tcPr>
          <w:p w14:paraId="180E9E0A" w14:textId="77777777" w:rsidR="00CC7341" w:rsidRPr="00EF663D" w:rsidRDefault="00CC7341" w:rsidP="00CC7341">
            <w:pPr>
              <w:jc w:val="center"/>
            </w:pPr>
          </w:p>
        </w:tc>
        <w:tc>
          <w:tcPr>
            <w:tcW w:w="1114" w:type="pct"/>
          </w:tcPr>
          <w:p w14:paraId="03D1913F" w14:textId="0792F280" w:rsidR="00CC7341" w:rsidRPr="00EF663D" w:rsidRDefault="00CC7341" w:rsidP="00CC7341">
            <w:pPr>
              <w:rPr>
                <w:sz w:val="18"/>
                <w:szCs w:val="18"/>
              </w:rPr>
            </w:pPr>
          </w:p>
        </w:tc>
        <w:tc>
          <w:tcPr>
            <w:tcW w:w="1206" w:type="pct"/>
          </w:tcPr>
          <w:p w14:paraId="19BDC66D" w14:textId="66132583" w:rsidR="00CC7341" w:rsidRPr="00EF663D" w:rsidRDefault="00CC7341" w:rsidP="00CC7341">
            <w:pPr>
              <w:rPr>
                <w:sz w:val="18"/>
                <w:szCs w:val="18"/>
              </w:rPr>
            </w:pPr>
          </w:p>
        </w:tc>
        <w:tc>
          <w:tcPr>
            <w:tcW w:w="1238" w:type="pct"/>
          </w:tcPr>
          <w:p w14:paraId="20720157" w14:textId="1BA6B8FB" w:rsidR="00CC7341" w:rsidRPr="00EF663D" w:rsidRDefault="00CC7341" w:rsidP="00CC7341">
            <w:pPr>
              <w:rPr>
                <w:sz w:val="18"/>
                <w:szCs w:val="18"/>
              </w:rPr>
            </w:pPr>
          </w:p>
        </w:tc>
      </w:tr>
      <w:tr w:rsidR="00CC7341" w:rsidRPr="00AB59B2" w14:paraId="308D348D" w14:textId="77777777" w:rsidTr="008B3220">
        <w:trPr>
          <w:trHeight w:val="221"/>
          <w:jc w:val="center"/>
        </w:trPr>
        <w:tc>
          <w:tcPr>
            <w:tcW w:w="312" w:type="pct"/>
            <w:vMerge/>
          </w:tcPr>
          <w:p w14:paraId="02AF5E31" w14:textId="77777777" w:rsidR="00CC7341" w:rsidRPr="00EF663D" w:rsidRDefault="00CC7341" w:rsidP="004D7230">
            <w:pPr>
              <w:pStyle w:val="Akapitzlist"/>
              <w:numPr>
                <w:ilvl w:val="0"/>
                <w:numId w:val="63"/>
              </w:numPr>
              <w:jc w:val="both"/>
            </w:pPr>
          </w:p>
        </w:tc>
        <w:tc>
          <w:tcPr>
            <w:tcW w:w="765" w:type="pct"/>
            <w:vMerge/>
          </w:tcPr>
          <w:p w14:paraId="1CBD2969" w14:textId="77777777" w:rsidR="00CC7341" w:rsidRPr="00EF663D" w:rsidRDefault="00CC7341" w:rsidP="00CC7341">
            <w:pPr>
              <w:rPr>
                <w:sz w:val="18"/>
                <w:szCs w:val="18"/>
              </w:rPr>
            </w:pPr>
          </w:p>
        </w:tc>
        <w:tc>
          <w:tcPr>
            <w:tcW w:w="365" w:type="pct"/>
            <w:vMerge/>
          </w:tcPr>
          <w:p w14:paraId="1FEA700C" w14:textId="77777777" w:rsidR="00CC7341" w:rsidRPr="00EF663D" w:rsidRDefault="00CC7341" w:rsidP="00CC7341">
            <w:pPr>
              <w:jc w:val="center"/>
            </w:pPr>
          </w:p>
        </w:tc>
        <w:tc>
          <w:tcPr>
            <w:tcW w:w="1114" w:type="pct"/>
          </w:tcPr>
          <w:p w14:paraId="7FD9511A" w14:textId="6E2FEAA6" w:rsidR="00CC7341" w:rsidRPr="00EF663D" w:rsidRDefault="00CC7341" w:rsidP="00CC7341">
            <w:pPr>
              <w:rPr>
                <w:sz w:val="18"/>
                <w:szCs w:val="18"/>
              </w:rPr>
            </w:pPr>
          </w:p>
        </w:tc>
        <w:tc>
          <w:tcPr>
            <w:tcW w:w="1206" w:type="pct"/>
          </w:tcPr>
          <w:p w14:paraId="4F093CFE" w14:textId="5D284D72" w:rsidR="00CC7341" w:rsidRPr="00EF663D" w:rsidRDefault="00CC7341" w:rsidP="00CC7341">
            <w:pPr>
              <w:rPr>
                <w:sz w:val="18"/>
                <w:szCs w:val="18"/>
              </w:rPr>
            </w:pPr>
          </w:p>
        </w:tc>
        <w:tc>
          <w:tcPr>
            <w:tcW w:w="1238" w:type="pct"/>
          </w:tcPr>
          <w:p w14:paraId="3075C181" w14:textId="6B134418" w:rsidR="00CC7341" w:rsidRPr="00EF663D" w:rsidRDefault="00CC7341" w:rsidP="00CC7341">
            <w:pPr>
              <w:rPr>
                <w:sz w:val="18"/>
                <w:szCs w:val="18"/>
              </w:rPr>
            </w:pPr>
          </w:p>
        </w:tc>
      </w:tr>
      <w:tr w:rsidR="00CC7341" w:rsidRPr="00AB59B2" w14:paraId="1C046E63" w14:textId="77777777" w:rsidTr="008B3220">
        <w:trPr>
          <w:trHeight w:val="353"/>
          <w:jc w:val="center"/>
        </w:trPr>
        <w:tc>
          <w:tcPr>
            <w:tcW w:w="312" w:type="pct"/>
            <w:vMerge/>
          </w:tcPr>
          <w:p w14:paraId="39AC09AA" w14:textId="77777777" w:rsidR="00CC7341" w:rsidRPr="00EF663D" w:rsidRDefault="00CC7341" w:rsidP="004D7230">
            <w:pPr>
              <w:pStyle w:val="Akapitzlist"/>
              <w:numPr>
                <w:ilvl w:val="0"/>
                <w:numId w:val="63"/>
              </w:numPr>
              <w:jc w:val="both"/>
            </w:pPr>
          </w:p>
        </w:tc>
        <w:tc>
          <w:tcPr>
            <w:tcW w:w="765" w:type="pct"/>
            <w:vMerge/>
          </w:tcPr>
          <w:p w14:paraId="17FB8DA9" w14:textId="77777777" w:rsidR="00CC7341" w:rsidRPr="00EF663D" w:rsidRDefault="00CC7341" w:rsidP="00CC7341">
            <w:pPr>
              <w:rPr>
                <w:sz w:val="18"/>
                <w:szCs w:val="18"/>
              </w:rPr>
            </w:pPr>
          </w:p>
        </w:tc>
        <w:tc>
          <w:tcPr>
            <w:tcW w:w="365" w:type="pct"/>
            <w:vMerge/>
          </w:tcPr>
          <w:p w14:paraId="28764A23" w14:textId="77777777" w:rsidR="00CC7341" w:rsidRPr="00EF663D" w:rsidRDefault="00CC7341" w:rsidP="00CC7341">
            <w:pPr>
              <w:jc w:val="center"/>
            </w:pPr>
          </w:p>
        </w:tc>
        <w:tc>
          <w:tcPr>
            <w:tcW w:w="1114" w:type="pct"/>
          </w:tcPr>
          <w:p w14:paraId="5D06EDF7" w14:textId="4DB25319" w:rsidR="00CC7341" w:rsidRPr="00EF663D" w:rsidRDefault="00CC7341" w:rsidP="00CC7341">
            <w:pPr>
              <w:rPr>
                <w:sz w:val="18"/>
                <w:szCs w:val="18"/>
              </w:rPr>
            </w:pPr>
          </w:p>
        </w:tc>
        <w:tc>
          <w:tcPr>
            <w:tcW w:w="1206" w:type="pct"/>
          </w:tcPr>
          <w:p w14:paraId="6DE400FB" w14:textId="0E362190" w:rsidR="00CC7341" w:rsidRPr="00EF663D" w:rsidRDefault="00CC7341" w:rsidP="00CC7341">
            <w:pPr>
              <w:rPr>
                <w:sz w:val="18"/>
                <w:szCs w:val="18"/>
              </w:rPr>
            </w:pPr>
          </w:p>
        </w:tc>
        <w:tc>
          <w:tcPr>
            <w:tcW w:w="1238" w:type="pct"/>
          </w:tcPr>
          <w:p w14:paraId="5F069EBC" w14:textId="3F49D326" w:rsidR="00CC7341" w:rsidRPr="00EF663D" w:rsidRDefault="00CC7341" w:rsidP="00CC7341">
            <w:pPr>
              <w:rPr>
                <w:sz w:val="18"/>
                <w:szCs w:val="18"/>
              </w:rPr>
            </w:pPr>
          </w:p>
        </w:tc>
      </w:tr>
      <w:tr w:rsidR="00CC7341" w:rsidRPr="00AB59B2" w14:paraId="3C87B1B7" w14:textId="77777777" w:rsidTr="008B3220">
        <w:trPr>
          <w:jc w:val="center"/>
        </w:trPr>
        <w:tc>
          <w:tcPr>
            <w:tcW w:w="312" w:type="pct"/>
          </w:tcPr>
          <w:p w14:paraId="7DC1D29C" w14:textId="1D08D8D3" w:rsidR="00CC7341" w:rsidRPr="00EF663D" w:rsidRDefault="00CC7341" w:rsidP="004D7230">
            <w:pPr>
              <w:pStyle w:val="Akapitzlist"/>
              <w:numPr>
                <w:ilvl w:val="0"/>
                <w:numId w:val="63"/>
              </w:numPr>
              <w:jc w:val="both"/>
            </w:pPr>
          </w:p>
        </w:tc>
        <w:tc>
          <w:tcPr>
            <w:tcW w:w="765" w:type="pct"/>
          </w:tcPr>
          <w:p w14:paraId="0FB9B61E" w14:textId="1286F7BD" w:rsidR="00CC7341" w:rsidRPr="00EF663D" w:rsidRDefault="00CC7341" w:rsidP="00CC7341">
            <w:pPr>
              <w:rPr>
                <w:sz w:val="18"/>
                <w:szCs w:val="18"/>
              </w:rPr>
            </w:pPr>
            <w:r w:rsidRPr="00EF663D">
              <w:rPr>
                <w:sz w:val="18"/>
                <w:szCs w:val="18"/>
              </w:rPr>
              <w:t>Odsetek masy wytworzonych komunalnych osadów ściekowych poddanych odzyskowi innymi metodami (poddanych odzyskowi innemu niż stosowanie na podstawie art. 96 ustawy o odpadach (z wyłączeniem wykorzystania głównie jako paliwa lub innego środka wytwarzania energii))</w:t>
            </w:r>
            <w:r w:rsidR="0080441D">
              <w:rPr>
                <w:rStyle w:val="Odwoanieprzypisudolnego"/>
                <w:sz w:val="18"/>
                <w:szCs w:val="18"/>
              </w:rPr>
              <w:t xml:space="preserve"> </w:t>
            </w:r>
            <w:r w:rsidR="0080441D">
              <w:rPr>
                <w:rStyle w:val="Odwoanieprzypisudolnego"/>
                <w:sz w:val="18"/>
                <w:szCs w:val="18"/>
              </w:rPr>
              <w:footnoteReference w:id="30"/>
            </w:r>
          </w:p>
        </w:tc>
        <w:tc>
          <w:tcPr>
            <w:tcW w:w="365" w:type="pct"/>
          </w:tcPr>
          <w:p w14:paraId="628C51B9" w14:textId="77777777" w:rsidR="00CC7341" w:rsidRPr="00EF663D" w:rsidRDefault="00CC7341" w:rsidP="00CC7341">
            <w:pPr>
              <w:jc w:val="center"/>
            </w:pPr>
            <w:r w:rsidRPr="00EF663D">
              <w:t>%</w:t>
            </w:r>
          </w:p>
        </w:tc>
        <w:tc>
          <w:tcPr>
            <w:tcW w:w="1114" w:type="pct"/>
          </w:tcPr>
          <w:p w14:paraId="3C280238" w14:textId="495CC238" w:rsidR="00CC7341" w:rsidRPr="00EF663D" w:rsidRDefault="00CC7341" w:rsidP="00CC7341">
            <w:pPr>
              <w:rPr>
                <w:sz w:val="18"/>
                <w:szCs w:val="18"/>
              </w:rPr>
            </w:pPr>
          </w:p>
        </w:tc>
        <w:tc>
          <w:tcPr>
            <w:tcW w:w="1206" w:type="pct"/>
          </w:tcPr>
          <w:p w14:paraId="65E9FA47" w14:textId="7FC87C7D" w:rsidR="00CC7341" w:rsidRPr="00EF663D" w:rsidRDefault="00CC7341" w:rsidP="00CC7341">
            <w:pPr>
              <w:rPr>
                <w:sz w:val="18"/>
                <w:szCs w:val="18"/>
              </w:rPr>
            </w:pPr>
          </w:p>
        </w:tc>
        <w:tc>
          <w:tcPr>
            <w:tcW w:w="1238" w:type="pct"/>
          </w:tcPr>
          <w:p w14:paraId="5C337120" w14:textId="11D3A75E" w:rsidR="00CC7341" w:rsidRPr="00EF663D" w:rsidRDefault="00CC7341" w:rsidP="00CC7341">
            <w:pPr>
              <w:rPr>
                <w:sz w:val="18"/>
                <w:szCs w:val="18"/>
              </w:rPr>
            </w:pPr>
          </w:p>
        </w:tc>
      </w:tr>
      <w:tr w:rsidR="00CC7341" w:rsidRPr="00AB59B2" w14:paraId="04D27CA0" w14:textId="77777777" w:rsidTr="008B3220">
        <w:trPr>
          <w:jc w:val="center"/>
        </w:trPr>
        <w:tc>
          <w:tcPr>
            <w:tcW w:w="312" w:type="pct"/>
          </w:tcPr>
          <w:p w14:paraId="4D818FAB" w14:textId="77777777" w:rsidR="00CC7341" w:rsidRPr="00EF663D" w:rsidRDefault="00CC7341" w:rsidP="004D7230">
            <w:pPr>
              <w:pStyle w:val="Akapitzlist"/>
              <w:numPr>
                <w:ilvl w:val="0"/>
                <w:numId w:val="63"/>
              </w:numPr>
              <w:jc w:val="both"/>
            </w:pPr>
          </w:p>
        </w:tc>
        <w:tc>
          <w:tcPr>
            <w:tcW w:w="765" w:type="pct"/>
          </w:tcPr>
          <w:p w14:paraId="7E716B4F" w14:textId="2DD6682A" w:rsidR="00CC7341" w:rsidRPr="00EF663D" w:rsidDel="008018A2" w:rsidRDefault="00CC7341" w:rsidP="00CC7341">
            <w:pPr>
              <w:rPr>
                <w:sz w:val="18"/>
                <w:szCs w:val="18"/>
              </w:rPr>
            </w:pPr>
            <w:r w:rsidRPr="00AB59B2">
              <w:rPr>
                <w:sz w:val="18"/>
                <w:szCs w:val="18"/>
              </w:rPr>
              <w:t>Odsetek masy wytworzonych komunalnych osadów ściekowych składowanych bez przetworzenia na składowiskach odpadów [%] [Wskazano masę komunalnych osadów ściekowych składowanych bez przetworzenia na składowiskach odpadów - w procesie D5]</w:t>
            </w:r>
            <w:r w:rsidR="0080441D">
              <w:rPr>
                <w:rStyle w:val="Odwoanieprzypisudolnego"/>
                <w:sz w:val="18"/>
                <w:szCs w:val="18"/>
              </w:rPr>
              <w:t xml:space="preserve"> </w:t>
            </w:r>
            <w:r w:rsidR="0080441D">
              <w:rPr>
                <w:rStyle w:val="Odwoanieprzypisudolnego"/>
                <w:sz w:val="18"/>
                <w:szCs w:val="18"/>
              </w:rPr>
              <w:footnoteReference w:id="31"/>
            </w:r>
          </w:p>
        </w:tc>
        <w:tc>
          <w:tcPr>
            <w:tcW w:w="365" w:type="pct"/>
          </w:tcPr>
          <w:p w14:paraId="602EADE2" w14:textId="3525D558" w:rsidR="00CC7341" w:rsidRPr="00EF663D" w:rsidRDefault="00CC7341" w:rsidP="00CC7341">
            <w:pPr>
              <w:jc w:val="center"/>
            </w:pPr>
            <w:r w:rsidRPr="00EF663D">
              <w:t>%</w:t>
            </w:r>
          </w:p>
        </w:tc>
        <w:tc>
          <w:tcPr>
            <w:tcW w:w="1114" w:type="pct"/>
          </w:tcPr>
          <w:p w14:paraId="79D19E6D" w14:textId="14F14866" w:rsidR="00CC7341" w:rsidRPr="00AB59B2" w:rsidRDefault="00CC7341" w:rsidP="00CC7341">
            <w:pPr>
              <w:rPr>
                <w:b/>
                <w:bCs/>
                <w:sz w:val="18"/>
                <w:szCs w:val="18"/>
              </w:rPr>
            </w:pPr>
          </w:p>
        </w:tc>
        <w:tc>
          <w:tcPr>
            <w:tcW w:w="1206" w:type="pct"/>
          </w:tcPr>
          <w:p w14:paraId="79B7A7F1" w14:textId="43A7BC58" w:rsidR="00CC7341" w:rsidRPr="00AB59B2" w:rsidRDefault="00CC7341" w:rsidP="00CC7341">
            <w:pPr>
              <w:rPr>
                <w:b/>
                <w:bCs/>
                <w:sz w:val="18"/>
                <w:szCs w:val="18"/>
              </w:rPr>
            </w:pPr>
          </w:p>
        </w:tc>
        <w:tc>
          <w:tcPr>
            <w:tcW w:w="1238" w:type="pct"/>
          </w:tcPr>
          <w:p w14:paraId="15B2BB92" w14:textId="5AAD411C" w:rsidR="00CC7341" w:rsidRPr="00AB59B2" w:rsidRDefault="00CC7341" w:rsidP="00CC7341">
            <w:pPr>
              <w:rPr>
                <w:b/>
                <w:bCs/>
                <w:sz w:val="18"/>
                <w:szCs w:val="18"/>
              </w:rPr>
            </w:pPr>
          </w:p>
        </w:tc>
      </w:tr>
      <w:tr w:rsidR="00CC7341" w:rsidRPr="00AB59B2" w14:paraId="4C0AC09F" w14:textId="77777777" w:rsidTr="008B3220">
        <w:trPr>
          <w:jc w:val="center"/>
        </w:trPr>
        <w:tc>
          <w:tcPr>
            <w:tcW w:w="312" w:type="pct"/>
          </w:tcPr>
          <w:p w14:paraId="31614D5F" w14:textId="77777777" w:rsidR="00CC7341" w:rsidRPr="00EF663D" w:rsidRDefault="00CC7341" w:rsidP="004D7230">
            <w:pPr>
              <w:pStyle w:val="Akapitzlist"/>
              <w:numPr>
                <w:ilvl w:val="0"/>
                <w:numId w:val="63"/>
              </w:numPr>
              <w:jc w:val="both"/>
            </w:pPr>
          </w:p>
        </w:tc>
        <w:tc>
          <w:tcPr>
            <w:tcW w:w="765" w:type="pct"/>
          </w:tcPr>
          <w:p w14:paraId="7CE2150B" w14:textId="32DF82F8" w:rsidR="00CC7341" w:rsidRPr="00EF663D" w:rsidDel="008018A2" w:rsidRDefault="00CC7341" w:rsidP="00CC7341">
            <w:pPr>
              <w:rPr>
                <w:sz w:val="18"/>
                <w:szCs w:val="18"/>
              </w:rPr>
            </w:pPr>
            <w:r w:rsidRPr="00AB59B2">
              <w:rPr>
                <w:sz w:val="18"/>
                <w:szCs w:val="18"/>
              </w:rPr>
              <w:t>Odsetek masy wytworzonych komunalnych osadów ściekowych unieszkodliwionych innymi metodami niż wyżej wymienione [%] [Wskazano masę komunalnych osadów ściekowych unieszkodliwionych innymi metodami niż wyżej wymienione - w procesach innych niż D5 i/lub D8 i/lub D10]</w:t>
            </w:r>
            <w:r w:rsidR="0080441D">
              <w:rPr>
                <w:rStyle w:val="Odwoanieprzypisudolnego"/>
                <w:sz w:val="18"/>
                <w:szCs w:val="18"/>
              </w:rPr>
              <w:t xml:space="preserve"> </w:t>
            </w:r>
            <w:r w:rsidR="0080441D">
              <w:rPr>
                <w:rStyle w:val="Odwoanieprzypisudolnego"/>
                <w:sz w:val="18"/>
                <w:szCs w:val="18"/>
              </w:rPr>
              <w:footnoteReference w:id="32"/>
            </w:r>
          </w:p>
        </w:tc>
        <w:tc>
          <w:tcPr>
            <w:tcW w:w="365" w:type="pct"/>
          </w:tcPr>
          <w:p w14:paraId="084E378B" w14:textId="7EE575DD" w:rsidR="00CC7341" w:rsidRPr="00EF663D" w:rsidRDefault="00CC7341" w:rsidP="00CC7341">
            <w:pPr>
              <w:jc w:val="center"/>
            </w:pPr>
            <w:r w:rsidRPr="00EF663D">
              <w:t>%</w:t>
            </w:r>
          </w:p>
        </w:tc>
        <w:tc>
          <w:tcPr>
            <w:tcW w:w="1114" w:type="pct"/>
          </w:tcPr>
          <w:p w14:paraId="3BB57C61" w14:textId="692E8C59" w:rsidR="00CC7341" w:rsidRPr="00AB59B2" w:rsidRDefault="00CC7341" w:rsidP="00CC7341">
            <w:pPr>
              <w:rPr>
                <w:b/>
                <w:bCs/>
                <w:sz w:val="18"/>
                <w:szCs w:val="18"/>
              </w:rPr>
            </w:pPr>
          </w:p>
        </w:tc>
        <w:tc>
          <w:tcPr>
            <w:tcW w:w="1206" w:type="pct"/>
          </w:tcPr>
          <w:p w14:paraId="3C716783" w14:textId="68DFB4F8" w:rsidR="00CC7341" w:rsidRPr="00AB59B2" w:rsidRDefault="00CC7341" w:rsidP="00CC7341">
            <w:pPr>
              <w:rPr>
                <w:b/>
                <w:bCs/>
                <w:sz w:val="18"/>
                <w:szCs w:val="18"/>
              </w:rPr>
            </w:pPr>
          </w:p>
        </w:tc>
        <w:tc>
          <w:tcPr>
            <w:tcW w:w="1238" w:type="pct"/>
          </w:tcPr>
          <w:p w14:paraId="659CD0FF" w14:textId="07732F06" w:rsidR="00CC7341" w:rsidRPr="00AB59B2" w:rsidRDefault="00CC7341" w:rsidP="00CC7341">
            <w:pPr>
              <w:rPr>
                <w:b/>
                <w:bCs/>
                <w:sz w:val="18"/>
                <w:szCs w:val="18"/>
              </w:rPr>
            </w:pPr>
          </w:p>
        </w:tc>
      </w:tr>
    </w:tbl>
    <w:p w14:paraId="0614C4FF" w14:textId="77777777" w:rsidR="00102ECD" w:rsidRPr="00EF663D" w:rsidRDefault="00102ECD" w:rsidP="00102ECD">
      <w:pPr>
        <w:spacing w:before="120" w:after="120"/>
        <w:jc w:val="both"/>
      </w:pPr>
    </w:p>
    <w:p w14:paraId="44596F89" w14:textId="77777777" w:rsidR="00202911" w:rsidRPr="00EF663D" w:rsidRDefault="00102ECD" w:rsidP="00102ECD">
      <w:pPr>
        <w:spacing w:before="120" w:after="120"/>
        <w:ind w:firstLine="708"/>
        <w:jc w:val="both"/>
        <w:sectPr w:rsidR="00202911" w:rsidRPr="00EF663D" w:rsidSect="00202911">
          <w:pgSz w:w="16838" w:h="11906" w:orient="landscape"/>
          <w:pgMar w:top="1418" w:right="1418" w:bottom="1418" w:left="1418" w:header="709" w:footer="709" w:gutter="0"/>
          <w:cols w:space="708"/>
          <w:titlePg/>
          <w:docGrid w:linePitch="360"/>
        </w:sectPr>
      </w:pPr>
      <w:r w:rsidRPr="00EF663D">
        <w:br w:type="page"/>
      </w:r>
    </w:p>
    <w:p w14:paraId="7474FD5F" w14:textId="77777777" w:rsidR="00102ECD" w:rsidRPr="00EF663D" w:rsidRDefault="00102ECD" w:rsidP="00102ECD">
      <w:pPr>
        <w:spacing w:before="120" w:after="120"/>
        <w:ind w:firstLine="708"/>
        <w:jc w:val="both"/>
      </w:pPr>
    </w:p>
    <w:p w14:paraId="472918FA" w14:textId="77777777" w:rsidR="00102ECD" w:rsidRPr="00EF663D" w:rsidRDefault="00102ECD" w:rsidP="00A231C9">
      <w:pPr>
        <w:pStyle w:val="Nagwek2"/>
        <w:rPr>
          <w:color w:val="auto"/>
        </w:rPr>
      </w:pPr>
      <w:bookmarkStart w:id="337" w:name="_Toc256604607"/>
      <w:bookmarkStart w:id="338" w:name="_Toc217305632"/>
      <w:r w:rsidRPr="00EF663D">
        <w:rPr>
          <w:color w:val="auto"/>
        </w:rPr>
        <w:t>4.7. Podsumowanie</w:t>
      </w:r>
      <w:bookmarkEnd w:id="337"/>
      <w:r w:rsidRPr="00EF663D">
        <w:rPr>
          <w:color w:val="auto"/>
        </w:rPr>
        <w:t>/Streszczenie</w:t>
      </w:r>
      <w:bookmarkEnd w:id="338"/>
    </w:p>
    <w:p w14:paraId="0EB00537" w14:textId="77777777" w:rsidR="00102ECD" w:rsidRPr="00EF663D" w:rsidRDefault="00102ECD" w:rsidP="00102ECD">
      <w:pPr>
        <w:spacing w:after="120"/>
        <w:jc w:val="both"/>
      </w:pPr>
    </w:p>
    <w:p w14:paraId="11C4D305" w14:textId="77777777" w:rsidR="00102ECD" w:rsidRPr="00EF663D" w:rsidRDefault="00102ECD" w:rsidP="00102ECD">
      <w:pPr>
        <w:spacing w:after="120"/>
        <w:ind w:firstLine="357"/>
        <w:jc w:val="both"/>
      </w:pPr>
      <w:r w:rsidRPr="00EF663D">
        <w:t>Ostatnim punktem sprawozdania z realizacji wojewódzkiego planu gospodarki odpadami powinno być krótkie podsumowanie/streszczenie, zawierające co najmniej poniższe informacje:</w:t>
      </w:r>
    </w:p>
    <w:p w14:paraId="46E01798" w14:textId="77777777" w:rsidR="00102ECD" w:rsidRPr="00EF663D" w:rsidRDefault="00102ECD" w:rsidP="004D7230">
      <w:pPr>
        <w:numPr>
          <w:ilvl w:val="0"/>
          <w:numId w:val="12"/>
        </w:numPr>
        <w:tabs>
          <w:tab w:val="clear" w:pos="720"/>
          <w:tab w:val="left" w:pos="357"/>
        </w:tabs>
        <w:spacing w:after="0" w:line="240" w:lineRule="auto"/>
        <w:ind w:left="357" w:hanging="357"/>
        <w:jc w:val="both"/>
      </w:pPr>
      <w:r w:rsidRPr="00EF663D">
        <w:t>Ogólną ocenę stanu realizacji planu gospodarki odpadami w ujęciu rzeczowym i finansowym;</w:t>
      </w:r>
    </w:p>
    <w:p w14:paraId="1DF60593" w14:textId="77777777" w:rsidR="00102ECD" w:rsidRPr="00EF663D" w:rsidRDefault="00102ECD" w:rsidP="004D7230">
      <w:pPr>
        <w:numPr>
          <w:ilvl w:val="0"/>
          <w:numId w:val="12"/>
        </w:numPr>
        <w:tabs>
          <w:tab w:val="clear" w:pos="720"/>
          <w:tab w:val="left" w:pos="357"/>
        </w:tabs>
        <w:spacing w:after="0" w:line="240" w:lineRule="auto"/>
        <w:ind w:left="357" w:hanging="357"/>
        <w:jc w:val="both"/>
      </w:pPr>
      <w:r w:rsidRPr="00EF663D">
        <w:t>Wskazanie, czy osiągnięte zostały postawione w planie cele, a jeżeli nie, to czy dochodzenie do nich przebiega zgodnie z planem;</w:t>
      </w:r>
    </w:p>
    <w:p w14:paraId="0240ACB3" w14:textId="77777777" w:rsidR="00102ECD" w:rsidRPr="00EF663D" w:rsidRDefault="00102ECD" w:rsidP="004D7230">
      <w:pPr>
        <w:numPr>
          <w:ilvl w:val="0"/>
          <w:numId w:val="12"/>
        </w:numPr>
        <w:tabs>
          <w:tab w:val="clear" w:pos="720"/>
          <w:tab w:val="left" w:pos="357"/>
        </w:tabs>
        <w:spacing w:after="0" w:line="240" w:lineRule="auto"/>
        <w:ind w:left="357" w:hanging="357"/>
        <w:jc w:val="both"/>
      </w:pPr>
      <w:r w:rsidRPr="00EF663D">
        <w:t>Wskazanie, czy wszystkie zadania zapisane w planie zostały zrealizowane, a jeżeli tak, to w jakim stopniu, a w przypadku, gdy nie, to wskazanie powodów zaistniałej sytuacji;</w:t>
      </w:r>
    </w:p>
    <w:p w14:paraId="062E0FC5" w14:textId="77777777" w:rsidR="00102ECD" w:rsidRPr="00EF663D" w:rsidRDefault="00102ECD" w:rsidP="004D7230">
      <w:pPr>
        <w:numPr>
          <w:ilvl w:val="0"/>
          <w:numId w:val="12"/>
        </w:numPr>
        <w:tabs>
          <w:tab w:val="clear" w:pos="720"/>
          <w:tab w:val="left" w:pos="357"/>
        </w:tabs>
        <w:spacing w:after="0" w:line="240" w:lineRule="auto"/>
        <w:ind w:left="357" w:hanging="357"/>
        <w:jc w:val="both"/>
      </w:pPr>
      <w:r w:rsidRPr="00EF663D">
        <w:t>Określenie, która sfera gospodarki odpadami na terenie województwa wymaga dalszego udoskonalania;</w:t>
      </w:r>
    </w:p>
    <w:p w14:paraId="301FA9A6" w14:textId="77777777" w:rsidR="00102ECD" w:rsidRPr="00EF663D" w:rsidRDefault="00102ECD" w:rsidP="004D7230">
      <w:pPr>
        <w:numPr>
          <w:ilvl w:val="0"/>
          <w:numId w:val="12"/>
        </w:numPr>
        <w:tabs>
          <w:tab w:val="clear" w:pos="720"/>
          <w:tab w:val="left" w:pos="357"/>
        </w:tabs>
        <w:spacing w:after="0" w:line="240" w:lineRule="auto"/>
        <w:ind w:left="357" w:hanging="357"/>
        <w:jc w:val="both"/>
      </w:pPr>
      <w:r w:rsidRPr="00EF663D">
        <w:t>Analizę, jakie zmiany do planu gospodarki odpadami należy uwzględnić w czasie jego aktualizacji oraz czy istnieje konieczność wyznaczenia nowych celów ogólnych oraz nowych zadań.</w:t>
      </w:r>
    </w:p>
    <w:p w14:paraId="49BC0ECD" w14:textId="77777777" w:rsidR="00102ECD" w:rsidRPr="00AB59B2" w:rsidRDefault="00102ECD" w:rsidP="00102ECD">
      <w:pPr>
        <w:pStyle w:val="Legenda"/>
      </w:pPr>
    </w:p>
    <w:p w14:paraId="4E90A055" w14:textId="77777777" w:rsidR="00102ECD" w:rsidRPr="00AB59B2" w:rsidRDefault="00102ECD" w:rsidP="00102ECD">
      <w:r w:rsidRPr="00AB59B2">
        <w:br w:type="page"/>
      </w:r>
    </w:p>
    <w:p w14:paraId="100833D7" w14:textId="12E78146" w:rsidR="007802FC" w:rsidRPr="00EF663D" w:rsidRDefault="007802FC" w:rsidP="007802FC">
      <w:pPr>
        <w:autoSpaceDE w:val="0"/>
        <w:autoSpaceDN w:val="0"/>
        <w:adjustRightInd w:val="0"/>
        <w:spacing w:after="0" w:line="240" w:lineRule="auto"/>
        <w:rPr>
          <w:rFonts w:ascii="Times New Roman" w:hAnsi="Times New Roman" w:cs="Times New Roman"/>
          <w:kern w:val="0"/>
        </w:rPr>
      </w:pPr>
      <w:r w:rsidRPr="00EF663D">
        <w:rPr>
          <w:rFonts w:ascii="Times New Roman" w:hAnsi="Times New Roman" w:cs="Times New Roman"/>
          <w:kern w:val="0"/>
        </w:rPr>
        <w:t>Załącznik 1. do Wytycznych pn.: Wykaz kodów odpadów w zakresie komunalnych osadów ściekowych.</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84"/>
        <w:gridCol w:w="8222"/>
      </w:tblGrid>
      <w:tr w:rsidR="004C52C2" w:rsidRPr="00AB59B2" w14:paraId="2E4DCF4E" w14:textId="77777777" w:rsidTr="000F1739">
        <w:trPr>
          <w:trHeight w:val="91"/>
        </w:trPr>
        <w:tc>
          <w:tcPr>
            <w:tcW w:w="9606" w:type="dxa"/>
            <w:gridSpan w:val="2"/>
            <w:tcBorders>
              <w:top w:val="none" w:sz="6" w:space="0" w:color="auto"/>
              <w:bottom w:val="none" w:sz="6" w:space="0" w:color="auto"/>
            </w:tcBorders>
          </w:tcPr>
          <w:p w14:paraId="57D1FFC3" w14:textId="5908F304"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 W przypadku sporządzania działów III, IV, V, VI, VII, XI, XII, XIII należy podać szacunkową zawartość suchej masy odpadów dla następujących kodów odpadów: </w:t>
            </w:r>
          </w:p>
        </w:tc>
      </w:tr>
      <w:tr w:rsidR="004C52C2" w:rsidRPr="00AB59B2" w14:paraId="54472077" w14:textId="77777777" w:rsidTr="00CF58E1">
        <w:trPr>
          <w:trHeight w:val="91"/>
        </w:trPr>
        <w:tc>
          <w:tcPr>
            <w:tcW w:w="1384" w:type="dxa"/>
            <w:tcBorders>
              <w:top w:val="none" w:sz="6" w:space="0" w:color="auto"/>
              <w:bottom w:val="none" w:sz="6" w:space="0" w:color="auto"/>
              <w:right w:val="none" w:sz="6" w:space="0" w:color="auto"/>
            </w:tcBorders>
          </w:tcPr>
          <w:p w14:paraId="313745CB" w14:textId="3BC72EA6"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01 05 05*</w:t>
            </w:r>
          </w:p>
        </w:tc>
        <w:tc>
          <w:tcPr>
            <w:tcW w:w="8222" w:type="dxa"/>
            <w:tcBorders>
              <w:top w:val="none" w:sz="6" w:space="0" w:color="auto"/>
              <w:left w:val="none" w:sz="6" w:space="0" w:color="auto"/>
              <w:bottom w:val="none" w:sz="6" w:space="0" w:color="auto"/>
            </w:tcBorders>
          </w:tcPr>
          <w:p w14:paraId="307D5C35" w14:textId="5E8FFD86"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płuczki i odpady wiertnicze zawierające ropę naftową; </w:t>
            </w:r>
          </w:p>
        </w:tc>
      </w:tr>
      <w:tr w:rsidR="004C52C2" w:rsidRPr="00AB59B2" w14:paraId="7760D986" w14:textId="77777777" w:rsidTr="00CF58E1">
        <w:trPr>
          <w:trHeight w:val="91"/>
        </w:trPr>
        <w:tc>
          <w:tcPr>
            <w:tcW w:w="1384" w:type="dxa"/>
            <w:tcBorders>
              <w:top w:val="none" w:sz="6" w:space="0" w:color="auto"/>
              <w:bottom w:val="none" w:sz="6" w:space="0" w:color="auto"/>
              <w:right w:val="none" w:sz="6" w:space="0" w:color="auto"/>
            </w:tcBorders>
          </w:tcPr>
          <w:p w14:paraId="7A16B9A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02 02 04 </w:t>
            </w:r>
          </w:p>
        </w:tc>
        <w:tc>
          <w:tcPr>
            <w:tcW w:w="8222" w:type="dxa"/>
            <w:tcBorders>
              <w:top w:val="none" w:sz="6" w:space="0" w:color="auto"/>
              <w:left w:val="none" w:sz="6" w:space="0" w:color="auto"/>
              <w:bottom w:val="none" w:sz="6" w:space="0" w:color="auto"/>
            </w:tcBorders>
          </w:tcPr>
          <w:p w14:paraId="54DD1F1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w:t>
            </w:r>
          </w:p>
        </w:tc>
      </w:tr>
      <w:tr w:rsidR="004C52C2" w:rsidRPr="00AB59B2" w14:paraId="69A941AE" w14:textId="77777777" w:rsidTr="00CF58E1">
        <w:trPr>
          <w:trHeight w:val="91"/>
        </w:trPr>
        <w:tc>
          <w:tcPr>
            <w:tcW w:w="1384" w:type="dxa"/>
            <w:tcBorders>
              <w:top w:val="none" w:sz="6" w:space="0" w:color="auto"/>
              <w:bottom w:val="none" w:sz="6" w:space="0" w:color="auto"/>
              <w:right w:val="none" w:sz="6" w:space="0" w:color="auto"/>
            </w:tcBorders>
          </w:tcPr>
          <w:p w14:paraId="69813BD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02 03 05 </w:t>
            </w:r>
          </w:p>
        </w:tc>
        <w:tc>
          <w:tcPr>
            <w:tcW w:w="8222" w:type="dxa"/>
            <w:tcBorders>
              <w:top w:val="none" w:sz="6" w:space="0" w:color="auto"/>
              <w:left w:val="none" w:sz="6" w:space="0" w:color="auto"/>
              <w:bottom w:val="none" w:sz="6" w:space="0" w:color="auto"/>
            </w:tcBorders>
          </w:tcPr>
          <w:p w14:paraId="1DE0BAF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w:t>
            </w:r>
          </w:p>
        </w:tc>
      </w:tr>
      <w:tr w:rsidR="004C52C2" w:rsidRPr="00AB59B2" w14:paraId="79669356" w14:textId="77777777" w:rsidTr="00CF58E1">
        <w:trPr>
          <w:trHeight w:val="91"/>
        </w:trPr>
        <w:tc>
          <w:tcPr>
            <w:tcW w:w="1384" w:type="dxa"/>
            <w:tcBorders>
              <w:top w:val="none" w:sz="6" w:space="0" w:color="auto"/>
              <w:bottom w:val="none" w:sz="6" w:space="0" w:color="auto"/>
              <w:right w:val="none" w:sz="6" w:space="0" w:color="auto"/>
            </w:tcBorders>
          </w:tcPr>
          <w:p w14:paraId="23F2A1C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02 04 03 </w:t>
            </w:r>
          </w:p>
        </w:tc>
        <w:tc>
          <w:tcPr>
            <w:tcW w:w="8222" w:type="dxa"/>
            <w:tcBorders>
              <w:top w:val="none" w:sz="6" w:space="0" w:color="auto"/>
              <w:left w:val="none" w:sz="6" w:space="0" w:color="auto"/>
              <w:bottom w:val="none" w:sz="6" w:space="0" w:color="auto"/>
            </w:tcBorders>
          </w:tcPr>
          <w:p w14:paraId="2E34189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w:t>
            </w:r>
          </w:p>
        </w:tc>
      </w:tr>
      <w:tr w:rsidR="004C52C2" w:rsidRPr="00AB59B2" w14:paraId="70BEABA7" w14:textId="77777777" w:rsidTr="00CF58E1">
        <w:trPr>
          <w:trHeight w:val="91"/>
        </w:trPr>
        <w:tc>
          <w:tcPr>
            <w:tcW w:w="1384" w:type="dxa"/>
            <w:tcBorders>
              <w:top w:val="none" w:sz="6" w:space="0" w:color="auto"/>
              <w:bottom w:val="none" w:sz="6" w:space="0" w:color="auto"/>
              <w:right w:val="none" w:sz="6" w:space="0" w:color="auto"/>
            </w:tcBorders>
          </w:tcPr>
          <w:p w14:paraId="08EF8E3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02 05 02 </w:t>
            </w:r>
          </w:p>
        </w:tc>
        <w:tc>
          <w:tcPr>
            <w:tcW w:w="8222" w:type="dxa"/>
            <w:tcBorders>
              <w:top w:val="none" w:sz="6" w:space="0" w:color="auto"/>
              <w:left w:val="none" w:sz="6" w:space="0" w:color="auto"/>
              <w:bottom w:val="none" w:sz="6" w:space="0" w:color="auto"/>
            </w:tcBorders>
          </w:tcPr>
          <w:p w14:paraId="693027C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w:t>
            </w:r>
          </w:p>
        </w:tc>
      </w:tr>
      <w:tr w:rsidR="004C52C2" w:rsidRPr="00AB59B2" w14:paraId="4986ECEB" w14:textId="77777777" w:rsidTr="00CF58E1">
        <w:trPr>
          <w:trHeight w:val="91"/>
        </w:trPr>
        <w:tc>
          <w:tcPr>
            <w:tcW w:w="1384" w:type="dxa"/>
            <w:tcBorders>
              <w:top w:val="none" w:sz="6" w:space="0" w:color="auto"/>
              <w:bottom w:val="none" w:sz="6" w:space="0" w:color="auto"/>
              <w:right w:val="none" w:sz="6" w:space="0" w:color="auto"/>
            </w:tcBorders>
          </w:tcPr>
          <w:p w14:paraId="310F76C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02 06 03 </w:t>
            </w:r>
          </w:p>
        </w:tc>
        <w:tc>
          <w:tcPr>
            <w:tcW w:w="8222" w:type="dxa"/>
            <w:tcBorders>
              <w:top w:val="none" w:sz="6" w:space="0" w:color="auto"/>
              <w:left w:val="none" w:sz="6" w:space="0" w:color="auto"/>
              <w:bottom w:val="none" w:sz="6" w:space="0" w:color="auto"/>
            </w:tcBorders>
          </w:tcPr>
          <w:p w14:paraId="394BBAE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w:t>
            </w:r>
          </w:p>
        </w:tc>
      </w:tr>
      <w:tr w:rsidR="004C52C2" w:rsidRPr="00AB59B2" w14:paraId="2B61DE07" w14:textId="77777777" w:rsidTr="00CF58E1">
        <w:trPr>
          <w:trHeight w:val="91"/>
        </w:trPr>
        <w:tc>
          <w:tcPr>
            <w:tcW w:w="1384" w:type="dxa"/>
            <w:tcBorders>
              <w:top w:val="none" w:sz="6" w:space="0" w:color="auto"/>
              <w:bottom w:val="none" w:sz="6" w:space="0" w:color="auto"/>
              <w:right w:val="none" w:sz="6" w:space="0" w:color="auto"/>
            </w:tcBorders>
          </w:tcPr>
          <w:p w14:paraId="1179FDF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02 07 05 </w:t>
            </w:r>
          </w:p>
        </w:tc>
        <w:tc>
          <w:tcPr>
            <w:tcW w:w="8222" w:type="dxa"/>
            <w:tcBorders>
              <w:top w:val="none" w:sz="6" w:space="0" w:color="auto"/>
              <w:left w:val="none" w:sz="6" w:space="0" w:color="auto"/>
              <w:bottom w:val="none" w:sz="6" w:space="0" w:color="auto"/>
            </w:tcBorders>
          </w:tcPr>
          <w:p w14:paraId="1011ED6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w:t>
            </w:r>
          </w:p>
        </w:tc>
      </w:tr>
      <w:tr w:rsidR="004C52C2" w:rsidRPr="00AB59B2" w14:paraId="54DDDD84" w14:textId="77777777" w:rsidTr="00CF58E1">
        <w:trPr>
          <w:trHeight w:val="91"/>
        </w:trPr>
        <w:tc>
          <w:tcPr>
            <w:tcW w:w="1384" w:type="dxa"/>
            <w:tcBorders>
              <w:top w:val="none" w:sz="6" w:space="0" w:color="auto"/>
              <w:bottom w:val="none" w:sz="6" w:space="0" w:color="auto"/>
              <w:right w:val="none" w:sz="6" w:space="0" w:color="auto"/>
            </w:tcBorders>
          </w:tcPr>
          <w:p w14:paraId="62DDE74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03 03 05 </w:t>
            </w:r>
          </w:p>
        </w:tc>
        <w:tc>
          <w:tcPr>
            <w:tcW w:w="8222" w:type="dxa"/>
            <w:tcBorders>
              <w:top w:val="none" w:sz="6" w:space="0" w:color="auto"/>
              <w:left w:val="none" w:sz="6" w:space="0" w:color="auto"/>
              <w:bottom w:val="none" w:sz="6" w:space="0" w:color="auto"/>
            </w:tcBorders>
          </w:tcPr>
          <w:p w14:paraId="75FDFA5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odbarwiania makulatury; </w:t>
            </w:r>
          </w:p>
        </w:tc>
      </w:tr>
      <w:tr w:rsidR="004C52C2" w:rsidRPr="00AB59B2" w14:paraId="47C3C086" w14:textId="77777777" w:rsidTr="00CF58E1">
        <w:trPr>
          <w:trHeight w:val="91"/>
        </w:trPr>
        <w:tc>
          <w:tcPr>
            <w:tcW w:w="1384" w:type="dxa"/>
            <w:tcBorders>
              <w:top w:val="none" w:sz="6" w:space="0" w:color="auto"/>
              <w:bottom w:val="none" w:sz="6" w:space="0" w:color="auto"/>
              <w:right w:val="none" w:sz="6" w:space="0" w:color="auto"/>
            </w:tcBorders>
          </w:tcPr>
          <w:p w14:paraId="73D16F2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03 03 11 </w:t>
            </w:r>
          </w:p>
        </w:tc>
        <w:tc>
          <w:tcPr>
            <w:tcW w:w="8222" w:type="dxa"/>
            <w:tcBorders>
              <w:top w:val="none" w:sz="6" w:space="0" w:color="auto"/>
              <w:left w:val="none" w:sz="6" w:space="0" w:color="auto"/>
              <w:bottom w:val="none" w:sz="6" w:space="0" w:color="auto"/>
            </w:tcBorders>
          </w:tcPr>
          <w:p w14:paraId="44A26C0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03 03 10; </w:t>
            </w:r>
          </w:p>
        </w:tc>
      </w:tr>
      <w:tr w:rsidR="004C52C2" w:rsidRPr="00AB59B2" w14:paraId="58CF3780" w14:textId="77777777" w:rsidTr="00CF58E1">
        <w:trPr>
          <w:trHeight w:val="91"/>
        </w:trPr>
        <w:tc>
          <w:tcPr>
            <w:tcW w:w="1384" w:type="dxa"/>
            <w:tcBorders>
              <w:top w:val="none" w:sz="6" w:space="0" w:color="auto"/>
              <w:bottom w:val="none" w:sz="6" w:space="0" w:color="auto"/>
              <w:right w:val="none" w:sz="6" w:space="0" w:color="auto"/>
            </w:tcBorders>
          </w:tcPr>
          <w:p w14:paraId="697374D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04 01 06 </w:t>
            </w:r>
          </w:p>
        </w:tc>
        <w:tc>
          <w:tcPr>
            <w:tcW w:w="8222" w:type="dxa"/>
            <w:tcBorders>
              <w:top w:val="none" w:sz="6" w:space="0" w:color="auto"/>
              <w:left w:val="none" w:sz="6" w:space="0" w:color="auto"/>
              <w:bottom w:val="none" w:sz="6" w:space="0" w:color="auto"/>
            </w:tcBorders>
          </w:tcPr>
          <w:p w14:paraId="0D567F3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zawierające chrom, zwłaszcza z zakładowych oczyszczalni ścieków; </w:t>
            </w:r>
          </w:p>
        </w:tc>
      </w:tr>
      <w:tr w:rsidR="004C52C2" w:rsidRPr="00AB59B2" w14:paraId="1BAE25F2" w14:textId="77777777" w:rsidTr="00CF58E1">
        <w:trPr>
          <w:trHeight w:val="91"/>
        </w:trPr>
        <w:tc>
          <w:tcPr>
            <w:tcW w:w="1384" w:type="dxa"/>
            <w:tcBorders>
              <w:top w:val="none" w:sz="6" w:space="0" w:color="auto"/>
              <w:bottom w:val="none" w:sz="6" w:space="0" w:color="auto"/>
              <w:right w:val="none" w:sz="6" w:space="0" w:color="auto"/>
            </w:tcBorders>
          </w:tcPr>
          <w:p w14:paraId="36E71AF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04 01 07 </w:t>
            </w:r>
          </w:p>
        </w:tc>
        <w:tc>
          <w:tcPr>
            <w:tcW w:w="8222" w:type="dxa"/>
            <w:tcBorders>
              <w:top w:val="none" w:sz="6" w:space="0" w:color="auto"/>
              <w:left w:val="none" w:sz="6" w:space="0" w:color="auto"/>
              <w:bottom w:val="none" w:sz="6" w:space="0" w:color="auto"/>
            </w:tcBorders>
          </w:tcPr>
          <w:p w14:paraId="5B01BFA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niezawierające chromu, zwłaszcza z zakładowych oczyszczalni ścieków; </w:t>
            </w:r>
          </w:p>
        </w:tc>
      </w:tr>
      <w:tr w:rsidR="004C52C2" w:rsidRPr="00AB59B2" w14:paraId="45E7CE00" w14:textId="77777777" w:rsidTr="00CF58E1">
        <w:trPr>
          <w:trHeight w:val="91"/>
        </w:trPr>
        <w:tc>
          <w:tcPr>
            <w:tcW w:w="1384" w:type="dxa"/>
            <w:tcBorders>
              <w:top w:val="none" w:sz="6" w:space="0" w:color="auto"/>
              <w:bottom w:val="none" w:sz="6" w:space="0" w:color="auto"/>
              <w:right w:val="none" w:sz="6" w:space="0" w:color="auto"/>
            </w:tcBorders>
          </w:tcPr>
          <w:p w14:paraId="38F1388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04 02 19* </w:t>
            </w:r>
          </w:p>
        </w:tc>
        <w:tc>
          <w:tcPr>
            <w:tcW w:w="8222" w:type="dxa"/>
            <w:tcBorders>
              <w:top w:val="none" w:sz="6" w:space="0" w:color="auto"/>
              <w:left w:val="none" w:sz="6" w:space="0" w:color="auto"/>
              <w:bottom w:val="none" w:sz="6" w:space="0" w:color="auto"/>
            </w:tcBorders>
          </w:tcPr>
          <w:p w14:paraId="191303F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zakładowych oczyszczalni ścieków zawierające substancje niebezpieczne; </w:t>
            </w:r>
          </w:p>
        </w:tc>
      </w:tr>
      <w:tr w:rsidR="004C52C2" w:rsidRPr="00AB59B2" w14:paraId="6B766804" w14:textId="77777777" w:rsidTr="00CF58E1">
        <w:trPr>
          <w:trHeight w:val="91"/>
        </w:trPr>
        <w:tc>
          <w:tcPr>
            <w:tcW w:w="1384" w:type="dxa"/>
            <w:tcBorders>
              <w:top w:val="none" w:sz="6" w:space="0" w:color="auto"/>
              <w:bottom w:val="none" w:sz="6" w:space="0" w:color="auto"/>
              <w:right w:val="none" w:sz="6" w:space="0" w:color="auto"/>
            </w:tcBorders>
          </w:tcPr>
          <w:p w14:paraId="30CEC7E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04 02 20 </w:t>
            </w:r>
          </w:p>
        </w:tc>
        <w:tc>
          <w:tcPr>
            <w:tcW w:w="8222" w:type="dxa"/>
            <w:tcBorders>
              <w:top w:val="none" w:sz="6" w:space="0" w:color="auto"/>
              <w:left w:val="none" w:sz="6" w:space="0" w:color="auto"/>
              <w:bottom w:val="none" w:sz="6" w:space="0" w:color="auto"/>
            </w:tcBorders>
          </w:tcPr>
          <w:p w14:paraId="07D784C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zakładowych oczyszczalni ścieków inne niż wymienione w 04 02 19; </w:t>
            </w:r>
          </w:p>
        </w:tc>
      </w:tr>
      <w:tr w:rsidR="004C52C2" w:rsidRPr="00AB59B2" w14:paraId="1619C632" w14:textId="77777777" w:rsidTr="00CF58E1">
        <w:trPr>
          <w:trHeight w:val="91"/>
        </w:trPr>
        <w:tc>
          <w:tcPr>
            <w:tcW w:w="1384" w:type="dxa"/>
            <w:tcBorders>
              <w:top w:val="none" w:sz="6" w:space="0" w:color="auto"/>
              <w:bottom w:val="none" w:sz="6" w:space="0" w:color="auto"/>
              <w:right w:val="none" w:sz="6" w:space="0" w:color="auto"/>
            </w:tcBorders>
          </w:tcPr>
          <w:p w14:paraId="244B9D9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05 01 09* </w:t>
            </w:r>
          </w:p>
        </w:tc>
        <w:tc>
          <w:tcPr>
            <w:tcW w:w="8222" w:type="dxa"/>
            <w:tcBorders>
              <w:top w:val="none" w:sz="6" w:space="0" w:color="auto"/>
              <w:left w:val="none" w:sz="6" w:space="0" w:color="auto"/>
              <w:bottom w:val="none" w:sz="6" w:space="0" w:color="auto"/>
            </w:tcBorders>
          </w:tcPr>
          <w:p w14:paraId="03EA81D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05EE7AFC" w14:textId="77777777" w:rsidTr="00CF58E1">
        <w:trPr>
          <w:trHeight w:val="91"/>
        </w:trPr>
        <w:tc>
          <w:tcPr>
            <w:tcW w:w="1384" w:type="dxa"/>
            <w:tcBorders>
              <w:top w:val="none" w:sz="6" w:space="0" w:color="auto"/>
              <w:bottom w:val="none" w:sz="6" w:space="0" w:color="auto"/>
              <w:right w:val="none" w:sz="6" w:space="0" w:color="auto"/>
            </w:tcBorders>
          </w:tcPr>
          <w:p w14:paraId="2F306AC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05 01 10 </w:t>
            </w:r>
          </w:p>
        </w:tc>
        <w:tc>
          <w:tcPr>
            <w:tcW w:w="8222" w:type="dxa"/>
            <w:tcBorders>
              <w:top w:val="none" w:sz="6" w:space="0" w:color="auto"/>
              <w:left w:val="none" w:sz="6" w:space="0" w:color="auto"/>
              <w:bottom w:val="none" w:sz="6" w:space="0" w:color="auto"/>
            </w:tcBorders>
          </w:tcPr>
          <w:p w14:paraId="6F7C8DD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05 01 09; </w:t>
            </w:r>
          </w:p>
        </w:tc>
      </w:tr>
      <w:tr w:rsidR="004C52C2" w:rsidRPr="00AB59B2" w14:paraId="35338743" w14:textId="77777777" w:rsidTr="00CF58E1">
        <w:trPr>
          <w:trHeight w:val="91"/>
        </w:trPr>
        <w:tc>
          <w:tcPr>
            <w:tcW w:w="1384" w:type="dxa"/>
            <w:tcBorders>
              <w:top w:val="none" w:sz="6" w:space="0" w:color="auto"/>
              <w:bottom w:val="none" w:sz="6" w:space="0" w:color="auto"/>
              <w:right w:val="none" w:sz="6" w:space="0" w:color="auto"/>
            </w:tcBorders>
          </w:tcPr>
          <w:p w14:paraId="79341B8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05 01 13 </w:t>
            </w:r>
          </w:p>
        </w:tc>
        <w:tc>
          <w:tcPr>
            <w:tcW w:w="8222" w:type="dxa"/>
            <w:tcBorders>
              <w:top w:val="none" w:sz="6" w:space="0" w:color="auto"/>
              <w:left w:val="none" w:sz="6" w:space="0" w:color="auto"/>
              <w:bottom w:val="none" w:sz="6" w:space="0" w:color="auto"/>
            </w:tcBorders>
          </w:tcPr>
          <w:p w14:paraId="5F10706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uzdatniania wody kotłowej; </w:t>
            </w:r>
          </w:p>
        </w:tc>
      </w:tr>
      <w:tr w:rsidR="004C52C2" w:rsidRPr="00AB59B2" w14:paraId="32BDFA4B" w14:textId="77777777" w:rsidTr="00CF58E1">
        <w:trPr>
          <w:trHeight w:val="91"/>
        </w:trPr>
        <w:tc>
          <w:tcPr>
            <w:tcW w:w="1384" w:type="dxa"/>
            <w:tcBorders>
              <w:top w:val="none" w:sz="6" w:space="0" w:color="auto"/>
              <w:bottom w:val="none" w:sz="6" w:space="0" w:color="auto"/>
              <w:right w:val="none" w:sz="6" w:space="0" w:color="auto"/>
            </w:tcBorders>
          </w:tcPr>
          <w:p w14:paraId="141DA98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05 01 14 </w:t>
            </w:r>
          </w:p>
        </w:tc>
        <w:tc>
          <w:tcPr>
            <w:tcW w:w="8222" w:type="dxa"/>
            <w:tcBorders>
              <w:top w:val="none" w:sz="6" w:space="0" w:color="auto"/>
              <w:left w:val="none" w:sz="6" w:space="0" w:color="auto"/>
              <w:bottom w:val="none" w:sz="6" w:space="0" w:color="auto"/>
            </w:tcBorders>
          </w:tcPr>
          <w:p w14:paraId="50FE4A55"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kolumn chłodniczych; </w:t>
            </w:r>
          </w:p>
        </w:tc>
      </w:tr>
      <w:tr w:rsidR="004C52C2" w:rsidRPr="00AB59B2" w14:paraId="547C65A7" w14:textId="77777777" w:rsidTr="00CF58E1">
        <w:trPr>
          <w:trHeight w:val="91"/>
        </w:trPr>
        <w:tc>
          <w:tcPr>
            <w:tcW w:w="1384" w:type="dxa"/>
            <w:tcBorders>
              <w:top w:val="none" w:sz="6" w:space="0" w:color="auto"/>
              <w:bottom w:val="none" w:sz="6" w:space="0" w:color="auto"/>
              <w:right w:val="none" w:sz="6" w:space="0" w:color="auto"/>
            </w:tcBorders>
          </w:tcPr>
          <w:p w14:paraId="4AA5D525"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05 01 99 </w:t>
            </w:r>
          </w:p>
        </w:tc>
        <w:tc>
          <w:tcPr>
            <w:tcW w:w="8222" w:type="dxa"/>
            <w:tcBorders>
              <w:top w:val="none" w:sz="6" w:space="0" w:color="auto"/>
              <w:left w:val="none" w:sz="6" w:space="0" w:color="auto"/>
              <w:bottom w:val="none" w:sz="6" w:space="0" w:color="auto"/>
            </w:tcBorders>
          </w:tcPr>
          <w:p w14:paraId="56EEC11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niewymienione odpady; </w:t>
            </w:r>
          </w:p>
        </w:tc>
      </w:tr>
      <w:tr w:rsidR="004C52C2" w:rsidRPr="00AB59B2" w14:paraId="34CBFB7A" w14:textId="77777777" w:rsidTr="00CF58E1">
        <w:trPr>
          <w:trHeight w:val="91"/>
        </w:trPr>
        <w:tc>
          <w:tcPr>
            <w:tcW w:w="1384" w:type="dxa"/>
            <w:tcBorders>
              <w:top w:val="none" w:sz="6" w:space="0" w:color="auto"/>
              <w:bottom w:val="none" w:sz="6" w:space="0" w:color="auto"/>
              <w:right w:val="none" w:sz="6" w:space="0" w:color="auto"/>
            </w:tcBorders>
          </w:tcPr>
          <w:p w14:paraId="7E6ED8F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05 06 04 </w:t>
            </w:r>
          </w:p>
        </w:tc>
        <w:tc>
          <w:tcPr>
            <w:tcW w:w="8222" w:type="dxa"/>
            <w:tcBorders>
              <w:top w:val="none" w:sz="6" w:space="0" w:color="auto"/>
              <w:left w:val="none" w:sz="6" w:space="0" w:color="auto"/>
              <w:bottom w:val="none" w:sz="6" w:space="0" w:color="auto"/>
            </w:tcBorders>
          </w:tcPr>
          <w:p w14:paraId="7D85BD0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kolumn chłodniczych; </w:t>
            </w:r>
          </w:p>
        </w:tc>
      </w:tr>
      <w:tr w:rsidR="004C52C2" w:rsidRPr="00AB59B2" w14:paraId="404679AB" w14:textId="77777777" w:rsidTr="00CF58E1">
        <w:trPr>
          <w:trHeight w:val="91"/>
        </w:trPr>
        <w:tc>
          <w:tcPr>
            <w:tcW w:w="1384" w:type="dxa"/>
            <w:tcBorders>
              <w:top w:val="none" w:sz="6" w:space="0" w:color="auto"/>
              <w:bottom w:val="none" w:sz="6" w:space="0" w:color="auto"/>
              <w:right w:val="none" w:sz="6" w:space="0" w:color="auto"/>
            </w:tcBorders>
          </w:tcPr>
          <w:p w14:paraId="3B693D1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05 07 99 </w:t>
            </w:r>
          </w:p>
        </w:tc>
        <w:tc>
          <w:tcPr>
            <w:tcW w:w="8222" w:type="dxa"/>
            <w:tcBorders>
              <w:top w:val="none" w:sz="6" w:space="0" w:color="auto"/>
              <w:left w:val="none" w:sz="6" w:space="0" w:color="auto"/>
              <w:bottom w:val="none" w:sz="6" w:space="0" w:color="auto"/>
            </w:tcBorders>
          </w:tcPr>
          <w:p w14:paraId="4F58646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niewymienione odpady; </w:t>
            </w:r>
          </w:p>
        </w:tc>
      </w:tr>
      <w:tr w:rsidR="004C52C2" w:rsidRPr="00AB59B2" w14:paraId="201D6604" w14:textId="77777777" w:rsidTr="00CF58E1">
        <w:trPr>
          <w:trHeight w:val="91"/>
        </w:trPr>
        <w:tc>
          <w:tcPr>
            <w:tcW w:w="1384" w:type="dxa"/>
            <w:tcBorders>
              <w:top w:val="none" w:sz="6" w:space="0" w:color="auto"/>
              <w:bottom w:val="none" w:sz="6" w:space="0" w:color="auto"/>
              <w:right w:val="none" w:sz="6" w:space="0" w:color="auto"/>
            </w:tcBorders>
          </w:tcPr>
          <w:p w14:paraId="316D6F3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06 05 02* </w:t>
            </w:r>
          </w:p>
        </w:tc>
        <w:tc>
          <w:tcPr>
            <w:tcW w:w="8222" w:type="dxa"/>
            <w:tcBorders>
              <w:top w:val="none" w:sz="6" w:space="0" w:color="auto"/>
              <w:left w:val="none" w:sz="6" w:space="0" w:color="auto"/>
              <w:bottom w:val="none" w:sz="6" w:space="0" w:color="auto"/>
            </w:tcBorders>
          </w:tcPr>
          <w:p w14:paraId="4E50E34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0AF4D898" w14:textId="77777777" w:rsidTr="00CF58E1">
        <w:trPr>
          <w:trHeight w:val="91"/>
        </w:trPr>
        <w:tc>
          <w:tcPr>
            <w:tcW w:w="1384" w:type="dxa"/>
            <w:tcBorders>
              <w:top w:val="none" w:sz="6" w:space="0" w:color="auto"/>
              <w:bottom w:val="none" w:sz="6" w:space="0" w:color="auto"/>
              <w:right w:val="none" w:sz="6" w:space="0" w:color="auto"/>
            </w:tcBorders>
          </w:tcPr>
          <w:p w14:paraId="28CC95F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06 05 03 </w:t>
            </w:r>
          </w:p>
        </w:tc>
        <w:tc>
          <w:tcPr>
            <w:tcW w:w="8222" w:type="dxa"/>
            <w:tcBorders>
              <w:top w:val="none" w:sz="6" w:space="0" w:color="auto"/>
              <w:left w:val="none" w:sz="6" w:space="0" w:color="auto"/>
              <w:bottom w:val="none" w:sz="6" w:space="0" w:color="auto"/>
            </w:tcBorders>
          </w:tcPr>
          <w:p w14:paraId="4BA127C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06 05 02; </w:t>
            </w:r>
          </w:p>
        </w:tc>
      </w:tr>
      <w:tr w:rsidR="004C52C2" w:rsidRPr="00AB59B2" w14:paraId="2FB2FDD7" w14:textId="77777777" w:rsidTr="00CF58E1">
        <w:trPr>
          <w:trHeight w:val="91"/>
        </w:trPr>
        <w:tc>
          <w:tcPr>
            <w:tcW w:w="1384" w:type="dxa"/>
            <w:tcBorders>
              <w:top w:val="none" w:sz="6" w:space="0" w:color="auto"/>
              <w:bottom w:val="none" w:sz="6" w:space="0" w:color="auto"/>
              <w:right w:val="none" w:sz="6" w:space="0" w:color="auto"/>
            </w:tcBorders>
          </w:tcPr>
          <w:p w14:paraId="1B5152F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01 11* </w:t>
            </w:r>
          </w:p>
        </w:tc>
        <w:tc>
          <w:tcPr>
            <w:tcW w:w="8222" w:type="dxa"/>
            <w:tcBorders>
              <w:top w:val="none" w:sz="6" w:space="0" w:color="auto"/>
              <w:left w:val="none" w:sz="6" w:space="0" w:color="auto"/>
              <w:bottom w:val="none" w:sz="6" w:space="0" w:color="auto"/>
            </w:tcBorders>
          </w:tcPr>
          <w:p w14:paraId="19E90F2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43FC36CC" w14:textId="77777777" w:rsidTr="00CF58E1">
        <w:trPr>
          <w:trHeight w:val="91"/>
        </w:trPr>
        <w:tc>
          <w:tcPr>
            <w:tcW w:w="1384" w:type="dxa"/>
            <w:tcBorders>
              <w:top w:val="none" w:sz="6" w:space="0" w:color="auto"/>
              <w:bottom w:val="none" w:sz="6" w:space="0" w:color="auto"/>
              <w:right w:val="none" w:sz="6" w:space="0" w:color="auto"/>
            </w:tcBorders>
          </w:tcPr>
          <w:p w14:paraId="22FDC98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07 01 12 </w:t>
            </w:r>
          </w:p>
        </w:tc>
        <w:tc>
          <w:tcPr>
            <w:tcW w:w="8222" w:type="dxa"/>
            <w:tcBorders>
              <w:top w:val="none" w:sz="6" w:space="0" w:color="auto"/>
              <w:left w:val="none" w:sz="6" w:space="0" w:color="auto"/>
              <w:bottom w:val="none" w:sz="6" w:space="0" w:color="auto"/>
            </w:tcBorders>
          </w:tcPr>
          <w:p w14:paraId="7D2A07E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07 01 11; </w:t>
            </w:r>
          </w:p>
        </w:tc>
      </w:tr>
      <w:tr w:rsidR="004C52C2" w:rsidRPr="00AB59B2" w14:paraId="5C730BC6" w14:textId="77777777" w:rsidTr="00CF58E1">
        <w:trPr>
          <w:trHeight w:val="91"/>
        </w:trPr>
        <w:tc>
          <w:tcPr>
            <w:tcW w:w="1384" w:type="dxa"/>
            <w:tcBorders>
              <w:top w:val="none" w:sz="6" w:space="0" w:color="auto"/>
              <w:bottom w:val="none" w:sz="6" w:space="0" w:color="auto"/>
              <w:right w:val="none" w:sz="6" w:space="0" w:color="auto"/>
            </w:tcBorders>
          </w:tcPr>
          <w:p w14:paraId="7D88A31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02 11* </w:t>
            </w:r>
          </w:p>
        </w:tc>
        <w:tc>
          <w:tcPr>
            <w:tcW w:w="8222" w:type="dxa"/>
            <w:tcBorders>
              <w:top w:val="none" w:sz="6" w:space="0" w:color="auto"/>
              <w:left w:val="none" w:sz="6" w:space="0" w:color="auto"/>
              <w:bottom w:val="none" w:sz="6" w:space="0" w:color="auto"/>
            </w:tcBorders>
          </w:tcPr>
          <w:p w14:paraId="7DE6C8E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402305CB" w14:textId="77777777" w:rsidTr="00CF58E1">
        <w:trPr>
          <w:trHeight w:val="91"/>
        </w:trPr>
        <w:tc>
          <w:tcPr>
            <w:tcW w:w="1384" w:type="dxa"/>
            <w:tcBorders>
              <w:top w:val="none" w:sz="6" w:space="0" w:color="auto"/>
              <w:bottom w:val="none" w:sz="6" w:space="0" w:color="auto"/>
              <w:right w:val="none" w:sz="6" w:space="0" w:color="auto"/>
            </w:tcBorders>
          </w:tcPr>
          <w:p w14:paraId="02E04BA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07 02 12 </w:t>
            </w:r>
          </w:p>
        </w:tc>
        <w:tc>
          <w:tcPr>
            <w:tcW w:w="8222" w:type="dxa"/>
            <w:tcBorders>
              <w:top w:val="none" w:sz="6" w:space="0" w:color="auto"/>
              <w:left w:val="none" w:sz="6" w:space="0" w:color="auto"/>
              <w:bottom w:val="none" w:sz="6" w:space="0" w:color="auto"/>
            </w:tcBorders>
          </w:tcPr>
          <w:p w14:paraId="71C370A7"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07 02 11; </w:t>
            </w:r>
          </w:p>
        </w:tc>
      </w:tr>
      <w:tr w:rsidR="004C52C2" w:rsidRPr="00AB59B2" w14:paraId="471747C7" w14:textId="77777777" w:rsidTr="00CF58E1">
        <w:trPr>
          <w:trHeight w:val="91"/>
        </w:trPr>
        <w:tc>
          <w:tcPr>
            <w:tcW w:w="1384" w:type="dxa"/>
            <w:tcBorders>
              <w:top w:val="none" w:sz="6" w:space="0" w:color="auto"/>
              <w:bottom w:val="none" w:sz="6" w:space="0" w:color="auto"/>
              <w:right w:val="none" w:sz="6" w:space="0" w:color="auto"/>
            </w:tcBorders>
          </w:tcPr>
          <w:p w14:paraId="462B528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03 11* </w:t>
            </w:r>
          </w:p>
        </w:tc>
        <w:tc>
          <w:tcPr>
            <w:tcW w:w="8222" w:type="dxa"/>
            <w:tcBorders>
              <w:top w:val="none" w:sz="6" w:space="0" w:color="auto"/>
              <w:left w:val="none" w:sz="6" w:space="0" w:color="auto"/>
              <w:bottom w:val="none" w:sz="6" w:space="0" w:color="auto"/>
            </w:tcBorders>
          </w:tcPr>
          <w:p w14:paraId="070A2D1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74489125" w14:textId="77777777" w:rsidTr="00CF58E1">
        <w:trPr>
          <w:trHeight w:val="91"/>
        </w:trPr>
        <w:tc>
          <w:tcPr>
            <w:tcW w:w="1384" w:type="dxa"/>
            <w:tcBorders>
              <w:top w:val="none" w:sz="6" w:space="0" w:color="auto"/>
              <w:bottom w:val="none" w:sz="6" w:space="0" w:color="auto"/>
              <w:right w:val="none" w:sz="6" w:space="0" w:color="auto"/>
            </w:tcBorders>
          </w:tcPr>
          <w:p w14:paraId="11E73C2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07 03 12 </w:t>
            </w:r>
          </w:p>
        </w:tc>
        <w:tc>
          <w:tcPr>
            <w:tcW w:w="8222" w:type="dxa"/>
            <w:tcBorders>
              <w:top w:val="none" w:sz="6" w:space="0" w:color="auto"/>
              <w:left w:val="none" w:sz="6" w:space="0" w:color="auto"/>
              <w:bottom w:val="none" w:sz="6" w:space="0" w:color="auto"/>
            </w:tcBorders>
          </w:tcPr>
          <w:p w14:paraId="6EFC39B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07 03 11; </w:t>
            </w:r>
          </w:p>
        </w:tc>
      </w:tr>
      <w:tr w:rsidR="004C52C2" w:rsidRPr="00AB59B2" w14:paraId="668C7D22" w14:textId="77777777" w:rsidTr="00CF58E1">
        <w:trPr>
          <w:trHeight w:val="91"/>
        </w:trPr>
        <w:tc>
          <w:tcPr>
            <w:tcW w:w="1384" w:type="dxa"/>
            <w:tcBorders>
              <w:top w:val="none" w:sz="6" w:space="0" w:color="auto"/>
              <w:bottom w:val="none" w:sz="6" w:space="0" w:color="auto"/>
              <w:right w:val="none" w:sz="6" w:space="0" w:color="auto"/>
            </w:tcBorders>
          </w:tcPr>
          <w:p w14:paraId="41D21EA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04 11* </w:t>
            </w:r>
          </w:p>
        </w:tc>
        <w:tc>
          <w:tcPr>
            <w:tcW w:w="8222" w:type="dxa"/>
            <w:tcBorders>
              <w:top w:val="none" w:sz="6" w:space="0" w:color="auto"/>
              <w:left w:val="none" w:sz="6" w:space="0" w:color="auto"/>
              <w:bottom w:val="none" w:sz="6" w:space="0" w:color="auto"/>
            </w:tcBorders>
          </w:tcPr>
          <w:p w14:paraId="34EDED7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13CDE38D" w14:textId="77777777" w:rsidTr="00CF58E1">
        <w:trPr>
          <w:trHeight w:val="91"/>
        </w:trPr>
        <w:tc>
          <w:tcPr>
            <w:tcW w:w="1384" w:type="dxa"/>
            <w:tcBorders>
              <w:top w:val="none" w:sz="6" w:space="0" w:color="auto"/>
              <w:bottom w:val="none" w:sz="6" w:space="0" w:color="auto"/>
              <w:right w:val="none" w:sz="6" w:space="0" w:color="auto"/>
            </w:tcBorders>
          </w:tcPr>
          <w:p w14:paraId="680615B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07 04 12 </w:t>
            </w:r>
          </w:p>
        </w:tc>
        <w:tc>
          <w:tcPr>
            <w:tcW w:w="8222" w:type="dxa"/>
            <w:tcBorders>
              <w:top w:val="none" w:sz="6" w:space="0" w:color="auto"/>
              <w:left w:val="none" w:sz="6" w:space="0" w:color="auto"/>
              <w:bottom w:val="none" w:sz="6" w:space="0" w:color="auto"/>
            </w:tcBorders>
          </w:tcPr>
          <w:p w14:paraId="4C7B10B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07 04 11; </w:t>
            </w:r>
          </w:p>
        </w:tc>
      </w:tr>
      <w:tr w:rsidR="004C52C2" w:rsidRPr="00AB59B2" w14:paraId="34D27F50" w14:textId="77777777" w:rsidTr="00CF58E1">
        <w:trPr>
          <w:trHeight w:val="91"/>
        </w:trPr>
        <w:tc>
          <w:tcPr>
            <w:tcW w:w="1384" w:type="dxa"/>
            <w:tcBorders>
              <w:top w:val="none" w:sz="6" w:space="0" w:color="auto"/>
              <w:bottom w:val="none" w:sz="6" w:space="0" w:color="auto"/>
              <w:right w:val="none" w:sz="6" w:space="0" w:color="auto"/>
            </w:tcBorders>
          </w:tcPr>
          <w:p w14:paraId="59520F65"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05 11* </w:t>
            </w:r>
          </w:p>
        </w:tc>
        <w:tc>
          <w:tcPr>
            <w:tcW w:w="8222" w:type="dxa"/>
            <w:tcBorders>
              <w:top w:val="none" w:sz="6" w:space="0" w:color="auto"/>
              <w:left w:val="none" w:sz="6" w:space="0" w:color="auto"/>
              <w:bottom w:val="none" w:sz="6" w:space="0" w:color="auto"/>
            </w:tcBorders>
          </w:tcPr>
          <w:p w14:paraId="3C258B7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7A9E34A6" w14:textId="77777777" w:rsidTr="00CF58E1">
        <w:trPr>
          <w:trHeight w:val="91"/>
        </w:trPr>
        <w:tc>
          <w:tcPr>
            <w:tcW w:w="1384" w:type="dxa"/>
            <w:tcBorders>
              <w:top w:val="none" w:sz="6" w:space="0" w:color="auto"/>
              <w:bottom w:val="none" w:sz="6" w:space="0" w:color="auto"/>
              <w:right w:val="none" w:sz="6" w:space="0" w:color="auto"/>
            </w:tcBorders>
          </w:tcPr>
          <w:p w14:paraId="3DA0CFD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07 05 12 </w:t>
            </w:r>
          </w:p>
        </w:tc>
        <w:tc>
          <w:tcPr>
            <w:tcW w:w="8222" w:type="dxa"/>
            <w:tcBorders>
              <w:top w:val="none" w:sz="6" w:space="0" w:color="auto"/>
              <w:left w:val="none" w:sz="6" w:space="0" w:color="auto"/>
              <w:bottom w:val="none" w:sz="6" w:space="0" w:color="auto"/>
            </w:tcBorders>
          </w:tcPr>
          <w:p w14:paraId="5D5384E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07 05 11; </w:t>
            </w:r>
          </w:p>
        </w:tc>
      </w:tr>
      <w:tr w:rsidR="004C52C2" w:rsidRPr="00AB59B2" w14:paraId="5B28F3A9" w14:textId="77777777" w:rsidTr="00CF58E1">
        <w:trPr>
          <w:trHeight w:val="91"/>
        </w:trPr>
        <w:tc>
          <w:tcPr>
            <w:tcW w:w="1384" w:type="dxa"/>
            <w:tcBorders>
              <w:top w:val="none" w:sz="6" w:space="0" w:color="auto"/>
              <w:bottom w:val="none" w:sz="6" w:space="0" w:color="auto"/>
              <w:right w:val="none" w:sz="6" w:space="0" w:color="auto"/>
            </w:tcBorders>
          </w:tcPr>
          <w:p w14:paraId="5D5B920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06 11* </w:t>
            </w:r>
          </w:p>
        </w:tc>
        <w:tc>
          <w:tcPr>
            <w:tcW w:w="8222" w:type="dxa"/>
            <w:tcBorders>
              <w:top w:val="none" w:sz="6" w:space="0" w:color="auto"/>
              <w:left w:val="none" w:sz="6" w:space="0" w:color="auto"/>
              <w:bottom w:val="none" w:sz="6" w:space="0" w:color="auto"/>
            </w:tcBorders>
          </w:tcPr>
          <w:p w14:paraId="1CFD662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6A4E99AB" w14:textId="77777777" w:rsidTr="00CF58E1">
        <w:trPr>
          <w:trHeight w:val="91"/>
        </w:trPr>
        <w:tc>
          <w:tcPr>
            <w:tcW w:w="1384" w:type="dxa"/>
            <w:tcBorders>
              <w:top w:val="none" w:sz="6" w:space="0" w:color="auto"/>
              <w:bottom w:val="none" w:sz="6" w:space="0" w:color="auto"/>
              <w:right w:val="none" w:sz="6" w:space="0" w:color="auto"/>
            </w:tcBorders>
          </w:tcPr>
          <w:p w14:paraId="15537B8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07 06 12 </w:t>
            </w:r>
          </w:p>
        </w:tc>
        <w:tc>
          <w:tcPr>
            <w:tcW w:w="8222" w:type="dxa"/>
            <w:tcBorders>
              <w:top w:val="none" w:sz="6" w:space="0" w:color="auto"/>
              <w:left w:val="none" w:sz="6" w:space="0" w:color="auto"/>
              <w:bottom w:val="none" w:sz="6" w:space="0" w:color="auto"/>
            </w:tcBorders>
          </w:tcPr>
          <w:p w14:paraId="3EB7776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07 06 11; </w:t>
            </w:r>
          </w:p>
        </w:tc>
      </w:tr>
      <w:tr w:rsidR="004C52C2" w:rsidRPr="00AB59B2" w14:paraId="3A5E096B" w14:textId="77777777" w:rsidTr="00CF58E1">
        <w:trPr>
          <w:trHeight w:val="91"/>
        </w:trPr>
        <w:tc>
          <w:tcPr>
            <w:tcW w:w="1384" w:type="dxa"/>
            <w:tcBorders>
              <w:top w:val="none" w:sz="6" w:space="0" w:color="auto"/>
              <w:bottom w:val="none" w:sz="6" w:space="0" w:color="auto"/>
              <w:right w:val="none" w:sz="6" w:space="0" w:color="auto"/>
            </w:tcBorders>
          </w:tcPr>
          <w:p w14:paraId="2C97455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07 11* </w:t>
            </w:r>
          </w:p>
        </w:tc>
        <w:tc>
          <w:tcPr>
            <w:tcW w:w="8222" w:type="dxa"/>
            <w:tcBorders>
              <w:top w:val="none" w:sz="6" w:space="0" w:color="auto"/>
              <w:left w:val="none" w:sz="6" w:space="0" w:color="auto"/>
              <w:bottom w:val="none" w:sz="6" w:space="0" w:color="auto"/>
            </w:tcBorders>
          </w:tcPr>
          <w:p w14:paraId="424C44D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467BD0AC" w14:textId="77777777" w:rsidTr="00CF58E1">
        <w:trPr>
          <w:trHeight w:val="91"/>
        </w:trPr>
        <w:tc>
          <w:tcPr>
            <w:tcW w:w="1384" w:type="dxa"/>
            <w:tcBorders>
              <w:top w:val="none" w:sz="6" w:space="0" w:color="auto"/>
              <w:bottom w:val="none" w:sz="6" w:space="0" w:color="auto"/>
              <w:right w:val="none" w:sz="6" w:space="0" w:color="auto"/>
            </w:tcBorders>
          </w:tcPr>
          <w:p w14:paraId="471F791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07 07 12 </w:t>
            </w:r>
          </w:p>
        </w:tc>
        <w:tc>
          <w:tcPr>
            <w:tcW w:w="8222" w:type="dxa"/>
            <w:tcBorders>
              <w:top w:val="none" w:sz="6" w:space="0" w:color="auto"/>
              <w:left w:val="none" w:sz="6" w:space="0" w:color="auto"/>
              <w:bottom w:val="none" w:sz="6" w:space="0" w:color="auto"/>
            </w:tcBorders>
          </w:tcPr>
          <w:p w14:paraId="1D743B6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07 07 11; </w:t>
            </w:r>
          </w:p>
        </w:tc>
      </w:tr>
      <w:tr w:rsidR="004C52C2" w:rsidRPr="00AB59B2" w14:paraId="4A16CF86" w14:textId="77777777" w:rsidTr="00CF58E1">
        <w:trPr>
          <w:trHeight w:val="91"/>
        </w:trPr>
        <w:tc>
          <w:tcPr>
            <w:tcW w:w="1384" w:type="dxa"/>
            <w:tcBorders>
              <w:top w:val="none" w:sz="6" w:space="0" w:color="auto"/>
              <w:bottom w:val="none" w:sz="6" w:space="0" w:color="auto"/>
              <w:right w:val="none" w:sz="6" w:space="0" w:color="auto"/>
            </w:tcBorders>
          </w:tcPr>
          <w:p w14:paraId="14BDE17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01 20* </w:t>
            </w:r>
          </w:p>
        </w:tc>
        <w:tc>
          <w:tcPr>
            <w:tcW w:w="8222" w:type="dxa"/>
            <w:tcBorders>
              <w:top w:val="none" w:sz="6" w:space="0" w:color="auto"/>
              <w:left w:val="none" w:sz="6" w:space="0" w:color="auto"/>
              <w:bottom w:val="none" w:sz="6" w:space="0" w:color="auto"/>
            </w:tcBorders>
          </w:tcPr>
          <w:p w14:paraId="537EE98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5BFBEEAE" w14:textId="77777777" w:rsidTr="00CF58E1">
        <w:trPr>
          <w:trHeight w:val="91"/>
        </w:trPr>
        <w:tc>
          <w:tcPr>
            <w:tcW w:w="1384" w:type="dxa"/>
            <w:tcBorders>
              <w:top w:val="none" w:sz="6" w:space="0" w:color="auto"/>
              <w:bottom w:val="none" w:sz="6" w:space="0" w:color="auto"/>
              <w:right w:val="none" w:sz="6" w:space="0" w:color="auto"/>
            </w:tcBorders>
          </w:tcPr>
          <w:p w14:paraId="0FF3237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10 01 21 </w:t>
            </w:r>
          </w:p>
        </w:tc>
        <w:tc>
          <w:tcPr>
            <w:tcW w:w="8222" w:type="dxa"/>
            <w:tcBorders>
              <w:top w:val="none" w:sz="6" w:space="0" w:color="auto"/>
              <w:left w:val="none" w:sz="6" w:space="0" w:color="auto"/>
              <w:bottom w:val="none" w:sz="6" w:space="0" w:color="auto"/>
            </w:tcBorders>
          </w:tcPr>
          <w:p w14:paraId="7DA4A6B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10 01 20; </w:t>
            </w:r>
          </w:p>
        </w:tc>
      </w:tr>
      <w:tr w:rsidR="004C52C2" w:rsidRPr="00AB59B2" w14:paraId="598A62FC" w14:textId="77777777" w:rsidTr="00CF58E1">
        <w:trPr>
          <w:trHeight w:val="91"/>
        </w:trPr>
        <w:tc>
          <w:tcPr>
            <w:tcW w:w="1384" w:type="dxa"/>
            <w:tcBorders>
              <w:top w:val="none" w:sz="6" w:space="0" w:color="auto"/>
              <w:bottom w:val="none" w:sz="6" w:space="0" w:color="auto"/>
              <w:right w:val="none" w:sz="6" w:space="0" w:color="auto"/>
            </w:tcBorders>
          </w:tcPr>
          <w:p w14:paraId="1C10F2B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01 22* </w:t>
            </w:r>
          </w:p>
        </w:tc>
        <w:tc>
          <w:tcPr>
            <w:tcW w:w="8222" w:type="dxa"/>
            <w:tcBorders>
              <w:top w:val="none" w:sz="6" w:space="0" w:color="auto"/>
              <w:left w:val="none" w:sz="6" w:space="0" w:color="auto"/>
              <w:bottom w:val="none" w:sz="6" w:space="0" w:color="auto"/>
            </w:tcBorders>
          </w:tcPr>
          <w:p w14:paraId="513C88C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uwodnione szlamy z czyszczenia kotłów zawierające substancje niebezpieczne; </w:t>
            </w:r>
          </w:p>
        </w:tc>
      </w:tr>
      <w:tr w:rsidR="004C52C2" w:rsidRPr="00AB59B2" w14:paraId="25BDD28B" w14:textId="77777777" w:rsidTr="00CF58E1">
        <w:trPr>
          <w:trHeight w:val="91"/>
        </w:trPr>
        <w:tc>
          <w:tcPr>
            <w:tcW w:w="1384" w:type="dxa"/>
            <w:tcBorders>
              <w:top w:val="none" w:sz="6" w:space="0" w:color="auto"/>
              <w:bottom w:val="none" w:sz="6" w:space="0" w:color="auto"/>
              <w:right w:val="none" w:sz="6" w:space="0" w:color="auto"/>
            </w:tcBorders>
          </w:tcPr>
          <w:p w14:paraId="6FC7882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10 01 23 </w:t>
            </w:r>
          </w:p>
        </w:tc>
        <w:tc>
          <w:tcPr>
            <w:tcW w:w="8222" w:type="dxa"/>
            <w:tcBorders>
              <w:top w:val="none" w:sz="6" w:space="0" w:color="auto"/>
              <w:left w:val="none" w:sz="6" w:space="0" w:color="auto"/>
              <w:bottom w:val="none" w:sz="6" w:space="0" w:color="auto"/>
            </w:tcBorders>
          </w:tcPr>
          <w:p w14:paraId="54BE3CA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uwodnione szlamy z czyszczenia kotłów inne niż wymienione w 10 01 22; </w:t>
            </w:r>
          </w:p>
        </w:tc>
      </w:tr>
      <w:tr w:rsidR="004C52C2" w:rsidRPr="00AB59B2" w14:paraId="6435431A" w14:textId="77777777" w:rsidTr="00CF58E1">
        <w:trPr>
          <w:trHeight w:val="91"/>
        </w:trPr>
        <w:tc>
          <w:tcPr>
            <w:tcW w:w="1384" w:type="dxa"/>
            <w:tcBorders>
              <w:top w:val="none" w:sz="6" w:space="0" w:color="auto"/>
              <w:bottom w:val="none" w:sz="6" w:space="0" w:color="auto"/>
              <w:right w:val="none" w:sz="6" w:space="0" w:color="auto"/>
            </w:tcBorders>
          </w:tcPr>
          <w:p w14:paraId="6F12714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10 01 26 </w:t>
            </w:r>
          </w:p>
        </w:tc>
        <w:tc>
          <w:tcPr>
            <w:tcW w:w="8222" w:type="dxa"/>
            <w:tcBorders>
              <w:top w:val="none" w:sz="6" w:space="0" w:color="auto"/>
              <w:left w:val="none" w:sz="6" w:space="0" w:color="auto"/>
              <w:bottom w:val="none" w:sz="6" w:space="0" w:color="auto"/>
            </w:tcBorders>
          </w:tcPr>
          <w:p w14:paraId="3191408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w:t>
            </w:r>
          </w:p>
        </w:tc>
      </w:tr>
      <w:tr w:rsidR="004C52C2" w:rsidRPr="00AB59B2" w14:paraId="7F063BFF" w14:textId="77777777" w:rsidTr="00CF58E1">
        <w:trPr>
          <w:trHeight w:val="91"/>
        </w:trPr>
        <w:tc>
          <w:tcPr>
            <w:tcW w:w="1384" w:type="dxa"/>
            <w:tcBorders>
              <w:top w:val="none" w:sz="6" w:space="0" w:color="auto"/>
              <w:bottom w:val="none" w:sz="6" w:space="0" w:color="auto"/>
              <w:right w:val="none" w:sz="6" w:space="0" w:color="auto"/>
            </w:tcBorders>
          </w:tcPr>
          <w:p w14:paraId="73602E7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02 11* </w:t>
            </w:r>
          </w:p>
        </w:tc>
        <w:tc>
          <w:tcPr>
            <w:tcW w:w="8222" w:type="dxa"/>
            <w:tcBorders>
              <w:top w:val="none" w:sz="6" w:space="0" w:color="auto"/>
              <w:left w:val="none" w:sz="6" w:space="0" w:color="auto"/>
              <w:bottom w:val="none" w:sz="6" w:space="0" w:color="auto"/>
            </w:tcBorders>
          </w:tcPr>
          <w:p w14:paraId="4BE396F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zawierające oleje; </w:t>
            </w:r>
          </w:p>
        </w:tc>
      </w:tr>
      <w:tr w:rsidR="004C52C2" w:rsidRPr="00AB59B2" w14:paraId="003CC6F5" w14:textId="77777777" w:rsidTr="00CF58E1">
        <w:trPr>
          <w:trHeight w:val="91"/>
        </w:trPr>
        <w:tc>
          <w:tcPr>
            <w:tcW w:w="1384" w:type="dxa"/>
            <w:tcBorders>
              <w:top w:val="none" w:sz="6" w:space="0" w:color="auto"/>
              <w:bottom w:val="none" w:sz="6" w:space="0" w:color="auto"/>
              <w:right w:val="none" w:sz="6" w:space="0" w:color="auto"/>
            </w:tcBorders>
          </w:tcPr>
          <w:p w14:paraId="729D8D0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10 02 12 </w:t>
            </w:r>
          </w:p>
        </w:tc>
        <w:tc>
          <w:tcPr>
            <w:tcW w:w="8222" w:type="dxa"/>
            <w:tcBorders>
              <w:top w:val="none" w:sz="6" w:space="0" w:color="auto"/>
              <w:left w:val="none" w:sz="6" w:space="0" w:color="auto"/>
              <w:bottom w:val="none" w:sz="6" w:space="0" w:color="auto"/>
            </w:tcBorders>
          </w:tcPr>
          <w:p w14:paraId="213955E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inne niż wymienione w 10 02 11; </w:t>
            </w:r>
          </w:p>
        </w:tc>
      </w:tr>
      <w:tr w:rsidR="004C52C2" w:rsidRPr="00AB59B2" w14:paraId="45643FE7" w14:textId="77777777" w:rsidTr="00CF58E1">
        <w:trPr>
          <w:trHeight w:val="91"/>
        </w:trPr>
        <w:tc>
          <w:tcPr>
            <w:tcW w:w="1384" w:type="dxa"/>
            <w:tcBorders>
              <w:top w:val="none" w:sz="6" w:space="0" w:color="auto"/>
              <w:bottom w:val="none" w:sz="6" w:space="0" w:color="auto"/>
              <w:right w:val="none" w:sz="6" w:space="0" w:color="auto"/>
            </w:tcBorders>
          </w:tcPr>
          <w:p w14:paraId="4203859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10 02 15 </w:t>
            </w:r>
          </w:p>
        </w:tc>
        <w:tc>
          <w:tcPr>
            <w:tcW w:w="8222" w:type="dxa"/>
            <w:tcBorders>
              <w:top w:val="none" w:sz="6" w:space="0" w:color="auto"/>
              <w:left w:val="none" w:sz="6" w:space="0" w:color="auto"/>
              <w:bottom w:val="none" w:sz="6" w:space="0" w:color="auto"/>
            </w:tcBorders>
          </w:tcPr>
          <w:p w14:paraId="1C291AA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szlamy i osady pofiltracyjne; </w:t>
            </w:r>
          </w:p>
        </w:tc>
      </w:tr>
      <w:tr w:rsidR="004C52C2" w:rsidRPr="00AB59B2" w14:paraId="74E57C73" w14:textId="77777777" w:rsidTr="00CF58E1">
        <w:trPr>
          <w:trHeight w:val="91"/>
        </w:trPr>
        <w:tc>
          <w:tcPr>
            <w:tcW w:w="1384" w:type="dxa"/>
            <w:tcBorders>
              <w:top w:val="none" w:sz="6" w:space="0" w:color="auto"/>
              <w:bottom w:val="none" w:sz="6" w:space="0" w:color="auto"/>
              <w:right w:val="none" w:sz="6" w:space="0" w:color="auto"/>
            </w:tcBorders>
          </w:tcPr>
          <w:p w14:paraId="09F4DE65"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03 27* </w:t>
            </w:r>
          </w:p>
        </w:tc>
        <w:tc>
          <w:tcPr>
            <w:tcW w:w="8222" w:type="dxa"/>
            <w:tcBorders>
              <w:top w:val="none" w:sz="6" w:space="0" w:color="auto"/>
              <w:left w:val="none" w:sz="6" w:space="0" w:color="auto"/>
              <w:bottom w:val="none" w:sz="6" w:space="0" w:color="auto"/>
            </w:tcBorders>
          </w:tcPr>
          <w:p w14:paraId="12047BD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zawierające oleje; </w:t>
            </w:r>
          </w:p>
        </w:tc>
      </w:tr>
      <w:tr w:rsidR="004C52C2" w:rsidRPr="00AB59B2" w14:paraId="2CD2F317" w14:textId="77777777" w:rsidTr="00CF58E1">
        <w:trPr>
          <w:trHeight w:val="91"/>
        </w:trPr>
        <w:tc>
          <w:tcPr>
            <w:tcW w:w="1384" w:type="dxa"/>
            <w:tcBorders>
              <w:top w:val="none" w:sz="6" w:space="0" w:color="auto"/>
              <w:bottom w:val="none" w:sz="6" w:space="0" w:color="auto"/>
              <w:right w:val="none" w:sz="6" w:space="0" w:color="auto"/>
            </w:tcBorders>
          </w:tcPr>
          <w:p w14:paraId="0D01221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10 03 28 </w:t>
            </w:r>
          </w:p>
        </w:tc>
        <w:tc>
          <w:tcPr>
            <w:tcW w:w="8222" w:type="dxa"/>
            <w:tcBorders>
              <w:top w:val="none" w:sz="6" w:space="0" w:color="auto"/>
              <w:left w:val="none" w:sz="6" w:space="0" w:color="auto"/>
              <w:bottom w:val="none" w:sz="6" w:space="0" w:color="auto"/>
            </w:tcBorders>
          </w:tcPr>
          <w:p w14:paraId="7F84FFA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inne niż wymienione w 10 03 27; </w:t>
            </w:r>
          </w:p>
        </w:tc>
      </w:tr>
      <w:tr w:rsidR="004C52C2" w:rsidRPr="00AB59B2" w14:paraId="1B8B0481" w14:textId="77777777" w:rsidTr="00CF58E1">
        <w:trPr>
          <w:trHeight w:val="91"/>
        </w:trPr>
        <w:tc>
          <w:tcPr>
            <w:tcW w:w="1384" w:type="dxa"/>
            <w:tcBorders>
              <w:top w:val="none" w:sz="6" w:space="0" w:color="auto"/>
              <w:bottom w:val="none" w:sz="6" w:space="0" w:color="auto"/>
              <w:right w:val="none" w:sz="6" w:space="0" w:color="auto"/>
            </w:tcBorders>
          </w:tcPr>
          <w:p w14:paraId="0553714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04 09* </w:t>
            </w:r>
          </w:p>
        </w:tc>
        <w:tc>
          <w:tcPr>
            <w:tcW w:w="8222" w:type="dxa"/>
            <w:tcBorders>
              <w:top w:val="none" w:sz="6" w:space="0" w:color="auto"/>
              <w:left w:val="none" w:sz="6" w:space="0" w:color="auto"/>
              <w:bottom w:val="none" w:sz="6" w:space="0" w:color="auto"/>
            </w:tcBorders>
          </w:tcPr>
          <w:p w14:paraId="6D2CF7B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zawierające oleje; </w:t>
            </w:r>
          </w:p>
        </w:tc>
      </w:tr>
      <w:tr w:rsidR="004C52C2" w:rsidRPr="00AB59B2" w14:paraId="7AE1C405" w14:textId="77777777" w:rsidTr="00CF58E1">
        <w:trPr>
          <w:trHeight w:val="91"/>
        </w:trPr>
        <w:tc>
          <w:tcPr>
            <w:tcW w:w="1384" w:type="dxa"/>
            <w:tcBorders>
              <w:top w:val="none" w:sz="6" w:space="0" w:color="auto"/>
              <w:bottom w:val="none" w:sz="6" w:space="0" w:color="auto"/>
              <w:right w:val="none" w:sz="6" w:space="0" w:color="auto"/>
            </w:tcBorders>
          </w:tcPr>
          <w:p w14:paraId="0D6CDC8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10 04 10 </w:t>
            </w:r>
          </w:p>
        </w:tc>
        <w:tc>
          <w:tcPr>
            <w:tcW w:w="8222" w:type="dxa"/>
            <w:tcBorders>
              <w:top w:val="none" w:sz="6" w:space="0" w:color="auto"/>
              <w:left w:val="none" w:sz="6" w:space="0" w:color="auto"/>
              <w:bottom w:val="none" w:sz="6" w:space="0" w:color="auto"/>
            </w:tcBorders>
          </w:tcPr>
          <w:p w14:paraId="2456031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inne niż wymienione w 10 04 09; </w:t>
            </w:r>
          </w:p>
        </w:tc>
      </w:tr>
      <w:tr w:rsidR="004C52C2" w:rsidRPr="00AB59B2" w14:paraId="0A11DF8D" w14:textId="77777777" w:rsidTr="00CF58E1">
        <w:trPr>
          <w:trHeight w:val="91"/>
        </w:trPr>
        <w:tc>
          <w:tcPr>
            <w:tcW w:w="1384" w:type="dxa"/>
            <w:tcBorders>
              <w:top w:val="none" w:sz="6" w:space="0" w:color="auto"/>
              <w:bottom w:val="none" w:sz="6" w:space="0" w:color="auto"/>
              <w:right w:val="none" w:sz="6" w:space="0" w:color="auto"/>
            </w:tcBorders>
          </w:tcPr>
          <w:p w14:paraId="18AC7B8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05 08* </w:t>
            </w:r>
          </w:p>
        </w:tc>
        <w:tc>
          <w:tcPr>
            <w:tcW w:w="8222" w:type="dxa"/>
            <w:tcBorders>
              <w:top w:val="none" w:sz="6" w:space="0" w:color="auto"/>
              <w:left w:val="none" w:sz="6" w:space="0" w:color="auto"/>
              <w:bottom w:val="none" w:sz="6" w:space="0" w:color="auto"/>
            </w:tcBorders>
          </w:tcPr>
          <w:p w14:paraId="2C0C6AC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zawierające oleje; </w:t>
            </w:r>
          </w:p>
        </w:tc>
      </w:tr>
      <w:tr w:rsidR="004C52C2" w:rsidRPr="00AB59B2" w14:paraId="6ACC03C3" w14:textId="77777777" w:rsidTr="00CF58E1">
        <w:trPr>
          <w:trHeight w:val="91"/>
        </w:trPr>
        <w:tc>
          <w:tcPr>
            <w:tcW w:w="1384" w:type="dxa"/>
            <w:tcBorders>
              <w:top w:val="none" w:sz="6" w:space="0" w:color="auto"/>
              <w:bottom w:val="none" w:sz="6" w:space="0" w:color="auto"/>
              <w:right w:val="none" w:sz="6" w:space="0" w:color="auto"/>
            </w:tcBorders>
          </w:tcPr>
          <w:p w14:paraId="78D85DD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10 05 09 </w:t>
            </w:r>
          </w:p>
        </w:tc>
        <w:tc>
          <w:tcPr>
            <w:tcW w:w="8222" w:type="dxa"/>
            <w:tcBorders>
              <w:top w:val="none" w:sz="6" w:space="0" w:color="auto"/>
              <w:left w:val="none" w:sz="6" w:space="0" w:color="auto"/>
              <w:bottom w:val="none" w:sz="6" w:space="0" w:color="auto"/>
            </w:tcBorders>
          </w:tcPr>
          <w:p w14:paraId="1F94529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inne niż wymienione w 10 05 08; </w:t>
            </w:r>
          </w:p>
        </w:tc>
      </w:tr>
      <w:tr w:rsidR="004C52C2" w:rsidRPr="00AB59B2" w14:paraId="6EB9AEEE" w14:textId="77777777" w:rsidTr="00CF58E1">
        <w:trPr>
          <w:trHeight w:val="91"/>
        </w:trPr>
        <w:tc>
          <w:tcPr>
            <w:tcW w:w="1384" w:type="dxa"/>
            <w:tcBorders>
              <w:top w:val="none" w:sz="6" w:space="0" w:color="auto"/>
              <w:bottom w:val="none" w:sz="6" w:space="0" w:color="auto"/>
              <w:right w:val="none" w:sz="6" w:space="0" w:color="auto"/>
            </w:tcBorders>
          </w:tcPr>
          <w:p w14:paraId="1F512DB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06 09* </w:t>
            </w:r>
          </w:p>
        </w:tc>
        <w:tc>
          <w:tcPr>
            <w:tcW w:w="8222" w:type="dxa"/>
            <w:tcBorders>
              <w:top w:val="none" w:sz="6" w:space="0" w:color="auto"/>
              <w:left w:val="none" w:sz="6" w:space="0" w:color="auto"/>
              <w:bottom w:val="none" w:sz="6" w:space="0" w:color="auto"/>
            </w:tcBorders>
          </w:tcPr>
          <w:p w14:paraId="0854CB3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zawierające oleje; </w:t>
            </w:r>
          </w:p>
        </w:tc>
      </w:tr>
      <w:tr w:rsidR="004C52C2" w:rsidRPr="00AB59B2" w14:paraId="5A2317C6" w14:textId="77777777" w:rsidTr="00CF58E1">
        <w:trPr>
          <w:trHeight w:val="91"/>
        </w:trPr>
        <w:tc>
          <w:tcPr>
            <w:tcW w:w="1384" w:type="dxa"/>
            <w:tcBorders>
              <w:top w:val="none" w:sz="6" w:space="0" w:color="auto"/>
              <w:bottom w:val="none" w:sz="6" w:space="0" w:color="auto"/>
              <w:right w:val="none" w:sz="6" w:space="0" w:color="auto"/>
            </w:tcBorders>
          </w:tcPr>
          <w:p w14:paraId="7D0D8CB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10 06 10 </w:t>
            </w:r>
          </w:p>
        </w:tc>
        <w:tc>
          <w:tcPr>
            <w:tcW w:w="8222" w:type="dxa"/>
            <w:tcBorders>
              <w:top w:val="none" w:sz="6" w:space="0" w:color="auto"/>
              <w:left w:val="none" w:sz="6" w:space="0" w:color="auto"/>
              <w:bottom w:val="none" w:sz="6" w:space="0" w:color="auto"/>
            </w:tcBorders>
          </w:tcPr>
          <w:p w14:paraId="0BDB33A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inne niż wymienione w 10 06 09; </w:t>
            </w:r>
          </w:p>
        </w:tc>
      </w:tr>
      <w:tr w:rsidR="004C52C2" w:rsidRPr="00AB59B2" w14:paraId="45C3C555" w14:textId="77777777" w:rsidTr="00CF58E1">
        <w:trPr>
          <w:trHeight w:val="91"/>
        </w:trPr>
        <w:tc>
          <w:tcPr>
            <w:tcW w:w="1384" w:type="dxa"/>
            <w:tcBorders>
              <w:top w:val="none" w:sz="6" w:space="0" w:color="auto"/>
              <w:bottom w:val="none" w:sz="6" w:space="0" w:color="auto"/>
              <w:right w:val="none" w:sz="6" w:space="0" w:color="auto"/>
            </w:tcBorders>
          </w:tcPr>
          <w:p w14:paraId="662A5B3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07 07* </w:t>
            </w:r>
          </w:p>
        </w:tc>
        <w:tc>
          <w:tcPr>
            <w:tcW w:w="8222" w:type="dxa"/>
            <w:tcBorders>
              <w:top w:val="none" w:sz="6" w:space="0" w:color="auto"/>
              <w:left w:val="none" w:sz="6" w:space="0" w:color="auto"/>
              <w:bottom w:val="none" w:sz="6" w:space="0" w:color="auto"/>
            </w:tcBorders>
          </w:tcPr>
          <w:p w14:paraId="01FAF55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zawierające oleje; </w:t>
            </w:r>
          </w:p>
        </w:tc>
      </w:tr>
      <w:tr w:rsidR="004C52C2" w:rsidRPr="00AB59B2" w14:paraId="1C56F737" w14:textId="77777777" w:rsidTr="00CF58E1">
        <w:trPr>
          <w:trHeight w:val="91"/>
        </w:trPr>
        <w:tc>
          <w:tcPr>
            <w:tcW w:w="1384" w:type="dxa"/>
            <w:tcBorders>
              <w:top w:val="none" w:sz="6" w:space="0" w:color="auto"/>
              <w:bottom w:val="none" w:sz="6" w:space="0" w:color="auto"/>
              <w:right w:val="none" w:sz="6" w:space="0" w:color="auto"/>
            </w:tcBorders>
          </w:tcPr>
          <w:p w14:paraId="50A00C6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10 07 08 </w:t>
            </w:r>
          </w:p>
        </w:tc>
        <w:tc>
          <w:tcPr>
            <w:tcW w:w="8222" w:type="dxa"/>
            <w:tcBorders>
              <w:top w:val="none" w:sz="6" w:space="0" w:color="auto"/>
              <w:left w:val="none" w:sz="6" w:space="0" w:color="auto"/>
              <w:bottom w:val="none" w:sz="6" w:space="0" w:color="auto"/>
            </w:tcBorders>
          </w:tcPr>
          <w:p w14:paraId="2709938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inne niż wymienione w 10 07 07; </w:t>
            </w:r>
          </w:p>
        </w:tc>
      </w:tr>
      <w:tr w:rsidR="004C52C2" w:rsidRPr="00AB59B2" w14:paraId="481410FD" w14:textId="77777777" w:rsidTr="00CF58E1">
        <w:trPr>
          <w:trHeight w:val="91"/>
        </w:trPr>
        <w:tc>
          <w:tcPr>
            <w:tcW w:w="1384" w:type="dxa"/>
            <w:tcBorders>
              <w:top w:val="none" w:sz="6" w:space="0" w:color="auto"/>
              <w:bottom w:val="none" w:sz="6" w:space="0" w:color="auto"/>
              <w:right w:val="none" w:sz="6" w:space="0" w:color="auto"/>
            </w:tcBorders>
          </w:tcPr>
          <w:p w14:paraId="4689640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08 19* </w:t>
            </w:r>
          </w:p>
        </w:tc>
        <w:tc>
          <w:tcPr>
            <w:tcW w:w="8222" w:type="dxa"/>
            <w:tcBorders>
              <w:top w:val="none" w:sz="6" w:space="0" w:color="auto"/>
              <w:left w:val="none" w:sz="6" w:space="0" w:color="auto"/>
              <w:bottom w:val="none" w:sz="6" w:space="0" w:color="auto"/>
            </w:tcBorders>
          </w:tcPr>
          <w:p w14:paraId="1FCE4AB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zawierające oleje; </w:t>
            </w:r>
          </w:p>
        </w:tc>
      </w:tr>
      <w:tr w:rsidR="004C52C2" w:rsidRPr="00AB59B2" w14:paraId="4B0E73B5"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4BEA89A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10 08 20 </w:t>
            </w:r>
          </w:p>
        </w:tc>
        <w:tc>
          <w:tcPr>
            <w:tcW w:w="8222" w:type="dxa"/>
            <w:tcBorders>
              <w:top w:val="none" w:sz="6" w:space="0" w:color="auto"/>
              <w:left w:val="none" w:sz="6" w:space="0" w:color="auto"/>
              <w:bottom w:val="none" w:sz="6" w:space="0" w:color="auto"/>
              <w:right w:val="none" w:sz="6" w:space="0" w:color="auto"/>
            </w:tcBorders>
          </w:tcPr>
          <w:p w14:paraId="7FB0C54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uzdatniania wody chłodzącej inne niż wymienione w 10 08 19; </w:t>
            </w:r>
          </w:p>
        </w:tc>
      </w:tr>
      <w:tr w:rsidR="004C52C2" w:rsidRPr="00AB59B2" w14:paraId="7C176359"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5867400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11 19* </w:t>
            </w:r>
          </w:p>
        </w:tc>
        <w:tc>
          <w:tcPr>
            <w:tcW w:w="8222" w:type="dxa"/>
            <w:tcBorders>
              <w:top w:val="none" w:sz="6" w:space="0" w:color="auto"/>
              <w:left w:val="none" w:sz="6" w:space="0" w:color="auto"/>
              <w:bottom w:val="none" w:sz="6" w:space="0" w:color="auto"/>
              <w:right w:val="none" w:sz="6" w:space="0" w:color="auto"/>
            </w:tcBorders>
          </w:tcPr>
          <w:p w14:paraId="0C1141D7"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stałe z zakładowych oczyszczalni ścieków zawierające substancje niebezpieczne; </w:t>
            </w:r>
          </w:p>
        </w:tc>
      </w:tr>
      <w:tr w:rsidR="004C52C2" w:rsidRPr="00AB59B2" w14:paraId="174B44CC"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5A7DD23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10 11 20 </w:t>
            </w:r>
          </w:p>
        </w:tc>
        <w:tc>
          <w:tcPr>
            <w:tcW w:w="8222" w:type="dxa"/>
            <w:tcBorders>
              <w:top w:val="none" w:sz="6" w:space="0" w:color="auto"/>
              <w:left w:val="none" w:sz="6" w:space="0" w:color="auto"/>
              <w:bottom w:val="none" w:sz="6" w:space="0" w:color="auto"/>
              <w:right w:val="none" w:sz="6" w:space="0" w:color="auto"/>
            </w:tcBorders>
          </w:tcPr>
          <w:p w14:paraId="27F5BA95"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stałe z zakładowych oczyszczalni ścieków inne niż wymienione w 10 11 19; </w:t>
            </w:r>
          </w:p>
        </w:tc>
      </w:tr>
      <w:tr w:rsidR="004C52C2" w:rsidRPr="00AB59B2" w14:paraId="1C40A19B"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C4228C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10 12 13 </w:t>
            </w:r>
          </w:p>
        </w:tc>
        <w:tc>
          <w:tcPr>
            <w:tcW w:w="8222" w:type="dxa"/>
            <w:tcBorders>
              <w:top w:val="none" w:sz="6" w:space="0" w:color="auto"/>
              <w:left w:val="none" w:sz="6" w:space="0" w:color="auto"/>
              <w:bottom w:val="none" w:sz="6" w:space="0" w:color="auto"/>
              <w:right w:val="none" w:sz="6" w:space="0" w:color="auto"/>
            </w:tcBorders>
          </w:tcPr>
          <w:p w14:paraId="5123F02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zakładowych oczyszczalni ścieków; </w:t>
            </w:r>
          </w:p>
        </w:tc>
      </w:tr>
      <w:tr w:rsidR="004C52C2" w:rsidRPr="00AB59B2" w14:paraId="746934D8"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5F6F653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11 01 09* </w:t>
            </w:r>
          </w:p>
        </w:tc>
        <w:tc>
          <w:tcPr>
            <w:tcW w:w="8222" w:type="dxa"/>
            <w:tcBorders>
              <w:top w:val="none" w:sz="6" w:space="0" w:color="auto"/>
              <w:left w:val="none" w:sz="6" w:space="0" w:color="auto"/>
              <w:bottom w:val="none" w:sz="6" w:space="0" w:color="auto"/>
              <w:right w:val="none" w:sz="6" w:space="0" w:color="auto"/>
            </w:tcBorders>
          </w:tcPr>
          <w:p w14:paraId="4F8BDD0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i osady pofiltracyjne zawierające substancje niebezpieczne; </w:t>
            </w:r>
          </w:p>
        </w:tc>
      </w:tr>
      <w:tr w:rsidR="004C52C2" w:rsidRPr="00AB59B2" w14:paraId="454CFB46"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7895ECB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11 01 10 </w:t>
            </w:r>
          </w:p>
        </w:tc>
        <w:tc>
          <w:tcPr>
            <w:tcW w:w="8222" w:type="dxa"/>
            <w:tcBorders>
              <w:top w:val="none" w:sz="6" w:space="0" w:color="auto"/>
              <w:left w:val="none" w:sz="6" w:space="0" w:color="auto"/>
              <w:bottom w:val="none" w:sz="6" w:space="0" w:color="auto"/>
              <w:right w:val="none" w:sz="6" w:space="0" w:color="auto"/>
            </w:tcBorders>
          </w:tcPr>
          <w:p w14:paraId="2AA8031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i osady pofiltracyjne inne niż wymienione w 11 01 09; </w:t>
            </w:r>
          </w:p>
        </w:tc>
      </w:tr>
      <w:tr w:rsidR="004C52C2" w:rsidRPr="00AB59B2" w14:paraId="2FD50980"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D7B304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11 02 07* </w:t>
            </w:r>
          </w:p>
        </w:tc>
        <w:tc>
          <w:tcPr>
            <w:tcW w:w="8222" w:type="dxa"/>
            <w:tcBorders>
              <w:top w:val="none" w:sz="6" w:space="0" w:color="auto"/>
              <w:left w:val="none" w:sz="6" w:space="0" w:color="auto"/>
              <w:bottom w:val="none" w:sz="6" w:space="0" w:color="auto"/>
              <w:right w:val="none" w:sz="6" w:space="0" w:color="auto"/>
            </w:tcBorders>
          </w:tcPr>
          <w:p w14:paraId="69F8D1D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odpady zawierające substancje niebezpieczne; </w:t>
            </w:r>
          </w:p>
        </w:tc>
      </w:tr>
      <w:tr w:rsidR="004C52C2" w:rsidRPr="00AB59B2" w14:paraId="36D39D2C"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39CAA0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11 02 99 </w:t>
            </w:r>
          </w:p>
        </w:tc>
        <w:tc>
          <w:tcPr>
            <w:tcW w:w="8222" w:type="dxa"/>
            <w:tcBorders>
              <w:top w:val="none" w:sz="6" w:space="0" w:color="auto"/>
              <w:left w:val="none" w:sz="6" w:space="0" w:color="auto"/>
              <w:bottom w:val="none" w:sz="6" w:space="0" w:color="auto"/>
              <w:right w:val="none" w:sz="6" w:space="0" w:color="auto"/>
            </w:tcBorders>
          </w:tcPr>
          <w:p w14:paraId="4C33B96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niewymienione odpady; </w:t>
            </w:r>
          </w:p>
        </w:tc>
      </w:tr>
      <w:tr w:rsidR="004C52C2" w:rsidRPr="00AB59B2" w14:paraId="4C208A93"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142010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12 01 14* </w:t>
            </w:r>
          </w:p>
        </w:tc>
        <w:tc>
          <w:tcPr>
            <w:tcW w:w="8222" w:type="dxa"/>
            <w:tcBorders>
              <w:top w:val="none" w:sz="6" w:space="0" w:color="auto"/>
              <w:left w:val="none" w:sz="6" w:space="0" w:color="auto"/>
              <w:bottom w:val="none" w:sz="6" w:space="0" w:color="auto"/>
              <w:right w:val="none" w:sz="6" w:space="0" w:color="auto"/>
            </w:tcBorders>
          </w:tcPr>
          <w:p w14:paraId="7C2D338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obróbki metali zawierające substancje niebezpieczne; </w:t>
            </w:r>
          </w:p>
        </w:tc>
      </w:tr>
      <w:tr w:rsidR="004C52C2" w:rsidRPr="00AB59B2" w14:paraId="153C541A"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602023A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12 01 15 </w:t>
            </w:r>
          </w:p>
        </w:tc>
        <w:tc>
          <w:tcPr>
            <w:tcW w:w="8222" w:type="dxa"/>
            <w:tcBorders>
              <w:top w:val="none" w:sz="6" w:space="0" w:color="auto"/>
              <w:left w:val="none" w:sz="6" w:space="0" w:color="auto"/>
              <w:bottom w:val="none" w:sz="6" w:space="0" w:color="auto"/>
              <w:right w:val="none" w:sz="6" w:space="0" w:color="auto"/>
            </w:tcBorders>
          </w:tcPr>
          <w:p w14:paraId="4C043CB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obróbki metali inne niż wymienione w 12 01 14; </w:t>
            </w:r>
          </w:p>
        </w:tc>
      </w:tr>
      <w:tr w:rsidR="004C52C2" w:rsidRPr="00AB59B2" w14:paraId="7DF174DB"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67EB2875"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12 03 01* </w:t>
            </w:r>
          </w:p>
        </w:tc>
        <w:tc>
          <w:tcPr>
            <w:tcW w:w="8222" w:type="dxa"/>
            <w:tcBorders>
              <w:top w:val="none" w:sz="6" w:space="0" w:color="auto"/>
              <w:left w:val="none" w:sz="6" w:space="0" w:color="auto"/>
              <w:bottom w:val="none" w:sz="6" w:space="0" w:color="auto"/>
              <w:right w:val="none" w:sz="6" w:space="0" w:color="auto"/>
            </w:tcBorders>
          </w:tcPr>
          <w:p w14:paraId="437C0B6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wodne ciecze myjące; </w:t>
            </w:r>
          </w:p>
        </w:tc>
      </w:tr>
      <w:tr w:rsidR="004C52C2" w:rsidRPr="00AB59B2" w14:paraId="185E2E5E"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5516EDC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12 03 02* </w:t>
            </w:r>
          </w:p>
        </w:tc>
        <w:tc>
          <w:tcPr>
            <w:tcW w:w="8222" w:type="dxa"/>
            <w:tcBorders>
              <w:top w:val="none" w:sz="6" w:space="0" w:color="auto"/>
              <w:left w:val="none" w:sz="6" w:space="0" w:color="auto"/>
              <w:bottom w:val="none" w:sz="6" w:space="0" w:color="auto"/>
              <w:right w:val="none" w:sz="6" w:space="0" w:color="auto"/>
            </w:tcBorders>
          </w:tcPr>
          <w:p w14:paraId="6BABB8B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 odtłuszczania parą; </w:t>
            </w:r>
          </w:p>
        </w:tc>
      </w:tr>
      <w:tr w:rsidR="004C52C2" w:rsidRPr="00AB59B2" w14:paraId="7FCAAE59"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F25CA37"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16 07 08* </w:t>
            </w:r>
          </w:p>
        </w:tc>
        <w:tc>
          <w:tcPr>
            <w:tcW w:w="8222" w:type="dxa"/>
            <w:tcBorders>
              <w:top w:val="none" w:sz="6" w:space="0" w:color="auto"/>
              <w:left w:val="none" w:sz="6" w:space="0" w:color="auto"/>
              <w:bottom w:val="none" w:sz="6" w:space="0" w:color="auto"/>
              <w:right w:val="none" w:sz="6" w:space="0" w:color="auto"/>
            </w:tcBorders>
          </w:tcPr>
          <w:p w14:paraId="57CB6EF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zawierające ropę naftową lub jej produkty; </w:t>
            </w:r>
          </w:p>
        </w:tc>
      </w:tr>
      <w:tr w:rsidR="004C52C2" w:rsidRPr="00AB59B2" w14:paraId="0B9E0540"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0553429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16 10 01* </w:t>
            </w:r>
          </w:p>
        </w:tc>
        <w:tc>
          <w:tcPr>
            <w:tcW w:w="8222" w:type="dxa"/>
            <w:tcBorders>
              <w:top w:val="none" w:sz="6" w:space="0" w:color="auto"/>
              <w:left w:val="none" w:sz="6" w:space="0" w:color="auto"/>
              <w:bottom w:val="none" w:sz="6" w:space="0" w:color="auto"/>
              <w:right w:val="none" w:sz="6" w:space="0" w:color="auto"/>
            </w:tcBorders>
          </w:tcPr>
          <w:p w14:paraId="662F3F4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uwodnione odpady ciekłe zawierające substancje niebezpieczne; </w:t>
            </w:r>
          </w:p>
        </w:tc>
      </w:tr>
      <w:tr w:rsidR="004C52C2" w:rsidRPr="00AB59B2" w14:paraId="4CD31A93"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F020EF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16 10 02 </w:t>
            </w:r>
          </w:p>
        </w:tc>
        <w:tc>
          <w:tcPr>
            <w:tcW w:w="8222" w:type="dxa"/>
            <w:tcBorders>
              <w:top w:val="none" w:sz="6" w:space="0" w:color="auto"/>
              <w:left w:val="none" w:sz="6" w:space="0" w:color="auto"/>
              <w:bottom w:val="none" w:sz="6" w:space="0" w:color="auto"/>
              <w:right w:val="none" w:sz="6" w:space="0" w:color="auto"/>
            </w:tcBorders>
          </w:tcPr>
          <w:p w14:paraId="7D05B75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uwodnione odpady ciekłe inne niż wymienione w 16 10 01; </w:t>
            </w:r>
          </w:p>
        </w:tc>
      </w:tr>
      <w:tr w:rsidR="004C52C2" w:rsidRPr="00AB59B2" w14:paraId="10D66017"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4F2F68E2"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16 10 03* </w:t>
            </w:r>
          </w:p>
        </w:tc>
        <w:tc>
          <w:tcPr>
            <w:tcW w:w="8222" w:type="dxa"/>
            <w:tcBorders>
              <w:top w:val="none" w:sz="6" w:space="0" w:color="auto"/>
              <w:left w:val="none" w:sz="6" w:space="0" w:color="auto"/>
              <w:bottom w:val="none" w:sz="6" w:space="0" w:color="auto"/>
              <w:right w:val="none" w:sz="6" w:space="0" w:color="auto"/>
            </w:tcBorders>
          </w:tcPr>
          <w:p w14:paraId="68D78F2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stężone uwodnione odpady ciekłe (np. koncentraty) zawierające substancje niebezpieczne; </w:t>
            </w:r>
          </w:p>
        </w:tc>
      </w:tr>
      <w:tr w:rsidR="004C52C2" w:rsidRPr="00AB59B2" w14:paraId="592F879B"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5C21E5E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16 10 04 </w:t>
            </w:r>
          </w:p>
        </w:tc>
        <w:tc>
          <w:tcPr>
            <w:tcW w:w="8222" w:type="dxa"/>
            <w:tcBorders>
              <w:top w:val="none" w:sz="6" w:space="0" w:color="auto"/>
              <w:left w:val="none" w:sz="6" w:space="0" w:color="auto"/>
              <w:bottom w:val="none" w:sz="6" w:space="0" w:color="auto"/>
              <w:right w:val="none" w:sz="6" w:space="0" w:color="auto"/>
            </w:tcBorders>
          </w:tcPr>
          <w:p w14:paraId="1B7D9C7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stężone uwodnione odpady ciekłe (np. koncentraty) inne niż wymienione w 16 10 03; </w:t>
            </w:r>
          </w:p>
        </w:tc>
      </w:tr>
      <w:tr w:rsidR="004C52C2" w:rsidRPr="00AB59B2" w14:paraId="500A1B4F"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EB7712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02 05* </w:t>
            </w:r>
          </w:p>
        </w:tc>
        <w:tc>
          <w:tcPr>
            <w:tcW w:w="8222" w:type="dxa"/>
            <w:tcBorders>
              <w:top w:val="none" w:sz="6" w:space="0" w:color="auto"/>
              <w:left w:val="none" w:sz="6" w:space="0" w:color="auto"/>
              <w:bottom w:val="none" w:sz="6" w:space="0" w:color="auto"/>
              <w:right w:val="none" w:sz="6" w:space="0" w:color="auto"/>
            </w:tcBorders>
          </w:tcPr>
          <w:p w14:paraId="1E7BB62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fizykochemicznej przeróbki odpadów zawierające substancje niebezpieczne; </w:t>
            </w:r>
          </w:p>
        </w:tc>
      </w:tr>
      <w:tr w:rsidR="004C52C2" w:rsidRPr="00AB59B2" w14:paraId="36A1E727"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CF8CBF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19 02 06 </w:t>
            </w:r>
          </w:p>
        </w:tc>
        <w:tc>
          <w:tcPr>
            <w:tcW w:w="8222" w:type="dxa"/>
            <w:tcBorders>
              <w:top w:val="none" w:sz="6" w:space="0" w:color="auto"/>
              <w:left w:val="none" w:sz="6" w:space="0" w:color="auto"/>
              <w:bottom w:val="none" w:sz="6" w:space="0" w:color="auto"/>
              <w:right w:val="none" w:sz="6" w:space="0" w:color="auto"/>
            </w:tcBorders>
          </w:tcPr>
          <w:p w14:paraId="5FB509D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fizykochemicznej przeróbki odpadów inne niż wymienione w 19 02 05; </w:t>
            </w:r>
          </w:p>
        </w:tc>
      </w:tr>
      <w:tr w:rsidR="004C52C2" w:rsidRPr="00AB59B2" w14:paraId="23BD1126"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4C645F9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19 04 04 </w:t>
            </w:r>
          </w:p>
        </w:tc>
        <w:tc>
          <w:tcPr>
            <w:tcW w:w="8222" w:type="dxa"/>
            <w:tcBorders>
              <w:top w:val="none" w:sz="6" w:space="0" w:color="auto"/>
              <w:left w:val="none" w:sz="6" w:space="0" w:color="auto"/>
              <w:bottom w:val="none" w:sz="6" w:space="0" w:color="auto"/>
              <w:right w:val="none" w:sz="6" w:space="0" w:color="auto"/>
            </w:tcBorders>
          </w:tcPr>
          <w:p w14:paraId="41B3ED6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ciekłe odpady z procesów zeszkliwienia; </w:t>
            </w:r>
          </w:p>
        </w:tc>
      </w:tr>
      <w:tr w:rsidR="004C52C2" w:rsidRPr="00AB59B2" w14:paraId="50427BF2"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1691655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19 06 03 </w:t>
            </w:r>
          </w:p>
        </w:tc>
        <w:tc>
          <w:tcPr>
            <w:tcW w:w="8222" w:type="dxa"/>
            <w:tcBorders>
              <w:top w:val="none" w:sz="6" w:space="0" w:color="auto"/>
              <w:left w:val="none" w:sz="6" w:space="0" w:color="auto"/>
              <w:bottom w:val="none" w:sz="6" w:space="0" w:color="auto"/>
              <w:right w:val="none" w:sz="6" w:space="0" w:color="auto"/>
            </w:tcBorders>
          </w:tcPr>
          <w:p w14:paraId="62EA441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ciecze z beztlenowego rozkładu odpadów komunalnych; </w:t>
            </w:r>
          </w:p>
        </w:tc>
      </w:tr>
      <w:tr w:rsidR="004C52C2" w:rsidRPr="00AB59B2" w14:paraId="03B456B3"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199D41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19 06 04 </w:t>
            </w:r>
          </w:p>
        </w:tc>
        <w:tc>
          <w:tcPr>
            <w:tcW w:w="8222" w:type="dxa"/>
            <w:tcBorders>
              <w:top w:val="none" w:sz="6" w:space="0" w:color="auto"/>
              <w:left w:val="none" w:sz="6" w:space="0" w:color="auto"/>
              <w:bottom w:val="none" w:sz="6" w:space="0" w:color="auto"/>
              <w:right w:val="none" w:sz="6" w:space="0" w:color="auto"/>
            </w:tcBorders>
          </w:tcPr>
          <w:p w14:paraId="256A8D1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przefermentowane odpady z beztlenowego rozkładu odpadów komunalnych; </w:t>
            </w:r>
          </w:p>
        </w:tc>
      </w:tr>
      <w:tr w:rsidR="004C52C2" w:rsidRPr="00AB59B2" w14:paraId="4E6FDC83"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86EB73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19 06 05 </w:t>
            </w:r>
          </w:p>
        </w:tc>
        <w:tc>
          <w:tcPr>
            <w:tcW w:w="8222" w:type="dxa"/>
            <w:tcBorders>
              <w:top w:val="none" w:sz="6" w:space="0" w:color="auto"/>
              <w:left w:val="none" w:sz="6" w:space="0" w:color="auto"/>
              <w:bottom w:val="none" w:sz="6" w:space="0" w:color="auto"/>
              <w:right w:val="none" w:sz="6" w:space="0" w:color="auto"/>
            </w:tcBorders>
          </w:tcPr>
          <w:p w14:paraId="0A78916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ciecze z beztlenowego rozkładu odpadów zwierzęcych i roślinnych; </w:t>
            </w:r>
          </w:p>
        </w:tc>
      </w:tr>
      <w:tr w:rsidR="004C52C2" w:rsidRPr="00AB59B2" w14:paraId="363059FE"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46B663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19 06 06 </w:t>
            </w:r>
          </w:p>
        </w:tc>
        <w:tc>
          <w:tcPr>
            <w:tcW w:w="8222" w:type="dxa"/>
            <w:tcBorders>
              <w:top w:val="none" w:sz="6" w:space="0" w:color="auto"/>
              <w:left w:val="none" w:sz="6" w:space="0" w:color="auto"/>
              <w:bottom w:val="none" w:sz="6" w:space="0" w:color="auto"/>
              <w:right w:val="none" w:sz="6" w:space="0" w:color="auto"/>
            </w:tcBorders>
          </w:tcPr>
          <w:p w14:paraId="173DBAB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przefermentowane odpady z beztlenowego rozkładu odpadów zwierzęcych i roślinnych; </w:t>
            </w:r>
          </w:p>
        </w:tc>
      </w:tr>
      <w:tr w:rsidR="004C52C2" w:rsidRPr="00AB59B2" w14:paraId="791F4F69"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77F92D8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19 06 99 </w:t>
            </w:r>
          </w:p>
        </w:tc>
        <w:tc>
          <w:tcPr>
            <w:tcW w:w="8222" w:type="dxa"/>
            <w:tcBorders>
              <w:top w:val="none" w:sz="6" w:space="0" w:color="auto"/>
              <w:left w:val="none" w:sz="6" w:space="0" w:color="auto"/>
              <w:bottom w:val="none" w:sz="6" w:space="0" w:color="auto"/>
              <w:right w:val="none" w:sz="6" w:space="0" w:color="auto"/>
            </w:tcBorders>
          </w:tcPr>
          <w:p w14:paraId="2D538B9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niewymienione odpady; </w:t>
            </w:r>
          </w:p>
        </w:tc>
      </w:tr>
      <w:tr w:rsidR="004C52C2" w:rsidRPr="00AB59B2" w14:paraId="499D53C8"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41365F6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19 08 05 </w:t>
            </w:r>
          </w:p>
        </w:tc>
        <w:tc>
          <w:tcPr>
            <w:tcW w:w="8222" w:type="dxa"/>
            <w:tcBorders>
              <w:top w:val="none" w:sz="6" w:space="0" w:color="auto"/>
              <w:left w:val="none" w:sz="6" w:space="0" w:color="auto"/>
              <w:bottom w:val="none" w:sz="6" w:space="0" w:color="auto"/>
              <w:right w:val="none" w:sz="6" w:space="0" w:color="auto"/>
            </w:tcBorders>
          </w:tcPr>
          <w:p w14:paraId="5DF636B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ustabilizowane komunalne osady ściekowe; </w:t>
            </w:r>
          </w:p>
        </w:tc>
      </w:tr>
      <w:tr w:rsidR="004C52C2" w:rsidRPr="00AB59B2" w14:paraId="4E306A11"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3A408E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08 10* </w:t>
            </w:r>
          </w:p>
        </w:tc>
        <w:tc>
          <w:tcPr>
            <w:tcW w:w="8222" w:type="dxa"/>
            <w:tcBorders>
              <w:top w:val="none" w:sz="6" w:space="0" w:color="auto"/>
              <w:left w:val="none" w:sz="6" w:space="0" w:color="auto"/>
              <w:bottom w:val="none" w:sz="6" w:space="0" w:color="auto"/>
              <w:right w:val="none" w:sz="6" w:space="0" w:color="auto"/>
            </w:tcBorders>
          </w:tcPr>
          <w:p w14:paraId="36F7742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tłuszcze i mieszaniny olejów z separacji olej/woda inne niż wymienione w 19 08 09; </w:t>
            </w:r>
          </w:p>
        </w:tc>
      </w:tr>
      <w:tr w:rsidR="004C52C2" w:rsidRPr="00AB59B2" w14:paraId="2CFF0A4F"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261DCD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08 11* </w:t>
            </w:r>
          </w:p>
        </w:tc>
        <w:tc>
          <w:tcPr>
            <w:tcW w:w="8222" w:type="dxa"/>
            <w:tcBorders>
              <w:top w:val="none" w:sz="6" w:space="0" w:color="auto"/>
              <w:left w:val="none" w:sz="6" w:space="0" w:color="auto"/>
              <w:bottom w:val="none" w:sz="6" w:space="0" w:color="auto"/>
              <w:right w:val="none" w:sz="6" w:space="0" w:color="auto"/>
            </w:tcBorders>
          </w:tcPr>
          <w:p w14:paraId="6F62666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zawierające substancje niebezpieczne z biologicznego oczyszczania ścieków przemysłowych; </w:t>
            </w:r>
          </w:p>
        </w:tc>
      </w:tr>
      <w:tr w:rsidR="004C52C2" w:rsidRPr="00AB59B2" w14:paraId="7B95BFA5"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4F3B3577"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19 08 12 </w:t>
            </w:r>
          </w:p>
        </w:tc>
        <w:tc>
          <w:tcPr>
            <w:tcW w:w="8222" w:type="dxa"/>
            <w:tcBorders>
              <w:top w:val="none" w:sz="6" w:space="0" w:color="auto"/>
              <w:left w:val="none" w:sz="6" w:space="0" w:color="auto"/>
              <w:bottom w:val="none" w:sz="6" w:space="0" w:color="auto"/>
              <w:right w:val="none" w:sz="6" w:space="0" w:color="auto"/>
            </w:tcBorders>
          </w:tcPr>
          <w:p w14:paraId="2D7EFBFC"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biologicznego oczyszczania ścieków przemysłowych inne niż wymienione w 19 08 11; </w:t>
            </w:r>
          </w:p>
        </w:tc>
      </w:tr>
      <w:tr w:rsidR="004C52C2" w:rsidRPr="00AB59B2" w14:paraId="30B34F11"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AE6199F"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08 13* </w:t>
            </w:r>
          </w:p>
        </w:tc>
        <w:tc>
          <w:tcPr>
            <w:tcW w:w="8222" w:type="dxa"/>
            <w:tcBorders>
              <w:top w:val="none" w:sz="6" w:space="0" w:color="auto"/>
              <w:left w:val="none" w:sz="6" w:space="0" w:color="auto"/>
              <w:bottom w:val="none" w:sz="6" w:space="0" w:color="auto"/>
              <w:right w:val="none" w:sz="6" w:space="0" w:color="auto"/>
            </w:tcBorders>
          </w:tcPr>
          <w:p w14:paraId="2871CC3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zawierające substancje niebezpieczne z innego niż biologiczne oczyszczania ścieków przemysłowych; </w:t>
            </w:r>
          </w:p>
        </w:tc>
      </w:tr>
      <w:tr w:rsidR="004C52C2" w:rsidRPr="00AB59B2" w14:paraId="4B2BD3A8"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69ECFBCA"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19 08 14 </w:t>
            </w:r>
          </w:p>
        </w:tc>
        <w:tc>
          <w:tcPr>
            <w:tcW w:w="8222" w:type="dxa"/>
            <w:tcBorders>
              <w:top w:val="none" w:sz="6" w:space="0" w:color="auto"/>
              <w:left w:val="none" w:sz="6" w:space="0" w:color="auto"/>
              <w:bottom w:val="none" w:sz="6" w:space="0" w:color="auto"/>
              <w:right w:val="none" w:sz="6" w:space="0" w:color="auto"/>
            </w:tcBorders>
          </w:tcPr>
          <w:p w14:paraId="4384729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innego niż biologiczne oczyszczania ścieków przemysłowych inne niż wymienione w 19 08 13; </w:t>
            </w:r>
          </w:p>
        </w:tc>
      </w:tr>
      <w:tr w:rsidR="004C52C2" w:rsidRPr="00AB59B2" w14:paraId="45292045"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6B63A99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19 08 99 </w:t>
            </w:r>
          </w:p>
        </w:tc>
        <w:tc>
          <w:tcPr>
            <w:tcW w:w="8222" w:type="dxa"/>
            <w:tcBorders>
              <w:top w:val="none" w:sz="6" w:space="0" w:color="auto"/>
              <w:left w:val="none" w:sz="6" w:space="0" w:color="auto"/>
              <w:bottom w:val="none" w:sz="6" w:space="0" w:color="auto"/>
              <w:right w:val="none" w:sz="6" w:space="0" w:color="auto"/>
            </w:tcBorders>
          </w:tcPr>
          <w:p w14:paraId="696E3D0E"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niewymienione odpady; </w:t>
            </w:r>
          </w:p>
        </w:tc>
      </w:tr>
      <w:tr w:rsidR="004C52C2" w:rsidRPr="00AB59B2" w14:paraId="2D6D1AFE"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55C7DD45"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19 09 02 </w:t>
            </w:r>
          </w:p>
        </w:tc>
        <w:tc>
          <w:tcPr>
            <w:tcW w:w="8222" w:type="dxa"/>
            <w:tcBorders>
              <w:top w:val="none" w:sz="6" w:space="0" w:color="auto"/>
              <w:left w:val="none" w:sz="6" w:space="0" w:color="auto"/>
              <w:bottom w:val="none" w:sz="6" w:space="0" w:color="auto"/>
              <w:right w:val="none" w:sz="6" w:space="0" w:color="auto"/>
            </w:tcBorders>
          </w:tcPr>
          <w:p w14:paraId="6F80709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klarowania wody; </w:t>
            </w:r>
          </w:p>
        </w:tc>
      </w:tr>
      <w:tr w:rsidR="004C52C2" w:rsidRPr="00AB59B2" w14:paraId="70E8AF21"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4DB141B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19 09 99 </w:t>
            </w:r>
          </w:p>
        </w:tc>
        <w:tc>
          <w:tcPr>
            <w:tcW w:w="8222" w:type="dxa"/>
            <w:tcBorders>
              <w:top w:val="none" w:sz="6" w:space="0" w:color="auto"/>
              <w:left w:val="none" w:sz="6" w:space="0" w:color="auto"/>
              <w:bottom w:val="none" w:sz="6" w:space="0" w:color="auto"/>
              <w:right w:val="none" w:sz="6" w:space="0" w:color="auto"/>
            </w:tcBorders>
          </w:tcPr>
          <w:p w14:paraId="2433C3B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niewymienione odpady; </w:t>
            </w:r>
          </w:p>
        </w:tc>
      </w:tr>
      <w:tr w:rsidR="004C52C2" w:rsidRPr="00AB59B2" w14:paraId="764D88C8"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99368C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11 03* </w:t>
            </w:r>
          </w:p>
        </w:tc>
        <w:tc>
          <w:tcPr>
            <w:tcW w:w="8222" w:type="dxa"/>
            <w:tcBorders>
              <w:top w:val="none" w:sz="6" w:space="0" w:color="auto"/>
              <w:left w:val="none" w:sz="6" w:space="0" w:color="auto"/>
              <w:bottom w:val="none" w:sz="6" w:space="0" w:color="auto"/>
              <w:right w:val="none" w:sz="6" w:space="0" w:color="auto"/>
            </w:tcBorders>
          </w:tcPr>
          <w:p w14:paraId="17280B7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uwodnione odpady ciekłe; </w:t>
            </w:r>
          </w:p>
        </w:tc>
      </w:tr>
      <w:tr w:rsidR="004C52C2" w:rsidRPr="00AB59B2" w14:paraId="79AA11B2"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178560B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11 05* </w:t>
            </w:r>
          </w:p>
        </w:tc>
        <w:tc>
          <w:tcPr>
            <w:tcW w:w="8222" w:type="dxa"/>
            <w:tcBorders>
              <w:top w:val="none" w:sz="6" w:space="0" w:color="auto"/>
              <w:left w:val="none" w:sz="6" w:space="0" w:color="auto"/>
              <w:bottom w:val="none" w:sz="6" w:space="0" w:color="auto"/>
              <w:right w:val="none" w:sz="6" w:space="0" w:color="auto"/>
            </w:tcBorders>
          </w:tcPr>
          <w:p w14:paraId="72DBE9E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zawierające substancje niebezpieczne; </w:t>
            </w:r>
          </w:p>
        </w:tc>
      </w:tr>
      <w:tr w:rsidR="004C52C2" w:rsidRPr="00AB59B2" w14:paraId="3E57621B"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0C75C96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19 11 06 </w:t>
            </w:r>
          </w:p>
        </w:tc>
        <w:tc>
          <w:tcPr>
            <w:tcW w:w="8222" w:type="dxa"/>
            <w:tcBorders>
              <w:top w:val="none" w:sz="6" w:space="0" w:color="auto"/>
              <w:left w:val="none" w:sz="6" w:space="0" w:color="auto"/>
              <w:bottom w:val="none" w:sz="6" w:space="0" w:color="auto"/>
              <w:right w:val="none" w:sz="6" w:space="0" w:color="auto"/>
            </w:tcBorders>
          </w:tcPr>
          <w:p w14:paraId="1DBB87D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osady z zakładowych oczyszczalni ścieków inne niż wymienione w 19 11 05; </w:t>
            </w:r>
          </w:p>
        </w:tc>
      </w:tr>
      <w:tr w:rsidR="004C52C2" w:rsidRPr="00AB59B2" w14:paraId="3419077B"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95B6A3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19 11 99 </w:t>
            </w:r>
          </w:p>
        </w:tc>
        <w:tc>
          <w:tcPr>
            <w:tcW w:w="8222" w:type="dxa"/>
            <w:tcBorders>
              <w:top w:val="none" w:sz="6" w:space="0" w:color="auto"/>
              <w:left w:val="none" w:sz="6" w:space="0" w:color="auto"/>
              <w:bottom w:val="none" w:sz="6" w:space="0" w:color="auto"/>
              <w:right w:val="none" w:sz="6" w:space="0" w:color="auto"/>
            </w:tcBorders>
          </w:tcPr>
          <w:p w14:paraId="0306B9F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inne niewymienione odpady; </w:t>
            </w:r>
          </w:p>
        </w:tc>
      </w:tr>
      <w:tr w:rsidR="004C52C2" w:rsidRPr="00AB59B2" w14:paraId="32D6C2BE"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3F40CFD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13 03* </w:t>
            </w:r>
          </w:p>
        </w:tc>
        <w:tc>
          <w:tcPr>
            <w:tcW w:w="8222" w:type="dxa"/>
            <w:tcBorders>
              <w:top w:val="none" w:sz="6" w:space="0" w:color="auto"/>
              <w:left w:val="none" w:sz="6" w:space="0" w:color="auto"/>
              <w:bottom w:val="none" w:sz="6" w:space="0" w:color="auto"/>
              <w:right w:val="none" w:sz="6" w:space="0" w:color="auto"/>
            </w:tcBorders>
          </w:tcPr>
          <w:p w14:paraId="3472CAB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oczyszczania gleby i ziemi zawierające substancje niebezpieczne; </w:t>
            </w:r>
          </w:p>
        </w:tc>
      </w:tr>
      <w:tr w:rsidR="004C52C2" w:rsidRPr="00AB59B2" w14:paraId="6A19A800"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73F9AFB6"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19 13 04 </w:t>
            </w:r>
          </w:p>
        </w:tc>
        <w:tc>
          <w:tcPr>
            <w:tcW w:w="8222" w:type="dxa"/>
            <w:tcBorders>
              <w:top w:val="none" w:sz="6" w:space="0" w:color="auto"/>
              <w:left w:val="none" w:sz="6" w:space="0" w:color="auto"/>
              <w:bottom w:val="none" w:sz="6" w:space="0" w:color="auto"/>
              <w:right w:val="none" w:sz="6" w:space="0" w:color="auto"/>
            </w:tcBorders>
          </w:tcPr>
          <w:p w14:paraId="4CD6DE4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oczyszczania gleby i ziemi inne niż wymienione w 19 13 03; </w:t>
            </w:r>
          </w:p>
        </w:tc>
      </w:tr>
      <w:tr w:rsidR="004C52C2" w:rsidRPr="00AB59B2" w14:paraId="092F8F47"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754EE4E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13 05* </w:t>
            </w:r>
          </w:p>
        </w:tc>
        <w:tc>
          <w:tcPr>
            <w:tcW w:w="8222" w:type="dxa"/>
            <w:tcBorders>
              <w:top w:val="none" w:sz="6" w:space="0" w:color="auto"/>
              <w:left w:val="none" w:sz="6" w:space="0" w:color="auto"/>
              <w:bottom w:val="none" w:sz="6" w:space="0" w:color="auto"/>
              <w:right w:val="none" w:sz="6" w:space="0" w:color="auto"/>
            </w:tcBorders>
          </w:tcPr>
          <w:p w14:paraId="6EB0A179"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oczyszczania wód podziemnych zawierające substancje niebezpieczne; </w:t>
            </w:r>
          </w:p>
        </w:tc>
      </w:tr>
      <w:tr w:rsidR="004C52C2" w:rsidRPr="00AB59B2" w14:paraId="06525E4F"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0098551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19 13 06 </w:t>
            </w:r>
          </w:p>
        </w:tc>
        <w:tc>
          <w:tcPr>
            <w:tcW w:w="8222" w:type="dxa"/>
            <w:tcBorders>
              <w:top w:val="none" w:sz="6" w:space="0" w:color="auto"/>
              <w:left w:val="none" w:sz="6" w:space="0" w:color="auto"/>
              <w:bottom w:val="none" w:sz="6" w:space="0" w:color="auto"/>
              <w:right w:val="none" w:sz="6" w:space="0" w:color="auto"/>
            </w:tcBorders>
          </w:tcPr>
          <w:p w14:paraId="6F03F81D"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 oczyszczania wód podziemnych inne niż wymienione w 19 13 05; </w:t>
            </w:r>
          </w:p>
        </w:tc>
      </w:tr>
      <w:tr w:rsidR="004C52C2" w:rsidRPr="00AB59B2" w14:paraId="3EF12277"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20F8BFC3"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13 07* </w:t>
            </w:r>
          </w:p>
        </w:tc>
        <w:tc>
          <w:tcPr>
            <w:tcW w:w="8222" w:type="dxa"/>
            <w:tcBorders>
              <w:top w:val="none" w:sz="6" w:space="0" w:color="auto"/>
              <w:left w:val="none" w:sz="6" w:space="0" w:color="auto"/>
              <w:bottom w:val="none" w:sz="6" w:space="0" w:color="auto"/>
              <w:right w:val="none" w:sz="6" w:space="0" w:color="auto"/>
            </w:tcBorders>
          </w:tcPr>
          <w:p w14:paraId="01E1652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ciekłe i stężone uwodnione odpady ciekłe (np. koncentraty) z oczyszczania wód podziemnych zawierające substancje niebezpieczne; </w:t>
            </w:r>
          </w:p>
        </w:tc>
      </w:tr>
      <w:tr w:rsidR="004C52C2" w:rsidRPr="00AB59B2" w14:paraId="0716EF81"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43C3FEA8"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19 13 08 </w:t>
            </w:r>
          </w:p>
        </w:tc>
        <w:tc>
          <w:tcPr>
            <w:tcW w:w="8222" w:type="dxa"/>
            <w:tcBorders>
              <w:top w:val="none" w:sz="6" w:space="0" w:color="auto"/>
              <w:left w:val="none" w:sz="6" w:space="0" w:color="auto"/>
              <w:bottom w:val="none" w:sz="6" w:space="0" w:color="auto"/>
              <w:right w:val="none" w:sz="6" w:space="0" w:color="auto"/>
            </w:tcBorders>
          </w:tcPr>
          <w:p w14:paraId="510D523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ciekłe i stężone uwodnione odpady ciekłe (np. koncentraty) z oczyszczania wód podziemnych inne niż wymienione w 19 13 07; </w:t>
            </w:r>
          </w:p>
        </w:tc>
      </w:tr>
      <w:tr w:rsidR="004C52C2" w:rsidRPr="00AB59B2" w14:paraId="701984F4"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15EEE934"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20 03 04 </w:t>
            </w:r>
          </w:p>
        </w:tc>
        <w:tc>
          <w:tcPr>
            <w:tcW w:w="8222" w:type="dxa"/>
            <w:tcBorders>
              <w:top w:val="none" w:sz="6" w:space="0" w:color="auto"/>
              <w:left w:val="none" w:sz="6" w:space="0" w:color="auto"/>
              <w:bottom w:val="none" w:sz="6" w:space="0" w:color="auto"/>
              <w:right w:val="none" w:sz="6" w:space="0" w:color="auto"/>
            </w:tcBorders>
          </w:tcPr>
          <w:p w14:paraId="0975325B"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szlamy ze zbiorników bezodpływowych służących do gromadzenia nieczystości; </w:t>
            </w:r>
          </w:p>
        </w:tc>
      </w:tr>
      <w:tr w:rsidR="004C52C2" w:rsidRPr="00AB59B2" w14:paraId="129C221D" w14:textId="77777777" w:rsidTr="00CF58E1">
        <w:trPr>
          <w:trHeight w:val="91"/>
        </w:trPr>
        <w:tc>
          <w:tcPr>
            <w:tcW w:w="1384" w:type="dxa"/>
            <w:tcBorders>
              <w:top w:val="none" w:sz="6" w:space="0" w:color="auto"/>
              <w:left w:val="none" w:sz="6" w:space="0" w:color="auto"/>
              <w:bottom w:val="none" w:sz="6" w:space="0" w:color="auto"/>
              <w:right w:val="none" w:sz="6" w:space="0" w:color="auto"/>
            </w:tcBorders>
          </w:tcPr>
          <w:p w14:paraId="1E0E71D0"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20 03 06 </w:t>
            </w:r>
          </w:p>
        </w:tc>
        <w:tc>
          <w:tcPr>
            <w:tcW w:w="8222" w:type="dxa"/>
            <w:tcBorders>
              <w:top w:val="none" w:sz="6" w:space="0" w:color="auto"/>
              <w:left w:val="none" w:sz="6" w:space="0" w:color="auto"/>
              <w:bottom w:val="none" w:sz="6" w:space="0" w:color="auto"/>
              <w:right w:val="none" w:sz="6" w:space="0" w:color="auto"/>
            </w:tcBorders>
          </w:tcPr>
          <w:p w14:paraId="2B310511" w14:textId="77777777" w:rsidR="007802FC" w:rsidRPr="00EF663D" w:rsidRDefault="007802FC" w:rsidP="007802FC">
            <w:pPr>
              <w:autoSpaceDE w:val="0"/>
              <w:autoSpaceDN w:val="0"/>
              <w:adjustRightInd w:val="0"/>
              <w:spacing w:after="0" w:line="240" w:lineRule="auto"/>
              <w:rPr>
                <w:rFonts w:cs="Times New Roman"/>
                <w:kern w:val="0"/>
                <w:sz w:val="20"/>
                <w:szCs w:val="20"/>
              </w:rPr>
            </w:pPr>
            <w:r w:rsidRPr="00EF663D">
              <w:rPr>
                <w:rFonts w:cs="Times New Roman"/>
                <w:kern w:val="0"/>
                <w:sz w:val="20"/>
                <w:szCs w:val="20"/>
              </w:rPr>
              <w:t xml:space="preserve">odpady ze studzienek kanalizacyjnych. </w:t>
            </w:r>
          </w:p>
        </w:tc>
      </w:tr>
    </w:tbl>
    <w:p w14:paraId="7A7E6747" w14:textId="77777777" w:rsidR="003D3E51" w:rsidRPr="00AB59B2" w:rsidRDefault="003D3E51" w:rsidP="00C56ECA">
      <w:pPr>
        <w:rPr>
          <w:sz w:val="18"/>
          <w:szCs w:val="18"/>
        </w:rPr>
      </w:pPr>
    </w:p>
    <w:sectPr w:rsidR="003D3E51" w:rsidRPr="00AB59B2" w:rsidSect="003D3E5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A2A3" w14:textId="77777777" w:rsidR="006D7887" w:rsidRDefault="006D7887" w:rsidP="003D3E51">
      <w:pPr>
        <w:spacing w:after="0" w:line="240" w:lineRule="auto"/>
      </w:pPr>
      <w:r>
        <w:separator/>
      </w:r>
    </w:p>
  </w:endnote>
  <w:endnote w:type="continuationSeparator" w:id="0">
    <w:p w14:paraId="4C7E169E" w14:textId="77777777" w:rsidR="006D7887" w:rsidRDefault="006D7887" w:rsidP="003D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38590"/>
      <w:docPartObj>
        <w:docPartGallery w:val="Page Numbers (Bottom of Page)"/>
        <w:docPartUnique/>
      </w:docPartObj>
    </w:sdtPr>
    <w:sdtContent>
      <w:p w14:paraId="7068A518" w14:textId="27CC5D35" w:rsidR="00D95FBE" w:rsidRDefault="00D95FBE">
        <w:pPr>
          <w:pStyle w:val="Stopka"/>
          <w:jc w:val="right"/>
        </w:pPr>
        <w:r>
          <w:fldChar w:fldCharType="begin"/>
        </w:r>
        <w:r>
          <w:instrText>PAGE   \* MERGEFORMAT</w:instrText>
        </w:r>
        <w:r>
          <w:fldChar w:fldCharType="separate"/>
        </w:r>
        <w:r>
          <w:t>2</w:t>
        </w:r>
        <w:r>
          <w:fldChar w:fldCharType="end"/>
        </w:r>
      </w:p>
    </w:sdtContent>
  </w:sdt>
  <w:p w14:paraId="422E6AD9" w14:textId="77777777" w:rsidR="00D95FBE" w:rsidRDefault="00D9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585629"/>
      <w:docPartObj>
        <w:docPartGallery w:val="Page Numbers (Bottom of Page)"/>
        <w:docPartUnique/>
      </w:docPartObj>
    </w:sdtPr>
    <w:sdtContent>
      <w:p w14:paraId="79625827" w14:textId="4B27A13B" w:rsidR="003D3E51" w:rsidRDefault="003D3E51">
        <w:pPr>
          <w:pStyle w:val="Stopka"/>
          <w:jc w:val="right"/>
        </w:pPr>
        <w:r>
          <w:fldChar w:fldCharType="begin"/>
        </w:r>
        <w:r>
          <w:instrText>PAGE   \* MERGEFORMAT</w:instrText>
        </w:r>
        <w:r>
          <w:fldChar w:fldCharType="separate"/>
        </w:r>
        <w:r>
          <w:t>2</w:t>
        </w:r>
        <w:r>
          <w:fldChar w:fldCharType="end"/>
        </w:r>
      </w:p>
    </w:sdtContent>
  </w:sdt>
  <w:p w14:paraId="7D00A627" w14:textId="77777777" w:rsidR="003D3E51" w:rsidRDefault="003D3E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C55D" w14:textId="77777777" w:rsidR="006D7887" w:rsidRDefault="006D7887" w:rsidP="003D3E51">
      <w:pPr>
        <w:spacing w:after="0" w:line="240" w:lineRule="auto"/>
      </w:pPr>
      <w:r>
        <w:separator/>
      </w:r>
    </w:p>
  </w:footnote>
  <w:footnote w:type="continuationSeparator" w:id="0">
    <w:p w14:paraId="3325B9CE" w14:textId="77777777" w:rsidR="006D7887" w:rsidRDefault="006D7887" w:rsidP="003D3E51">
      <w:pPr>
        <w:spacing w:after="0" w:line="240" w:lineRule="auto"/>
      </w:pPr>
      <w:r>
        <w:continuationSeparator/>
      </w:r>
    </w:p>
  </w:footnote>
  <w:footnote w:id="1">
    <w:p w14:paraId="77C372E4" w14:textId="77777777" w:rsidR="00C47EDA" w:rsidRDefault="00C47EDA" w:rsidP="00557695">
      <w:pPr>
        <w:pStyle w:val="Tekstprzypisudolnego"/>
      </w:pPr>
      <w:r>
        <w:rPr>
          <w:rStyle w:val="Odwoanieprzypisudolnego"/>
          <w:rFonts w:eastAsiaTheme="majorEastAsia"/>
        </w:rPr>
        <w:footnoteRef/>
      </w:r>
      <w:r>
        <w:t xml:space="preserve"> </w:t>
      </w:r>
      <w:r w:rsidRPr="00557695">
        <w:rPr>
          <w:sz w:val="16"/>
          <w:szCs w:val="16"/>
        </w:rPr>
        <w:t>Zgodnie z art. 158 ust. 2a ustawy z dnia 14 grudnia 2012 r. o odpadach zakazuje się przekazywania do termicznego przekształcania odpadów selektywnie zebranych w celu przygotowania ich do ponownego użycia lub recyklingu, z wyjątkiem odpadów powstających w wyniku dalszego przetwarzania odpadów selektywnie zebranych, jeżeli w tym przypadku termiczne przekształcanie zapewnia wynik najlepszy dla środowiska, zgodnie z hierarchią sposobów postępowania z odpadami.</w:t>
      </w:r>
    </w:p>
  </w:footnote>
  <w:footnote w:id="2">
    <w:p w14:paraId="201B7C28" w14:textId="77777777" w:rsidR="00C47EDA" w:rsidRDefault="00C47EDA" w:rsidP="00557695">
      <w:pPr>
        <w:pStyle w:val="Tekstprzypisudolnego"/>
      </w:pPr>
      <w:r>
        <w:rPr>
          <w:rStyle w:val="Odwoanieprzypisudolnego"/>
          <w:rFonts w:eastAsiaTheme="majorEastAsia"/>
        </w:rPr>
        <w:footnoteRef/>
      </w:r>
      <w:r>
        <w:t xml:space="preserve"> Zgodnie z art. 122 ust. 1 ppkt 5a ustawy z dnia 14 grudnia 2012 r. o odpadach z</w:t>
      </w:r>
      <w:r w:rsidRPr="006E18F3">
        <w:t xml:space="preserve">akazuje się składowania na składowisku odpadów </w:t>
      </w:r>
      <w:r>
        <w:t>m.in.</w:t>
      </w:r>
      <w:r w:rsidRPr="006E18F3">
        <w:t xml:space="preserve"> odpadów</w:t>
      </w:r>
      <w:r>
        <w:t xml:space="preserve"> </w:t>
      </w:r>
      <w:r w:rsidRPr="006E18F3">
        <w:t>selektywnie zebranych w celu przygotowania ich do ponownego użycia lub recyklingu, z wyłączeniem odpadów powstających w wyniku dalszego przetwarzania odpadów selektywnie zebranych, jeżeli w tym przypadku składowanie zapewnia wynik najlepszy dla środowiska, zgodnie z hierarchią sposobów postępowania z odpadami</w:t>
      </w:r>
      <w:r>
        <w:t>.</w:t>
      </w:r>
    </w:p>
  </w:footnote>
  <w:footnote w:id="3">
    <w:p w14:paraId="77884DA2" w14:textId="77777777" w:rsidR="00F654CD" w:rsidRDefault="00F654CD" w:rsidP="00F654CD">
      <w:pPr>
        <w:pStyle w:val="Tekstprzypisudolnego"/>
      </w:pPr>
      <w:r>
        <w:rPr>
          <w:rStyle w:val="Odwoanieprzypisudolnego"/>
          <w:rFonts w:eastAsiaTheme="majorEastAsia"/>
        </w:rPr>
        <w:footnoteRef/>
      </w:r>
      <w:r>
        <w:t xml:space="preserve"> </w:t>
      </w:r>
      <w:r w:rsidRPr="008B3220">
        <w:rPr>
          <w:iCs/>
          <w:sz w:val="16"/>
          <w:szCs w:val="16"/>
        </w:rPr>
        <w:t>Należy zweryfikować rodzaje odpadów, które trafiły do przetwarzania do części biologicznej na podstawie danych dla części mechanicznej dla której wyszczególniono pełną listę kodów i rodzajów odpadów, które trafiły do instalacji MBP.</w:t>
      </w:r>
    </w:p>
  </w:footnote>
  <w:footnote w:id="4">
    <w:p w14:paraId="2C71E700" w14:textId="17BA142D" w:rsidR="008C7F34" w:rsidRDefault="008C7F34">
      <w:pPr>
        <w:pStyle w:val="Tekstprzypisudolnego"/>
      </w:pPr>
      <w:r>
        <w:rPr>
          <w:rStyle w:val="Odwoanieprzypisudolnego"/>
        </w:rPr>
        <w:footnoteRef/>
      </w:r>
      <w:r>
        <w:t xml:space="preserve"> </w:t>
      </w:r>
      <w:r w:rsidRPr="008B3220">
        <w:rPr>
          <w:sz w:val="18"/>
          <w:szCs w:val="22"/>
        </w:rPr>
        <w:t>dotyczy instalacji do przetwarzania tylko bioodpadów</w:t>
      </w:r>
      <w:r w:rsidR="008124AA" w:rsidRPr="008B3220">
        <w:rPr>
          <w:sz w:val="18"/>
          <w:szCs w:val="22"/>
        </w:rPr>
        <w:t>.</w:t>
      </w:r>
    </w:p>
  </w:footnote>
  <w:footnote w:id="5">
    <w:p w14:paraId="43172F58" w14:textId="77777777" w:rsidR="00F654CD" w:rsidRPr="008B3220" w:rsidRDefault="00F654CD" w:rsidP="00F654CD">
      <w:pPr>
        <w:pStyle w:val="Tekstprzypisudolnego"/>
        <w:rPr>
          <w:sz w:val="18"/>
          <w:szCs w:val="18"/>
        </w:rPr>
      </w:pPr>
      <w:r>
        <w:rPr>
          <w:rStyle w:val="Odwoanieprzypisudolnego"/>
          <w:rFonts w:eastAsiaTheme="majorEastAsia"/>
        </w:rPr>
        <w:footnoteRef/>
      </w:r>
      <w:r>
        <w:t xml:space="preserve"> </w:t>
      </w:r>
      <w:r w:rsidRPr="008B3220">
        <w:rPr>
          <w:sz w:val="18"/>
          <w:szCs w:val="18"/>
        </w:rPr>
        <w:t xml:space="preserve">Zgodnie z przypisem nr 15 do rozporządzenia Ministra Klimatu I Środowiska z dnia 23 listopada 2023 r. w sprawie sposobu i formy sporządzania wojewódzkiego planu gospodarki odpadami oraz wzoru planu inwestycyjnego dotyczy odpadów o kodach: 15 01 03, 20 01 08, 20 01 38, 20 02 01, 20 03 02. </w:t>
      </w:r>
    </w:p>
  </w:footnote>
  <w:footnote w:id="6">
    <w:p w14:paraId="2A227375" w14:textId="51857916" w:rsidR="00167179" w:rsidRPr="008B3220" w:rsidRDefault="00167179" w:rsidP="006952E8">
      <w:pPr>
        <w:pStyle w:val="Tekstprzypisudolnego"/>
        <w:rPr>
          <w:sz w:val="18"/>
          <w:szCs w:val="18"/>
        </w:rPr>
      </w:pPr>
      <w:r>
        <w:rPr>
          <w:rStyle w:val="Odwoanieprzypisudolnego"/>
        </w:rPr>
        <w:footnoteRef/>
      </w:r>
      <w:r>
        <w:t xml:space="preserve"> </w:t>
      </w:r>
      <w:r w:rsidRPr="008B3220">
        <w:rPr>
          <w:sz w:val="18"/>
          <w:szCs w:val="18"/>
        </w:rPr>
        <w:t>Dotyczy instalacji o których mowa w tabeli 6 załącznika do rozporządzenia Ministra Klimatu i Środowiska</w:t>
      </w:r>
      <w:r w:rsidR="006952E8" w:rsidRPr="008B3220">
        <w:rPr>
          <w:sz w:val="18"/>
          <w:szCs w:val="18"/>
        </w:rPr>
        <w:t xml:space="preserve"> z dnia 23 listopada 2023 r. w sprawie sposobu i formy sporządzania wojewódzkiego planu gospodarki odpadami oraz wzoru planu inwestycyjnego (Dz.U. z 2023 r. poz. 2574)</w:t>
      </w:r>
      <w:r w:rsidR="00634798" w:rsidRPr="008B3220">
        <w:rPr>
          <w:sz w:val="18"/>
          <w:szCs w:val="18"/>
        </w:rPr>
        <w:t>. Jeżeli instalacja zapewnia w przeważającej mierze zagospodarowania odpadów ze strumienia odpadów komunalnych to należy ją ująć w tej tabeli zamiast w tabeli „Zestawienie poszczególnych typów instalacji do recyklingu, innych niż recykling procesów odzysku lub innego niż składowanie unieszkodliwiania odpadów, które podlegają odrębnym przepisom prawnym według strumieni odpadów”</w:t>
      </w:r>
      <w:r w:rsidR="007E2008" w:rsidRPr="008B3220">
        <w:rPr>
          <w:sz w:val="18"/>
          <w:szCs w:val="18"/>
        </w:rPr>
        <w:t xml:space="preserve"> (pomimo, że może przetwarzać również odpady spoza strumienia komunalnego),</w:t>
      </w:r>
      <w:r w:rsidR="00634798" w:rsidRPr="008B3220">
        <w:rPr>
          <w:sz w:val="18"/>
          <w:szCs w:val="18"/>
        </w:rPr>
        <w:t xml:space="preserve"> odnotowując jednocześnie informację o możliwości przetwarzania odpadów spoza strumienia komunalnego w formie przypisu.</w:t>
      </w:r>
    </w:p>
  </w:footnote>
  <w:footnote w:id="7">
    <w:p w14:paraId="1C6A7D81" w14:textId="7FB48543" w:rsidR="00167179" w:rsidRPr="009F6DB0" w:rsidRDefault="00167179" w:rsidP="00167179">
      <w:pPr>
        <w:pStyle w:val="Tekstprzypisudolnego"/>
        <w:rPr>
          <w:sz w:val="18"/>
          <w:szCs w:val="18"/>
        </w:rPr>
      </w:pPr>
      <w:r w:rsidRPr="008B3220">
        <w:rPr>
          <w:rStyle w:val="Odwoanieprzypisudolnego"/>
          <w:rFonts w:eastAsiaTheme="majorEastAsia"/>
          <w:sz w:val="18"/>
          <w:szCs w:val="18"/>
        </w:rPr>
        <w:footnoteRef/>
      </w:r>
      <w:r w:rsidRPr="008B3220">
        <w:rPr>
          <w:sz w:val="18"/>
          <w:szCs w:val="18"/>
        </w:rPr>
        <w:t xml:space="preserve"> Podać według rodzajów wytwarzanych odpadów </w:t>
      </w:r>
      <w:r w:rsidRPr="009F6DB0">
        <w:rPr>
          <w:sz w:val="18"/>
          <w:szCs w:val="18"/>
        </w:rPr>
        <w:t>w strumieniu odpadów komunalnych, takich jak: tworzywa</w:t>
      </w:r>
      <w:r w:rsidR="00C3211A">
        <w:rPr>
          <w:sz w:val="18"/>
          <w:szCs w:val="18"/>
        </w:rPr>
        <w:t xml:space="preserve"> </w:t>
      </w:r>
      <w:r w:rsidRPr="009F6DB0">
        <w:rPr>
          <w:sz w:val="18"/>
          <w:szCs w:val="18"/>
        </w:rPr>
        <w:t>sztuczne (ze wskazaniem ich poszczególnych rodzajów, np. PS, PET, PP, HDPE, o ile są znane), szkło, papier,</w:t>
      </w:r>
      <w:r w:rsidR="00C3211A">
        <w:rPr>
          <w:sz w:val="18"/>
          <w:szCs w:val="18"/>
        </w:rPr>
        <w:t xml:space="preserve"> </w:t>
      </w:r>
      <w:r w:rsidRPr="009F6DB0">
        <w:rPr>
          <w:sz w:val="18"/>
          <w:szCs w:val="18"/>
        </w:rPr>
        <w:t>metal, drewno, odpady wielomateriałowe, zużyte baterie i zużyte akumulatory, zużyty sprzęt elektryczny</w:t>
      </w:r>
      <w:r w:rsidR="00C3211A">
        <w:rPr>
          <w:sz w:val="18"/>
          <w:szCs w:val="18"/>
        </w:rPr>
        <w:t xml:space="preserve"> </w:t>
      </w:r>
      <w:r w:rsidRPr="009F6DB0">
        <w:rPr>
          <w:sz w:val="18"/>
          <w:szCs w:val="18"/>
        </w:rPr>
        <w:t>i elektroniczny</w:t>
      </w:r>
    </w:p>
  </w:footnote>
  <w:footnote w:id="8">
    <w:p w14:paraId="2A032645" w14:textId="0CA0388E" w:rsidR="00167179" w:rsidRPr="008B3220" w:rsidRDefault="00167179" w:rsidP="00167179">
      <w:pPr>
        <w:pStyle w:val="Tekstprzypisudolnego"/>
        <w:rPr>
          <w:sz w:val="18"/>
          <w:szCs w:val="18"/>
        </w:rPr>
      </w:pPr>
      <w:r w:rsidRPr="008B3220">
        <w:rPr>
          <w:rStyle w:val="Odwoanieprzypisudolnego"/>
          <w:sz w:val="18"/>
          <w:szCs w:val="18"/>
        </w:rPr>
        <w:footnoteRef/>
      </w:r>
      <w:r w:rsidRPr="008B3220">
        <w:rPr>
          <w:sz w:val="18"/>
          <w:szCs w:val="18"/>
        </w:rPr>
        <w:t xml:space="preserve"> należy podać łączną masę przetworzonych odpadów, bez wyodrębnienia dla każdego kodu odpadów</w:t>
      </w:r>
    </w:p>
  </w:footnote>
  <w:footnote w:id="9">
    <w:p w14:paraId="464FF567" w14:textId="3BDE3C7F" w:rsidR="00B468BE" w:rsidRDefault="00B468BE">
      <w:pPr>
        <w:pStyle w:val="Tekstprzypisudolnego"/>
      </w:pPr>
      <w:r>
        <w:rPr>
          <w:rStyle w:val="Odwoanieprzypisudolnego"/>
        </w:rPr>
        <w:footnoteRef/>
      </w:r>
      <w:r>
        <w:t xml:space="preserve"> </w:t>
      </w:r>
      <w:r w:rsidRPr="00B468BE">
        <w:rPr>
          <w:sz w:val="16"/>
          <w:szCs w:val="16"/>
        </w:rPr>
        <w:t>Zgodnie z art. 15 ust. 2 ustawy z dnia 19 lipca 2019 r. o zmianie ustawy o utrzymaniu czystości i porządku w gminach oraz niektórych innych ustaw (Dz. U. poz. 1579, z późn. zm.) podmiot prowadzący w dniu 6 września 2022 r. sortownię odpadów przetwarzającą niesegregowane (zmieszane) odpady komunalne, stanowiącą, zgodnie z dotychczasowymi przepisami, regionalną instalację do przetwarzania odpadów komunalnych, może przetwarzać niesegregowane (zmieszane) odpady komunalne, nie dłużej niż do dnia 1 stycznia 2024 r.</w:t>
      </w:r>
    </w:p>
  </w:footnote>
  <w:footnote w:id="10">
    <w:p w14:paraId="2BE3AAB5" w14:textId="77777777" w:rsidR="00276365" w:rsidRPr="00E576BE" w:rsidRDefault="00276365" w:rsidP="00276365">
      <w:pPr>
        <w:pStyle w:val="Tekstprzypisudolnego"/>
        <w:rPr>
          <w:sz w:val="16"/>
          <w:szCs w:val="16"/>
        </w:rPr>
      </w:pPr>
      <w:r>
        <w:rPr>
          <w:rStyle w:val="Odwoanieprzypisudolnego"/>
          <w:rFonts w:eastAsiaTheme="majorEastAsia"/>
        </w:rPr>
        <w:footnoteRef/>
      </w:r>
      <w:r>
        <w:t xml:space="preserve"> </w:t>
      </w:r>
      <w:r w:rsidRPr="00E576BE">
        <w:rPr>
          <w:sz w:val="16"/>
          <w:szCs w:val="16"/>
        </w:rPr>
        <w:t>Zgodnie z art. 158 ust. 2a ustawy z dnia 14 grudnia 2012 r. o odpadach zakazuje się przekazywania do termicznego przekształcania odpadów selektywnie zebranych w celu przygotowania ich do ponownego użycia lub recyklingu, z wyjątkiem odpadów powstających w wyniku dalszego przetwarzania odpadów selektywnie zebranych, jeżeli w tym przypadku termiczne przekształcanie zapewnia wynik najlepszy dla środowiska, zgodnie z hierarchią sposobów postępowania z odpadami.</w:t>
      </w:r>
    </w:p>
    <w:p w14:paraId="5818A94F" w14:textId="77777777" w:rsidR="00276365" w:rsidRPr="00E576BE" w:rsidRDefault="00276365" w:rsidP="00276365">
      <w:pPr>
        <w:pStyle w:val="Tekstprzypisudolnego"/>
        <w:rPr>
          <w:sz w:val="16"/>
          <w:szCs w:val="16"/>
        </w:rPr>
      </w:pPr>
      <w:r w:rsidRPr="00E576BE">
        <w:rPr>
          <w:sz w:val="16"/>
          <w:szCs w:val="16"/>
        </w:rPr>
        <w:t>Zgodnie z art. 122 ust. 1 ppkt 5a ustawy z dnia 14 grudnia 2012 r. o odpadach zakazuje się składowania na składowisku odpadów m.in. odpadów selektywnie zebranych w celu przygotowania ich do ponownego użycia lub recyklingu, z wyłączeniem odpadów powstających w wyniku dalszego przetwarzania odpadów selektywnie zebranych, jeżeli w tym przypadku składowanie zapewnia wynik najlepszy dla środowiska, zgodnie z hierarchią sposobów postępowania z odpadami.</w:t>
      </w:r>
    </w:p>
  </w:footnote>
  <w:footnote w:id="11">
    <w:p w14:paraId="3C800482" w14:textId="77777777" w:rsidR="005679EF" w:rsidRPr="00CB5A2B" w:rsidRDefault="005679EF" w:rsidP="005679EF">
      <w:pPr>
        <w:pStyle w:val="Tekstprzypisudolnego"/>
        <w:rPr>
          <w:rFonts w:asciiTheme="minorHAnsi" w:hAnsiTheme="minorHAnsi"/>
        </w:rPr>
      </w:pPr>
      <w:r w:rsidRPr="00CB5A2B">
        <w:rPr>
          <w:rStyle w:val="Odwoanieprzypisudolnego"/>
          <w:rFonts w:asciiTheme="minorHAnsi" w:hAnsiTheme="minorHAnsi"/>
        </w:rPr>
        <w:footnoteRef/>
      </w:r>
      <w:r w:rsidRPr="00CB5A2B">
        <w:rPr>
          <w:rFonts w:asciiTheme="minorHAnsi" w:hAnsiTheme="minorHAnsi"/>
        </w:rPr>
        <w:t xml:space="preserve"> </w:t>
      </w:r>
      <w:r w:rsidRPr="00CB5A2B">
        <w:rPr>
          <w:rFonts w:asciiTheme="minorHAnsi" w:hAnsiTheme="minorHAnsi"/>
          <w:sz w:val="16"/>
          <w:szCs w:val="16"/>
        </w:rPr>
        <w:t>stan danych wprowadzonych do systemu Baza Azbestowa na dzień 31 grudnia danego roku. Źródło: baza azbestowa - https://bazaazbestowa.gov.pl/pl/usuwanie-azbestu/zestawienie-statystyczne</w:t>
      </w:r>
    </w:p>
  </w:footnote>
  <w:footnote w:id="12">
    <w:p w14:paraId="6449A51A" w14:textId="7C9F00B6" w:rsidR="00D14E67" w:rsidRPr="00A44146" w:rsidRDefault="00D14E67" w:rsidP="00D14E67">
      <w:pPr>
        <w:pStyle w:val="Tekstprzypisudolnego"/>
        <w:rPr>
          <w:rFonts w:asciiTheme="minorHAnsi" w:hAnsiTheme="minorHAnsi"/>
        </w:rPr>
      </w:pPr>
      <w:r w:rsidRPr="00CB5A2B">
        <w:rPr>
          <w:rStyle w:val="Odwoanieprzypisudolnego"/>
          <w:rFonts w:asciiTheme="minorHAnsi" w:hAnsiTheme="minorHAnsi"/>
        </w:rPr>
        <w:footnoteRef/>
      </w:r>
      <w:r w:rsidRPr="00CB5A2B">
        <w:rPr>
          <w:rFonts w:asciiTheme="minorHAnsi" w:hAnsiTheme="minorHAnsi"/>
        </w:rPr>
        <w:t xml:space="preserve"> </w:t>
      </w:r>
      <w:r w:rsidRPr="008B1D4A">
        <w:rPr>
          <w:rFonts w:asciiTheme="minorHAnsi" w:hAnsiTheme="minorHAnsi"/>
          <w:sz w:val="16"/>
          <w:szCs w:val="16"/>
        </w:rPr>
        <w:t>masa unieszkodliwionych wyrobów w konkretnym roku kalendarzowym bez uwzględniania terminu wprowadzenia tych danych do systemu Baza Azbestowa (uwzględnione zostały również informacje wprowadzone do systemu „z opóźnieniem” względem faktycznego roku unieszkodliwienia danego wyrobu, np. wyrób unieszkodliwiony w 2020 roku, ale informacja wprowadzona do systemu dopiero w roku 2024)</w:t>
      </w:r>
    </w:p>
  </w:footnote>
  <w:footnote w:id="13">
    <w:p w14:paraId="2D27F9A3" w14:textId="62694442" w:rsidR="002C60DF" w:rsidRDefault="002C60DF">
      <w:pPr>
        <w:pStyle w:val="Tekstprzypisudolnego"/>
      </w:pPr>
      <w:r>
        <w:rPr>
          <w:rStyle w:val="Odwoanieprzypisudolnego"/>
        </w:rPr>
        <w:footnoteRef/>
      </w:r>
      <w:r>
        <w:t xml:space="preserve"> </w:t>
      </w:r>
      <w:r w:rsidRPr="002F627A">
        <w:rPr>
          <w:sz w:val="16"/>
          <w:szCs w:val="16"/>
        </w:rPr>
        <w:t>niezależnie czy z odzyskiem czy bez odzysku energii.</w:t>
      </w:r>
    </w:p>
  </w:footnote>
  <w:footnote w:id="14">
    <w:p w14:paraId="1544DBD1" w14:textId="051F3696" w:rsidR="00894B4A" w:rsidRDefault="00894B4A">
      <w:pPr>
        <w:pStyle w:val="Tekstprzypisudolnego"/>
      </w:pPr>
      <w:r>
        <w:rPr>
          <w:rStyle w:val="Odwoanieprzypisudolnego"/>
        </w:rPr>
        <w:footnoteRef/>
      </w:r>
      <w:r>
        <w:t xml:space="preserve"> </w:t>
      </w:r>
      <w:r w:rsidRPr="00E576BE">
        <w:rPr>
          <w:sz w:val="16"/>
          <w:szCs w:val="16"/>
        </w:rPr>
        <w:t>niezależnie czy z odzyskiem czy bez odzysku energii.</w:t>
      </w:r>
    </w:p>
  </w:footnote>
  <w:footnote w:id="15">
    <w:p w14:paraId="46C288AA" w14:textId="57D088A1" w:rsidR="000569B6" w:rsidRPr="00CD13A0" w:rsidRDefault="000569B6" w:rsidP="0052303B">
      <w:pPr>
        <w:pStyle w:val="Tekstprzypisudolnego"/>
        <w:ind w:left="0"/>
        <w:rPr>
          <w:rFonts w:asciiTheme="minorHAnsi" w:hAnsiTheme="minorHAnsi"/>
          <w:sz w:val="18"/>
          <w:szCs w:val="18"/>
        </w:rPr>
      </w:pPr>
      <w:r w:rsidRPr="00CD13A0">
        <w:rPr>
          <w:rStyle w:val="Odwoanieprzypisudolnego"/>
          <w:rFonts w:asciiTheme="minorHAnsi" w:hAnsiTheme="minorHAnsi"/>
        </w:rPr>
        <w:footnoteRef/>
      </w:r>
      <w:r w:rsidRPr="00CD13A0">
        <w:rPr>
          <w:rFonts w:asciiTheme="minorHAnsi" w:hAnsiTheme="minorHAnsi"/>
        </w:rPr>
        <w:t xml:space="preserve"> </w:t>
      </w:r>
      <w:r w:rsidRPr="00CD13A0">
        <w:rPr>
          <w:rFonts w:asciiTheme="minorHAnsi" w:hAnsiTheme="minorHAnsi"/>
          <w:sz w:val="18"/>
          <w:szCs w:val="18"/>
        </w:rPr>
        <w:t xml:space="preserve">Sortownie odpadów opakowaniowych należy wskazać w tabeli </w:t>
      </w:r>
      <w:r w:rsidR="0008778A" w:rsidRPr="00CD13A0">
        <w:rPr>
          <w:rFonts w:asciiTheme="minorHAnsi" w:hAnsiTheme="minorHAnsi"/>
          <w:sz w:val="18"/>
          <w:szCs w:val="18"/>
        </w:rPr>
        <w:t>33</w:t>
      </w:r>
      <w:r w:rsidRPr="00CD13A0">
        <w:rPr>
          <w:rFonts w:asciiTheme="minorHAnsi" w:hAnsiTheme="minorHAnsi"/>
          <w:sz w:val="18"/>
          <w:szCs w:val="18"/>
        </w:rPr>
        <w:t>.</w:t>
      </w:r>
    </w:p>
  </w:footnote>
  <w:footnote w:id="16">
    <w:p w14:paraId="09B6C2A1" w14:textId="232FFF7D" w:rsidR="000569B6" w:rsidRDefault="000569B6" w:rsidP="0052303B">
      <w:pPr>
        <w:pStyle w:val="Tekstprzypisudolnego"/>
        <w:ind w:left="0"/>
      </w:pPr>
      <w:r w:rsidRPr="00CD13A0">
        <w:rPr>
          <w:rStyle w:val="Odwoanieprzypisudolnego"/>
          <w:rFonts w:asciiTheme="minorHAnsi" w:hAnsiTheme="minorHAnsi"/>
          <w:sz w:val="18"/>
          <w:szCs w:val="18"/>
        </w:rPr>
        <w:footnoteRef/>
      </w:r>
      <w:r w:rsidRPr="00CD13A0">
        <w:rPr>
          <w:rFonts w:asciiTheme="minorHAnsi" w:hAnsiTheme="minorHAnsi"/>
          <w:sz w:val="18"/>
          <w:szCs w:val="18"/>
        </w:rPr>
        <w:t xml:space="preserve"> Należy pogrupować wg frakcji.</w:t>
      </w:r>
    </w:p>
  </w:footnote>
  <w:footnote w:id="17">
    <w:p w14:paraId="319BA5D8" w14:textId="76167FFF" w:rsidR="00DB556C" w:rsidRPr="00B80C7A" w:rsidRDefault="00DB556C" w:rsidP="00B80C7A">
      <w:pPr>
        <w:pStyle w:val="Tekstprzypisudolnego"/>
        <w:ind w:left="0"/>
        <w:rPr>
          <w:rFonts w:asciiTheme="minorHAnsi" w:hAnsiTheme="minorHAnsi"/>
          <w:sz w:val="18"/>
          <w:szCs w:val="18"/>
        </w:rPr>
      </w:pPr>
      <w:r w:rsidRPr="00B21E5C">
        <w:rPr>
          <w:rStyle w:val="Odwoanieprzypisudolnego"/>
        </w:rPr>
        <w:footnoteRef/>
      </w:r>
      <w:r w:rsidRPr="00B21E5C">
        <w:t xml:space="preserve"> </w:t>
      </w:r>
      <w:r w:rsidRPr="00B80C7A">
        <w:rPr>
          <w:rFonts w:asciiTheme="minorHAnsi" w:hAnsiTheme="minorHAnsi"/>
          <w:sz w:val="18"/>
          <w:szCs w:val="18"/>
        </w:rPr>
        <w:t>Należy wskazać jedynie te instalacje, które nie zostały wymienione w innych częściach tabeli 3</w:t>
      </w:r>
      <w:r w:rsidR="0008778A">
        <w:rPr>
          <w:rFonts w:asciiTheme="minorHAnsi" w:hAnsiTheme="minorHAnsi"/>
          <w:sz w:val="18"/>
          <w:szCs w:val="18"/>
        </w:rPr>
        <w:t>3</w:t>
      </w:r>
      <w:r w:rsidRPr="00B80C7A">
        <w:rPr>
          <w:rFonts w:asciiTheme="minorHAnsi" w:hAnsiTheme="minorHAnsi"/>
          <w:sz w:val="18"/>
          <w:szCs w:val="18"/>
        </w:rPr>
        <w:t xml:space="preserve">. </w:t>
      </w:r>
    </w:p>
  </w:footnote>
  <w:footnote w:id="18">
    <w:p w14:paraId="3B36184D" w14:textId="77777777" w:rsidR="00DB556C" w:rsidRDefault="00DB556C" w:rsidP="000569B6">
      <w:pPr>
        <w:pStyle w:val="Tekstprzypisudolnego"/>
        <w:ind w:left="0"/>
      </w:pPr>
      <w:r>
        <w:rPr>
          <w:rStyle w:val="Odwoanieprzypisudolnego"/>
          <w:rFonts w:eastAsiaTheme="majorEastAsia"/>
        </w:rPr>
        <w:footnoteRef/>
      </w:r>
      <w:r>
        <w:t xml:space="preserve"> </w:t>
      </w:r>
      <w:r w:rsidRPr="000569B6">
        <w:rPr>
          <w:rFonts w:asciiTheme="minorHAnsi" w:hAnsiTheme="minorHAnsi"/>
          <w:sz w:val="18"/>
          <w:szCs w:val="18"/>
        </w:rPr>
        <w:t>Należy zweryfikować rodzaje odpadów, które są dopuszczone do spalania w spalarnii wg decyzji administracyjnej z rodzajami odpadów faktycznie</w:t>
      </w:r>
      <w:r>
        <w:rPr>
          <w:rFonts w:asciiTheme="minorHAnsi" w:hAnsiTheme="minorHAnsi"/>
          <w:sz w:val="18"/>
          <w:szCs w:val="18"/>
        </w:rPr>
        <w:t xml:space="preserve"> </w:t>
      </w:r>
      <w:r w:rsidRPr="000569B6">
        <w:rPr>
          <w:rFonts w:asciiTheme="minorHAnsi" w:hAnsiTheme="minorHAnsi"/>
          <w:sz w:val="18"/>
          <w:szCs w:val="18"/>
        </w:rPr>
        <w:t>spalanych podczas jej działalności i na podstawie tej weryfikacji zakwalifikować instalację do tej sekcji tabeli.</w:t>
      </w:r>
    </w:p>
  </w:footnote>
  <w:footnote w:id="19">
    <w:p w14:paraId="3639AB98" w14:textId="0D97DF70" w:rsidR="00DB1A04" w:rsidRDefault="00DB1A04">
      <w:pPr>
        <w:pStyle w:val="Tekstprzypisudolnego"/>
      </w:pPr>
      <w:r>
        <w:rPr>
          <w:rStyle w:val="Odwoanieprzypisudolnego"/>
        </w:rPr>
        <w:footnoteRef/>
      </w:r>
      <w:r>
        <w:t xml:space="preserve"> </w:t>
      </w:r>
      <w:r w:rsidRPr="00AF7443">
        <w:rPr>
          <w:sz w:val="16"/>
          <w:szCs w:val="16"/>
        </w:rPr>
        <w:t>dotyczy wymagań formalno–prawnych i technicznych.</w:t>
      </w:r>
    </w:p>
  </w:footnote>
  <w:footnote w:id="20">
    <w:p w14:paraId="50CA07DA" w14:textId="42BD7CFB" w:rsidR="00990C80" w:rsidRPr="008B3220" w:rsidRDefault="00990C80">
      <w:pPr>
        <w:pStyle w:val="Tekstprzypisudolnego"/>
        <w:rPr>
          <w:sz w:val="18"/>
          <w:szCs w:val="18"/>
        </w:rPr>
      </w:pPr>
      <w:r>
        <w:rPr>
          <w:rStyle w:val="Odwoanieprzypisudolnego"/>
        </w:rPr>
        <w:footnoteRef/>
      </w:r>
      <w:r>
        <w:t xml:space="preserve"> </w:t>
      </w:r>
      <w:r>
        <w:rPr>
          <w:sz w:val="18"/>
          <w:szCs w:val="18"/>
        </w:rPr>
        <w:t>W polu d</w:t>
      </w:r>
      <w:r w:rsidRPr="008B3220">
        <w:rPr>
          <w:sz w:val="18"/>
          <w:szCs w:val="18"/>
        </w:rPr>
        <w:t>ane o gospodarowaniu odpadami na kwaterze</w:t>
      </w:r>
      <w:r>
        <w:rPr>
          <w:sz w:val="18"/>
          <w:szCs w:val="18"/>
        </w:rPr>
        <w:t xml:space="preserve"> należy przyjąć warunek zgodnie z którym instalacja nie przyjmuje odpadów z</w:t>
      </w:r>
      <w:r w:rsidRPr="008B3220">
        <w:rPr>
          <w:sz w:val="18"/>
          <w:szCs w:val="18"/>
        </w:rPr>
        <w:t xml:space="preserve"> grup: 19, 20 i 15 [19 tki i 15tki pochodzące ze strumienia komunalnego].</w:t>
      </w:r>
    </w:p>
  </w:footnote>
  <w:footnote w:id="21">
    <w:p w14:paraId="0F0EFEAC" w14:textId="77777777" w:rsidR="000D003B" w:rsidRPr="00CB1780" w:rsidRDefault="000D003B" w:rsidP="000D003B">
      <w:pPr>
        <w:pStyle w:val="Tekstprzypisudolnego"/>
        <w:rPr>
          <w:sz w:val="18"/>
          <w:szCs w:val="18"/>
        </w:rPr>
      </w:pPr>
      <w:r>
        <w:rPr>
          <w:rStyle w:val="Odwoanieprzypisudolnego"/>
        </w:rPr>
        <w:footnoteRef/>
      </w:r>
      <w:r>
        <w:t xml:space="preserve"> </w:t>
      </w:r>
      <w:r>
        <w:rPr>
          <w:sz w:val="18"/>
          <w:szCs w:val="18"/>
        </w:rPr>
        <w:t>W polu d</w:t>
      </w:r>
      <w:r w:rsidRPr="00CB1780">
        <w:rPr>
          <w:sz w:val="18"/>
          <w:szCs w:val="18"/>
        </w:rPr>
        <w:t>ane o gospodarowaniu odpadami na kwaterze</w:t>
      </w:r>
      <w:r>
        <w:rPr>
          <w:sz w:val="18"/>
          <w:szCs w:val="18"/>
        </w:rPr>
        <w:t xml:space="preserve"> należy przyjąć warunek zgodnie z którym instalacja nie przyjmuje odpadów z</w:t>
      </w:r>
      <w:r w:rsidRPr="00CB1780">
        <w:rPr>
          <w:sz w:val="18"/>
          <w:szCs w:val="18"/>
        </w:rPr>
        <w:t xml:space="preserve"> grup: 19, 20 i 15 [19 tki i 15tki pochodzące ze strumienia komunalnego].</w:t>
      </w:r>
    </w:p>
  </w:footnote>
  <w:footnote w:id="22">
    <w:p w14:paraId="6FF428AE" w14:textId="77777777" w:rsidR="000D003B" w:rsidRPr="00CB1780" w:rsidRDefault="000D003B" w:rsidP="000D003B">
      <w:pPr>
        <w:pStyle w:val="Tekstprzypisudolnego"/>
        <w:rPr>
          <w:sz w:val="18"/>
          <w:szCs w:val="18"/>
        </w:rPr>
      </w:pPr>
      <w:r>
        <w:rPr>
          <w:rStyle w:val="Odwoanieprzypisudolnego"/>
        </w:rPr>
        <w:footnoteRef/>
      </w:r>
      <w:r>
        <w:t xml:space="preserve"> </w:t>
      </w:r>
      <w:r>
        <w:rPr>
          <w:sz w:val="18"/>
          <w:szCs w:val="18"/>
        </w:rPr>
        <w:t>W polu d</w:t>
      </w:r>
      <w:r w:rsidRPr="00CB1780">
        <w:rPr>
          <w:sz w:val="18"/>
          <w:szCs w:val="18"/>
        </w:rPr>
        <w:t>ane o gospodarowaniu odpadami na kwaterze</w:t>
      </w:r>
      <w:r>
        <w:rPr>
          <w:sz w:val="18"/>
          <w:szCs w:val="18"/>
        </w:rPr>
        <w:t xml:space="preserve"> należy przyjąć warunek zgodnie z którym instalacja nie przyjmuje odpadów z</w:t>
      </w:r>
      <w:r w:rsidRPr="00CB1780">
        <w:rPr>
          <w:sz w:val="18"/>
          <w:szCs w:val="18"/>
        </w:rPr>
        <w:t xml:space="preserve"> grup: 19, 20 i 15 [19 tki i 15tki pochodzące ze strumienia komunalnego].</w:t>
      </w:r>
    </w:p>
  </w:footnote>
  <w:footnote w:id="23">
    <w:p w14:paraId="51EBAC7B" w14:textId="77777777" w:rsidR="000D003B" w:rsidRPr="00CB1780" w:rsidRDefault="000D003B" w:rsidP="000D003B">
      <w:pPr>
        <w:pStyle w:val="Tekstprzypisudolnego"/>
        <w:rPr>
          <w:sz w:val="18"/>
          <w:szCs w:val="18"/>
        </w:rPr>
      </w:pPr>
      <w:r>
        <w:rPr>
          <w:rStyle w:val="Odwoanieprzypisudolnego"/>
        </w:rPr>
        <w:footnoteRef/>
      </w:r>
      <w:r>
        <w:t xml:space="preserve"> </w:t>
      </w:r>
      <w:r>
        <w:rPr>
          <w:sz w:val="18"/>
          <w:szCs w:val="18"/>
        </w:rPr>
        <w:t>W polu d</w:t>
      </w:r>
      <w:r w:rsidRPr="00CB1780">
        <w:rPr>
          <w:sz w:val="18"/>
          <w:szCs w:val="18"/>
        </w:rPr>
        <w:t>ane o gospodarowaniu odpadami na kwaterze</w:t>
      </w:r>
      <w:r>
        <w:rPr>
          <w:sz w:val="18"/>
          <w:szCs w:val="18"/>
        </w:rPr>
        <w:t xml:space="preserve"> należy przyjąć warunek zgodnie z którym instalacja nie przyjmuje odpadów z</w:t>
      </w:r>
      <w:r w:rsidRPr="00CB1780">
        <w:rPr>
          <w:sz w:val="18"/>
          <w:szCs w:val="18"/>
        </w:rPr>
        <w:t xml:space="preserve"> grup: 19, 20 i 15 [19 tki i 15tki pochodzące ze strumienia komunalnego].</w:t>
      </w:r>
    </w:p>
  </w:footnote>
  <w:footnote w:id="24">
    <w:p w14:paraId="42673FF2" w14:textId="37D16C28" w:rsidR="00D95FBE" w:rsidRPr="00EF5DAD" w:rsidRDefault="00D95FBE" w:rsidP="00D95FBE">
      <w:pPr>
        <w:pStyle w:val="Tekstprzypisudolnego"/>
        <w:ind w:left="0" w:right="-2"/>
        <w:rPr>
          <w:sz w:val="16"/>
        </w:rPr>
      </w:pPr>
      <w:r w:rsidRPr="00EF5DAD">
        <w:rPr>
          <w:rStyle w:val="Odwoanieprzypisudolnego"/>
          <w:sz w:val="16"/>
        </w:rPr>
        <w:footnoteRef/>
      </w:r>
      <w:r w:rsidRPr="00EF5DAD">
        <w:rPr>
          <w:sz w:val="16"/>
          <w:vertAlign w:val="superscript"/>
        </w:rPr>
        <w:t>)</w:t>
      </w:r>
      <w:r w:rsidRPr="00EF5DAD">
        <w:rPr>
          <w:sz w:val="16"/>
        </w:rPr>
        <w:t xml:space="preserve"> Uwaga: w Kpgo 202</w:t>
      </w:r>
      <w:r w:rsidR="009C5A70">
        <w:rPr>
          <w:sz w:val="16"/>
        </w:rPr>
        <w:t>8</w:t>
      </w:r>
      <w:r w:rsidRPr="00EF5DAD">
        <w:rPr>
          <w:sz w:val="16"/>
        </w:rPr>
        <w:t xml:space="preserve"> znajdują się też zadania dotyczące zapobiegania powstawaniu odpadów.</w:t>
      </w:r>
    </w:p>
  </w:footnote>
  <w:footnote w:id="25">
    <w:p w14:paraId="13511D93" w14:textId="77777777" w:rsidR="00A65412" w:rsidRDefault="00A65412" w:rsidP="00A65412">
      <w:pPr>
        <w:pStyle w:val="Tekstprzypisudolnego"/>
      </w:pPr>
      <w:r>
        <w:rPr>
          <w:rStyle w:val="Odwoanieprzypisudolnego"/>
          <w:rFonts w:eastAsiaTheme="majorEastAsia"/>
        </w:rPr>
        <w:footnoteRef/>
      </w:r>
      <w:r>
        <w:t xml:space="preserve"> </w:t>
      </w:r>
      <w:r w:rsidRPr="00E547C8">
        <w:rPr>
          <w:rFonts w:asciiTheme="minorHAnsi" w:hAnsiTheme="minorHAnsi"/>
          <w:sz w:val="16"/>
          <w:szCs w:val="16"/>
        </w:rPr>
        <w:t>Zgodnie z art. 3b ustawy o utrzymaniu czystości i porządku w gminach.</w:t>
      </w:r>
    </w:p>
  </w:footnote>
  <w:footnote w:id="26">
    <w:p w14:paraId="7BF5B6EB" w14:textId="32127AF6" w:rsidR="008E736F" w:rsidRDefault="008E736F" w:rsidP="008E736F">
      <w:pPr>
        <w:pStyle w:val="Tekstprzypisudolnego"/>
      </w:pPr>
      <w:r>
        <w:rPr>
          <w:rStyle w:val="Odwoanieprzypisudolnego"/>
        </w:rPr>
        <w:footnoteRef/>
      </w:r>
      <w:r>
        <w:t xml:space="preserve"> </w:t>
      </w:r>
      <w:r w:rsidRPr="006B1403">
        <w:rPr>
          <w:rFonts w:asciiTheme="minorHAnsi" w:hAnsiTheme="minorHAnsi"/>
          <w:sz w:val="14"/>
          <w:szCs w:val="14"/>
        </w:rPr>
        <w:t>Zgodnie z art. 158 ust. 2a ustawy z dnia 14 grudnia 2012 r. o odpadach zakazuje się przekazywania do termicznego przekształcania odpadów selektywnie zebranych w celu przygotowania ich do ponownego użycia lub recyklingu, z wyjątkiem odpadów powstających w wyniku dalszego przetwarzania odpadów selektywnie zebranych, jeżeli w tym przypadku termiczne przekształcanie zapewnia wynik najlepszy dla środowiska, zgodnie z hierarchią sposobów postępowania z odpadami.</w:t>
      </w:r>
    </w:p>
  </w:footnote>
  <w:footnote w:id="27">
    <w:p w14:paraId="42154F5E" w14:textId="77777777" w:rsidR="0082640D" w:rsidRDefault="0082640D" w:rsidP="009B7BEF">
      <w:pPr>
        <w:pStyle w:val="Tekstprzypisudolnego"/>
      </w:pPr>
      <w:r>
        <w:rPr>
          <w:rStyle w:val="Odwoanieprzypisudolnego"/>
          <w:rFonts w:eastAsiaTheme="majorEastAsia"/>
        </w:rPr>
        <w:footnoteRef/>
      </w:r>
      <w:r>
        <w:t xml:space="preserve"> </w:t>
      </w:r>
      <w:r w:rsidRPr="00EF663D">
        <w:rPr>
          <w:rFonts w:asciiTheme="minorHAnsi" w:hAnsiTheme="minorHAnsi"/>
          <w:sz w:val="14"/>
          <w:szCs w:val="14"/>
        </w:rPr>
        <w:t>Zgodnie z art. 158 ust. 2a ustawy z dnia 14 grudnia 2012 r. o odpadach zakazuje się przekazywania do termicznego przekształcania odpadów selektywnie zebranych w celu przygotowania ich do ponownego użycia lub recyklingu, z wyjątkiem odpadów powstających w wyniku dalszego przetwarzania odpadów selektywnie zebranych, jeżeli w tym przypadku termiczne przekształcanie zapewnia wynik najlepszy dla środowiska, zgodnie z hierarchią sposobów postępowania z odpadami.</w:t>
      </w:r>
    </w:p>
  </w:footnote>
  <w:footnote w:id="28">
    <w:p w14:paraId="0651C90E" w14:textId="77777777" w:rsidR="00CE307F" w:rsidRPr="006B1403" w:rsidRDefault="00CE307F" w:rsidP="00CE307F">
      <w:pPr>
        <w:pStyle w:val="Tekstprzypisudolnego"/>
        <w:rPr>
          <w:sz w:val="16"/>
          <w:szCs w:val="16"/>
        </w:rPr>
      </w:pPr>
      <w:r>
        <w:rPr>
          <w:rStyle w:val="Odwoanieprzypisudolnego"/>
          <w:rFonts w:eastAsiaTheme="majorEastAsia"/>
        </w:rPr>
        <w:footnoteRef/>
      </w:r>
      <w:r>
        <w:t xml:space="preserve"> </w:t>
      </w:r>
      <w:r w:rsidRPr="006B1403">
        <w:rPr>
          <w:sz w:val="16"/>
          <w:szCs w:val="16"/>
        </w:rPr>
        <w:t>Zgodnie z art. 122 ust. 1 ppkt 5a ustawy z dnia 14 grudnia 2012 r. o odpadach zakazuje się składowania na składowisku odpadów m.in. odpadów selektywnie zebranych w celu przygotowania ich do ponownego użycia lub recyklingu, z wyłączeniem odpadów powstających w wyniku dalszego przetwarzania odpadów selektywnie zebranych, jeżeli w tym przypadku składowanie zapewnia wynik najlepszy dla środowiska, zgodnie z hierarchią sposobów postępowania z odpadami.</w:t>
      </w:r>
    </w:p>
    <w:p w14:paraId="0A9AC99F" w14:textId="77777777" w:rsidR="00CE307F" w:rsidRDefault="00CE307F" w:rsidP="00CE307F">
      <w:pPr>
        <w:pStyle w:val="Tekstprzypisudolnego"/>
      </w:pPr>
    </w:p>
  </w:footnote>
  <w:footnote w:id="29">
    <w:p w14:paraId="5EF733A1" w14:textId="60A19E88" w:rsidR="00C356E6" w:rsidRDefault="00C356E6">
      <w:pPr>
        <w:pStyle w:val="Tekstprzypisudolnego"/>
      </w:pPr>
      <w:r>
        <w:rPr>
          <w:rStyle w:val="Odwoanieprzypisudolnego"/>
        </w:rPr>
        <w:footnoteRef/>
      </w:r>
      <w:r>
        <w:t xml:space="preserve"> </w:t>
      </w:r>
      <w:r w:rsidRPr="008B3220">
        <w:rPr>
          <w:sz w:val="16"/>
          <w:szCs w:val="16"/>
        </w:rPr>
        <w:t>Odsetki dla poz. 75 odnoszą się do wartości masa wytworzonych komunalnych osadów ściekowych ujętej w ramach poz. 73.</w:t>
      </w:r>
    </w:p>
  </w:footnote>
  <w:footnote w:id="30">
    <w:p w14:paraId="30A0591A" w14:textId="77777777" w:rsidR="0080441D" w:rsidRDefault="0080441D" w:rsidP="0080441D">
      <w:pPr>
        <w:pStyle w:val="Tekstprzypisudolnego"/>
      </w:pPr>
      <w:r>
        <w:rPr>
          <w:rStyle w:val="Odwoanieprzypisudolnego"/>
        </w:rPr>
        <w:footnoteRef/>
      </w:r>
      <w:r>
        <w:t xml:space="preserve"> </w:t>
      </w:r>
      <w:r w:rsidRPr="00CB1780">
        <w:rPr>
          <w:sz w:val="16"/>
          <w:szCs w:val="16"/>
        </w:rPr>
        <w:t>Odsetki dla poz. 75 odnoszą się do wartości masa wytworzonych komunalnych osadów ściekowych ujętej w ramach poz. 73.</w:t>
      </w:r>
    </w:p>
  </w:footnote>
  <w:footnote w:id="31">
    <w:p w14:paraId="08B89FC8" w14:textId="77777777" w:rsidR="0080441D" w:rsidRDefault="0080441D" w:rsidP="0080441D">
      <w:pPr>
        <w:pStyle w:val="Tekstprzypisudolnego"/>
      </w:pPr>
      <w:r>
        <w:rPr>
          <w:rStyle w:val="Odwoanieprzypisudolnego"/>
        </w:rPr>
        <w:footnoteRef/>
      </w:r>
      <w:r>
        <w:t xml:space="preserve"> </w:t>
      </w:r>
      <w:r w:rsidRPr="00CB1780">
        <w:rPr>
          <w:sz w:val="16"/>
          <w:szCs w:val="16"/>
        </w:rPr>
        <w:t>Odsetki dla poz. 75 odnoszą się do wartości masa wytworzonych komunalnych osadów ściekowych ujętej w ramach poz. 73.</w:t>
      </w:r>
    </w:p>
  </w:footnote>
  <w:footnote w:id="32">
    <w:p w14:paraId="58AAFE02" w14:textId="77777777" w:rsidR="0080441D" w:rsidRDefault="0080441D" w:rsidP="0080441D">
      <w:pPr>
        <w:pStyle w:val="Tekstprzypisudolnego"/>
      </w:pPr>
      <w:r>
        <w:rPr>
          <w:rStyle w:val="Odwoanieprzypisudolnego"/>
        </w:rPr>
        <w:footnoteRef/>
      </w:r>
      <w:r>
        <w:t xml:space="preserve"> </w:t>
      </w:r>
      <w:r w:rsidRPr="00CB1780">
        <w:rPr>
          <w:sz w:val="16"/>
          <w:szCs w:val="16"/>
        </w:rPr>
        <w:t>Odsetki dla poz. 75 odnoszą się do wartości masa wytworzonych komunalnych osadów ściekowych ujętej w ramach poz. 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50C"/>
    <w:multiLevelType w:val="hybridMultilevel"/>
    <w:tmpl w:val="3FF88298"/>
    <w:lvl w:ilvl="0" w:tplc="ED707B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8D0BAC"/>
    <w:multiLevelType w:val="hybridMultilevel"/>
    <w:tmpl w:val="C1682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108A8"/>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D4BCF"/>
    <w:multiLevelType w:val="hybridMultilevel"/>
    <w:tmpl w:val="3732F0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D5629"/>
    <w:multiLevelType w:val="hybridMultilevel"/>
    <w:tmpl w:val="DB1A1B6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071A9"/>
    <w:multiLevelType w:val="multilevel"/>
    <w:tmpl w:val="8D348E34"/>
    <w:lvl w:ilvl="0">
      <w:start w:val="1"/>
      <w:numFmt w:val="decimal"/>
      <w:lvlText w:val="%1."/>
      <w:lvlJc w:val="left"/>
      <w:pPr>
        <w:tabs>
          <w:tab w:val="num" w:pos="720"/>
        </w:tabs>
        <w:ind w:left="720" w:hanging="360"/>
      </w:pPr>
    </w:lvl>
    <w:lvl w:ilvl="1">
      <w:start w:val="7"/>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6" w15:restartNumberingAfterBreak="0">
    <w:nsid w:val="0C92718D"/>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EC6DCD"/>
    <w:multiLevelType w:val="hybridMultilevel"/>
    <w:tmpl w:val="20F23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B0628"/>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D4AF9"/>
    <w:multiLevelType w:val="hybridMultilevel"/>
    <w:tmpl w:val="09263664"/>
    <w:lvl w:ilvl="0" w:tplc="0409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2D57A3"/>
    <w:multiLevelType w:val="hybridMultilevel"/>
    <w:tmpl w:val="48485994"/>
    <w:lvl w:ilvl="0" w:tplc="DA3E1E4C">
      <w:start w:val="73"/>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31967"/>
    <w:multiLevelType w:val="hybridMultilevel"/>
    <w:tmpl w:val="EE20CA5A"/>
    <w:lvl w:ilvl="0" w:tplc="B90A682C">
      <w:start w:val="1"/>
      <w:numFmt w:val="decimal"/>
      <w:lvlText w:val="%1."/>
      <w:lvlJc w:val="left"/>
      <w:pPr>
        <w:ind w:left="1919" w:hanging="360"/>
      </w:pPr>
      <w:rPr>
        <w:rFonts w:hint="default"/>
        <w:i w:val="0"/>
        <w:i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1D16C8"/>
    <w:multiLevelType w:val="hybridMultilevel"/>
    <w:tmpl w:val="1770A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8F00F7"/>
    <w:multiLevelType w:val="hybridMultilevel"/>
    <w:tmpl w:val="A2A89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32308"/>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B90C68"/>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D43977"/>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1B46A4"/>
    <w:multiLevelType w:val="hybridMultilevel"/>
    <w:tmpl w:val="D8F4B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072A4D"/>
    <w:multiLevelType w:val="hybridMultilevel"/>
    <w:tmpl w:val="A2A89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8101F3"/>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C06AFC"/>
    <w:multiLevelType w:val="hybridMultilevel"/>
    <w:tmpl w:val="1770A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4733A7"/>
    <w:multiLevelType w:val="hybridMultilevel"/>
    <w:tmpl w:val="551C85F4"/>
    <w:lvl w:ilvl="0" w:tplc="04090011">
      <w:start w:val="1"/>
      <w:numFmt w:val="decimal"/>
      <w:lvlText w:val="%1)"/>
      <w:lvlJc w:val="left"/>
      <w:pPr>
        <w:tabs>
          <w:tab w:val="num" w:pos="720"/>
        </w:tabs>
        <w:ind w:left="720" w:hanging="360"/>
      </w:pPr>
    </w:lvl>
    <w:lvl w:ilvl="1" w:tplc="BDF28D4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982228"/>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1314D7"/>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233D75"/>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42356E"/>
    <w:multiLevelType w:val="hybridMultilevel"/>
    <w:tmpl w:val="C1682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DA4D5D"/>
    <w:multiLevelType w:val="hybridMultilevel"/>
    <w:tmpl w:val="59C4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0C62B8"/>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E13349"/>
    <w:multiLevelType w:val="hybridMultilevel"/>
    <w:tmpl w:val="1770A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237A64"/>
    <w:multiLevelType w:val="hybridMultilevel"/>
    <w:tmpl w:val="64C2E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B307C8"/>
    <w:multiLevelType w:val="hybridMultilevel"/>
    <w:tmpl w:val="7436D56A"/>
    <w:lvl w:ilvl="0" w:tplc="DC5E91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2933B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F305F6"/>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5B6C47"/>
    <w:multiLevelType w:val="hybridMultilevel"/>
    <w:tmpl w:val="9FD64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C27807"/>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A7285B"/>
    <w:multiLevelType w:val="hybridMultilevel"/>
    <w:tmpl w:val="EE20CA5A"/>
    <w:lvl w:ilvl="0" w:tplc="FFFFFFFF">
      <w:start w:val="1"/>
      <w:numFmt w:val="decimal"/>
      <w:lvlText w:val="%1."/>
      <w:lvlJc w:val="left"/>
      <w:pPr>
        <w:ind w:left="1919" w:hanging="360"/>
      </w:pPr>
      <w:rPr>
        <w:rFonts w:hint="default"/>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71075D"/>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8901A5"/>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C31326"/>
    <w:multiLevelType w:val="hybridMultilevel"/>
    <w:tmpl w:val="20F23D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653A3E"/>
    <w:multiLevelType w:val="hybridMultilevel"/>
    <w:tmpl w:val="65D6485C"/>
    <w:lvl w:ilvl="0" w:tplc="04090011">
      <w:start w:val="1"/>
      <w:numFmt w:val="decimal"/>
      <w:lvlText w:val="%1)"/>
      <w:lvlJc w:val="left"/>
      <w:pPr>
        <w:tabs>
          <w:tab w:val="num" w:pos="720"/>
        </w:tabs>
        <w:ind w:left="720" w:hanging="360"/>
      </w:pPr>
    </w:lvl>
    <w:lvl w:ilvl="1" w:tplc="4BE8687C">
      <w:start w:val="9"/>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383E4F"/>
    <w:multiLevelType w:val="hybridMultilevel"/>
    <w:tmpl w:val="3FC4B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756D8C"/>
    <w:multiLevelType w:val="hybridMultilevel"/>
    <w:tmpl w:val="4B4AE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102A3C"/>
    <w:multiLevelType w:val="hybridMultilevel"/>
    <w:tmpl w:val="A2A89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DF2FEA"/>
    <w:multiLevelType w:val="hybridMultilevel"/>
    <w:tmpl w:val="A2A89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233FCD"/>
    <w:multiLevelType w:val="hybridMultilevel"/>
    <w:tmpl w:val="D8F4B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5DE5FD5"/>
    <w:multiLevelType w:val="hybridMultilevel"/>
    <w:tmpl w:val="64C2E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87C4BAA"/>
    <w:multiLevelType w:val="hybridMultilevel"/>
    <w:tmpl w:val="1770A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751BE4"/>
    <w:multiLevelType w:val="hybridMultilevel"/>
    <w:tmpl w:val="0450B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F35CAC"/>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6D3540"/>
    <w:multiLevelType w:val="hybridMultilevel"/>
    <w:tmpl w:val="671E8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2D05BF"/>
    <w:multiLevelType w:val="hybridMultilevel"/>
    <w:tmpl w:val="9E66296A"/>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5F1B92"/>
    <w:multiLevelType w:val="hybridMultilevel"/>
    <w:tmpl w:val="A85C3FBE"/>
    <w:lvl w:ilvl="0" w:tplc="04150001">
      <w:start w:val="1"/>
      <w:numFmt w:val="decimal"/>
      <w:lvlText w:val="%1)"/>
      <w:lvlJc w:val="left"/>
      <w:pPr>
        <w:tabs>
          <w:tab w:val="num" w:pos="720"/>
        </w:tabs>
        <w:ind w:left="720" w:hanging="360"/>
      </w:p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2" w15:restartNumberingAfterBreak="0">
    <w:nsid w:val="60E45D84"/>
    <w:multiLevelType w:val="hybridMultilevel"/>
    <w:tmpl w:val="4B4AE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887A9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5DE5167"/>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300B89"/>
    <w:multiLevelType w:val="hybridMultilevel"/>
    <w:tmpl w:val="D8F4B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6AF0A7D"/>
    <w:multiLevelType w:val="hybridMultilevel"/>
    <w:tmpl w:val="D8F4B08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E76245"/>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3B6789"/>
    <w:multiLevelType w:val="hybridMultilevel"/>
    <w:tmpl w:val="0164D0FE"/>
    <w:lvl w:ilvl="0" w:tplc="5EAC49B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5B0017"/>
    <w:multiLevelType w:val="hybridMultilevel"/>
    <w:tmpl w:val="C1682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214AF0"/>
    <w:multiLevelType w:val="hybridMultilevel"/>
    <w:tmpl w:val="58F0538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A0EAE32A">
      <w:start w:val="1"/>
      <w:numFmt w:val="decimal"/>
      <w:lvlText w:val="%3)"/>
      <w:lvlJc w:val="left"/>
      <w:pPr>
        <w:ind w:left="2340" w:hanging="360"/>
      </w:pPr>
      <w:rPr>
        <w:rFonts w:hint="default"/>
        <w:vertAlign w:val="superscript"/>
      </w:rPr>
    </w:lvl>
    <w:lvl w:ilvl="3" w:tplc="0716551E">
      <w:start w:val="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F851ADE"/>
    <w:multiLevelType w:val="hybridMultilevel"/>
    <w:tmpl w:val="7284C27E"/>
    <w:lvl w:ilvl="0" w:tplc="04090011">
      <w:start w:val="1"/>
      <w:numFmt w:val="decimal"/>
      <w:lvlText w:val="%1)"/>
      <w:lvlJc w:val="left"/>
      <w:pPr>
        <w:tabs>
          <w:tab w:val="num" w:pos="720"/>
        </w:tabs>
        <w:ind w:left="720" w:hanging="360"/>
      </w:pPr>
    </w:lvl>
    <w:lvl w:ilvl="1" w:tplc="0792BC7C">
      <w:start w:val="8"/>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090125B"/>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1AB0FD0"/>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A8C0EE7"/>
    <w:multiLevelType w:val="hybridMultilevel"/>
    <w:tmpl w:val="0450B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BFA032C"/>
    <w:multiLevelType w:val="hybridMultilevel"/>
    <w:tmpl w:val="DB3C0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F4A1686"/>
    <w:multiLevelType w:val="hybridMultilevel"/>
    <w:tmpl w:val="6E52D5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375417">
    <w:abstractNumId w:val="51"/>
  </w:num>
  <w:num w:numId="2" w16cid:durableId="520777234">
    <w:abstractNumId w:val="60"/>
  </w:num>
  <w:num w:numId="3" w16cid:durableId="776949892">
    <w:abstractNumId w:val="66"/>
  </w:num>
  <w:num w:numId="4" w16cid:durableId="7296719">
    <w:abstractNumId w:val="30"/>
  </w:num>
  <w:num w:numId="5" w16cid:durableId="8532560">
    <w:abstractNumId w:val="4"/>
  </w:num>
  <w:num w:numId="6" w16cid:durableId="1709330397">
    <w:abstractNumId w:val="9"/>
  </w:num>
  <w:num w:numId="7" w16cid:durableId="679357688">
    <w:abstractNumId w:val="25"/>
  </w:num>
  <w:num w:numId="8" w16cid:durableId="885989873">
    <w:abstractNumId w:val="31"/>
  </w:num>
  <w:num w:numId="9" w16cid:durableId="111874284">
    <w:abstractNumId w:val="53"/>
  </w:num>
  <w:num w:numId="10" w16cid:durableId="855968523">
    <w:abstractNumId w:val="39"/>
  </w:num>
  <w:num w:numId="11" w16cid:durableId="264117461">
    <w:abstractNumId w:val="21"/>
  </w:num>
  <w:num w:numId="12" w16cid:durableId="1437480635">
    <w:abstractNumId w:val="61"/>
  </w:num>
  <w:num w:numId="13" w16cid:durableId="676543629">
    <w:abstractNumId w:val="5"/>
  </w:num>
  <w:num w:numId="14" w16cid:durableId="1923878641">
    <w:abstractNumId w:val="0"/>
  </w:num>
  <w:num w:numId="15" w16cid:durableId="1974674827">
    <w:abstractNumId w:val="50"/>
  </w:num>
  <w:num w:numId="16" w16cid:durableId="580607874">
    <w:abstractNumId w:val="41"/>
  </w:num>
  <w:num w:numId="17" w16cid:durableId="1700661493">
    <w:abstractNumId w:val="1"/>
  </w:num>
  <w:num w:numId="18" w16cid:durableId="623733867">
    <w:abstractNumId w:val="7"/>
  </w:num>
  <w:num w:numId="19" w16cid:durableId="976573978">
    <w:abstractNumId w:val="47"/>
  </w:num>
  <w:num w:numId="20" w16cid:durableId="136075628">
    <w:abstractNumId w:val="42"/>
  </w:num>
  <w:num w:numId="21" w16cid:durableId="1810200562">
    <w:abstractNumId w:val="43"/>
  </w:num>
  <w:num w:numId="22" w16cid:durableId="1399403872">
    <w:abstractNumId w:val="56"/>
  </w:num>
  <w:num w:numId="23" w16cid:durableId="1342701817">
    <w:abstractNumId w:val="17"/>
  </w:num>
  <w:num w:numId="24" w16cid:durableId="1225916464">
    <w:abstractNumId w:val="49"/>
  </w:num>
  <w:num w:numId="25" w16cid:durableId="556824627">
    <w:abstractNumId w:val="29"/>
  </w:num>
  <w:num w:numId="26" w16cid:durableId="649214110">
    <w:abstractNumId w:val="28"/>
  </w:num>
  <w:num w:numId="27" w16cid:durableId="1495797692">
    <w:abstractNumId w:val="65"/>
  </w:num>
  <w:num w:numId="28" w16cid:durableId="55933427">
    <w:abstractNumId w:val="46"/>
  </w:num>
  <w:num w:numId="29" w16cid:durableId="2056006711">
    <w:abstractNumId w:val="19"/>
  </w:num>
  <w:num w:numId="30" w16cid:durableId="710303568">
    <w:abstractNumId w:val="36"/>
  </w:num>
  <w:num w:numId="31" w16cid:durableId="2133748162">
    <w:abstractNumId w:val="34"/>
  </w:num>
  <w:num w:numId="32" w16cid:durableId="633683438">
    <w:abstractNumId w:val="14"/>
  </w:num>
  <w:num w:numId="33" w16cid:durableId="1959335448">
    <w:abstractNumId w:val="24"/>
  </w:num>
  <w:num w:numId="34" w16cid:durableId="851721870">
    <w:abstractNumId w:val="15"/>
  </w:num>
  <w:num w:numId="35" w16cid:durableId="1806964227">
    <w:abstractNumId w:val="6"/>
  </w:num>
  <w:num w:numId="36" w16cid:durableId="1116872017">
    <w:abstractNumId w:val="37"/>
  </w:num>
  <w:num w:numId="37" w16cid:durableId="1641808458">
    <w:abstractNumId w:val="62"/>
  </w:num>
  <w:num w:numId="38" w16cid:durableId="1526093921">
    <w:abstractNumId w:val="63"/>
  </w:num>
  <w:num w:numId="39" w16cid:durableId="348217704">
    <w:abstractNumId w:val="59"/>
  </w:num>
  <w:num w:numId="40" w16cid:durableId="1542981607">
    <w:abstractNumId w:val="38"/>
  </w:num>
  <w:num w:numId="41" w16cid:durableId="1286036511">
    <w:abstractNumId w:val="52"/>
  </w:num>
  <w:num w:numId="42" w16cid:durableId="1937980309">
    <w:abstractNumId w:val="64"/>
  </w:num>
  <w:num w:numId="43" w16cid:durableId="974263353">
    <w:abstractNumId w:val="13"/>
  </w:num>
  <w:num w:numId="44" w16cid:durableId="376200134">
    <w:abstractNumId w:val="18"/>
  </w:num>
  <w:num w:numId="45" w16cid:durableId="1243028249">
    <w:abstractNumId w:val="44"/>
  </w:num>
  <w:num w:numId="46" w16cid:durableId="1043748092">
    <w:abstractNumId w:val="55"/>
  </w:num>
  <w:num w:numId="47" w16cid:durableId="454521989">
    <w:abstractNumId w:val="3"/>
  </w:num>
  <w:num w:numId="48" w16cid:durableId="1176502959">
    <w:abstractNumId w:val="45"/>
  </w:num>
  <w:num w:numId="49" w16cid:durableId="613827558">
    <w:abstractNumId w:val="20"/>
  </w:num>
  <w:num w:numId="50" w16cid:durableId="1018509348">
    <w:abstractNumId w:val="12"/>
  </w:num>
  <w:num w:numId="51" w16cid:durableId="922421522">
    <w:abstractNumId w:val="2"/>
  </w:num>
  <w:num w:numId="52" w16cid:durableId="1206138922">
    <w:abstractNumId w:val="57"/>
  </w:num>
  <w:num w:numId="53" w16cid:durableId="862744247">
    <w:abstractNumId w:val="23"/>
  </w:num>
  <w:num w:numId="54" w16cid:durableId="1517233423">
    <w:abstractNumId w:val="8"/>
  </w:num>
  <w:num w:numId="55" w16cid:durableId="1385252941">
    <w:abstractNumId w:val="16"/>
  </w:num>
  <w:num w:numId="56" w16cid:durableId="1848858433">
    <w:abstractNumId w:val="48"/>
  </w:num>
  <w:num w:numId="57" w16cid:durableId="428280451">
    <w:abstractNumId w:val="54"/>
  </w:num>
  <w:num w:numId="58" w16cid:durableId="2110928328">
    <w:abstractNumId w:val="22"/>
  </w:num>
  <w:num w:numId="59" w16cid:durableId="169949135">
    <w:abstractNumId w:val="27"/>
  </w:num>
  <w:num w:numId="60" w16cid:durableId="1872956069">
    <w:abstractNumId w:val="32"/>
  </w:num>
  <w:num w:numId="61" w16cid:durableId="844981197">
    <w:abstractNumId w:val="26"/>
  </w:num>
  <w:num w:numId="62" w16cid:durableId="685408144">
    <w:abstractNumId w:val="33"/>
  </w:num>
  <w:num w:numId="63" w16cid:durableId="1245215092">
    <w:abstractNumId w:val="10"/>
  </w:num>
  <w:num w:numId="64" w16cid:durableId="1813018133">
    <w:abstractNumId w:val="58"/>
  </w:num>
  <w:num w:numId="65" w16cid:durableId="508718050">
    <w:abstractNumId w:val="11"/>
  </w:num>
  <w:num w:numId="66" w16cid:durableId="1685402075">
    <w:abstractNumId w:val="35"/>
  </w:num>
  <w:num w:numId="67" w16cid:durableId="845947664">
    <w:abstractNumId w:val="4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CA"/>
    <w:rsid w:val="00000567"/>
    <w:rsid w:val="0000333E"/>
    <w:rsid w:val="00007B59"/>
    <w:rsid w:val="00007EDB"/>
    <w:rsid w:val="000104ED"/>
    <w:rsid w:val="00011E0B"/>
    <w:rsid w:val="0001580B"/>
    <w:rsid w:val="00016967"/>
    <w:rsid w:val="000179ED"/>
    <w:rsid w:val="00020C67"/>
    <w:rsid w:val="00023775"/>
    <w:rsid w:val="00032242"/>
    <w:rsid w:val="00034077"/>
    <w:rsid w:val="00037C0E"/>
    <w:rsid w:val="00055FCF"/>
    <w:rsid w:val="000569B6"/>
    <w:rsid w:val="000604B0"/>
    <w:rsid w:val="00061404"/>
    <w:rsid w:val="00064F21"/>
    <w:rsid w:val="00073B95"/>
    <w:rsid w:val="0007557B"/>
    <w:rsid w:val="00075F03"/>
    <w:rsid w:val="00077B2E"/>
    <w:rsid w:val="0008777E"/>
    <w:rsid w:val="0008778A"/>
    <w:rsid w:val="000903D3"/>
    <w:rsid w:val="000920AE"/>
    <w:rsid w:val="000937E8"/>
    <w:rsid w:val="000A6AFF"/>
    <w:rsid w:val="000C0BE4"/>
    <w:rsid w:val="000C24C8"/>
    <w:rsid w:val="000C3F37"/>
    <w:rsid w:val="000C6738"/>
    <w:rsid w:val="000D003B"/>
    <w:rsid w:val="000D42C6"/>
    <w:rsid w:val="000E06B4"/>
    <w:rsid w:val="000E47B1"/>
    <w:rsid w:val="000F1739"/>
    <w:rsid w:val="000F6149"/>
    <w:rsid w:val="0010090C"/>
    <w:rsid w:val="00102ECD"/>
    <w:rsid w:val="001069D2"/>
    <w:rsid w:val="0010773D"/>
    <w:rsid w:val="00107AC0"/>
    <w:rsid w:val="00111EA9"/>
    <w:rsid w:val="00116B45"/>
    <w:rsid w:val="0012104E"/>
    <w:rsid w:val="00122670"/>
    <w:rsid w:val="00124156"/>
    <w:rsid w:val="001301A4"/>
    <w:rsid w:val="0013113F"/>
    <w:rsid w:val="00132A94"/>
    <w:rsid w:val="00134B9D"/>
    <w:rsid w:val="001503CB"/>
    <w:rsid w:val="0015340E"/>
    <w:rsid w:val="00154810"/>
    <w:rsid w:val="00155073"/>
    <w:rsid w:val="0015667B"/>
    <w:rsid w:val="001627EE"/>
    <w:rsid w:val="00164201"/>
    <w:rsid w:val="00165280"/>
    <w:rsid w:val="00166B9D"/>
    <w:rsid w:val="00167179"/>
    <w:rsid w:val="00167626"/>
    <w:rsid w:val="001721EC"/>
    <w:rsid w:val="001866E8"/>
    <w:rsid w:val="00192169"/>
    <w:rsid w:val="001935B5"/>
    <w:rsid w:val="00194316"/>
    <w:rsid w:val="00194971"/>
    <w:rsid w:val="00194D12"/>
    <w:rsid w:val="00195887"/>
    <w:rsid w:val="001A6818"/>
    <w:rsid w:val="001B10B6"/>
    <w:rsid w:val="001B57E3"/>
    <w:rsid w:val="001B58AC"/>
    <w:rsid w:val="001B76A0"/>
    <w:rsid w:val="001B7E17"/>
    <w:rsid w:val="001C248C"/>
    <w:rsid w:val="001C5D11"/>
    <w:rsid w:val="001C65BB"/>
    <w:rsid w:val="001C6DD3"/>
    <w:rsid w:val="001D252D"/>
    <w:rsid w:val="001D4922"/>
    <w:rsid w:val="001E78B2"/>
    <w:rsid w:val="001F1A13"/>
    <w:rsid w:val="001F1A83"/>
    <w:rsid w:val="001F65DC"/>
    <w:rsid w:val="001F70F4"/>
    <w:rsid w:val="00202911"/>
    <w:rsid w:val="002041BF"/>
    <w:rsid w:val="00207AE3"/>
    <w:rsid w:val="00222D44"/>
    <w:rsid w:val="002273EC"/>
    <w:rsid w:val="00230FD2"/>
    <w:rsid w:val="002324A7"/>
    <w:rsid w:val="00232D22"/>
    <w:rsid w:val="00235AD8"/>
    <w:rsid w:val="002361BB"/>
    <w:rsid w:val="0024751B"/>
    <w:rsid w:val="00250202"/>
    <w:rsid w:val="00252CFD"/>
    <w:rsid w:val="00256890"/>
    <w:rsid w:val="00256D98"/>
    <w:rsid w:val="00257CDC"/>
    <w:rsid w:val="00260068"/>
    <w:rsid w:val="00263BDC"/>
    <w:rsid w:val="0026528D"/>
    <w:rsid w:val="002713EF"/>
    <w:rsid w:val="002740FC"/>
    <w:rsid w:val="00276365"/>
    <w:rsid w:val="00287C04"/>
    <w:rsid w:val="00291998"/>
    <w:rsid w:val="00293DAC"/>
    <w:rsid w:val="00295B0C"/>
    <w:rsid w:val="002A45C5"/>
    <w:rsid w:val="002A4FBC"/>
    <w:rsid w:val="002B0929"/>
    <w:rsid w:val="002C191D"/>
    <w:rsid w:val="002C53D8"/>
    <w:rsid w:val="002C60DF"/>
    <w:rsid w:val="002C6144"/>
    <w:rsid w:val="002D1B01"/>
    <w:rsid w:val="002E72E0"/>
    <w:rsid w:val="002E7DE8"/>
    <w:rsid w:val="002F0FB1"/>
    <w:rsid w:val="002F3952"/>
    <w:rsid w:val="002F627A"/>
    <w:rsid w:val="002F6424"/>
    <w:rsid w:val="002F676F"/>
    <w:rsid w:val="0030032D"/>
    <w:rsid w:val="00305659"/>
    <w:rsid w:val="00316B80"/>
    <w:rsid w:val="00331D1D"/>
    <w:rsid w:val="00331F18"/>
    <w:rsid w:val="0033387F"/>
    <w:rsid w:val="00335699"/>
    <w:rsid w:val="00344ACF"/>
    <w:rsid w:val="00344AE1"/>
    <w:rsid w:val="00362065"/>
    <w:rsid w:val="003636B8"/>
    <w:rsid w:val="00370BD8"/>
    <w:rsid w:val="00376C61"/>
    <w:rsid w:val="0037778A"/>
    <w:rsid w:val="00377E76"/>
    <w:rsid w:val="003803BE"/>
    <w:rsid w:val="00382C18"/>
    <w:rsid w:val="00384FB3"/>
    <w:rsid w:val="0038685F"/>
    <w:rsid w:val="00396ECE"/>
    <w:rsid w:val="003A21F4"/>
    <w:rsid w:val="003A3D80"/>
    <w:rsid w:val="003B2A6F"/>
    <w:rsid w:val="003B2E39"/>
    <w:rsid w:val="003B47AD"/>
    <w:rsid w:val="003C03F4"/>
    <w:rsid w:val="003D040B"/>
    <w:rsid w:val="003D3347"/>
    <w:rsid w:val="003D33FB"/>
    <w:rsid w:val="003D3E51"/>
    <w:rsid w:val="003D52B2"/>
    <w:rsid w:val="003E0B86"/>
    <w:rsid w:val="003E4041"/>
    <w:rsid w:val="003E4CB3"/>
    <w:rsid w:val="003F0164"/>
    <w:rsid w:val="003F0DFF"/>
    <w:rsid w:val="003F26F5"/>
    <w:rsid w:val="00401599"/>
    <w:rsid w:val="00411D99"/>
    <w:rsid w:val="004177CE"/>
    <w:rsid w:val="0042059F"/>
    <w:rsid w:val="00423235"/>
    <w:rsid w:val="00431347"/>
    <w:rsid w:val="00435FC1"/>
    <w:rsid w:val="004411C2"/>
    <w:rsid w:val="00441F49"/>
    <w:rsid w:val="00450411"/>
    <w:rsid w:val="00453BA6"/>
    <w:rsid w:val="00454753"/>
    <w:rsid w:val="0045722D"/>
    <w:rsid w:val="00461819"/>
    <w:rsid w:val="004620D2"/>
    <w:rsid w:val="00462C77"/>
    <w:rsid w:val="00467D11"/>
    <w:rsid w:val="00467FC3"/>
    <w:rsid w:val="0047189E"/>
    <w:rsid w:val="00472077"/>
    <w:rsid w:val="00475827"/>
    <w:rsid w:val="0047746F"/>
    <w:rsid w:val="00484C52"/>
    <w:rsid w:val="00486DA4"/>
    <w:rsid w:val="00487D86"/>
    <w:rsid w:val="004912C6"/>
    <w:rsid w:val="00495020"/>
    <w:rsid w:val="004971C5"/>
    <w:rsid w:val="004A0926"/>
    <w:rsid w:val="004A3FC9"/>
    <w:rsid w:val="004A7223"/>
    <w:rsid w:val="004B16E1"/>
    <w:rsid w:val="004C52C2"/>
    <w:rsid w:val="004C6EE0"/>
    <w:rsid w:val="004D62FA"/>
    <w:rsid w:val="004D7230"/>
    <w:rsid w:val="004D76CB"/>
    <w:rsid w:val="004E35AA"/>
    <w:rsid w:val="004E4D46"/>
    <w:rsid w:val="004F5250"/>
    <w:rsid w:val="0050603C"/>
    <w:rsid w:val="0051284E"/>
    <w:rsid w:val="0051463F"/>
    <w:rsid w:val="0051526C"/>
    <w:rsid w:val="0052303B"/>
    <w:rsid w:val="005239FB"/>
    <w:rsid w:val="005352CC"/>
    <w:rsid w:val="005354EC"/>
    <w:rsid w:val="00552E58"/>
    <w:rsid w:val="005532C9"/>
    <w:rsid w:val="0055455D"/>
    <w:rsid w:val="00555C04"/>
    <w:rsid w:val="00557695"/>
    <w:rsid w:val="00561B25"/>
    <w:rsid w:val="00562F06"/>
    <w:rsid w:val="005679EF"/>
    <w:rsid w:val="00574472"/>
    <w:rsid w:val="0057487F"/>
    <w:rsid w:val="00576CD0"/>
    <w:rsid w:val="00581D45"/>
    <w:rsid w:val="00583361"/>
    <w:rsid w:val="00586EA0"/>
    <w:rsid w:val="00596F78"/>
    <w:rsid w:val="005A01A2"/>
    <w:rsid w:val="005A554B"/>
    <w:rsid w:val="005A5605"/>
    <w:rsid w:val="005B0F50"/>
    <w:rsid w:val="005B1ECC"/>
    <w:rsid w:val="005B4015"/>
    <w:rsid w:val="005C074D"/>
    <w:rsid w:val="005C4392"/>
    <w:rsid w:val="005D17ED"/>
    <w:rsid w:val="005D1FF1"/>
    <w:rsid w:val="005D2777"/>
    <w:rsid w:val="005D7A5E"/>
    <w:rsid w:val="005E3AF5"/>
    <w:rsid w:val="005E63B9"/>
    <w:rsid w:val="005F1474"/>
    <w:rsid w:val="005F4DF9"/>
    <w:rsid w:val="00606878"/>
    <w:rsid w:val="00611B1A"/>
    <w:rsid w:val="0062060E"/>
    <w:rsid w:val="00620CEF"/>
    <w:rsid w:val="0062455B"/>
    <w:rsid w:val="006274CD"/>
    <w:rsid w:val="00631DD6"/>
    <w:rsid w:val="00634798"/>
    <w:rsid w:val="00636CBD"/>
    <w:rsid w:val="00643968"/>
    <w:rsid w:val="00646932"/>
    <w:rsid w:val="00646F70"/>
    <w:rsid w:val="00652568"/>
    <w:rsid w:val="00653478"/>
    <w:rsid w:val="006659EB"/>
    <w:rsid w:val="00670E67"/>
    <w:rsid w:val="00670FA5"/>
    <w:rsid w:val="006732BD"/>
    <w:rsid w:val="00676224"/>
    <w:rsid w:val="006776FD"/>
    <w:rsid w:val="00680994"/>
    <w:rsid w:val="00685B85"/>
    <w:rsid w:val="006903AE"/>
    <w:rsid w:val="0069155F"/>
    <w:rsid w:val="0069173C"/>
    <w:rsid w:val="00693938"/>
    <w:rsid w:val="006952E8"/>
    <w:rsid w:val="00697672"/>
    <w:rsid w:val="006A09BC"/>
    <w:rsid w:val="006A71C8"/>
    <w:rsid w:val="006B1403"/>
    <w:rsid w:val="006B353B"/>
    <w:rsid w:val="006B5DC5"/>
    <w:rsid w:val="006B7024"/>
    <w:rsid w:val="006C11FC"/>
    <w:rsid w:val="006C782D"/>
    <w:rsid w:val="006D17AE"/>
    <w:rsid w:val="006D7887"/>
    <w:rsid w:val="006E3AB7"/>
    <w:rsid w:val="006F41BE"/>
    <w:rsid w:val="007031B0"/>
    <w:rsid w:val="00705920"/>
    <w:rsid w:val="00713F27"/>
    <w:rsid w:val="007140C8"/>
    <w:rsid w:val="00715255"/>
    <w:rsid w:val="0071745E"/>
    <w:rsid w:val="00722420"/>
    <w:rsid w:val="00722F4D"/>
    <w:rsid w:val="00731098"/>
    <w:rsid w:val="00732008"/>
    <w:rsid w:val="007347C8"/>
    <w:rsid w:val="0074043E"/>
    <w:rsid w:val="0074138B"/>
    <w:rsid w:val="00744198"/>
    <w:rsid w:val="00745D60"/>
    <w:rsid w:val="00745FA0"/>
    <w:rsid w:val="007479CC"/>
    <w:rsid w:val="00750C0E"/>
    <w:rsid w:val="00754508"/>
    <w:rsid w:val="00755138"/>
    <w:rsid w:val="007569D7"/>
    <w:rsid w:val="0075738A"/>
    <w:rsid w:val="00757CFB"/>
    <w:rsid w:val="00766337"/>
    <w:rsid w:val="00776470"/>
    <w:rsid w:val="007802FC"/>
    <w:rsid w:val="00780B1F"/>
    <w:rsid w:val="007933BE"/>
    <w:rsid w:val="00795DA1"/>
    <w:rsid w:val="007A57DA"/>
    <w:rsid w:val="007B231D"/>
    <w:rsid w:val="007B371A"/>
    <w:rsid w:val="007B69A9"/>
    <w:rsid w:val="007B7D95"/>
    <w:rsid w:val="007C2552"/>
    <w:rsid w:val="007C3470"/>
    <w:rsid w:val="007C62F2"/>
    <w:rsid w:val="007C659B"/>
    <w:rsid w:val="007D5885"/>
    <w:rsid w:val="007D7F2D"/>
    <w:rsid w:val="007E2008"/>
    <w:rsid w:val="007F685F"/>
    <w:rsid w:val="007F7CCB"/>
    <w:rsid w:val="008018A2"/>
    <w:rsid w:val="00802B09"/>
    <w:rsid w:val="0080441D"/>
    <w:rsid w:val="008112F9"/>
    <w:rsid w:val="008124AA"/>
    <w:rsid w:val="00815FBA"/>
    <w:rsid w:val="0081646C"/>
    <w:rsid w:val="00816EBF"/>
    <w:rsid w:val="0082588F"/>
    <w:rsid w:val="0082640D"/>
    <w:rsid w:val="00827E6C"/>
    <w:rsid w:val="00831B8F"/>
    <w:rsid w:val="00833B07"/>
    <w:rsid w:val="00842294"/>
    <w:rsid w:val="00842508"/>
    <w:rsid w:val="00843701"/>
    <w:rsid w:val="00850B8C"/>
    <w:rsid w:val="00850FA1"/>
    <w:rsid w:val="008545E9"/>
    <w:rsid w:val="00854E24"/>
    <w:rsid w:val="008559EC"/>
    <w:rsid w:val="008566AB"/>
    <w:rsid w:val="008633B0"/>
    <w:rsid w:val="00874033"/>
    <w:rsid w:val="00880CA0"/>
    <w:rsid w:val="00881691"/>
    <w:rsid w:val="00881956"/>
    <w:rsid w:val="00887217"/>
    <w:rsid w:val="0088796C"/>
    <w:rsid w:val="00887FD3"/>
    <w:rsid w:val="00891548"/>
    <w:rsid w:val="00894B4A"/>
    <w:rsid w:val="008A6DAC"/>
    <w:rsid w:val="008B170E"/>
    <w:rsid w:val="008B1D4A"/>
    <w:rsid w:val="008B3220"/>
    <w:rsid w:val="008B5EDF"/>
    <w:rsid w:val="008B63C8"/>
    <w:rsid w:val="008C34EB"/>
    <w:rsid w:val="008C5539"/>
    <w:rsid w:val="008C7844"/>
    <w:rsid w:val="008C7F34"/>
    <w:rsid w:val="008D4B5B"/>
    <w:rsid w:val="008D562D"/>
    <w:rsid w:val="008E0044"/>
    <w:rsid w:val="008E736F"/>
    <w:rsid w:val="008F47FF"/>
    <w:rsid w:val="008F6C38"/>
    <w:rsid w:val="009003EE"/>
    <w:rsid w:val="00900EF0"/>
    <w:rsid w:val="009045FE"/>
    <w:rsid w:val="00905F95"/>
    <w:rsid w:val="0090648A"/>
    <w:rsid w:val="009065C6"/>
    <w:rsid w:val="00907A80"/>
    <w:rsid w:val="00907B05"/>
    <w:rsid w:val="00914C33"/>
    <w:rsid w:val="00935737"/>
    <w:rsid w:val="00941270"/>
    <w:rsid w:val="00945055"/>
    <w:rsid w:val="00952DF0"/>
    <w:rsid w:val="00953292"/>
    <w:rsid w:val="00953424"/>
    <w:rsid w:val="00956486"/>
    <w:rsid w:val="0096523B"/>
    <w:rsid w:val="009708A3"/>
    <w:rsid w:val="00976343"/>
    <w:rsid w:val="00987DF1"/>
    <w:rsid w:val="00990C80"/>
    <w:rsid w:val="00990D1D"/>
    <w:rsid w:val="00997F84"/>
    <w:rsid w:val="009A2202"/>
    <w:rsid w:val="009A7FF1"/>
    <w:rsid w:val="009B0EC8"/>
    <w:rsid w:val="009B1473"/>
    <w:rsid w:val="009B7A03"/>
    <w:rsid w:val="009B7BEF"/>
    <w:rsid w:val="009C1225"/>
    <w:rsid w:val="009C2856"/>
    <w:rsid w:val="009C5A70"/>
    <w:rsid w:val="009C611A"/>
    <w:rsid w:val="009D3BB8"/>
    <w:rsid w:val="009D7CD3"/>
    <w:rsid w:val="009E720B"/>
    <w:rsid w:val="009E7331"/>
    <w:rsid w:val="009E7817"/>
    <w:rsid w:val="009F1662"/>
    <w:rsid w:val="009F1841"/>
    <w:rsid w:val="009F6DB0"/>
    <w:rsid w:val="00A002D7"/>
    <w:rsid w:val="00A07305"/>
    <w:rsid w:val="00A10BC2"/>
    <w:rsid w:val="00A127BF"/>
    <w:rsid w:val="00A15945"/>
    <w:rsid w:val="00A21016"/>
    <w:rsid w:val="00A212A3"/>
    <w:rsid w:val="00A231C9"/>
    <w:rsid w:val="00A24029"/>
    <w:rsid w:val="00A24393"/>
    <w:rsid w:val="00A35CC9"/>
    <w:rsid w:val="00A43289"/>
    <w:rsid w:val="00A44146"/>
    <w:rsid w:val="00A45AE6"/>
    <w:rsid w:val="00A45E4C"/>
    <w:rsid w:val="00A5179A"/>
    <w:rsid w:val="00A51F80"/>
    <w:rsid w:val="00A54745"/>
    <w:rsid w:val="00A625B3"/>
    <w:rsid w:val="00A65412"/>
    <w:rsid w:val="00A73F32"/>
    <w:rsid w:val="00A80DCB"/>
    <w:rsid w:val="00A828AF"/>
    <w:rsid w:val="00A84FB6"/>
    <w:rsid w:val="00A8502C"/>
    <w:rsid w:val="00A8644C"/>
    <w:rsid w:val="00A9711D"/>
    <w:rsid w:val="00AA1F81"/>
    <w:rsid w:val="00AA62F0"/>
    <w:rsid w:val="00AB4725"/>
    <w:rsid w:val="00AB57AE"/>
    <w:rsid w:val="00AB59B2"/>
    <w:rsid w:val="00AB5C5A"/>
    <w:rsid w:val="00AC0CB4"/>
    <w:rsid w:val="00AC57AE"/>
    <w:rsid w:val="00AC740E"/>
    <w:rsid w:val="00AD0333"/>
    <w:rsid w:val="00AD1646"/>
    <w:rsid w:val="00AD18C2"/>
    <w:rsid w:val="00AD4015"/>
    <w:rsid w:val="00AE028B"/>
    <w:rsid w:val="00AE15E2"/>
    <w:rsid w:val="00AE3DAB"/>
    <w:rsid w:val="00AE50A5"/>
    <w:rsid w:val="00AE7A10"/>
    <w:rsid w:val="00AF7443"/>
    <w:rsid w:val="00AF7D27"/>
    <w:rsid w:val="00B02986"/>
    <w:rsid w:val="00B036E6"/>
    <w:rsid w:val="00B059D7"/>
    <w:rsid w:val="00B1233A"/>
    <w:rsid w:val="00B1486B"/>
    <w:rsid w:val="00B14CB9"/>
    <w:rsid w:val="00B21E5C"/>
    <w:rsid w:val="00B32730"/>
    <w:rsid w:val="00B3291E"/>
    <w:rsid w:val="00B3567E"/>
    <w:rsid w:val="00B411CC"/>
    <w:rsid w:val="00B42203"/>
    <w:rsid w:val="00B42A8C"/>
    <w:rsid w:val="00B43987"/>
    <w:rsid w:val="00B468BE"/>
    <w:rsid w:val="00B527D3"/>
    <w:rsid w:val="00B53B2A"/>
    <w:rsid w:val="00B5790C"/>
    <w:rsid w:val="00B60DBF"/>
    <w:rsid w:val="00B623B5"/>
    <w:rsid w:val="00B6674B"/>
    <w:rsid w:val="00B67086"/>
    <w:rsid w:val="00B67761"/>
    <w:rsid w:val="00B741A3"/>
    <w:rsid w:val="00B76814"/>
    <w:rsid w:val="00B86763"/>
    <w:rsid w:val="00B86C2D"/>
    <w:rsid w:val="00B95D6F"/>
    <w:rsid w:val="00BA1FD8"/>
    <w:rsid w:val="00BA3D65"/>
    <w:rsid w:val="00BA411E"/>
    <w:rsid w:val="00BA4E10"/>
    <w:rsid w:val="00BA4EEA"/>
    <w:rsid w:val="00BB210E"/>
    <w:rsid w:val="00BB52C5"/>
    <w:rsid w:val="00BD0C7F"/>
    <w:rsid w:val="00BD3407"/>
    <w:rsid w:val="00BD7A29"/>
    <w:rsid w:val="00BD7CA4"/>
    <w:rsid w:val="00BE3287"/>
    <w:rsid w:val="00BE6903"/>
    <w:rsid w:val="00BF17A6"/>
    <w:rsid w:val="00BF1CAF"/>
    <w:rsid w:val="00BF2F5A"/>
    <w:rsid w:val="00C006B7"/>
    <w:rsid w:val="00C0278E"/>
    <w:rsid w:val="00C04633"/>
    <w:rsid w:val="00C21213"/>
    <w:rsid w:val="00C224EE"/>
    <w:rsid w:val="00C24DDA"/>
    <w:rsid w:val="00C273B3"/>
    <w:rsid w:val="00C27CEB"/>
    <w:rsid w:val="00C3063C"/>
    <w:rsid w:val="00C30A0C"/>
    <w:rsid w:val="00C3211A"/>
    <w:rsid w:val="00C356E6"/>
    <w:rsid w:val="00C40EF7"/>
    <w:rsid w:val="00C429F9"/>
    <w:rsid w:val="00C4369C"/>
    <w:rsid w:val="00C43A02"/>
    <w:rsid w:val="00C47EDA"/>
    <w:rsid w:val="00C51C57"/>
    <w:rsid w:val="00C559AE"/>
    <w:rsid w:val="00C56ECA"/>
    <w:rsid w:val="00C65401"/>
    <w:rsid w:val="00C66A2E"/>
    <w:rsid w:val="00C673AC"/>
    <w:rsid w:val="00C701DB"/>
    <w:rsid w:val="00C71850"/>
    <w:rsid w:val="00C72CB2"/>
    <w:rsid w:val="00C831C9"/>
    <w:rsid w:val="00C87B2D"/>
    <w:rsid w:val="00C90D0A"/>
    <w:rsid w:val="00C94655"/>
    <w:rsid w:val="00C96F16"/>
    <w:rsid w:val="00C97099"/>
    <w:rsid w:val="00CA41EC"/>
    <w:rsid w:val="00CA6D92"/>
    <w:rsid w:val="00CB5A2B"/>
    <w:rsid w:val="00CB76B0"/>
    <w:rsid w:val="00CC7341"/>
    <w:rsid w:val="00CD0030"/>
    <w:rsid w:val="00CD13A0"/>
    <w:rsid w:val="00CD1580"/>
    <w:rsid w:val="00CD5231"/>
    <w:rsid w:val="00CD65E3"/>
    <w:rsid w:val="00CE307F"/>
    <w:rsid w:val="00CE6C11"/>
    <w:rsid w:val="00CF34E3"/>
    <w:rsid w:val="00CF42A6"/>
    <w:rsid w:val="00CF58E1"/>
    <w:rsid w:val="00D00435"/>
    <w:rsid w:val="00D01B64"/>
    <w:rsid w:val="00D14184"/>
    <w:rsid w:val="00D142F5"/>
    <w:rsid w:val="00D14E67"/>
    <w:rsid w:val="00D21A11"/>
    <w:rsid w:val="00D227DF"/>
    <w:rsid w:val="00D239DA"/>
    <w:rsid w:val="00D25A8E"/>
    <w:rsid w:val="00D25D37"/>
    <w:rsid w:val="00D27E50"/>
    <w:rsid w:val="00D30DF7"/>
    <w:rsid w:val="00D318FC"/>
    <w:rsid w:val="00D346AC"/>
    <w:rsid w:val="00D3536C"/>
    <w:rsid w:val="00D35781"/>
    <w:rsid w:val="00D45156"/>
    <w:rsid w:val="00D476DA"/>
    <w:rsid w:val="00D524CB"/>
    <w:rsid w:val="00D6452A"/>
    <w:rsid w:val="00D730C3"/>
    <w:rsid w:val="00D7502B"/>
    <w:rsid w:val="00D77C9D"/>
    <w:rsid w:val="00D81E1C"/>
    <w:rsid w:val="00D82D8C"/>
    <w:rsid w:val="00D82EC2"/>
    <w:rsid w:val="00D83419"/>
    <w:rsid w:val="00D86B42"/>
    <w:rsid w:val="00D92A80"/>
    <w:rsid w:val="00D9337A"/>
    <w:rsid w:val="00D956B7"/>
    <w:rsid w:val="00D95FBE"/>
    <w:rsid w:val="00DA0318"/>
    <w:rsid w:val="00DA2905"/>
    <w:rsid w:val="00DA2C63"/>
    <w:rsid w:val="00DB1A04"/>
    <w:rsid w:val="00DB524F"/>
    <w:rsid w:val="00DB556C"/>
    <w:rsid w:val="00DC1754"/>
    <w:rsid w:val="00DC3030"/>
    <w:rsid w:val="00DC3DDD"/>
    <w:rsid w:val="00DC4E21"/>
    <w:rsid w:val="00DD1905"/>
    <w:rsid w:val="00DD61A1"/>
    <w:rsid w:val="00DD762C"/>
    <w:rsid w:val="00DE20C3"/>
    <w:rsid w:val="00DE55B4"/>
    <w:rsid w:val="00DE7734"/>
    <w:rsid w:val="00DF28EF"/>
    <w:rsid w:val="00DF3454"/>
    <w:rsid w:val="00E04CF7"/>
    <w:rsid w:val="00E07F32"/>
    <w:rsid w:val="00E126E1"/>
    <w:rsid w:val="00E160E2"/>
    <w:rsid w:val="00E1663F"/>
    <w:rsid w:val="00E203AD"/>
    <w:rsid w:val="00E22FCC"/>
    <w:rsid w:val="00E27380"/>
    <w:rsid w:val="00E315A8"/>
    <w:rsid w:val="00E42767"/>
    <w:rsid w:val="00E42858"/>
    <w:rsid w:val="00E458D9"/>
    <w:rsid w:val="00E547C8"/>
    <w:rsid w:val="00E5785A"/>
    <w:rsid w:val="00E61B8D"/>
    <w:rsid w:val="00E63D3E"/>
    <w:rsid w:val="00E6673A"/>
    <w:rsid w:val="00E71254"/>
    <w:rsid w:val="00E7142C"/>
    <w:rsid w:val="00E73124"/>
    <w:rsid w:val="00E74051"/>
    <w:rsid w:val="00E805E3"/>
    <w:rsid w:val="00E832B1"/>
    <w:rsid w:val="00E91006"/>
    <w:rsid w:val="00E9215F"/>
    <w:rsid w:val="00E92D37"/>
    <w:rsid w:val="00E955CD"/>
    <w:rsid w:val="00E97E61"/>
    <w:rsid w:val="00EA6D42"/>
    <w:rsid w:val="00EB63E9"/>
    <w:rsid w:val="00EC1418"/>
    <w:rsid w:val="00EC2F31"/>
    <w:rsid w:val="00ED245E"/>
    <w:rsid w:val="00ED35E1"/>
    <w:rsid w:val="00EE33BC"/>
    <w:rsid w:val="00EE5830"/>
    <w:rsid w:val="00EE697F"/>
    <w:rsid w:val="00EF015F"/>
    <w:rsid w:val="00EF0684"/>
    <w:rsid w:val="00EF3719"/>
    <w:rsid w:val="00EF4C24"/>
    <w:rsid w:val="00EF663D"/>
    <w:rsid w:val="00EF688A"/>
    <w:rsid w:val="00F0426E"/>
    <w:rsid w:val="00F07FDC"/>
    <w:rsid w:val="00F105FB"/>
    <w:rsid w:val="00F108BB"/>
    <w:rsid w:val="00F20BFA"/>
    <w:rsid w:val="00F23C61"/>
    <w:rsid w:val="00F245C4"/>
    <w:rsid w:val="00F310FE"/>
    <w:rsid w:val="00F3395E"/>
    <w:rsid w:val="00F34D8C"/>
    <w:rsid w:val="00F4394A"/>
    <w:rsid w:val="00F60891"/>
    <w:rsid w:val="00F6359F"/>
    <w:rsid w:val="00F6409A"/>
    <w:rsid w:val="00F654CD"/>
    <w:rsid w:val="00F67EFC"/>
    <w:rsid w:val="00F804BC"/>
    <w:rsid w:val="00F81095"/>
    <w:rsid w:val="00F84912"/>
    <w:rsid w:val="00F86073"/>
    <w:rsid w:val="00F97716"/>
    <w:rsid w:val="00FA485D"/>
    <w:rsid w:val="00FA4B21"/>
    <w:rsid w:val="00FA4C5E"/>
    <w:rsid w:val="00FA5337"/>
    <w:rsid w:val="00FA7245"/>
    <w:rsid w:val="00FB3CD1"/>
    <w:rsid w:val="00FB4003"/>
    <w:rsid w:val="00FB4248"/>
    <w:rsid w:val="00FB5BBD"/>
    <w:rsid w:val="00FB5F0B"/>
    <w:rsid w:val="00FB773D"/>
    <w:rsid w:val="00FB7B34"/>
    <w:rsid w:val="00FC2F18"/>
    <w:rsid w:val="00FC369F"/>
    <w:rsid w:val="00FE2E6B"/>
    <w:rsid w:val="00FE7884"/>
    <w:rsid w:val="00FF3DEE"/>
    <w:rsid w:val="00FF46CA"/>
    <w:rsid w:val="00FF73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A5B3"/>
  <w15:chartTrackingRefBased/>
  <w15:docId w15:val="{AF02F642-86DD-443A-8231-40C27D12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C56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C56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C56EC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C56EC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C56EC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C56E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6E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6E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6E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6E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C56E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C56EC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C56EC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6EC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6E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6E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6E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6ECA"/>
    <w:rPr>
      <w:rFonts w:eastAsiaTheme="majorEastAsia" w:cstheme="majorBidi"/>
      <w:color w:val="272727" w:themeColor="text1" w:themeTint="D8"/>
    </w:rPr>
  </w:style>
  <w:style w:type="paragraph" w:styleId="Tytu">
    <w:name w:val="Title"/>
    <w:basedOn w:val="Normalny"/>
    <w:next w:val="Normalny"/>
    <w:link w:val="TytuZnak"/>
    <w:uiPriority w:val="10"/>
    <w:qFormat/>
    <w:rsid w:val="00C56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6E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6E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6E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6ECA"/>
    <w:pPr>
      <w:spacing w:before="160"/>
      <w:jc w:val="center"/>
    </w:pPr>
    <w:rPr>
      <w:i/>
      <w:iCs/>
      <w:color w:val="404040" w:themeColor="text1" w:themeTint="BF"/>
    </w:rPr>
  </w:style>
  <w:style w:type="character" w:customStyle="1" w:styleId="CytatZnak">
    <w:name w:val="Cytat Znak"/>
    <w:basedOn w:val="Domylnaczcionkaakapitu"/>
    <w:link w:val="Cytat"/>
    <w:uiPriority w:val="29"/>
    <w:rsid w:val="00C56ECA"/>
    <w:rPr>
      <w:i/>
      <w:iCs/>
      <w:color w:val="404040" w:themeColor="text1" w:themeTint="BF"/>
    </w:rPr>
  </w:style>
  <w:style w:type="paragraph" w:styleId="Akapitzlist">
    <w:name w:val="List Paragraph"/>
    <w:basedOn w:val="Normalny"/>
    <w:qFormat/>
    <w:rsid w:val="00C56ECA"/>
    <w:pPr>
      <w:ind w:left="720"/>
      <w:contextualSpacing/>
    </w:pPr>
  </w:style>
  <w:style w:type="character" w:styleId="Wyrnienieintensywne">
    <w:name w:val="Intense Emphasis"/>
    <w:basedOn w:val="Domylnaczcionkaakapitu"/>
    <w:uiPriority w:val="21"/>
    <w:qFormat/>
    <w:rsid w:val="00C56ECA"/>
    <w:rPr>
      <w:i/>
      <w:iCs/>
      <w:color w:val="0F4761" w:themeColor="accent1" w:themeShade="BF"/>
    </w:rPr>
  </w:style>
  <w:style w:type="paragraph" w:styleId="Cytatintensywny">
    <w:name w:val="Intense Quote"/>
    <w:basedOn w:val="Normalny"/>
    <w:next w:val="Normalny"/>
    <w:link w:val="CytatintensywnyZnak"/>
    <w:uiPriority w:val="30"/>
    <w:qFormat/>
    <w:rsid w:val="00C56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6ECA"/>
    <w:rPr>
      <w:i/>
      <w:iCs/>
      <w:color w:val="0F4761" w:themeColor="accent1" w:themeShade="BF"/>
    </w:rPr>
  </w:style>
  <w:style w:type="character" w:styleId="Odwoanieintensywne">
    <w:name w:val="Intense Reference"/>
    <w:basedOn w:val="Domylnaczcionkaakapitu"/>
    <w:uiPriority w:val="32"/>
    <w:qFormat/>
    <w:rsid w:val="00C56ECA"/>
    <w:rPr>
      <w:b/>
      <w:bCs/>
      <w:smallCaps/>
      <w:color w:val="0F4761" w:themeColor="accent1" w:themeShade="BF"/>
      <w:spacing w:val="5"/>
    </w:rPr>
  </w:style>
  <w:style w:type="paragraph" w:styleId="Nagwek">
    <w:name w:val="header"/>
    <w:basedOn w:val="Normalny"/>
    <w:link w:val="NagwekZnak"/>
    <w:unhideWhenUsed/>
    <w:rsid w:val="003D3E51"/>
    <w:pPr>
      <w:tabs>
        <w:tab w:val="center" w:pos="4536"/>
        <w:tab w:val="right" w:pos="9072"/>
      </w:tabs>
      <w:spacing w:after="0" w:line="240" w:lineRule="auto"/>
    </w:pPr>
  </w:style>
  <w:style w:type="character" w:customStyle="1" w:styleId="NagwekZnak">
    <w:name w:val="Nagłówek Znak"/>
    <w:basedOn w:val="Domylnaczcionkaakapitu"/>
    <w:link w:val="Nagwek"/>
    <w:rsid w:val="003D3E51"/>
  </w:style>
  <w:style w:type="paragraph" w:styleId="Stopka">
    <w:name w:val="footer"/>
    <w:basedOn w:val="Normalny"/>
    <w:link w:val="StopkaZnak"/>
    <w:uiPriority w:val="99"/>
    <w:unhideWhenUsed/>
    <w:rsid w:val="003D3E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3E51"/>
  </w:style>
  <w:style w:type="paragraph" w:styleId="Spistreci2">
    <w:name w:val="toc 2"/>
    <w:basedOn w:val="Normalny"/>
    <w:next w:val="Normalny"/>
    <w:autoRedefine/>
    <w:uiPriority w:val="39"/>
    <w:rsid w:val="003D3E51"/>
    <w:pPr>
      <w:tabs>
        <w:tab w:val="right" w:leader="dot" w:pos="9060"/>
      </w:tabs>
      <w:spacing w:after="0" w:line="240" w:lineRule="auto"/>
      <w:ind w:left="357"/>
    </w:pPr>
    <w:rPr>
      <w:rFonts w:ascii="Times New Roman" w:eastAsia="Times New Roman" w:hAnsi="Times New Roman" w:cs="Times New Roman"/>
      <w:kern w:val="0"/>
      <w:sz w:val="24"/>
      <w:szCs w:val="24"/>
      <w:lang w:eastAsia="pl-PL"/>
      <w14:ligatures w14:val="none"/>
    </w:rPr>
  </w:style>
  <w:style w:type="paragraph" w:styleId="Spistreci3">
    <w:name w:val="toc 3"/>
    <w:basedOn w:val="Normalny"/>
    <w:next w:val="Normalny"/>
    <w:autoRedefine/>
    <w:uiPriority w:val="39"/>
    <w:rsid w:val="00E97E61"/>
    <w:pPr>
      <w:tabs>
        <w:tab w:val="right" w:leader="dot" w:pos="9060"/>
      </w:tabs>
      <w:spacing w:after="0" w:line="276" w:lineRule="auto"/>
      <w:ind w:left="709"/>
      <w:jc w:val="both"/>
    </w:pPr>
    <w:rPr>
      <w:rFonts w:ascii="Times New Roman" w:eastAsia="Times New Roman" w:hAnsi="Times New Roman" w:cs="Times New Roman"/>
      <w:kern w:val="0"/>
      <w:sz w:val="24"/>
      <w:szCs w:val="24"/>
      <w:lang w:eastAsia="pl-PL"/>
      <w14:ligatures w14:val="none"/>
    </w:rPr>
  </w:style>
  <w:style w:type="paragraph" w:styleId="Spistreci1">
    <w:name w:val="toc 1"/>
    <w:basedOn w:val="Normalny"/>
    <w:next w:val="Normalny"/>
    <w:autoRedefine/>
    <w:uiPriority w:val="39"/>
    <w:rsid w:val="003D3E51"/>
    <w:pPr>
      <w:spacing w:after="0"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uiPriority w:val="99"/>
    <w:rsid w:val="003D3E51"/>
    <w:rPr>
      <w:color w:val="0000FF"/>
      <w:u w:val="single"/>
    </w:rPr>
  </w:style>
  <w:style w:type="paragraph" w:customStyle="1" w:styleId="tctb">
    <w:name w:val="tc tb"/>
    <w:basedOn w:val="Normalny"/>
    <w:rsid w:val="003D3E51"/>
    <w:pPr>
      <w:spacing w:after="0" w:line="240" w:lineRule="auto"/>
      <w:ind w:left="120"/>
    </w:pPr>
    <w:rPr>
      <w:rFonts w:ascii="Times New Roman" w:eastAsia="Times New Roman" w:hAnsi="Times New Roman" w:cs="Times New Roman"/>
      <w:kern w:val="0"/>
      <w:sz w:val="24"/>
      <w:szCs w:val="24"/>
      <w:lang w:eastAsia="pl-PL"/>
      <w14:ligatures w14:val="none"/>
    </w:rPr>
  </w:style>
  <w:style w:type="character" w:customStyle="1" w:styleId="eltit">
    <w:name w:val="eltit"/>
    <w:basedOn w:val="Domylnaczcionkaakapitu"/>
    <w:rsid w:val="003D3E51"/>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qFormat/>
    <w:rsid w:val="003D3E51"/>
    <w:pPr>
      <w:spacing w:after="0" w:line="240" w:lineRule="auto"/>
      <w:ind w:left="1418" w:right="2268"/>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uiPriority w:val="99"/>
    <w:rsid w:val="003D3E51"/>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uiPriority w:val="99"/>
    <w:rsid w:val="003D3E51"/>
    <w:rPr>
      <w:vertAlign w:val="superscript"/>
    </w:rPr>
  </w:style>
  <w:style w:type="paragraph" w:styleId="Poprawka">
    <w:name w:val="Revision"/>
    <w:hidden/>
    <w:uiPriority w:val="99"/>
    <w:semiHidden/>
    <w:rsid w:val="00CB76B0"/>
    <w:pPr>
      <w:spacing w:after="0" w:line="240" w:lineRule="auto"/>
    </w:pPr>
  </w:style>
  <w:style w:type="character" w:styleId="Nierozpoznanawzmianka">
    <w:name w:val="Unresolved Mention"/>
    <w:basedOn w:val="Domylnaczcionkaakapitu"/>
    <w:uiPriority w:val="99"/>
    <w:semiHidden/>
    <w:unhideWhenUsed/>
    <w:rsid w:val="00207AE3"/>
    <w:rPr>
      <w:color w:val="605E5C"/>
      <w:shd w:val="clear" w:color="auto" w:fill="E1DFDD"/>
    </w:rPr>
  </w:style>
  <w:style w:type="paragraph" w:styleId="Tekstblokowy">
    <w:name w:val="Block Text"/>
    <w:basedOn w:val="Normalny"/>
    <w:rsid w:val="00102ECD"/>
    <w:pPr>
      <w:spacing w:before="100" w:beforeAutospacing="1" w:after="100" w:afterAutospacing="1" w:line="240" w:lineRule="auto"/>
    </w:pPr>
    <w:rPr>
      <w:rFonts w:ascii="Arial Unicode MS" w:eastAsia="Arial Unicode MS" w:hAnsi="Arial Unicode MS" w:cs="Times New Roman"/>
      <w:kern w:val="0"/>
      <w:sz w:val="24"/>
      <w:szCs w:val="24"/>
      <w:lang w:eastAsia="pl-PL"/>
      <w14:ligatures w14:val="none"/>
    </w:rPr>
  </w:style>
  <w:style w:type="paragraph" w:styleId="Tekstpodstawowy">
    <w:name w:val="Body Text"/>
    <w:basedOn w:val="Normalny"/>
    <w:link w:val="TekstpodstawowyZnak"/>
    <w:rsid w:val="00102ECD"/>
    <w:pPr>
      <w:spacing w:after="120" w:line="240" w:lineRule="auto"/>
      <w:jc w:val="both"/>
    </w:pPr>
    <w:rPr>
      <w:rFonts w:ascii="Times New Roman" w:eastAsia="Times New Roman" w:hAnsi="Times New Roman" w:cs="Times New Roman"/>
      <w:b/>
      <w:kern w:val="0"/>
      <w:sz w:val="24"/>
      <w:szCs w:val="24"/>
      <w:lang w:eastAsia="pl-PL"/>
      <w14:ligatures w14:val="none"/>
    </w:rPr>
  </w:style>
  <w:style w:type="character" w:customStyle="1" w:styleId="TekstpodstawowyZnak">
    <w:name w:val="Tekst podstawowy Znak"/>
    <w:basedOn w:val="Domylnaczcionkaakapitu"/>
    <w:link w:val="Tekstpodstawowy"/>
    <w:rsid w:val="00102ECD"/>
    <w:rPr>
      <w:rFonts w:ascii="Times New Roman" w:eastAsia="Times New Roman" w:hAnsi="Times New Roman" w:cs="Times New Roman"/>
      <w:b/>
      <w:kern w:val="0"/>
      <w:sz w:val="24"/>
      <w:szCs w:val="24"/>
      <w:lang w:eastAsia="pl-PL"/>
      <w14:ligatures w14:val="none"/>
    </w:rPr>
  </w:style>
  <w:style w:type="paragraph" w:customStyle="1" w:styleId="Wypunktowanie">
    <w:name w:val="Wypunktowanie"/>
    <w:basedOn w:val="Normalny"/>
    <w:autoRedefine/>
    <w:rsid w:val="00102ECD"/>
    <w:pPr>
      <w:autoSpaceDE w:val="0"/>
      <w:autoSpaceDN w:val="0"/>
      <w:adjustRightInd w:val="0"/>
      <w:spacing w:after="0" w:line="240" w:lineRule="auto"/>
      <w:ind w:left="180" w:hanging="180"/>
      <w:jc w:val="both"/>
    </w:pPr>
    <w:rPr>
      <w:rFonts w:ascii="Times New Roman" w:eastAsia="Times New Roman" w:hAnsi="Times New Roman" w:cs="Times New Roman"/>
      <w:bCs/>
      <w:kern w:val="0"/>
      <w:lang w:eastAsia="pl-PL"/>
      <w14:ligatures w14:val="none"/>
    </w:rPr>
  </w:style>
  <w:style w:type="paragraph" w:styleId="Tekstpodstawowy2">
    <w:name w:val="Body Text 2"/>
    <w:basedOn w:val="Normalny"/>
    <w:link w:val="Tekstpodstawowy2Znak"/>
    <w:rsid w:val="00102ECD"/>
    <w:pPr>
      <w:spacing w:after="0" w:line="240" w:lineRule="auto"/>
      <w:jc w:val="both"/>
    </w:pPr>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basedOn w:val="Domylnaczcionkaakapitu"/>
    <w:link w:val="Tekstpodstawowy2"/>
    <w:rsid w:val="00102ECD"/>
    <w:rPr>
      <w:rFonts w:ascii="Times New Roman" w:eastAsia="Times New Roman" w:hAnsi="Times New Roman" w:cs="Times New Roman"/>
      <w:kern w:val="0"/>
      <w:sz w:val="24"/>
      <w:szCs w:val="24"/>
      <w:lang w:eastAsia="pl-PL"/>
      <w14:ligatures w14:val="none"/>
    </w:rPr>
  </w:style>
  <w:style w:type="paragraph" w:styleId="Listapunktowana3">
    <w:name w:val="List Bullet 3"/>
    <w:basedOn w:val="Normalny"/>
    <w:autoRedefine/>
    <w:rsid w:val="00102ECD"/>
    <w:pPr>
      <w:tabs>
        <w:tab w:val="num" w:pos="1080"/>
      </w:tabs>
      <w:spacing w:after="0" w:line="240" w:lineRule="auto"/>
      <w:ind w:left="1080" w:hanging="360"/>
    </w:pPr>
    <w:rPr>
      <w:rFonts w:ascii="Times New Roman" w:eastAsia="Times New Roman" w:hAnsi="Times New Roman" w:cs="Times New Roman"/>
      <w:kern w:val="0"/>
      <w:sz w:val="24"/>
      <w:szCs w:val="24"/>
      <w:lang w:val="en-US"/>
      <w14:ligatures w14:val="none"/>
    </w:rPr>
  </w:style>
  <w:style w:type="character" w:styleId="Numerstrony">
    <w:name w:val="page number"/>
    <w:basedOn w:val="Domylnaczcionkaakapitu"/>
    <w:rsid w:val="00102ECD"/>
  </w:style>
  <w:style w:type="paragraph" w:customStyle="1" w:styleId="t3tc">
    <w:name w:val="t3 tc"/>
    <w:basedOn w:val="Normalny"/>
    <w:rsid w:val="00102EC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odstawowy3">
    <w:name w:val="Body Text 3"/>
    <w:basedOn w:val="Normalny"/>
    <w:link w:val="Tekstpodstawowy3Znak"/>
    <w:rsid w:val="00102ECD"/>
    <w:pPr>
      <w:spacing w:after="60" w:line="240" w:lineRule="auto"/>
      <w:jc w:val="both"/>
    </w:pPr>
    <w:rPr>
      <w:rFonts w:ascii="Times New Roman" w:eastAsia="Times New Roman" w:hAnsi="Times New Roman" w:cs="Times New Roman"/>
      <w:b/>
      <w:kern w:val="0"/>
      <w:sz w:val="24"/>
      <w:szCs w:val="24"/>
      <w:lang w:eastAsia="pl-PL"/>
      <w14:ligatures w14:val="none"/>
    </w:rPr>
  </w:style>
  <w:style w:type="character" w:customStyle="1" w:styleId="Tekstpodstawowy3Znak">
    <w:name w:val="Tekst podstawowy 3 Znak"/>
    <w:basedOn w:val="Domylnaczcionkaakapitu"/>
    <w:link w:val="Tekstpodstawowy3"/>
    <w:rsid w:val="00102ECD"/>
    <w:rPr>
      <w:rFonts w:ascii="Times New Roman" w:eastAsia="Times New Roman" w:hAnsi="Times New Roman" w:cs="Times New Roman"/>
      <w:b/>
      <w:kern w:val="0"/>
      <w:sz w:val="24"/>
      <w:szCs w:val="24"/>
      <w:lang w:eastAsia="pl-PL"/>
      <w14:ligatures w14:val="none"/>
    </w:rPr>
  </w:style>
  <w:style w:type="paragraph" w:customStyle="1" w:styleId="xl24">
    <w:name w:val="xl24"/>
    <w:basedOn w:val="Normalny"/>
    <w:rsid w:val="00102E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l-PL"/>
      <w14:ligatures w14:val="none"/>
    </w:rPr>
  </w:style>
  <w:style w:type="paragraph" w:customStyle="1" w:styleId="xl25">
    <w:name w:val="xl25"/>
    <w:basedOn w:val="Normalny"/>
    <w:rsid w:val="00102EC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pl-PL"/>
      <w14:ligatures w14:val="none"/>
    </w:rPr>
  </w:style>
  <w:style w:type="paragraph" w:customStyle="1" w:styleId="xl26">
    <w:name w:val="xl26"/>
    <w:basedOn w:val="Normalny"/>
    <w:rsid w:val="00102EC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pl-PL"/>
      <w14:ligatures w14:val="none"/>
    </w:rPr>
  </w:style>
  <w:style w:type="paragraph" w:customStyle="1" w:styleId="xl27">
    <w:name w:val="xl27"/>
    <w:basedOn w:val="Normalny"/>
    <w:rsid w:val="00102EC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pl-PL"/>
      <w14:ligatures w14:val="none"/>
    </w:rPr>
  </w:style>
  <w:style w:type="paragraph" w:customStyle="1" w:styleId="xl28">
    <w:name w:val="xl28"/>
    <w:basedOn w:val="Normalny"/>
    <w:rsid w:val="00102EC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pl-PL"/>
      <w14:ligatures w14:val="none"/>
    </w:rPr>
  </w:style>
  <w:style w:type="paragraph" w:customStyle="1" w:styleId="xl29">
    <w:name w:val="xl29"/>
    <w:basedOn w:val="Normalny"/>
    <w:rsid w:val="00102EC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pl-PL"/>
      <w14:ligatures w14:val="none"/>
    </w:rPr>
  </w:style>
  <w:style w:type="paragraph" w:customStyle="1" w:styleId="xl30">
    <w:name w:val="xl30"/>
    <w:basedOn w:val="Normalny"/>
    <w:rsid w:val="00102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kern w:val="0"/>
      <w:sz w:val="24"/>
      <w:szCs w:val="24"/>
      <w:lang w:eastAsia="pl-PL"/>
      <w14:ligatures w14:val="none"/>
    </w:rPr>
  </w:style>
  <w:style w:type="paragraph" w:customStyle="1" w:styleId="xl31">
    <w:name w:val="xl31"/>
    <w:basedOn w:val="Normalny"/>
    <w:rsid w:val="00102E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pl-PL"/>
      <w14:ligatures w14:val="none"/>
    </w:rPr>
  </w:style>
  <w:style w:type="paragraph" w:styleId="Tekstpodstawowywcity3">
    <w:name w:val="Body Text Indent 3"/>
    <w:basedOn w:val="Normalny"/>
    <w:link w:val="Tekstpodstawowywcity3Znak"/>
    <w:rsid w:val="00102ECD"/>
    <w:pPr>
      <w:spacing w:after="120" w:line="240" w:lineRule="auto"/>
      <w:ind w:left="283"/>
    </w:pPr>
    <w:rPr>
      <w:rFonts w:ascii="Times New Roman" w:eastAsia="Times New Roman" w:hAnsi="Times New Roman" w:cs="Times New Roman"/>
      <w:kern w:val="0"/>
      <w:sz w:val="16"/>
      <w:szCs w:val="16"/>
      <w:lang w:eastAsia="pl-PL"/>
      <w14:ligatures w14:val="none"/>
    </w:rPr>
  </w:style>
  <w:style w:type="character" w:customStyle="1" w:styleId="Tekstpodstawowywcity3Znak">
    <w:name w:val="Tekst podstawowy wcięty 3 Znak"/>
    <w:basedOn w:val="Domylnaczcionkaakapitu"/>
    <w:link w:val="Tekstpodstawowywcity3"/>
    <w:rsid w:val="00102ECD"/>
    <w:rPr>
      <w:rFonts w:ascii="Times New Roman" w:eastAsia="Times New Roman" w:hAnsi="Times New Roman" w:cs="Times New Roman"/>
      <w:kern w:val="0"/>
      <w:sz w:val="16"/>
      <w:szCs w:val="16"/>
      <w:lang w:eastAsia="pl-PL"/>
      <w14:ligatures w14:val="none"/>
    </w:rPr>
  </w:style>
  <w:style w:type="paragraph" w:styleId="Zwykytekst">
    <w:name w:val="Plain Text"/>
    <w:basedOn w:val="Normalny"/>
    <w:link w:val="ZwykytekstZnak"/>
    <w:rsid w:val="00102ECD"/>
    <w:pPr>
      <w:spacing w:after="0" w:line="240" w:lineRule="auto"/>
    </w:pPr>
    <w:rPr>
      <w:rFonts w:ascii="Courier New" w:eastAsia="Times New Roman" w:hAnsi="Courier New" w:cs="Courier New"/>
      <w:kern w:val="0"/>
      <w:sz w:val="20"/>
      <w:szCs w:val="20"/>
      <w:lang w:eastAsia="pl-PL"/>
      <w14:ligatures w14:val="none"/>
    </w:rPr>
  </w:style>
  <w:style w:type="character" w:customStyle="1" w:styleId="ZwykytekstZnak">
    <w:name w:val="Zwykły tekst Znak"/>
    <w:basedOn w:val="Domylnaczcionkaakapitu"/>
    <w:link w:val="Zwykytekst"/>
    <w:rsid w:val="00102ECD"/>
    <w:rPr>
      <w:rFonts w:ascii="Courier New" w:eastAsia="Times New Roman" w:hAnsi="Courier New" w:cs="Courier New"/>
      <w:kern w:val="0"/>
      <w:sz w:val="20"/>
      <w:szCs w:val="20"/>
      <w:lang w:eastAsia="pl-PL"/>
      <w14:ligatures w14:val="none"/>
    </w:rPr>
  </w:style>
  <w:style w:type="paragraph" w:customStyle="1" w:styleId="ZnakZnakZnakZnak">
    <w:name w:val="Znak Znak Znak Znak"/>
    <w:basedOn w:val="Normalny"/>
    <w:rsid w:val="00102ECD"/>
    <w:pPr>
      <w:spacing w:after="0" w:line="240" w:lineRule="auto"/>
    </w:pPr>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102ECD"/>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stawowy">
    <w:name w:val="Podstawowy"/>
    <w:basedOn w:val="Normalny"/>
    <w:rsid w:val="00102ECD"/>
    <w:pPr>
      <w:spacing w:after="0" w:line="340" w:lineRule="atLeast"/>
      <w:ind w:firstLine="397"/>
      <w:jc w:val="both"/>
    </w:pPr>
    <w:rPr>
      <w:rFonts w:ascii="Times New Roman" w:eastAsia="Times New Roman" w:hAnsi="Times New Roman" w:cs="Times New Roman"/>
      <w:kern w:val="0"/>
      <w:szCs w:val="20"/>
      <w:lang w:eastAsia="pl-PL"/>
      <w14:ligatures w14:val="none"/>
    </w:rPr>
  </w:style>
  <w:style w:type="paragraph" w:customStyle="1" w:styleId="Akapitzlist1">
    <w:name w:val="Akapit z listą1"/>
    <w:basedOn w:val="Normalny"/>
    <w:rsid w:val="00102ECD"/>
    <w:pPr>
      <w:spacing w:after="200" w:line="276" w:lineRule="auto"/>
      <w:ind w:left="720"/>
      <w:contextualSpacing/>
    </w:pPr>
    <w:rPr>
      <w:rFonts w:ascii="Calibri" w:eastAsia="Times New Roman" w:hAnsi="Calibri" w:cs="Times New Roman"/>
      <w:kern w:val="0"/>
      <w:lang w:eastAsia="pl-PL"/>
      <w14:ligatures w14:val="none"/>
    </w:rPr>
  </w:style>
  <w:style w:type="paragraph" w:styleId="Legenda">
    <w:name w:val="caption"/>
    <w:basedOn w:val="Normalny"/>
    <w:next w:val="Normalny"/>
    <w:qFormat/>
    <w:rsid w:val="00102ECD"/>
    <w:pPr>
      <w:spacing w:after="0" w:line="240" w:lineRule="auto"/>
    </w:pPr>
    <w:rPr>
      <w:rFonts w:ascii="Times New Roman" w:eastAsia="Times New Roman" w:hAnsi="Times New Roman" w:cs="Times New Roman"/>
      <w:b/>
      <w:bCs/>
      <w:kern w:val="0"/>
      <w:sz w:val="24"/>
      <w:szCs w:val="20"/>
      <w:lang w:eastAsia="pl-PL"/>
      <w14:ligatures w14:val="none"/>
    </w:rPr>
  </w:style>
  <w:style w:type="paragraph" w:styleId="Spisilustracji">
    <w:name w:val="table of figures"/>
    <w:basedOn w:val="Normalny"/>
    <w:next w:val="Normalny"/>
    <w:uiPriority w:val="99"/>
    <w:rsid w:val="00102ECD"/>
    <w:pPr>
      <w:spacing w:after="0" w:line="240" w:lineRule="auto"/>
    </w:pPr>
    <w:rPr>
      <w:rFonts w:ascii="Times New Roman" w:eastAsia="Times New Roman" w:hAnsi="Times New Roman" w:cs="Times New Roman"/>
      <w:b/>
      <w:kern w:val="0"/>
      <w:sz w:val="24"/>
      <w:szCs w:val="24"/>
      <w:lang w:eastAsia="pl-PL"/>
      <w14:ligatures w14:val="none"/>
    </w:rPr>
  </w:style>
  <w:style w:type="paragraph" w:customStyle="1" w:styleId="Standardowy1">
    <w:name w:val="Standardowy1"/>
    <w:basedOn w:val="Normalny"/>
    <w:rsid w:val="00102EC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pl-PL"/>
      <w14:ligatures w14:val="none"/>
    </w:rPr>
  </w:style>
  <w:style w:type="paragraph" w:styleId="Tekstprzypisukocowego">
    <w:name w:val="endnote text"/>
    <w:basedOn w:val="Normalny"/>
    <w:link w:val="TekstprzypisukocowegoZnak"/>
    <w:rsid w:val="00102ECD"/>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rsid w:val="00102ECD"/>
    <w:rPr>
      <w:rFonts w:ascii="Times New Roman" w:eastAsia="Times New Roman" w:hAnsi="Times New Roman" w:cs="Times New Roman"/>
      <w:kern w:val="0"/>
      <w:sz w:val="20"/>
      <w:szCs w:val="20"/>
      <w:lang w:eastAsia="pl-PL"/>
      <w14:ligatures w14:val="none"/>
    </w:rPr>
  </w:style>
  <w:style w:type="character" w:styleId="Odwoanieprzypisukocowego">
    <w:name w:val="endnote reference"/>
    <w:rsid w:val="00102ECD"/>
    <w:rPr>
      <w:vertAlign w:val="superscript"/>
    </w:rPr>
  </w:style>
  <w:style w:type="character" w:styleId="Odwoaniedokomentarza">
    <w:name w:val="annotation reference"/>
    <w:uiPriority w:val="99"/>
    <w:rsid w:val="00102ECD"/>
    <w:rPr>
      <w:sz w:val="16"/>
      <w:szCs w:val="16"/>
    </w:rPr>
  </w:style>
  <w:style w:type="paragraph" w:styleId="Tekstkomentarza">
    <w:name w:val="annotation text"/>
    <w:basedOn w:val="Normalny"/>
    <w:link w:val="TekstkomentarzaZnak"/>
    <w:uiPriority w:val="99"/>
    <w:rsid w:val="00102ECD"/>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102ECD"/>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102ECD"/>
    <w:rPr>
      <w:b/>
      <w:bCs/>
    </w:rPr>
  </w:style>
  <w:style w:type="character" w:customStyle="1" w:styleId="TematkomentarzaZnak">
    <w:name w:val="Temat komentarza Znak"/>
    <w:basedOn w:val="TekstkomentarzaZnak"/>
    <w:link w:val="Tematkomentarza"/>
    <w:rsid w:val="00102ECD"/>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rsid w:val="00102ECD"/>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rsid w:val="00102ECD"/>
    <w:rPr>
      <w:rFonts w:ascii="Tahoma" w:eastAsia="Times New Roman" w:hAnsi="Tahoma" w:cs="Tahoma"/>
      <w:kern w:val="0"/>
      <w:sz w:val="16"/>
      <w:szCs w:val="16"/>
      <w:lang w:eastAsia="pl-PL"/>
      <w14:ligatures w14:val="none"/>
    </w:rPr>
  </w:style>
  <w:style w:type="paragraph" w:customStyle="1" w:styleId="Default">
    <w:name w:val="Default"/>
    <w:rsid w:val="00102EC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customStyle="1" w:styleId="Tabela-Siatka1">
    <w:name w:val="Tabela - Siatka1"/>
    <w:basedOn w:val="Standardowy"/>
    <w:next w:val="Tabela-Siatka"/>
    <w:uiPriority w:val="59"/>
    <w:rsid w:val="00102E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02E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102ECD"/>
    <w:rPr>
      <w:color w:val="800080"/>
      <w:u w:val="single"/>
    </w:rPr>
  </w:style>
  <w:style w:type="paragraph" w:customStyle="1" w:styleId="Tabela">
    <w:name w:val="Tabela"/>
    <w:next w:val="Normalny"/>
    <w:uiPriority w:val="99"/>
    <w:rsid w:val="00102ECD"/>
    <w:pPr>
      <w:widowControl w:val="0"/>
      <w:autoSpaceDE w:val="0"/>
      <w:autoSpaceDN w:val="0"/>
      <w:adjustRightInd w:val="0"/>
      <w:spacing w:after="0" w:line="240" w:lineRule="auto"/>
    </w:pPr>
    <w:rPr>
      <w:rFonts w:ascii="Symbol" w:eastAsia="Times New Roman" w:hAnsi="Symbol" w:cs="Symbol"/>
      <w:kern w:val="0"/>
      <w:sz w:val="20"/>
      <w:szCs w:val="20"/>
      <w:lang w:eastAsia="pl-PL"/>
      <w14:ligatures w14:val="none"/>
    </w:rPr>
  </w:style>
  <w:style w:type="paragraph" w:styleId="Nagwekspisutreci">
    <w:name w:val="TOC Heading"/>
    <w:basedOn w:val="Nagwek1"/>
    <w:next w:val="Normalny"/>
    <w:uiPriority w:val="39"/>
    <w:unhideWhenUsed/>
    <w:qFormat/>
    <w:rsid w:val="00102ECD"/>
    <w:pPr>
      <w:spacing w:before="480" w:after="0" w:line="276" w:lineRule="auto"/>
      <w:outlineLvl w:val="9"/>
    </w:pPr>
    <w:rPr>
      <w:rFonts w:ascii="Cambria" w:eastAsia="Times New Roman" w:hAnsi="Cambria" w:cs="Times New Roman"/>
      <w:b/>
      <w:bCs/>
      <w:color w:val="365F91"/>
      <w:kern w:val="0"/>
      <w:sz w:val="28"/>
      <w:szCs w:val="28"/>
      <w:lang w:eastAsia="pl-PL"/>
      <w14:ligatures w14:val="none"/>
    </w:rPr>
  </w:style>
  <w:style w:type="paragraph" w:styleId="NormalnyWeb">
    <w:name w:val="Normal (Web)"/>
    <w:basedOn w:val="Normalny"/>
    <w:uiPriority w:val="99"/>
    <w:unhideWhenUsed/>
    <w:rsid w:val="005A01A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f01">
    <w:name w:val="cf01"/>
    <w:basedOn w:val="Domylnaczcionkaakapitu"/>
    <w:rsid w:val="004A0926"/>
    <w:rPr>
      <w:rFonts w:ascii="Segoe UI" w:hAnsi="Segoe UI" w:cs="Segoe UI" w:hint="default"/>
      <w:sz w:val="26"/>
      <w:szCs w:val="26"/>
    </w:rPr>
  </w:style>
  <w:style w:type="paragraph" w:customStyle="1" w:styleId="pf0">
    <w:name w:val="pf0"/>
    <w:basedOn w:val="Normalny"/>
    <w:rsid w:val="004A092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liczbyTABELA">
    <w:name w:val="liczby TABELA"/>
    <w:basedOn w:val="Normalny"/>
    <w:autoRedefine/>
    <w:qFormat/>
    <w:rsid w:val="00D14E67"/>
    <w:pPr>
      <w:spacing w:after="0" w:line="240" w:lineRule="auto"/>
      <w:ind w:right="-25" w:hanging="58"/>
      <w:jc w:val="center"/>
    </w:pPr>
    <w:rPr>
      <w:rFonts w:ascii="Times New Roman" w:eastAsia="Times New Roman" w:hAnsi="Times New Roman" w:cs="Times New Roman"/>
      <w:b/>
      <w:bCs/>
      <w:kern w:val="0"/>
      <w:sz w:val="20"/>
      <w:szCs w:val="20"/>
      <w:lang w:eastAsia="pl-PL"/>
      <w14:ligatures w14:val="none"/>
    </w:rPr>
  </w:style>
  <w:style w:type="table" w:customStyle="1" w:styleId="Tabela-Siatka3">
    <w:name w:val="Tabela - Siatka3"/>
    <w:basedOn w:val="Standardowy"/>
    <w:next w:val="Tabela-Siatka"/>
    <w:uiPriority w:val="39"/>
    <w:rsid w:val="00A4414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40159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4C52C2"/>
    <w:pPr>
      <w:spacing w:after="100"/>
      <w:ind w:left="660"/>
    </w:pPr>
  </w:style>
  <w:style w:type="paragraph" w:styleId="Spistreci5">
    <w:name w:val="toc 5"/>
    <w:basedOn w:val="Normalny"/>
    <w:next w:val="Normalny"/>
    <w:autoRedefine/>
    <w:uiPriority w:val="39"/>
    <w:unhideWhenUsed/>
    <w:rsid w:val="005C074D"/>
    <w:pPr>
      <w:spacing w:after="100"/>
      <w:ind w:left="880"/>
    </w:pPr>
  </w:style>
  <w:style w:type="paragraph" w:styleId="Spistreci6">
    <w:name w:val="toc 6"/>
    <w:basedOn w:val="Normalny"/>
    <w:next w:val="Normalny"/>
    <w:autoRedefine/>
    <w:uiPriority w:val="39"/>
    <w:unhideWhenUsed/>
    <w:rsid w:val="00295B0C"/>
    <w:pPr>
      <w:spacing w:after="100" w:line="278" w:lineRule="auto"/>
      <w:ind w:left="1200"/>
    </w:pPr>
    <w:rPr>
      <w:rFonts w:eastAsiaTheme="minorEastAsia"/>
      <w:sz w:val="24"/>
      <w:szCs w:val="24"/>
      <w:lang w:eastAsia="pl-PL"/>
    </w:rPr>
  </w:style>
  <w:style w:type="paragraph" w:styleId="Spistreci7">
    <w:name w:val="toc 7"/>
    <w:basedOn w:val="Normalny"/>
    <w:next w:val="Normalny"/>
    <w:autoRedefine/>
    <w:uiPriority w:val="39"/>
    <w:unhideWhenUsed/>
    <w:rsid w:val="00295B0C"/>
    <w:pPr>
      <w:spacing w:after="100" w:line="278" w:lineRule="auto"/>
      <w:ind w:left="1440"/>
    </w:pPr>
    <w:rPr>
      <w:rFonts w:eastAsiaTheme="minorEastAsia"/>
      <w:sz w:val="24"/>
      <w:szCs w:val="24"/>
      <w:lang w:eastAsia="pl-PL"/>
    </w:rPr>
  </w:style>
  <w:style w:type="paragraph" w:styleId="Spistreci8">
    <w:name w:val="toc 8"/>
    <w:basedOn w:val="Normalny"/>
    <w:next w:val="Normalny"/>
    <w:autoRedefine/>
    <w:uiPriority w:val="39"/>
    <w:unhideWhenUsed/>
    <w:rsid w:val="00295B0C"/>
    <w:pPr>
      <w:spacing w:after="100" w:line="278" w:lineRule="auto"/>
      <w:ind w:left="1680"/>
    </w:pPr>
    <w:rPr>
      <w:rFonts w:eastAsiaTheme="minorEastAsia"/>
      <w:sz w:val="24"/>
      <w:szCs w:val="24"/>
      <w:lang w:eastAsia="pl-PL"/>
    </w:rPr>
  </w:style>
  <w:style w:type="paragraph" w:styleId="Spistreci9">
    <w:name w:val="toc 9"/>
    <w:basedOn w:val="Normalny"/>
    <w:next w:val="Normalny"/>
    <w:autoRedefine/>
    <w:uiPriority w:val="39"/>
    <w:unhideWhenUsed/>
    <w:rsid w:val="00295B0C"/>
    <w:pPr>
      <w:spacing w:after="100" w:line="278" w:lineRule="auto"/>
      <w:ind w:left="1920"/>
    </w:pPr>
    <w:rPr>
      <w:rFonts w:eastAsiaTheme="minorEastAsi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gov.pl/web/rolnictwo/kodeksetyki-zywnosciowej"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0EBC-6DD9-4F23-B6EB-4D43A8F7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20976</Words>
  <Characters>125857</Characters>
  <Application>Microsoft Office Word</Application>
  <DocSecurity>0</DocSecurity>
  <Lines>1048</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Rojek Katarzyna</dc:creator>
  <cp:keywords/>
  <dc:description/>
  <cp:lastModifiedBy>Rojek Katarzyna</cp:lastModifiedBy>
  <cp:revision>2</cp:revision>
  <dcterms:created xsi:type="dcterms:W3CDTF">2026-02-11T10:19:00Z</dcterms:created>
  <dcterms:modified xsi:type="dcterms:W3CDTF">2026-02-11T10:19:00Z</dcterms:modified>
</cp:coreProperties>
</file>