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Pr="00436EAE">
        <w:rPr>
          <w:rFonts w:ascii="Arial" w:hAnsi="Arial" w:cs="Arial"/>
          <w:sz w:val="20"/>
        </w:rPr>
        <w:t xml:space="preserve"> do ogłoszenia o sprzedaży samochodu osobowego </w:t>
      </w: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475AF4">
        <w:rPr>
          <w:rFonts w:ascii="Arial" w:hAnsi="Arial" w:cs="Arial"/>
        </w:rPr>
        <w:t xml:space="preserve">Ambasady RP w </w:t>
      </w:r>
      <w:r w:rsidR="00825F9F">
        <w:rPr>
          <w:rFonts w:ascii="Arial" w:hAnsi="Arial" w:cs="Arial"/>
        </w:rPr>
        <w:t>Kijowie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:rsidR="00345805" w:rsidRPr="00475AF4" w:rsidRDefault="00345805" w:rsidP="00345805">
      <w:pPr>
        <w:jc w:val="both"/>
        <w:rPr>
          <w:rFonts w:ascii="Arial" w:hAnsi="Arial" w:cs="Arial"/>
        </w:rPr>
      </w:pPr>
    </w:p>
    <w:p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Ambasadę RP w </w:t>
      </w:r>
      <w:r w:rsidR="00825F9F">
        <w:rPr>
          <w:rFonts w:ascii="Arial" w:hAnsi="Arial" w:cs="Arial"/>
          <w:b/>
        </w:rPr>
        <w:t>Kijowie</w:t>
      </w:r>
    </w:p>
    <w:p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BE01F9" w:rsidRPr="00BE01F9" w:rsidRDefault="00BE01F9" w:rsidP="00BE01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sz w:val="24"/>
          <w:szCs w:val="24"/>
          <w:lang w:val="uk-UA" w:eastAsia="pl-PL"/>
        </w:rPr>
      </w:pPr>
      <w:r>
        <w:rPr>
          <w:rFonts w:ascii="Arial" w:hAnsi="Arial" w:cs="Arial"/>
        </w:rPr>
        <w:t xml:space="preserve">1. </w:t>
      </w:r>
      <w:r w:rsidR="001654EB" w:rsidRPr="00BE01F9">
        <w:rPr>
          <w:rFonts w:ascii="Arial" w:hAnsi="Arial" w:cs="Aria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BE01F9">
        <w:rPr>
          <w:rFonts w:ascii="Arial" w:hAnsi="Arial" w:cs="Arial"/>
        </w:rPr>
        <w:t xml:space="preserve">Ambasador RP w </w:t>
      </w:r>
      <w:r w:rsidRPr="00BE01F9">
        <w:rPr>
          <w:rFonts w:ascii="Arial" w:hAnsi="Arial" w:cs="Arial"/>
        </w:rPr>
        <w:t>Ukrainie</w:t>
      </w:r>
      <w:r w:rsidR="001654EB" w:rsidRPr="00BE01F9">
        <w:rPr>
          <w:rFonts w:ascii="Arial" w:hAnsi="Arial" w:cs="Arial"/>
        </w:rPr>
        <w:t xml:space="preserve">, z siedzibą przy </w:t>
      </w:r>
      <w:r w:rsidR="00191CAC" w:rsidRPr="00BE01F9">
        <w:rPr>
          <w:rFonts w:ascii="Arial" w:hAnsi="Arial" w:cs="Arial"/>
        </w:rPr>
        <w:t xml:space="preserve">ul. </w:t>
      </w:r>
      <w:proofErr w:type="spellStart"/>
      <w:r w:rsidRPr="00BE01F9">
        <w:rPr>
          <w:sz w:val="24"/>
          <w:szCs w:val="24"/>
          <w:lang w:val="uk-UA"/>
        </w:rPr>
        <w:t>Jarosławiw</w:t>
      </w:r>
      <w:proofErr w:type="spellEnd"/>
      <w:r w:rsidRPr="00BE01F9">
        <w:rPr>
          <w:sz w:val="24"/>
          <w:szCs w:val="24"/>
          <w:lang w:val="uk-UA"/>
        </w:rPr>
        <w:t xml:space="preserve"> </w:t>
      </w:r>
      <w:proofErr w:type="spellStart"/>
      <w:r w:rsidRPr="00BE01F9">
        <w:rPr>
          <w:sz w:val="24"/>
          <w:szCs w:val="24"/>
          <w:lang w:val="uk-UA"/>
        </w:rPr>
        <w:t>Wał</w:t>
      </w:r>
      <w:proofErr w:type="spellEnd"/>
      <w:r w:rsidRPr="00BE01F9">
        <w:rPr>
          <w:sz w:val="24"/>
          <w:szCs w:val="24"/>
          <w:lang w:val="uk-UA"/>
        </w:rPr>
        <w:t xml:space="preserve"> 12, </w:t>
      </w:r>
      <w:proofErr w:type="spellStart"/>
      <w:r w:rsidRPr="00BE01F9">
        <w:rPr>
          <w:sz w:val="24"/>
          <w:szCs w:val="24"/>
          <w:lang w:val="uk-UA"/>
        </w:rPr>
        <w:t>Kijów</w:t>
      </w:r>
      <w:proofErr w:type="spellEnd"/>
      <w:r w:rsidRPr="00BE01F9">
        <w:rPr>
          <w:sz w:val="24"/>
          <w:szCs w:val="24"/>
          <w:lang w:val="uk-UA"/>
        </w:rPr>
        <w:t>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191CAC" w:rsidRPr="00475AF4">
        <w:rPr>
          <w:rFonts w:ascii="Arial" w:hAnsi="Arial" w:cs="Arial"/>
        </w:rPr>
        <w:t xml:space="preserve">Ambasady RP w </w:t>
      </w:r>
      <w:r w:rsidR="00BE01F9">
        <w:rPr>
          <w:rFonts w:ascii="Arial" w:hAnsi="Arial" w:cs="Arial"/>
        </w:rPr>
        <w:t>Kijowie,</w:t>
      </w:r>
      <w:r w:rsidRPr="00475AF4">
        <w:rPr>
          <w:rFonts w:ascii="Arial" w:hAnsi="Arial" w:cs="Arial"/>
        </w:rPr>
        <w:t xml:space="preserve"> w szczególności członkowie komisji przetargowej.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6. Dane nie będą przekazywane do organizacji międzynarodowej. Wyłącznie w przypadku oferenta, który wygra przetarg, dane będą przekazywane do </w:t>
      </w:r>
      <w:r w:rsidR="00BE01F9">
        <w:rPr>
          <w:rFonts w:ascii="Arial" w:hAnsi="Arial" w:cs="Arial"/>
        </w:rPr>
        <w:t xml:space="preserve">urzędów miejscowych w celu wyrejestrowania pojazdu. 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 xml:space="preserve">zakończeniu procedur administracyjnych w Ministerstwie Spraw Zagranicznych </w:t>
      </w:r>
      <w:r w:rsidR="00BE01F9">
        <w:rPr>
          <w:rFonts w:ascii="Arial" w:hAnsi="Arial" w:cs="Arial"/>
        </w:rPr>
        <w:t xml:space="preserve">Ukrainy </w:t>
      </w:r>
      <w:r w:rsidRPr="00475AF4">
        <w:rPr>
          <w:rFonts w:ascii="Arial" w:hAnsi="Arial" w:cs="Arial"/>
        </w:rPr>
        <w:t>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0D326C"/>
    <w:rsid w:val="001654EB"/>
    <w:rsid w:val="00191CAC"/>
    <w:rsid w:val="002B3800"/>
    <w:rsid w:val="00345805"/>
    <w:rsid w:val="0046704C"/>
    <w:rsid w:val="00475AF4"/>
    <w:rsid w:val="004A713D"/>
    <w:rsid w:val="005F3FBE"/>
    <w:rsid w:val="00644DFA"/>
    <w:rsid w:val="006B5B7C"/>
    <w:rsid w:val="00825F9F"/>
    <w:rsid w:val="00834C4D"/>
    <w:rsid w:val="00BE01F9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E01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Gierasimiuk Agata</cp:lastModifiedBy>
  <cp:revision>2</cp:revision>
  <cp:lastPrinted>2021-03-11T09:35:00Z</cp:lastPrinted>
  <dcterms:created xsi:type="dcterms:W3CDTF">2023-12-03T16:03:00Z</dcterms:created>
  <dcterms:modified xsi:type="dcterms:W3CDTF">2023-12-03T16:03:00Z</dcterms:modified>
</cp:coreProperties>
</file>