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7B85" w14:textId="4D09626B" w:rsidR="002264F6" w:rsidRPr="002264F6" w:rsidRDefault="002264F6" w:rsidP="009210E5">
      <w:pPr>
        <w:spacing w:after="0"/>
        <w:rPr>
          <w:rFonts w:ascii="Arial" w:hAnsi="Arial" w:cs="Arial"/>
          <w:sz w:val="21"/>
          <w:szCs w:val="21"/>
        </w:rPr>
      </w:pPr>
      <w:r w:rsidRPr="002264F6">
        <w:rPr>
          <w:rFonts w:ascii="Arial" w:hAnsi="Arial" w:cs="Arial"/>
          <w:sz w:val="21"/>
          <w:szCs w:val="21"/>
        </w:rPr>
        <w:t xml:space="preserve">Gdańsk, dnia   </w:t>
      </w:r>
      <w:r>
        <w:rPr>
          <w:rFonts w:ascii="Arial" w:hAnsi="Arial" w:cs="Arial"/>
          <w:sz w:val="21"/>
          <w:szCs w:val="21"/>
        </w:rPr>
        <w:t xml:space="preserve"> </w:t>
      </w:r>
      <w:r w:rsidRPr="002264F6">
        <w:rPr>
          <w:rFonts w:ascii="Arial" w:hAnsi="Arial" w:cs="Arial"/>
          <w:sz w:val="21"/>
          <w:szCs w:val="21"/>
        </w:rPr>
        <w:t xml:space="preserve">  </w:t>
      </w:r>
      <w:r w:rsidR="0034447E">
        <w:rPr>
          <w:rFonts w:ascii="Arial" w:hAnsi="Arial" w:cs="Arial"/>
          <w:sz w:val="21"/>
          <w:szCs w:val="21"/>
        </w:rPr>
        <w:t>8</w:t>
      </w:r>
      <w:r w:rsidRPr="002264F6">
        <w:rPr>
          <w:rFonts w:ascii="Arial" w:hAnsi="Arial" w:cs="Arial"/>
          <w:sz w:val="21"/>
          <w:szCs w:val="21"/>
        </w:rPr>
        <w:t xml:space="preserve"> marca 2024 r.</w:t>
      </w:r>
    </w:p>
    <w:p w14:paraId="3F822D2F" w14:textId="77777777" w:rsidR="002A0811" w:rsidRDefault="002A0811" w:rsidP="009210E5">
      <w:pPr>
        <w:spacing w:after="0"/>
        <w:rPr>
          <w:rFonts w:ascii="Arial" w:hAnsi="Arial" w:cs="Arial"/>
          <w:sz w:val="21"/>
          <w:szCs w:val="21"/>
        </w:rPr>
      </w:pPr>
    </w:p>
    <w:p w14:paraId="31C47355" w14:textId="09027D00" w:rsidR="002264F6" w:rsidRPr="002264F6" w:rsidRDefault="002264F6" w:rsidP="009210E5">
      <w:pPr>
        <w:spacing w:after="0"/>
        <w:rPr>
          <w:rFonts w:ascii="Arial" w:hAnsi="Arial" w:cs="Arial"/>
          <w:sz w:val="21"/>
          <w:szCs w:val="21"/>
        </w:rPr>
      </w:pPr>
      <w:r w:rsidRPr="002264F6">
        <w:rPr>
          <w:rFonts w:ascii="Arial" w:hAnsi="Arial" w:cs="Arial"/>
          <w:sz w:val="21"/>
          <w:szCs w:val="21"/>
        </w:rPr>
        <w:t>RDOŚ-Gd-WOO.4220.</w:t>
      </w:r>
      <w:r>
        <w:rPr>
          <w:rFonts w:ascii="Arial" w:hAnsi="Arial" w:cs="Arial"/>
          <w:sz w:val="21"/>
          <w:szCs w:val="21"/>
        </w:rPr>
        <w:t>94</w:t>
      </w:r>
      <w:r w:rsidRPr="002264F6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4</w:t>
      </w:r>
      <w:r w:rsidRPr="002264F6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AJ</w:t>
      </w:r>
      <w:r w:rsidRPr="002264F6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2</w:t>
      </w:r>
      <w:r w:rsidRPr="002264F6">
        <w:rPr>
          <w:rFonts w:ascii="Arial" w:hAnsi="Arial" w:cs="Arial"/>
          <w:sz w:val="21"/>
          <w:szCs w:val="21"/>
        </w:rPr>
        <w:t xml:space="preserve">     </w:t>
      </w:r>
    </w:p>
    <w:p w14:paraId="588962A9" w14:textId="77777777" w:rsidR="002264F6" w:rsidRPr="002264F6" w:rsidRDefault="002264F6" w:rsidP="009210E5">
      <w:pPr>
        <w:spacing w:after="0"/>
        <w:rPr>
          <w:rFonts w:ascii="Arial" w:hAnsi="Arial" w:cs="Arial"/>
          <w:i/>
          <w:sz w:val="21"/>
          <w:szCs w:val="21"/>
        </w:rPr>
      </w:pPr>
      <w:r w:rsidRPr="002264F6">
        <w:rPr>
          <w:rFonts w:ascii="Arial" w:hAnsi="Arial" w:cs="Arial"/>
          <w:i/>
          <w:sz w:val="21"/>
          <w:szCs w:val="21"/>
        </w:rPr>
        <w:t>za potwierdzeniem odbioru</w:t>
      </w:r>
    </w:p>
    <w:p w14:paraId="6508324B" w14:textId="77777777" w:rsidR="002264F6" w:rsidRPr="002264F6" w:rsidRDefault="002264F6" w:rsidP="009210E5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299AE4FB" w14:textId="6FB099C6" w:rsidR="002264F6" w:rsidRPr="002264F6" w:rsidRDefault="002264F6" w:rsidP="009210E5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2264F6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3950C417" w14:textId="77777777" w:rsidR="002264F6" w:rsidRPr="002264F6" w:rsidRDefault="002264F6" w:rsidP="009210E5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364F4721" w14:textId="33AE0A72" w:rsidR="002264F6" w:rsidRPr="002264F6" w:rsidRDefault="002264F6" w:rsidP="0034447E">
      <w:pPr>
        <w:widowControl w:val="0"/>
        <w:suppressAutoHyphens/>
        <w:spacing w:after="0"/>
        <w:rPr>
          <w:rFonts w:ascii="Arial" w:hAnsi="Arial" w:cs="Arial"/>
          <w:sz w:val="21"/>
          <w:szCs w:val="21"/>
        </w:rPr>
      </w:pPr>
      <w:r w:rsidRPr="002264F6">
        <w:rPr>
          <w:rFonts w:ascii="Arial" w:eastAsia="Lucida Sans Unicode" w:hAnsi="Arial" w:cs="Arial"/>
          <w:kern w:val="1"/>
          <w:sz w:val="21"/>
          <w:szCs w:val="21"/>
        </w:rPr>
        <w:t>Działając na podstawie art. 49 ustawy z dnia 14 czerwca 1960 r. Kodeks postępowania administracyjnego (</w:t>
      </w:r>
      <w:r w:rsidRPr="002264F6">
        <w:rPr>
          <w:rFonts w:ascii="Arial" w:eastAsia="Lucida Sans Unicode" w:hAnsi="Arial" w:cs="Arial"/>
          <w:i/>
          <w:iCs/>
          <w:kern w:val="1"/>
          <w:sz w:val="21"/>
          <w:szCs w:val="21"/>
        </w:rPr>
        <w:t>t.j.</w:t>
      </w:r>
      <w:r w:rsidRPr="002264F6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2264F6">
        <w:rPr>
          <w:rFonts w:ascii="Arial" w:eastAsia="Lucida Sans Unicode" w:hAnsi="Arial" w:cs="Arial"/>
          <w:i/>
          <w:kern w:val="1"/>
          <w:sz w:val="21"/>
          <w:szCs w:val="21"/>
        </w:rPr>
        <w:t>Dz. U. z 2023 r., poz. 775 z późn. zm.</w:t>
      </w:r>
      <w:r w:rsidRPr="002264F6">
        <w:rPr>
          <w:rFonts w:ascii="Arial" w:eastAsia="Lucida Sans Unicode" w:hAnsi="Arial" w:cs="Arial"/>
          <w:kern w:val="1"/>
          <w:sz w:val="21"/>
          <w:szCs w:val="21"/>
        </w:rPr>
        <w:t>)</w:t>
      </w:r>
      <w:r>
        <w:rPr>
          <w:rFonts w:ascii="Arial" w:eastAsia="Lucida Sans Unicode" w:hAnsi="Arial" w:cs="Arial"/>
          <w:kern w:val="1"/>
          <w:sz w:val="21"/>
          <w:szCs w:val="21"/>
        </w:rPr>
        <w:t xml:space="preserve"> zwana </w:t>
      </w:r>
      <w:r w:rsidRPr="002264F6">
        <w:rPr>
          <w:rFonts w:ascii="Arial" w:eastAsia="Lucida Sans Unicode" w:hAnsi="Arial" w:cs="Arial"/>
          <w:kern w:val="1"/>
          <w:sz w:val="21"/>
          <w:szCs w:val="21"/>
        </w:rPr>
        <w:t xml:space="preserve">dalej </w:t>
      </w:r>
      <w:r>
        <w:rPr>
          <w:rFonts w:ascii="Arial" w:eastAsia="Lucida Sans Unicode" w:hAnsi="Arial" w:cs="Arial"/>
          <w:kern w:val="1"/>
          <w:sz w:val="21"/>
          <w:szCs w:val="21"/>
        </w:rPr>
        <w:t>Kp</w:t>
      </w:r>
      <w:r w:rsidRPr="002264F6">
        <w:rPr>
          <w:rFonts w:ascii="Arial" w:eastAsia="Lucida Sans Unicode" w:hAnsi="Arial" w:cs="Arial"/>
          <w:kern w:val="1"/>
          <w:sz w:val="21"/>
          <w:szCs w:val="21"/>
        </w:rPr>
        <w:t xml:space="preserve">a, w związku z art. 74 ust. 3 oraz art. </w:t>
      </w:r>
      <w:r w:rsidRPr="002264F6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2264F6">
        <w:rPr>
          <w:rFonts w:ascii="Arial" w:eastAsia="Lucida Sans Unicode" w:hAnsi="Arial" w:cs="Arial"/>
          <w:kern w:val="1"/>
          <w:sz w:val="21"/>
          <w:szCs w:val="21"/>
        </w:rPr>
        <w:t>ustawy z dnia 3 października 2008 r. o udostępnianiu informacji o środowisku i jego ochronie, udziale społeczeństwa w ochronie środowiska oraz o ocenach oddziaływania na środowisko (</w:t>
      </w:r>
      <w:r w:rsidRPr="002264F6">
        <w:rPr>
          <w:rFonts w:ascii="Arial" w:eastAsia="Lucida Sans Unicode" w:hAnsi="Arial" w:cs="Arial"/>
          <w:i/>
          <w:iCs/>
          <w:kern w:val="1"/>
          <w:sz w:val="21"/>
          <w:szCs w:val="21"/>
        </w:rPr>
        <w:t>t.j.</w:t>
      </w:r>
      <w:r w:rsidRPr="002264F6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2264F6">
        <w:rPr>
          <w:rFonts w:ascii="Arial" w:eastAsia="Lucida Sans Unicode" w:hAnsi="Arial" w:cs="Arial"/>
          <w:i/>
          <w:kern w:val="1"/>
          <w:sz w:val="21"/>
          <w:szCs w:val="21"/>
        </w:rPr>
        <w:t xml:space="preserve">Dz. U. </w:t>
      </w:r>
      <w:r w:rsidRPr="002A0811">
        <w:rPr>
          <w:rFonts w:ascii="Arial" w:eastAsia="Lucida Sans Unicode" w:hAnsi="Arial" w:cs="Arial"/>
          <w:i/>
          <w:kern w:val="1"/>
          <w:sz w:val="21"/>
          <w:szCs w:val="21"/>
        </w:rPr>
        <w:t xml:space="preserve">z </w:t>
      </w:r>
      <w:r w:rsidRPr="002A0811">
        <w:rPr>
          <w:rFonts w:ascii="Arial" w:hAnsi="Arial" w:cs="Arial"/>
          <w:i/>
          <w:sz w:val="21"/>
          <w:szCs w:val="21"/>
        </w:rPr>
        <w:t>2023 r., poz. 1094</w:t>
      </w:r>
      <w:r w:rsidRPr="002A0811">
        <w:rPr>
          <w:rFonts w:ascii="Arial" w:eastAsia="Lucida Sans Unicode" w:hAnsi="Arial" w:cs="Arial"/>
          <w:i/>
          <w:kern w:val="1"/>
          <w:sz w:val="21"/>
          <w:szCs w:val="21"/>
        </w:rPr>
        <w:t xml:space="preserve"> z późn. zm</w:t>
      </w:r>
      <w:r w:rsidRPr="002A0811">
        <w:rPr>
          <w:rFonts w:ascii="Arial" w:eastAsia="Lucida Sans Unicode" w:hAnsi="Arial" w:cs="Arial"/>
          <w:kern w:val="1"/>
          <w:sz w:val="21"/>
          <w:szCs w:val="21"/>
        </w:rPr>
        <w:t xml:space="preserve">.), zwana dalej ustawą ooś, Regionalny Dyrektor Ochrony Środowiska w Gdańsku niniejszym zawiadamia, iż w postępowaniu na wniosek </w:t>
      </w:r>
      <w:r w:rsidRPr="002A0811">
        <w:rPr>
          <w:rFonts w:ascii="Arial" w:eastAsia="Times New Roman" w:hAnsi="Arial" w:cs="Arial"/>
          <w:sz w:val="21"/>
          <w:szCs w:val="21"/>
        </w:rPr>
        <w:t>Wójta Gminy Borzytuchom</w:t>
      </w:r>
      <w:r w:rsidRPr="002A0811">
        <w:rPr>
          <w:rFonts w:ascii="Arial" w:hAnsi="Arial" w:cs="Arial"/>
          <w:sz w:val="21"/>
          <w:szCs w:val="21"/>
        </w:rPr>
        <w:t xml:space="preserve">, znak: OS.6220.2.2.2024 z dnia 05.02.2024 r. (wpływ 12.02.2024 r.), </w:t>
      </w:r>
      <w:r w:rsidRPr="002A0811">
        <w:rPr>
          <w:rFonts w:ascii="Arial" w:eastAsia="Lucida Sans Unicode" w:hAnsi="Arial" w:cs="Arial"/>
          <w:kern w:val="1"/>
          <w:sz w:val="21"/>
          <w:szCs w:val="21"/>
        </w:rPr>
        <w:t>w sprawie wydania opinii, co do konieczności przeprowadzenia oceny oddziaływania na środowisko dla przedsięwzięcia pn.: „</w:t>
      </w:r>
      <w:r w:rsidR="002A0811" w:rsidRPr="002A0811">
        <w:rPr>
          <w:rFonts w:ascii="Arial" w:hAnsi="Arial" w:cs="Arial"/>
          <w:b/>
          <w:sz w:val="21"/>
          <w:szCs w:val="21"/>
        </w:rPr>
        <w:t>Wydzielenie działek pod zabudowę mieszkaniową wraz z infrastrukturą techniczną. Lokalizacja przedsięwzięcia: działka nr 37, obręb Jutrzenka</w:t>
      </w:r>
      <w:r w:rsidRPr="002A0811">
        <w:rPr>
          <w:rFonts w:ascii="Arial" w:eastAsia="SimSun" w:hAnsi="Arial" w:cs="Arial"/>
          <w:kern w:val="1"/>
          <w:sz w:val="21"/>
          <w:szCs w:val="21"/>
          <w:lang w:eastAsia="ar-SA"/>
        </w:rPr>
        <w:t>”</w:t>
      </w:r>
      <w:r w:rsidRPr="002A0811">
        <w:rPr>
          <w:rFonts w:ascii="Arial" w:eastAsia="Lucida Sans Unicode" w:hAnsi="Arial" w:cs="Arial"/>
          <w:kern w:val="1"/>
          <w:sz w:val="21"/>
          <w:szCs w:val="21"/>
        </w:rPr>
        <w:t>, wydane zostało postanowienie uzgadniające konieczność przeprowadzenia oceny oddziaływania na środowisko</w:t>
      </w:r>
      <w:r w:rsidRPr="002264F6">
        <w:rPr>
          <w:rFonts w:ascii="Arial" w:eastAsia="Lucida Sans Unicode" w:hAnsi="Arial" w:cs="Arial"/>
          <w:kern w:val="1"/>
          <w:sz w:val="21"/>
          <w:szCs w:val="21"/>
        </w:rPr>
        <w:t xml:space="preserve"> planowanego przedsięwzięcia znak RDOŚ-Gd-WOO.4220</w:t>
      </w:r>
      <w:r w:rsidRPr="002264F6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2A0811">
        <w:rPr>
          <w:rFonts w:ascii="Arial" w:hAnsi="Arial" w:cs="Arial"/>
          <w:sz w:val="21"/>
          <w:szCs w:val="21"/>
          <w:lang w:val="de-DE"/>
        </w:rPr>
        <w:t>94</w:t>
      </w:r>
      <w:r w:rsidRPr="002264F6">
        <w:rPr>
          <w:rFonts w:ascii="Arial" w:hAnsi="Arial" w:cs="Arial"/>
          <w:sz w:val="21"/>
          <w:szCs w:val="21"/>
        </w:rPr>
        <w:t>.202</w:t>
      </w:r>
      <w:r w:rsidR="002A0811">
        <w:rPr>
          <w:rFonts w:ascii="Arial" w:hAnsi="Arial" w:cs="Arial"/>
          <w:sz w:val="21"/>
          <w:szCs w:val="21"/>
        </w:rPr>
        <w:t>4</w:t>
      </w:r>
      <w:r w:rsidRPr="002264F6">
        <w:rPr>
          <w:rFonts w:ascii="Arial" w:hAnsi="Arial" w:cs="Arial"/>
          <w:sz w:val="21"/>
          <w:szCs w:val="21"/>
        </w:rPr>
        <w:t>.</w:t>
      </w:r>
      <w:r w:rsidR="002A0811">
        <w:rPr>
          <w:rFonts w:ascii="Arial" w:hAnsi="Arial" w:cs="Arial"/>
          <w:sz w:val="21"/>
          <w:szCs w:val="21"/>
        </w:rPr>
        <w:t>AJ</w:t>
      </w:r>
      <w:r w:rsidRPr="002264F6">
        <w:rPr>
          <w:rFonts w:ascii="Arial" w:hAnsi="Arial" w:cs="Arial"/>
          <w:sz w:val="21"/>
          <w:szCs w:val="21"/>
        </w:rPr>
        <w:t>.</w:t>
      </w:r>
      <w:r w:rsidR="002A0811">
        <w:rPr>
          <w:rFonts w:ascii="Arial" w:hAnsi="Arial" w:cs="Arial"/>
          <w:sz w:val="21"/>
          <w:szCs w:val="21"/>
        </w:rPr>
        <w:t>1</w:t>
      </w:r>
      <w:r w:rsidRPr="002264F6">
        <w:rPr>
          <w:rFonts w:ascii="Arial" w:hAnsi="Arial" w:cs="Arial"/>
          <w:sz w:val="21"/>
          <w:szCs w:val="21"/>
        </w:rPr>
        <w:t>.</w:t>
      </w:r>
    </w:p>
    <w:p w14:paraId="725F3847" w14:textId="77777777" w:rsidR="002A0811" w:rsidRDefault="002A0811" w:rsidP="009210E5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</w:p>
    <w:p w14:paraId="1A687D94" w14:textId="000C4928" w:rsidR="002264F6" w:rsidRPr="002264F6" w:rsidRDefault="002264F6" w:rsidP="0034447E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2264F6">
        <w:rPr>
          <w:rFonts w:ascii="Arial" w:hAnsi="Arial" w:cs="Arial"/>
          <w:sz w:val="21"/>
          <w:szCs w:val="21"/>
        </w:rPr>
        <w:t>W związku z powyższym informuje się, iż zainteresowane strony postępowania zapoznać się mogą</w:t>
      </w:r>
      <w:r w:rsidR="002A0811">
        <w:rPr>
          <w:rFonts w:ascii="Arial" w:hAnsi="Arial" w:cs="Arial"/>
          <w:sz w:val="21"/>
          <w:szCs w:val="21"/>
        </w:rPr>
        <w:t xml:space="preserve"> </w:t>
      </w:r>
      <w:r w:rsidRPr="002264F6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nr 105, po uprzednim umówieniu się, np. telefonicznie.</w:t>
      </w:r>
    </w:p>
    <w:p w14:paraId="35A66045" w14:textId="77777777" w:rsidR="002264F6" w:rsidRPr="002264F6" w:rsidRDefault="002264F6" w:rsidP="009210E5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14:paraId="4AC8182C" w14:textId="77777777" w:rsidR="002264F6" w:rsidRPr="002264F6" w:rsidRDefault="002264F6" w:rsidP="009210E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264F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79543968" w14:textId="77777777" w:rsidR="002264F6" w:rsidRPr="002264F6" w:rsidRDefault="002264F6" w:rsidP="009210E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F2B3A6D" w14:textId="77777777" w:rsidR="002264F6" w:rsidRPr="002264F6" w:rsidRDefault="002264F6" w:rsidP="009210E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264F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286D33F4" w14:textId="77777777" w:rsidR="002264F6" w:rsidRPr="002264F6" w:rsidRDefault="002264F6" w:rsidP="009210E5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006ECEA4" w14:textId="77777777" w:rsidR="002264F6" w:rsidRPr="002264F6" w:rsidRDefault="002264F6" w:rsidP="009210E5">
      <w:pPr>
        <w:spacing w:after="0"/>
        <w:rPr>
          <w:rFonts w:ascii="Arial" w:hAnsi="Arial" w:cs="Arial"/>
          <w:i/>
          <w:sz w:val="21"/>
          <w:szCs w:val="21"/>
          <w:u w:val="single"/>
        </w:rPr>
      </w:pPr>
    </w:p>
    <w:p w14:paraId="35FA297E" w14:textId="77777777" w:rsidR="002264F6" w:rsidRPr="002264F6" w:rsidRDefault="002264F6" w:rsidP="009210E5">
      <w:pPr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u w:val="single"/>
          <w:lang w:eastAsia="pl-PL"/>
        </w:rPr>
      </w:pPr>
    </w:p>
    <w:p w14:paraId="59169E4A" w14:textId="77777777" w:rsidR="002264F6" w:rsidRPr="002264F6" w:rsidRDefault="002264F6" w:rsidP="009210E5">
      <w:pPr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u w:val="single"/>
          <w:lang w:eastAsia="pl-PL"/>
        </w:rPr>
      </w:pPr>
    </w:p>
    <w:p w14:paraId="0A808AC0" w14:textId="77777777" w:rsidR="002264F6" w:rsidRPr="002264F6" w:rsidRDefault="002264F6" w:rsidP="009210E5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005799A8" w14:textId="77777777" w:rsidR="002264F6" w:rsidRPr="002264F6" w:rsidRDefault="002264F6" w:rsidP="009210E5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3BAE7475" w14:textId="77777777" w:rsidR="002264F6" w:rsidRPr="002264F6" w:rsidRDefault="002264F6" w:rsidP="009210E5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2264F6">
        <w:rPr>
          <w:rFonts w:ascii="Arial" w:eastAsia="Times New Roman" w:hAnsi="Arial" w:cs="Arial"/>
          <w:sz w:val="15"/>
          <w:szCs w:val="15"/>
          <w:u w:val="single"/>
          <w:lang w:eastAsia="pl-PL"/>
        </w:rPr>
        <w:t>Art. 49 § 1 k.p.a.</w:t>
      </w:r>
      <w:r w:rsidRPr="002264F6">
        <w:rPr>
          <w:rFonts w:ascii="Arial" w:eastAsia="Times New Roman" w:hAnsi="Arial" w:cs="Arial"/>
          <w:sz w:val="15"/>
          <w:szCs w:val="15"/>
          <w:lang w:eastAsia="pl-PL"/>
        </w:rPr>
        <w:t>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EB68FB6" w14:textId="37B35642" w:rsidR="002264F6" w:rsidRPr="002264F6" w:rsidRDefault="002264F6" w:rsidP="009210E5">
      <w:pPr>
        <w:spacing w:after="20" w:line="240" w:lineRule="auto"/>
        <w:rPr>
          <w:rFonts w:ascii="Arial" w:hAnsi="Arial" w:cs="Arial"/>
          <w:sz w:val="15"/>
          <w:szCs w:val="15"/>
        </w:rPr>
      </w:pPr>
      <w:r w:rsidRPr="002264F6">
        <w:rPr>
          <w:rFonts w:ascii="Arial" w:eastAsia="Times New Roman" w:hAnsi="Arial" w:cs="Arial"/>
          <w:sz w:val="15"/>
          <w:szCs w:val="15"/>
          <w:u w:val="single"/>
          <w:lang w:eastAsia="pl-PL"/>
        </w:rPr>
        <w:t>Art. 49 § 2 k.p.a.</w:t>
      </w:r>
      <w:r w:rsidRPr="002264F6">
        <w:rPr>
          <w:rFonts w:ascii="Arial" w:eastAsia="Times New Roman" w:hAnsi="Arial" w:cs="Arial"/>
          <w:sz w:val="15"/>
          <w:szCs w:val="15"/>
          <w:lang w:eastAsia="pl-PL"/>
        </w:rPr>
        <w:t>: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CB40DDD" w14:textId="77777777" w:rsidR="002264F6" w:rsidRPr="002264F6" w:rsidRDefault="002264F6" w:rsidP="009210E5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2264F6">
        <w:rPr>
          <w:rFonts w:ascii="Arial" w:hAnsi="Arial" w:cs="Arial"/>
          <w:sz w:val="15"/>
          <w:szCs w:val="15"/>
          <w:u w:val="single"/>
        </w:rPr>
        <w:t>Art. 74 ust. 3 ustawy ooś:</w:t>
      </w:r>
      <w:r w:rsidRPr="002264F6">
        <w:rPr>
          <w:rFonts w:ascii="Arial" w:hAnsi="Arial" w:cs="Arial"/>
          <w:sz w:val="15"/>
          <w:szCs w:val="15"/>
        </w:rPr>
        <w:t xml:space="preserve"> Jeżeli liczba stron postępowania o wydanie decyzji o środowiskowych uwarunkowaniach lub innego postępowania dotyczącego tej decyzji przekracza 10, stosuje się art. 49 Kodeksu postępowania administracyjnego.</w:t>
      </w:r>
    </w:p>
    <w:p w14:paraId="12849B79" w14:textId="77777777" w:rsidR="002264F6" w:rsidRPr="002264F6" w:rsidRDefault="002264F6" w:rsidP="009210E5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2264F6">
        <w:rPr>
          <w:rFonts w:ascii="Arial" w:hAnsi="Arial" w:cs="Arial"/>
          <w:sz w:val="15"/>
          <w:szCs w:val="15"/>
          <w:u w:val="single"/>
        </w:rPr>
        <w:t>Art. 64 ust. 1 pkt 1 ustawy ooś</w:t>
      </w:r>
      <w:r w:rsidRPr="002264F6">
        <w:rPr>
          <w:rFonts w:ascii="Arial" w:hAnsi="Arial" w:cs="Arial"/>
          <w:sz w:val="15"/>
          <w:szCs w:val="15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044D2FAD" w14:textId="77777777" w:rsidR="002264F6" w:rsidRPr="002264F6" w:rsidRDefault="002264F6" w:rsidP="009210E5">
      <w:pPr>
        <w:spacing w:after="0" w:line="240" w:lineRule="auto"/>
        <w:rPr>
          <w:rFonts w:ascii="Arial" w:hAnsi="Arial" w:cs="Arial"/>
          <w:b/>
        </w:rPr>
      </w:pPr>
    </w:p>
    <w:p w14:paraId="202AB499" w14:textId="77777777" w:rsidR="002264F6" w:rsidRPr="002264F6" w:rsidRDefault="002264F6" w:rsidP="009210E5">
      <w:pPr>
        <w:spacing w:after="0" w:line="240" w:lineRule="auto"/>
        <w:rPr>
          <w:rFonts w:ascii="Arial" w:hAnsi="Arial" w:cs="Arial"/>
          <w:sz w:val="19"/>
          <w:szCs w:val="19"/>
          <w:u w:val="single"/>
        </w:rPr>
      </w:pPr>
      <w:r w:rsidRPr="002264F6">
        <w:rPr>
          <w:rFonts w:ascii="Arial" w:hAnsi="Arial" w:cs="Arial"/>
          <w:sz w:val="19"/>
          <w:szCs w:val="19"/>
          <w:u w:val="single"/>
        </w:rPr>
        <w:t xml:space="preserve">Otrzymują: </w:t>
      </w:r>
    </w:p>
    <w:p w14:paraId="215F26A1" w14:textId="77777777" w:rsidR="002264F6" w:rsidRPr="002264F6" w:rsidRDefault="002264F6" w:rsidP="009210E5">
      <w:pPr>
        <w:spacing w:after="0" w:line="240" w:lineRule="auto"/>
        <w:rPr>
          <w:sz w:val="19"/>
          <w:szCs w:val="19"/>
        </w:rPr>
      </w:pPr>
      <w:r w:rsidRPr="002264F6">
        <w:rPr>
          <w:rFonts w:ascii="Arial" w:hAnsi="Arial" w:cs="Arial"/>
          <w:sz w:val="19"/>
          <w:szCs w:val="19"/>
        </w:rPr>
        <w:t>Strony postępowania na podstawie art. 49 k.p.a.</w:t>
      </w:r>
    </w:p>
    <w:p w14:paraId="5A59A82F" w14:textId="77777777" w:rsidR="002264F6" w:rsidRPr="002264F6" w:rsidRDefault="002264F6" w:rsidP="009210E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9"/>
          <w:szCs w:val="19"/>
          <w:u w:val="single"/>
        </w:rPr>
      </w:pPr>
      <w:r w:rsidRPr="002264F6">
        <w:rPr>
          <w:rFonts w:ascii="Arial" w:eastAsia="Lucida Sans Unicode" w:hAnsi="Arial" w:cs="Arial"/>
          <w:kern w:val="1"/>
          <w:sz w:val="19"/>
          <w:szCs w:val="19"/>
          <w:u w:val="single"/>
        </w:rPr>
        <w:t>Przekazuje się do upublicznienia:</w:t>
      </w:r>
    </w:p>
    <w:p w14:paraId="3C95E7AB" w14:textId="77777777" w:rsidR="002264F6" w:rsidRPr="002264F6" w:rsidRDefault="002264F6" w:rsidP="009210E5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264F6">
        <w:rPr>
          <w:rFonts w:ascii="Arial" w:eastAsia="Times New Roman" w:hAnsi="Arial" w:cs="Arial"/>
          <w:sz w:val="19"/>
          <w:szCs w:val="19"/>
          <w:lang w:eastAsia="pl-PL"/>
        </w:rPr>
        <w:t>strona internetowa RDOŚ w Gdańsku, http://www.gov.pl/web/rdos-gdansk/obwieszczenia</w:t>
      </w:r>
    </w:p>
    <w:p w14:paraId="5DE567BB" w14:textId="77777777" w:rsidR="002264F6" w:rsidRPr="002264F6" w:rsidRDefault="002264F6" w:rsidP="009210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2264F6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14:paraId="1019B32F" w14:textId="427B2335" w:rsidR="00F36FCF" w:rsidRPr="002264F6" w:rsidRDefault="002264F6" w:rsidP="009210E5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19"/>
          <w:szCs w:val="19"/>
        </w:rPr>
      </w:pPr>
      <w:r w:rsidRPr="002264F6">
        <w:rPr>
          <w:rFonts w:ascii="Arial" w:eastAsia="Times New Roman" w:hAnsi="Arial" w:cs="Arial"/>
          <w:sz w:val="19"/>
          <w:szCs w:val="19"/>
          <w:lang w:eastAsia="pl-PL"/>
        </w:rPr>
        <w:t>aa</w:t>
      </w:r>
      <w:r w:rsidR="002A0811">
        <w:rPr>
          <w:rFonts w:ascii="Arial" w:eastAsia="Times New Roman" w:hAnsi="Arial" w:cs="Arial"/>
          <w:sz w:val="19"/>
          <w:szCs w:val="19"/>
          <w:lang w:eastAsia="pl-PL"/>
        </w:rPr>
        <w:t>,</w:t>
      </w:r>
      <w:r w:rsidRPr="002264F6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="002A0811">
        <w:rPr>
          <w:rFonts w:ascii="Arial" w:eastAsia="Times New Roman" w:hAnsi="Arial" w:cs="Arial"/>
          <w:sz w:val="19"/>
          <w:szCs w:val="19"/>
          <w:lang w:eastAsia="pl-PL"/>
        </w:rPr>
        <w:t>s</w:t>
      </w:r>
      <w:r w:rsidRPr="002264F6">
        <w:rPr>
          <w:rFonts w:ascii="Arial" w:eastAsia="Times New Roman" w:hAnsi="Arial" w:cs="Arial"/>
          <w:sz w:val="19"/>
          <w:szCs w:val="19"/>
          <w:lang w:eastAsia="pl-PL"/>
        </w:rPr>
        <w:t xml:space="preserve">prawę prowadzi: </w:t>
      </w:r>
      <w:r w:rsidR="002A0811">
        <w:rPr>
          <w:rFonts w:ascii="Arial" w:eastAsia="Times New Roman" w:hAnsi="Arial" w:cs="Arial"/>
          <w:sz w:val="19"/>
          <w:szCs w:val="19"/>
          <w:lang w:eastAsia="pl-PL"/>
        </w:rPr>
        <w:t>Agnieszka Jędraszek</w:t>
      </w:r>
      <w:r w:rsidRPr="002264F6">
        <w:rPr>
          <w:rFonts w:ascii="Arial" w:eastAsia="Times New Roman" w:hAnsi="Arial" w:cs="Arial"/>
          <w:sz w:val="19"/>
          <w:szCs w:val="19"/>
          <w:lang w:eastAsia="pl-PL"/>
        </w:rPr>
        <w:t>, tel.: 58 68 36 8</w:t>
      </w:r>
      <w:r w:rsidR="002A0811">
        <w:rPr>
          <w:rFonts w:ascii="Arial" w:eastAsia="Times New Roman" w:hAnsi="Arial" w:cs="Arial"/>
          <w:sz w:val="19"/>
          <w:szCs w:val="19"/>
          <w:lang w:eastAsia="pl-PL"/>
        </w:rPr>
        <w:t>12</w:t>
      </w:r>
    </w:p>
    <w:sectPr w:rsidR="00F36FCF" w:rsidRPr="002264F6" w:rsidSect="002264F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BEA3" w14:textId="77777777" w:rsidR="002A0811" w:rsidRDefault="002A0811">
      <w:pPr>
        <w:spacing w:after="0" w:line="240" w:lineRule="auto"/>
      </w:pPr>
      <w:r>
        <w:separator/>
      </w:r>
    </w:p>
  </w:endnote>
  <w:endnote w:type="continuationSeparator" w:id="0">
    <w:p w14:paraId="403728C3" w14:textId="77777777" w:rsidR="002A0811" w:rsidRDefault="002A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4CDDA028" w14:textId="77777777" w:rsidR="002264F6" w:rsidRPr="00D0716F" w:rsidRDefault="002264F6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6D55F3DF" w14:textId="77777777" w:rsidR="002264F6" w:rsidRPr="00D0716F" w:rsidRDefault="002264F6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A70C" w14:textId="77777777" w:rsidR="002264F6" w:rsidRPr="00276B1E" w:rsidRDefault="002264F6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D73357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 wp14:anchorId="7CE6A210" wp14:editId="36E4414A">
          <wp:extent cx="4953635" cy="858520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36915AB7" w14:textId="77777777" w:rsidR="002264F6" w:rsidRPr="00C6481C" w:rsidRDefault="002264F6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35A8" w14:textId="77777777" w:rsidR="002A0811" w:rsidRDefault="002A0811">
      <w:pPr>
        <w:spacing w:after="0" w:line="240" w:lineRule="auto"/>
      </w:pPr>
      <w:r>
        <w:separator/>
      </w:r>
    </w:p>
  </w:footnote>
  <w:footnote w:type="continuationSeparator" w:id="0">
    <w:p w14:paraId="40CDA3C0" w14:textId="77777777" w:rsidR="002A0811" w:rsidRDefault="002A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1FBE9" w14:textId="77777777" w:rsidR="002264F6" w:rsidRDefault="002264F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E12C" w14:textId="77777777" w:rsidR="002264F6" w:rsidRDefault="002264F6" w:rsidP="00E4018B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FE13CC6" wp14:editId="3EE54721">
          <wp:extent cx="2819400" cy="895350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04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 w16cid:durableId="18821601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F6"/>
    <w:rsid w:val="002264F6"/>
    <w:rsid w:val="002A0811"/>
    <w:rsid w:val="0034447E"/>
    <w:rsid w:val="009210E5"/>
    <w:rsid w:val="00F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383F"/>
  <w15:chartTrackingRefBased/>
  <w15:docId w15:val="{A348D6F8-BCA9-40DC-951A-DC40E940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4F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4F6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26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4F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</cp:revision>
  <cp:lastPrinted>2024-03-08T07:28:00Z</cp:lastPrinted>
  <dcterms:created xsi:type="dcterms:W3CDTF">2024-03-08T08:30:00Z</dcterms:created>
  <dcterms:modified xsi:type="dcterms:W3CDTF">2024-03-08T11:47:00Z</dcterms:modified>
</cp:coreProperties>
</file>