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49" w:rsidRDefault="00454481">
      <w:pPr>
        <w:pStyle w:val="NormalnyWeb"/>
        <w:jc w:val="center"/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P R O G R A M   I N W E S T Y C J I</w:t>
      </w:r>
    </w:p>
    <w:p w:rsidR="00E41349" w:rsidRDefault="00454481">
      <w:pPr>
        <w:pStyle w:val="NormalnyWeb"/>
        <w:spacing w:before="280"/>
        <w:jc w:val="center"/>
        <w:rPr>
          <w:b/>
          <w:bCs/>
          <w:color w:val="000000"/>
          <w:sz w:val="32"/>
          <w:szCs w:val="32"/>
        </w:rPr>
      </w:pPr>
      <w:r>
        <w:t xml:space="preserve">(przykład - sporządzony na podstawie § 6.1. rozporządzenia Rady Ministrów z dnia 2 grudnia 2010 r. </w:t>
      </w:r>
      <w:r>
        <w:rPr>
          <w:i/>
          <w:iCs/>
        </w:rPr>
        <w:t>w sprawie szczegółowego sposobu i trybu finansowania inwestycji z budżetu państwa; Dz. U. Nr 238 poz. 1579</w:t>
      </w:r>
      <w:r>
        <w:rPr>
          <w:bCs/>
          <w:color w:val="000000"/>
        </w:rPr>
        <w:t>)</w:t>
      </w:r>
    </w:p>
    <w:p w:rsidR="00E41349" w:rsidRDefault="00454481">
      <w:pPr>
        <w:pStyle w:val="NormalnyWeb"/>
        <w:spacing w:before="280" w:after="0"/>
        <w:rPr>
          <w:i/>
        </w:rPr>
      </w:pPr>
      <w:r>
        <w:rPr>
          <w:b/>
          <w:bCs/>
          <w:u w:val="single"/>
        </w:rPr>
        <w:t xml:space="preserve">Inwestor:  </w:t>
      </w:r>
      <w:r>
        <w:rPr>
          <w:i/>
        </w:rPr>
        <w:t>jednostka samorządu terytorialnego</w:t>
      </w:r>
    </w:p>
    <w:p w:rsidR="00E41349" w:rsidRDefault="00454481">
      <w:pPr>
        <w:pStyle w:val="NormalnyWeb"/>
        <w:spacing w:before="280" w:after="0"/>
        <w:ind w:left="1701" w:hanging="1701"/>
        <w:rPr>
          <w:i/>
        </w:rPr>
      </w:pPr>
      <w:r>
        <w:rPr>
          <w:b/>
          <w:bCs/>
          <w:u w:val="single"/>
        </w:rPr>
        <w:t xml:space="preserve">Nazwa zadania: </w:t>
      </w:r>
      <w:r>
        <w:rPr>
          <w:i/>
        </w:rPr>
        <w:t>syntetyczne określenie rodzaju inwestycji budowlanej lub  rodzaj planowanych robót ze wskazaniem na lokalizację, rodzaj, przeznaczenie obiektu</w:t>
      </w:r>
    </w:p>
    <w:p w:rsidR="00E41349" w:rsidRDefault="00454481">
      <w:pPr>
        <w:pStyle w:val="NormalnyWeb"/>
        <w:spacing w:before="280" w:after="0"/>
      </w:pPr>
      <w:r>
        <w:rPr>
          <w:b/>
          <w:bCs/>
          <w:sz w:val="20"/>
          <w:szCs w:val="20"/>
          <w:u w:val="single"/>
        </w:rPr>
        <w:t xml:space="preserve">Adres: </w:t>
      </w:r>
      <w:r>
        <w:rPr>
          <w:i/>
        </w:rPr>
        <w:t xml:space="preserve">miejscowość, adres, </w:t>
      </w:r>
    </w:p>
    <w:p w:rsidR="00E41349" w:rsidRDefault="00454481">
      <w:pPr>
        <w:pStyle w:val="NormalnyWeb"/>
        <w:spacing w:before="280" w:after="0"/>
        <w:rPr>
          <w:b/>
          <w:bCs/>
        </w:rPr>
      </w:pPr>
      <w:r>
        <w:rPr>
          <w:b/>
          <w:bCs/>
        </w:rPr>
        <w:t>I. Opis obiektu:</w:t>
      </w:r>
    </w:p>
    <w:p w:rsidR="00E41349" w:rsidRDefault="00454481">
      <w:pPr>
        <w:pStyle w:val="NormalnyWeb"/>
        <w:spacing w:before="280" w:after="0"/>
        <w:ind w:left="284" w:hanging="284"/>
        <w:rPr>
          <w:sz w:val="20"/>
          <w:szCs w:val="20"/>
        </w:rPr>
      </w:pPr>
      <w:r>
        <w:tab/>
        <w:t xml:space="preserve">- nowobudowanego </w:t>
      </w:r>
      <w:r>
        <w:rPr>
          <w:i/>
          <w:sz w:val="20"/>
          <w:szCs w:val="20"/>
        </w:rPr>
        <w:t>(jeżeli dotyczy nowej inwestycji)</w:t>
      </w:r>
    </w:p>
    <w:p w:rsidR="00E41349" w:rsidRDefault="00454481">
      <w:pPr>
        <w:pStyle w:val="NormalnyWeb"/>
        <w:spacing w:before="280" w:after="0"/>
        <w:ind w:left="284" w:hanging="284"/>
      </w:pPr>
      <w:r>
        <w:tab/>
        <w:t xml:space="preserve">- istniejącego </w:t>
      </w:r>
      <w:r>
        <w:rPr>
          <w:i/>
          <w:sz w:val="20"/>
          <w:szCs w:val="20"/>
        </w:rPr>
        <w:t>(jeżeli dotyczy robót: adaptacyjnych, przebudowy, rozbudowy, modernizacji)</w:t>
      </w:r>
    </w:p>
    <w:p w:rsidR="00E41349" w:rsidRDefault="00454481">
      <w:pPr>
        <w:pStyle w:val="NormalnyWeb"/>
        <w:spacing w:before="280" w:after="0"/>
        <w:rPr>
          <w:b/>
          <w:bCs/>
          <w:i/>
        </w:rPr>
      </w:pPr>
      <w:r>
        <w:rPr>
          <w:i/>
        </w:rPr>
        <w:t>Parametry obiektu (np. liczba kondygnacji, powierzchnia, kubatura, liczba i charakterystyka pomieszczeń), instalacje infrastrukturalne (wodna, kanalizacyjna, cieplna, energetyczna, telekomunikacyjna, gazowa), otoczenie obiektu (np. ogrodzenie, wjazd, drogi wewnętrzne, chodniki, inne)</w:t>
      </w:r>
    </w:p>
    <w:p w:rsidR="00E41349" w:rsidRDefault="00454481">
      <w:pPr>
        <w:pStyle w:val="NormalnyWeb"/>
        <w:spacing w:before="280" w:after="0"/>
      </w:pPr>
      <w:r>
        <w:rPr>
          <w:b/>
          <w:bCs/>
        </w:rPr>
        <w:t xml:space="preserve">II. Uzasadnienie realizacji zadania: </w:t>
      </w:r>
      <w:r>
        <w:rPr>
          <w:bCs/>
          <w:i/>
        </w:rPr>
        <w:t>o</w:t>
      </w:r>
      <w:r>
        <w:rPr>
          <w:i/>
        </w:rPr>
        <w:t>kreślenie celów, przeznaczenia obiektu, itp.</w:t>
      </w:r>
    </w:p>
    <w:p w:rsidR="00E41349" w:rsidRDefault="00454481">
      <w:pPr>
        <w:pStyle w:val="NormalnyWeb"/>
        <w:spacing w:before="280" w:after="0"/>
        <w:jc w:val="both"/>
        <w:rPr>
          <w:b/>
          <w:bCs/>
        </w:rPr>
      </w:pPr>
      <w:r>
        <w:rPr>
          <w:b/>
          <w:bCs/>
        </w:rPr>
        <w:t xml:space="preserve">III. Zakres rzeczowy zadania: </w:t>
      </w:r>
    </w:p>
    <w:p w:rsidR="00E41349" w:rsidRDefault="00454481">
      <w:pPr>
        <w:pStyle w:val="NormalnyWeb"/>
        <w:spacing w:before="280" w:after="0"/>
        <w:jc w:val="both"/>
      </w:pPr>
      <w:r>
        <w:rPr>
          <w:bCs/>
          <w:i/>
        </w:rPr>
        <w:t>r</w:t>
      </w:r>
      <w:r>
        <w:rPr>
          <w:i/>
        </w:rPr>
        <w:t>odzaje prac i robót do wykonania, w tym m. in. przygotowawcze, projektowe, planowane do wykonania roboty budowlane, usługi, dostawy sprzętu albo wyposażenia (tzw. pierwsze wyposażenie – określić rodzaje przedmiotu zakupów)</w:t>
      </w:r>
    </w:p>
    <w:p w:rsidR="00E41349" w:rsidRDefault="00454481">
      <w:pPr>
        <w:pStyle w:val="NormalnyWeb"/>
        <w:spacing w:before="280" w:after="0"/>
      </w:pPr>
      <w:r>
        <w:rPr>
          <w:b/>
        </w:rPr>
        <w:t xml:space="preserve">IV. </w:t>
      </w:r>
      <w:r>
        <w:rPr>
          <w:b/>
          <w:bCs/>
        </w:rPr>
        <w:t>Okres realizacji zadania:</w:t>
      </w:r>
      <w:r>
        <w:t xml:space="preserve"> </w:t>
      </w:r>
    </w:p>
    <w:p w:rsidR="00E41349" w:rsidRDefault="00454481">
      <w:pPr>
        <w:pStyle w:val="NormalnyWeb"/>
        <w:spacing w:before="280" w:after="0"/>
      </w:pPr>
      <w:r>
        <w:rPr>
          <w:i/>
        </w:rPr>
        <w:t>od m-c rok do m-c rok</w:t>
      </w:r>
    </w:p>
    <w:p w:rsidR="00E41349" w:rsidRDefault="00454481">
      <w:pPr>
        <w:pStyle w:val="NormalnyWeb"/>
        <w:spacing w:before="280" w:after="0"/>
        <w:rPr>
          <w:b/>
        </w:rPr>
      </w:pPr>
      <w:r>
        <w:rPr>
          <w:b/>
        </w:rPr>
        <w:t>V.</w:t>
      </w:r>
      <w:r>
        <w:t xml:space="preserve"> </w:t>
      </w:r>
      <w:r>
        <w:rPr>
          <w:b/>
        </w:rPr>
        <w:t xml:space="preserve">Dane o planowanych efektach rzeczowych zadania: </w:t>
      </w:r>
    </w:p>
    <w:p w:rsidR="00E41349" w:rsidRDefault="00454481">
      <w:pPr>
        <w:pStyle w:val="NormalnyWeb"/>
        <w:spacing w:before="280" w:after="0"/>
        <w:rPr>
          <w:i/>
        </w:rPr>
      </w:pPr>
      <w:r>
        <w:rPr>
          <w:i/>
        </w:rPr>
        <w:t>planowane do osiągnięcia efekty w wymiarze rzeczowym, jakie rezultaty (np. odpowiednio do opisu w pkt III)</w:t>
      </w:r>
    </w:p>
    <w:p w:rsidR="00E41349" w:rsidRDefault="00454481">
      <w:pPr>
        <w:pStyle w:val="NormalnyWeb"/>
        <w:spacing w:before="280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VI. Ocena efektywności inwestycji, w tym ekonomicznej efektywności: </w:t>
      </w:r>
    </w:p>
    <w:p w:rsidR="00E41349" w:rsidRDefault="00454481">
      <w:pPr>
        <w:pStyle w:val="NormalnyWeb"/>
        <w:spacing w:before="280" w:after="0"/>
        <w:jc w:val="both"/>
        <w:rPr>
          <w:i/>
        </w:rPr>
      </w:pPr>
      <w:r>
        <w:rPr>
          <w:i/>
        </w:rPr>
        <w:t>efekty zrealizowanej inwestycji czy przeprowadzonych robót na funkcje, jakie będzie spełniać obiekt (np. w wymiarze ekonomicznym, społecznym, socjalnym, funkcjonalnym, itp.), należy wykazać, że realizacja zadania jest zasadna w kontekście działalności jednostki, określić jakie skutki dla działalności zostaną wygenerowane dzięki realizacji zadania (oszczędności, poprawa warunków pracy, poprawa funkcjonalności obiektu i pomieszczeń dla pracy personelu oraz dla klientów, podniesienie jakości świadczonych usług, porównać stan osiągnięty po wykonaniu inwestycji ze stanem istniejącym przed rozpoczęciem)</w:t>
      </w:r>
    </w:p>
    <w:p w:rsidR="00E41349" w:rsidRDefault="00E41349">
      <w:pPr>
        <w:pStyle w:val="NormalnyWeb"/>
        <w:spacing w:before="280" w:after="0"/>
        <w:rPr>
          <w:b/>
          <w:bCs/>
        </w:rPr>
      </w:pPr>
    </w:p>
    <w:p w:rsidR="00E41349" w:rsidRDefault="00454481">
      <w:pPr>
        <w:pStyle w:val="NormalnyWeb"/>
        <w:spacing w:before="280" w:after="0"/>
        <w:rPr>
          <w:b/>
          <w:bCs/>
        </w:rPr>
      </w:pPr>
      <w:r>
        <w:rPr>
          <w:b/>
          <w:bCs/>
        </w:rPr>
        <w:t xml:space="preserve">VII. Szacunkowy łączny koszt zadania: </w:t>
      </w:r>
    </w:p>
    <w:p w:rsidR="00E41349" w:rsidRDefault="00454481">
      <w:pPr>
        <w:pStyle w:val="NormalnyWeb"/>
        <w:spacing w:before="280" w:after="0"/>
        <w:rPr>
          <w:bCs/>
          <w:i/>
        </w:rPr>
      </w:pPr>
      <w:r>
        <w:rPr>
          <w:bCs/>
          <w:i/>
        </w:rPr>
        <w:t>Wartość kosztorysowa określona w układzie grup kosztów:</w:t>
      </w:r>
    </w:p>
    <w:p w:rsidR="00E41349" w:rsidRDefault="00454481">
      <w:pPr>
        <w:pStyle w:val="NormalnyWeb"/>
        <w:spacing w:before="280" w:after="0"/>
        <w:rPr>
          <w:bCs/>
          <w:i/>
        </w:rPr>
      </w:pPr>
      <w:r>
        <w:rPr>
          <w:bCs/>
          <w:i/>
        </w:rPr>
        <w:t xml:space="preserve">Na przykład (dla budowy obiektu): </w:t>
      </w:r>
    </w:p>
    <w:p w:rsidR="00E41349" w:rsidRDefault="00454481">
      <w:pPr>
        <w:pStyle w:val="NormalnyWeb"/>
        <w:numPr>
          <w:ilvl w:val="0"/>
          <w:numId w:val="1"/>
        </w:numPr>
        <w:spacing w:before="280" w:after="0"/>
        <w:rPr>
          <w:bCs/>
          <w:i/>
        </w:rPr>
      </w:pPr>
      <w:r>
        <w:rPr>
          <w:bCs/>
          <w:i/>
        </w:rPr>
        <w:t xml:space="preserve">pozyskanie działki, </w:t>
      </w:r>
    </w:p>
    <w:p w:rsidR="00E41349" w:rsidRDefault="00454481">
      <w:pPr>
        <w:pStyle w:val="NormalnyWeb"/>
        <w:numPr>
          <w:ilvl w:val="0"/>
          <w:numId w:val="1"/>
        </w:numPr>
        <w:spacing w:after="0"/>
        <w:rPr>
          <w:bCs/>
          <w:i/>
        </w:rPr>
      </w:pPr>
      <w:r>
        <w:rPr>
          <w:bCs/>
          <w:i/>
        </w:rPr>
        <w:t xml:space="preserve">przygotowanie terenu i przyłączenia obiektów do sieci, </w:t>
      </w:r>
    </w:p>
    <w:p w:rsidR="00E41349" w:rsidRDefault="00454481">
      <w:pPr>
        <w:pStyle w:val="NormalnyWeb"/>
        <w:numPr>
          <w:ilvl w:val="0"/>
          <w:numId w:val="1"/>
        </w:numPr>
        <w:spacing w:after="0"/>
        <w:rPr>
          <w:bCs/>
          <w:i/>
        </w:rPr>
      </w:pPr>
      <w:r>
        <w:rPr>
          <w:bCs/>
          <w:i/>
        </w:rPr>
        <w:t>budowa obiektów podstawowych, w tym w rozbiciu na zasadnicze grupy robót,</w:t>
      </w:r>
    </w:p>
    <w:p w:rsidR="00E41349" w:rsidRDefault="00454481">
      <w:pPr>
        <w:pStyle w:val="NormalnyWeb"/>
        <w:numPr>
          <w:ilvl w:val="0"/>
          <w:numId w:val="1"/>
        </w:numPr>
        <w:spacing w:after="0"/>
        <w:rPr>
          <w:bCs/>
          <w:i/>
        </w:rPr>
      </w:pPr>
      <w:r>
        <w:rPr>
          <w:bCs/>
          <w:i/>
        </w:rPr>
        <w:t>instalacje,</w:t>
      </w:r>
    </w:p>
    <w:p w:rsidR="00E41349" w:rsidRDefault="00454481">
      <w:pPr>
        <w:pStyle w:val="NormalnyWeb"/>
        <w:numPr>
          <w:ilvl w:val="0"/>
          <w:numId w:val="1"/>
        </w:numPr>
        <w:spacing w:after="0"/>
        <w:rPr>
          <w:bCs/>
          <w:i/>
        </w:rPr>
      </w:pPr>
      <w:r>
        <w:rPr>
          <w:bCs/>
          <w:i/>
        </w:rPr>
        <w:t xml:space="preserve">zagospodarowanie terenu i budowa obiektów pomocniczych, </w:t>
      </w:r>
    </w:p>
    <w:p w:rsidR="00E41349" w:rsidRDefault="00454481">
      <w:pPr>
        <w:pStyle w:val="NormalnyWeb"/>
        <w:numPr>
          <w:ilvl w:val="0"/>
          <w:numId w:val="1"/>
        </w:numPr>
        <w:spacing w:after="0"/>
        <w:rPr>
          <w:bCs/>
          <w:i/>
        </w:rPr>
      </w:pPr>
      <w:r>
        <w:rPr>
          <w:bCs/>
          <w:i/>
        </w:rPr>
        <w:t>prace przygotowawcze, projektowe, obsługa inwestorska, nadzory,</w:t>
      </w:r>
    </w:p>
    <w:p w:rsidR="00E41349" w:rsidRDefault="00454481">
      <w:pPr>
        <w:pStyle w:val="NormalnyWeb"/>
        <w:numPr>
          <w:ilvl w:val="0"/>
          <w:numId w:val="1"/>
        </w:numPr>
        <w:spacing w:after="0"/>
        <w:rPr>
          <w:bCs/>
          <w:i/>
        </w:rPr>
      </w:pPr>
      <w:r>
        <w:rPr>
          <w:bCs/>
          <w:i/>
        </w:rPr>
        <w:t>pierwsze wyposażenie</w:t>
      </w:r>
    </w:p>
    <w:p w:rsidR="00E41349" w:rsidRDefault="00454481">
      <w:pPr>
        <w:pStyle w:val="NormalnyWeb"/>
        <w:numPr>
          <w:ilvl w:val="0"/>
          <w:numId w:val="1"/>
        </w:numPr>
        <w:spacing w:after="0"/>
        <w:rPr>
          <w:bCs/>
          <w:i/>
        </w:rPr>
      </w:pPr>
      <w:r>
        <w:rPr>
          <w:bCs/>
          <w:i/>
        </w:rPr>
        <w:t>......</w:t>
      </w:r>
    </w:p>
    <w:p w:rsidR="00E41349" w:rsidRDefault="00454481">
      <w:pPr>
        <w:pStyle w:val="NormalnyWeb"/>
        <w:spacing w:before="280" w:after="0"/>
        <w:rPr>
          <w:bCs/>
          <w:i/>
        </w:rPr>
      </w:pPr>
      <w:r>
        <w:rPr>
          <w:i/>
        </w:rPr>
        <w:t xml:space="preserve">W przypadku robót innych, niż budowa obiektu, układ stosować odpowiednio </w:t>
      </w:r>
    </w:p>
    <w:p w:rsidR="00E41349" w:rsidRDefault="00454481">
      <w:pPr>
        <w:pStyle w:val="NormalnyWeb"/>
        <w:spacing w:before="280" w:after="0"/>
        <w:rPr>
          <w:b/>
          <w:bCs/>
        </w:rPr>
      </w:pPr>
      <w:r>
        <w:rPr>
          <w:b/>
          <w:bCs/>
        </w:rPr>
        <w:t>VIII. Harmonogram rzeczowo – finansowy:</w:t>
      </w:r>
    </w:p>
    <w:p w:rsidR="00E41349" w:rsidRDefault="00454481">
      <w:pPr>
        <w:pStyle w:val="NormalnyWeb"/>
        <w:spacing w:before="280" w:after="0"/>
      </w:pPr>
      <w:r>
        <w:t>(Załącznik do Programu inwestycji)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2304"/>
        <w:gridCol w:w="1134"/>
        <w:gridCol w:w="1134"/>
        <w:gridCol w:w="1134"/>
        <w:gridCol w:w="1134"/>
        <w:gridCol w:w="1274"/>
      </w:tblGrid>
      <w:tr w:rsidR="00E41349">
        <w:trPr>
          <w:trHeight w:val="259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 xml:space="preserve">Wyszczególnienie zakresów rzeczowych </w:t>
            </w:r>
          </w:p>
        </w:tc>
        <w:tc>
          <w:tcPr>
            <w:tcW w:w="581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Wartość kosztorysowa zakresów rzeczowych</w:t>
            </w:r>
          </w:p>
        </w:tc>
      </w:tr>
      <w:tr w:rsidR="00E41349">
        <w:trPr>
          <w:trHeight w:val="510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349" w:rsidRDefault="00E41349">
            <w:pPr>
              <w:widowControl w:val="0"/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349" w:rsidRDefault="00E41349">
            <w:pPr>
              <w:widowControl w:val="0"/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rok, m-c lub kwartał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rok, m-c lub kwartał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rok, m-c lub kwartał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rok, m-c lub kwartał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Suma  (kol. 3 - 6)</w:t>
            </w:r>
          </w:p>
        </w:tc>
      </w:tr>
      <w:tr w:rsidR="00E41349">
        <w:trPr>
          <w:trHeight w:val="255"/>
        </w:trPr>
        <w:tc>
          <w:tcPr>
            <w:tcW w:w="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E6E6E6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E6E6E6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E6E6E6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E6E6E6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E6E6E6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E6E6E6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  <w:t>7</w:t>
            </w:r>
          </w:p>
        </w:tc>
      </w:tr>
      <w:tr w:rsidR="00E41349">
        <w:trPr>
          <w:trHeight w:val="255"/>
        </w:trPr>
        <w:tc>
          <w:tcPr>
            <w:tcW w:w="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000000"/>
              <w:right w:val="single" w:sz="4" w:space="0" w:color="000000"/>
            </w:tcBorders>
            <w:shd w:val="clear" w:color="E6E6E6" w:fill="FFFFFF"/>
            <w:vAlign w:val="bottom"/>
          </w:tcPr>
          <w:p w:rsidR="00E41349" w:rsidRDefault="00E41349">
            <w:pPr>
              <w:widowControl w:val="0"/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E6E6E6" w:fill="FFFFFF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E6E6E6" w:fill="FFFFFF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E6E6E6" w:fill="FFFFFF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E6E6E6" w:fill="FFFFFF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E6E6E6" w:fill="FFFFFF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41349">
        <w:trPr>
          <w:trHeight w:val="255"/>
        </w:trPr>
        <w:tc>
          <w:tcPr>
            <w:tcW w:w="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41349">
        <w:trPr>
          <w:trHeight w:val="255"/>
        </w:trPr>
        <w:tc>
          <w:tcPr>
            <w:tcW w:w="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41349">
        <w:trPr>
          <w:trHeight w:val="255"/>
        </w:trPr>
        <w:tc>
          <w:tcPr>
            <w:tcW w:w="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41349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E41349" w:rsidRDefault="00454481">
      <w:pPr>
        <w:spacing w:after="0" w:line="240" w:lineRule="auto"/>
      </w:pPr>
      <w:r>
        <w:t xml:space="preserve">Uwaga: </w:t>
      </w:r>
    </w:p>
    <w:p w:rsidR="00E41349" w:rsidRDefault="00454481">
      <w:pPr>
        <w:spacing w:after="0" w:line="240" w:lineRule="auto"/>
      </w:pPr>
      <w:r>
        <w:t>1/ do wyszczególnienia zakresów rzeczowych odpowiednio stosować opis z pkt VII</w:t>
      </w:r>
    </w:p>
    <w:p w:rsidR="00E41349" w:rsidRDefault="00454481">
      <w:pPr>
        <w:spacing w:after="0" w:line="240" w:lineRule="auto"/>
        <w:ind w:left="284" w:hanging="284"/>
      </w:pPr>
      <w:r>
        <w:t>2/ dla zadania realizowanego etapami (w latach), w tym również dla zadania kontynuowanego             z poprzednich lat, harmonogram sporządzić dla poszczególnych lat, rok, w którym będzie wykorzystana dotacja można rozbić na m-ce lub kwartały</w:t>
      </w:r>
    </w:p>
    <w:p w:rsidR="00E41349" w:rsidRDefault="00E41349">
      <w:pPr>
        <w:spacing w:after="0" w:line="240" w:lineRule="auto"/>
        <w:ind w:left="284" w:hanging="284"/>
      </w:pPr>
    </w:p>
    <w:p w:rsidR="00E41349" w:rsidRDefault="00454481">
      <w:pPr>
        <w:pStyle w:val="NormalnyWeb"/>
        <w:spacing w:before="280" w:after="0"/>
        <w:rPr>
          <w:b/>
          <w:bCs/>
          <w:color w:val="000000"/>
        </w:rPr>
      </w:pPr>
      <w:r>
        <w:rPr>
          <w:b/>
          <w:bCs/>
          <w:color w:val="000000"/>
        </w:rPr>
        <w:t>IX. Analiza celowości i możliwości wykonania inwestycji etapami:</w:t>
      </w:r>
    </w:p>
    <w:p w:rsidR="00E41349" w:rsidRDefault="00454481">
      <w:pPr>
        <w:pStyle w:val="NormalnyWeb"/>
        <w:spacing w:before="280" w:after="0"/>
      </w:pPr>
      <w:r>
        <w:rPr>
          <w:b/>
          <w:bCs/>
          <w:color w:val="000000"/>
        </w:rPr>
        <w:t xml:space="preserve">X. Szacunkowy łączny koszt zadania: </w:t>
      </w:r>
    </w:p>
    <w:p w:rsidR="00E41349" w:rsidRDefault="00454481">
      <w:pPr>
        <w:pStyle w:val="NormalnyWeb"/>
        <w:spacing w:before="280" w:after="0"/>
        <w:rPr>
          <w:i/>
        </w:rPr>
      </w:pPr>
      <w:r>
        <w:rPr>
          <w:b/>
        </w:rPr>
        <w:t xml:space="preserve">XI. Plan finansowy zadania: </w:t>
      </w:r>
      <w:r>
        <w:rPr>
          <w:i/>
        </w:rPr>
        <w:t>należy podać łączną wartość planowanej inwestycji wraz           z podziałem na źródła jej finansowania:</w:t>
      </w:r>
    </w:p>
    <w:p w:rsidR="00E41349" w:rsidRDefault="00454481">
      <w:pPr>
        <w:pStyle w:val="NormalnyWeb"/>
        <w:spacing w:beforeAutospacing="0" w:after="0"/>
        <w:rPr>
          <w:i/>
        </w:rPr>
      </w:pPr>
      <w:r>
        <w:rPr>
          <w:i/>
        </w:rPr>
        <w:t>- środki własne,</w:t>
      </w:r>
    </w:p>
    <w:p w:rsidR="00E41349" w:rsidRDefault="00454481">
      <w:pPr>
        <w:pStyle w:val="NormalnyWeb"/>
        <w:spacing w:beforeAutospacing="0" w:after="0"/>
        <w:rPr>
          <w:i/>
        </w:rPr>
      </w:pPr>
      <w:r>
        <w:rPr>
          <w:i/>
        </w:rPr>
        <w:t>- dotacja z budżetu państwa</w:t>
      </w:r>
    </w:p>
    <w:p w:rsidR="00E41349" w:rsidRDefault="00454481">
      <w:pPr>
        <w:pStyle w:val="NormalnyWeb"/>
        <w:spacing w:beforeAutospacing="0" w:after="0"/>
        <w:rPr>
          <w:i/>
        </w:rPr>
      </w:pPr>
      <w:r>
        <w:rPr>
          <w:i/>
        </w:rPr>
        <w:t xml:space="preserve">- inne źródła </w:t>
      </w:r>
    </w:p>
    <w:p w:rsidR="00E41349" w:rsidRDefault="00E41349">
      <w:pPr>
        <w:pStyle w:val="NormalnyWeb"/>
        <w:spacing w:beforeAutospacing="0" w:after="0"/>
      </w:pPr>
    </w:p>
    <w:p w:rsidR="00E41349" w:rsidRDefault="00E41349">
      <w:pPr>
        <w:pStyle w:val="NormalnyWeb"/>
        <w:spacing w:beforeAutospacing="0" w:after="0"/>
      </w:pPr>
    </w:p>
    <w:p w:rsidR="00E41349" w:rsidRDefault="00E41349">
      <w:pPr>
        <w:pStyle w:val="NormalnyWeb"/>
        <w:spacing w:beforeAutospacing="0" w:after="0"/>
      </w:pPr>
    </w:p>
    <w:p w:rsidR="00E41349" w:rsidRDefault="00E41349">
      <w:pPr>
        <w:pStyle w:val="NormalnyWeb"/>
        <w:spacing w:beforeAutospacing="0" w:after="0"/>
      </w:pPr>
    </w:p>
    <w:p w:rsidR="00E41349" w:rsidRDefault="00E41349">
      <w:pPr>
        <w:pStyle w:val="NormalnyWeb"/>
        <w:spacing w:beforeAutospacing="0" w:after="0"/>
      </w:pPr>
    </w:p>
    <w:tbl>
      <w:tblPr>
        <w:tblW w:w="8207" w:type="dxa"/>
        <w:tblLayout w:type="fixed"/>
        <w:tblLook w:val="01E0" w:firstRow="1" w:lastRow="1" w:firstColumn="1" w:lastColumn="1" w:noHBand="0" w:noVBand="0"/>
      </w:tblPr>
      <w:tblGrid>
        <w:gridCol w:w="542"/>
        <w:gridCol w:w="2064"/>
        <w:gridCol w:w="1250"/>
        <w:gridCol w:w="909"/>
        <w:gridCol w:w="907"/>
        <w:gridCol w:w="1259"/>
        <w:gridCol w:w="1276"/>
      </w:tblGrid>
      <w:tr w:rsidR="00E41349">
        <w:tc>
          <w:tcPr>
            <w:tcW w:w="54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Lp.</w:t>
            </w:r>
          </w:p>
        </w:tc>
        <w:tc>
          <w:tcPr>
            <w:tcW w:w="206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Wyszczególnienie</w:t>
            </w:r>
          </w:p>
        </w:tc>
        <w:tc>
          <w:tcPr>
            <w:tcW w:w="125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Wartość  inwestycji  ogółem</w:t>
            </w:r>
          </w:p>
        </w:tc>
        <w:tc>
          <w:tcPr>
            <w:tcW w:w="307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Wartość  robót  do  wykonania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Udział procentowy</w:t>
            </w:r>
          </w:p>
        </w:tc>
      </w:tr>
      <w:tr w:rsidR="00E41349">
        <w:tc>
          <w:tcPr>
            <w:tcW w:w="54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....... r.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........ r.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Suma (kol. 4-5)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%</w:t>
            </w:r>
          </w:p>
        </w:tc>
      </w:tr>
      <w:tr w:rsidR="00E41349">
        <w:trPr>
          <w:trHeight w:val="210"/>
        </w:trPr>
        <w:tc>
          <w:tcPr>
            <w:tcW w:w="5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0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E41349">
        <w:trPr>
          <w:trHeight w:val="15"/>
        </w:trPr>
        <w:tc>
          <w:tcPr>
            <w:tcW w:w="54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0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0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E41349">
        <w:trPr>
          <w:trHeight w:val="755"/>
        </w:trPr>
        <w:tc>
          <w:tcPr>
            <w:tcW w:w="5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41349" w:rsidRDefault="004544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Środki własne </w:t>
            </w:r>
          </w:p>
        </w:tc>
        <w:tc>
          <w:tcPr>
            <w:tcW w:w="12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41349">
        <w:trPr>
          <w:trHeight w:val="755"/>
        </w:trPr>
        <w:tc>
          <w:tcPr>
            <w:tcW w:w="5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4544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Dotacja  z budżetu  państwa</w:t>
            </w:r>
          </w:p>
        </w:tc>
        <w:tc>
          <w:tcPr>
            <w:tcW w:w="12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41349">
        <w:trPr>
          <w:trHeight w:val="755"/>
        </w:trPr>
        <w:tc>
          <w:tcPr>
            <w:tcW w:w="5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41349" w:rsidRDefault="004544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Inne źródła 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(jakie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</w:p>
        </w:tc>
        <w:tc>
          <w:tcPr>
            <w:tcW w:w="12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E41349" w:rsidRDefault="00E41349">
      <w:pPr>
        <w:pStyle w:val="NormalnyWeb"/>
        <w:spacing w:before="280" w:after="0"/>
        <w:rPr>
          <w:b/>
        </w:rPr>
      </w:pPr>
    </w:p>
    <w:p w:rsidR="00E41349" w:rsidRDefault="00454481">
      <w:pPr>
        <w:pStyle w:val="NormalnyWeb"/>
        <w:spacing w:before="280" w:after="0"/>
        <w:rPr>
          <w:b/>
          <w:bCs/>
          <w:color w:val="000000"/>
        </w:rPr>
      </w:pPr>
      <w:r>
        <w:rPr>
          <w:b/>
          <w:bCs/>
          <w:color w:val="000000"/>
        </w:rPr>
        <w:t>XII. Dane o planowanym okresie zagospodarowania obiektu i innych składników majątkowych po zakończeniu realizacji zadania:</w:t>
      </w:r>
    </w:p>
    <w:p w:rsidR="00E41349" w:rsidRDefault="00454481">
      <w:pPr>
        <w:pStyle w:val="NormalnyWeb"/>
        <w:spacing w:before="280" w:after="0"/>
      </w:pPr>
      <w:r>
        <w:rPr>
          <w:b/>
          <w:bCs/>
          <w:color w:val="000000"/>
        </w:rPr>
        <w:t>XIII. Prawo do dysponowania nieruchomością:</w:t>
      </w:r>
    </w:p>
    <w:p w:rsidR="00E41349" w:rsidRDefault="00454481">
      <w:pPr>
        <w:pStyle w:val="NormalnyWeb"/>
        <w:spacing w:before="280" w:after="0"/>
        <w:jc w:val="both"/>
        <w:rPr>
          <w:i/>
        </w:rPr>
      </w:pPr>
      <w:r>
        <w:rPr>
          <w:i/>
        </w:rPr>
        <w:t>Opis powinien zawierać: położenie nieruchomości, nr</w:t>
      </w:r>
      <w:r>
        <w:rPr>
          <w:i/>
          <w:color w:val="000000"/>
        </w:rPr>
        <w:t xml:space="preserve"> ewidencyjny działki, wskazanie właściciela ( jeżeli jest ustanowiony, to również użytkownika, zarządcy), nr księgi wieczystej, sąd prowadzący księgę wieczystą.</w:t>
      </w:r>
    </w:p>
    <w:p w:rsidR="00E41349" w:rsidRDefault="00E41349"/>
    <w:p w:rsidR="00E41349" w:rsidRDefault="00454481">
      <w:pPr>
        <w:spacing w:after="0" w:line="240" w:lineRule="auto"/>
      </w:pPr>
      <w:r>
        <w:t>Dane osoby sporządzającej program</w:t>
      </w:r>
    </w:p>
    <w:p w:rsidR="00E41349" w:rsidRDefault="00454481">
      <w:pPr>
        <w:spacing w:after="0" w:line="240" w:lineRule="auto"/>
      </w:pPr>
      <w:r>
        <w:t>w tym nr telefonu, e-mail</w:t>
      </w:r>
    </w:p>
    <w:p w:rsidR="00E41349" w:rsidRDefault="00454481">
      <w:pPr>
        <w:spacing w:after="0" w:line="240" w:lineRule="auto"/>
        <w:ind w:left="6372"/>
      </w:pPr>
      <w:r>
        <w:t xml:space="preserve">podpisuje osoba/y upoważniona/e do reprezentowania </w:t>
      </w:r>
      <w:proofErr w:type="spellStart"/>
      <w:r>
        <w:t>jst</w:t>
      </w:r>
      <w:proofErr w:type="spellEnd"/>
    </w:p>
    <w:sectPr w:rsidR="00E41349">
      <w:pgSz w:w="11906" w:h="16838"/>
      <w:pgMar w:top="1417" w:right="1417" w:bottom="85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CE">
    <w:altName w:val="Times New Roman"/>
    <w:charset w:val="01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381F"/>
    <w:multiLevelType w:val="multilevel"/>
    <w:tmpl w:val="678E175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2455CC9"/>
    <w:multiLevelType w:val="multilevel"/>
    <w:tmpl w:val="CDAA71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49"/>
    <w:rsid w:val="00193D1A"/>
    <w:rsid w:val="00454481"/>
    <w:rsid w:val="00E4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18F47-AF85-432B-994D-4AD7CA34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E1781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E1781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4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Georgia" w:hAnsi="Georgia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Arial"/>
    </w:rPr>
  </w:style>
  <w:style w:type="paragraph" w:styleId="NormalnyWeb">
    <w:name w:val="Normal (Web)"/>
    <w:basedOn w:val="Normalny"/>
    <w:uiPriority w:val="99"/>
    <w:semiHidden/>
    <w:unhideWhenUsed/>
    <w:qFormat/>
    <w:rsid w:val="008D43B5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781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Skoczylas</dc:creator>
  <dc:description/>
  <cp:lastModifiedBy>Agnieszka Rosiak (arosiak)</cp:lastModifiedBy>
  <cp:revision>2</cp:revision>
  <dcterms:created xsi:type="dcterms:W3CDTF">2024-12-09T11:18:00Z</dcterms:created>
  <dcterms:modified xsi:type="dcterms:W3CDTF">2024-12-09T11:18:00Z</dcterms:modified>
  <dc:language>pl-PL</dc:language>
</cp:coreProperties>
</file>