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42" w:rsidRDefault="00CC5B42" w:rsidP="00CC5B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 xml:space="preserve">Załącznik Nr </w:t>
      </w:r>
      <w:r w:rsidR="00CF20D5">
        <w:rPr>
          <w:rFonts w:ascii="Cambria" w:hAnsi="Cambria" w:cs="ArialMT"/>
          <w:sz w:val="20"/>
          <w:szCs w:val="20"/>
        </w:rPr>
        <w:t>6</w:t>
      </w:r>
    </w:p>
    <w:p w:rsidR="00AF64C4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>enie zamówienia publicznego na:</w:t>
      </w: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C039D7" w:rsidRDefault="00C039D7" w:rsidP="00C039D7">
      <w:pPr>
        <w:spacing w:before="240" w:line="360" w:lineRule="auto"/>
        <w:ind w:firstLine="284"/>
        <w:jc w:val="both"/>
        <w:rPr>
          <w:i/>
        </w:rPr>
      </w:pPr>
      <w:r>
        <w:rPr>
          <w:i/>
          <w:szCs w:val="17"/>
        </w:rPr>
        <w:t xml:space="preserve">Dostawę </w:t>
      </w:r>
      <w:r>
        <w:rPr>
          <w:i/>
          <w:szCs w:val="17"/>
        </w:rPr>
        <w:t xml:space="preserve"> </w:t>
      </w:r>
      <w:r>
        <w:rPr>
          <w:i/>
          <w:szCs w:val="17"/>
        </w:rPr>
        <w:t xml:space="preserve">15 szt. </w:t>
      </w:r>
      <w:bookmarkStart w:id="0" w:name="_GoBack"/>
      <w:bookmarkEnd w:id="0"/>
      <w:r>
        <w:rPr>
          <w:i/>
          <w:szCs w:val="17"/>
        </w:rPr>
        <w:t>krzeseł obrotowych dla pracowników Prokuratury Regionalnej w Lublinie.</w:t>
      </w: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901A1B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:rsidR="00AF64C4" w:rsidRDefault="00AF64C4" w:rsidP="00901A1B">
      <w:pPr>
        <w:spacing w:after="0" w:line="360" w:lineRule="auto"/>
        <w:rPr>
          <w:rFonts w:ascii="Cambria" w:hAnsi="Cambria" w:cs="Arial-BoldMT"/>
          <w:b/>
          <w:bCs/>
        </w:rPr>
      </w:pPr>
    </w:p>
    <w:p w:rsidR="00AF64C4" w:rsidRPr="00BE426F" w:rsidRDefault="00AF64C4" w:rsidP="00AF64C4">
      <w:pPr>
        <w:rPr>
          <w:rFonts w:ascii="Cambria" w:hAnsi="Cambria"/>
        </w:rPr>
      </w:pPr>
    </w:p>
    <w:p w:rsidR="002E46BD" w:rsidRDefault="002E46BD"/>
    <w:sectPr w:rsidR="002E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C4"/>
    <w:rsid w:val="000206FE"/>
    <w:rsid w:val="001C0E4F"/>
    <w:rsid w:val="001D76A0"/>
    <w:rsid w:val="002B5944"/>
    <w:rsid w:val="002E46BD"/>
    <w:rsid w:val="00466F31"/>
    <w:rsid w:val="00901A1B"/>
    <w:rsid w:val="00915CF9"/>
    <w:rsid w:val="00AF64C4"/>
    <w:rsid w:val="00C039D7"/>
    <w:rsid w:val="00CC5B42"/>
    <w:rsid w:val="00CF20D5"/>
    <w:rsid w:val="00D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8677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Kołodziejczyk-Nawrot Katarzyna (RP Lublin)</cp:lastModifiedBy>
  <cp:revision>12</cp:revision>
  <dcterms:created xsi:type="dcterms:W3CDTF">2022-05-10T07:10:00Z</dcterms:created>
  <dcterms:modified xsi:type="dcterms:W3CDTF">2023-11-10T09:35:00Z</dcterms:modified>
</cp:coreProperties>
</file>