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52" w:rsidRPr="00603252" w:rsidRDefault="00603252" w:rsidP="00603252">
      <w:pPr>
        <w:pStyle w:val="Podpistabeli0"/>
        <w:shd w:val="clear" w:color="auto" w:fill="auto"/>
        <w:spacing w:line="276" w:lineRule="auto"/>
        <w:jc w:val="right"/>
        <w:rPr>
          <w:rFonts w:cs="Times New Roman"/>
          <w:b/>
          <w:sz w:val="24"/>
          <w:szCs w:val="24"/>
        </w:rPr>
      </w:pPr>
      <w:r w:rsidRPr="00603252">
        <w:rPr>
          <w:rFonts w:cs="Times New Roman"/>
          <w:b/>
          <w:sz w:val="24"/>
          <w:szCs w:val="24"/>
        </w:rPr>
        <w:t>Załącznik nr 1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jc w:val="right"/>
        <w:rPr>
          <w:rFonts w:cs="Times New Roman"/>
          <w:b/>
          <w:sz w:val="24"/>
          <w:szCs w:val="24"/>
        </w:rPr>
      </w:pPr>
      <w:r w:rsidRPr="00603252">
        <w:rPr>
          <w:rFonts w:cs="Times New Roman"/>
          <w:b/>
          <w:sz w:val="24"/>
          <w:szCs w:val="24"/>
        </w:rPr>
        <w:t xml:space="preserve">do Ogłoszenia </w:t>
      </w:r>
      <w:r>
        <w:rPr>
          <w:rFonts w:cs="Times New Roman"/>
          <w:b/>
          <w:sz w:val="24"/>
          <w:szCs w:val="24"/>
        </w:rPr>
        <w:t>o zbędnych lub zużytych</w:t>
      </w:r>
    </w:p>
    <w:p w:rsidR="00603252" w:rsidRPr="00603252" w:rsidRDefault="00603252" w:rsidP="00603252">
      <w:pPr>
        <w:pStyle w:val="Podpistabeli0"/>
        <w:shd w:val="clear" w:color="auto" w:fill="auto"/>
        <w:spacing w:line="276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składnikach majątku </w:t>
      </w:r>
      <w:r w:rsidRPr="00603252">
        <w:rPr>
          <w:rFonts w:cs="Times New Roman"/>
          <w:b/>
          <w:sz w:val="24"/>
          <w:szCs w:val="24"/>
        </w:rPr>
        <w:t xml:space="preserve">z dnia </w:t>
      </w:r>
      <w:r w:rsidR="001365AB">
        <w:rPr>
          <w:rFonts w:cs="Times New Roman"/>
          <w:b/>
          <w:sz w:val="24"/>
          <w:szCs w:val="24"/>
        </w:rPr>
        <w:t>25.</w:t>
      </w:r>
      <w:r>
        <w:rPr>
          <w:rFonts w:cs="Times New Roman"/>
          <w:b/>
          <w:sz w:val="24"/>
          <w:szCs w:val="24"/>
        </w:rPr>
        <w:t xml:space="preserve"> </w:t>
      </w:r>
      <w:r w:rsidRPr="00603252">
        <w:rPr>
          <w:rFonts w:cs="Times New Roman"/>
          <w:b/>
          <w:sz w:val="24"/>
          <w:szCs w:val="24"/>
        </w:rPr>
        <w:t>04.2022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0BE6" w:rsidRDefault="000D0BE6" w:rsidP="000D0BE6">
      <w:pPr>
        <w:pStyle w:val="Teksttreci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0" w:name="_Hlk101273517"/>
    </w:p>
    <w:p w:rsidR="000D0BE6" w:rsidRDefault="000D0BE6" w:rsidP="000D0BE6">
      <w:pPr>
        <w:pStyle w:val="Teksttreci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91C07">
        <w:rPr>
          <w:rFonts w:ascii="Times New Roman" w:hAnsi="Times New Roman" w:cs="Times New Roman"/>
          <w:bCs/>
          <w:sz w:val="24"/>
          <w:szCs w:val="24"/>
        </w:rPr>
        <w:t>3020-7.233.9.2022</w:t>
      </w:r>
    </w:p>
    <w:bookmarkEnd w:id="0"/>
    <w:p w:rsidR="00603252" w:rsidRDefault="00603252" w:rsidP="000D0BE6">
      <w:pPr>
        <w:pStyle w:val="Podpistabeli0"/>
        <w:shd w:val="clear" w:color="auto" w:fill="auto"/>
        <w:spacing w:line="276" w:lineRule="auto"/>
        <w:rPr>
          <w:rFonts w:cs="Times New Roman"/>
          <w:b/>
          <w:i/>
          <w:sz w:val="24"/>
          <w:szCs w:val="24"/>
        </w:rPr>
      </w:pPr>
    </w:p>
    <w:p w:rsidR="00603252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</w:p>
    <w:p w:rsidR="000D0BE6" w:rsidRDefault="000D0BE6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</w:p>
    <w:p w:rsidR="00603252" w:rsidRPr="00CA3BF3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 w:rsidRPr="00CA3BF3">
        <w:rPr>
          <w:rFonts w:cs="Times New Roman"/>
          <w:b/>
          <w:i/>
          <w:sz w:val="24"/>
          <w:szCs w:val="24"/>
        </w:rPr>
        <w:t>Wykaz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 w:rsidRPr="00CA3BF3">
        <w:rPr>
          <w:rFonts w:cs="Times New Roman"/>
          <w:b/>
          <w:i/>
          <w:sz w:val="24"/>
          <w:szCs w:val="24"/>
        </w:rPr>
        <w:t xml:space="preserve">zużytych i zbędnych składników rzeczowych majątku ruchomego 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Prokuratury Okręgowej w Lublinie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93"/>
        <w:gridCol w:w="1984"/>
        <w:gridCol w:w="1248"/>
        <w:gridCol w:w="1757"/>
        <w:gridCol w:w="1338"/>
      </w:tblGrid>
      <w:tr w:rsidR="00603252" w:rsidTr="009A0883">
        <w:trPr>
          <w:trHeight w:val="676"/>
          <w:jc w:val="center"/>
        </w:trPr>
        <w:tc>
          <w:tcPr>
            <w:tcW w:w="709" w:type="dxa"/>
            <w:shd w:val="solid" w:color="FFFFFF" w:fill="auto"/>
            <w:vAlign w:val="center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93" w:type="dxa"/>
            <w:shd w:val="solid" w:color="FFFFFF" w:fill="auto"/>
            <w:vAlign w:val="center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Nazwa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składnika</w:t>
            </w:r>
          </w:p>
        </w:tc>
        <w:tc>
          <w:tcPr>
            <w:tcW w:w="1984" w:type="dxa"/>
            <w:shd w:val="solid" w:color="FFFFFF" w:fill="auto"/>
            <w:vAlign w:val="center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Nr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Inwentarzowy</w:t>
            </w:r>
          </w:p>
        </w:tc>
        <w:tc>
          <w:tcPr>
            <w:tcW w:w="1248" w:type="dxa"/>
            <w:shd w:val="solid" w:color="FFFFFF" w:fill="auto"/>
            <w:vAlign w:val="center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Data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zakupu</w:t>
            </w:r>
          </w:p>
        </w:tc>
        <w:tc>
          <w:tcPr>
            <w:tcW w:w="1757" w:type="dxa"/>
            <w:shd w:val="solid" w:color="FFFFFF" w:fill="auto"/>
            <w:vAlign w:val="center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Ocena zużycia i opis stanu</w:t>
            </w:r>
          </w:p>
        </w:tc>
        <w:tc>
          <w:tcPr>
            <w:tcW w:w="1338" w:type="dxa"/>
            <w:shd w:val="solid" w:color="FFFFFF" w:fill="auto"/>
            <w:vAlign w:val="center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b/>
                <w:bCs/>
                <w:sz w:val="22"/>
                <w:szCs w:val="22"/>
              </w:rPr>
              <w:t>Wartość księgowa / wartość rynkowa</w:t>
            </w:r>
          </w:p>
        </w:tc>
      </w:tr>
      <w:tr w:rsidR="00603252" w:rsidTr="009A0883">
        <w:trPr>
          <w:trHeight w:val="2172"/>
          <w:jc w:val="center"/>
        </w:trPr>
        <w:tc>
          <w:tcPr>
            <w:tcW w:w="709" w:type="dxa"/>
            <w:shd w:val="solid" w:color="FFFFFF" w:fill="auto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ahoma"/>
                <w:sz w:val="22"/>
                <w:szCs w:val="22"/>
                <w:lang w:bidi="ar-SA"/>
              </w:rPr>
              <w:t>1</w:t>
            </w:r>
          </w:p>
        </w:tc>
        <w:tc>
          <w:tcPr>
            <w:tcW w:w="2593" w:type="dxa"/>
            <w:shd w:val="solid" w:color="FFFFFF" w:fill="auto"/>
          </w:tcPr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</w:rPr>
            </w:pPr>
            <w:r w:rsidRPr="00603252">
              <w:rPr>
                <w:rFonts w:ascii="Cambria" w:hAnsi="Cambria" w:cs="Times New Roman"/>
                <w:sz w:val="22"/>
                <w:szCs w:val="22"/>
              </w:rPr>
              <w:t>Renault Laguna III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</w:rPr>
            </w:pPr>
            <w:r w:rsidRPr="00603252">
              <w:rPr>
                <w:rFonts w:ascii="Cambria" w:hAnsi="Cambria" w:cs="Times New Roman"/>
                <w:sz w:val="22"/>
                <w:szCs w:val="22"/>
              </w:rPr>
              <w:t>LU815EC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  <w:lang w:bidi="ar-SA"/>
              </w:rPr>
            </w:pP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rPr>
                <w:rFonts w:ascii="Cambria" w:hAnsi="Cambria" w:cs="Times New Roman"/>
                <w:sz w:val="22"/>
                <w:szCs w:val="22"/>
              </w:rPr>
            </w:pPr>
            <w:r w:rsidRPr="00603252">
              <w:rPr>
                <w:rFonts w:ascii="Cambria" w:hAnsi="Cambria" w:cs="Times New Roman"/>
                <w:b/>
                <w:sz w:val="22"/>
                <w:szCs w:val="22"/>
                <w:lang w:bidi="ar-SA"/>
              </w:rPr>
              <w:t>Przebieg</w:t>
            </w:r>
            <w:r w:rsidRPr="00603252">
              <w:rPr>
                <w:rFonts w:ascii="Cambria" w:hAnsi="Cambria" w:cs="Times New Roman"/>
                <w:sz w:val="22"/>
                <w:szCs w:val="22"/>
                <w:lang w:bidi="ar-SA"/>
              </w:rPr>
              <w:t xml:space="preserve">: </w:t>
            </w:r>
            <w:r w:rsidRPr="00603252">
              <w:rPr>
                <w:rFonts w:ascii="Cambria" w:hAnsi="Cambria" w:cs="Times New Roman"/>
                <w:sz w:val="22"/>
                <w:szCs w:val="22"/>
              </w:rPr>
              <w:t>353 834 km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rPr>
                <w:rFonts w:ascii="Cambria" w:hAnsi="Cambria" w:cs="Times New Roman"/>
                <w:b/>
                <w:sz w:val="22"/>
                <w:szCs w:val="22"/>
                <w:vertAlign w:val="superscript"/>
                <w:lang w:bidi="ar-SA"/>
              </w:rPr>
            </w:pPr>
            <w:r w:rsidRPr="00603252">
              <w:rPr>
                <w:rFonts w:ascii="Cambria" w:hAnsi="Cambria" w:cs="Times New Roman"/>
                <w:b/>
                <w:sz w:val="22"/>
                <w:szCs w:val="22"/>
                <w:lang w:bidi="ar-SA"/>
              </w:rPr>
              <w:t xml:space="preserve">Pojemność: </w:t>
            </w:r>
            <w:r w:rsidRPr="00603252">
              <w:rPr>
                <w:rFonts w:ascii="Cambria" w:hAnsi="Cambria" w:cs="Times New Roman"/>
                <w:sz w:val="22"/>
                <w:szCs w:val="22"/>
              </w:rPr>
              <w:t>1995 cm</w:t>
            </w:r>
            <w:r w:rsidRPr="00603252">
              <w:rPr>
                <w:rFonts w:ascii="Cambria" w:hAnsi="Cambria" w:cs="Times New Roman"/>
                <w:sz w:val="22"/>
                <w:szCs w:val="22"/>
                <w:vertAlign w:val="superscript"/>
              </w:rPr>
              <w:t>3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rPr>
                <w:rFonts w:ascii="Cambria" w:hAnsi="Cambria" w:cs="Times New Roman"/>
                <w:b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imes New Roman"/>
                <w:b/>
                <w:sz w:val="22"/>
                <w:szCs w:val="22"/>
                <w:lang w:bidi="ar-SA"/>
              </w:rPr>
              <w:t xml:space="preserve">Paliwo: </w:t>
            </w:r>
            <w:r w:rsidRPr="00603252">
              <w:rPr>
                <w:rFonts w:ascii="Cambria" w:hAnsi="Cambria" w:cs="Times New Roman"/>
                <w:sz w:val="22"/>
                <w:szCs w:val="22"/>
                <w:lang w:bidi="ar-SA"/>
              </w:rPr>
              <w:t>olej napędowy</w:t>
            </w:r>
          </w:p>
          <w:p w:rsidR="00603252" w:rsidRPr="00603252" w:rsidRDefault="00603252" w:rsidP="009A0883">
            <w:pPr>
              <w:widowControl/>
              <w:autoSpaceDE w:val="0"/>
              <w:autoSpaceDN w:val="0"/>
              <w:adjustRightInd w:val="0"/>
              <w:rPr>
                <w:rFonts w:ascii="Cambria" w:hAnsi="Cambria" w:cs="Times New Roman"/>
                <w:b/>
                <w:sz w:val="22"/>
                <w:szCs w:val="22"/>
                <w:lang w:bidi="ar-SA"/>
              </w:rPr>
            </w:pPr>
            <w:r w:rsidRPr="00603252">
              <w:rPr>
                <w:rFonts w:ascii="Cambria" w:hAnsi="Cambria" w:cs="Times New Roman"/>
                <w:b/>
                <w:sz w:val="22"/>
                <w:szCs w:val="22"/>
                <w:lang w:bidi="ar-SA"/>
              </w:rPr>
              <w:t xml:space="preserve">Rok produkcji: </w:t>
            </w:r>
            <w:r w:rsidRPr="00603252">
              <w:rPr>
                <w:rFonts w:ascii="Cambria" w:hAnsi="Cambria" w:cs="Times New Roman"/>
                <w:sz w:val="22"/>
                <w:szCs w:val="22"/>
                <w:lang w:bidi="ar-SA"/>
              </w:rPr>
              <w:t>2008</w:t>
            </w:r>
          </w:p>
        </w:tc>
        <w:tc>
          <w:tcPr>
            <w:tcW w:w="1984" w:type="dxa"/>
            <w:shd w:val="solid" w:color="FFFFFF" w:fill="auto"/>
          </w:tcPr>
          <w:p w:rsidR="00603252" w:rsidRPr="00603252" w:rsidRDefault="001365AB" w:rsidP="00603252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2"/>
                <w:szCs w:val="22"/>
                <w:lang w:bidi="ar-SA"/>
              </w:rPr>
            </w:pPr>
            <w:r>
              <w:rPr>
                <w:rFonts w:ascii="Cambria" w:hAnsi="Cambria" w:cs="Times New Roman"/>
                <w:sz w:val="22"/>
                <w:szCs w:val="22"/>
                <w:lang w:bidi="ar-SA"/>
              </w:rPr>
              <w:t>POLU-07-00052</w:t>
            </w:r>
          </w:p>
        </w:tc>
        <w:tc>
          <w:tcPr>
            <w:tcW w:w="1248" w:type="dxa"/>
            <w:shd w:val="solid" w:color="FFFFFF" w:fill="auto"/>
          </w:tcPr>
          <w:p w:rsidR="00603252" w:rsidRPr="00603252" w:rsidRDefault="001365AB" w:rsidP="00603252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2"/>
                <w:szCs w:val="22"/>
                <w:lang w:bidi="ar-SA"/>
              </w:rPr>
            </w:pPr>
            <w:r>
              <w:rPr>
                <w:rFonts w:ascii="Cambria" w:hAnsi="Cambria" w:cs="Times New Roman"/>
                <w:sz w:val="22"/>
                <w:szCs w:val="22"/>
                <w:lang w:bidi="ar-SA"/>
              </w:rPr>
              <w:t>04.02.2016</w:t>
            </w:r>
          </w:p>
        </w:tc>
        <w:tc>
          <w:tcPr>
            <w:tcW w:w="1757" w:type="dxa"/>
            <w:shd w:val="solid" w:color="FFFFFF" w:fill="auto"/>
          </w:tcPr>
          <w:p w:rsidR="00603252" w:rsidRPr="00603252" w:rsidRDefault="001365AB" w:rsidP="00603252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2"/>
                <w:szCs w:val="22"/>
                <w:lang w:bidi="ar-SA"/>
              </w:rPr>
            </w:pPr>
            <w:r>
              <w:rPr>
                <w:rFonts w:ascii="Cambria" w:hAnsi="Cambria" w:cs="Times New Roman"/>
                <w:sz w:val="22"/>
                <w:szCs w:val="22"/>
                <w:lang w:bidi="ar-SA"/>
              </w:rPr>
              <w:t>Zgodnie z opinią Rzeczoznawcy PZM Nr L-0382/22 z dnia 2022-03-16</w:t>
            </w:r>
          </w:p>
        </w:tc>
        <w:tc>
          <w:tcPr>
            <w:tcW w:w="1338" w:type="dxa"/>
            <w:shd w:val="solid" w:color="FFFFFF" w:fill="auto"/>
          </w:tcPr>
          <w:p w:rsidR="00603252" w:rsidRPr="00603252" w:rsidRDefault="001365AB" w:rsidP="00603252">
            <w:pPr>
              <w:widowControl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2"/>
                <w:szCs w:val="22"/>
                <w:lang w:bidi="ar-SA"/>
              </w:rPr>
            </w:pPr>
            <w:r>
              <w:rPr>
                <w:rFonts w:ascii="Cambria" w:hAnsi="Cambria" w:cs="Times New Roman"/>
                <w:sz w:val="22"/>
                <w:szCs w:val="22"/>
                <w:lang w:bidi="ar-SA"/>
              </w:rPr>
              <w:t>85 579,00 /            7 800,</w:t>
            </w:r>
            <w:bookmarkStart w:id="1" w:name="_GoBack"/>
            <w:bookmarkEnd w:id="1"/>
            <w:r>
              <w:rPr>
                <w:rFonts w:ascii="Cambria" w:hAnsi="Cambria" w:cs="Times New Roman"/>
                <w:sz w:val="22"/>
                <w:szCs w:val="22"/>
                <w:lang w:bidi="ar-SA"/>
              </w:rPr>
              <w:t>00</w:t>
            </w:r>
          </w:p>
        </w:tc>
      </w:tr>
    </w:tbl>
    <w:p w:rsidR="0023757F" w:rsidRDefault="0023757F"/>
    <w:p w:rsidR="00603252" w:rsidRDefault="00603252"/>
    <w:sectPr w:rsidR="0060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52"/>
    <w:rsid w:val="000D0BE6"/>
    <w:rsid w:val="001365AB"/>
    <w:rsid w:val="0023757F"/>
    <w:rsid w:val="003E7662"/>
    <w:rsid w:val="0060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032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03252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3252"/>
    <w:pPr>
      <w:shd w:val="clear" w:color="auto" w:fill="FFFFFF"/>
      <w:spacing w:after="100" w:line="259" w:lineRule="auto"/>
      <w:jc w:val="both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59"/>
    <w:rsid w:val="0060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032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03252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3252"/>
    <w:pPr>
      <w:shd w:val="clear" w:color="auto" w:fill="FFFFFF"/>
      <w:spacing w:after="100" w:line="259" w:lineRule="auto"/>
      <w:jc w:val="both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59"/>
    <w:rsid w:val="0060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Dębowczyk (PO Lublin)</dc:creator>
  <cp:lastModifiedBy>Andrzej Skitał</cp:lastModifiedBy>
  <cp:revision>2</cp:revision>
  <dcterms:created xsi:type="dcterms:W3CDTF">2022-04-22T08:08:00Z</dcterms:created>
  <dcterms:modified xsi:type="dcterms:W3CDTF">2022-04-22T08:08:00Z</dcterms:modified>
</cp:coreProperties>
</file>