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4E59" w14:textId="77777777" w:rsidR="00C435A6" w:rsidRDefault="00C435A6" w:rsidP="006A4CB9">
      <w:pPr>
        <w:rPr>
          <w:rFonts w:ascii="Lato" w:hAnsi="Lato"/>
          <w:spacing w:val="4"/>
          <w:sz w:val="20"/>
          <w:szCs w:val="20"/>
        </w:rPr>
      </w:pPr>
    </w:p>
    <w:p w14:paraId="2AFCBC61" w14:textId="1F47E34C" w:rsidR="0057240D" w:rsidRDefault="00506363" w:rsidP="006A4CB9">
      <w:pPr>
        <w:rPr>
          <w:rFonts w:ascii="Lato" w:hAnsi="Lato"/>
          <w:spacing w:val="4"/>
          <w:sz w:val="20"/>
          <w:szCs w:val="20"/>
        </w:rPr>
      </w:pPr>
      <w:r w:rsidRPr="0006590F">
        <w:rPr>
          <w:rFonts w:ascii="Lato" w:hAnsi="Lato"/>
          <w:spacing w:val="4"/>
          <w:sz w:val="20"/>
          <w:szCs w:val="20"/>
        </w:rPr>
        <w:t xml:space="preserve">Znak sprawy: </w:t>
      </w:r>
      <w:r w:rsidRPr="00D0299C">
        <w:rPr>
          <w:rFonts w:ascii="Lato" w:hAnsi="Lato"/>
          <w:spacing w:val="4"/>
          <w:sz w:val="20"/>
          <w:szCs w:val="20"/>
        </w:rPr>
        <w:t>DLI-I.7620.</w:t>
      </w:r>
      <w:r w:rsidR="00083CF0">
        <w:rPr>
          <w:rFonts w:ascii="Lato" w:hAnsi="Lato"/>
          <w:spacing w:val="4"/>
          <w:sz w:val="20"/>
          <w:szCs w:val="20"/>
        </w:rPr>
        <w:t>26</w:t>
      </w:r>
      <w:r w:rsidRPr="00D0299C">
        <w:rPr>
          <w:rFonts w:ascii="Lato" w:hAnsi="Lato"/>
          <w:spacing w:val="4"/>
          <w:sz w:val="20"/>
          <w:szCs w:val="20"/>
        </w:rPr>
        <w:t>.202</w:t>
      </w:r>
      <w:r w:rsidR="00083CF0">
        <w:rPr>
          <w:rFonts w:ascii="Lato" w:hAnsi="Lato"/>
          <w:spacing w:val="4"/>
          <w:sz w:val="20"/>
          <w:szCs w:val="20"/>
        </w:rPr>
        <w:t>5.KJ.1</w:t>
      </w:r>
      <w:r w:rsidR="009F5BCC">
        <w:rPr>
          <w:rFonts w:ascii="Lato" w:hAnsi="Lato"/>
          <w:spacing w:val="4"/>
          <w:sz w:val="20"/>
          <w:szCs w:val="20"/>
        </w:rPr>
        <w:t>0</w:t>
      </w:r>
    </w:p>
    <w:p w14:paraId="12CF5586" w14:textId="77777777" w:rsidR="00C435A6" w:rsidRDefault="00C435A6" w:rsidP="006A4CB9">
      <w:pPr>
        <w:rPr>
          <w:rFonts w:ascii="Lato" w:hAnsi="Lato"/>
          <w:spacing w:val="4"/>
          <w:sz w:val="20"/>
          <w:szCs w:val="20"/>
        </w:rPr>
      </w:pPr>
    </w:p>
    <w:p w14:paraId="0556FFF9" w14:textId="77777777" w:rsidR="00C435A6" w:rsidRDefault="00C435A6" w:rsidP="006A4CB9">
      <w:pPr>
        <w:rPr>
          <w:rFonts w:ascii="Lato" w:hAnsi="Lato"/>
          <w:spacing w:val="4"/>
          <w:sz w:val="20"/>
          <w:szCs w:val="20"/>
        </w:rPr>
      </w:pPr>
    </w:p>
    <w:p w14:paraId="7A17A3B3" w14:textId="77777777" w:rsidR="00C435A6" w:rsidRPr="006A4CB9" w:rsidRDefault="00C435A6" w:rsidP="006A4CB9">
      <w:pPr>
        <w:rPr>
          <w:rFonts w:ascii="Lato" w:hAnsi="Lato"/>
          <w:spacing w:val="4"/>
          <w:sz w:val="20"/>
          <w:szCs w:val="20"/>
        </w:rPr>
      </w:pPr>
    </w:p>
    <w:p w14:paraId="5538AB87" w14:textId="09237EA0" w:rsidR="00DA2751" w:rsidRPr="00EC7847" w:rsidRDefault="00DA2751" w:rsidP="006A4CB9">
      <w:pPr>
        <w:tabs>
          <w:tab w:val="left" w:pos="0"/>
          <w:tab w:val="center" w:pos="1470"/>
        </w:tabs>
        <w:spacing w:before="240" w:after="36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  <w:r w:rsidRPr="00EC7847">
        <w:rPr>
          <w:rFonts w:ascii="Lato" w:eastAsia="Times New Roman" w:hAnsi="Lato" w:cs="Arial"/>
          <w:b/>
          <w:spacing w:val="4"/>
          <w:lang w:eastAsia="pl-PL"/>
        </w:rPr>
        <w:t>OBWIESZCZENIE</w:t>
      </w:r>
    </w:p>
    <w:p w14:paraId="37C9BC57" w14:textId="10F654DE" w:rsidR="00B256C0" w:rsidRPr="00F54B05" w:rsidRDefault="00EB0923" w:rsidP="00F54B05">
      <w:pPr>
        <w:spacing w:after="24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</w:t>
      </w:r>
      <w:r w:rsidR="00C1079A" w:rsidRPr="00DE3A4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art. 9q ust. 2 i 4 ustawy z dnia 28 marca 2003 r. o transporcie kolejowym </w:t>
      </w:r>
      <w:r w:rsidR="00C1079A" w:rsidRPr="00DE3A4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1079A" w:rsidRPr="00DE3A41">
        <w:rPr>
          <w:rFonts w:ascii="Lato" w:eastAsia="Arial" w:hAnsi="Lato" w:cs="Arial"/>
          <w:spacing w:val="4"/>
          <w:sz w:val="20"/>
          <w:szCs w:val="20"/>
          <w:lang w:eastAsia="pl-PL"/>
        </w:rPr>
        <w:t>(</w:t>
      </w:r>
      <w:proofErr w:type="spellStart"/>
      <w:r w:rsidR="00C1079A" w:rsidRPr="00DE3A41">
        <w:rPr>
          <w:rFonts w:ascii="Lato" w:eastAsia="Arial" w:hAnsi="Lato" w:cs="Arial"/>
          <w:spacing w:val="4"/>
          <w:sz w:val="20"/>
          <w:szCs w:val="20"/>
          <w:lang w:eastAsia="pl-PL"/>
        </w:rPr>
        <w:t>t.j</w:t>
      </w:r>
      <w:proofErr w:type="spellEnd"/>
      <w:r w:rsidR="00C1079A" w:rsidRPr="00DE3A41">
        <w:rPr>
          <w:rFonts w:ascii="Lato" w:eastAsia="Arial" w:hAnsi="Lato" w:cs="Arial"/>
          <w:spacing w:val="4"/>
          <w:sz w:val="20"/>
          <w:szCs w:val="20"/>
          <w:lang w:eastAsia="pl-PL"/>
        </w:rPr>
        <w:t>. Dz. U. z 202</w:t>
      </w:r>
      <w:r w:rsidR="00C1079A">
        <w:rPr>
          <w:rFonts w:ascii="Lato" w:eastAsia="Arial" w:hAnsi="Lato" w:cs="Arial"/>
          <w:spacing w:val="4"/>
          <w:sz w:val="20"/>
          <w:szCs w:val="20"/>
          <w:lang w:eastAsia="pl-PL"/>
        </w:rPr>
        <w:t>5</w:t>
      </w:r>
      <w:r w:rsidR="00C1079A" w:rsidRPr="00DE3A41">
        <w:rPr>
          <w:rFonts w:ascii="Lato" w:eastAsia="Arial" w:hAnsi="Lato" w:cs="Arial"/>
          <w:spacing w:val="4"/>
          <w:sz w:val="20"/>
          <w:szCs w:val="20"/>
          <w:lang w:eastAsia="pl-PL"/>
        </w:rPr>
        <w:t xml:space="preserve"> r. poz. </w:t>
      </w:r>
      <w:r w:rsidR="00C1079A">
        <w:rPr>
          <w:rFonts w:ascii="Lato" w:eastAsia="Arial" w:hAnsi="Lato" w:cs="Arial"/>
          <w:spacing w:val="4"/>
          <w:sz w:val="20"/>
          <w:szCs w:val="20"/>
          <w:lang w:eastAsia="pl-PL"/>
        </w:rPr>
        <w:t>1234</w:t>
      </w:r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 xml:space="preserve"> z </w:t>
      </w:r>
      <w:proofErr w:type="spellStart"/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>późn</w:t>
      </w:r>
      <w:proofErr w:type="spellEnd"/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>. zm.</w:t>
      </w:r>
      <w:r w:rsidR="00C1079A" w:rsidRPr="00DE3A4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 </w:t>
      </w:r>
      <w:r w:rsidR="00C1079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oraz </w:t>
      </w:r>
      <w:r w:rsidR="00E64618" w:rsidRPr="00460E7D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="00E64618" w:rsidRPr="00460E7D">
        <w:rPr>
          <w:rFonts w:ascii="Lato" w:hAnsi="Lato" w:cs="Arial"/>
          <w:spacing w:val="4"/>
          <w:sz w:val="20"/>
          <w:szCs w:val="20"/>
        </w:rPr>
        <w:t>(</w:t>
      </w:r>
      <w:proofErr w:type="spellStart"/>
      <w:r w:rsidR="00E64618" w:rsidRPr="00460E7D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="00E64618" w:rsidRPr="00460E7D">
        <w:rPr>
          <w:rFonts w:ascii="Lato" w:hAnsi="Lato" w:cs="Arial"/>
          <w:spacing w:val="4"/>
          <w:sz w:val="20"/>
          <w:szCs w:val="20"/>
        </w:rPr>
        <w:t xml:space="preserve">. </w:t>
      </w:r>
      <w:r w:rsidR="00E64618" w:rsidRPr="00460E7D">
        <w:rPr>
          <w:rFonts w:ascii="Lato" w:hAnsi="Lato" w:cs="Arial"/>
          <w:bCs/>
          <w:spacing w:val="4"/>
          <w:sz w:val="20"/>
          <w:szCs w:val="20"/>
        </w:rPr>
        <w:t>Dz.U. z 202</w:t>
      </w:r>
      <w:r w:rsidR="00506363">
        <w:rPr>
          <w:rFonts w:ascii="Lato" w:hAnsi="Lato" w:cs="Arial"/>
          <w:bCs/>
          <w:spacing w:val="4"/>
          <w:sz w:val="20"/>
          <w:szCs w:val="20"/>
        </w:rPr>
        <w:t>5</w:t>
      </w:r>
      <w:r w:rsidR="00E64618" w:rsidRPr="00460E7D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 w:rsidR="00506363">
        <w:rPr>
          <w:rFonts w:ascii="Lato" w:hAnsi="Lato" w:cs="Arial"/>
          <w:bCs/>
          <w:spacing w:val="4"/>
          <w:sz w:val="20"/>
          <w:szCs w:val="20"/>
        </w:rPr>
        <w:t>1691</w:t>
      </w:r>
      <w:r w:rsidR="00E64618" w:rsidRPr="00460E7D">
        <w:rPr>
          <w:rFonts w:ascii="Lato" w:hAnsi="Lato" w:cs="Arial"/>
          <w:spacing w:val="4"/>
          <w:sz w:val="20"/>
          <w:szCs w:val="20"/>
        </w:rPr>
        <w:t>)</w:t>
      </w:r>
      <w:r w:rsidR="00E64618" w:rsidRPr="00460E7D">
        <w:rPr>
          <w:rFonts w:ascii="Lato" w:hAnsi="Lato" w:cs="Arial"/>
          <w:color w:val="000000"/>
          <w:spacing w:val="4"/>
          <w:sz w:val="20"/>
          <w:szCs w:val="20"/>
        </w:rPr>
        <w:t xml:space="preserve">, </w:t>
      </w:r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a także art. 72 ust. 6</w:t>
      </w:r>
      <w:r w:rsidR="00650D62">
        <w:rPr>
          <w:rFonts w:ascii="Lato" w:hAnsi="Lato" w:cs="Arial"/>
          <w:color w:val="000000"/>
          <w:spacing w:val="4"/>
          <w:sz w:val="20"/>
          <w:szCs w:val="20"/>
        </w:rPr>
        <w:br/>
      </w:r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w zw. z art. 72 ust. 1 pkt 11 ustawy z dnia 3 października 2008 r. o udostępnianiu informacji</w:t>
      </w:r>
      <w:r w:rsidR="00F54B05">
        <w:rPr>
          <w:rFonts w:ascii="Lato" w:hAnsi="Lato" w:cs="Arial"/>
          <w:color w:val="000000"/>
          <w:spacing w:val="4"/>
          <w:sz w:val="20"/>
          <w:szCs w:val="20"/>
        </w:rPr>
        <w:t xml:space="preserve"> </w:t>
      </w:r>
      <w:r w:rsidR="00650D62">
        <w:rPr>
          <w:rFonts w:ascii="Lato" w:hAnsi="Lato" w:cs="Arial"/>
          <w:color w:val="000000"/>
          <w:spacing w:val="4"/>
          <w:sz w:val="20"/>
          <w:szCs w:val="20"/>
        </w:rPr>
        <w:br/>
      </w:r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o środowisku i jego ochronie, udziale społeczeństwa w ochronie środowiska oraz o ocenach</w:t>
      </w:r>
      <w:r w:rsidR="00F54B05">
        <w:rPr>
          <w:rFonts w:ascii="Lato" w:hAnsi="Lato" w:cs="Arial"/>
          <w:color w:val="000000"/>
          <w:spacing w:val="4"/>
          <w:sz w:val="20"/>
          <w:szCs w:val="20"/>
        </w:rPr>
        <w:t xml:space="preserve"> </w:t>
      </w:r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oddziaływania na środowisko (</w:t>
      </w:r>
      <w:proofErr w:type="spellStart"/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t.j</w:t>
      </w:r>
      <w:proofErr w:type="spellEnd"/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. Dz.U. z 2026 r. poz. 670</w:t>
      </w:r>
      <w:r w:rsidR="00F26F4F">
        <w:rPr>
          <w:rFonts w:ascii="Lato" w:hAnsi="Lato" w:cs="Arial"/>
          <w:color w:val="000000"/>
          <w:spacing w:val="4"/>
          <w:sz w:val="20"/>
          <w:szCs w:val="20"/>
        </w:rPr>
        <w:t xml:space="preserve"> z </w:t>
      </w:r>
      <w:proofErr w:type="spellStart"/>
      <w:r w:rsidR="00F26F4F">
        <w:rPr>
          <w:rFonts w:ascii="Lato" w:hAnsi="Lato" w:cs="Arial"/>
          <w:color w:val="000000"/>
          <w:spacing w:val="4"/>
          <w:sz w:val="20"/>
          <w:szCs w:val="20"/>
        </w:rPr>
        <w:t>późn</w:t>
      </w:r>
      <w:proofErr w:type="spellEnd"/>
      <w:r w:rsidR="00F26F4F">
        <w:rPr>
          <w:rFonts w:ascii="Lato" w:hAnsi="Lato" w:cs="Arial"/>
          <w:color w:val="000000"/>
          <w:spacing w:val="4"/>
          <w:sz w:val="20"/>
          <w:szCs w:val="20"/>
        </w:rPr>
        <w:t>. zm.</w:t>
      </w:r>
      <w:r w:rsidR="00F54B05" w:rsidRPr="00F54B05">
        <w:rPr>
          <w:rFonts w:ascii="Lato" w:hAnsi="Lato" w:cs="Arial"/>
          <w:color w:val="000000"/>
          <w:spacing w:val="4"/>
          <w:sz w:val="20"/>
          <w:szCs w:val="20"/>
        </w:rPr>
        <w:t>)</w:t>
      </w:r>
      <w:r w:rsidR="00F54B05">
        <w:rPr>
          <w:rFonts w:ascii="Lato" w:hAnsi="Lato" w:cs="Arial"/>
          <w:color w:val="000000"/>
          <w:spacing w:val="4"/>
          <w:sz w:val="20"/>
          <w:szCs w:val="20"/>
        </w:rPr>
        <w:t>,</w:t>
      </w:r>
    </w:p>
    <w:p w14:paraId="778A42B4" w14:textId="76F5339B" w:rsidR="00EB0923" w:rsidRPr="00460E7D" w:rsidRDefault="00EB0923" w:rsidP="00B256C0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876681" w:rsidRPr="00970845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660CC51F" w14:textId="66775A93" w:rsidR="00144F18" w:rsidRDefault="00EB0923" w:rsidP="00144F18">
      <w:pPr>
        <w:autoSpaceDE w:val="0"/>
        <w:autoSpaceDN w:val="0"/>
        <w:adjustRightInd w:val="0"/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</w:t>
      </w:r>
      <w:r w:rsidR="00B20C29"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>wydał</w:t>
      </w:r>
      <w:r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decyzję</w:t>
      </w:r>
      <w:r w:rsidR="00B20C29"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</w:t>
      </w:r>
      <w:bookmarkStart w:id="0" w:name="_Hlk204176467"/>
      <w:r w:rsid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25 września</w:t>
      </w:r>
      <w:r w:rsidR="00EA3EA8"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</w:t>
      </w:r>
      <w:r w:rsid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bookmarkEnd w:id="0"/>
      <w:r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r., znak: </w:t>
      </w:r>
      <w:r w:rsidR="00083CF0" w:rsidRPr="00D0299C">
        <w:rPr>
          <w:rFonts w:ascii="Lato" w:hAnsi="Lato"/>
          <w:spacing w:val="4"/>
          <w:sz w:val="20"/>
          <w:szCs w:val="20"/>
        </w:rPr>
        <w:t>DLI-I.7620.</w:t>
      </w:r>
      <w:r w:rsidR="00083CF0">
        <w:rPr>
          <w:rFonts w:ascii="Lato" w:hAnsi="Lato"/>
          <w:spacing w:val="4"/>
          <w:sz w:val="20"/>
          <w:szCs w:val="20"/>
        </w:rPr>
        <w:t>26</w:t>
      </w:r>
      <w:r w:rsidR="00083CF0" w:rsidRPr="00D0299C">
        <w:rPr>
          <w:rFonts w:ascii="Lato" w:hAnsi="Lato"/>
          <w:spacing w:val="4"/>
          <w:sz w:val="20"/>
          <w:szCs w:val="20"/>
        </w:rPr>
        <w:t>.202</w:t>
      </w:r>
      <w:r w:rsidR="00083CF0">
        <w:rPr>
          <w:rFonts w:ascii="Lato" w:hAnsi="Lato"/>
          <w:spacing w:val="4"/>
          <w:sz w:val="20"/>
          <w:szCs w:val="20"/>
        </w:rPr>
        <w:t>5.KJ.</w:t>
      </w:r>
      <w:r w:rsidR="006C416D">
        <w:rPr>
          <w:rFonts w:ascii="Lato" w:hAnsi="Lato"/>
          <w:spacing w:val="4"/>
          <w:sz w:val="20"/>
          <w:szCs w:val="20"/>
        </w:rPr>
        <w:t>9</w:t>
      </w:r>
      <w:r w:rsidR="00083CF0">
        <w:rPr>
          <w:rFonts w:ascii="Lato" w:hAnsi="Lato"/>
          <w:spacing w:val="4"/>
          <w:sz w:val="20"/>
          <w:szCs w:val="20"/>
        </w:rPr>
        <w:t xml:space="preserve">, </w:t>
      </w:r>
      <w:r w:rsidR="00144F18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uchylającą w części i orzekającą w tym zakresie co do istoty sprawy, a w pozostałej części utrzymującą </w:t>
      </w:r>
      <w:r w:rsidR="00144F18" w:rsidRPr="00460E7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mocy </w:t>
      </w:r>
      <w:r w:rsidR="00144F1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decyzję</w:t>
      </w:r>
      <w:r w:rsidR="005A0E06"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bookmarkStart w:id="1" w:name="_Hlk187401417"/>
      <w:bookmarkStart w:id="2" w:name="_Hlk167169578"/>
      <w:r w:rsidR="00083CF0" w:rsidRP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Wojewody Opolskiego</w:t>
      </w:r>
      <w:r w:rsidR="00144F1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083CF0" w:rsidRP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dnia 17 listopada 2025 r., znak: IN.I.747.4.1.2025.WP, o ustaleniu lokalizacji linii</w:t>
      </w:r>
      <w:r w:rsidR="00144F1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083CF0" w:rsidRP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kolejowej dla inwestycji pn.: „Prace na linii kolejowej E59, odcinek Kędzierzyn Koźle –</w:t>
      </w:r>
      <w:r w:rsidR="00144F1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083CF0" w:rsidRP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Chałupki – Linia kolejowa nr 151 od km -1.382 do km 14.665”, polegającej</w:t>
      </w:r>
      <w:r w:rsidR="00144F1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083CF0" w:rsidRP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na przebudowie układu torowego wraz z infrastrukturą towarzyszącą</w:t>
      </w:r>
      <w:r w:rsidR="00083CF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bookmarkEnd w:id="1"/>
    </w:p>
    <w:p w14:paraId="184F8A9A" w14:textId="301D53A1" w:rsidR="00144F18" w:rsidRPr="00F54B05" w:rsidRDefault="00E64618" w:rsidP="00F54B05">
      <w:pPr>
        <w:autoSpaceDE w:val="0"/>
        <w:autoSpaceDN w:val="0"/>
        <w:adjustRightInd w:val="0"/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460E7D">
        <w:rPr>
          <w:rFonts w:ascii="Lato" w:hAnsi="Lato" w:cs="Arial"/>
          <w:spacing w:val="4"/>
          <w:sz w:val="20"/>
          <w:szCs w:val="20"/>
        </w:rPr>
        <w:t xml:space="preserve">Z treścią </w:t>
      </w:r>
      <w:r w:rsidR="0057240D">
        <w:rPr>
          <w:rFonts w:ascii="Lato" w:hAnsi="Lato" w:cs="Arial"/>
          <w:spacing w:val="4"/>
          <w:sz w:val="20"/>
          <w:szCs w:val="20"/>
        </w:rPr>
        <w:t xml:space="preserve">ww. </w:t>
      </w:r>
      <w:r w:rsidRPr="00460E7D">
        <w:rPr>
          <w:rFonts w:ascii="Lato" w:hAnsi="Lato" w:cs="Arial"/>
          <w:spacing w:val="4"/>
          <w:sz w:val="20"/>
          <w:szCs w:val="20"/>
        </w:rPr>
        <w:t xml:space="preserve">decyzji </w:t>
      </w:r>
      <w:bookmarkStart w:id="3" w:name="_Hlk155261146"/>
      <w:r w:rsidR="00765DE6" w:rsidRPr="00765DE6">
        <w:rPr>
          <w:rFonts w:ascii="Lato" w:hAnsi="Lato" w:cs="Arial"/>
          <w:bCs/>
          <w:spacing w:val="4"/>
          <w:sz w:val="20"/>
          <w:szCs w:val="20"/>
        </w:rPr>
        <w:t>Ministra Finansów i Gospodarki</w:t>
      </w:r>
      <w:r w:rsidR="00765DE6" w:rsidRPr="00765DE6">
        <w:rPr>
          <w:rFonts w:ascii="Lato" w:hAnsi="Lato" w:cs="Arial"/>
          <w:spacing w:val="4"/>
          <w:sz w:val="20"/>
          <w:szCs w:val="20"/>
        </w:rPr>
        <w:t xml:space="preserve"> </w:t>
      </w:r>
      <w:bookmarkEnd w:id="3"/>
      <w:r w:rsidR="00AA3A6B">
        <w:rPr>
          <w:rFonts w:ascii="Lato" w:eastAsia="Times New Roman" w:hAnsi="Lato" w:cs="Arial"/>
          <w:bCs/>
          <w:sz w:val="20"/>
          <w:szCs w:val="20"/>
          <w:lang w:eastAsia="pl-PL"/>
        </w:rPr>
        <w:t>wraz z załącznik</w:t>
      </w:r>
      <w:r w:rsidR="00906E31">
        <w:rPr>
          <w:rFonts w:ascii="Lato" w:eastAsia="Times New Roman" w:hAnsi="Lato" w:cs="Arial"/>
          <w:bCs/>
          <w:sz w:val="20"/>
          <w:szCs w:val="20"/>
          <w:lang w:eastAsia="pl-PL"/>
        </w:rPr>
        <w:t>iem</w:t>
      </w:r>
      <w:r w:rsidR="00AA3A6B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460E7D">
        <w:rPr>
          <w:rFonts w:ascii="Lato" w:hAnsi="Lato" w:cs="Arial"/>
          <w:spacing w:val="4"/>
          <w:sz w:val="20"/>
          <w:szCs w:val="20"/>
        </w:rPr>
        <w:t>oraz aktami sprawy można zapoznać się</w:t>
      </w:r>
      <w:r w:rsidR="00AA3A6B">
        <w:rPr>
          <w:rFonts w:ascii="Lato" w:hAnsi="Lato" w:cs="Arial"/>
          <w:spacing w:val="4"/>
          <w:sz w:val="20"/>
          <w:szCs w:val="20"/>
        </w:rPr>
        <w:t xml:space="preserve"> </w:t>
      </w:r>
      <w:r w:rsidRPr="00460E7D">
        <w:rPr>
          <w:rFonts w:ascii="Lato" w:hAnsi="Lato" w:cs="Arial"/>
          <w:spacing w:val="4"/>
          <w:sz w:val="20"/>
          <w:szCs w:val="20"/>
        </w:rPr>
        <w:t xml:space="preserve">w Ministerstwie Rozwoju i Technologii w Warszawie, ul. Chałubińskiego 4/6, </w:t>
      </w:r>
      <w:r w:rsidR="00EA3EA8" w:rsidRPr="00EA3EA8">
        <w:rPr>
          <w:rFonts w:ascii="Lato" w:hAnsi="Lato" w:cs="Arial"/>
          <w:bCs/>
          <w:iCs/>
          <w:spacing w:val="4"/>
          <w:sz w:val="20"/>
          <w:szCs w:val="20"/>
        </w:rPr>
        <w:t xml:space="preserve">we wtorki, czwartki i piątki, w godzinach od 10.00 do 14.30, </w:t>
      </w:r>
      <w:r w:rsidR="00EA3EA8" w:rsidRPr="00EA3EA8">
        <w:rPr>
          <w:rFonts w:ascii="Lato" w:hAnsi="Lato" w:cs="Arial"/>
          <w:bCs/>
          <w:iCs/>
          <w:spacing w:val="4"/>
          <w:sz w:val="20"/>
          <w:szCs w:val="20"/>
          <w:u w:val="single"/>
        </w:rPr>
        <w:t xml:space="preserve">po wcześniejszym umówieniu się telefonicznie pod numerem telefonu (22) 323 40 70 </w:t>
      </w:r>
      <w:r w:rsidR="00EA3EA8" w:rsidRPr="00EA3EA8">
        <w:rPr>
          <w:rFonts w:ascii="Lato" w:hAnsi="Lato" w:cs="Arial"/>
          <w:spacing w:val="4"/>
          <w:sz w:val="20"/>
          <w:szCs w:val="20"/>
          <w:u w:val="single"/>
        </w:rPr>
        <w:t>- od poniedziałku do piątku</w:t>
      </w:r>
      <w:r w:rsidR="00650D62">
        <w:rPr>
          <w:rFonts w:ascii="Lato" w:hAnsi="Lato" w:cs="Arial"/>
          <w:spacing w:val="4"/>
          <w:sz w:val="20"/>
          <w:szCs w:val="20"/>
          <w:u w:val="single"/>
        </w:rPr>
        <w:br/>
      </w:r>
      <w:r w:rsidR="00EA3EA8" w:rsidRPr="00EA3EA8">
        <w:rPr>
          <w:rFonts w:ascii="Lato" w:hAnsi="Lato" w:cs="Arial"/>
          <w:spacing w:val="4"/>
          <w:sz w:val="20"/>
          <w:szCs w:val="20"/>
          <w:u w:val="single"/>
        </w:rPr>
        <w:t>w</w:t>
      </w:r>
      <w:r w:rsidR="00650D62">
        <w:rPr>
          <w:rFonts w:ascii="Lato" w:hAnsi="Lato" w:cs="Arial"/>
          <w:spacing w:val="4"/>
          <w:sz w:val="20"/>
          <w:szCs w:val="20"/>
          <w:u w:val="single"/>
        </w:rPr>
        <w:t xml:space="preserve"> </w:t>
      </w:r>
      <w:r w:rsidR="00EA3EA8" w:rsidRPr="00EA3EA8">
        <w:rPr>
          <w:rFonts w:ascii="Lato" w:hAnsi="Lato" w:cs="Arial"/>
          <w:spacing w:val="4"/>
          <w:sz w:val="20"/>
          <w:szCs w:val="20"/>
          <w:u w:val="single"/>
        </w:rPr>
        <w:t>godzinach 10:</w:t>
      </w:r>
      <w:r w:rsidR="00B11E5E">
        <w:rPr>
          <w:rFonts w:ascii="Lato" w:hAnsi="Lato" w:cs="Arial"/>
          <w:spacing w:val="4"/>
          <w:sz w:val="20"/>
          <w:szCs w:val="20"/>
          <w:u w:val="single"/>
        </w:rPr>
        <w:t>3</w:t>
      </w:r>
      <w:r w:rsidR="00EA3EA8" w:rsidRPr="00EA3EA8">
        <w:rPr>
          <w:rFonts w:ascii="Lato" w:hAnsi="Lato" w:cs="Arial"/>
          <w:spacing w:val="4"/>
          <w:sz w:val="20"/>
          <w:szCs w:val="20"/>
          <w:u w:val="single"/>
        </w:rPr>
        <w:t>0 – 14.30</w:t>
      </w:r>
      <w:r w:rsidR="00EA3EA8">
        <w:rPr>
          <w:rFonts w:ascii="Lato" w:hAnsi="Lato" w:cs="Arial"/>
          <w:spacing w:val="4"/>
          <w:sz w:val="20"/>
          <w:szCs w:val="20"/>
        </w:rPr>
        <w:t>,</w:t>
      </w:r>
      <w:bookmarkEnd w:id="2"/>
      <w:r w:rsidR="00AA3A6B">
        <w:rPr>
          <w:rFonts w:ascii="Lato" w:hAnsi="Lato" w:cs="Arial"/>
          <w:spacing w:val="4"/>
          <w:sz w:val="20"/>
          <w:szCs w:val="20"/>
        </w:rPr>
        <w:t xml:space="preserve"> </w:t>
      </w:r>
      <w:r w:rsidR="00B20C29" w:rsidRPr="00DE3A41">
        <w:rPr>
          <w:rFonts w:ascii="Lato" w:eastAsia="Times New Roman" w:hAnsi="Lato" w:cs="Arial"/>
          <w:spacing w:val="4"/>
          <w:sz w:val="20"/>
          <w:szCs w:val="20"/>
          <w:lang w:eastAsia="pl-PL"/>
        </w:rPr>
        <w:t>jak również z treścią ww. decyzji –</w:t>
      </w:r>
      <w:r w:rsidR="00F54B05" w:rsidRPr="00F54B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w Biuletynie Informacji Publicznej Ministerstwa Rozwoju</w:t>
      </w:r>
      <w:r w:rsidR="00F54B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F54B05" w:rsidRPr="00F54B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Technologii pod adresem: https://www.gov.pl/web/rozwoj-technologia/</w:t>
      </w:r>
      <w:r w:rsidR="00F54B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F54B05" w:rsidRPr="00F54B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obwieszczenia-decyzje-komunikaty, </w:t>
      </w:r>
      <w:r w:rsidR="00F26F4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oraz </w:t>
      </w:r>
      <w:r w:rsidR="00B20C29" w:rsidRPr="00DE3A4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</w:t>
      </w:r>
      <w:r w:rsidR="00F26F4F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ach</w:t>
      </w:r>
      <w:r w:rsidR="00B20C29" w:rsidRPr="00DE3A4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gmin właściwy</w:t>
      </w:r>
      <w:r w:rsidR="00F26F4F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ch</w:t>
      </w:r>
      <w:r w:rsidR="00B20C29" w:rsidRPr="00DE3A4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ze względu na przebieg linii kolejowej</w:t>
      </w:r>
      <w:r w:rsidR="00B20C29" w:rsidRPr="00DE3A41">
        <w:rPr>
          <w:rFonts w:ascii="Lato" w:eastAsia="Times New Roman" w:hAnsi="Lato" w:cs="Arial"/>
          <w:spacing w:val="4"/>
          <w:sz w:val="20"/>
          <w:szCs w:val="20"/>
          <w:lang w:eastAsia="pl-PL"/>
        </w:rPr>
        <w:t>, tj.</w:t>
      </w:r>
      <w:r w:rsidR="00B20C2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w Urzędzie </w:t>
      </w:r>
      <w:r w:rsidR="00144F18" w:rsidRPr="00144F18">
        <w:rPr>
          <w:rFonts w:ascii="Lato" w:eastAsia="Times New Roman" w:hAnsi="Lato" w:cs="Arial"/>
          <w:spacing w:val="4"/>
          <w:sz w:val="20"/>
          <w:szCs w:val="20"/>
          <w:lang w:eastAsia="pl-PL"/>
        </w:rPr>
        <w:t>Gminy Bierawa,</w:t>
      </w:r>
      <w:r w:rsidR="00144F1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w </w:t>
      </w:r>
      <w:r w:rsidR="00144F18" w:rsidRPr="00144F18">
        <w:rPr>
          <w:rFonts w:ascii="Lato" w:eastAsia="Times New Roman" w:hAnsi="Lato" w:cs="Arial"/>
          <w:spacing w:val="4"/>
          <w:sz w:val="20"/>
          <w:szCs w:val="20"/>
          <w:lang w:eastAsia="pl-PL"/>
        </w:rPr>
        <w:t>Urz</w:t>
      </w:r>
      <w:r w:rsidR="00144F18">
        <w:rPr>
          <w:rFonts w:ascii="Lato" w:eastAsia="Times New Roman" w:hAnsi="Lato" w:cs="Arial"/>
          <w:spacing w:val="4"/>
          <w:sz w:val="20"/>
          <w:szCs w:val="20"/>
          <w:lang w:eastAsia="pl-PL"/>
        </w:rPr>
        <w:t>ędzie</w:t>
      </w:r>
      <w:r w:rsidR="00144F18" w:rsidRPr="00144F18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Miasta Kędzierzyn-Koźle</w:t>
      </w:r>
      <w:r w:rsidR="00B20C29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1EA6835" w14:textId="41E28E0C" w:rsidR="00E64618" w:rsidRPr="00460E7D" w:rsidRDefault="00E64618" w:rsidP="00144F18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sz w:val="20"/>
          <w:szCs w:val="20"/>
        </w:rPr>
      </w:pPr>
      <w:r w:rsidRPr="00460E7D">
        <w:rPr>
          <w:rFonts w:ascii="Lato" w:hAnsi="Lato"/>
          <w:bCs/>
          <w:spacing w:val="4"/>
          <w:sz w:val="20"/>
          <w:szCs w:val="20"/>
          <w:u w:val="single"/>
        </w:rPr>
        <w:t xml:space="preserve">Data publikacji </w:t>
      </w:r>
      <w:r w:rsidRPr="003E0855">
        <w:rPr>
          <w:rFonts w:ascii="Lato" w:hAnsi="Lato"/>
          <w:bCs/>
          <w:spacing w:val="4"/>
          <w:sz w:val="20"/>
          <w:szCs w:val="20"/>
          <w:u w:val="single"/>
        </w:rPr>
        <w:t>obwieszczenia</w:t>
      </w:r>
      <w:r w:rsidR="00F54B05"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="003F13C6">
        <w:rPr>
          <w:rFonts w:ascii="Lato" w:hAnsi="Lato"/>
          <w:bCs/>
          <w:spacing w:val="4"/>
          <w:sz w:val="20"/>
          <w:szCs w:val="20"/>
          <w:u w:val="single"/>
        </w:rPr>
        <w:t xml:space="preserve">i </w:t>
      </w:r>
      <w:r w:rsidR="00F54B05" w:rsidRPr="00F54B05">
        <w:rPr>
          <w:rFonts w:ascii="Lato" w:hAnsi="Lato"/>
          <w:bCs/>
          <w:spacing w:val="4"/>
          <w:sz w:val="20"/>
          <w:szCs w:val="20"/>
          <w:u w:val="single"/>
        </w:rPr>
        <w:t>treści decyzji</w:t>
      </w:r>
      <w:r w:rsidRPr="003E0855">
        <w:rPr>
          <w:rFonts w:ascii="Lato" w:hAnsi="Lato"/>
          <w:bCs/>
          <w:spacing w:val="4"/>
          <w:sz w:val="20"/>
          <w:szCs w:val="20"/>
          <w:u w:val="single"/>
        </w:rPr>
        <w:t xml:space="preserve">: </w:t>
      </w:r>
      <w:r w:rsidR="00B11E5E">
        <w:rPr>
          <w:rFonts w:ascii="Lato" w:hAnsi="Lato"/>
          <w:bCs/>
          <w:spacing w:val="4"/>
          <w:sz w:val="20"/>
          <w:szCs w:val="20"/>
          <w:u w:val="single"/>
        </w:rPr>
        <w:t>1</w:t>
      </w:r>
      <w:r w:rsidR="00144F18">
        <w:rPr>
          <w:rFonts w:ascii="Lato" w:hAnsi="Lato"/>
          <w:bCs/>
          <w:spacing w:val="4"/>
          <w:sz w:val="20"/>
          <w:szCs w:val="20"/>
          <w:u w:val="single"/>
        </w:rPr>
        <w:t>3</w:t>
      </w:r>
      <w:r w:rsidR="00B11E5E" w:rsidRPr="003E0855"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="00144F18">
        <w:rPr>
          <w:rFonts w:ascii="Lato" w:hAnsi="Lato"/>
          <w:bCs/>
          <w:spacing w:val="4"/>
          <w:sz w:val="20"/>
          <w:szCs w:val="20"/>
          <w:u w:val="single"/>
        </w:rPr>
        <w:t>października</w:t>
      </w:r>
      <w:r w:rsidR="00EA3EA8">
        <w:rPr>
          <w:rFonts w:ascii="Lato" w:hAnsi="Lato"/>
          <w:bCs/>
          <w:spacing w:val="4"/>
          <w:sz w:val="20"/>
          <w:szCs w:val="20"/>
          <w:u w:val="single"/>
        </w:rPr>
        <w:t xml:space="preserve"> 202</w:t>
      </w:r>
      <w:r w:rsidR="00144F18">
        <w:rPr>
          <w:rFonts w:ascii="Lato" w:hAnsi="Lato"/>
          <w:bCs/>
          <w:spacing w:val="4"/>
          <w:sz w:val="20"/>
          <w:szCs w:val="20"/>
          <w:u w:val="single"/>
        </w:rPr>
        <w:t>6</w:t>
      </w:r>
      <w:r w:rsidRPr="00460E7D">
        <w:rPr>
          <w:rFonts w:ascii="Lato" w:hAnsi="Lato"/>
          <w:bCs/>
          <w:spacing w:val="4"/>
          <w:sz w:val="20"/>
          <w:szCs w:val="20"/>
          <w:u w:val="single"/>
        </w:rPr>
        <w:t xml:space="preserve"> r.</w:t>
      </w:r>
    </w:p>
    <w:p w14:paraId="7CC11796" w14:textId="10C533EE" w:rsidR="00B20C29" w:rsidRDefault="00DA2751" w:rsidP="00116DDF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460E7D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460E7D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1D9E4E96" w14:textId="77777777" w:rsidR="00116DDF" w:rsidRDefault="00116DDF" w:rsidP="00116DDF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73852B03" w14:textId="77777777" w:rsidR="0084028C" w:rsidRPr="00C93D50" w:rsidRDefault="0084028C" w:rsidP="0084028C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  <w:r w:rsidRPr="00C93D50">
        <w:rPr>
          <w:rFonts w:ascii="Lato" w:eastAsia="Calibri" w:hAnsi="Lato" w:cs="Arial"/>
          <w:b/>
          <w:bCs/>
          <w:sz w:val="20"/>
          <w:szCs w:val="20"/>
        </w:rPr>
        <w:t>Z upoważnienia</w:t>
      </w:r>
    </w:p>
    <w:p w14:paraId="56D00554" w14:textId="77777777" w:rsidR="0084028C" w:rsidRPr="00C93D50" w:rsidRDefault="0084028C" w:rsidP="0084028C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Anna Wachowska </w:t>
      </w:r>
    </w:p>
    <w:p w14:paraId="05694F72" w14:textId="77777777" w:rsidR="0084028C" w:rsidRPr="00C93D50" w:rsidRDefault="0084028C" w:rsidP="0084028C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naczelnik</w:t>
      </w:r>
    </w:p>
    <w:p w14:paraId="3419796B" w14:textId="77777777" w:rsidR="0084028C" w:rsidRPr="00C93D50" w:rsidRDefault="0084028C" w:rsidP="0084028C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Departament Lokalizacji Inwestycji</w:t>
      </w:r>
    </w:p>
    <w:p w14:paraId="5053CFC4" w14:textId="77777777" w:rsidR="0084028C" w:rsidRPr="00C93D50" w:rsidRDefault="0084028C" w:rsidP="0084028C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/ kwalifikowany podpis elektroniczny / </w:t>
      </w:r>
    </w:p>
    <w:p w14:paraId="3A568080" w14:textId="77777777" w:rsidR="0084028C" w:rsidRPr="00C93D50" w:rsidRDefault="0084028C" w:rsidP="0084028C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w Ministerstwie Rozwoju i Technologii</w:t>
      </w:r>
    </w:p>
    <w:p w14:paraId="64473039" w14:textId="77777777" w:rsidR="00B20C29" w:rsidRDefault="00B20C29" w:rsidP="00DA2751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F6030FB" w14:textId="77777777" w:rsidR="00116DDF" w:rsidRDefault="00116DDF" w:rsidP="002B659F">
      <w:pPr>
        <w:spacing w:before="120" w:after="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9896053" w14:textId="77777777" w:rsidR="00B20C29" w:rsidRDefault="00B20C29" w:rsidP="00DA2751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80410C8" w14:textId="176C5313" w:rsidR="00116DDF" w:rsidRDefault="00116DDF" w:rsidP="002B659F">
      <w:pPr>
        <w:spacing w:before="120" w:after="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460E7D">
        <w:rPr>
          <w:rFonts w:ascii="Lato" w:eastAsia="Times New Roman" w:hAnsi="Lato" w:cs="Times New Roman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968AE22" wp14:editId="31BBC43D">
                <wp:simplePos x="0" y="0"/>
                <wp:positionH relativeFrom="margin">
                  <wp:align>right</wp:align>
                </wp:positionH>
                <wp:positionV relativeFrom="paragraph">
                  <wp:posOffset>-574675</wp:posOffset>
                </wp:positionV>
                <wp:extent cx="2361537" cy="565150"/>
                <wp:effectExtent l="0" t="0" r="1270" b="63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37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8E1A9" w14:textId="39B12F33" w:rsidR="00DA2751" w:rsidRDefault="00DA2751" w:rsidP="00DA2751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</w:pPr>
                            <w:r w:rsidRPr="0053512A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 xml:space="preserve">Załącznik do obwieszczenia </w:t>
                            </w:r>
                            <w:r w:rsidRPr="0053512A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br/>
                              <w:t xml:space="preserve">Ministra </w:t>
                            </w:r>
                            <w:r w:rsidR="00A24B9F" w:rsidRPr="0053512A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>Finansów i Gospodarki</w:t>
                            </w:r>
                          </w:p>
                          <w:p w14:paraId="79E1878F" w14:textId="77777777" w:rsidR="00144F18" w:rsidRDefault="00B20C29" w:rsidP="00144F18">
                            <w:pPr>
                              <w:jc w:val="center"/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 xml:space="preserve">znak: </w:t>
                            </w:r>
                            <w:r w:rsidR="00144F18" w:rsidRPr="00D0299C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DLI-I.7620.</w:t>
                            </w:r>
                            <w:r w:rsidR="00144F18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26</w:t>
                            </w:r>
                            <w:r w:rsidR="00144F18" w:rsidRPr="00D0299C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.202</w:t>
                            </w:r>
                            <w:r w:rsidR="00144F18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5.KJ.10</w:t>
                            </w:r>
                          </w:p>
                          <w:p w14:paraId="5D6C793D" w14:textId="5C1A6BF6" w:rsidR="00B20C29" w:rsidRPr="0053512A" w:rsidRDefault="00B20C29" w:rsidP="00DA2751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</w:pPr>
                          </w:p>
                          <w:p w14:paraId="2909D38A" w14:textId="77777777" w:rsidR="00DA2751" w:rsidRPr="007A3A1F" w:rsidRDefault="00DA2751" w:rsidP="00DA2751">
                            <w:pPr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8AE22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134.75pt;margin-top:-45.25pt;width:185.95pt;height:44.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" stroked="f">
                <v:textbox>
                  <w:txbxContent>
                    <w:p w14:paraId="3E88E1A9" w14:textId="39B12F33" w:rsidR="00DA2751" w:rsidRDefault="00DA2751" w:rsidP="00DA2751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20"/>
                          <w:szCs w:val="20"/>
                        </w:rPr>
                      </w:pPr>
                      <w:r w:rsidRPr="0053512A">
                        <w:rPr>
                          <w:rFonts w:ascii="Lato" w:hAnsi="Lato" w:cs="Arial"/>
                          <w:sz w:val="20"/>
                          <w:szCs w:val="20"/>
                        </w:rPr>
                        <w:t xml:space="preserve">Załącznik do obwieszczenia </w:t>
                      </w:r>
                      <w:r w:rsidRPr="0053512A">
                        <w:rPr>
                          <w:rFonts w:ascii="Lato" w:hAnsi="Lato" w:cs="Arial"/>
                          <w:sz w:val="20"/>
                          <w:szCs w:val="20"/>
                        </w:rPr>
                        <w:br/>
                        <w:t xml:space="preserve">Ministra </w:t>
                      </w:r>
                      <w:r w:rsidR="00A24B9F" w:rsidRPr="0053512A">
                        <w:rPr>
                          <w:rFonts w:ascii="Lato" w:hAnsi="Lato" w:cs="Arial"/>
                          <w:sz w:val="20"/>
                          <w:szCs w:val="20"/>
                        </w:rPr>
                        <w:t>Finansów i Gospodarki</w:t>
                      </w:r>
                    </w:p>
                    <w:p w14:paraId="79E1878F" w14:textId="77777777" w:rsidR="00144F18" w:rsidRDefault="00B20C29" w:rsidP="00144F18">
                      <w:pPr>
                        <w:jc w:val="center"/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</w:pPr>
                      <w:r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 xml:space="preserve">znak: </w:t>
                      </w:r>
                      <w:r w:rsidR="00144F18" w:rsidRPr="00D0299C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DLI-I.7620.</w:t>
                      </w:r>
                      <w:r w:rsidR="00144F18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26</w:t>
                      </w:r>
                      <w:r w:rsidR="00144F18" w:rsidRPr="00D0299C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.202</w:t>
                      </w:r>
                      <w:r w:rsidR="00144F18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5.KJ.10</w:t>
                      </w:r>
                    </w:p>
                    <w:p w14:paraId="5D6C793D" w14:textId="5C1A6BF6" w:rsidR="00B20C29" w:rsidRPr="0053512A" w:rsidRDefault="00B20C29" w:rsidP="00DA2751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20"/>
                          <w:szCs w:val="20"/>
                        </w:rPr>
                      </w:pPr>
                    </w:p>
                    <w:p w14:paraId="2909D38A" w14:textId="77777777" w:rsidR="00DA2751" w:rsidRPr="007A3A1F" w:rsidRDefault="00DA2751" w:rsidP="00DA2751">
                      <w:pPr>
                        <w:spacing w:line="240" w:lineRule="exact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9E03D8" w14:textId="019A4C43" w:rsidR="00DA2751" w:rsidRPr="00460E7D" w:rsidRDefault="00DA2751" w:rsidP="00DA2751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460E7D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460E7D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33060E45" w14:textId="26703F73" w:rsidR="00970845" w:rsidRPr="00970845" w:rsidRDefault="00970845" w:rsidP="00970845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0A5E4197" w14:textId="2DC7261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5D06ED22" w14:textId="3E74B01E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</w:t>
      </w:r>
      <w:r w:rsidR="00E877C7"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Rozwoju </w:t>
      </w:r>
      <w:r w:rsidR="00E877C7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Technologii: Inspektor Ochrony Danych, Ministerstwo Rozwoju i Technologii, Plac Trzech Krzyży 3/5,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00-507 Warszawa, adres e-</w:t>
      </w:r>
      <w:r w:rsidRPr="008759B9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mail: </w:t>
      </w:r>
      <w:hyperlink r:id="rId8" w:history="1">
        <w:r w:rsidRPr="008759B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en-GB"/>
          </w:rPr>
          <w:t>iod@mrit.gov.pl</w:t>
        </w:r>
      </w:hyperlink>
      <w:r w:rsidRPr="008759B9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0055CE6E" w14:textId="3DDF0212" w:rsidR="00B20C29" w:rsidRPr="00B20C29" w:rsidRDefault="00970845" w:rsidP="005779F6">
      <w:pPr>
        <w:numPr>
          <w:ilvl w:val="0"/>
          <w:numId w:val="3"/>
        </w:numPr>
        <w:spacing w:after="0" w:line="240" w:lineRule="exact"/>
        <w:contextualSpacing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</w:t>
      </w:r>
      <w:r w:rsidR="00144F1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14 czerwca 1960 r. Kodeks postępowania administracyjnego (</w:t>
      </w:r>
      <w:proofErr w:type="spellStart"/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</w:t>
      </w:r>
      <w:r w:rsidR="00506363"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506363"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), dalej „KPA”, oraz</w:t>
      </w:r>
      <w:r w:rsidR="00144F1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</w:t>
      </w:r>
      <w:r w:rsidR="00B20C29" w:rsidRPr="006720A3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związku z </w:t>
      </w:r>
      <w:bookmarkStart w:id="4" w:name="_Hlk121231237"/>
      <w:r w:rsidR="00B20C29" w:rsidRPr="006720A3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dnia </w:t>
      </w:r>
      <w:r w:rsidR="00B20C29" w:rsidRPr="006720A3">
        <w:rPr>
          <w:rFonts w:ascii="Lato" w:hAnsi="Lato" w:cs="Arial"/>
          <w:spacing w:val="4"/>
          <w:sz w:val="20"/>
          <w:szCs w:val="20"/>
        </w:rPr>
        <w:t xml:space="preserve">28 marca 2003 r. o transporcie kolejowym </w:t>
      </w:r>
      <w:r w:rsidR="00B20C29">
        <w:rPr>
          <w:rFonts w:ascii="Lato" w:hAnsi="Lato" w:cs="Arial"/>
          <w:spacing w:val="4"/>
          <w:sz w:val="20"/>
          <w:szCs w:val="20"/>
        </w:rPr>
        <w:br/>
      </w:r>
      <w:r w:rsidR="00B20C29" w:rsidRPr="006720A3">
        <w:rPr>
          <w:rFonts w:ascii="Lato" w:hAnsi="Lato" w:cs="Arial"/>
          <w:spacing w:val="4"/>
          <w:sz w:val="20"/>
          <w:szCs w:val="20"/>
        </w:rPr>
        <w:t>(</w:t>
      </w:r>
      <w:proofErr w:type="spellStart"/>
      <w:r w:rsidR="00B20C29" w:rsidRPr="006720A3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="00B20C29" w:rsidRPr="006720A3">
        <w:rPr>
          <w:rFonts w:ascii="Lato" w:hAnsi="Lato" w:cs="Arial"/>
          <w:spacing w:val="4"/>
          <w:sz w:val="20"/>
          <w:szCs w:val="20"/>
        </w:rPr>
        <w:t>. Dz. U. z 202</w:t>
      </w:r>
      <w:r w:rsidR="00B20C29">
        <w:rPr>
          <w:rFonts w:ascii="Lato" w:hAnsi="Lato" w:cs="Arial"/>
          <w:spacing w:val="4"/>
          <w:sz w:val="20"/>
          <w:szCs w:val="20"/>
        </w:rPr>
        <w:t>5</w:t>
      </w:r>
      <w:r w:rsidR="00B20C29" w:rsidRPr="006720A3">
        <w:rPr>
          <w:rFonts w:ascii="Lato" w:hAnsi="Lato" w:cs="Arial"/>
          <w:spacing w:val="4"/>
          <w:sz w:val="20"/>
          <w:szCs w:val="20"/>
        </w:rPr>
        <w:t xml:space="preserve"> r. poz. </w:t>
      </w:r>
      <w:r w:rsidR="00B112C9">
        <w:rPr>
          <w:rFonts w:ascii="Lato" w:hAnsi="Lato" w:cs="Arial"/>
          <w:spacing w:val="4"/>
          <w:sz w:val="20"/>
          <w:szCs w:val="20"/>
        </w:rPr>
        <w:t>1234</w:t>
      </w:r>
      <w:r w:rsidR="00144F18">
        <w:rPr>
          <w:rFonts w:ascii="Lato" w:hAnsi="Lato" w:cs="Arial"/>
          <w:spacing w:val="4"/>
          <w:sz w:val="20"/>
          <w:szCs w:val="20"/>
        </w:rPr>
        <w:t xml:space="preserve"> </w:t>
      </w:r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 xml:space="preserve">z </w:t>
      </w:r>
      <w:proofErr w:type="spellStart"/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>późn</w:t>
      </w:r>
      <w:proofErr w:type="spellEnd"/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 xml:space="preserve">. </w:t>
      </w:r>
      <w:proofErr w:type="spellStart"/>
      <w:r w:rsidR="00144F18">
        <w:rPr>
          <w:rFonts w:ascii="Lato" w:eastAsia="Arial" w:hAnsi="Lato" w:cs="Arial"/>
          <w:spacing w:val="4"/>
          <w:sz w:val="20"/>
          <w:szCs w:val="20"/>
          <w:lang w:eastAsia="pl-PL"/>
        </w:rPr>
        <w:t>zm</w:t>
      </w:r>
      <w:proofErr w:type="spellEnd"/>
      <w:r w:rsidR="00B20C29" w:rsidRPr="006720A3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bookmarkEnd w:id="4"/>
      <w:r w:rsidR="00B20C29" w:rsidRPr="006720A3">
        <w:rPr>
          <w:rFonts w:ascii="Lato" w:eastAsia="Arial" w:hAnsi="Lato" w:cs="Arial"/>
          <w:spacing w:val="4"/>
          <w:sz w:val="20"/>
          <w:szCs w:val="20"/>
          <w:lang w:eastAsia="pl-PL"/>
        </w:rPr>
        <w:t>.</w:t>
      </w:r>
    </w:p>
    <w:p w14:paraId="18779FBD" w14:textId="60BAFBAC" w:rsidR="00970845" w:rsidRPr="00B20C29" w:rsidRDefault="00970845" w:rsidP="005779F6">
      <w:pPr>
        <w:numPr>
          <w:ilvl w:val="0"/>
          <w:numId w:val="3"/>
        </w:numPr>
        <w:spacing w:after="0" w:line="240" w:lineRule="exact"/>
        <w:contextualSpacing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20C2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4037CEFB" w14:textId="432D71B5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80C4B4D" w14:textId="77777777" w:rsidR="00970845" w:rsidRPr="00970845" w:rsidRDefault="00970845" w:rsidP="00970845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4AB193D3" w14:textId="4DFFE172" w:rsidR="00970845" w:rsidRPr="00970845" w:rsidRDefault="00970845" w:rsidP="00970845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980F11A" w14:textId="7C6F611A" w:rsidR="00970845" w:rsidRPr="00970845" w:rsidRDefault="00970845" w:rsidP="00970845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02AE380F" w14:textId="5F57516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Odbiorcą Pani/Pana danych osobowych jest również Wojewoda </w:t>
      </w:r>
      <w:r w:rsidR="00B112C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Podlaski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, 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związku z korzystaniem przez Administratora z systemu elektronicznego zarządzania dokumentacją (EZD PUW).</w:t>
      </w:r>
    </w:p>
    <w:p w14:paraId="70A9411B" w14:textId="35C9BA8F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970845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970845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2020 r. poz. 164, z późn.zm.).</w:t>
      </w:r>
    </w:p>
    <w:p w14:paraId="2833A8B7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60DC4148" w14:textId="77777777" w:rsidR="00970845" w:rsidRPr="00970845" w:rsidRDefault="00970845" w:rsidP="00970845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7CC147F6" w14:textId="455E1AED" w:rsidR="00970845" w:rsidRPr="00970845" w:rsidRDefault="00970845" w:rsidP="00970845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1DF29C49" w14:textId="7C9A3F52" w:rsidR="00970845" w:rsidRPr="00970845" w:rsidRDefault="00970845" w:rsidP="00970845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F624FFE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79A3BB4E" w14:textId="77777777" w:rsidR="00970845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4A3B9B7A" w14:textId="40019D8A" w:rsidR="004116FD" w:rsidRPr="00970845" w:rsidRDefault="00970845" w:rsidP="00970845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97084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4116FD" w:rsidRPr="00970845" w:rsidSect="00150FA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71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B3576" w14:textId="77777777" w:rsidR="007409F4" w:rsidRDefault="007409F4" w:rsidP="009276B2">
      <w:pPr>
        <w:spacing w:after="0" w:line="240" w:lineRule="auto"/>
      </w:pPr>
      <w:r>
        <w:separator/>
      </w:r>
    </w:p>
  </w:endnote>
  <w:endnote w:type="continuationSeparator" w:id="0">
    <w:p w14:paraId="44DFAAC9" w14:textId="77777777" w:rsidR="007409F4" w:rsidRDefault="007409F4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1484BBD-B2BB-4989-89B9-0A57A27E0D26}"/>
    <w:embedBold r:id="rId2" w:fontKey="{2A82EE25-907F-4B3D-B8F4-59EFDEE96593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863E6F0C-CEE0-4006-8503-17BFE1DA7C22}"/>
    <w:embedBold r:id="rId4" w:fontKey="{52946D8A-E2B2-42A5-9244-37381A6AE1BA}"/>
    <w:embedItalic r:id="rId5" w:fontKey="{769EB541-1E16-4669-A6DA-BD9568B512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772622CE-8EA9-44CF-9293-840D18C144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2F773169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195914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A266F" w14:textId="77777777" w:rsidR="007409F4" w:rsidRDefault="007409F4" w:rsidP="009276B2">
      <w:pPr>
        <w:spacing w:after="0" w:line="240" w:lineRule="auto"/>
      </w:pPr>
      <w:r>
        <w:separator/>
      </w:r>
    </w:p>
  </w:footnote>
  <w:footnote w:type="continuationSeparator" w:id="0">
    <w:p w14:paraId="2C42590E" w14:textId="77777777" w:rsidR="007409F4" w:rsidRDefault="007409F4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012F1652" w:rsidR="00947F4D" w:rsidRDefault="0097084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677F593" wp14:editId="316B9241">
          <wp:simplePos x="0" y="0"/>
          <wp:positionH relativeFrom="column">
            <wp:posOffset>-895350</wp:posOffset>
          </wp:positionH>
          <wp:positionV relativeFrom="paragraph">
            <wp:posOffset>171450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71C5"/>
    <w:multiLevelType w:val="hybridMultilevel"/>
    <w:tmpl w:val="61489A3A"/>
    <w:lvl w:ilvl="0" w:tplc="1CDEB99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0B42A26"/>
    <w:multiLevelType w:val="hybridMultilevel"/>
    <w:tmpl w:val="E4D0AB56"/>
    <w:lvl w:ilvl="0" w:tplc="9B1033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406344493">
    <w:abstractNumId w:val="3"/>
  </w:num>
  <w:num w:numId="4" w16cid:durableId="461581515">
    <w:abstractNumId w:val="4"/>
  </w:num>
  <w:num w:numId="5" w16cid:durableId="280385066">
    <w:abstractNumId w:val="5"/>
  </w:num>
  <w:num w:numId="6" w16cid:durableId="145640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2E92"/>
    <w:rsid w:val="00011D78"/>
    <w:rsid w:val="00017D2F"/>
    <w:rsid w:val="0004564E"/>
    <w:rsid w:val="00055F10"/>
    <w:rsid w:val="000768E6"/>
    <w:rsid w:val="00083CF0"/>
    <w:rsid w:val="000921AB"/>
    <w:rsid w:val="000A289B"/>
    <w:rsid w:val="000B75A6"/>
    <w:rsid w:val="000D06B6"/>
    <w:rsid w:val="00100315"/>
    <w:rsid w:val="00113528"/>
    <w:rsid w:val="00116DDF"/>
    <w:rsid w:val="00120D36"/>
    <w:rsid w:val="001236B0"/>
    <w:rsid w:val="00133E49"/>
    <w:rsid w:val="001365A8"/>
    <w:rsid w:val="00144F18"/>
    <w:rsid w:val="001473F1"/>
    <w:rsid w:val="00150FA9"/>
    <w:rsid w:val="0016345A"/>
    <w:rsid w:val="0016464B"/>
    <w:rsid w:val="00166347"/>
    <w:rsid w:val="00166A88"/>
    <w:rsid w:val="00183B62"/>
    <w:rsid w:val="001B70EB"/>
    <w:rsid w:val="001B7411"/>
    <w:rsid w:val="001D56D3"/>
    <w:rsid w:val="001F137B"/>
    <w:rsid w:val="001F2272"/>
    <w:rsid w:val="001F2594"/>
    <w:rsid w:val="002107B7"/>
    <w:rsid w:val="00230CD5"/>
    <w:rsid w:val="00236261"/>
    <w:rsid w:val="00241892"/>
    <w:rsid w:val="00264AA8"/>
    <w:rsid w:val="00270BD7"/>
    <w:rsid w:val="00274D44"/>
    <w:rsid w:val="002830CF"/>
    <w:rsid w:val="002B0497"/>
    <w:rsid w:val="002B599A"/>
    <w:rsid w:val="002B659F"/>
    <w:rsid w:val="002C01B6"/>
    <w:rsid w:val="002E0C9D"/>
    <w:rsid w:val="002E7EB6"/>
    <w:rsid w:val="003266EA"/>
    <w:rsid w:val="00343A14"/>
    <w:rsid w:val="00362CAD"/>
    <w:rsid w:val="00381241"/>
    <w:rsid w:val="00383430"/>
    <w:rsid w:val="003A1976"/>
    <w:rsid w:val="003A3C5F"/>
    <w:rsid w:val="003C123B"/>
    <w:rsid w:val="003D2AD6"/>
    <w:rsid w:val="003E0855"/>
    <w:rsid w:val="003F0446"/>
    <w:rsid w:val="003F13C6"/>
    <w:rsid w:val="004116FD"/>
    <w:rsid w:val="00422587"/>
    <w:rsid w:val="00460E7D"/>
    <w:rsid w:val="004617E5"/>
    <w:rsid w:val="00475A9A"/>
    <w:rsid w:val="00477477"/>
    <w:rsid w:val="004879E4"/>
    <w:rsid w:val="004915AF"/>
    <w:rsid w:val="0049749F"/>
    <w:rsid w:val="004A2223"/>
    <w:rsid w:val="004D1C71"/>
    <w:rsid w:val="004F5D02"/>
    <w:rsid w:val="00506363"/>
    <w:rsid w:val="00527190"/>
    <w:rsid w:val="0053512A"/>
    <w:rsid w:val="00552517"/>
    <w:rsid w:val="00557D28"/>
    <w:rsid w:val="00565D32"/>
    <w:rsid w:val="0057217E"/>
    <w:rsid w:val="0057240D"/>
    <w:rsid w:val="005755D3"/>
    <w:rsid w:val="005835BA"/>
    <w:rsid w:val="00584CC7"/>
    <w:rsid w:val="00590C4E"/>
    <w:rsid w:val="00593AA3"/>
    <w:rsid w:val="0059434A"/>
    <w:rsid w:val="00594E37"/>
    <w:rsid w:val="005A0E06"/>
    <w:rsid w:val="005C6A27"/>
    <w:rsid w:val="005D01A8"/>
    <w:rsid w:val="005D6067"/>
    <w:rsid w:val="005E56C6"/>
    <w:rsid w:val="00625B62"/>
    <w:rsid w:val="006410DE"/>
    <w:rsid w:val="00647AF4"/>
    <w:rsid w:val="00650D62"/>
    <w:rsid w:val="0066370E"/>
    <w:rsid w:val="00664EFF"/>
    <w:rsid w:val="0067269F"/>
    <w:rsid w:val="00673E82"/>
    <w:rsid w:val="00680BEB"/>
    <w:rsid w:val="006A4CB9"/>
    <w:rsid w:val="006B7A40"/>
    <w:rsid w:val="006C416D"/>
    <w:rsid w:val="006D129B"/>
    <w:rsid w:val="006D2B6D"/>
    <w:rsid w:val="0070631E"/>
    <w:rsid w:val="007068A2"/>
    <w:rsid w:val="00716214"/>
    <w:rsid w:val="007409F4"/>
    <w:rsid w:val="0074292B"/>
    <w:rsid w:val="007475AB"/>
    <w:rsid w:val="0076399F"/>
    <w:rsid w:val="00765DE6"/>
    <w:rsid w:val="00786A14"/>
    <w:rsid w:val="00797577"/>
    <w:rsid w:val="007A1C37"/>
    <w:rsid w:val="007A3390"/>
    <w:rsid w:val="007B2748"/>
    <w:rsid w:val="007C0044"/>
    <w:rsid w:val="007C61D8"/>
    <w:rsid w:val="007D4C46"/>
    <w:rsid w:val="008313DE"/>
    <w:rsid w:val="008370D8"/>
    <w:rsid w:val="0084028C"/>
    <w:rsid w:val="00845C4C"/>
    <w:rsid w:val="008759B9"/>
    <w:rsid w:val="00876681"/>
    <w:rsid w:val="00876C70"/>
    <w:rsid w:val="0088637B"/>
    <w:rsid w:val="008B10E0"/>
    <w:rsid w:val="008B5730"/>
    <w:rsid w:val="008E1078"/>
    <w:rsid w:val="008E3711"/>
    <w:rsid w:val="008F7FB6"/>
    <w:rsid w:val="009031C3"/>
    <w:rsid w:val="00906E31"/>
    <w:rsid w:val="009276B2"/>
    <w:rsid w:val="0093525C"/>
    <w:rsid w:val="00941A3F"/>
    <w:rsid w:val="00947F4D"/>
    <w:rsid w:val="00970845"/>
    <w:rsid w:val="00975E1D"/>
    <w:rsid w:val="00976FFB"/>
    <w:rsid w:val="009B3C05"/>
    <w:rsid w:val="009C2040"/>
    <w:rsid w:val="009F5BCC"/>
    <w:rsid w:val="00A24B9F"/>
    <w:rsid w:val="00A971D4"/>
    <w:rsid w:val="00AA3A6B"/>
    <w:rsid w:val="00AD6984"/>
    <w:rsid w:val="00AE6415"/>
    <w:rsid w:val="00AF231A"/>
    <w:rsid w:val="00AF6D35"/>
    <w:rsid w:val="00B06E81"/>
    <w:rsid w:val="00B112C9"/>
    <w:rsid w:val="00B11E5E"/>
    <w:rsid w:val="00B20AD8"/>
    <w:rsid w:val="00B20C29"/>
    <w:rsid w:val="00B256C0"/>
    <w:rsid w:val="00B30F22"/>
    <w:rsid w:val="00B36262"/>
    <w:rsid w:val="00B70110"/>
    <w:rsid w:val="00B752EA"/>
    <w:rsid w:val="00B77AFF"/>
    <w:rsid w:val="00B807BE"/>
    <w:rsid w:val="00B84D3E"/>
    <w:rsid w:val="00B87744"/>
    <w:rsid w:val="00BA0BEF"/>
    <w:rsid w:val="00BA11FF"/>
    <w:rsid w:val="00BD1152"/>
    <w:rsid w:val="00BD3F31"/>
    <w:rsid w:val="00BE0BC5"/>
    <w:rsid w:val="00BE152E"/>
    <w:rsid w:val="00BE5D03"/>
    <w:rsid w:val="00BE6444"/>
    <w:rsid w:val="00C1079A"/>
    <w:rsid w:val="00C14D08"/>
    <w:rsid w:val="00C25B4A"/>
    <w:rsid w:val="00C435A6"/>
    <w:rsid w:val="00C44F50"/>
    <w:rsid w:val="00C52239"/>
    <w:rsid w:val="00C538FF"/>
    <w:rsid w:val="00C53987"/>
    <w:rsid w:val="00C8064A"/>
    <w:rsid w:val="00C85D1A"/>
    <w:rsid w:val="00C85D56"/>
    <w:rsid w:val="00C87DBF"/>
    <w:rsid w:val="00C9744B"/>
    <w:rsid w:val="00CA5632"/>
    <w:rsid w:val="00CA642F"/>
    <w:rsid w:val="00CB4131"/>
    <w:rsid w:val="00CB48B0"/>
    <w:rsid w:val="00CF1D4C"/>
    <w:rsid w:val="00CF21C3"/>
    <w:rsid w:val="00D132C0"/>
    <w:rsid w:val="00D50422"/>
    <w:rsid w:val="00D61726"/>
    <w:rsid w:val="00D7005B"/>
    <w:rsid w:val="00D70D81"/>
    <w:rsid w:val="00D723B5"/>
    <w:rsid w:val="00D73437"/>
    <w:rsid w:val="00D73ADB"/>
    <w:rsid w:val="00D95AFE"/>
    <w:rsid w:val="00DA2751"/>
    <w:rsid w:val="00DA46CC"/>
    <w:rsid w:val="00DE651A"/>
    <w:rsid w:val="00DF1194"/>
    <w:rsid w:val="00E3400A"/>
    <w:rsid w:val="00E52F15"/>
    <w:rsid w:val="00E64618"/>
    <w:rsid w:val="00E77A7A"/>
    <w:rsid w:val="00E829E0"/>
    <w:rsid w:val="00E84E92"/>
    <w:rsid w:val="00E877C7"/>
    <w:rsid w:val="00EA3EA8"/>
    <w:rsid w:val="00EB0923"/>
    <w:rsid w:val="00EB4EA7"/>
    <w:rsid w:val="00EB7B46"/>
    <w:rsid w:val="00EC29AE"/>
    <w:rsid w:val="00EC7847"/>
    <w:rsid w:val="00EE34A9"/>
    <w:rsid w:val="00EE4A9B"/>
    <w:rsid w:val="00EF33C5"/>
    <w:rsid w:val="00EF3BF1"/>
    <w:rsid w:val="00F015FC"/>
    <w:rsid w:val="00F05F16"/>
    <w:rsid w:val="00F13890"/>
    <w:rsid w:val="00F16D9F"/>
    <w:rsid w:val="00F25078"/>
    <w:rsid w:val="00F26F4F"/>
    <w:rsid w:val="00F30C19"/>
    <w:rsid w:val="00F321F5"/>
    <w:rsid w:val="00F40743"/>
    <w:rsid w:val="00F47E2C"/>
    <w:rsid w:val="00F50B1D"/>
    <w:rsid w:val="00F54B05"/>
    <w:rsid w:val="00F76E9E"/>
    <w:rsid w:val="00F80AC2"/>
    <w:rsid w:val="00F92FDB"/>
    <w:rsid w:val="00F95440"/>
    <w:rsid w:val="00FA6BD4"/>
    <w:rsid w:val="00FA76E5"/>
    <w:rsid w:val="00FB56B4"/>
    <w:rsid w:val="00FC7599"/>
    <w:rsid w:val="00FD2A5B"/>
    <w:rsid w:val="00FE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A2751"/>
    <w:pPr>
      <w:spacing w:after="0" w:line="240" w:lineRule="auto"/>
    </w:pPr>
  </w:style>
  <w:style w:type="paragraph" w:styleId="Poprawka">
    <w:name w:val="Revision"/>
    <w:hidden/>
    <w:uiPriority w:val="99"/>
    <w:semiHidden/>
    <w:rsid w:val="00941A3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1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1E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1E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1E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1E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828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3</cp:revision>
  <cp:lastPrinted>2023-03-15T11:17:00Z</cp:lastPrinted>
  <dcterms:created xsi:type="dcterms:W3CDTF">2026-10-07T07:57:00Z</dcterms:created>
  <dcterms:modified xsi:type="dcterms:W3CDTF">2026-10-07T11:15:00Z</dcterms:modified>
</cp:coreProperties>
</file>