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21DF" w14:textId="65AD0EF0" w:rsidR="00C63600" w:rsidRPr="006D4F71" w:rsidRDefault="00C63600" w:rsidP="006D4F71">
      <w:pPr>
        <w:spacing w:before="0" w:after="0" w:line="360" w:lineRule="auto"/>
        <w:jc w:val="right"/>
        <w:rPr>
          <w:rFonts w:eastAsia="Calibri" w:cs="Times New Roman"/>
          <w:kern w:val="0"/>
          <w14:ligatures w14:val="none"/>
        </w:rPr>
      </w:pPr>
      <w:r w:rsidRPr="006D4F71">
        <w:rPr>
          <w:rFonts w:eastAsia="Calibri" w:cs="Times New Roman"/>
          <w:kern w:val="0"/>
          <w14:ligatures w14:val="none"/>
        </w:rPr>
        <w:t xml:space="preserve">Żuromin, dnia </w:t>
      </w:r>
      <w:r w:rsidR="002D522E">
        <w:rPr>
          <w:rFonts w:eastAsia="Calibri" w:cs="Times New Roman"/>
          <w:kern w:val="0"/>
          <w14:ligatures w14:val="none"/>
        </w:rPr>
        <w:t>25</w:t>
      </w:r>
      <w:r w:rsidRPr="006D4F71">
        <w:rPr>
          <w:rFonts w:eastAsia="Calibri" w:cs="Times New Roman"/>
          <w:kern w:val="0"/>
          <w14:ligatures w14:val="none"/>
        </w:rPr>
        <w:t>.09.2025 r.</w:t>
      </w:r>
    </w:p>
    <w:p w14:paraId="2CFF59AE" w14:textId="039F165F" w:rsidR="00C63600" w:rsidRPr="006D4F71" w:rsidRDefault="00C63600" w:rsidP="006D4F71">
      <w:pPr>
        <w:spacing w:before="0" w:after="0" w:line="360" w:lineRule="auto"/>
        <w:rPr>
          <w:rFonts w:eastAsia="Calibri" w:cs="Times New Roman"/>
          <w:kern w:val="0"/>
          <w14:ligatures w14:val="none"/>
        </w:rPr>
      </w:pPr>
      <w:r w:rsidRPr="006D4F71">
        <w:rPr>
          <w:rFonts w:eastAsia="Calibri" w:cs="Times New Roman"/>
          <w:kern w:val="0"/>
          <w14:ligatures w14:val="none"/>
        </w:rPr>
        <w:t>HK.903.7.</w:t>
      </w:r>
      <w:r w:rsidR="002D522E">
        <w:rPr>
          <w:rFonts w:eastAsia="Calibri" w:cs="Times New Roman"/>
          <w:kern w:val="0"/>
          <w14:ligatures w14:val="none"/>
        </w:rPr>
        <w:t>41</w:t>
      </w:r>
      <w:r w:rsidRPr="006D4F71">
        <w:rPr>
          <w:rFonts w:eastAsia="Calibri" w:cs="Times New Roman"/>
          <w:kern w:val="0"/>
          <w14:ligatures w14:val="none"/>
        </w:rPr>
        <w:t>.2025</w:t>
      </w:r>
    </w:p>
    <w:p w14:paraId="144F4BE3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5B2030BD" w14:textId="55FADF24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6D4F71">
        <w:rPr>
          <w:rFonts w:eastAsia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OCENA JAKOŚCI WODY</w:t>
      </w:r>
    </w:p>
    <w:p w14:paraId="7CFABC44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14"/>
          <w:szCs w:val="14"/>
          <w:u w:val="single"/>
          <w:lang w:eastAsia="ar-SA"/>
          <w14:ligatures w14:val="none"/>
        </w:rPr>
      </w:pPr>
    </w:p>
    <w:p w14:paraId="5BA3D0D8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4EBEBB9" w14:textId="77777777" w:rsidR="002D522E" w:rsidRPr="002D522E" w:rsidRDefault="002D522E" w:rsidP="002D522E">
      <w:pPr>
        <w:suppressAutoHyphens/>
        <w:spacing w:before="0" w:after="0" w:line="240" w:lineRule="auto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Na podstawie: </w:t>
      </w:r>
    </w:p>
    <w:p w14:paraId="29BEEA2E" w14:textId="77777777" w:rsidR="002D522E" w:rsidRPr="002D522E" w:rsidRDefault="002D522E" w:rsidP="002D522E">
      <w:pPr>
        <w:numPr>
          <w:ilvl w:val="0"/>
          <w:numId w:val="1"/>
        </w:numPr>
        <w:suppressAutoHyphens/>
        <w:spacing w:before="0" w:after="0" w:line="240" w:lineRule="auto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art. 4 ust.1 pkt 1 ustawy z dnia 14 marca 1985 r. o Państwowej Inspekcji Sanitarnej (Dz. U. z  2024 r. poz. 416)</w:t>
      </w:r>
    </w:p>
    <w:p w14:paraId="1C2AB59D" w14:textId="77777777" w:rsidR="002D522E" w:rsidRPr="002D522E" w:rsidRDefault="002D522E" w:rsidP="002D522E">
      <w:pPr>
        <w:numPr>
          <w:ilvl w:val="0"/>
          <w:numId w:val="1"/>
        </w:numPr>
        <w:suppressAutoHyphens/>
        <w:spacing w:before="0" w:after="0" w:line="240" w:lineRule="auto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art. 12 ust.1 ustawy z dnia 7 czerwca 2001 r. o zbiorowym zaopatrzeniu w wodę i zbiorowym odprowadzaniu ścieków (Dz. U. z 2024 r. poz. 757) </w:t>
      </w:r>
    </w:p>
    <w:p w14:paraId="2D8605C7" w14:textId="77777777" w:rsidR="002D522E" w:rsidRPr="002D522E" w:rsidRDefault="002D522E" w:rsidP="002D522E">
      <w:pPr>
        <w:numPr>
          <w:ilvl w:val="0"/>
          <w:numId w:val="1"/>
        </w:numPr>
        <w:suppressAutoHyphens/>
        <w:spacing w:before="0" w:after="0" w:line="240" w:lineRule="auto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§ 21 ust. 1 i § 22 ust. 1 </w:t>
      </w:r>
      <w:bookmarkStart w:id="0" w:name="_Hlk10113325"/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rozporządzenia Ministra Zdrowia z dnia 7 grudnia 2017 r. w sprawie jakości wody przeznaczonej do spożycia przez ludzi (Dz. U. z 2017 r. poz. 2294)</w:t>
      </w:r>
      <w:bookmarkEnd w:id="0"/>
    </w:p>
    <w:p w14:paraId="0998708C" w14:textId="4FB6E8E3" w:rsidR="002D522E" w:rsidRPr="002D522E" w:rsidRDefault="002D522E" w:rsidP="003476AE">
      <w:pPr>
        <w:suppressAutoHyphens/>
        <w:spacing w:before="0"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po rozpatrzeniu danych zawartych w protokole Nr HK.903.5.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9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.2025 z poboru próbki wody dokonanego w dniu 2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3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.0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9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.2025 r. z wodociągu publicznego 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Sinogóra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w sieci u konsumenta 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– Zespół Szkół w Syberii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, 09-30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4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Lubowidz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i na podstawie uzyskanych wy</w:t>
      </w:r>
      <w:r w:rsidRPr="00844E44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ników badań ww. próbek: Sprawozdanie Nr HKL.9051-1-</w:t>
      </w:r>
      <w:r w:rsidR="00844E44" w:rsidRPr="00844E44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442/1038</w:t>
      </w:r>
      <w:r w:rsidRPr="00844E44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/2025 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z dnia 2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5.09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.2025 r. wykonanych zgodnie z wymaganiami załącznika nr 6 do ww. rozporządzenia, </w:t>
      </w:r>
    </w:p>
    <w:p w14:paraId="382268C0" w14:textId="77777777" w:rsidR="002D522E" w:rsidRPr="002D522E" w:rsidRDefault="002D522E" w:rsidP="002D522E">
      <w:pPr>
        <w:suppressAutoHyphens/>
        <w:spacing w:before="0" w:after="0" w:line="240" w:lineRule="auto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B1968F1" w14:textId="77777777" w:rsidR="002D522E" w:rsidRPr="002D522E" w:rsidRDefault="002D522E" w:rsidP="002D522E">
      <w:pPr>
        <w:suppressAutoHyphens/>
        <w:spacing w:before="0" w:after="0" w:line="240" w:lineRule="auto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66EC69E" w14:textId="6AC69AB6" w:rsidR="002D522E" w:rsidRPr="002D522E" w:rsidRDefault="002D522E" w:rsidP="003476AE">
      <w:pPr>
        <w:suppressAutoHyphens/>
        <w:spacing w:before="0" w:after="0" w:line="240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2D522E"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  <w:t>Państwowy Powiatowy Inspektor Sanitarny w Żurominie</w:t>
      </w:r>
      <w:r w:rsidR="003476AE"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2D522E"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stwierdza  </w:t>
      </w:r>
      <w:r w:rsidRPr="002D522E">
        <w:rPr>
          <w:rFonts w:eastAsia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  <w:t>warunkową</w:t>
      </w:r>
      <w:r w:rsidRPr="002D522E"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2D522E">
        <w:rPr>
          <w:rFonts w:eastAsia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  <w:t>przydatność wody do spożycia przez ludzi</w:t>
      </w:r>
      <w:r w:rsidR="003476AE"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2D522E">
        <w:rPr>
          <w:rFonts w:eastAsia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  <w:t xml:space="preserve">z wodociągu publicznego </w:t>
      </w:r>
      <w:r>
        <w:rPr>
          <w:rFonts w:eastAsia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  <w:t>Sinogóra</w:t>
      </w:r>
      <w:r w:rsidRPr="002D522E">
        <w:rPr>
          <w:rFonts w:eastAsia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  <w:t xml:space="preserve">  </w:t>
      </w:r>
      <w:r w:rsidRPr="002D522E"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  <w:t>o produkcji 100 – 1000 m</w:t>
      </w:r>
      <w:r w:rsidRPr="002D522E">
        <w:rPr>
          <w:rFonts w:eastAsia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3</w:t>
      </w:r>
      <w:r w:rsidRPr="002D522E"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  <w:t>/d</w:t>
      </w:r>
      <w:r w:rsidR="003476AE"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2D522E"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zarządzanego przez </w:t>
      </w:r>
      <w:r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  <w:t>Zakład Gospodarki Komunalnej w Lubowidzu.</w:t>
      </w:r>
    </w:p>
    <w:p w14:paraId="72C6741C" w14:textId="77777777" w:rsidR="002D522E" w:rsidRPr="002D522E" w:rsidRDefault="002D522E" w:rsidP="003476AE">
      <w:pPr>
        <w:suppressAutoHyphens/>
        <w:spacing w:before="0" w:after="0" w:line="240" w:lineRule="auto"/>
        <w:jc w:val="both"/>
        <w:rPr>
          <w:rFonts w:eastAsia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2D522E">
        <w:rPr>
          <w:rFonts w:eastAsia="Times New Roman" w:cs="Times New Roman"/>
          <w:b/>
          <w:kern w:val="0"/>
          <w:sz w:val="22"/>
          <w:szCs w:val="22"/>
          <w:lang w:eastAsia="pl-PL"/>
          <w14:ligatures w14:val="none"/>
        </w:rPr>
        <w:t>Woda do celów konsumpcyjnych, tj. do picia, przygotowania posiłków i potraw, do mycia i płukania warzyw i owoców, do produkcji żywności, mycia naczyń i powierzchni mających kontakt z żywnością, a także do kąpieli noworodków powinna być używana po przegotowaniu.</w:t>
      </w:r>
    </w:p>
    <w:p w14:paraId="426158C6" w14:textId="77777777" w:rsidR="002D522E" w:rsidRPr="002D522E" w:rsidRDefault="002D522E" w:rsidP="003476AE">
      <w:pPr>
        <w:suppressAutoHyphens/>
        <w:spacing w:before="0" w:after="0" w:line="240" w:lineRule="auto"/>
        <w:jc w:val="both"/>
        <w:rPr>
          <w:rFonts w:eastAsia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2D522E">
        <w:rPr>
          <w:rFonts w:eastAsia="Times New Roman" w:cs="Times New Roman"/>
          <w:b/>
          <w:kern w:val="0"/>
          <w:sz w:val="22"/>
          <w:szCs w:val="22"/>
          <w:lang w:eastAsia="pl-PL"/>
          <w14:ligatures w14:val="none"/>
        </w:rPr>
        <w:t>Woda może być wykorzystywana do innych celów socjalno-bytowych, higienicznych i domowych, a także do urządzeń sanitarnych (WC).</w:t>
      </w:r>
    </w:p>
    <w:p w14:paraId="2B976E7C" w14:textId="77777777" w:rsidR="002D522E" w:rsidRPr="002D522E" w:rsidRDefault="002D522E" w:rsidP="002D522E">
      <w:pPr>
        <w:suppressAutoHyphens/>
        <w:spacing w:before="0" w:after="0" w:line="240" w:lineRule="auto"/>
        <w:rPr>
          <w:rFonts w:eastAsia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6B765A9E" w14:textId="77777777" w:rsidR="002D522E" w:rsidRPr="002D522E" w:rsidRDefault="002D522E" w:rsidP="002D522E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2D522E">
        <w:rPr>
          <w:rFonts w:eastAsia="Times New Roman" w:cs="Times New Roman"/>
          <w:b/>
          <w:kern w:val="0"/>
          <w:sz w:val="22"/>
          <w:szCs w:val="22"/>
          <w:lang w:eastAsia="pl-PL"/>
          <w14:ligatures w14:val="none"/>
        </w:rPr>
        <w:t>Uzasadnienie</w:t>
      </w:r>
    </w:p>
    <w:p w14:paraId="367F5BDB" w14:textId="0E1F3880" w:rsidR="002D522E" w:rsidRPr="002D522E" w:rsidRDefault="002D522E" w:rsidP="003476AE">
      <w:pPr>
        <w:suppressAutoHyphens/>
        <w:spacing w:before="0"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Na podstawie Sprawozda</w:t>
      </w:r>
      <w:r w:rsidR="003476A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nia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z badań próbek wody z wodociągu publicznego 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Sinogóra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stwierdzono, że woda w zakresie przebadanych parametrów  spełnia wymagania określone w załączniku nr 1 rozporządzenia Ministra Zdrowia z dnia 7 grudnia 2017 r. w sprawie jakości wody przeznaczonej do spożycia przez ludzi. W próbkach stwierdzono pojedyncze bakterie grupy coli przy jednoczesny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m</w:t>
      </w:r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braku obecności bakterii Escherichia coli oraz </w:t>
      </w:r>
      <w:proofErr w:type="spellStart"/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enterokoków</w:t>
      </w:r>
      <w:proofErr w:type="spellEnd"/>
      <w:r w:rsidRPr="002D522E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63FF3E4E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206278D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44FE90A1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01FE3CBE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B7DA413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74F7BBBD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C802683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E1CFB0A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F703D92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2B43BAEC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625E3D6D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E50947D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775D4A0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46617414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0DDA07D5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2D3C852F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2421754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44A1DA93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2D0B2DBB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36430D79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971AFDF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4C299D7F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AA84025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368F272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6CED9F5E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0EA029A7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644B0A62" w14:textId="77777777" w:rsidR="00C63600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1FFC457" w14:textId="77777777" w:rsidR="006D4F71" w:rsidRDefault="006D4F71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754D57B2" w14:textId="77777777" w:rsidR="006D4F71" w:rsidRDefault="006D4F71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78A95AAB" w14:textId="77777777" w:rsidR="006D4F71" w:rsidRDefault="006D4F71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BE6C786" w14:textId="77777777" w:rsidR="006D4F71" w:rsidRDefault="006D4F71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71EC7D1" w14:textId="77777777" w:rsidR="006D4F71" w:rsidRDefault="006D4F71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EA89F3B" w14:textId="77777777" w:rsidR="003476AE" w:rsidRDefault="003476AE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A2BFCEE" w14:textId="77777777" w:rsidR="003476AE" w:rsidRDefault="003476AE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79C5618E" w14:textId="77777777" w:rsidR="003476AE" w:rsidRDefault="003476AE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3E8024FF" w14:textId="77777777" w:rsidR="003476AE" w:rsidRDefault="003476AE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83F64E3" w14:textId="77777777" w:rsidR="003476AE" w:rsidRDefault="003476AE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CEFCE18" w14:textId="77777777" w:rsidR="003476AE" w:rsidRDefault="003476AE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5B70F83" w14:textId="77777777" w:rsidR="003476AE" w:rsidRDefault="003476AE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295921E6" w14:textId="77777777" w:rsidR="003476AE" w:rsidRDefault="003476AE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60E72924" w14:textId="77777777" w:rsidR="003476AE" w:rsidRDefault="003476AE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095219A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12837AB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Cs/>
          <w:kern w:val="0"/>
          <w:sz w:val="16"/>
          <w:szCs w:val="16"/>
          <w:u w:val="single"/>
          <w:lang w:eastAsia="ar-SA"/>
          <w14:ligatures w14:val="none"/>
        </w:rPr>
      </w:pPr>
      <w:r w:rsidRPr="006D4F71">
        <w:rPr>
          <w:rFonts w:eastAsia="Times New Roman" w:cs="Times New Roman"/>
          <w:bCs/>
          <w:kern w:val="0"/>
          <w:sz w:val="16"/>
          <w:szCs w:val="16"/>
          <w:u w:val="single"/>
          <w:lang w:eastAsia="ar-SA"/>
          <w14:ligatures w14:val="none"/>
        </w:rPr>
        <w:t>Otrzymują:</w:t>
      </w:r>
    </w:p>
    <w:p w14:paraId="0EEC8719" w14:textId="3DDB073A" w:rsidR="00C63600" w:rsidRPr="001034EC" w:rsidRDefault="002D522E" w:rsidP="006D4F71">
      <w:pPr>
        <w:numPr>
          <w:ilvl w:val="0"/>
          <w:numId w:val="2"/>
        </w:numPr>
        <w:suppressAutoHyphens/>
        <w:spacing w:before="0" w:after="0" w:line="240" w:lineRule="auto"/>
        <w:contextualSpacing/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</w:pPr>
      <w:r w:rsidRPr="001034EC"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  <w:t>Zakład Gospodarki Komunalnej w Lubowidzu, ul. Zielona 10, 09-304 Lubowidz</w:t>
      </w:r>
    </w:p>
    <w:p w14:paraId="230773BF" w14:textId="76B0A890" w:rsidR="00C63600" w:rsidRPr="001034EC" w:rsidRDefault="00C63600" w:rsidP="006D4F71">
      <w:pPr>
        <w:numPr>
          <w:ilvl w:val="0"/>
          <w:numId w:val="2"/>
        </w:numPr>
        <w:suppressAutoHyphens/>
        <w:spacing w:before="0" w:after="0" w:line="240" w:lineRule="auto"/>
        <w:contextualSpacing/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</w:pPr>
      <w:r w:rsidRPr="001034EC"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  <w:t>Burmistrz</w:t>
      </w:r>
      <w:r w:rsidR="002D522E" w:rsidRPr="001034EC"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  <w:t xml:space="preserve"> Miasta i Gminy Lubowidz, ul. Zielona 10, 09-304 Lubowidz</w:t>
      </w:r>
    </w:p>
    <w:p w14:paraId="0CAE9E02" w14:textId="6F9D3E36" w:rsidR="00864E56" w:rsidRPr="001034EC" w:rsidRDefault="00864E56" w:rsidP="006D4F71">
      <w:pPr>
        <w:numPr>
          <w:ilvl w:val="0"/>
          <w:numId w:val="2"/>
        </w:numPr>
        <w:suppressAutoHyphens/>
        <w:spacing w:before="0" w:after="0" w:line="240" w:lineRule="auto"/>
        <w:contextualSpacing/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</w:pPr>
      <w:r w:rsidRPr="001034EC"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  <w:t>a/a</w:t>
      </w:r>
    </w:p>
    <w:p w14:paraId="6FF0198F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</w:pPr>
    </w:p>
    <w:p w14:paraId="69118579" w14:textId="77777777" w:rsidR="00C63600" w:rsidRPr="006D4F71" w:rsidRDefault="00C63600" w:rsidP="006D4F71">
      <w:pPr>
        <w:suppressAutoHyphens/>
        <w:spacing w:before="0" w:after="0" w:line="240" w:lineRule="auto"/>
        <w:rPr>
          <w:rFonts w:eastAsia="Times New Roman" w:cs="Times New Roman"/>
          <w:bCs/>
          <w:kern w:val="0"/>
          <w:sz w:val="16"/>
          <w:szCs w:val="16"/>
          <w:u w:val="single"/>
          <w:lang w:eastAsia="ar-SA"/>
          <w14:ligatures w14:val="none"/>
        </w:rPr>
      </w:pPr>
      <w:r w:rsidRPr="006D4F71">
        <w:rPr>
          <w:rFonts w:eastAsia="Times New Roman" w:cs="Times New Roman"/>
          <w:bCs/>
          <w:kern w:val="0"/>
          <w:sz w:val="16"/>
          <w:szCs w:val="16"/>
          <w:u w:val="single"/>
          <w:lang w:eastAsia="ar-SA"/>
          <w14:ligatures w14:val="none"/>
        </w:rPr>
        <w:t>Do wiadomości:</w:t>
      </w:r>
    </w:p>
    <w:p w14:paraId="603A5CFB" w14:textId="77777777" w:rsidR="00C63600" w:rsidRPr="001034EC" w:rsidRDefault="00C63600" w:rsidP="006D4F71">
      <w:pPr>
        <w:numPr>
          <w:ilvl w:val="0"/>
          <w:numId w:val="3"/>
        </w:numPr>
        <w:suppressAutoHyphens/>
        <w:spacing w:before="0" w:after="0" w:line="240" w:lineRule="auto"/>
        <w:contextualSpacing/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</w:pPr>
      <w:r w:rsidRPr="001034EC"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  <w:t xml:space="preserve">Starostwo Powiatowe w Żurominie, Pl. Piłsudskiego 4, 09-300 Żuromin </w:t>
      </w:r>
    </w:p>
    <w:p w14:paraId="3A0DE3D9" w14:textId="77777777" w:rsidR="00C63600" w:rsidRPr="001034EC" w:rsidRDefault="00C63600" w:rsidP="006D4F71">
      <w:pPr>
        <w:numPr>
          <w:ilvl w:val="0"/>
          <w:numId w:val="3"/>
        </w:numPr>
        <w:suppressAutoHyphens/>
        <w:spacing w:before="0" w:after="0" w:line="240" w:lineRule="auto"/>
        <w:contextualSpacing/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</w:pPr>
      <w:r w:rsidRPr="001034EC">
        <w:rPr>
          <w:rFonts w:eastAsia="Times New Roman" w:cs="Times New Roman"/>
          <w:bCs/>
          <w:kern w:val="0"/>
          <w:sz w:val="16"/>
          <w:szCs w:val="16"/>
          <w:lang w:eastAsia="ar-SA"/>
          <w14:ligatures w14:val="none"/>
        </w:rPr>
        <w:t>Powiatowy Inspektorat Weterynarii w Żurominie, ul. Olszewska 7, 09-300 Żuromin</w:t>
      </w:r>
    </w:p>
    <w:p w14:paraId="51F42EC9" w14:textId="62E33D56" w:rsidR="00837319" w:rsidRPr="001034EC" w:rsidRDefault="00C63600" w:rsidP="006D4F71">
      <w:pPr>
        <w:numPr>
          <w:ilvl w:val="0"/>
          <w:numId w:val="3"/>
        </w:numPr>
        <w:suppressAutoHyphens/>
        <w:spacing w:before="0" w:after="0" w:line="240" w:lineRule="auto"/>
        <w:contextualSpacing/>
        <w:rPr>
          <w:rFonts w:eastAsia="Times New Roman" w:cs="Times New Roman"/>
          <w:bCs/>
          <w:kern w:val="0"/>
          <w:sz w:val="16"/>
          <w:szCs w:val="16"/>
          <w:u w:val="single"/>
          <w:lang w:eastAsia="ar-SA"/>
          <w14:ligatures w14:val="none"/>
        </w:rPr>
      </w:pPr>
      <w:r w:rsidRPr="001034EC">
        <w:rPr>
          <w:rFonts w:eastAsia="Times New Roman" w:cs="Times New Roman"/>
          <w:bCs/>
          <w:kern w:val="0"/>
          <w:sz w:val="16"/>
          <w:szCs w:val="16"/>
          <w:u w:val="single"/>
          <w:lang w:eastAsia="ar-SA"/>
          <w14:ligatures w14:val="none"/>
        </w:rPr>
        <w:t xml:space="preserve">Referat Zarządzania Kryzysowego w Żurominie, Pl. Piłsudskiego 4, 09-300 Żuromin </w:t>
      </w:r>
    </w:p>
    <w:sectPr w:rsidR="00837319" w:rsidRPr="001034EC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7DDB" w14:textId="77777777" w:rsidR="00661C2A" w:rsidRDefault="00661C2A" w:rsidP="007D0359">
      <w:r>
        <w:separator/>
      </w:r>
    </w:p>
  </w:endnote>
  <w:endnote w:type="continuationSeparator" w:id="0">
    <w:p w14:paraId="3A7F82FF" w14:textId="77777777" w:rsidR="00661C2A" w:rsidRDefault="00661C2A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5DF7FDB3" w:rsidR="00D50D18" w:rsidRPr="00BA3BEA" w:rsidRDefault="00416092" w:rsidP="007D0359">
    <w:pPr>
      <w:pStyle w:val="Stopka"/>
    </w:pP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48617003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359"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0DCCA3A8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85652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Powiatowa Stacja Sanitarno-Epidemiologiczna w Żurominie</w:t>
                          </w:r>
                        </w:p>
                        <w:p w14:paraId="7A3448C0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ul. Przemysłowa 10  |  09-300 Żuromin</w:t>
                          </w:r>
                        </w:p>
                        <w:p w14:paraId="42D7DA19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+48 23 657 22 17</w:t>
                          </w:r>
                        </w:p>
                        <w:p w14:paraId="6DD6BDBB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adres e-mail: sekretariat.psse.zuromin@sanepid.gov.pl</w:t>
                          </w:r>
                        </w:p>
                        <w:p w14:paraId="653F7255" w14:textId="6239A82A" w:rsidR="00837319" w:rsidRPr="007D0359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adres e-Doręczeń: 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7985652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Powiatowa Stacja Sanitarno-Epidemiologiczna w Żurominie</w:t>
                    </w:r>
                  </w:p>
                  <w:p w14:paraId="7A3448C0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ul. Przemysłowa 10  |  09-300 Żuromin</w:t>
                    </w:r>
                  </w:p>
                  <w:p w14:paraId="42D7DA19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+48 23 657 22 17</w:t>
                    </w:r>
                  </w:p>
                  <w:p w14:paraId="6DD6BDBB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adres e-mail: sekretariat.psse.zuromin@sanepid.gov.pl</w:t>
                    </w:r>
                  </w:p>
                  <w:p w14:paraId="653F7255" w14:textId="6239A82A" w:rsidR="00837319" w:rsidRPr="007D0359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adres e-Doręczeń: 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68FE" w14:textId="77777777" w:rsidR="00661C2A" w:rsidRDefault="00661C2A" w:rsidP="007D0359">
      <w:r>
        <w:separator/>
      </w:r>
    </w:p>
  </w:footnote>
  <w:footnote w:type="continuationSeparator" w:id="0">
    <w:p w14:paraId="6D45D31D" w14:textId="77777777" w:rsidR="00661C2A" w:rsidRDefault="00661C2A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35C62581">
          <wp:simplePos x="0" y="0"/>
          <wp:positionH relativeFrom="page">
            <wp:posOffset>9527</wp:posOffset>
          </wp:positionH>
          <wp:positionV relativeFrom="paragraph">
            <wp:posOffset>-440690</wp:posOffset>
          </wp:positionV>
          <wp:extent cx="7543687" cy="1435734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1313754559">
    <w:abstractNumId w:val="2"/>
  </w:num>
  <w:num w:numId="3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60E51"/>
    <w:rsid w:val="00077CC1"/>
    <w:rsid w:val="00083CDC"/>
    <w:rsid w:val="0008403A"/>
    <w:rsid w:val="000B7498"/>
    <w:rsid w:val="000D7F92"/>
    <w:rsid w:val="000E5892"/>
    <w:rsid w:val="001034EC"/>
    <w:rsid w:val="00121026"/>
    <w:rsid w:val="0012147B"/>
    <w:rsid w:val="0013336A"/>
    <w:rsid w:val="00134538"/>
    <w:rsid w:val="001A5CB5"/>
    <w:rsid w:val="001B0BCD"/>
    <w:rsid w:val="001B4BFE"/>
    <w:rsid w:val="001C73FA"/>
    <w:rsid w:val="001D4C8E"/>
    <w:rsid w:val="001F4EAB"/>
    <w:rsid w:val="00227FB5"/>
    <w:rsid w:val="002417E1"/>
    <w:rsid w:val="00255795"/>
    <w:rsid w:val="00282C3F"/>
    <w:rsid w:val="002B2C29"/>
    <w:rsid w:val="002D208B"/>
    <w:rsid w:val="002D522E"/>
    <w:rsid w:val="002E3F6D"/>
    <w:rsid w:val="00337AB8"/>
    <w:rsid w:val="003476AE"/>
    <w:rsid w:val="003A26FF"/>
    <w:rsid w:val="003A2863"/>
    <w:rsid w:val="003A3EB6"/>
    <w:rsid w:val="003B0602"/>
    <w:rsid w:val="003B2CE7"/>
    <w:rsid w:val="003D4DE0"/>
    <w:rsid w:val="003E091F"/>
    <w:rsid w:val="00416092"/>
    <w:rsid w:val="0042134F"/>
    <w:rsid w:val="00424D95"/>
    <w:rsid w:val="004371D7"/>
    <w:rsid w:val="004424D5"/>
    <w:rsid w:val="004545EC"/>
    <w:rsid w:val="004723E6"/>
    <w:rsid w:val="004B0FCC"/>
    <w:rsid w:val="00503715"/>
    <w:rsid w:val="005259D6"/>
    <w:rsid w:val="0055015D"/>
    <w:rsid w:val="005871CB"/>
    <w:rsid w:val="0059635D"/>
    <w:rsid w:val="005B5260"/>
    <w:rsid w:val="005F060B"/>
    <w:rsid w:val="0063435C"/>
    <w:rsid w:val="00650A46"/>
    <w:rsid w:val="006569A3"/>
    <w:rsid w:val="00661C2A"/>
    <w:rsid w:val="00680BD2"/>
    <w:rsid w:val="006D4F71"/>
    <w:rsid w:val="006F602F"/>
    <w:rsid w:val="006F6A5F"/>
    <w:rsid w:val="00700FF8"/>
    <w:rsid w:val="00741E87"/>
    <w:rsid w:val="007522E6"/>
    <w:rsid w:val="0079608E"/>
    <w:rsid w:val="007C2CAA"/>
    <w:rsid w:val="007D0359"/>
    <w:rsid w:val="007E1DBF"/>
    <w:rsid w:val="007E398B"/>
    <w:rsid w:val="007E5C88"/>
    <w:rsid w:val="007E7405"/>
    <w:rsid w:val="007F3236"/>
    <w:rsid w:val="00803CB1"/>
    <w:rsid w:val="00823859"/>
    <w:rsid w:val="00837319"/>
    <w:rsid w:val="00844E44"/>
    <w:rsid w:val="00846EBF"/>
    <w:rsid w:val="0085627B"/>
    <w:rsid w:val="00860D1F"/>
    <w:rsid w:val="00864E56"/>
    <w:rsid w:val="00896E1D"/>
    <w:rsid w:val="008A28AD"/>
    <w:rsid w:val="008B4D3F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70F19"/>
    <w:rsid w:val="009A0401"/>
    <w:rsid w:val="009F5C96"/>
    <w:rsid w:val="00A00C7A"/>
    <w:rsid w:val="00A11ED7"/>
    <w:rsid w:val="00A24F5F"/>
    <w:rsid w:val="00A46E8F"/>
    <w:rsid w:val="00A47B3B"/>
    <w:rsid w:val="00A805BF"/>
    <w:rsid w:val="00AC624F"/>
    <w:rsid w:val="00AD5616"/>
    <w:rsid w:val="00AE020D"/>
    <w:rsid w:val="00AE3CA1"/>
    <w:rsid w:val="00B1412C"/>
    <w:rsid w:val="00B21227"/>
    <w:rsid w:val="00B339DC"/>
    <w:rsid w:val="00B67090"/>
    <w:rsid w:val="00B72E4B"/>
    <w:rsid w:val="00B743BD"/>
    <w:rsid w:val="00B81ADC"/>
    <w:rsid w:val="00B9397D"/>
    <w:rsid w:val="00BA3BEA"/>
    <w:rsid w:val="00C21CAF"/>
    <w:rsid w:val="00C31D87"/>
    <w:rsid w:val="00C63600"/>
    <w:rsid w:val="00C676B7"/>
    <w:rsid w:val="00C90EBE"/>
    <w:rsid w:val="00C9288E"/>
    <w:rsid w:val="00CE56EE"/>
    <w:rsid w:val="00D24DB8"/>
    <w:rsid w:val="00D50D18"/>
    <w:rsid w:val="00DB1EA4"/>
    <w:rsid w:val="00DC4DB3"/>
    <w:rsid w:val="00DD009E"/>
    <w:rsid w:val="00DD599B"/>
    <w:rsid w:val="00E11867"/>
    <w:rsid w:val="00E252AC"/>
    <w:rsid w:val="00E416F3"/>
    <w:rsid w:val="00E66AD4"/>
    <w:rsid w:val="00E819F2"/>
    <w:rsid w:val="00E95E70"/>
    <w:rsid w:val="00EA6BC0"/>
    <w:rsid w:val="00ED3201"/>
    <w:rsid w:val="00F033BF"/>
    <w:rsid w:val="00F1435F"/>
    <w:rsid w:val="00F202CD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4</cp:revision>
  <cp:lastPrinted>2025-09-25T08:44:00Z</cp:lastPrinted>
  <dcterms:created xsi:type="dcterms:W3CDTF">2025-09-25T07:45:00Z</dcterms:created>
  <dcterms:modified xsi:type="dcterms:W3CDTF">2025-09-25T08:44:00Z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