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0 -->
  <w:body>
    <w:p w:rsidR="00A936F9" w:rsidRPr="00280C7C" w:rsidP="00A936F9">
      <w:pPr>
        <w:keepNext/>
        <w:keepLines/>
        <w:spacing w:line="360" w:lineRule="auto"/>
        <w:rPr>
          <w:rFonts w:ascii="Arial" w:hAnsi="Arial" w:cs="Arial"/>
          <w:b/>
          <w:sz w:val="22"/>
          <w:szCs w:val="22"/>
        </w:rPr>
      </w:pPr>
      <w:r>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Godło Polski" style="height:52pt;margin-left:50.2pt;margin-top:0;position:absolute;width:48.5pt;z-index:251658240" o:oleicon="f">
            <v:imagedata r:id="rId6" o:title=""/>
            <w10:wrap type="topAndBottom"/>
            <w10:anchorlock/>
          </v:shape>
          <o:OLEObject Type="Embed" ProgID="CorelDraw.Rysunek.8" ShapeID="_x0000_s1025" DrawAspect="Content" ObjectID="_1812341408" r:id="rId7"/>
        </w:pict>
      </w:r>
      <w:r w:rsidRPr="00E96BF7" w:rsidR="00EC3CD2">
        <w:rPr>
          <w:rFonts w:ascii="Arial" w:hAnsi="Arial" w:cs="Arial"/>
          <w:b/>
          <w:sz w:val="28"/>
          <w:szCs w:val="28"/>
        </w:rPr>
        <w:t>WOJEWODA OPOLSKI</w:t>
      </w:r>
    </w:p>
    <w:p w:rsidR="00A936F9" w:rsidRPr="00280C7C" w:rsidP="00A56D35">
      <w:pPr>
        <w:tabs>
          <w:tab w:val="left" w:pos="5245"/>
        </w:tabs>
        <w:spacing w:line="360" w:lineRule="auto"/>
        <w:ind w:left="567"/>
        <w:rPr>
          <w:rFonts w:ascii="Arial" w:hAnsi="Arial" w:cs="Arial"/>
          <w:sz w:val="22"/>
          <w:szCs w:val="22"/>
        </w:rPr>
      </w:pPr>
      <w:r>
        <w:rPr>
          <w:rFonts w:ascii="Arial" w:hAnsi="Arial" w:cs="Arial"/>
          <w:sz w:val="22"/>
          <w:szCs w:val="22"/>
        </w:rPr>
        <w:tab/>
        <w:t>Opole,</w:t>
      </w:r>
      <w:r w:rsidRPr="00280C7C">
        <w:rPr>
          <w:rFonts w:ascii="Arial" w:hAnsi="Arial" w:cs="Arial"/>
          <w:sz w:val="22"/>
          <w:szCs w:val="22"/>
        </w:rPr>
        <w:t xml:space="preserve"> </w:t>
      </w:r>
      <w:bookmarkStart w:id="0" w:name="ezdDataPodpisu"/>
      <w:r>
        <w:rPr>
          <w:rFonts w:ascii="Arial" w:hAnsi="Arial" w:cs="Arial"/>
          <w:sz w:val="22"/>
          <w:szCs w:val="22"/>
        </w:rPr>
        <w:t>25 czerwca 2025</w:t>
      </w:r>
      <w:bookmarkEnd w:id="0"/>
      <w:r>
        <w:rPr>
          <w:rFonts w:ascii="Arial" w:hAnsi="Arial" w:cs="Arial"/>
          <w:sz w:val="22"/>
          <w:szCs w:val="22"/>
        </w:rPr>
        <w:t xml:space="preserve"> </w:t>
      </w:r>
      <w:r w:rsidRPr="00280C7C">
        <w:rPr>
          <w:rFonts w:ascii="Arial" w:hAnsi="Arial" w:cs="Arial"/>
          <w:sz w:val="22"/>
          <w:szCs w:val="22"/>
        </w:rPr>
        <w:t>r.</w:t>
      </w:r>
    </w:p>
    <w:p w:rsidR="00A936F9" w:rsidRPr="00186481" w:rsidP="00A56D35">
      <w:pPr>
        <w:tabs>
          <w:tab w:val="left" w:pos="5245"/>
        </w:tabs>
        <w:spacing w:after="840" w:line="360" w:lineRule="auto"/>
        <w:ind w:left="709"/>
        <w:rPr>
          <w:rFonts w:ascii="Arial" w:hAnsi="Arial" w:cs="Arial"/>
          <w:sz w:val="22"/>
          <w:szCs w:val="22"/>
        </w:rPr>
      </w:pPr>
      <w:r w:rsidRPr="00186481">
        <w:rPr>
          <w:rFonts w:ascii="Arial" w:hAnsi="Arial" w:cs="Arial"/>
          <w:sz w:val="22"/>
          <w:szCs w:val="22"/>
        </w:rPr>
        <w:tab/>
      </w:r>
      <w:bookmarkStart w:id="1" w:name="ezdSprawaZnak"/>
      <w:r w:rsidRPr="00186481">
        <w:rPr>
          <w:rFonts w:ascii="Arial" w:hAnsi="Arial" w:cs="Arial"/>
          <w:sz w:val="22"/>
          <w:szCs w:val="22"/>
        </w:rPr>
        <w:t>PN.I.431.1.2.2025</w:t>
      </w:r>
      <w:bookmarkEnd w:id="1"/>
      <w:r w:rsidRPr="00186481">
        <w:rPr>
          <w:rFonts w:ascii="Arial" w:hAnsi="Arial" w:cs="Arial"/>
          <w:sz w:val="22"/>
          <w:szCs w:val="22"/>
        </w:rPr>
        <w:t>.</w:t>
      </w:r>
      <w:bookmarkStart w:id="2" w:name="ezdAutorInicjaly"/>
      <w:r w:rsidRPr="00186481">
        <w:rPr>
          <w:rFonts w:ascii="Arial" w:hAnsi="Arial" w:cs="Arial"/>
          <w:sz w:val="22"/>
          <w:szCs w:val="22"/>
        </w:rPr>
        <w:t>MF</w:t>
      </w:r>
      <w:bookmarkEnd w:id="2"/>
    </w:p>
    <w:p w:rsidR="00A936F9" w:rsidP="00684F19">
      <w:pPr>
        <w:tabs>
          <w:tab w:val="left" w:pos="5670"/>
        </w:tabs>
        <w:spacing w:before="840" w:line="360" w:lineRule="auto"/>
        <w:jc w:val="center"/>
        <w:rPr>
          <w:rFonts w:ascii="Arial" w:hAnsi="Arial" w:cs="Arial"/>
          <w:b/>
          <w:sz w:val="24"/>
          <w:szCs w:val="24"/>
        </w:rPr>
      </w:pPr>
      <w:r w:rsidRPr="00684F19">
        <w:rPr>
          <w:rFonts w:ascii="Arial" w:hAnsi="Arial" w:cs="Arial"/>
          <w:b/>
          <w:sz w:val="24"/>
          <w:szCs w:val="24"/>
        </w:rPr>
        <w:t>WYSTĄPIENIE POKONTROLNE</w:t>
      </w:r>
    </w:p>
    <w:p w:rsidR="00684F19" w:rsidRPr="00684F19" w:rsidP="00684F19">
      <w:pPr>
        <w:spacing w:after="120" w:line="360" w:lineRule="auto"/>
        <w:rPr>
          <w:rFonts w:ascii="Arial" w:hAnsi="Arial" w:eastAsiaTheme="minorEastAsia" w:cs="Arial"/>
          <w:b/>
          <w:sz w:val="24"/>
          <w:szCs w:val="24"/>
        </w:rPr>
      </w:pPr>
      <w:r w:rsidRPr="00684F19">
        <w:rPr>
          <w:rFonts w:ascii="Arial" w:hAnsi="Arial" w:eastAsiaTheme="minorEastAsia" w:cs="Arial"/>
          <w:b/>
          <w:sz w:val="24"/>
          <w:szCs w:val="24"/>
        </w:rPr>
        <w:t>I. Dane identyfikacyjne kontroli</w:t>
      </w:r>
    </w:p>
    <w:p w:rsidR="00684F19" w:rsidRPr="00684F19" w:rsidP="00684F19">
      <w:pPr>
        <w:numPr>
          <w:ilvl w:val="0"/>
          <w:numId w:val="1"/>
        </w:numPr>
        <w:spacing w:after="120" w:line="360" w:lineRule="auto"/>
        <w:contextualSpacing/>
        <w:rPr>
          <w:rFonts w:ascii="Arial" w:hAnsi="Arial" w:eastAsiaTheme="minorEastAsia" w:cs="Arial"/>
          <w:w w:val="90"/>
          <w:sz w:val="24"/>
          <w:szCs w:val="24"/>
        </w:rPr>
      </w:pPr>
      <w:r w:rsidRPr="00684F19">
        <w:rPr>
          <w:rFonts w:ascii="Arial" w:hAnsi="Arial" w:eastAsiaTheme="minorEastAsia" w:cs="Arial"/>
          <w:b/>
          <w:sz w:val="24"/>
          <w:szCs w:val="24"/>
        </w:rPr>
        <w:t>Nazwa i adres jednostki kontrolowanej:</w:t>
      </w:r>
      <w:r w:rsidRPr="00684F19">
        <w:rPr>
          <w:rFonts w:ascii="Arial" w:hAnsi="Arial" w:eastAsiaTheme="minorEastAsia" w:cs="Arial"/>
          <w:sz w:val="24"/>
          <w:szCs w:val="24"/>
        </w:rPr>
        <w:t xml:space="preserve"> Urząd </w:t>
      </w:r>
      <w:r w:rsidRPr="00684F19">
        <w:rPr>
          <w:rFonts w:ascii="Arial" w:hAnsi="Arial" w:cs="Arial"/>
          <w:sz w:val="24"/>
          <w:szCs w:val="24"/>
        </w:rPr>
        <w:t xml:space="preserve">Miasta i Gminy w Krapkowicach, </w:t>
      </w:r>
      <w:r w:rsidRPr="00684F19">
        <w:rPr>
          <w:rFonts w:ascii="Arial" w:hAnsi="Arial" w:cs="Arial"/>
          <w:sz w:val="24"/>
          <w:szCs w:val="24"/>
        </w:rPr>
        <w:br/>
        <w:t>ul.3 Maja 17, 47-303 Krapkowice.</w:t>
      </w:r>
    </w:p>
    <w:p w:rsidR="00684F19" w:rsidRPr="00684F19" w:rsidP="00684F19">
      <w:pPr>
        <w:numPr>
          <w:ilvl w:val="0"/>
          <w:numId w:val="1"/>
        </w:numPr>
        <w:spacing w:after="200" w:line="360" w:lineRule="auto"/>
        <w:ind w:left="255" w:hanging="255"/>
        <w:rPr>
          <w:rFonts w:ascii="Arial" w:hAnsi="Arial" w:eastAsiaTheme="minorEastAsia" w:cs="Arial"/>
          <w:sz w:val="24"/>
          <w:szCs w:val="24"/>
        </w:rPr>
      </w:pPr>
      <w:r w:rsidRPr="00684F19">
        <w:rPr>
          <w:rFonts w:ascii="Arial" w:hAnsi="Arial" w:eastAsiaTheme="minorEastAsia" w:cs="Arial"/>
          <w:b/>
          <w:sz w:val="24"/>
          <w:szCs w:val="24"/>
        </w:rPr>
        <w:t xml:space="preserve">Podstawa prawna podjęcia kontroli: </w:t>
      </w:r>
    </w:p>
    <w:p w:rsidR="00684F19" w:rsidRPr="00684F19" w:rsidP="00684F19">
      <w:pPr>
        <w:numPr>
          <w:ilvl w:val="0"/>
          <w:numId w:val="6"/>
        </w:numPr>
        <w:spacing w:after="200" w:line="360" w:lineRule="auto"/>
        <w:ind w:left="709" w:hanging="425"/>
        <w:contextualSpacing/>
        <w:rPr>
          <w:rFonts w:ascii="Arial" w:hAnsi="Arial" w:eastAsiaTheme="minorEastAsia" w:cs="Arial"/>
          <w:sz w:val="24"/>
          <w:szCs w:val="24"/>
        </w:rPr>
      </w:pPr>
      <w:r w:rsidRPr="00684F19">
        <w:rPr>
          <w:rFonts w:ascii="Arial" w:hAnsi="Arial" w:eastAsiaTheme="minorHAnsi" w:cs="Arial"/>
          <w:sz w:val="24"/>
          <w:szCs w:val="24"/>
          <w:lang w:eastAsia="en-US"/>
        </w:rPr>
        <w:t>art. 258 § 1 pkt 5 ustawy z dnia 14 czerwca 1960 r. Kodeks postępowania administracyjnego (</w:t>
      </w:r>
      <w:r w:rsidRPr="00684F19">
        <w:rPr>
          <w:rFonts w:ascii="Arial" w:hAnsi="Arial" w:eastAsiaTheme="minorHAnsi" w:cs="Arial"/>
          <w:sz w:val="24"/>
          <w:szCs w:val="24"/>
          <w:lang w:eastAsia="en-US"/>
        </w:rPr>
        <w:t>t.j</w:t>
      </w:r>
      <w:r w:rsidRPr="00684F19">
        <w:rPr>
          <w:rFonts w:ascii="Arial" w:hAnsi="Arial" w:eastAsiaTheme="minorHAnsi" w:cs="Arial"/>
          <w:sz w:val="24"/>
          <w:szCs w:val="24"/>
          <w:lang w:eastAsia="en-US"/>
        </w:rPr>
        <w:t>. Dz.U. z 2024 r. poz. 572)</w:t>
      </w:r>
      <w:r>
        <w:rPr>
          <w:rFonts w:ascii="Arial" w:hAnsi="Arial" w:eastAsiaTheme="minorHAnsi" w:cs="Arial"/>
          <w:sz w:val="24"/>
          <w:szCs w:val="24"/>
          <w:vertAlign w:val="superscript"/>
          <w:lang w:eastAsia="en-US"/>
        </w:rPr>
        <w:footnoteReference w:id="2"/>
      </w:r>
      <w:r w:rsidRPr="00684F19">
        <w:rPr>
          <w:rFonts w:ascii="Arial" w:hAnsi="Arial" w:eastAsiaTheme="minorHAnsi" w:cs="Arial"/>
          <w:sz w:val="24"/>
          <w:szCs w:val="24"/>
          <w:lang w:eastAsia="en-US"/>
        </w:rPr>
        <w:t>,</w:t>
      </w:r>
    </w:p>
    <w:p w:rsidR="00684F19" w:rsidRPr="00684F19" w:rsidP="00684F19">
      <w:pPr>
        <w:numPr>
          <w:ilvl w:val="0"/>
          <w:numId w:val="6"/>
        </w:numPr>
        <w:spacing w:after="200" w:line="360" w:lineRule="auto"/>
        <w:ind w:left="709" w:hanging="425"/>
        <w:contextualSpacing/>
        <w:rPr>
          <w:rFonts w:ascii="Arial" w:hAnsi="Arial" w:eastAsiaTheme="minorEastAsia" w:cs="Arial"/>
          <w:sz w:val="24"/>
          <w:szCs w:val="24"/>
        </w:rPr>
      </w:pPr>
      <w:r w:rsidRPr="00684F19">
        <w:rPr>
          <w:rFonts w:ascii="Arial" w:hAnsi="Arial" w:eastAsiaTheme="minorEastAsia" w:cs="Arial"/>
          <w:sz w:val="24"/>
          <w:szCs w:val="24"/>
        </w:rPr>
        <w:t xml:space="preserve">art. 6 ust. 4 pkt 3 </w:t>
      </w:r>
      <w:r w:rsidRPr="00684F19">
        <w:rPr>
          <w:rFonts w:ascii="Arial" w:hAnsi="Arial" w:eastAsiaTheme="minorEastAsia" w:cs="Arial"/>
          <w:iCs/>
          <w:sz w:val="24"/>
          <w:szCs w:val="24"/>
        </w:rPr>
        <w:t>ustawy z dnia 15 lipca 2011 r. o kontroli w administracji rządowej</w:t>
      </w:r>
      <w:r w:rsidRPr="00684F19">
        <w:rPr>
          <w:rFonts w:ascii="Arial" w:hAnsi="Arial" w:eastAsiaTheme="minorEastAsia" w:cs="Arial"/>
          <w:sz w:val="24"/>
          <w:szCs w:val="24"/>
        </w:rPr>
        <w:t xml:space="preserve"> (</w:t>
      </w:r>
      <w:r w:rsidRPr="00684F19">
        <w:rPr>
          <w:rFonts w:ascii="Arial" w:hAnsi="Arial" w:eastAsiaTheme="minorEastAsia" w:cs="Arial"/>
          <w:sz w:val="24"/>
          <w:szCs w:val="24"/>
        </w:rPr>
        <w:t>t.j</w:t>
      </w:r>
      <w:r w:rsidRPr="00684F19">
        <w:rPr>
          <w:rFonts w:ascii="Arial" w:hAnsi="Arial" w:eastAsiaTheme="minorEastAsia" w:cs="Arial"/>
          <w:sz w:val="24"/>
          <w:szCs w:val="24"/>
        </w:rPr>
        <w:t>. Dz.U. z 2020 r. poz. 224).</w:t>
      </w:r>
    </w:p>
    <w:p w:rsidR="00684F19" w:rsidRPr="00684F19" w:rsidP="00684F19">
      <w:pPr>
        <w:numPr>
          <w:ilvl w:val="0"/>
          <w:numId w:val="1"/>
        </w:numPr>
        <w:spacing w:after="200" w:line="360" w:lineRule="auto"/>
        <w:ind w:left="284" w:hanging="284"/>
        <w:rPr>
          <w:rFonts w:ascii="Arial" w:hAnsi="Arial" w:eastAsiaTheme="minorEastAsia" w:cs="Arial"/>
          <w:b/>
          <w:sz w:val="24"/>
          <w:szCs w:val="24"/>
        </w:rPr>
      </w:pPr>
      <w:r w:rsidRPr="00684F19">
        <w:rPr>
          <w:rFonts w:ascii="Arial" w:hAnsi="Arial" w:eastAsiaTheme="minorEastAsia" w:cs="Arial"/>
          <w:b/>
          <w:sz w:val="24"/>
          <w:szCs w:val="24"/>
        </w:rPr>
        <w:t>Zakres kontroli:</w:t>
      </w:r>
    </w:p>
    <w:p w:rsidR="00684F19" w:rsidRPr="00684F19" w:rsidP="00684F19">
      <w:pPr>
        <w:numPr>
          <w:ilvl w:val="0"/>
          <w:numId w:val="7"/>
        </w:numPr>
        <w:spacing w:before="120" w:after="120" w:line="360" w:lineRule="auto"/>
        <w:contextualSpacing/>
        <w:rPr>
          <w:rFonts w:ascii="Arial" w:hAnsi="Arial" w:cs="Arial"/>
          <w:bCs/>
          <w:sz w:val="24"/>
          <w:szCs w:val="24"/>
        </w:rPr>
      </w:pPr>
      <w:r w:rsidRPr="00684F19">
        <w:rPr>
          <w:rFonts w:ascii="Arial" w:hAnsi="Arial" w:eastAsiaTheme="minorEastAsia" w:cs="Arial"/>
          <w:b/>
          <w:sz w:val="24"/>
          <w:szCs w:val="24"/>
        </w:rPr>
        <w:t>Przedmiot kontroli:</w:t>
      </w:r>
      <w:r w:rsidRPr="00684F19">
        <w:rPr>
          <w:rFonts w:ascii="Arial" w:hAnsi="Arial" w:eastAsiaTheme="minorEastAsia" w:cs="Arial"/>
          <w:sz w:val="24"/>
          <w:szCs w:val="24"/>
        </w:rPr>
        <w:t xml:space="preserve"> </w:t>
      </w:r>
      <w:r w:rsidRPr="00684F19">
        <w:rPr>
          <w:rFonts w:ascii="Arial" w:hAnsi="Arial" w:eastAsiaTheme="minorEastAsia" w:cs="Arial"/>
          <w:bCs/>
          <w:sz w:val="24"/>
          <w:szCs w:val="24"/>
        </w:rPr>
        <w:t xml:space="preserve">Organizacja przyjmowania, rozpatrywania i załatwiania skarg i wniosków przez organy </w:t>
      </w:r>
      <w:r w:rsidRPr="00684F19">
        <w:rPr>
          <w:rFonts w:ascii="Arial" w:hAnsi="Arial" w:cs="Arial"/>
          <w:bCs/>
          <w:sz w:val="24"/>
          <w:szCs w:val="24"/>
        </w:rPr>
        <w:t xml:space="preserve">Gminy Krapkowice, tj. Burmistrza Krapkowic </w:t>
      </w:r>
      <w:r w:rsidRPr="00684F19">
        <w:rPr>
          <w:rFonts w:ascii="Arial" w:hAnsi="Arial" w:cs="Arial"/>
          <w:bCs/>
          <w:sz w:val="24"/>
          <w:szCs w:val="24"/>
        </w:rPr>
        <w:br/>
        <w:t>i Radę Miejską w Krapkowicach,</w:t>
      </w:r>
    </w:p>
    <w:p w:rsidR="00684F19" w:rsidRPr="00684F19" w:rsidP="00684F19">
      <w:pPr>
        <w:numPr>
          <w:ilvl w:val="0"/>
          <w:numId w:val="2"/>
        </w:numPr>
        <w:spacing w:after="120" w:line="360" w:lineRule="auto"/>
        <w:ind w:left="568" w:hanging="284"/>
        <w:rPr>
          <w:rFonts w:ascii="Arial" w:hAnsi="Arial" w:eastAsiaTheme="minorEastAsia" w:cs="Arial"/>
          <w:b/>
          <w:sz w:val="24"/>
          <w:szCs w:val="24"/>
        </w:rPr>
      </w:pPr>
      <w:r w:rsidRPr="00684F19">
        <w:rPr>
          <w:rFonts w:ascii="Arial" w:hAnsi="Arial" w:eastAsiaTheme="minorEastAsia" w:cs="Arial"/>
          <w:b/>
          <w:sz w:val="24"/>
          <w:szCs w:val="24"/>
        </w:rPr>
        <w:t>Okres objęty kontrolą:</w:t>
      </w:r>
      <w:r w:rsidRPr="00684F19">
        <w:rPr>
          <w:rFonts w:ascii="Arial" w:hAnsi="Arial" w:eastAsiaTheme="minorEastAsia" w:cs="Arial"/>
          <w:sz w:val="24"/>
          <w:szCs w:val="24"/>
        </w:rPr>
        <w:t xml:space="preserve"> </w:t>
      </w:r>
      <w:r w:rsidRPr="00684F19">
        <w:rPr>
          <w:rFonts w:ascii="Arial" w:hAnsi="Arial" w:eastAsiaTheme="minorEastAsia" w:cs="Arial"/>
          <w:bCs/>
          <w:sz w:val="24"/>
          <w:szCs w:val="24"/>
        </w:rPr>
        <w:t>od dnia 1 stycznia 2024 r. do dnia 31 grudnia 2024 r</w:t>
      </w:r>
      <w:r w:rsidRPr="00684F19">
        <w:rPr>
          <w:rFonts w:ascii="Arial" w:hAnsi="Arial" w:eastAsiaTheme="minorEastAsia" w:cs="Arial"/>
          <w:sz w:val="24"/>
          <w:szCs w:val="24"/>
        </w:rPr>
        <w:t>.</w:t>
      </w:r>
    </w:p>
    <w:p w:rsidR="00684F19" w:rsidRPr="00684F19" w:rsidP="00684F19">
      <w:pPr>
        <w:numPr>
          <w:ilvl w:val="0"/>
          <w:numId w:val="1"/>
        </w:numPr>
        <w:spacing w:after="120" w:line="360" w:lineRule="auto"/>
        <w:contextualSpacing/>
        <w:rPr>
          <w:rFonts w:ascii="Arial" w:hAnsi="Arial" w:eastAsiaTheme="minorEastAsia" w:cs="Arial"/>
          <w:bCs/>
          <w:sz w:val="24"/>
          <w:szCs w:val="24"/>
        </w:rPr>
      </w:pPr>
      <w:r w:rsidRPr="00684F19">
        <w:rPr>
          <w:rFonts w:ascii="Arial" w:hAnsi="Arial" w:eastAsiaTheme="minorEastAsia" w:cs="Arial"/>
          <w:b/>
          <w:bCs/>
          <w:sz w:val="24"/>
          <w:szCs w:val="24"/>
        </w:rPr>
        <w:t>Rodzaj kontroli:</w:t>
      </w:r>
      <w:r w:rsidRPr="00684F19">
        <w:rPr>
          <w:rFonts w:ascii="Arial" w:hAnsi="Arial" w:eastAsiaTheme="minorEastAsia" w:cs="Arial"/>
          <w:bCs/>
          <w:sz w:val="24"/>
          <w:szCs w:val="24"/>
        </w:rPr>
        <w:t xml:space="preserve"> </w:t>
      </w:r>
      <w:r w:rsidRPr="00684F19">
        <w:rPr>
          <w:rFonts w:ascii="Arial" w:hAnsi="Arial" w:eastAsiaTheme="minorEastAsia" w:cs="Arial"/>
          <w:sz w:val="24"/>
          <w:szCs w:val="24"/>
        </w:rPr>
        <w:t>problemowa.</w:t>
      </w:r>
    </w:p>
    <w:p w:rsidR="00684F19" w:rsidRPr="00684F19" w:rsidP="00684F19">
      <w:pPr>
        <w:numPr>
          <w:ilvl w:val="0"/>
          <w:numId w:val="1"/>
        </w:numPr>
        <w:spacing w:after="120" w:line="360" w:lineRule="auto"/>
        <w:ind w:left="284" w:hanging="284"/>
        <w:rPr>
          <w:rFonts w:ascii="Arial" w:hAnsi="Arial" w:eastAsiaTheme="minorEastAsia" w:cs="Arial"/>
          <w:bCs/>
          <w:sz w:val="24"/>
          <w:szCs w:val="24"/>
        </w:rPr>
      </w:pPr>
      <w:r w:rsidRPr="00684F19">
        <w:rPr>
          <w:rFonts w:ascii="Arial" w:hAnsi="Arial" w:eastAsiaTheme="minorEastAsia" w:cs="Arial"/>
          <w:b/>
          <w:bCs/>
          <w:sz w:val="24"/>
          <w:szCs w:val="24"/>
        </w:rPr>
        <w:t>Tryb kontroli:</w:t>
      </w:r>
      <w:r w:rsidRPr="00684F19">
        <w:rPr>
          <w:rFonts w:ascii="Arial" w:hAnsi="Arial" w:eastAsiaTheme="minorEastAsia" w:cs="Arial"/>
          <w:bCs/>
          <w:sz w:val="24"/>
          <w:szCs w:val="24"/>
        </w:rPr>
        <w:t xml:space="preserve"> </w:t>
      </w:r>
      <w:r w:rsidRPr="00684F19">
        <w:rPr>
          <w:rFonts w:ascii="Arial" w:hAnsi="Arial" w:eastAsiaTheme="minorEastAsia" w:cs="Arial"/>
          <w:sz w:val="24"/>
          <w:szCs w:val="24"/>
        </w:rPr>
        <w:t>zwykły.</w:t>
      </w:r>
    </w:p>
    <w:p w:rsidR="00684F19" w:rsidRPr="00684F19" w:rsidP="00684F19">
      <w:pPr>
        <w:numPr>
          <w:ilvl w:val="0"/>
          <w:numId w:val="1"/>
        </w:numPr>
        <w:spacing w:before="120" w:after="120" w:line="360" w:lineRule="auto"/>
        <w:rPr>
          <w:rFonts w:ascii="Arial" w:hAnsi="Arial" w:eastAsiaTheme="minorEastAsia" w:cs="Arial"/>
          <w:bCs/>
          <w:sz w:val="24"/>
          <w:szCs w:val="24"/>
        </w:rPr>
      </w:pPr>
      <w:r w:rsidRPr="00684F19">
        <w:rPr>
          <w:rFonts w:ascii="Arial" w:hAnsi="Arial" w:eastAsiaTheme="minorEastAsia" w:cs="Arial"/>
          <w:b/>
          <w:sz w:val="24"/>
          <w:szCs w:val="24"/>
        </w:rPr>
        <w:t>Termin kontroli:</w:t>
      </w:r>
      <w:r w:rsidRPr="00684F19">
        <w:rPr>
          <w:rFonts w:ascii="Arial" w:hAnsi="Arial" w:eastAsiaTheme="minorEastAsia" w:cs="Arial"/>
          <w:sz w:val="24"/>
          <w:szCs w:val="24"/>
        </w:rPr>
        <w:t xml:space="preserve"> </w:t>
      </w:r>
      <w:r w:rsidRPr="00684F19">
        <w:rPr>
          <w:rFonts w:ascii="Arial" w:hAnsi="Arial" w:cs="Arial"/>
          <w:sz w:val="24"/>
          <w:szCs w:val="24"/>
        </w:rPr>
        <w:t>16 maja 2025 r.</w:t>
      </w:r>
    </w:p>
    <w:p w:rsidR="00684F19" w:rsidRPr="00684F19" w:rsidP="00684F19">
      <w:pPr>
        <w:numPr>
          <w:ilvl w:val="0"/>
          <w:numId w:val="1"/>
        </w:numPr>
        <w:spacing w:before="120" w:after="200" w:line="360" w:lineRule="auto"/>
        <w:ind w:left="255" w:hanging="255"/>
        <w:rPr>
          <w:rFonts w:ascii="Arial" w:hAnsi="Arial" w:eastAsiaTheme="minorEastAsia" w:cs="Arial"/>
          <w:b/>
          <w:bCs/>
          <w:sz w:val="24"/>
          <w:szCs w:val="24"/>
        </w:rPr>
      </w:pPr>
      <w:r w:rsidRPr="00684F19">
        <w:rPr>
          <w:rFonts w:ascii="Arial" w:hAnsi="Arial" w:eastAsiaTheme="minorEastAsia" w:cs="Arial"/>
          <w:b/>
          <w:sz w:val="24"/>
          <w:szCs w:val="24"/>
        </w:rPr>
        <w:t>Skład zespołu kontrolnego:</w:t>
      </w:r>
    </w:p>
    <w:p w:rsidR="00684F19" w:rsidRPr="00684F19" w:rsidP="00684F19">
      <w:pPr>
        <w:numPr>
          <w:ilvl w:val="0"/>
          <w:numId w:val="3"/>
        </w:numPr>
        <w:spacing w:after="80" w:line="360" w:lineRule="auto"/>
        <w:ind w:left="567" w:hanging="283"/>
        <w:contextualSpacing/>
        <w:rPr>
          <w:rFonts w:ascii="Arial" w:hAnsi="Arial" w:eastAsiaTheme="minorEastAsia" w:cs="Arial"/>
          <w:sz w:val="24"/>
          <w:szCs w:val="24"/>
        </w:rPr>
      </w:pPr>
      <w:r w:rsidRPr="00684F19">
        <w:rPr>
          <w:rFonts w:ascii="Arial" w:hAnsi="Arial" w:eastAsiaTheme="minorEastAsia" w:cs="Arial"/>
          <w:bCs/>
          <w:sz w:val="24"/>
          <w:szCs w:val="24"/>
        </w:rPr>
        <w:t>Małgorzata Frankowicz – Inspektor Wojewódzki w</w:t>
      </w:r>
      <w:r w:rsidRPr="00684F19">
        <w:rPr>
          <w:rFonts w:ascii="Arial" w:hAnsi="Arial" w:eastAsiaTheme="minorEastAsia" w:cs="Arial"/>
          <w:b/>
          <w:bCs/>
          <w:sz w:val="24"/>
          <w:szCs w:val="24"/>
        </w:rPr>
        <w:t xml:space="preserve"> </w:t>
      </w:r>
      <w:r w:rsidRPr="00684F19">
        <w:rPr>
          <w:rFonts w:ascii="Arial" w:hAnsi="Arial" w:eastAsiaTheme="minorEastAsia" w:cs="Arial"/>
          <w:bCs/>
          <w:sz w:val="24"/>
          <w:szCs w:val="24"/>
        </w:rPr>
        <w:t>Oddziale</w:t>
      </w:r>
      <w:r w:rsidRPr="00684F19">
        <w:rPr>
          <w:rFonts w:ascii="Arial" w:hAnsi="Arial" w:eastAsiaTheme="minorEastAsia" w:cs="Arial"/>
          <w:b/>
          <w:bCs/>
          <w:sz w:val="24"/>
          <w:szCs w:val="24"/>
        </w:rPr>
        <w:t xml:space="preserve"> </w:t>
      </w:r>
      <w:r w:rsidRPr="00684F19">
        <w:rPr>
          <w:rFonts w:ascii="Arial" w:hAnsi="Arial" w:eastAsiaTheme="minorEastAsia" w:cs="Arial"/>
          <w:bCs/>
          <w:sz w:val="24"/>
          <w:szCs w:val="24"/>
        </w:rPr>
        <w:t xml:space="preserve">Organizacji, Kontroli i Skarg </w:t>
      </w:r>
      <w:r w:rsidRPr="00684F19">
        <w:rPr>
          <w:rFonts w:ascii="Arial" w:hAnsi="Arial" w:eastAsiaTheme="minorEastAsia" w:cs="Arial"/>
          <w:sz w:val="24"/>
          <w:szCs w:val="24"/>
        </w:rPr>
        <w:t>Wydziału Prawnego i Nadzoru – Kierownik zespołu kontrolnego;</w:t>
      </w:r>
    </w:p>
    <w:p w:rsidR="00684F19" w:rsidRPr="00684F19" w:rsidP="00684F19">
      <w:pPr>
        <w:numPr>
          <w:ilvl w:val="0"/>
          <w:numId w:val="3"/>
        </w:numPr>
        <w:spacing w:after="200" w:line="360" w:lineRule="auto"/>
        <w:ind w:left="568" w:hanging="284"/>
        <w:rPr>
          <w:rFonts w:ascii="Arial" w:hAnsi="Arial" w:eastAsiaTheme="minorEastAsia" w:cs="Arial"/>
          <w:sz w:val="24"/>
          <w:szCs w:val="24"/>
        </w:rPr>
      </w:pPr>
      <w:r w:rsidRPr="00684F19">
        <w:rPr>
          <w:rFonts w:ascii="Arial" w:hAnsi="Arial" w:eastAsiaTheme="minorEastAsia" w:cs="Arial"/>
          <w:bCs/>
          <w:sz w:val="24"/>
          <w:szCs w:val="24"/>
        </w:rPr>
        <w:t>Agnieszka Orlińska - Gocka</w:t>
      </w:r>
      <w:r w:rsidRPr="00684F19">
        <w:rPr>
          <w:rFonts w:ascii="Arial" w:hAnsi="Arial" w:eastAsiaTheme="minorEastAsia" w:cs="Arial"/>
          <w:bCs/>
          <w:i/>
          <w:sz w:val="24"/>
          <w:szCs w:val="24"/>
        </w:rPr>
        <w:t xml:space="preserve"> </w:t>
      </w:r>
      <w:r w:rsidRPr="00684F19">
        <w:rPr>
          <w:rFonts w:ascii="Arial" w:hAnsi="Arial" w:eastAsiaTheme="minorEastAsia" w:cs="Arial"/>
          <w:bCs/>
          <w:sz w:val="24"/>
          <w:szCs w:val="24"/>
        </w:rPr>
        <w:t>– Inspektor Wojewódzki w</w:t>
      </w:r>
      <w:r w:rsidRPr="00684F19">
        <w:rPr>
          <w:rFonts w:ascii="Arial" w:hAnsi="Arial" w:eastAsiaTheme="minorEastAsia" w:cs="Arial"/>
          <w:b/>
          <w:bCs/>
          <w:sz w:val="24"/>
          <w:szCs w:val="24"/>
        </w:rPr>
        <w:t xml:space="preserve"> </w:t>
      </w:r>
      <w:r w:rsidRPr="00684F19">
        <w:rPr>
          <w:rFonts w:ascii="Arial" w:hAnsi="Arial" w:eastAsiaTheme="minorEastAsia" w:cs="Arial"/>
          <w:bCs/>
          <w:sz w:val="24"/>
          <w:szCs w:val="24"/>
        </w:rPr>
        <w:t>Oddziale</w:t>
      </w:r>
      <w:r w:rsidRPr="00684F19">
        <w:rPr>
          <w:rFonts w:ascii="Arial" w:hAnsi="Arial" w:eastAsiaTheme="minorEastAsia" w:cs="Arial"/>
          <w:b/>
          <w:bCs/>
          <w:sz w:val="24"/>
          <w:szCs w:val="24"/>
        </w:rPr>
        <w:t xml:space="preserve"> </w:t>
      </w:r>
      <w:r w:rsidRPr="00684F19">
        <w:rPr>
          <w:rFonts w:ascii="Arial" w:hAnsi="Arial" w:eastAsiaTheme="minorEastAsia" w:cs="Arial"/>
          <w:bCs/>
          <w:sz w:val="24"/>
          <w:szCs w:val="24"/>
        </w:rPr>
        <w:t xml:space="preserve">Organizacji, Kontroli i Skarg </w:t>
      </w:r>
      <w:r w:rsidRPr="00684F19">
        <w:rPr>
          <w:rFonts w:ascii="Arial" w:hAnsi="Arial" w:eastAsiaTheme="minorEastAsia" w:cs="Arial"/>
          <w:sz w:val="24"/>
          <w:szCs w:val="24"/>
        </w:rPr>
        <w:t>Wydziału Prawnego i Nadzoru –</w:t>
      </w:r>
      <w:r w:rsidRPr="00684F19">
        <w:rPr>
          <w:rFonts w:ascii="Arial" w:hAnsi="Arial" w:eastAsiaTheme="minorEastAsia" w:cs="Arial"/>
          <w:bCs/>
          <w:sz w:val="24"/>
          <w:szCs w:val="24"/>
        </w:rPr>
        <w:t xml:space="preserve"> Członek zespołu kontrolnego,</w:t>
      </w:r>
    </w:p>
    <w:p w:rsidR="00684F19" w:rsidRPr="00684F19" w:rsidP="00684F19">
      <w:pPr>
        <w:numPr>
          <w:ilvl w:val="0"/>
          <w:numId w:val="1"/>
        </w:numPr>
        <w:spacing w:before="240" w:after="200" w:line="360" w:lineRule="auto"/>
        <w:contextualSpacing/>
        <w:rPr>
          <w:rFonts w:ascii="Arial" w:hAnsi="Arial" w:eastAsiaTheme="minorEastAsia" w:cs="Arial"/>
          <w:bCs/>
          <w:sz w:val="24"/>
          <w:szCs w:val="24"/>
        </w:rPr>
      </w:pPr>
      <w:r w:rsidRPr="00684F19">
        <w:rPr>
          <w:rFonts w:ascii="Arial" w:hAnsi="Arial" w:eastAsiaTheme="minorEastAsia" w:cs="Arial"/>
          <w:b/>
          <w:bCs/>
          <w:sz w:val="24"/>
          <w:szCs w:val="24"/>
        </w:rPr>
        <w:t xml:space="preserve">Kierownik </w:t>
      </w:r>
      <w:r w:rsidRPr="00684F19">
        <w:rPr>
          <w:rFonts w:ascii="Arial" w:hAnsi="Arial" w:eastAsiaTheme="minorEastAsia" w:cs="Arial"/>
          <w:b/>
          <w:sz w:val="24"/>
          <w:szCs w:val="24"/>
        </w:rPr>
        <w:t>jednostki kontrolowanej:</w:t>
      </w:r>
      <w:r w:rsidRPr="00684F19">
        <w:rPr>
          <w:rFonts w:ascii="Arial" w:hAnsi="Arial" w:eastAsiaTheme="minorEastAsia" w:cs="Arial"/>
          <w:sz w:val="24"/>
          <w:szCs w:val="24"/>
        </w:rPr>
        <w:t xml:space="preserve"> </w:t>
      </w:r>
      <w:r w:rsidRPr="00684F19">
        <w:rPr>
          <w:rFonts w:ascii="Arial" w:hAnsi="Arial" w:eastAsiaTheme="minorEastAsia" w:cs="Arial"/>
          <w:bCs/>
          <w:color w:val="000000"/>
          <w:sz w:val="24"/>
          <w:szCs w:val="24"/>
        </w:rPr>
        <w:t xml:space="preserve">Pan Andrzej </w:t>
      </w:r>
      <w:r w:rsidRPr="00684F19">
        <w:rPr>
          <w:rFonts w:ascii="Arial" w:hAnsi="Arial" w:eastAsiaTheme="minorEastAsia" w:cs="Arial"/>
          <w:bCs/>
          <w:color w:val="000000"/>
          <w:sz w:val="24"/>
          <w:szCs w:val="24"/>
        </w:rPr>
        <w:t>Kasiura</w:t>
      </w:r>
      <w:r w:rsidRPr="00684F19">
        <w:rPr>
          <w:rFonts w:ascii="Arial" w:hAnsi="Arial" w:eastAsiaTheme="minorEastAsia" w:cs="Arial"/>
          <w:bCs/>
          <w:color w:val="000000"/>
          <w:sz w:val="24"/>
          <w:szCs w:val="24"/>
        </w:rPr>
        <w:t xml:space="preserve"> – Burmistrz Krapkowic</w:t>
      </w:r>
      <w:r w:rsidRPr="00684F19">
        <w:rPr>
          <w:rFonts w:ascii="Arial" w:hAnsi="Arial" w:eastAsiaTheme="minorEastAsia" w:cs="Arial"/>
          <w:bCs/>
          <w:sz w:val="24"/>
          <w:szCs w:val="24"/>
        </w:rPr>
        <w:t>, wybrany w wyborach,</w:t>
      </w:r>
      <w:r w:rsidRPr="00684F19">
        <w:rPr>
          <w:rFonts w:ascii="Arial" w:hAnsi="Arial" w:eastAsiaTheme="minorEastAsia" w:cs="Arial"/>
          <w:bCs/>
          <w:color w:val="000000"/>
          <w:sz w:val="24"/>
          <w:szCs w:val="24"/>
        </w:rPr>
        <w:t xml:space="preserve"> które odbyły się </w:t>
      </w:r>
      <w:r w:rsidRPr="00684F19">
        <w:rPr>
          <w:rFonts w:ascii="Arial" w:hAnsi="Arial" w:eastAsiaTheme="minorEastAsia" w:cs="Arial"/>
          <w:bCs/>
          <w:sz w:val="24"/>
          <w:szCs w:val="24"/>
        </w:rPr>
        <w:t>dnia 21 kwietnia 2024 r</w:t>
      </w:r>
      <w:r w:rsidRPr="00684F19">
        <w:rPr>
          <w:rFonts w:ascii="Arial" w:hAnsi="Arial" w:eastAsiaTheme="minorEastAsia" w:cs="Arial"/>
          <w:bCs/>
          <w:color w:val="000000"/>
          <w:sz w:val="24"/>
          <w:szCs w:val="24"/>
        </w:rPr>
        <w:t>.</w:t>
      </w:r>
      <w:r>
        <w:rPr>
          <w:rFonts w:ascii="Arial" w:hAnsi="Arial" w:eastAsiaTheme="minorEastAsia" w:cs="Arial"/>
          <w:bCs/>
          <w:sz w:val="24"/>
          <w:szCs w:val="24"/>
          <w:vertAlign w:val="superscript"/>
        </w:rPr>
        <w:footnoteReference w:id="3"/>
      </w:r>
      <w:r w:rsidRPr="00684F19">
        <w:rPr>
          <w:rFonts w:ascii="Arial" w:hAnsi="Arial" w:eastAsiaTheme="minorEastAsia" w:cs="Arial"/>
          <w:bCs/>
          <w:color w:val="000000"/>
          <w:sz w:val="24"/>
          <w:szCs w:val="24"/>
        </w:rPr>
        <w:t xml:space="preserve"> </w:t>
      </w:r>
      <w:r w:rsidRPr="00684F19">
        <w:rPr>
          <w:rFonts w:ascii="Arial" w:hAnsi="Arial" w:eastAsiaTheme="minorEastAsia" w:cs="Arial"/>
          <w:bCs/>
          <w:sz w:val="24"/>
          <w:szCs w:val="24"/>
        </w:rPr>
        <w:t>złożył ślubowanie w dniu 6 maja 2024 r.</w:t>
      </w:r>
    </w:p>
    <w:p w:rsidR="00684F19" w:rsidRPr="00684F19" w:rsidP="00684F19">
      <w:pPr>
        <w:numPr>
          <w:ilvl w:val="0"/>
          <w:numId w:val="1"/>
        </w:numPr>
        <w:spacing w:after="360" w:line="360" w:lineRule="auto"/>
        <w:ind w:left="284" w:hanging="284"/>
        <w:rPr>
          <w:rFonts w:ascii="Arial" w:eastAsia="Calibri" w:hAnsi="Arial" w:cs="Arial"/>
          <w:b/>
          <w:bCs/>
          <w:sz w:val="24"/>
          <w:szCs w:val="24"/>
        </w:rPr>
      </w:pPr>
      <w:r w:rsidRPr="00684F19">
        <w:rPr>
          <w:rFonts w:ascii="Arial" w:eastAsia="Calibri" w:hAnsi="Arial" w:cs="Arial"/>
          <w:b/>
          <w:bCs/>
          <w:spacing w:val="-4"/>
          <w:sz w:val="24"/>
          <w:szCs w:val="24"/>
        </w:rPr>
        <w:t xml:space="preserve">Kontrolę wpisano do książki kontroli </w:t>
      </w:r>
      <w:r w:rsidRPr="00684F19">
        <w:rPr>
          <w:rFonts w:ascii="Arial" w:eastAsia="Calibri" w:hAnsi="Arial" w:cs="Arial"/>
          <w:bCs/>
          <w:spacing w:val="-4"/>
          <w:sz w:val="24"/>
          <w:szCs w:val="24"/>
        </w:rPr>
        <w:t>prowadzonej w jednostce kontrolowanej,</w:t>
      </w:r>
      <w:r w:rsidRPr="00684F19">
        <w:rPr>
          <w:rFonts w:ascii="Arial" w:eastAsia="Calibri" w:hAnsi="Arial" w:cs="Arial"/>
          <w:bCs/>
          <w:sz w:val="24"/>
          <w:szCs w:val="24"/>
        </w:rPr>
        <w:t xml:space="preserve"> </w:t>
      </w:r>
      <w:r w:rsidRPr="00684F19">
        <w:rPr>
          <w:rFonts w:ascii="Arial" w:eastAsia="Calibri" w:hAnsi="Arial" w:cs="Arial"/>
          <w:bCs/>
          <w:sz w:val="24"/>
          <w:szCs w:val="24"/>
        </w:rPr>
        <w:br/>
        <w:t>pod poz. nr 3/2025.</w:t>
      </w:r>
    </w:p>
    <w:p w:rsidR="00684F19" w:rsidRPr="00684F19" w:rsidP="00684F19">
      <w:pPr>
        <w:numPr>
          <w:ilvl w:val="0"/>
          <w:numId w:val="4"/>
        </w:numPr>
        <w:spacing w:before="240" w:after="240" w:line="360" w:lineRule="auto"/>
        <w:rPr>
          <w:rFonts w:ascii="Arial" w:hAnsi="Arial" w:eastAsiaTheme="minorEastAsia" w:cs="Arial"/>
          <w:b/>
          <w:sz w:val="24"/>
          <w:szCs w:val="24"/>
        </w:rPr>
      </w:pPr>
      <w:r w:rsidRPr="00684F19">
        <w:rPr>
          <w:rFonts w:ascii="Arial" w:hAnsi="Arial" w:eastAsiaTheme="minorEastAsia" w:cs="Arial"/>
          <w:b/>
          <w:sz w:val="24"/>
          <w:szCs w:val="24"/>
        </w:rPr>
        <w:t>Ocena skontrolowanej działalności, ze wskazaniem ustaleń, na których została oparta.</w:t>
      </w:r>
    </w:p>
    <w:p w:rsidR="00684F19" w:rsidRPr="00684F19" w:rsidP="00684F19">
      <w:pPr>
        <w:spacing w:line="360" w:lineRule="auto"/>
        <w:ind w:firstLine="567"/>
        <w:rPr>
          <w:rFonts w:ascii="Arial" w:hAnsi="Arial" w:eastAsiaTheme="minorEastAsia" w:cs="Arial"/>
          <w:sz w:val="24"/>
          <w:szCs w:val="24"/>
        </w:rPr>
      </w:pPr>
      <w:r w:rsidRPr="00684F19">
        <w:rPr>
          <w:rFonts w:ascii="Arial" w:hAnsi="Arial" w:eastAsiaTheme="minorEastAsia" w:cs="Arial"/>
          <w:sz w:val="24"/>
          <w:szCs w:val="24"/>
        </w:rPr>
        <w:t xml:space="preserve">Organizację przyjmowania, rozpatrywania i załatwiania skarg i wniosków przez organy Gminy </w:t>
      </w:r>
      <w:r w:rsidRPr="00684F19">
        <w:rPr>
          <w:rFonts w:ascii="Arial" w:hAnsi="Arial" w:cs="Arial"/>
          <w:bCs/>
          <w:sz w:val="24"/>
          <w:szCs w:val="24"/>
        </w:rPr>
        <w:t>Krapkowice</w:t>
      </w:r>
      <w:r w:rsidRPr="00684F19">
        <w:rPr>
          <w:rFonts w:ascii="Arial" w:hAnsi="Arial" w:eastAsiaTheme="minorEastAsia" w:cs="Arial"/>
          <w:sz w:val="24"/>
          <w:szCs w:val="22"/>
        </w:rPr>
        <w:t>, tj. Burmistrza Krapkowic i Radę Miejską w Krapkowicach</w:t>
      </w:r>
      <w:r w:rsidRPr="00684F19">
        <w:rPr>
          <w:rFonts w:ascii="Arial" w:hAnsi="Arial" w:eastAsiaTheme="minorEastAsia" w:cs="Arial"/>
          <w:sz w:val="24"/>
          <w:szCs w:val="24"/>
        </w:rPr>
        <w:t xml:space="preserve"> oceniono </w:t>
      </w:r>
      <w:r w:rsidRPr="00684F19">
        <w:rPr>
          <w:rFonts w:ascii="Arial" w:hAnsi="Arial" w:eastAsiaTheme="minorEastAsia" w:cs="Arial"/>
          <w:b/>
          <w:sz w:val="24"/>
          <w:szCs w:val="24"/>
        </w:rPr>
        <w:t>pozytywnie z nieprawidłowościami</w:t>
      </w:r>
      <w:r w:rsidRPr="00684F19">
        <w:rPr>
          <w:rFonts w:ascii="Arial" w:hAnsi="Arial" w:eastAsiaTheme="minorEastAsia" w:cs="Arial"/>
          <w:sz w:val="24"/>
          <w:szCs w:val="24"/>
        </w:rPr>
        <w:t>.</w:t>
      </w:r>
    </w:p>
    <w:p w:rsidR="00684F19" w:rsidRPr="00684F19" w:rsidP="00684F19">
      <w:pPr>
        <w:numPr>
          <w:ilvl w:val="0"/>
          <w:numId w:val="5"/>
        </w:numPr>
        <w:spacing w:before="240" w:after="60" w:line="360" w:lineRule="auto"/>
        <w:jc w:val="both"/>
        <w:rPr>
          <w:rFonts w:ascii="Arial" w:hAnsi="Arial" w:eastAsiaTheme="minorEastAsia" w:cs="Arial"/>
          <w:b/>
          <w:sz w:val="24"/>
          <w:szCs w:val="24"/>
        </w:rPr>
      </w:pPr>
      <w:r w:rsidRPr="00684F19">
        <w:rPr>
          <w:rFonts w:ascii="Arial" w:hAnsi="Arial" w:eastAsiaTheme="minorEastAsia" w:cs="Arial"/>
          <w:b/>
          <w:sz w:val="24"/>
          <w:szCs w:val="24"/>
        </w:rPr>
        <w:t>Organizacja przyjmowania i ewidencjonowania skarg i wniosków.</w:t>
      </w:r>
    </w:p>
    <w:p w:rsidR="00684F19" w:rsidRPr="00684F19" w:rsidP="00684F19">
      <w:pPr>
        <w:spacing w:line="360" w:lineRule="auto"/>
        <w:ind w:firstLine="567"/>
        <w:rPr>
          <w:rFonts w:ascii="Arial" w:hAnsi="Arial" w:eastAsiaTheme="minorEastAsia" w:cs="Arial"/>
          <w:sz w:val="24"/>
          <w:szCs w:val="24"/>
        </w:rPr>
      </w:pPr>
      <w:r w:rsidRPr="00684F19">
        <w:rPr>
          <w:rFonts w:ascii="Arial" w:hAnsi="Arial" w:eastAsiaTheme="minorEastAsia" w:cs="Arial"/>
          <w:sz w:val="24"/>
          <w:szCs w:val="24"/>
        </w:rPr>
        <w:t xml:space="preserve">Tryb przyjmowania, rozpatrywania oraz załatwiania skarg i wniosków </w:t>
      </w:r>
      <w:r w:rsidRPr="00684F19">
        <w:rPr>
          <w:rFonts w:ascii="Arial" w:hAnsi="Arial" w:eastAsiaTheme="minorEastAsia" w:cs="Arial"/>
          <w:sz w:val="24"/>
          <w:szCs w:val="24"/>
        </w:rPr>
        <w:br/>
        <w:t>w Urzędzie Miasta i Gminy w Krapkowicach</w:t>
      </w:r>
      <w:r>
        <w:rPr>
          <w:rFonts w:ascii="Arial" w:hAnsi="Arial" w:eastAsiaTheme="minorEastAsia" w:cs="Arial"/>
          <w:sz w:val="24"/>
          <w:szCs w:val="24"/>
          <w:vertAlign w:val="superscript"/>
        </w:rPr>
        <w:footnoteReference w:id="4"/>
      </w:r>
      <w:r w:rsidRPr="00684F19">
        <w:rPr>
          <w:rFonts w:ascii="Arial" w:hAnsi="Arial" w:eastAsiaTheme="minorEastAsia" w:cs="Arial"/>
          <w:sz w:val="24"/>
          <w:szCs w:val="24"/>
        </w:rPr>
        <w:t xml:space="preserve"> określa</w:t>
      </w:r>
      <w:r w:rsidRPr="00684F19">
        <w:rPr>
          <w:rFonts w:ascii="Arial" w:hAnsi="Arial" w:eastAsiaTheme="minorEastAsia" w:cs="Arial"/>
          <w:color w:val="FF0000"/>
          <w:sz w:val="24"/>
          <w:szCs w:val="24"/>
        </w:rPr>
        <w:t xml:space="preserve"> </w:t>
      </w:r>
      <w:r w:rsidRPr="00684F19">
        <w:rPr>
          <w:rFonts w:ascii="Arial" w:hAnsi="Arial" w:eastAsiaTheme="minorEastAsia" w:cs="Arial"/>
          <w:sz w:val="24"/>
          <w:szCs w:val="24"/>
        </w:rPr>
        <w:t>Regulamin Organizacyjny Urzędu Miasta i Gminy w Krapkowicach</w:t>
      </w:r>
      <w:r>
        <w:rPr>
          <w:rFonts w:ascii="Arial" w:hAnsi="Arial" w:eastAsiaTheme="minorEastAsia" w:cs="Arial"/>
          <w:sz w:val="24"/>
          <w:szCs w:val="24"/>
          <w:vertAlign w:val="superscript"/>
        </w:rPr>
        <w:footnoteReference w:id="5"/>
      </w:r>
      <w:r w:rsidRPr="00684F19">
        <w:rPr>
          <w:rFonts w:ascii="Arial" w:hAnsi="Arial" w:eastAsiaTheme="minorEastAsia" w:cs="Arial"/>
          <w:sz w:val="24"/>
          <w:szCs w:val="24"/>
        </w:rPr>
        <w:t xml:space="preserve"> wprowadzony Zarządzeniem Burmistrza Krapkowic z dnia 31 sierpnia 2023 r. ze zm., oraz Uchwała Rady Miejskiej </w:t>
      </w:r>
      <w:r w:rsidRPr="00684F19">
        <w:rPr>
          <w:rFonts w:ascii="Arial" w:hAnsi="Arial" w:eastAsiaTheme="minorEastAsia" w:cs="Arial"/>
          <w:sz w:val="24"/>
          <w:szCs w:val="24"/>
        </w:rPr>
        <w:br/>
        <w:t xml:space="preserve">w Krapkowicach z dnia 15 listopada 2018 r. w sprawie uchwalenia Statutu Gminy </w:t>
      </w:r>
      <w:r w:rsidRPr="00684F19">
        <w:rPr>
          <w:rFonts w:ascii="Arial" w:hAnsi="Arial" w:cs="Arial"/>
          <w:bCs/>
          <w:sz w:val="24"/>
          <w:szCs w:val="24"/>
        </w:rPr>
        <w:t>Krapkowice</w:t>
      </w:r>
      <w:r>
        <w:rPr>
          <w:rFonts w:ascii="Arial" w:hAnsi="Arial" w:eastAsiaTheme="minorEastAsia" w:cs="Arial"/>
          <w:sz w:val="24"/>
          <w:szCs w:val="24"/>
          <w:vertAlign w:val="superscript"/>
        </w:rPr>
        <w:footnoteReference w:id="6"/>
      </w:r>
      <w:r w:rsidRPr="00684F19">
        <w:rPr>
          <w:rFonts w:ascii="Arial" w:hAnsi="Arial" w:eastAsiaTheme="minorEastAsia" w:cs="Arial"/>
          <w:sz w:val="24"/>
          <w:szCs w:val="24"/>
        </w:rPr>
        <w:t>.</w:t>
      </w:r>
    </w:p>
    <w:p w:rsidR="00684F19" w:rsidRPr="00684F19" w:rsidP="00684F19">
      <w:pPr>
        <w:autoSpaceDE w:val="0"/>
        <w:autoSpaceDN w:val="0"/>
        <w:adjustRightInd w:val="0"/>
        <w:spacing w:line="360" w:lineRule="auto"/>
        <w:ind w:firstLine="567"/>
        <w:rPr>
          <w:rFonts w:ascii="Arial" w:hAnsi="Arial" w:eastAsiaTheme="minorEastAsia" w:cs="Arial"/>
          <w:sz w:val="24"/>
          <w:szCs w:val="24"/>
        </w:rPr>
      </w:pPr>
      <w:r w:rsidRPr="00684F19">
        <w:rPr>
          <w:rFonts w:ascii="Arial" w:hAnsi="Arial" w:eastAsiaTheme="minorEastAsia" w:cs="Arial"/>
          <w:sz w:val="24"/>
          <w:szCs w:val="24"/>
        </w:rPr>
        <w:t xml:space="preserve">Zgodnie z </w:t>
      </w:r>
      <w:bookmarkStart w:id="3" w:name="_Hlk199921600"/>
      <w:r w:rsidRPr="00684F19">
        <w:rPr>
          <w:rFonts w:ascii="Arial" w:hAnsi="Arial" w:eastAsiaTheme="minorEastAsia" w:cs="Arial"/>
          <w:sz w:val="24"/>
          <w:szCs w:val="24"/>
        </w:rPr>
        <w:t xml:space="preserve">§ 14 pkt 12 </w:t>
      </w:r>
      <w:bookmarkEnd w:id="3"/>
      <w:r w:rsidRPr="00684F19">
        <w:rPr>
          <w:rFonts w:ascii="Arial" w:hAnsi="Arial" w:eastAsiaTheme="minorEastAsia" w:cs="Arial"/>
          <w:sz w:val="24"/>
          <w:szCs w:val="24"/>
        </w:rPr>
        <w:t xml:space="preserve">Regulaminu organizacyjnego do wspólnych zadań wydziałów należy rozpatrywanie skarg kierowanych do Burmistrza i wydziału, badanie ich zasadności, analizowanie źródeł i przyczyn ich powstawania, podejmowanie działań zapewniających należyte i terminowe załatwianie skarg, przyjmowanie interesantów i udzielanie im wyjaśnień oraz opracowywanie niezbędnych informacji o załatwianiu skarg i wniosków. </w:t>
      </w:r>
    </w:p>
    <w:p w:rsidR="00684F19" w:rsidRPr="00684F19" w:rsidP="00684F19">
      <w:pPr>
        <w:autoSpaceDE w:val="0"/>
        <w:autoSpaceDN w:val="0"/>
        <w:adjustRightInd w:val="0"/>
        <w:spacing w:line="360" w:lineRule="auto"/>
        <w:ind w:firstLine="567"/>
        <w:rPr>
          <w:rFonts w:ascii="Arial" w:hAnsi="Arial" w:eastAsiaTheme="minorEastAsia" w:cs="Arial"/>
          <w:sz w:val="24"/>
          <w:szCs w:val="24"/>
        </w:rPr>
      </w:pPr>
      <w:r w:rsidRPr="00684F19">
        <w:rPr>
          <w:rFonts w:ascii="Arial" w:hAnsi="Arial" w:eastAsiaTheme="minorEastAsia" w:cs="Arial"/>
          <w:sz w:val="24"/>
          <w:szCs w:val="24"/>
        </w:rPr>
        <w:t xml:space="preserve">Ponadto, zgodnie z § 15c ust. 1 pkt 9 Regulaminu organizacyjnego do zadań Biura Obsługi Klienta (BOK) należy w szczególności prowadzenie kancelarii podawczej oraz Punktu Obsługi Klienta, w tym udzielanie informacji w sprawie składania i przyjmowania skarg, wniosków dotyczących funkcjonowania Urzędu </w:t>
      </w:r>
      <w:r w:rsidRPr="00684F19">
        <w:rPr>
          <w:rFonts w:ascii="Arial" w:hAnsi="Arial" w:eastAsiaTheme="minorEastAsia" w:cs="Arial"/>
          <w:sz w:val="24"/>
          <w:szCs w:val="24"/>
        </w:rPr>
        <w:br/>
        <w:t xml:space="preserve">i jednostek organizacyjnych Gminy. Także zgodnie z  § 15c ust. 2 pkt 2 Regulaminu </w:t>
      </w:r>
      <w:r w:rsidRPr="00684F19">
        <w:rPr>
          <w:rFonts w:ascii="Arial" w:hAnsi="Arial" w:eastAsiaTheme="minorEastAsia" w:cs="Arial"/>
          <w:sz w:val="24"/>
          <w:szCs w:val="24"/>
        </w:rPr>
        <w:t>organizacyjnego do zadań Biura Obsługi Klienta (BOK) należy w szczególności prowadzenie Sekretariatu Burmistrza i Zastępcy Burmistrza, w tym organizowanie przyjęć interesantów przez Burmistrza i Zastępcę Burmistrza.</w:t>
      </w:r>
    </w:p>
    <w:p w:rsidR="00684F19" w:rsidRPr="00684F19" w:rsidP="00684F19">
      <w:pPr>
        <w:spacing w:line="360" w:lineRule="auto"/>
        <w:ind w:firstLine="567"/>
        <w:rPr>
          <w:rFonts w:ascii="Arial" w:hAnsi="Arial" w:eastAsiaTheme="minorEastAsia" w:cs="Arial"/>
          <w:sz w:val="24"/>
          <w:szCs w:val="24"/>
        </w:rPr>
      </w:pPr>
      <w:r w:rsidRPr="00684F19">
        <w:rPr>
          <w:rFonts w:ascii="Arial" w:hAnsi="Arial" w:eastAsiaTheme="minorEastAsia" w:cs="Arial"/>
          <w:sz w:val="24"/>
          <w:szCs w:val="24"/>
        </w:rPr>
        <w:t>Prowadzenie rejestru i rozpatrywania skarg i wniosków zgodnie z zarządzeniem Burmistrza Krapkowic z dnia 31 sierpnia 2023 r. w sprawie powierzenia prowadzenia spraw oraz udzielenia upoważnień i pełnomocnictw – powierzono Sekretarzowi Miasta.</w:t>
      </w:r>
      <w:r>
        <w:rPr>
          <w:rFonts w:ascii="Arial" w:hAnsi="Arial" w:eastAsiaTheme="minorEastAsia" w:cs="Arial"/>
          <w:sz w:val="24"/>
          <w:szCs w:val="24"/>
          <w:vertAlign w:val="superscript"/>
        </w:rPr>
        <w:footnoteReference w:id="7"/>
      </w:r>
    </w:p>
    <w:p w:rsidR="00684F19" w:rsidRPr="00684F19" w:rsidP="00684F19">
      <w:pPr>
        <w:autoSpaceDE w:val="0"/>
        <w:autoSpaceDN w:val="0"/>
        <w:adjustRightInd w:val="0"/>
        <w:spacing w:line="360" w:lineRule="auto"/>
        <w:ind w:firstLine="567"/>
        <w:rPr>
          <w:rFonts w:ascii="Arial" w:hAnsi="Arial" w:eastAsiaTheme="minorEastAsia" w:cs="Arial"/>
          <w:sz w:val="24"/>
          <w:szCs w:val="24"/>
        </w:rPr>
      </w:pPr>
      <w:r w:rsidRPr="00684F19">
        <w:rPr>
          <w:rFonts w:ascii="Arial" w:hAnsi="Arial" w:eastAsiaTheme="minorEastAsia" w:cs="Arial"/>
          <w:sz w:val="24"/>
          <w:szCs w:val="24"/>
        </w:rPr>
        <w:t>Do zadań i kompetencji Sekretarza Miasta – zgodnie z § 11a ust. 2 pkt 10 Regulaminu Organizacyjnego - należy w szczególności organizowanie pracy Urzędu w sposób zapewniający należytą obsługę klientów, terminowe załatwianie spraw, funkcjonowanie sprawnego obiegu dokumentów oraz załatwianie skarg i wniosków.</w:t>
      </w:r>
    </w:p>
    <w:p w:rsidR="00684F19" w:rsidRPr="00684F19" w:rsidP="00684F19">
      <w:pPr>
        <w:spacing w:line="360" w:lineRule="auto"/>
        <w:ind w:firstLine="567"/>
        <w:rPr>
          <w:rFonts w:ascii="Arial" w:hAnsi="Arial" w:eastAsiaTheme="minorEastAsia" w:cs="Arial"/>
          <w:sz w:val="24"/>
          <w:szCs w:val="24"/>
        </w:rPr>
      </w:pPr>
      <w:r w:rsidRPr="00684F19">
        <w:rPr>
          <w:rFonts w:ascii="Arial" w:hAnsi="Arial" w:eastAsiaTheme="minorEastAsia" w:cs="Arial"/>
          <w:sz w:val="24"/>
          <w:szCs w:val="24"/>
        </w:rPr>
        <w:t xml:space="preserve">Wobec dokonanych ustaleń stwierdzono, że w </w:t>
      </w:r>
      <w:r w:rsidRPr="00684F19">
        <w:rPr>
          <w:rFonts w:ascii="Arial" w:hAnsi="Arial" w:eastAsiaTheme="minorEastAsia" w:cs="Arial"/>
          <w:sz w:val="24"/>
          <w:szCs w:val="24"/>
        </w:rPr>
        <w:t>UMiG</w:t>
      </w:r>
      <w:r w:rsidRPr="00684F19">
        <w:rPr>
          <w:rFonts w:ascii="Arial" w:hAnsi="Arial" w:eastAsiaTheme="minorEastAsia" w:cs="Arial"/>
          <w:sz w:val="24"/>
          <w:szCs w:val="24"/>
        </w:rPr>
        <w:t xml:space="preserve"> w Krapkowicach realizowana jest dyspozycja § 3 ust. 1 Rozporządzenia Rady Ministrów w sprawie organizacji przyjmowania i rozpatrywania skarg i wniosków</w:t>
      </w:r>
      <w:r>
        <w:rPr>
          <w:rFonts w:ascii="Arial" w:hAnsi="Arial" w:eastAsiaTheme="minorEastAsia" w:cs="Arial"/>
          <w:sz w:val="24"/>
          <w:szCs w:val="24"/>
          <w:vertAlign w:val="superscript"/>
        </w:rPr>
        <w:footnoteReference w:id="8"/>
      </w:r>
      <w:r w:rsidRPr="00684F19">
        <w:rPr>
          <w:rFonts w:ascii="Arial" w:hAnsi="Arial" w:eastAsiaTheme="minorEastAsia" w:cs="Arial"/>
          <w:sz w:val="24"/>
          <w:szCs w:val="24"/>
        </w:rPr>
        <w:t>, zgodnie z którą przyjmowanie i koordynowanie rozpatrywania skarg i wniosków powierza się wyodrębnionej komórce organizacyjnej lub imiennie wyznaczonym pracownikom.</w:t>
      </w:r>
    </w:p>
    <w:p w:rsidR="00684F19" w:rsidRPr="00684F19" w:rsidP="00684F19">
      <w:pPr>
        <w:spacing w:line="360" w:lineRule="auto"/>
        <w:ind w:firstLine="567"/>
        <w:rPr>
          <w:rFonts w:ascii="Arial" w:hAnsi="Arial" w:eastAsiaTheme="minorEastAsia" w:cs="Arial"/>
          <w:sz w:val="24"/>
          <w:szCs w:val="22"/>
        </w:rPr>
      </w:pPr>
      <w:r w:rsidRPr="00684F19">
        <w:rPr>
          <w:rFonts w:ascii="Arial" w:hAnsi="Arial" w:eastAsiaTheme="minorEastAsia" w:cs="Arial"/>
          <w:sz w:val="24"/>
          <w:szCs w:val="24"/>
        </w:rPr>
        <w:t xml:space="preserve">Na podstawie informacji wywieszonej w budynku </w:t>
      </w:r>
      <w:r w:rsidRPr="00684F19">
        <w:rPr>
          <w:rFonts w:ascii="Arial" w:hAnsi="Arial" w:eastAsiaTheme="minorEastAsia" w:cs="Arial"/>
          <w:sz w:val="24"/>
          <w:szCs w:val="24"/>
        </w:rPr>
        <w:t>UMiG</w:t>
      </w:r>
      <w:r w:rsidRPr="00684F19">
        <w:rPr>
          <w:rFonts w:ascii="Arial" w:hAnsi="Arial" w:eastAsiaTheme="minorEastAsia" w:cs="Arial"/>
          <w:sz w:val="24"/>
          <w:szCs w:val="24"/>
        </w:rPr>
        <w:t xml:space="preserve"> w Krapkowicach ustalono, że w sprawach skarg i wniosków Burmistrz Krapkowic</w:t>
      </w:r>
      <w:r w:rsidRPr="00684F19">
        <w:rPr>
          <w:rFonts w:ascii="Arial" w:hAnsi="Arial" w:eastAsiaTheme="minorEastAsia" w:cs="Arial"/>
          <w:sz w:val="24"/>
          <w:szCs w:val="22"/>
        </w:rPr>
        <w:t xml:space="preserve"> oraz jego zastępca przyjmują w każdy poniedziałek w godz. od 13:00 do 16:00. Informacja w tym zakresie – stosownie do treści art. 253 § 2 i 4 k.p.a. - jest wywieszona w widocznym miejscu, w siedzibie kontrolowanej jednostki.</w:t>
      </w:r>
      <w:r>
        <w:rPr>
          <w:rFonts w:ascii="Arial" w:hAnsi="Arial" w:eastAsiaTheme="minorEastAsia" w:cs="Arial"/>
          <w:sz w:val="24"/>
          <w:szCs w:val="22"/>
          <w:vertAlign w:val="superscript"/>
        </w:rPr>
        <w:footnoteReference w:id="9"/>
      </w:r>
      <w:r w:rsidRPr="00684F19">
        <w:rPr>
          <w:rFonts w:ascii="Arial" w:hAnsi="Arial" w:eastAsiaTheme="minorEastAsia" w:cs="Arial"/>
          <w:sz w:val="24"/>
          <w:szCs w:val="22"/>
        </w:rPr>
        <w:t xml:space="preserve">  </w:t>
      </w:r>
    </w:p>
    <w:p w:rsidR="00684F19" w:rsidRPr="00684F19" w:rsidP="00684F19">
      <w:pPr>
        <w:spacing w:line="360" w:lineRule="auto"/>
        <w:ind w:firstLine="567"/>
        <w:rPr>
          <w:rFonts w:ascii="Arial" w:hAnsi="Arial" w:eastAsiaTheme="minorEastAsia" w:cs="Arial"/>
          <w:sz w:val="24"/>
          <w:szCs w:val="22"/>
        </w:rPr>
      </w:pPr>
      <w:r w:rsidRPr="00684F19">
        <w:rPr>
          <w:rFonts w:ascii="Arial" w:hAnsi="Arial" w:eastAsiaTheme="minorEastAsia" w:cs="Arial"/>
          <w:sz w:val="24"/>
          <w:szCs w:val="22"/>
        </w:rPr>
        <w:t xml:space="preserve">Ponadto, zgodnie z informacją zamieszczoną na stronie </w:t>
      </w:r>
      <w:r w:rsidRPr="00684F19">
        <w:rPr>
          <w:rFonts w:ascii="Arial" w:hAnsi="Arial" w:eastAsiaTheme="minorEastAsia" w:cs="Arial"/>
          <w:sz w:val="24"/>
          <w:szCs w:val="22"/>
        </w:rPr>
        <w:t>UMiG</w:t>
      </w:r>
      <w:r w:rsidRPr="00684F19">
        <w:rPr>
          <w:rFonts w:ascii="Arial" w:hAnsi="Arial" w:eastAsiaTheme="minorEastAsia" w:cs="Arial"/>
          <w:sz w:val="24"/>
          <w:szCs w:val="22"/>
        </w:rPr>
        <w:t xml:space="preserve"> w Krapkowicach tj. </w:t>
      </w:r>
      <w:r>
        <w:fldChar w:fldCharType="begin"/>
      </w:r>
      <w:r>
        <w:instrText xml:space="preserve"> HYPERLINK "http://www.krapkowice.pl" </w:instrText>
      </w:r>
      <w:r>
        <w:fldChar w:fldCharType="separate"/>
      </w:r>
      <w:r w:rsidRPr="00684F19">
        <w:rPr>
          <w:rFonts w:ascii="Arial" w:hAnsi="Arial" w:eastAsiaTheme="minorEastAsia" w:cs="Arial"/>
          <w:sz w:val="24"/>
          <w:szCs w:val="22"/>
          <w:u w:val="single"/>
        </w:rPr>
        <w:t>www.krapkowice.pl</w:t>
      </w:r>
      <w:r>
        <w:fldChar w:fldCharType="end"/>
      </w:r>
      <w:r w:rsidRPr="00684F19">
        <w:rPr>
          <w:rFonts w:ascii="Arial" w:hAnsi="Arial" w:eastAsiaTheme="minorEastAsia" w:cs="Arial"/>
          <w:sz w:val="24"/>
          <w:szCs w:val="22"/>
        </w:rPr>
        <w:t xml:space="preserve">, Burmistrz oraz Zastępca Burmistrza przyjmują interesantów </w:t>
      </w:r>
      <w:r w:rsidRPr="00684F19">
        <w:rPr>
          <w:rFonts w:ascii="Arial" w:hAnsi="Arial" w:eastAsiaTheme="minorEastAsia" w:cs="Arial"/>
          <w:sz w:val="24"/>
          <w:szCs w:val="22"/>
        </w:rPr>
        <w:br/>
        <w:t xml:space="preserve">w sprawach skarg i wniosków w poniedziałki w godz. 13:00 – 16:00, a Sekretarz Miasta, Naczelnicy Wydziałów oraz kierownicy Biur Urzędu przyjmują interesantów </w:t>
      </w:r>
      <w:r w:rsidRPr="00684F19">
        <w:rPr>
          <w:rFonts w:ascii="Arial" w:hAnsi="Arial" w:eastAsiaTheme="minorEastAsia" w:cs="Arial"/>
          <w:sz w:val="24"/>
          <w:szCs w:val="22"/>
        </w:rPr>
        <w:br/>
        <w:t>w sprawach skarg i wniosków każdego dnia w godzinach urzędowania.</w:t>
      </w:r>
    </w:p>
    <w:p w:rsidR="00684F19" w:rsidRPr="00684F19" w:rsidP="00684F19">
      <w:pPr>
        <w:autoSpaceDE w:val="0"/>
        <w:autoSpaceDN w:val="0"/>
        <w:adjustRightInd w:val="0"/>
        <w:spacing w:line="360" w:lineRule="auto"/>
        <w:ind w:firstLine="567"/>
        <w:rPr>
          <w:rFonts w:ascii="Arial" w:hAnsi="Arial" w:eastAsiaTheme="minorEastAsia" w:cs="Arial"/>
          <w:sz w:val="24"/>
          <w:szCs w:val="24"/>
        </w:rPr>
      </w:pPr>
      <w:r w:rsidRPr="00684F19">
        <w:rPr>
          <w:rFonts w:ascii="Arial" w:hAnsi="Arial" w:eastAsiaTheme="minorEastAsia" w:cs="Arial"/>
          <w:sz w:val="24"/>
          <w:szCs w:val="24"/>
        </w:rPr>
        <w:t xml:space="preserve">Również zgodnie z § 36 ust. 1 Regulaminu organizacyjnego Burmistrz oraz Zastępca Burmistrza przyjmują interesantów w sprawach skarg i wniosków </w:t>
      </w:r>
      <w:r w:rsidRPr="00684F19">
        <w:rPr>
          <w:rFonts w:ascii="Arial" w:hAnsi="Arial" w:eastAsiaTheme="minorEastAsia" w:cs="Arial"/>
          <w:sz w:val="24"/>
          <w:szCs w:val="24"/>
        </w:rPr>
        <w:br/>
        <w:t>w poniedziałki w godzinach od 13:00 do 16:00.</w:t>
      </w:r>
    </w:p>
    <w:p w:rsidR="00684F19" w:rsidRPr="00684F19" w:rsidP="00684F19">
      <w:pPr>
        <w:spacing w:line="360" w:lineRule="auto"/>
        <w:ind w:firstLine="567"/>
        <w:rPr>
          <w:rFonts w:ascii="Arial" w:hAnsi="Arial" w:eastAsiaTheme="minorEastAsia" w:cs="Arial"/>
          <w:sz w:val="24"/>
          <w:szCs w:val="24"/>
        </w:rPr>
      </w:pPr>
      <w:r w:rsidRPr="00684F19">
        <w:rPr>
          <w:rFonts w:ascii="Arial" w:hAnsi="Arial" w:eastAsiaTheme="minorEastAsia" w:cs="Arial"/>
          <w:sz w:val="24"/>
          <w:szCs w:val="24"/>
        </w:rPr>
        <w:t xml:space="preserve">Mając na uwadze, iż </w:t>
      </w:r>
      <w:r w:rsidRPr="00684F19">
        <w:rPr>
          <w:rFonts w:ascii="Arial" w:hAnsi="Arial" w:eastAsiaTheme="minorEastAsia" w:cs="Arial"/>
          <w:sz w:val="24"/>
          <w:szCs w:val="22"/>
        </w:rPr>
        <w:t>UMiG</w:t>
      </w:r>
      <w:r w:rsidRPr="00684F19">
        <w:rPr>
          <w:rFonts w:ascii="Arial" w:hAnsi="Arial" w:eastAsiaTheme="minorEastAsia" w:cs="Arial"/>
          <w:sz w:val="24"/>
          <w:szCs w:val="22"/>
        </w:rPr>
        <w:t xml:space="preserve"> w Krapkowicach</w:t>
      </w:r>
      <w:r w:rsidRPr="00684F19">
        <w:rPr>
          <w:rFonts w:ascii="Arial" w:hAnsi="Arial" w:cs="Arial"/>
          <w:bCs/>
          <w:sz w:val="24"/>
          <w:szCs w:val="24"/>
        </w:rPr>
        <w:t xml:space="preserve"> jest otwarty </w:t>
      </w:r>
      <w:r w:rsidRPr="00684F19">
        <w:rPr>
          <w:rFonts w:ascii="Arial" w:hAnsi="Arial" w:eastAsiaTheme="minorEastAsia" w:cs="Arial"/>
          <w:sz w:val="24"/>
          <w:szCs w:val="24"/>
        </w:rPr>
        <w:t xml:space="preserve">w poniedziałki </w:t>
      </w:r>
      <w:r w:rsidRPr="00684F19">
        <w:rPr>
          <w:rFonts w:ascii="Arial" w:hAnsi="Arial" w:eastAsiaTheme="minorEastAsia" w:cs="Arial"/>
          <w:sz w:val="24"/>
          <w:szCs w:val="24"/>
        </w:rPr>
        <w:br/>
        <w:t xml:space="preserve">w godzinach od 7:30 do 17:00, od wtorku do czwartku w godzinach od 7.30 do 15:30; </w:t>
      </w:r>
      <w:r w:rsidRPr="00684F19">
        <w:rPr>
          <w:rFonts w:ascii="Arial" w:hAnsi="Arial" w:eastAsiaTheme="minorEastAsia" w:cs="Arial"/>
          <w:sz w:val="24"/>
          <w:szCs w:val="24"/>
        </w:rPr>
        <w:br/>
      </w:r>
      <w:r w:rsidRPr="00684F19">
        <w:rPr>
          <w:rFonts w:ascii="Arial" w:hAnsi="Arial" w:eastAsiaTheme="minorEastAsia" w:cs="Arial"/>
          <w:sz w:val="24"/>
          <w:szCs w:val="24"/>
        </w:rPr>
        <w:t>a w piątki w godzinach od 7:30 do 14:00,</w:t>
      </w:r>
      <w:r>
        <w:rPr>
          <w:rFonts w:ascii="Arial" w:hAnsi="Arial" w:eastAsiaTheme="minorEastAsia" w:cs="Arial"/>
          <w:sz w:val="24"/>
          <w:szCs w:val="24"/>
          <w:vertAlign w:val="superscript"/>
        </w:rPr>
        <w:footnoteReference w:id="10"/>
      </w:r>
      <w:r w:rsidRPr="00684F19">
        <w:rPr>
          <w:rFonts w:ascii="Arial" w:hAnsi="Arial" w:eastAsiaTheme="minorEastAsia" w:cs="Arial"/>
          <w:sz w:val="24"/>
          <w:szCs w:val="24"/>
        </w:rPr>
        <w:t xml:space="preserve"> należy wskazać, iż w ocenie kontrolujących ustalony dzień i godziny przyjmowania obywateli przez Burmistrza Krapkowic tj. w poniedziałki</w:t>
      </w:r>
      <w:r w:rsidRPr="00684F19">
        <w:rPr>
          <w:rFonts w:ascii="Arial" w:hAnsi="Arial" w:eastAsiaTheme="minorEastAsia" w:cs="Arial"/>
          <w:color w:val="FF0000"/>
          <w:sz w:val="24"/>
          <w:szCs w:val="24"/>
        </w:rPr>
        <w:t xml:space="preserve"> </w:t>
      </w:r>
      <w:r w:rsidRPr="00684F19">
        <w:rPr>
          <w:rFonts w:ascii="Arial" w:hAnsi="Arial" w:eastAsiaTheme="minorEastAsia" w:cs="Arial"/>
          <w:sz w:val="24"/>
          <w:szCs w:val="24"/>
        </w:rPr>
        <w:t>w godz. od 13:00 do 16:00 –</w:t>
      </w:r>
      <w:r w:rsidRPr="00684F19">
        <w:rPr>
          <w:rFonts w:ascii="Arial" w:hAnsi="Arial" w:eastAsiaTheme="minorEastAsia" w:cs="Arial"/>
          <w:color w:val="FF0000"/>
          <w:sz w:val="24"/>
          <w:szCs w:val="24"/>
        </w:rPr>
        <w:t xml:space="preserve"> </w:t>
      </w:r>
      <w:r w:rsidRPr="00684F19">
        <w:rPr>
          <w:rFonts w:ascii="Arial" w:hAnsi="Arial" w:eastAsiaTheme="minorEastAsia" w:cs="Arial"/>
          <w:sz w:val="24"/>
          <w:szCs w:val="24"/>
        </w:rPr>
        <w:t xml:space="preserve">zgodnie z informacją zamieszczoną na stronie </w:t>
      </w:r>
      <w:r w:rsidRPr="00684F19">
        <w:rPr>
          <w:rFonts w:ascii="Arial" w:hAnsi="Arial" w:eastAsiaTheme="minorEastAsia" w:cs="Arial"/>
          <w:sz w:val="24"/>
          <w:szCs w:val="22"/>
        </w:rPr>
        <w:t>UMiG</w:t>
      </w:r>
      <w:r w:rsidRPr="00684F19">
        <w:rPr>
          <w:rFonts w:ascii="Arial" w:hAnsi="Arial" w:eastAsiaTheme="minorEastAsia" w:cs="Arial"/>
          <w:sz w:val="24"/>
          <w:szCs w:val="22"/>
        </w:rPr>
        <w:t xml:space="preserve"> w Krapkowicach</w:t>
      </w:r>
      <w:r w:rsidRPr="00684F19">
        <w:rPr>
          <w:rFonts w:ascii="Arial" w:hAnsi="Arial" w:eastAsiaTheme="minorEastAsia" w:cs="Arial"/>
          <w:sz w:val="24"/>
          <w:szCs w:val="24"/>
        </w:rPr>
        <w:t xml:space="preserve"> -</w:t>
      </w:r>
      <w:r w:rsidRPr="00684F19">
        <w:rPr>
          <w:rFonts w:ascii="Arial" w:hAnsi="Arial" w:eastAsiaTheme="minorEastAsia" w:cs="Arial"/>
          <w:color w:val="FF0000"/>
          <w:sz w:val="24"/>
          <w:szCs w:val="24"/>
        </w:rPr>
        <w:t xml:space="preserve"> </w:t>
      </w:r>
      <w:r w:rsidRPr="00684F19">
        <w:rPr>
          <w:rFonts w:ascii="Arial" w:hAnsi="Arial" w:eastAsiaTheme="minorEastAsia" w:cs="Arial"/>
          <w:sz w:val="24"/>
          <w:szCs w:val="24"/>
        </w:rPr>
        <w:t xml:space="preserve">spełniają dyspozycję zawartą </w:t>
      </w:r>
      <w:r w:rsidRPr="00684F19">
        <w:rPr>
          <w:rFonts w:ascii="Arial" w:hAnsi="Arial" w:eastAsiaTheme="minorEastAsia" w:cs="Arial"/>
          <w:sz w:val="24"/>
          <w:szCs w:val="24"/>
        </w:rPr>
        <w:br/>
        <w:t xml:space="preserve">w przepisie art. 253 § 3 k.p.a. w zakresie dostosowania do potrzeb ludności dni </w:t>
      </w:r>
      <w:r w:rsidRPr="00684F19">
        <w:rPr>
          <w:rFonts w:ascii="Arial" w:hAnsi="Arial" w:eastAsiaTheme="minorEastAsia" w:cs="Arial"/>
          <w:sz w:val="24"/>
          <w:szCs w:val="24"/>
        </w:rPr>
        <w:br/>
        <w:t xml:space="preserve">i godzin przyjęć obywateli w sprawach skarg i wniosków. </w:t>
      </w:r>
    </w:p>
    <w:p w:rsidR="00684F19" w:rsidRPr="00684F19" w:rsidP="00684F19">
      <w:pPr>
        <w:spacing w:line="360" w:lineRule="auto"/>
        <w:ind w:firstLine="567"/>
        <w:rPr>
          <w:rFonts w:ascii="Arial" w:hAnsi="Arial" w:eastAsiaTheme="minorEastAsia" w:cs="Arial"/>
          <w:sz w:val="24"/>
          <w:szCs w:val="24"/>
        </w:rPr>
      </w:pPr>
      <w:r w:rsidRPr="00684F19">
        <w:rPr>
          <w:rFonts w:ascii="Arial" w:hAnsi="Arial" w:eastAsiaTheme="minorEastAsia" w:cs="Arial"/>
          <w:sz w:val="24"/>
          <w:szCs w:val="24"/>
        </w:rPr>
        <w:t>W toku kontroli kontrolujący ustalili, iż rejestr skarg i wniosków jest prowadzony w formie papierowej.</w:t>
      </w:r>
      <w:r>
        <w:rPr>
          <w:rFonts w:ascii="Arial" w:hAnsi="Arial" w:eastAsiaTheme="minorEastAsia" w:cs="Arial"/>
          <w:sz w:val="24"/>
          <w:szCs w:val="24"/>
          <w:vertAlign w:val="superscript"/>
        </w:rPr>
        <w:footnoteReference w:id="11"/>
      </w:r>
    </w:p>
    <w:p w:rsidR="00684F19" w:rsidRPr="00684F19" w:rsidP="00684F19">
      <w:pPr>
        <w:tabs>
          <w:tab w:val="left" w:pos="142"/>
        </w:tabs>
        <w:spacing w:line="360" w:lineRule="auto"/>
        <w:ind w:firstLine="567"/>
        <w:rPr>
          <w:rFonts w:ascii="Arial" w:hAnsi="Arial" w:eastAsiaTheme="minorEastAsia" w:cs="Arial"/>
          <w:sz w:val="24"/>
          <w:szCs w:val="24"/>
        </w:rPr>
      </w:pPr>
      <w:r w:rsidRPr="00684F19">
        <w:rPr>
          <w:rFonts w:ascii="Arial" w:hAnsi="Arial" w:eastAsiaTheme="minorEastAsia" w:cs="Arial"/>
          <w:sz w:val="24"/>
          <w:szCs w:val="24"/>
        </w:rPr>
        <w:t xml:space="preserve">Zgodnie z art. 254 k.p.a., skargi i wnioski składane i przekazywane </w:t>
      </w:r>
      <w:r w:rsidRPr="00684F19">
        <w:rPr>
          <w:rFonts w:ascii="Arial" w:hAnsi="Arial" w:eastAsiaTheme="minorEastAsia" w:cs="Arial"/>
          <w:sz w:val="24"/>
          <w:szCs w:val="24"/>
        </w:rPr>
        <w:br/>
        <w:t xml:space="preserve">do organów państwowych, organów samorządu terytorialnego i innych organów samorządowych i organów organizacji społecznych oraz związane z nimi pisma </w:t>
      </w:r>
      <w:r w:rsidRPr="00684F19">
        <w:rPr>
          <w:rFonts w:ascii="Arial" w:hAnsi="Arial" w:eastAsiaTheme="minorEastAsia" w:cs="Arial"/>
          <w:sz w:val="24"/>
          <w:szCs w:val="24"/>
        </w:rPr>
        <w:br/>
        <w:t xml:space="preserve">i inne dokumenty rejestruje się i przechowuje w sposób umożliwiający kontrolę przebiegu i terminów załatwiania poszczególnych skarg i wniosków. </w:t>
      </w:r>
    </w:p>
    <w:p w:rsidR="00684F19" w:rsidRPr="00684F19" w:rsidP="00684F19">
      <w:pPr>
        <w:tabs>
          <w:tab w:val="left" w:pos="142"/>
        </w:tabs>
        <w:spacing w:line="360" w:lineRule="auto"/>
        <w:ind w:firstLine="567"/>
        <w:rPr>
          <w:rFonts w:ascii="Arial" w:hAnsi="Arial" w:eastAsiaTheme="minorEastAsia" w:cs="Arial"/>
          <w:sz w:val="24"/>
          <w:szCs w:val="24"/>
        </w:rPr>
      </w:pPr>
      <w:r w:rsidRPr="00684F19">
        <w:rPr>
          <w:rFonts w:ascii="Arial" w:hAnsi="Arial" w:eastAsiaTheme="minorEastAsia" w:cs="Arial"/>
          <w:sz w:val="24"/>
          <w:szCs w:val="24"/>
        </w:rPr>
        <w:t>Kontroli poddano 6 skarg, tj. sprawy założone pod numerami: OK.1510.1.2024; OK.1510.2.2024; OK.1510.3.2024; OK.1510.4.2024; OK.1510.5.2024; OK.1511.1.2024. W okresie objętym kontrolą nie odnotowano żadnego wniosku.</w:t>
      </w:r>
    </w:p>
    <w:p w:rsidR="00684F19" w:rsidRPr="00684F19" w:rsidP="00684F19">
      <w:pPr>
        <w:tabs>
          <w:tab w:val="left" w:pos="142"/>
        </w:tabs>
        <w:spacing w:line="360" w:lineRule="auto"/>
        <w:ind w:firstLine="567"/>
        <w:rPr>
          <w:rFonts w:ascii="Arial" w:hAnsi="Arial" w:eastAsiaTheme="minorEastAsia" w:cs="Arial"/>
          <w:sz w:val="24"/>
          <w:szCs w:val="24"/>
        </w:rPr>
      </w:pPr>
      <w:r w:rsidRPr="00684F19">
        <w:rPr>
          <w:rFonts w:ascii="Arial" w:hAnsi="Arial" w:eastAsiaTheme="minorEastAsia" w:cs="Arial"/>
          <w:sz w:val="24"/>
          <w:szCs w:val="24"/>
        </w:rPr>
        <w:t>Podczas kontroli stwierdzono, że spośród 6 zbadanych skarg: 5 skarg</w:t>
      </w:r>
      <w:r>
        <w:rPr>
          <w:rFonts w:ascii="Arial" w:hAnsi="Arial" w:eastAsiaTheme="minorEastAsia" w:cs="Arial"/>
          <w:sz w:val="24"/>
          <w:szCs w:val="24"/>
          <w:vertAlign w:val="superscript"/>
        </w:rPr>
        <w:footnoteReference w:id="12"/>
      </w:r>
      <w:r w:rsidRPr="00684F19">
        <w:rPr>
          <w:rFonts w:ascii="Arial" w:hAnsi="Arial" w:eastAsiaTheme="minorEastAsia" w:cs="Arial"/>
          <w:sz w:val="24"/>
          <w:szCs w:val="24"/>
        </w:rPr>
        <w:t xml:space="preserve"> zarejestrowano w rejestrze skarg i wniosków </w:t>
      </w:r>
      <w:r w:rsidRPr="00684F19">
        <w:rPr>
          <w:rFonts w:ascii="Arial" w:hAnsi="Arial" w:eastAsiaTheme="minorEastAsia" w:cs="Arial"/>
          <w:sz w:val="24"/>
          <w:szCs w:val="24"/>
        </w:rPr>
        <w:t>UMiG</w:t>
      </w:r>
      <w:r w:rsidRPr="00684F19">
        <w:rPr>
          <w:rFonts w:ascii="Arial" w:hAnsi="Arial" w:eastAsiaTheme="minorEastAsia" w:cs="Arial"/>
          <w:sz w:val="24"/>
          <w:szCs w:val="24"/>
        </w:rPr>
        <w:t xml:space="preserve"> w Krapkowicach, natomiast </w:t>
      </w:r>
      <w:r w:rsidRPr="00684F19">
        <w:rPr>
          <w:rFonts w:ascii="Arial" w:hAnsi="Arial" w:eastAsiaTheme="minorEastAsia" w:cs="Arial"/>
          <w:sz w:val="24"/>
          <w:szCs w:val="24"/>
        </w:rPr>
        <w:br/>
        <w:t>1 skarga tj. sprawa założona pod numerem OK.1511.1.2024</w:t>
      </w:r>
      <w:r>
        <w:rPr>
          <w:rFonts w:ascii="Arial" w:hAnsi="Arial" w:eastAsiaTheme="minorEastAsia" w:cs="Arial"/>
          <w:sz w:val="24"/>
          <w:szCs w:val="24"/>
          <w:vertAlign w:val="superscript"/>
        </w:rPr>
        <w:footnoteReference w:id="13"/>
      </w:r>
      <w:r w:rsidRPr="00684F19">
        <w:rPr>
          <w:rFonts w:ascii="Arial" w:hAnsi="Arial" w:eastAsiaTheme="minorEastAsia" w:cs="Arial"/>
          <w:sz w:val="24"/>
          <w:szCs w:val="24"/>
        </w:rPr>
        <w:t>, nie została zarejestrowana.</w:t>
      </w:r>
    </w:p>
    <w:p w:rsidR="00684F19" w:rsidRPr="00684F19" w:rsidP="00684F19">
      <w:pPr>
        <w:tabs>
          <w:tab w:val="left" w:pos="142"/>
        </w:tabs>
        <w:spacing w:line="360" w:lineRule="auto"/>
        <w:ind w:firstLine="567"/>
        <w:rPr>
          <w:rFonts w:ascii="Arial" w:hAnsi="Arial" w:eastAsiaTheme="minorEastAsia" w:cs="Arial"/>
          <w:strike/>
          <w:sz w:val="24"/>
          <w:szCs w:val="24"/>
        </w:rPr>
      </w:pPr>
      <w:r w:rsidRPr="00684F19">
        <w:rPr>
          <w:rFonts w:ascii="Arial" w:hAnsi="Arial" w:eastAsiaTheme="minorEastAsia" w:cs="Arial"/>
          <w:sz w:val="24"/>
          <w:szCs w:val="24"/>
        </w:rPr>
        <w:t xml:space="preserve">W związku z powyższym stwierdza się, iż rejestr skarg i wniosków prowadzony jest w sposób niekompletny, bowiem zamieszcza się w nim jedynie skargi załatwiane we własnym zakresie. </w:t>
      </w:r>
    </w:p>
    <w:p w:rsidR="00684F19" w:rsidRPr="00684F19" w:rsidP="00684F19">
      <w:pPr>
        <w:tabs>
          <w:tab w:val="left" w:pos="142"/>
        </w:tabs>
        <w:spacing w:line="360" w:lineRule="auto"/>
        <w:ind w:firstLine="567"/>
        <w:rPr>
          <w:rFonts w:ascii="Arial" w:hAnsi="Arial" w:eastAsiaTheme="minorEastAsia" w:cs="Arial"/>
          <w:sz w:val="24"/>
          <w:szCs w:val="24"/>
        </w:rPr>
      </w:pPr>
      <w:r w:rsidRPr="00684F19">
        <w:rPr>
          <w:rFonts w:ascii="Arial" w:hAnsi="Arial" w:eastAsiaTheme="minorEastAsia" w:cs="Arial"/>
          <w:sz w:val="24"/>
          <w:szCs w:val="24"/>
        </w:rPr>
        <w:t>Ponadto, w toku kontroli ustalono, że w rejestrze skarg i wniosków zarejestrowano trzy skargi z nieprawidłową datą wpływu tj.:</w:t>
      </w:r>
    </w:p>
    <w:p w:rsidR="00684F19" w:rsidRPr="00684F19" w:rsidP="00684F19">
      <w:pPr>
        <w:tabs>
          <w:tab w:val="left" w:pos="142"/>
        </w:tabs>
        <w:spacing w:line="360" w:lineRule="auto"/>
        <w:rPr>
          <w:rFonts w:ascii="Arial" w:hAnsi="Arial" w:eastAsiaTheme="minorEastAsia" w:cs="Arial"/>
          <w:sz w:val="24"/>
          <w:szCs w:val="24"/>
        </w:rPr>
      </w:pPr>
      <w:r w:rsidRPr="00684F19">
        <w:rPr>
          <w:rFonts w:ascii="Arial" w:hAnsi="Arial" w:eastAsiaTheme="minorEastAsia" w:cs="Arial"/>
          <w:sz w:val="24"/>
          <w:szCs w:val="24"/>
        </w:rPr>
        <w:t xml:space="preserve">- skarga o nr OK.1510.1.2024 wg zamieszczonej adnotacji o wpływie do </w:t>
      </w:r>
      <w:r w:rsidRPr="00684F19">
        <w:rPr>
          <w:rFonts w:ascii="Arial" w:hAnsi="Arial" w:eastAsiaTheme="minorEastAsia" w:cs="Arial"/>
          <w:sz w:val="24"/>
          <w:szCs w:val="24"/>
        </w:rPr>
        <w:t>UMiG</w:t>
      </w:r>
      <w:r w:rsidRPr="00684F19">
        <w:rPr>
          <w:rFonts w:ascii="Arial" w:hAnsi="Arial" w:eastAsiaTheme="minorEastAsia" w:cs="Arial"/>
          <w:sz w:val="24"/>
          <w:szCs w:val="24"/>
        </w:rPr>
        <w:t xml:space="preserve"> </w:t>
      </w:r>
      <w:r w:rsidRPr="00684F19">
        <w:rPr>
          <w:rFonts w:ascii="Arial" w:hAnsi="Arial" w:eastAsiaTheme="minorEastAsia" w:cs="Arial"/>
          <w:sz w:val="24"/>
          <w:szCs w:val="24"/>
        </w:rPr>
        <w:br/>
        <w:t>w Krapkowicach wpłynęła dnia 26.03.2024 r., natomiast według wpisu w poz. 1 rejestru skarg i wniosków – data wpływu to 27.03.2024 r.,</w:t>
      </w:r>
    </w:p>
    <w:p w:rsidR="00684F19" w:rsidRPr="00684F19" w:rsidP="00684F19">
      <w:pPr>
        <w:tabs>
          <w:tab w:val="left" w:pos="142"/>
        </w:tabs>
        <w:spacing w:line="360" w:lineRule="auto"/>
        <w:rPr>
          <w:rFonts w:ascii="Arial" w:hAnsi="Arial" w:eastAsiaTheme="minorEastAsia" w:cs="Arial"/>
          <w:sz w:val="24"/>
          <w:szCs w:val="24"/>
        </w:rPr>
      </w:pPr>
      <w:r w:rsidRPr="00684F19">
        <w:rPr>
          <w:rFonts w:ascii="Arial" w:hAnsi="Arial" w:eastAsiaTheme="minorEastAsia" w:cs="Arial"/>
          <w:sz w:val="24"/>
          <w:szCs w:val="24"/>
        </w:rPr>
        <w:t xml:space="preserve">- skarg o nr OK.1510.2.2024 wg zamieszczonej adnotacji o wpływie do </w:t>
      </w:r>
      <w:r w:rsidRPr="00684F19">
        <w:rPr>
          <w:rFonts w:ascii="Arial" w:hAnsi="Arial" w:eastAsiaTheme="minorEastAsia" w:cs="Arial"/>
          <w:sz w:val="24"/>
          <w:szCs w:val="24"/>
        </w:rPr>
        <w:t>UMiG</w:t>
      </w:r>
      <w:r w:rsidRPr="00684F19">
        <w:rPr>
          <w:rFonts w:ascii="Arial" w:hAnsi="Arial" w:eastAsiaTheme="minorEastAsia" w:cs="Arial"/>
          <w:sz w:val="24"/>
          <w:szCs w:val="24"/>
        </w:rPr>
        <w:t xml:space="preserve"> </w:t>
      </w:r>
      <w:r w:rsidRPr="00684F19">
        <w:rPr>
          <w:rFonts w:ascii="Arial" w:hAnsi="Arial" w:eastAsiaTheme="minorEastAsia" w:cs="Arial"/>
          <w:sz w:val="24"/>
          <w:szCs w:val="24"/>
        </w:rPr>
        <w:br/>
        <w:t>w Krapkowicach wpłynęła dnia 14.05.2024 r., natomiast według wpisu w poz. 2 rejestru skarg i wniosków – data wpływu to 15.05.2024 r.,</w:t>
      </w:r>
    </w:p>
    <w:p w:rsidR="00684F19" w:rsidRPr="00684F19" w:rsidP="00684F19">
      <w:pPr>
        <w:tabs>
          <w:tab w:val="left" w:pos="142"/>
        </w:tabs>
        <w:spacing w:line="360" w:lineRule="auto"/>
        <w:rPr>
          <w:rFonts w:ascii="Arial" w:hAnsi="Arial" w:eastAsiaTheme="minorEastAsia" w:cs="Arial"/>
          <w:sz w:val="24"/>
          <w:szCs w:val="24"/>
        </w:rPr>
      </w:pPr>
      <w:r w:rsidRPr="00684F19">
        <w:rPr>
          <w:rFonts w:ascii="Arial" w:hAnsi="Arial" w:eastAsiaTheme="minorEastAsia" w:cs="Arial"/>
          <w:sz w:val="24"/>
          <w:szCs w:val="24"/>
        </w:rPr>
        <w:t xml:space="preserve">- skarga o nr OK.1510.4.2024 wg zamieszczonej adnotacji o wpływie do </w:t>
      </w:r>
      <w:r w:rsidRPr="00684F19">
        <w:rPr>
          <w:rFonts w:ascii="Arial" w:hAnsi="Arial" w:eastAsiaTheme="minorEastAsia" w:cs="Arial"/>
          <w:sz w:val="24"/>
          <w:szCs w:val="24"/>
        </w:rPr>
        <w:t>UMiG</w:t>
      </w:r>
      <w:r w:rsidRPr="00684F19">
        <w:rPr>
          <w:rFonts w:ascii="Arial" w:hAnsi="Arial" w:eastAsiaTheme="minorEastAsia" w:cs="Arial"/>
          <w:sz w:val="24"/>
          <w:szCs w:val="24"/>
        </w:rPr>
        <w:t xml:space="preserve"> </w:t>
      </w:r>
      <w:r w:rsidRPr="00684F19">
        <w:rPr>
          <w:rFonts w:ascii="Arial" w:hAnsi="Arial" w:eastAsiaTheme="minorEastAsia" w:cs="Arial"/>
          <w:sz w:val="24"/>
          <w:szCs w:val="24"/>
        </w:rPr>
        <w:br/>
        <w:t>w Krapkowicach wpłynęła dnia 23.09.2024 r., natomiast według wpisu w poz. 4 rejestru skarg i wniosków – data wpływu to 24.09.2024 r.</w:t>
      </w:r>
    </w:p>
    <w:p w:rsidR="00684F19" w:rsidRPr="00684F19" w:rsidP="00684F19">
      <w:pPr>
        <w:tabs>
          <w:tab w:val="left" w:pos="142"/>
        </w:tabs>
        <w:spacing w:line="360" w:lineRule="auto"/>
        <w:ind w:firstLine="567"/>
        <w:rPr>
          <w:rFonts w:ascii="Arial" w:hAnsi="Arial" w:eastAsiaTheme="minorEastAsia" w:cs="Arial"/>
          <w:sz w:val="24"/>
          <w:szCs w:val="24"/>
        </w:rPr>
      </w:pPr>
      <w:r w:rsidRPr="00684F19">
        <w:rPr>
          <w:rFonts w:ascii="Arial" w:hAnsi="Arial" w:eastAsiaTheme="minorEastAsia" w:cs="Arial"/>
          <w:sz w:val="24"/>
          <w:szCs w:val="24"/>
        </w:rPr>
        <w:t xml:space="preserve">Wobec powyższych ustaleń kontrolujący uznali, że rejestr skarg i wniosków prowadzony w </w:t>
      </w:r>
      <w:r w:rsidRPr="00684F19">
        <w:rPr>
          <w:rFonts w:ascii="Arial" w:hAnsi="Arial" w:eastAsiaTheme="minorEastAsia" w:cs="Arial"/>
          <w:sz w:val="24"/>
          <w:szCs w:val="24"/>
        </w:rPr>
        <w:t>UMiG</w:t>
      </w:r>
      <w:r w:rsidRPr="00684F19">
        <w:rPr>
          <w:rFonts w:ascii="Arial" w:hAnsi="Arial" w:eastAsiaTheme="minorEastAsia" w:cs="Arial"/>
          <w:sz w:val="24"/>
          <w:szCs w:val="24"/>
        </w:rPr>
        <w:t xml:space="preserve"> w Krapkowicach, nie spełnia wymogów art. 254 k.p.a. </w:t>
      </w:r>
    </w:p>
    <w:p w:rsidR="00684F19" w:rsidRPr="00684F19" w:rsidP="00684F19">
      <w:pPr>
        <w:tabs>
          <w:tab w:val="left" w:pos="142"/>
        </w:tabs>
        <w:spacing w:line="360" w:lineRule="auto"/>
        <w:ind w:firstLine="567"/>
        <w:rPr>
          <w:rFonts w:ascii="Arial" w:hAnsi="Arial" w:eastAsiaTheme="minorEastAsia" w:cs="Arial"/>
          <w:sz w:val="24"/>
          <w:szCs w:val="24"/>
        </w:rPr>
      </w:pPr>
      <w:r w:rsidRPr="00684F19">
        <w:rPr>
          <w:rFonts w:ascii="Arial" w:hAnsi="Arial" w:eastAsiaTheme="minorEastAsia" w:cs="Arial"/>
          <w:sz w:val="24"/>
          <w:szCs w:val="24"/>
        </w:rPr>
        <w:t xml:space="preserve">Skargi oznaczane były prawidłowym symbolem klasyfikacyjnym, tj.: 1510 – Skargi i wnioski załatwiane bezpośrednio (w tym na jednostki podległe) oraz 1511 – Skargi i wnioski przekazane do załatwienia według właściwości, określonym </w:t>
      </w:r>
      <w:r w:rsidRPr="00684F19">
        <w:rPr>
          <w:rFonts w:ascii="Arial" w:hAnsi="Arial" w:eastAsiaTheme="minorEastAsia" w:cs="Arial"/>
          <w:sz w:val="24"/>
          <w:szCs w:val="24"/>
        </w:rPr>
        <w:br/>
        <w:t xml:space="preserve">w Załączniku Nr 2 do Rozporządzenia Prezesa Rady Ministrów z dnia 18 stycznia </w:t>
      </w:r>
      <w:r w:rsidRPr="00684F19">
        <w:rPr>
          <w:rFonts w:ascii="Arial" w:hAnsi="Arial" w:eastAsiaTheme="minorEastAsia" w:cs="Arial"/>
          <w:sz w:val="24"/>
          <w:szCs w:val="24"/>
        </w:rPr>
        <w:br/>
        <w:t>2011 r. w sprawie instrukcji kancelaryjnej, jednolitych rzeczowych wykazów akt oraz instrukcji w sprawie organizacji i zakresu działania archiwów zakładowych,</w:t>
      </w:r>
      <w:r>
        <w:rPr>
          <w:rFonts w:ascii="Arial" w:hAnsi="Arial" w:eastAsiaTheme="minorEastAsia" w:cs="Arial"/>
          <w:sz w:val="24"/>
          <w:szCs w:val="24"/>
          <w:vertAlign w:val="superscript"/>
        </w:rPr>
        <w:footnoteReference w:id="14"/>
      </w:r>
      <w:r w:rsidRPr="00684F19">
        <w:rPr>
          <w:rFonts w:ascii="Arial" w:hAnsi="Arial" w:eastAsiaTheme="minorEastAsia" w:cs="Arial"/>
          <w:sz w:val="24"/>
          <w:szCs w:val="24"/>
        </w:rPr>
        <w:t xml:space="preserve"> </w:t>
      </w:r>
      <w:r w:rsidRPr="00684F19">
        <w:rPr>
          <w:rFonts w:ascii="Arial" w:hAnsi="Arial" w:eastAsiaTheme="minorEastAsia" w:cs="Arial"/>
          <w:sz w:val="24"/>
          <w:szCs w:val="24"/>
        </w:rPr>
        <w:br/>
        <w:t xml:space="preserve">za wyjątkiem skargi oznaczonej nr OK.1510.3.2024 r. </w:t>
      </w:r>
    </w:p>
    <w:p w:rsidR="00684F19" w:rsidRPr="00684F19" w:rsidP="00684F19">
      <w:pPr>
        <w:tabs>
          <w:tab w:val="left" w:pos="142"/>
        </w:tabs>
        <w:spacing w:line="360" w:lineRule="auto"/>
        <w:ind w:firstLine="425"/>
        <w:rPr>
          <w:rFonts w:ascii="Arial" w:hAnsi="Arial" w:eastAsiaTheme="minorEastAsia" w:cs="Arial"/>
          <w:sz w:val="24"/>
          <w:szCs w:val="24"/>
        </w:rPr>
      </w:pPr>
      <w:r w:rsidRPr="00684F19">
        <w:rPr>
          <w:rFonts w:ascii="Arial" w:hAnsi="Arial" w:eastAsiaTheme="minorEastAsia" w:cs="Arial"/>
          <w:sz w:val="24"/>
          <w:szCs w:val="24"/>
        </w:rPr>
        <w:t xml:space="preserve">W piśmie Przewodniczącego Rady Miejskiej w Krapkowicach z dnia </w:t>
      </w:r>
      <w:r w:rsidRPr="00684F19">
        <w:rPr>
          <w:rFonts w:ascii="Arial" w:hAnsi="Arial" w:eastAsiaTheme="minorEastAsia" w:cs="Arial"/>
          <w:sz w:val="24"/>
          <w:szCs w:val="24"/>
        </w:rPr>
        <w:br/>
        <w:t xml:space="preserve">23 września 2024 r. przekazującym skargę na podstawie uchwały nr V/61/2024 Rady Miejskiej w Krapkowicach z dnia 19 września 2024 r. w sprawie przekazania skargi do rozpatrzenia przez Burmistrza Krapkowic, stwierdzono nieprawidłowość polegającą na nadaniu błędnego symbolu klasyfikacyjnego instrukcji kancelaryjnej </w:t>
      </w:r>
      <w:r w:rsidRPr="00684F19">
        <w:rPr>
          <w:rFonts w:ascii="Arial" w:hAnsi="Arial" w:eastAsiaTheme="minorEastAsia" w:cs="Arial"/>
          <w:sz w:val="24"/>
          <w:szCs w:val="24"/>
        </w:rPr>
        <w:br/>
        <w:t>tj. zastosowano numer klasyfikacji JRWA 1510,</w:t>
      </w:r>
      <w:r>
        <w:rPr>
          <w:rFonts w:ascii="Arial" w:hAnsi="Arial" w:eastAsiaTheme="minorEastAsia" w:cs="Arial"/>
          <w:sz w:val="24"/>
          <w:szCs w:val="24"/>
          <w:vertAlign w:val="superscript"/>
        </w:rPr>
        <w:footnoteReference w:id="15"/>
      </w:r>
      <w:r w:rsidRPr="00684F19">
        <w:rPr>
          <w:rFonts w:ascii="Arial" w:hAnsi="Arial" w:eastAsiaTheme="minorEastAsia" w:cs="Arial"/>
          <w:sz w:val="24"/>
          <w:szCs w:val="24"/>
        </w:rPr>
        <w:t xml:space="preserve">  zamiast numeru 1511 – Skargi </w:t>
      </w:r>
      <w:r w:rsidRPr="00684F19">
        <w:rPr>
          <w:rFonts w:ascii="Arial" w:hAnsi="Arial" w:eastAsiaTheme="minorEastAsia" w:cs="Arial"/>
          <w:sz w:val="24"/>
          <w:szCs w:val="24"/>
        </w:rPr>
        <w:br/>
        <w:t xml:space="preserve">i wnioski przekazane do załatwienia według właściwości. </w:t>
      </w:r>
    </w:p>
    <w:p w:rsidR="00684F19" w:rsidRPr="00684F19" w:rsidP="00684F19">
      <w:pPr>
        <w:tabs>
          <w:tab w:val="left" w:pos="142"/>
        </w:tabs>
        <w:spacing w:line="360" w:lineRule="auto"/>
        <w:ind w:firstLine="425"/>
        <w:rPr>
          <w:rFonts w:ascii="Arial" w:hAnsi="Arial" w:eastAsiaTheme="minorEastAsia" w:cs="Arial"/>
          <w:sz w:val="24"/>
          <w:szCs w:val="24"/>
        </w:rPr>
      </w:pPr>
      <w:r w:rsidRPr="00684F19">
        <w:rPr>
          <w:rFonts w:ascii="Arial" w:hAnsi="Arial" w:eastAsiaTheme="minorEastAsia" w:cs="Arial"/>
          <w:sz w:val="24"/>
          <w:szCs w:val="24"/>
        </w:rPr>
        <w:t>Zespół kontrolny zwraca uwagę na konieczność przestrzegania postanowień instrukcji kancelaryjnej i prawidłowego klasyfikowania prowadzonych spraw.</w:t>
      </w:r>
    </w:p>
    <w:p w:rsidR="00684F19" w:rsidRPr="00684F19" w:rsidP="00684F19">
      <w:pPr>
        <w:spacing w:line="360" w:lineRule="auto"/>
        <w:ind w:firstLine="567"/>
        <w:rPr>
          <w:rFonts w:ascii="Arial" w:hAnsi="Arial" w:eastAsiaTheme="minorEastAsia" w:cs="Arial"/>
          <w:sz w:val="24"/>
          <w:szCs w:val="24"/>
        </w:rPr>
      </w:pPr>
      <w:r w:rsidRPr="00684F19">
        <w:rPr>
          <w:rFonts w:ascii="Arial" w:hAnsi="Arial" w:eastAsiaTheme="minorEastAsia" w:cs="Arial"/>
          <w:sz w:val="24"/>
          <w:szCs w:val="24"/>
        </w:rPr>
        <w:t xml:space="preserve">Kontrola wykazała, iż zgodnie z art. 18b ustawy z dnia 8 marca 1990 r. </w:t>
      </w:r>
    </w:p>
    <w:p w:rsidR="00684F19" w:rsidRPr="00684F19" w:rsidP="00684F19">
      <w:pPr>
        <w:spacing w:line="360" w:lineRule="auto"/>
        <w:rPr>
          <w:rFonts w:ascii="Arial" w:hAnsi="Arial" w:eastAsiaTheme="minorEastAsia" w:cs="Arial"/>
          <w:sz w:val="24"/>
          <w:szCs w:val="24"/>
        </w:rPr>
      </w:pPr>
      <w:r w:rsidRPr="00684F19">
        <w:rPr>
          <w:rFonts w:ascii="Arial" w:hAnsi="Arial" w:eastAsiaTheme="minorEastAsia" w:cs="Arial"/>
          <w:sz w:val="24"/>
          <w:szCs w:val="24"/>
        </w:rPr>
        <w:t>o samorządzie gminnym</w:t>
      </w:r>
      <w:r>
        <w:rPr>
          <w:rFonts w:ascii="Arial" w:hAnsi="Arial" w:eastAsiaTheme="minorEastAsia" w:cs="Arial"/>
          <w:sz w:val="24"/>
          <w:szCs w:val="24"/>
          <w:vertAlign w:val="superscript"/>
        </w:rPr>
        <w:footnoteReference w:id="16"/>
      </w:r>
      <w:r w:rsidRPr="00684F19">
        <w:rPr>
          <w:rFonts w:ascii="Arial" w:hAnsi="Arial" w:eastAsiaTheme="minorEastAsia" w:cs="Arial"/>
          <w:sz w:val="24"/>
          <w:szCs w:val="24"/>
        </w:rPr>
        <w:t xml:space="preserve">, wprowadzono zmiany w Statucie Gminy </w:t>
      </w:r>
      <w:r w:rsidRPr="00684F19">
        <w:rPr>
          <w:rFonts w:ascii="Arial" w:hAnsi="Arial" w:eastAsiaTheme="minorEastAsia" w:cs="Arial"/>
          <w:sz w:val="24"/>
        </w:rPr>
        <w:t>Krapkowice</w:t>
      </w:r>
      <w:r w:rsidRPr="00684F19">
        <w:rPr>
          <w:rFonts w:ascii="Arial" w:hAnsi="Arial" w:eastAsiaTheme="minorEastAsia" w:cs="Arial"/>
          <w:sz w:val="24"/>
          <w:szCs w:val="24"/>
        </w:rPr>
        <w:t xml:space="preserve"> określając w nim zasady i tryb rozpatrywania skarg, wniosków oraz petycji a także działania Komisji Skarg, Wniosków i Petycji (od § 110 do § 121). </w:t>
      </w:r>
    </w:p>
    <w:p w:rsidR="00684F19" w:rsidRPr="00684F19" w:rsidP="00684F19">
      <w:pPr>
        <w:numPr>
          <w:ilvl w:val="0"/>
          <w:numId w:val="5"/>
        </w:numPr>
        <w:spacing w:before="240" w:after="200" w:line="360" w:lineRule="auto"/>
        <w:rPr>
          <w:rFonts w:ascii="Arial" w:hAnsi="Arial" w:eastAsiaTheme="minorHAnsi" w:cs="Arial"/>
          <w:b/>
          <w:sz w:val="24"/>
          <w:szCs w:val="24"/>
          <w:lang w:eastAsia="en-US"/>
        </w:rPr>
      </w:pPr>
      <w:r w:rsidRPr="00684F19">
        <w:rPr>
          <w:rFonts w:ascii="Arial" w:hAnsi="Arial" w:eastAsiaTheme="minorHAnsi" w:cs="Arial"/>
          <w:b/>
          <w:sz w:val="24"/>
          <w:szCs w:val="24"/>
          <w:lang w:eastAsia="en-US"/>
        </w:rPr>
        <w:t xml:space="preserve">Przestrzeganie właściwości organów do rozpatrywania skarg i wniosków. </w:t>
      </w:r>
    </w:p>
    <w:p w:rsidR="00684F19" w:rsidRPr="00684F19" w:rsidP="00684F19">
      <w:pPr>
        <w:spacing w:line="360" w:lineRule="auto"/>
        <w:ind w:firstLine="567"/>
        <w:rPr>
          <w:rFonts w:ascii="Arial" w:hAnsi="Arial" w:eastAsiaTheme="minorEastAsia" w:cs="Arial"/>
          <w:sz w:val="24"/>
          <w:szCs w:val="24"/>
        </w:rPr>
      </w:pPr>
      <w:r w:rsidRPr="00684F19">
        <w:rPr>
          <w:rFonts w:ascii="Arial" w:hAnsi="Arial" w:eastAsiaTheme="minorEastAsia" w:cs="Arial"/>
          <w:sz w:val="24"/>
          <w:szCs w:val="24"/>
        </w:rPr>
        <w:t xml:space="preserve">W toku kontroli sprawdzono przestrzeganie właściwości organów zobligowanych do rozpatrywania skarg i wniosków. </w:t>
      </w:r>
    </w:p>
    <w:p w:rsidR="00684F19" w:rsidRPr="00684F19" w:rsidP="00684F19">
      <w:pPr>
        <w:spacing w:line="360" w:lineRule="auto"/>
        <w:ind w:firstLine="567"/>
        <w:rPr>
          <w:rFonts w:ascii="Arial" w:hAnsi="Arial" w:eastAsiaTheme="minorEastAsia" w:cs="Arial"/>
          <w:sz w:val="24"/>
          <w:szCs w:val="24"/>
        </w:rPr>
      </w:pPr>
      <w:r w:rsidRPr="00684F19">
        <w:rPr>
          <w:rFonts w:ascii="Arial" w:hAnsi="Arial" w:eastAsiaTheme="minorEastAsia" w:cs="Arial"/>
          <w:sz w:val="24"/>
          <w:szCs w:val="24"/>
        </w:rPr>
        <w:t xml:space="preserve">Kontrola wykazała, iż spośród sześciu skontrolowanych skarg dwie skargi zostały przekazane do rozpatrzenia zgodnie z właściwością, natomiast cztery zostały załatwione przez Burmistrza Krapkowic – dwie z nich dotyczyły działań pracownika, jedna działań Gminnej Komisji Rozwiązywania Problemów Alkoholowych i jedna </w:t>
      </w:r>
      <w:r w:rsidRPr="00684F19">
        <w:rPr>
          <w:rFonts w:ascii="Arial" w:hAnsi="Arial" w:eastAsiaTheme="minorEastAsia" w:cs="Arial"/>
          <w:sz w:val="24"/>
          <w:szCs w:val="24"/>
        </w:rPr>
        <w:t>działań służb w tym lekarza weterynarii w zakresie interwencji dot. zabezpieczenia dzikiego ptaka. Cztery skargi rozpatrzone przez Burmistrza uznane zostały za nieuzasadnione</w:t>
      </w:r>
      <w:r w:rsidRPr="00684F19">
        <w:rPr>
          <w:rFonts w:ascii="Arial" w:hAnsi="Arial" w:eastAsiaTheme="minorEastAsia" w:cs="Arial"/>
          <w:color w:val="FF0000"/>
          <w:sz w:val="24"/>
          <w:szCs w:val="24"/>
        </w:rPr>
        <w:t xml:space="preserve">. </w:t>
      </w:r>
    </w:p>
    <w:p w:rsidR="00684F19" w:rsidRPr="00684F19" w:rsidP="00684F19">
      <w:pPr>
        <w:spacing w:line="360" w:lineRule="auto"/>
        <w:ind w:firstLine="502"/>
        <w:rPr>
          <w:rFonts w:ascii="Arial" w:hAnsi="Arial" w:eastAsiaTheme="minorEastAsia" w:cs="Arial"/>
          <w:sz w:val="24"/>
          <w:szCs w:val="24"/>
        </w:rPr>
      </w:pPr>
      <w:r w:rsidRPr="00684F19">
        <w:rPr>
          <w:rFonts w:ascii="Arial" w:hAnsi="Arial" w:eastAsiaTheme="minorEastAsia" w:cs="Arial"/>
          <w:sz w:val="24"/>
          <w:szCs w:val="24"/>
        </w:rPr>
        <w:t>Nie stwierdzono nieprawidłowości w tym zakresie.</w:t>
      </w:r>
    </w:p>
    <w:p w:rsidR="00684F19" w:rsidRPr="00684F19" w:rsidP="00684F19">
      <w:pPr>
        <w:spacing w:before="120" w:after="120" w:line="360" w:lineRule="auto"/>
        <w:ind w:firstLine="567"/>
        <w:rPr>
          <w:rFonts w:ascii="Arial" w:hAnsi="Arial" w:eastAsiaTheme="minorEastAsia" w:cs="Arial"/>
          <w:sz w:val="24"/>
          <w:szCs w:val="24"/>
        </w:rPr>
      </w:pPr>
      <w:r w:rsidRPr="00684F19">
        <w:rPr>
          <w:rFonts w:ascii="Arial" w:hAnsi="Arial" w:eastAsiaTheme="minorEastAsia" w:cs="Arial"/>
          <w:sz w:val="24"/>
          <w:szCs w:val="24"/>
        </w:rPr>
        <w:t>W kontrolowanej jednostce nie było również – stosownie do treści art. 256 k.p.a. oraz § 11 Rozporządzenia w sprawie przyjmowania i rozpatrywania skarg i wniosków – przypadków przekazywania skarg do rozpatrzenia pracownikom, których one dotyczyły. Nie odnotowano również – zgodnie z art. 234 pkt 1 i 2 k.p.a. – skarg dotyczących prowadzonych postępowań administracyjnych.</w:t>
      </w:r>
    </w:p>
    <w:p w:rsidR="00684F19" w:rsidRPr="00684F19" w:rsidP="00684F19">
      <w:pPr>
        <w:tabs>
          <w:tab w:val="left" w:pos="142"/>
        </w:tabs>
        <w:spacing w:line="360" w:lineRule="auto"/>
        <w:ind w:firstLine="567"/>
        <w:rPr>
          <w:rFonts w:ascii="Arial" w:hAnsi="Arial" w:eastAsiaTheme="minorEastAsia" w:cs="Arial"/>
          <w:sz w:val="24"/>
          <w:szCs w:val="24"/>
        </w:rPr>
      </w:pPr>
      <w:r w:rsidRPr="00684F19">
        <w:rPr>
          <w:rFonts w:ascii="Arial" w:hAnsi="Arial" w:eastAsiaTheme="minorEastAsia" w:cs="Arial"/>
          <w:sz w:val="24"/>
          <w:szCs w:val="24"/>
        </w:rPr>
        <w:t xml:space="preserve">W toku kontroli ustalono, iż w kontrolowanym okresie nie zarejestrowano </w:t>
      </w:r>
      <w:r w:rsidRPr="00684F19">
        <w:rPr>
          <w:rFonts w:ascii="Arial" w:hAnsi="Arial" w:eastAsiaTheme="minorEastAsia" w:cs="Arial"/>
          <w:sz w:val="24"/>
          <w:szCs w:val="24"/>
        </w:rPr>
        <w:br/>
        <w:t xml:space="preserve">w rejestrze skarg i wniosków </w:t>
      </w:r>
      <w:r w:rsidRPr="00684F19">
        <w:rPr>
          <w:rFonts w:ascii="Arial" w:hAnsi="Arial" w:eastAsiaTheme="minorEastAsia" w:cs="Arial"/>
          <w:sz w:val="24"/>
          <w:szCs w:val="24"/>
        </w:rPr>
        <w:t>UMiG</w:t>
      </w:r>
      <w:r w:rsidRPr="00684F19">
        <w:rPr>
          <w:rFonts w:ascii="Arial" w:hAnsi="Arial" w:eastAsiaTheme="minorEastAsia" w:cs="Arial"/>
          <w:sz w:val="24"/>
          <w:szCs w:val="24"/>
        </w:rPr>
        <w:t xml:space="preserve"> w Krapkowicach skargi, która wpłynęła do </w:t>
      </w:r>
      <w:r w:rsidRPr="00684F19">
        <w:rPr>
          <w:rFonts w:ascii="Arial" w:hAnsi="Arial" w:eastAsiaTheme="minorEastAsia" w:cs="Arial"/>
          <w:sz w:val="24"/>
          <w:szCs w:val="24"/>
        </w:rPr>
        <w:t>UMiG</w:t>
      </w:r>
      <w:r w:rsidRPr="00684F19">
        <w:rPr>
          <w:rFonts w:ascii="Arial" w:hAnsi="Arial" w:eastAsiaTheme="minorEastAsia" w:cs="Arial"/>
          <w:sz w:val="24"/>
          <w:szCs w:val="24"/>
        </w:rPr>
        <w:t xml:space="preserve"> </w:t>
      </w:r>
      <w:r w:rsidRPr="00684F19">
        <w:rPr>
          <w:rFonts w:ascii="Arial" w:hAnsi="Arial" w:eastAsiaTheme="minorEastAsia" w:cs="Arial"/>
          <w:sz w:val="24"/>
          <w:szCs w:val="24"/>
        </w:rPr>
        <w:br/>
        <w:t>w Krapkowicach dnia 29 stycznia 2024 r.</w:t>
      </w:r>
      <w:r w:rsidRPr="00684F19">
        <w:rPr>
          <w:rFonts w:ascii="Arial" w:hAnsi="Arial" w:eastAsiaTheme="minorEastAsia" w:cs="Arial"/>
          <w:color w:val="FF0000"/>
          <w:sz w:val="24"/>
          <w:szCs w:val="24"/>
        </w:rPr>
        <w:t xml:space="preserve"> </w:t>
      </w:r>
      <w:r w:rsidRPr="00684F19">
        <w:rPr>
          <w:rFonts w:ascii="Arial" w:hAnsi="Arial" w:eastAsiaTheme="minorEastAsia" w:cs="Arial"/>
          <w:sz w:val="24"/>
          <w:szCs w:val="24"/>
        </w:rPr>
        <w:t xml:space="preserve">Skarga ta oznaczona nr OK.1511.1.2024 została przekazana zgodnie z art. 231 k.p.a. przez Burmistrza Krapkowic pismem </w:t>
      </w:r>
      <w:r w:rsidRPr="00684F19">
        <w:rPr>
          <w:rFonts w:ascii="Arial" w:hAnsi="Arial" w:eastAsiaTheme="minorEastAsia" w:cs="Arial"/>
          <w:sz w:val="24"/>
          <w:szCs w:val="24"/>
        </w:rPr>
        <w:br/>
        <w:t xml:space="preserve">z dnia 29 stycznia 2024 r. do rozpatrzenia przez kierownika OPS w Krapkowicach. </w:t>
      </w:r>
    </w:p>
    <w:p w:rsidR="00684F19" w:rsidRPr="00684F19" w:rsidP="00684F19">
      <w:pPr>
        <w:numPr>
          <w:ilvl w:val="0"/>
          <w:numId w:val="5"/>
        </w:numPr>
        <w:spacing w:before="240" w:after="200" w:line="360" w:lineRule="auto"/>
        <w:ind w:left="284" w:hanging="284"/>
        <w:contextualSpacing/>
        <w:jc w:val="both"/>
        <w:rPr>
          <w:rFonts w:ascii="Arial" w:hAnsi="Arial" w:eastAsiaTheme="minorHAnsi" w:cs="Arial"/>
          <w:b/>
          <w:sz w:val="24"/>
          <w:szCs w:val="24"/>
          <w:lang w:eastAsia="en-US"/>
        </w:rPr>
      </w:pPr>
      <w:r w:rsidRPr="00684F19">
        <w:rPr>
          <w:rFonts w:ascii="Arial" w:hAnsi="Arial" w:eastAsiaTheme="minorHAnsi" w:cs="Arial"/>
          <w:b/>
          <w:sz w:val="24"/>
          <w:szCs w:val="24"/>
          <w:lang w:eastAsia="en-US"/>
        </w:rPr>
        <w:t xml:space="preserve">Terminowość załatwiania skarg i wniosków. </w:t>
      </w:r>
    </w:p>
    <w:p w:rsidR="00684F19" w:rsidRPr="00684F19" w:rsidP="00684F19">
      <w:pPr>
        <w:spacing w:before="120" w:after="120" w:line="360" w:lineRule="auto"/>
        <w:ind w:firstLine="567"/>
        <w:rPr>
          <w:rFonts w:ascii="Arial" w:hAnsi="Arial" w:eastAsiaTheme="minorEastAsia" w:cs="Arial"/>
          <w:sz w:val="24"/>
          <w:szCs w:val="24"/>
        </w:rPr>
      </w:pPr>
      <w:r w:rsidRPr="00684F19">
        <w:rPr>
          <w:rFonts w:ascii="Arial" w:hAnsi="Arial" w:eastAsiaTheme="minorEastAsia" w:cs="Arial"/>
          <w:sz w:val="24"/>
          <w:szCs w:val="24"/>
        </w:rPr>
        <w:t xml:space="preserve">W wyniku przeprowadzonej kontroli ustalono, iż skontrolowane skargi zostały załatwione w terminach ustawowych, za wyjątkiem jednej o numerze </w:t>
      </w:r>
      <w:r w:rsidRPr="00684F19">
        <w:rPr>
          <w:rFonts w:ascii="Arial" w:hAnsi="Arial" w:eastAsiaTheme="minorEastAsia" w:cs="Arial"/>
          <w:sz w:val="24"/>
          <w:szCs w:val="24"/>
        </w:rPr>
        <w:br/>
        <w:t>OK.1510.4.2024 r.</w:t>
      </w:r>
      <w:r>
        <w:rPr>
          <w:rFonts w:ascii="Arial" w:hAnsi="Arial" w:eastAsiaTheme="minorEastAsia" w:cs="Arial"/>
          <w:sz w:val="24"/>
          <w:szCs w:val="24"/>
          <w:vertAlign w:val="superscript"/>
        </w:rPr>
        <w:footnoteReference w:id="17"/>
      </w:r>
      <w:r w:rsidRPr="00684F19">
        <w:rPr>
          <w:rFonts w:ascii="Arial" w:hAnsi="Arial" w:eastAsiaTheme="minorEastAsia" w:cs="Arial"/>
          <w:sz w:val="24"/>
          <w:szCs w:val="24"/>
        </w:rPr>
        <w:t xml:space="preserve"> W przypadku tej skargi, która wpłynęła do </w:t>
      </w:r>
      <w:r w:rsidRPr="00684F19">
        <w:rPr>
          <w:rFonts w:ascii="Arial" w:hAnsi="Arial" w:eastAsiaTheme="minorEastAsia" w:cs="Arial"/>
          <w:sz w:val="24"/>
          <w:szCs w:val="24"/>
        </w:rPr>
        <w:t>UMiG</w:t>
      </w:r>
      <w:r w:rsidRPr="00684F19">
        <w:rPr>
          <w:rFonts w:ascii="Arial" w:hAnsi="Arial" w:eastAsiaTheme="minorEastAsia" w:cs="Arial"/>
          <w:sz w:val="24"/>
          <w:szCs w:val="24"/>
        </w:rPr>
        <w:t xml:space="preserve"> </w:t>
      </w:r>
      <w:r w:rsidRPr="00684F19">
        <w:rPr>
          <w:rFonts w:ascii="Arial" w:hAnsi="Arial" w:eastAsiaTheme="minorEastAsia" w:cs="Arial"/>
          <w:sz w:val="24"/>
          <w:szCs w:val="24"/>
        </w:rPr>
        <w:br/>
        <w:t xml:space="preserve">w Krapkowicach dnia 23 września 2024 r. nie przedłużono terminu jej załatwienia – na podstawie art. 36 § 1 k.p.a. w związku z art. 237 </w:t>
      </w:r>
      <w:bookmarkStart w:id="4" w:name="_Hlk198729868"/>
      <w:r w:rsidRPr="00684F19">
        <w:rPr>
          <w:rFonts w:ascii="Arial" w:hAnsi="Arial" w:eastAsiaTheme="minorEastAsia" w:cs="Arial"/>
          <w:sz w:val="24"/>
          <w:szCs w:val="24"/>
        </w:rPr>
        <w:t>§ 4 k.p.a.</w:t>
      </w:r>
      <w:bookmarkEnd w:id="4"/>
      <w:r w:rsidRPr="00684F19">
        <w:rPr>
          <w:rFonts w:ascii="Arial" w:hAnsi="Arial" w:eastAsiaTheme="minorEastAsia" w:cs="Arial"/>
          <w:sz w:val="24"/>
          <w:szCs w:val="24"/>
        </w:rPr>
        <w:t xml:space="preserve"> Zawiadomienie </w:t>
      </w:r>
      <w:r w:rsidRPr="00684F19">
        <w:rPr>
          <w:rFonts w:ascii="Arial" w:hAnsi="Arial" w:eastAsiaTheme="minorEastAsia" w:cs="Arial"/>
          <w:sz w:val="24"/>
          <w:szCs w:val="24"/>
        </w:rPr>
        <w:br/>
        <w:t xml:space="preserve">o sposobie załatwienia skargi z dnia 31 października 2024 r. przesłano za pośrednictwem Poczty Polskiej 9 dni po terminie załatwienia skargi. </w:t>
      </w:r>
    </w:p>
    <w:p w:rsidR="00684F19" w:rsidRPr="00684F19" w:rsidP="00684F19">
      <w:pPr>
        <w:spacing w:before="120" w:after="120" w:line="360" w:lineRule="auto"/>
        <w:ind w:firstLine="567"/>
        <w:rPr>
          <w:rFonts w:ascii="Arial" w:hAnsi="Arial" w:eastAsiaTheme="minorEastAsia" w:cs="Arial"/>
          <w:sz w:val="24"/>
          <w:szCs w:val="24"/>
        </w:rPr>
      </w:pPr>
      <w:r w:rsidRPr="00684F19">
        <w:rPr>
          <w:rFonts w:ascii="Arial" w:hAnsi="Arial" w:eastAsiaTheme="minorEastAsia" w:cs="Arial"/>
          <w:sz w:val="24"/>
          <w:szCs w:val="24"/>
        </w:rPr>
        <w:t xml:space="preserve">Niedochowanie terminu załatwienia skargi stanowi nieprawidłowość. </w:t>
      </w:r>
    </w:p>
    <w:p w:rsidR="00684F19" w:rsidRPr="00684F19" w:rsidP="00684F19">
      <w:pPr>
        <w:spacing w:before="120" w:after="120" w:line="360" w:lineRule="auto"/>
        <w:ind w:firstLine="567"/>
        <w:rPr>
          <w:rFonts w:ascii="Arial" w:hAnsi="Arial" w:eastAsiaTheme="minorEastAsia" w:cs="Arial"/>
          <w:sz w:val="24"/>
          <w:szCs w:val="24"/>
        </w:rPr>
      </w:pPr>
      <w:r w:rsidRPr="00684F19">
        <w:rPr>
          <w:rFonts w:ascii="Arial" w:hAnsi="Arial" w:eastAsiaTheme="minorEastAsia" w:cs="Arial"/>
          <w:sz w:val="24"/>
          <w:szCs w:val="24"/>
        </w:rPr>
        <w:t xml:space="preserve">Zgodnie z art. 237 § 1 k.p.a. skargi załatwia się w ciągu jednego miesiąca. Jeżeli jednak nie jest to możliwe, ze względu na konieczność przeprowadzenia postępowania wyjaśniającego, należy przed upływem miesiąca zawiadomić skarżącego, na podstawie art. 36 § 1 k.p.a. w związku z art. 237 § 4 k.p.a., </w:t>
      </w:r>
      <w:r w:rsidRPr="00684F19">
        <w:rPr>
          <w:rFonts w:ascii="Arial" w:hAnsi="Arial" w:eastAsiaTheme="minorEastAsia" w:cs="Arial"/>
          <w:sz w:val="24"/>
          <w:szCs w:val="24"/>
        </w:rPr>
        <w:br/>
        <w:t xml:space="preserve">o przyczynach zwłoki i wskazać nowy, dokładny termin załatwienia sprawy oraz pouczyć o prawie do wniesienia ponaglenia z treści art. 37 k.p.a. </w:t>
      </w:r>
    </w:p>
    <w:p w:rsidR="00684F19" w:rsidRPr="00684F19" w:rsidP="00B42977">
      <w:pPr>
        <w:numPr>
          <w:ilvl w:val="0"/>
          <w:numId w:val="5"/>
        </w:numPr>
        <w:spacing w:before="120" w:after="120" w:line="360" w:lineRule="auto"/>
        <w:ind w:left="284"/>
        <w:contextualSpacing/>
        <w:rPr>
          <w:rFonts w:ascii="Arial" w:hAnsi="Arial" w:eastAsiaTheme="minorEastAsia" w:cs="Arial"/>
          <w:sz w:val="24"/>
          <w:szCs w:val="24"/>
        </w:rPr>
      </w:pPr>
      <w:r w:rsidRPr="00684F19">
        <w:rPr>
          <w:rFonts w:ascii="Arial" w:hAnsi="Arial" w:eastAsiaTheme="minorEastAsia" w:cs="Arial"/>
          <w:b/>
          <w:sz w:val="24"/>
          <w:szCs w:val="24"/>
        </w:rPr>
        <w:t>Prawidłowość prowadzonego postępowania wyjaśniającego i udzielania odpowiedzi na skargi i wnioski.</w:t>
      </w:r>
    </w:p>
    <w:p w:rsidR="00684F19" w:rsidRPr="00684F19" w:rsidP="00684F19">
      <w:pPr>
        <w:autoSpaceDE w:val="0"/>
        <w:autoSpaceDN w:val="0"/>
        <w:adjustRightInd w:val="0"/>
        <w:spacing w:before="240" w:after="120" w:line="360" w:lineRule="auto"/>
        <w:ind w:firstLine="567"/>
        <w:contextualSpacing/>
        <w:rPr>
          <w:rFonts w:ascii="Arial" w:hAnsi="Arial" w:eastAsiaTheme="minorEastAsia" w:cs="Arial"/>
          <w:sz w:val="24"/>
          <w:szCs w:val="24"/>
        </w:rPr>
      </w:pPr>
      <w:r w:rsidRPr="00684F19">
        <w:rPr>
          <w:rFonts w:ascii="Arial" w:hAnsi="Arial" w:eastAsiaTheme="minorEastAsia" w:cs="Arial"/>
          <w:sz w:val="24"/>
          <w:szCs w:val="24"/>
        </w:rPr>
        <w:t xml:space="preserve">Kontrola wykazała, że na wszystkich skargach zamieszczono adnotacje </w:t>
      </w:r>
      <w:r w:rsidRPr="00684F19">
        <w:rPr>
          <w:rFonts w:ascii="Arial" w:hAnsi="Arial" w:eastAsiaTheme="minorEastAsia" w:cs="Arial"/>
          <w:sz w:val="24"/>
          <w:szCs w:val="24"/>
        </w:rPr>
        <w:br/>
        <w:t xml:space="preserve">o datach ich wpływu do Urzędu, natomiast nie zamieszczano informacji o dacie </w:t>
      </w:r>
      <w:r w:rsidRPr="00684F19">
        <w:rPr>
          <w:rFonts w:ascii="Arial" w:hAnsi="Arial" w:eastAsiaTheme="minorEastAsia" w:cs="Arial"/>
          <w:sz w:val="24"/>
          <w:szCs w:val="24"/>
        </w:rPr>
        <w:t>wysyłki na przesyłanych zawiadomieniach o sposobie załatwienia skarg, pismach przekazujących skargi wg właściwości oraz na pismach przedłużających termin załatwienia skargi,</w:t>
      </w:r>
      <w:r>
        <w:rPr>
          <w:rFonts w:ascii="Arial" w:hAnsi="Arial" w:eastAsiaTheme="minorEastAsia" w:cs="Arial"/>
          <w:sz w:val="24"/>
          <w:szCs w:val="24"/>
          <w:vertAlign w:val="superscript"/>
        </w:rPr>
        <w:footnoteReference w:id="18"/>
      </w:r>
      <w:r w:rsidRPr="00684F19">
        <w:rPr>
          <w:rFonts w:ascii="Arial" w:hAnsi="Arial" w:eastAsiaTheme="minorEastAsia" w:cs="Arial"/>
          <w:sz w:val="24"/>
          <w:szCs w:val="24"/>
        </w:rPr>
        <w:t xml:space="preserve"> co stanowi o nieprzestrzeganiu treści § 60 ust. 3 Załącznika Nr 1 Instrukcji kancelaryjnej. </w:t>
      </w:r>
    </w:p>
    <w:p w:rsidR="00684F19" w:rsidRPr="00684F19" w:rsidP="00684F19">
      <w:pPr>
        <w:autoSpaceDE w:val="0"/>
        <w:autoSpaceDN w:val="0"/>
        <w:adjustRightInd w:val="0"/>
        <w:spacing w:before="240" w:after="120" w:line="360" w:lineRule="auto"/>
        <w:ind w:firstLine="567"/>
        <w:contextualSpacing/>
        <w:rPr>
          <w:rFonts w:ascii="Arial" w:hAnsi="Arial" w:eastAsiaTheme="minorEastAsia" w:cs="Arial"/>
          <w:sz w:val="24"/>
          <w:szCs w:val="24"/>
        </w:rPr>
      </w:pPr>
      <w:r w:rsidRPr="00684F19">
        <w:rPr>
          <w:rFonts w:ascii="Arial" w:hAnsi="Arial" w:eastAsiaTheme="minorEastAsia" w:cs="Arial"/>
          <w:sz w:val="24"/>
          <w:szCs w:val="24"/>
        </w:rPr>
        <w:t xml:space="preserve">Zgodnie z treścią § 60 ust. 3 Załącznika Nr 1 Instrukcji kancelaryjnej na egzemplarzu pisma przeznaczonym do włączenia do akt sprawy zamieszcza się informację co do sposobu wysyłki (na przykład list polecony, list priorytetowy, doręczenie elektroniczne) oraz potwierdzenie dokonania wysłania przesyłki lub jej osobistego doręczenia. </w:t>
      </w:r>
    </w:p>
    <w:p w:rsidR="00684F19" w:rsidRPr="00684F19" w:rsidP="00684F19">
      <w:pPr>
        <w:autoSpaceDE w:val="0"/>
        <w:autoSpaceDN w:val="0"/>
        <w:adjustRightInd w:val="0"/>
        <w:spacing w:before="240" w:after="120" w:line="360" w:lineRule="auto"/>
        <w:ind w:firstLine="567"/>
        <w:contextualSpacing/>
        <w:rPr>
          <w:rFonts w:ascii="Arial" w:hAnsi="Arial" w:eastAsiaTheme="minorEastAsia" w:cs="Arial"/>
          <w:sz w:val="24"/>
          <w:szCs w:val="24"/>
        </w:rPr>
      </w:pPr>
      <w:r w:rsidRPr="00684F19">
        <w:rPr>
          <w:rFonts w:ascii="Arial" w:hAnsi="Arial" w:eastAsiaTheme="minorEastAsia" w:cs="Arial"/>
          <w:sz w:val="24"/>
          <w:szCs w:val="24"/>
        </w:rPr>
        <w:t>Ponadto, z dokumentacji dot. skargi o nr OK.1510.2.2024 wynika, że w piśmie informacyjnym do skarżącego nadano symbol klasyfikacyjny JRWA 6140, który przewidziany jest dla ochrony zwierząt gospodarczych i domowych, co jest niezgodne z postanowieniami załącznika nr 2 do instrukcji kancelaryjnej.</w:t>
      </w:r>
    </w:p>
    <w:p w:rsidR="00684F19" w:rsidRPr="00684F19" w:rsidP="00684F19">
      <w:pPr>
        <w:autoSpaceDE w:val="0"/>
        <w:autoSpaceDN w:val="0"/>
        <w:adjustRightInd w:val="0"/>
        <w:spacing w:before="240" w:after="120" w:line="360" w:lineRule="auto"/>
        <w:ind w:firstLine="567"/>
        <w:contextualSpacing/>
        <w:rPr>
          <w:rFonts w:ascii="Arial" w:hAnsi="Arial" w:eastAsiaTheme="minorEastAsia" w:cs="Arial"/>
          <w:sz w:val="24"/>
          <w:szCs w:val="24"/>
        </w:rPr>
      </w:pPr>
      <w:r w:rsidRPr="00684F19">
        <w:rPr>
          <w:rFonts w:ascii="Arial" w:hAnsi="Arial" w:eastAsiaTheme="minorEastAsia" w:cs="Arial"/>
          <w:sz w:val="24"/>
          <w:szCs w:val="24"/>
        </w:rPr>
        <w:t>Również zgodnie z zapisami § 5 ust. 1-2 Załącznika Nr 1 Instrukcji kancelaryjnej, takie postepowanie jest nieprawidłowe. Znak sprawy jest stałą cechą rozpoznawczą całości akt danej sprawy, dlatego też skarga oraz związana z nią dokumentacja powinna otrzymywać jeden wspólny znak sprawy.</w:t>
      </w:r>
    </w:p>
    <w:p w:rsidR="00684F19" w:rsidRPr="00684F19" w:rsidP="00684F19">
      <w:pPr>
        <w:autoSpaceDE w:val="0"/>
        <w:autoSpaceDN w:val="0"/>
        <w:adjustRightInd w:val="0"/>
        <w:spacing w:line="360" w:lineRule="auto"/>
        <w:ind w:firstLine="567"/>
        <w:rPr>
          <w:rFonts w:ascii="Arial" w:hAnsi="Arial" w:eastAsiaTheme="minorEastAsia" w:cs="Arial"/>
          <w:sz w:val="24"/>
          <w:szCs w:val="24"/>
        </w:rPr>
      </w:pPr>
      <w:r w:rsidRPr="00684F19">
        <w:rPr>
          <w:rFonts w:ascii="Arial" w:hAnsi="Arial" w:eastAsiaTheme="minorEastAsia" w:cs="Arial"/>
          <w:sz w:val="24"/>
          <w:szCs w:val="24"/>
        </w:rPr>
        <w:t xml:space="preserve">W toku kontroli sprawdzono również kwestię zamieszczania podstawy prawnej w przesłanym piśmie przedłużającym termin załatwienia skargi oraz </w:t>
      </w:r>
      <w:r w:rsidRPr="00684F19">
        <w:rPr>
          <w:rFonts w:ascii="Arial" w:hAnsi="Arial" w:eastAsiaTheme="minorEastAsia" w:cs="Arial"/>
          <w:sz w:val="24"/>
          <w:szCs w:val="24"/>
        </w:rPr>
        <w:br/>
        <w:t xml:space="preserve">w zawiadomieniach o sposobie ich załatwiania. Nie stwierdzono nieprawidłowości </w:t>
      </w:r>
      <w:r w:rsidRPr="00684F19">
        <w:rPr>
          <w:rFonts w:ascii="Arial" w:hAnsi="Arial" w:eastAsiaTheme="minorEastAsia" w:cs="Arial"/>
          <w:sz w:val="24"/>
          <w:szCs w:val="24"/>
        </w:rPr>
        <w:br/>
        <w:t>w tym zakresie.</w:t>
      </w:r>
    </w:p>
    <w:p w:rsidR="00684F19" w:rsidRPr="00684F19" w:rsidP="00684F19">
      <w:pPr>
        <w:autoSpaceDE w:val="0"/>
        <w:autoSpaceDN w:val="0"/>
        <w:adjustRightInd w:val="0"/>
        <w:spacing w:line="360" w:lineRule="auto"/>
        <w:ind w:firstLine="426"/>
        <w:rPr>
          <w:rFonts w:ascii="Arial" w:hAnsi="Arial" w:eastAsiaTheme="minorEastAsia" w:cs="Arial"/>
          <w:sz w:val="24"/>
          <w:szCs w:val="24"/>
        </w:rPr>
      </w:pPr>
      <w:r w:rsidRPr="00684F19">
        <w:rPr>
          <w:rFonts w:ascii="Arial" w:hAnsi="Arial" w:eastAsiaTheme="minorEastAsia" w:cs="Arial"/>
          <w:sz w:val="24"/>
          <w:szCs w:val="24"/>
        </w:rPr>
        <w:t xml:space="preserve">Kontroli poddano także prawidłowość i rzetelność zamieszczania </w:t>
      </w:r>
      <w:r w:rsidRPr="00684F19">
        <w:rPr>
          <w:rFonts w:ascii="Arial" w:hAnsi="Arial" w:eastAsiaTheme="minorEastAsia" w:cs="Arial"/>
          <w:sz w:val="24"/>
          <w:szCs w:val="24"/>
        </w:rPr>
        <w:br/>
        <w:t>w zawiadomieniach o sposobie załatwienia skarg, wszystkich elementów wymienionych w art. 238 § 1 k.p.a. tj. oznaczenie organu, od którego pochodzi, wskazanie, w jaki sposób skarga została załatwiona oraz podpis z podaniem imienia, nazwiska i stanowiska służbowego osoby upoważnionej do załatwienia skargi. Zawiadomienie o odmownym załatwieniu skargi powinno zawierać ponadto uzasadnienie faktyczne i prawne oraz pouczenie o treści art. 239 k.p.a.</w:t>
      </w:r>
    </w:p>
    <w:p w:rsidR="00684F19" w:rsidRPr="00684F19" w:rsidP="00B42977">
      <w:pPr>
        <w:autoSpaceDE w:val="0"/>
        <w:autoSpaceDN w:val="0"/>
        <w:adjustRightInd w:val="0"/>
        <w:spacing w:line="360" w:lineRule="auto"/>
        <w:ind w:firstLine="426"/>
        <w:rPr>
          <w:rFonts w:ascii="Arial" w:hAnsi="Arial" w:eastAsiaTheme="minorEastAsia" w:cs="Arial"/>
          <w:color w:val="FF0000"/>
          <w:sz w:val="24"/>
          <w:szCs w:val="24"/>
        </w:rPr>
      </w:pPr>
      <w:r w:rsidRPr="00684F19">
        <w:rPr>
          <w:rFonts w:ascii="Arial" w:hAnsi="Arial" w:eastAsiaTheme="minorEastAsia" w:cs="Arial"/>
          <w:sz w:val="24"/>
          <w:szCs w:val="24"/>
        </w:rPr>
        <w:t>W wyniku kontroli dokumentacji skargi o nr OK.1510.5.2024</w:t>
      </w:r>
      <w:r>
        <w:rPr>
          <w:rFonts w:ascii="Arial" w:hAnsi="Arial" w:eastAsiaTheme="minorEastAsia" w:cs="Arial"/>
          <w:sz w:val="24"/>
          <w:szCs w:val="24"/>
          <w:vertAlign w:val="superscript"/>
        </w:rPr>
        <w:footnoteReference w:id="19"/>
      </w:r>
      <w:r w:rsidRPr="00684F19">
        <w:rPr>
          <w:rFonts w:ascii="Arial" w:hAnsi="Arial" w:eastAsiaTheme="minorEastAsia" w:cs="Arial"/>
          <w:sz w:val="24"/>
          <w:szCs w:val="24"/>
        </w:rPr>
        <w:t xml:space="preserve"> stwierdzono, </w:t>
      </w:r>
      <w:r w:rsidRPr="00684F19">
        <w:rPr>
          <w:rFonts w:ascii="Arial" w:hAnsi="Arial" w:eastAsiaTheme="minorEastAsia" w:cs="Arial"/>
          <w:sz w:val="24"/>
          <w:szCs w:val="24"/>
        </w:rPr>
        <w:br/>
        <w:t xml:space="preserve">iż  zawiadomienie o sposobie rozpatrzenia skargi nie zawierało wskazania organu rozpatrującego skargę. </w:t>
      </w:r>
    </w:p>
    <w:p w:rsidR="00684F19" w:rsidRPr="00684F19" w:rsidP="00684F19">
      <w:pPr>
        <w:autoSpaceDE w:val="0"/>
        <w:autoSpaceDN w:val="0"/>
        <w:adjustRightInd w:val="0"/>
        <w:spacing w:line="360" w:lineRule="auto"/>
        <w:ind w:firstLine="567"/>
        <w:rPr>
          <w:rFonts w:ascii="Arial" w:hAnsi="Arial" w:eastAsiaTheme="minorEastAsia" w:cs="Arial"/>
          <w:sz w:val="24"/>
          <w:szCs w:val="24"/>
        </w:rPr>
      </w:pPr>
      <w:r w:rsidRPr="00684F19">
        <w:rPr>
          <w:rFonts w:ascii="Arial" w:hAnsi="Arial" w:eastAsiaTheme="minorEastAsia" w:cs="Arial"/>
          <w:sz w:val="24"/>
          <w:szCs w:val="24"/>
        </w:rPr>
        <w:t>Mając na uwadze powyższe zespół kontrolny stwierdził nieprawidłowość w tym zakresie.</w:t>
      </w:r>
    </w:p>
    <w:p w:rsidR="00684F19" w:rsidRPr="00684F19" w:rsidP="00684F19">
      <w:pPr>
        <w:autoSpaceDE w:val="0"/>
        <w:autoSpaceDN w:val="0"/>
        <w:adjustRightInd w:val="0"/>
        <w:spacing w:line="360" w:lineRule="auto"/>
        <w:ind w:firstLine="567"/>
        <w:rPr>
          <w:rFonts w:ascii="Arial" w:hAnsi="Arial" w:eastAsiaTheme="minorEastAsia" w:cs="Arial"/>
          <w:sz w:val="24"/>
          <w:szCs w:val="24"/>
        </w:rPr>
      </w:pPr>
      <w:r w:rsidRPr="00684F19">
        <w:rPr>
          <w:rFonts w:ascii="Arial" w:hAnsi="Arial" w:eastAsiaTheme="minorEastAsia" w:cs="Arial"/>
          <w:sz w:val="24"/>
          <w:szCs w:val="24"/>
        </w:rPr>
        <w:t>Natomiast pozostałe przesłane zawiadomienia o sposobie załatwienia skarg zawierały wszystkie elementy określone w ww. przepisie.</w:t>
      </w:r>
    </w:p>
    <w:p w:rsidR="00684F19" w:rsidRPr="00684F19" w:rsidP="00684F19">
      <w:pPr>
        <w:autoSpaceDE w:val="0"/>
        <w:autoSpaceDN w:val="0"/>
        <w:adjustRightInd w:val="0"/>
        <w:spacing w:line="360" w:lineRule="auto"/>
        <w:ind w:firstLine="567"/>
        <w:rPr>
          <w:rFonts w:ascii="Arial" w:hAnsi="Arial" w:eastAsiaTheme="minorEastAsia" w:cs="Arial"/>
          <w:sz w:val="24"/>
          <w:szCs w:val="24"/>
        </w:rPr>
      </w:pPr>
      <w:r w:rsidRPr="00684F19">
        <w:rPr>
          <w:rFonts w:ascii="Arial" w:hAnsi="Arial" w:eastAsiaTheme="minorEastAsia" w:cs="Arial"/>
          <w:sz w:val="24"/>
          <w:szCs w:val="24"/>
        </w:rPr>
        <w:t xml:space="preserve">Mając na uwadze przepis art. 226a k.p.a., obowiązujący od dnia 4 maja 2019 r. (wynikający z treści art. 13 ust. 1 i 2 Rozporządzenia Parlamentu Europejskiego </w:t>
      </w:r>
      <w:r w:rsidRPr="00684F19">
        <w:rPr>
          <w:rFonts w:ascii="Arial" w:hAnsi="Arial" w:eastAsiaTheme="minorEastAsia" w:cs="Arial"/>
          <w:sz w:val="24"/>
          <w:szCs w:val="24"/>
        </w:rPr>
        <w:br/>
        <w:t>i Rady (UE) w sprawie ochrony osób fizycznych w związku z przetwarzaniem danych osobowych i w sprawie swobodnego przepływu takich danych oraz uchylenia dyrektywy 95/46/WE</w:t>
      </w:r>
      <w:r>
        <w:rPr>
          <w:rFonts w:ascii="Arial" w:hAnsi="Arial" w:eastAsiaTheme="minorEastAsia" w:cs="Arial"/>
          <w:sz w:val="24"/>
          <w:szCs w:val="24"/>
          <w:vertAlign w:val="superscript"/>
        </w:rPr>
        <w:footnoteReference w:id="20"/>
      </w:r>
      <w:r w:rsidRPr="00684F19">
        <w:rPr>
          <w:rFonts w:ascii="Arial" w:hAnsi="Arial" w:eastAsiaTheme="minorEastAsia" w:cs="Arial"/>
          <w:sz w:val="24"/>
          <w:szCs w:val="24"/>
        </w:rPr>
        <w:t xml:space="preserve">, kontrolujący sprawdzili, czy przekazywano skarżącym – </w:t>
      </w:r>
      <w:r w:rsidRPr="00684F19">
        <w:rPr>
          <w:rFonts w:ascii="Arial" w:hAnsi="Arial" w:eastAsiaTheme="minorEastAsia" w:cs="Arial"/>
          <w:sz w:val="24"/>
          <w:szCs w:val="24"/>
        </w:rPr>
        <w:br/>
        <w:t>w pierwszych czynnościach skierowanych do tych osób – informacje o przetwarzaniu ich danych osobowych.</w:t>
      </w:r>
    </w:p>
    <w:p w:rsidR="00684F19" w:rsidRPr="00684F19" w:rsidP="00684F19">
      <w:pPr>
        <w:autoSpaceDE w:val="0"/>
        <w:autoSpaceDN w:val="0"/>
        <w:adjustRightInd w:val="0"/>
        <w:spacing w:line="360" w:lineRule="auto"/>
        <w:ind w:firstLine="567"/>
        <w:rPr>
          <w:rFonts w:ascii="Arial" w:hAnsi="Arial" w:eastAsiaTheme="minorEastAsia" w:cs="Arial"/>
          <w:color w:val="FF0000"/>
          <w:sz w:val="24"/>
          <w:szCs w:val="24"/>
        </w:rPr>
      </w:pPr>
      <w:r w:rsidRPr="00684F19">
        <w:rPr>
          <w:rFonts w:ascii="Arial" w:hAnsi="Arial" w:eastAsiaTheme="minorEastAsia" w:cs="Arial"/>
          <w:sz w:val="24"/>
          <w:szCs w:val="24"/>
        </w:rPr>
        <w:t xml:space="preserve">Ustalono, iż w przypadku wszystkich skontrolowanych skarg załatwionych przez organy Gminy Krapkowice zostały przekazane skarżącemu informacje, o której mowa w art. 13 ust. 1-2 RODO (klauzula informacyjna o przetwarzaniu danych osobowych) przy pierwszej czynności skierowanej do skarżącego, a więc w piśmie przedłużającym termin załatwienia skargi, jak również została przekazana </w:t>
      </w:r>
      <w:bookmarkStart w:id="5" w:name="_Hlk187404198"/>
      <w:r w:rsidRPr="00684F19">
        <w:rPr>
          <w:rFonts w:ascii="Arial" w:hAnsi="Arial" w:eastAsiaTheme="minorEastAsia" w:cs="Arial"/>
          <w:sz w:val="24"/>
          <w:szCs w:val="24"/>
        </w:rPr>
        <w:br/>
        <w:t>w zawiadomieniach o sposobie załatwienia skargi</w:t>
      </w:r>
      <w:bookmarkEnd w:id="5"/>
      <w:r w:rsidRPr="00684F19">
        <w:rPr>
          <w:rFonts w:ascii="Arial" w:hAnsi="Arial" w:eastAsiaTheme="minorEastAsia" w:cs="Arial"/>
          <w:sz w:val="24"/>
          <w:szCs w:val="24"/>
        </w:rPr>
        <w:t xml:space="preserve">. </w:t>
      </w:r>
    </w:p>
    <w:p w:rsidR="00684F19" w:rsidRPr="00684F19" w:rsidP="00684F19">
      <w:pPr>
        <w:spacing w:before="120" w:after="120" w:line="360" w:lineRule="auto"/>
        <w:ind w:firstLine="567"/>
        <w:rPr>
          <w:rFonts w:ascii="Arial" w:hAnsi="Arial" w:eastAsiaTheme="minorEastAsia" w:cs="Arial"/>
          <w:sz w:val="24"/>
          <w:szCs w:val="24"/>
        </w:rPr>
      </w:pPr>
      <w:r w:rsidRPr="00684F19">
        <w:rPr>
          <w:rFonts w:ascii="Arial" w:hAnsi="Arial" w:eastAsiaTheme="minorEastAsia" w:cs="Arial"/>
          <w:sz w:val="24"/>
          <w:szCs w:val="24"/>
        </w:rPr>
        <w:t>Biorąc pod uwagę przepisy art. 225 § 1-2 k.p.a. oraz art. 5 ust. 2 ustawy z dnia 6 września 2001 r. o dostępie do informacji publicznej</w:t>
      </w:r>
      <w:r>
        <w:rPr>
          <w:rFonts w:ascii="Arial" w:hAnsi="Arial" w:eastAsiaTheme="minorEastAsia" w:cs="Arial"/>
          <w:sz w:val="24"/>
          <w:szCs w:val="24"/>
          <w:vertAlign w:val="superscript"/>
        </w:rPr>
        <w:footnoteReference w:id="21"/>
      </w:r>
      <w:r w:rsidRPr="00684F19">
        <w:rPr>
          <w:rFonts w:ascii="Arial" w:hAnsi="Arial" w:eastAsiaTheme="minorEastAsia" w:cs="Arial"/>
          <w:sz w:val="24"/>
          <w:szCs w:val="24"/>
        </w:rPr>
        <w:t xml:space="preserve"> i RODO, kontrolujący dokonali również sprawdzenia </w:t>
      </w:r>
      <w:r w:rsidRPr="00684F19">
        <w:rPr>
          <w:rFonts w:ascii="Arial" w:hAnsi="Arial" w:eastAsiaTheme="minorEastAsia" w:cs="Arial"/>
          <w:sz w:val="24"/>
          <w:szCs w:val="24"/>
        </w:rPr>
        <w:t>anonimizacji</w:t>
      </w:r>
      <w:r w:rsidRPr="00684F19">
        <w:rPr>
          <w:rFonts w:ascii="Arial" w:hAnsi="Arial" w:eastAsiaTheme="minorEastAsia" w:cs="Arial"/>
          <w:sz w:val="24"/>
          <w:szCs w:val="24"/>
        </w:rPr>
        <w:t xml:space="preserve"> danych osobowych skarżących </w:t>
      </w:r>
      <w:r w:rsidRPr="00684F19">
        <w:rPr>
          <w:rFonts w:ascii="Arial" w:hAnsi="Arial" w:eastAsiaTheme="minorEastAsia" w:cs="Arial"/>
          <w:sz w:val="24"/>
          <w:szCs w:val="24"/>
        </w:rPr>
        <w:br/>
        <w:t>w</w:t>
      </w:r>
      <w:r w:rsidRPr="00684F19">
        <w:rPr>
          <w:rFonts w:ascii="Arial" w:hAnsi="Arial" w:eastAsiaTheme="minorEastAsia" w:cs="Arial"/>
          <w:bCs/>
          <w:sz w:val="24"/>
          <w:szCs w:val="24"/>
        </w:rPr>
        <w:t xml:space="preserve"> </w:t>
      </w:r>
      <w:r w:rsidRPr="00684F19">
        <w:rPr>
          <w:rFonts w:ascii="Arial" w:hAnsi="Arial" w:eastAsiaTheme="minorEastAsia" w:cs="Arial"/>
          <w:sz w:val="24"/>
          <w:szCs w:val="24"/>
        </w:rPr>
        <w:t xml:space="preserve">uchwałach Rady Miejskiej w Krapkowicach w przedmiocie załatwienia skarg, opublikowanych w Biuletynie Informacji Publicznej Urzędu. </w:t>
      </w:r>
    </w:p>
    <w:p w:rsidR="00684F19" w:rsidRPr="00684F19" w:rsidP="00684F19">
      <w:pPr>
        <w:spacing w:before="120" w:after="120" w:line="360" w:lineRule="auto"/>
        <w:ind w:firstLine="567"/>
        <w:rPr>
          <w:rFonts w:ascii="Arial" w:hAnsi="Arial" w:eastAsiaTheme="minorEastAsia" w:cs="Arial"/>
          <w:sz w:val="24"/>
          <w:szCs w:val="24"/>
        </w:rPr>
      </w:pPr>
      <w:r w:rsidRPr="00684F19">
        <w:rPr>
          <w:rFonts w:ascii="Arial" w:hAnsi="Arial" w:eastAsiaTheme="minorEastAsia" w:cs="Arial"/>
          <w:sz w:val="24"/>
          <w:szCs w:val="24"/>
        </w:rPr>
        <w:t>Ustalono, że</w:t>
      </w:r>
      <w:r w:rsidRPr="00684F19">
        <w:rPr>
          <w:rFonts w:ascii="Arial" w:hAnsi="Arial" w:eastAsiaTheme="minorEastAsia" w:cs="Arial"/>
          <w:color w:val="FF0000"/>
          <w:sz w:val="24"/>
          <w:szCs w:val="24"/>
        </w:rPr>
        <w:t xml:space="preserve"> </w:t>
      </w:r>
      <w:r w:rsidRPr="00684F19">
        <w:rPr>
          <w:rFonts w:ascii="Arial" w:hAnsi="Arial" w:eastAsiaTheme="minorEastAsia" w:cs="Arial"/>
          <w:sz w:val="24"/>
          <w:szCs w:val="24"/>
        </w:rPr>
        <w:t>1 opublikowana w tym zakresie uchwała nr V/61/2024 Rady Miejskiej w Krapkowicach z dnia 19 września 2024 r. w sprawie przekazania skargi według właściwości, została prawidłowo zanonimizowana</w:t>
      </w:r>
      <w:r>
        <w:rPr>
          <w:rFonts w:ascii="Arial" w:hAnsi="Arial" w:eastAsiaTheme="minorEastAsia" w:cs="Arial"/>
          <w:sz w:val="24"/>
          <w:szCs w:val="24"/>
          <w:vertAlign w:val="superscript"/>
        </w:rPr>
        <w:footnoteReference w:id="22"/>
      </w:r>
      <w:r w:rsidRPr="00684F19">
        <w:rPr>
          <w:rFonts w:ascii="Arial" w:hAnsi="Arial" w:eastAsiaTheme="minorEastAsia" w:cs="Arial"/>
          <w:sz w:val="24"/>
          <w:szCs w:val="24"/>
        </w:rPr>
        <w:t>.</w:t>
      </w:r>
    </w:p>
    <w:p w:rsidR="00684F19" w:rsidRPr="00684F19" w:rsidP="00B42977">
      <w:pPr>
        <w:numPr>
          <w:ilvl w:val="0"/>
          <w:numId w:val="4"/>
        </w:numPr>
        <w:spacing w:before="120" w:after="120" w:line="360" w:lineRule="auto"/>
        <w:ind w:left="0" w:hanging="76"/>
        <w:rPr>
          <w:rFonts w:ascii="Arial" w:hAnsi="Arial" w:eastAsiaTheme="minorEastAsia" w:cs="Arial"/>
          <w:b/>
          <w:sz w:val="24"/>
          <w:szCs w:val="24"/>
        </w:rPr>
      </w:pPr>
      <w:r w:rsidRPr="00684F19">
        <w:rPr>
          <w:rFonts w:ascii="Arial" w:hAnsi="Arial" w:eastAsiaTheme="minorEastAsia" w:cs="Arial"/>
          <w:b/>
          <w:bCs/>
          <w:sz w:val="24"/>
          <w:szCs w:val="24"/>
        </w:rPr>
        <w:t xml:space="preserve">Zakres, przyczyny i skutki stwierdzonych nieprawidłowości oraz osoby </w:t>
      </w:r>
      <w:r w:rsidR="00B42977">
        <w:rPr>
          <w:rFonts w:ascii="Arial" w:hAnsi="Arial" w:eastAsiaTheme="minorEastAsia" w:cs="Arial"/>
          <w:b/>
          <w:bCs/>
          <w:sz w:val="24"/>
          <w:szCs w:val="24"/>
        </w:rPr>
        <w:t xml:space="preserve"> </w:t>
      </w:r>
      <w:r w:rsidRPr="00684F19">
        <w:rPr>
          <w:rFonts w:ascii="Arial" w:hAnsi="Arial" w:eastAsiaTheme="minorEastAsia" w:cs="Arial"/>
          <w:b/>
          <w:bCs/>
          <w:sz w:val="24"/>
          <w:szCs w:val="24"/>
        </w:rPr>
        <w:t>odpowiedzialne za nieprawidłowości</w:t>
      </w:r>
    </w:p>
    <w:p w:rsidR="00684F19" w:rsidRPr="00684F19" w:rsidP="00684F19">
      <w:pPr>
        <w:spacing w:before="120" w:after="120" w:line="360" w:lineRule="auto"/>
        <w:ind w:firstLine="567"/>
        <w:rPr>
          <w:rFonts w:ascii="Arial" w:hAnsi="Arial" w:eastAsiaTheme="minorEastAsia" w:cs="Arial"/>
          <w:sz w:val="24"/>
          <w:szCs w:val="24"/>
        </w:rPr>
      </w:pPr>
      <w:r w:rsidRPr="00684F19">
        <w:rPr>
          <w:rFonts w:ascii="Arial" w:hAnsi="Arial" w:eastAsiaTheme="minorEastAsia" w:cs="Arial"/>
          <w:sz w:val="24"/>
          <w:szCs w:val="24"/>
        </w:rPr>
        <w:t>W wyniku kontroli ujawniono nieprawidłowości</w:t>
      </w:r>
      <w:r w:rsidRPr="00684F19">
        <w:rPr>
          <w:rFonts w:ascii="Arial" w:hAnsi="Arial" w:eastAsiaTheme="minorEastAsia" w:cs="Arial"/>
          <w:color w:val="FF0000"/>
          <w:sz w:val="24"/>
          <w:szCs w:val="24"/>
        </w:rPr>
        <w:t xml:space="preserve"> </w:t>
      </w:r>
      <w:r w:rsidRPr="00684F19">
        <w:rPr>
          <w:rFonts w:ascii="Arial" w:hAnsi="Arial" w:eastAsiaTheme="minorEastAsia" w:cs="Arial"/>
          <w:sz w:val="24"/>
          <w:szCs w:val="24"/>
        </w:rPr>
        <w:t>polegające m.in. na:</w:t>
      </w:r>
    </w:p>
    <w:p w:rsidR="00684F19" w:rsidRPr="00684F19" w:rsidP="00684F19">
      <w:pPr>
        <w:spacing w:before="120" w:after="120" w:line="360" w:lineRule="auto"/>
        <w:rPr>
          <w:rFonts w:ascii="Arial" w:hAnsi="Arial" w:eastAsiaTheme="minorEastAsia" w:cs="Arial"/>
          <w:sz w:val="24"/>
          <w:szCs w:val="24"/>
        </w:rPr>
      </w:pPr>
      <w:r w:rsidRPr="00684F19">
        <w:rPr>
          <w:rFonts w:ascii="Arial" w:hAnsi="Arial" w:eastAsiaTheme="minorEastAsia" w:cs="Arial"/>
          <w:sz w:val="24"/>
          <w:szCs w:val="24"/>
        </w:rPr>
        <w:t>-  braku zamieszczenia na egzemplarzu zawiadomienia o przedłużeniu terminu załatwienia skargi oraz przesyłanych zawiadomieniach o sposobie załatwienia skarg pozostających w aktach sprawy – informacji o sposobie wysyłki;</w:t>
      </w:r>
    </w:p>
    <w:p w:rsidR="00684F19" w:rsidRPr="00684F19" w:rsidP="00684F19">
      <w:pPr>
        <w:spacing w:before="120" w:after="120" w:line="360" w:lineRule="auto"/>
        <w:rPr>
          <w:rFonts w:ascii="Arial" w:hAnsi="Arial" w:eastAsiaTheme="minorEastAsia" w:cs="Arial"/>
          <w:sz w:val="24"/>
          <w:szCs w:val="24"/>
        </w:rPr>
      </w:pPr>
      <w:r w:rsidRPr="00684F19">
        <w:rPr>
          <w:rFonts w:ascii="Arial" w:hAnsi="Arial" w:eastAsiaTheme="minorEastAsia" w:cs="Arial"/>
          <w:sz w:val="24"/>
          <w:szCs w:val="24"/>
        </w:rPr>
        <w:t>- nadaniu błędnego symbolu klasyfikacyjnego instrukcji kancelaryjnej w piśmie przekazującym skargę oraz w piśmie informacyjnym;</w:t>
      </w:r>
    </w:p>
    <w:p w:rsidR="00684F19" w:rsidRPr="00684F19" w:rsidP="00684F19">
      <w:pPr>
        <w:spacing w:before="120" w:after="120" w:line="360" w:lineRule="auto"/>
        <w:rPr>
          <w:rFonts w:ascii="Arial" w:hAnsi="Arial" w:eastAsiaTheme="minorEastAsia" w:cs="Arial"/>
          <w:sz w:val="24"/>
          <w:szCs w:val="24"/>
        </w:rPr>
      </w:pPr>
      <w:r w:rsidRPr="00684F19">
        <w:rPr>
          <w:rFonts w:ascii="Arial" w:hAnsi="Arial" w:eastAsiaTheme="minorEastAsia" w:cs="Arial"/>
          <w:sz w:val="24"/>
          <w:szCs w:val="24"/>
        </w:rPr>
        <w:t>- zarejestrowaniu w rejestrze skarg i wniosków skarg z datami wpływu innymi niż wynikającymi z zamieszczonych na nich adnotacji o dacie ich wpływu;</w:t>
      </w:r>
    </w:p>
    <w:p w:rsidR="00684F19" w:rsidRPr="00684F19" w:rsidP="00684F19">
      <w:pPr>
        <w:spacing w:before="120" w:after="120" w:line="360" w:lineRule="auto"/>
        <w:rPr>
          <w:rFonts w:ascii="Arial" w:hAnsi="Arial" w:eastAsiaTheme="minorEastAsia" w:cs="Arial"/>
          <w:sz w:val="24"/>
          <w:szCs w:val="24"/>
        </w:rPr>
      </w:pPr>
      <w:r w:rsidRPr="00684F19">
        <w:rPr>
          <w:rFonts w:ascii="Arial" w:hAnsi="Arial" w:eastAsiaTheme="minorEastAsia" w:cs="Arial"/>
          <w:sz w:val="24"/>
          <w:szCs w:val="24"/>
        </w:rPr>
        <w:t>- nie zarejestrowaniu w rejestrze skarg i wniosków skargi przekazanej do rozpatrzenia według właściwości;</w:t>
      </w:r>
    </w:p>
    <w:p w:rsidR="00684F19" w:rsidRPr="00684F19" w:rsidP="00684F19">
      <w:pPr>
        <w:spacing w:before="120" w:after="120" w:line="360" w:lineRule="auto"/>
        <w:rPr>
          <w:rFonts w:ascii="Arial" w:hAnsi="Arial" w:eastAsiaTheme="minorEastAsia" w:cs="Arial"/>
          <w:sz w:val="24"/>
          <w:szCs w:val="24"/>
        </w:rPr>
      </w:pPr>
      <w:r w:rsidRPr="00684F19">
        <w:rPr>
          <w:rFonts w:ascii="Arial" w:hAnsi="Arial" w:eastAsiaTheme="minorEastAsia" w:cs="Arial"/>
          <w:sz w:val="24"/>
          <w:szCs w:val="24"/>
        </w:rPr>
        <w:t>- braku oznaczenia organu w zawiadomieniu o sposobie załatwienia skargi;</w:t>
      </w:r>
    </w:p>
    <w:p w:rsidR="00684F19" w:rsidRPr="00684F19" w:rsidP="00684F19">
      <w:pPr>
        <w:spacing w:before="120" w:after="120" w:line="360" w:lineRule="auto"/>
        <w:rPr>
          <w:rFonts w:ascii="Arial" w:hAnsi="Arial" w:eastAsiaTheme="minorEastAsia" w:cs="Arial"/>
          <w:sz w:val="24"/>
          <w:szCs w:val="24"/>
        </w:rPr>
      </w:pPr>
      <w:r w:rsidRPr="00684F19">
        <w:rPr>
          <w:rFonts w:ascii="Arial" w:hAnsi="Arial" w:eastAsiaTheme="minorEastAsia" w:cs="Arial"/>
          <w:sz w:val="24"/>
          <w:szCs w:val="24"/>
        </w:rPr>
        <w:t>- nieterminowym załatwieniu jednej skargi.</w:t>
      </w:r>
    </w:p>
    <w:p w:rsidR="00684F19" w:rsidRPr="00684F19" w:rsidP="00684F19">
      <w:pPr>
        <w:spacing w:before="120" w:after="120" w:line="360" w:lineRule="auto"/>
        <w:ind w:firstLine="567"/>
        <w:rPr>
          <w:rFonts w:ascii="Arial" w:hAnsi="Arial" w:eastAsiaTheme="minorEastAsia" w:cs="Arial"/>
          <w:sz w:val="24"/>
          <w:szCs w:val="24"/>
        </w:rPr>
      </w:pPr>
      <w:r w:rsidRPr="00684F19">
        <w:rPr>
          <w:rFonts w:ascii="Arial" w:hAnsi="Arial" w:eastAsiaTheme="minorEastAsia" w:cs="Arial"/>
          <w:sz w:val="24"/>
          <w:szCs w:val="24"/>
        </w:rPr>
        <w:t xml:space="preserve">Za przyczynę stwierdzonych nieprawidłowości uznano m.in. niewystarczający nadzór ogólny nad sposobem załatwiania skarg i wniosków realizowany przez Burmistrza Krapkowic oraz niewystarczający nadzór szczegółowy Sekretarza Gminy. Skutkiem stwierdzonych nieprawidłowości jest odstępstwo od stanu pożądanego </w:t>
      </w:r>
      <w:r w:rsidRPr="00684F19">
        <w:rPr>
          <w:rFonts w:ascii="Arial" w:hAnsi="Arial" w:eastAsiaTheme="minorEastAsia" w:cs="Arial"/>
          <w:sz w:val="24"/>
          <w:szCs w:val="24"/>
        </w:rPr>
        <w:br/>
        <w:t xml:space="preserve">w postaci nieprawidłowego działania organów Gminy Krapkowice w ww. zakresie. </w:t>
      </w:r>
    </w:p>
    <w:p w:rsidR="00684F19" w:rsidRPr="00684F19" w:rsidP="00684F19">
      <w:pPr>
        <w:numPr>
          <w:ilvl w:val="0"/>
          <w:numId w:val="4"/>
        </w:numPr>
        <w:spacing w:before="120" w:after="120" w:line="360" w:lineRule="auto"/>
        <w:contextualSpacing/>
        <w:rPr>
          <w:rFonts w:asciiTheme="minorHAnsi" w:eastAsiaTheme="minorEastAsia" w:hAnsiTheme="minorHAnsi" w:cs="Arial"/>
          <w:sz w:val="22"/>
          <w:szCs w:val="22"/>
        </w:rPr>
      </w:pPr>
      <w:r w:rsidRPr="00684F19">
        <w:rPr>
          <w:rFonts w:ascii="Arial" w:hAnsi="Arial" w:eastAsiaTheme="minorEastAsia" w:cs="Arial"/>
          <w:b/>
          <w:sz w:val="24"/>
          <w:szCs w:val="24"/>
        </w:rPr>
        <w:t xml:space="preserve">Informacja o zastrzeżeniach zgłoszonych do projektu wystąpienia pokontrolnego i wyniku ich rozpatrzenia lub o niezgłoszeniu zastrzeżeń. </w:t>
      </w:r>
    </w:p>
    <w:p w:rsidR="00684F19" w:rsidRPr="00684F19" w:rsidP="00684F19">
      <w:pPr>
        <w:spacing w:before="120" w:after="120" w:line="360" w:lineRule="auto"/>
        <w:contextualSpacing/>
        <w:rPr>
          <w:rFonts w:ascii="Arial" w:hAnsi="Arial" w:eastAsiaTheme="minorEastAsia" w:cs="Arial"/>
          <w:sz w:val="24"/>
          <w:szCs w:val="24"/>
        </w:rPr>
      </w:pPr>
      <w:r w:rsidRPr="00684F19">
        <w:rPr>
          <w:rFonts w:ascii="Arial" w:hAnsi="Arial" w:eastAsiaTheme="minorEastAsia" w:cs="Arial"/>
          <w:sz w:val="24"/>
          <w:szCs w:val="24"/>
        </w:rPr>
        <w:t>Nie zgłoszono zastrzeżeń do projektu wystąpienia pokontrolnego z dnia 12 czerwca 2025 r.</w:t>
      </w:r>
    </w:p>
    <w:p w:rsidR="00684F19" w:rsidRPr="00684F19" w:rsidP="00684F19">
      <w:pPr>
        <w:numPr>
          <w:ilvl w:val="0"/>
          <w:numId w:val="4"/>
        </w:numPr>
        <w:spacing w:before="120" w:after="120" w:line="360" w:lineRule="auto"/>
        <w:contextualSpacing/>
        <w:rPr>
          <w:rFonts w:asciiTheme="minorHAnsi" w:eastAsiaTheme="minorEastAsia" w:hAnsiTheme="minorHAnsi" w:cs="Arial"/>
          <w:sz w:val="22"/>
          <w:szCs w:val="22"/>
        </w:rPr>
      </w:pPr>
      <w:r w:rsidRPr="00684F19">
        <w:rPr>
          <w:rFonts w:ascii="Arial" w:hAnsi="Arial" w:eastAsiaTheme="minorEastAsia" w:cs="Arial"/>
          <w:b/>
          <w:sz w:val="24"/>
          <w:szCs w:val="24"/>
        </w:rPr>
        <w:t>Zalecenia lub wnioski dotyczące usunięcia nieprawidłowości lub usprawnienia funkcjonowania jednostki kontrolowanej.</w:t>
      </w:r>
    </w:p>
    <w:p w:rsidR="00684F19" w:rsidRPr="00684F19" w:rsidP="00684F19">
      <w:pPr>
        <w:spacing w:after="200" w:line="276" w:lineRule="auto"/>
        <w:ind w:left="720"/>
        <w:contextualSpacing/>
        <w:rPr>
          <w:rFonts w:asciiTheme="minorHAnsi" w:eastAsiaTheme="minorEastAsia" w:hAnsiTheme="minorHAnsi" w:cs="Arial"/>
          <w:color w:val="FF0000"/>
          <w:sz w:val="22"/>
          <w:szCs w:val="22"/>
        </w:rPr>
      </w:pPr>
    </w:p>
    <w:p w:rsidR="00684F19" w:rsidRPr="00684F19" w:rsidP="00684F19">
      <w:pPr>
        <w:spacing w:before="120" w:after="120" w:line="360" w:lineRule="auto"/>
        <w:ind w:firstLine="567"/>
        <w:contextualSpacing/>
        <w:rPr>
          <w:rFonts w:ascii="Arial" w:hAnsi="Arial" w:eastAsiaTheme="minorEastAsia" w:cs="Arial"/>
          <w:sz w:val="24"/>
          <w:szCs w:val="24"/>
        </w:rPr>
      </w:pPr>
      <w:r w:rsidRPr="00684F19">
        <w:rPr>
          <w:rFonts w:ascii="Arial" w:hAnsi="Arial" w:eastAsiaTheme="minorEastAsia" w:cs="Arial"/>
          <w:sz w:val="24"/>
          <w:szCs w:val="24"/>
        </w:rPr>
        <w:t>W związku z ustaleniami kontroli zalecam:</w:t>
      </w:r>
    </w:p>
    <w:p w:rsidR="00684F19" w:rsidRPr="00684F19" w:rsidP="00684F19">
      <w:pPr>
        <w:numPr>
          <w:ilvl w:val="3"/>
          <w:numId w:val="4"/>
        </w:numPr>
        <w:tabs>
          <w:tab w:val="left" w:pos="426"/>
        </w:tabs>
        <w:spacing w:before="120" w:after="120" w:line="360" w:lineRule="auto"/>
        <w:ind w:left="284" w:hanging="284"/>
        <w:contextualSpacing/>
        <w:rPr>
          <w:rFonts w:ascii="Arial" w:hAnsi="Arial" w:eastAsiaTheme="minorEastAsia" w:cs="Arial"/>
          <w:sz w:val="24"/>
          <w:szCs w:val="24"/>
        </w:rPr>
      </w:pPr>
      <w:r w:rsidRPr="00684F19">
        <w:rPr>
          <w:rFonts w:ascii="Arial" w:hAnsi="Arial" w:eastAsiaTheme="minorEastAsia" w:cs="Arial"/>
          <w:sz w:val="24"/>
          <w:szCs w:val="24"/>
        </w:rPr>
        <w:t>Wzmocnić i prawidłowo realizować – prowadzony przez Burmistrza Gminy – nadzór ogólny, oraz Sekretarza Gminy- nadzór szczegółowy nad sposobem załatwiania skarg i wniosków.</w:t>
      </w:r>
    </w:p>
    <w:p w:rsidR="00684F19" w:rsidRPr="00684F19" w:rsidP="00684F19">
      <w:pPr>
        <w:numPr>
          <w:ilvl w:val="3"/>
          <w:numId w:val="4"/>
        </w:numPr>
        <w:tabs>
          <w:tab w:val="left" w:pos="426"/>
        </w:tabs>
        <w:spacing w:before="120" w:after="120" w:line="360" w:lineRule="auto"/>
        <w:ind w:left="284" w:hanging="284"/>
        <w:contextualSpacing/>
        <w:rPr>
          <w:rFonts w:ascii="Arial" w:hAnsi="Arial" w:eastAsiaTheme="minorEastAsia" w:cs="Arial"/>
          <w:sz w:val="24"/>
          <w:szCs w:val="24"/>
        </w:rPr>
      </w:pPr>
      <w:r w:rsidRPr="00684F19">
        <w:rPr>
          <w:rFonts w:ascii="Arial" w:hAnsi="Arial" w:eastAsiaTheme="minorEastAsia" w:cs="Arial"/>
          <w:sz w:val="24"/>
          <w:szCs w:val="24"/>
        </w:rPr>
        <w:t xml:space="preserve">Prawidłowo prowadzić rejestr skarg i wniosków zamieszczając w nim skargi </w:t>
      </w:r>
      <w:r w:rsidR="00636552">
        <w:rPr>
          <w:rFonts w:ascii="Arial" w:hAnsi="Arial" w:eastAsiaTheme="minorEastAsia" w:cs="Arial"/>
          <w:sz w:val="24"/>
          <w:szCs w:val="24"/>
        </w:rPr>
        <w:br/>
      </w:r>
      <w:bookmarkStart w:id="6" w:name="_GoBack"/>
      <w:bookmarkEnd w:id="6"/>
      <w:r w:rsidRPr="00684F19">
        <w:rPr>
          <w:rFonts w:ascii="Arial" w:hAnsi="Arial" w:eastAsiaTheme="minorEastAsia" w:cs="Arial"/>
          <w:sz w:val="24"/>
          <w:szCs w:val="24"/>
        </w:rPr>
        <w:t>i wnioski załatwiane bezpośrednio oraz przekazywane do rozpatrzenia według właściwości do innych organów.</w:t>
      </w:r>
    </w:p>
    <w:p w:rsidR="00684F19" w:rsidRPr="00684F19" w:rsidP="00684F19">
      <w:pPr>
        <w:numPr>
          <w:ilvl w:val="3"/>
          <w:numId w:val="4"/>
        </w:numPr>
        <w:tabs>
          <w:tab w:val="left" w:pos="426"/>
        </w:tabs>
        <w:spacing w:before="120" w:after="120" w:line="360" w:lineRule="auto"/>
        <w:ind w:left="284" w:hanging="284"/>
        <w:contextualSpacing/>
        <w:rPr>
          <w:rFonts w:ascii="Arial" w:hAnsi="Arial" w:eastAsiaTheme="minorEastAsia" w:cs="Arial"/>
          <w:sz w:val="24"/>
          <w:szCs w:val="24"/>
        </w:rPr>
      </w:pPr>
      <w:r w:rsidRPr="00684F19">
        <w:rPr>
          <w:rFonts w:ascii="Arial" w:hAnsi="Arial" w:eastAsiaTheme="minorEastAsia" w:cs="Arial"/>
          <w:sz w:val="24"/>
          <w:szCs w:val="24"/>
        </w:rPr>
        <w:t>Prawidłowo rejestrować w rejestrze skarg i wniosków skargi - zgodnie z datami ich wpływu wynikającymi z zamieszczonych na nich adnotacji.</w:t>
      </w:r>
    </w:p>
    <w:p w:rsidR="00684F19" w:rsidRPr="00684F19" w:rsidP="00684F19">
      <w:pPr>
        <w:numPr>
          <w:ilvl w:val="3"/>
          <w:numId w:val="4"/>
        </w:numPr>
        <w:tabs>
          <w:tab w:val="left" w:pos="284"/>
        </w:tabs>
        <w:spacing w:before="120" w:after="120" w:line="360" w:lineRule="auto"/>
        <w:ind w:left="284" w:hanging="284"/>
        <w:contextualSpacing/>
        <w:rPr>
          <w:rFonts w:ascii="Arial" w:hAnsi="Arial" w:eastAsiaTheme="minorEastAsia" w:cs="Arial"/>
          <w:sz w:val="24"/>
          <w:szCs w:val="24"/>
        </w:rPr>
      </w:pPr>
      <w:r w:rsidRPr="00684F19">
        <w:rPr>
          <w:rFonts w:ascii="Arial" w:hAnsi="Arial" w:eastAsiaTheme="minorEastAsia" w:cs="Arial"/>
          <w:sz w:val="24"/>
          <w:szCs w:val="24"/>
        </w:rPr>
        <w:t>W pismach przedłużających terminy załatwienia skarg oraz przesyłanych zawiadomieniach o sposobie załatwienia skarg pozostających w aktach sprawy zamieszczać informację o sposobie wysyłki.</w:t>
      </w:r>
    </w:p>
    <w:p w:rsidR="00684F19" w:rsidRPr="00684F19" w:rsidP="00684F19">
      <w:pPr>
        <w:numPr>
          <w:ilvl w:val="3"/>
          <w:numId w:val="4"/>
        </w:numPr>
        <w:tabs>
          <w:tab w:val="left" w:pos="284"/>
        </w:tabs>
        <w:spacing w:before="120" w:after="120" w:line="360" w:lineRule="auto"/>
        <w:ind w:left="284" w:hanging="284"/>
        <w:contextualSpacing/>
        <w:rPr>
          <w:rFonts w:ascii="Arial" w:hAnsi="Arial" w:eastAsiaTheme="minorEastAsia" w:cs="Arial"/>
          <w:sz w:val="24"/>
          <w:szCs w:val="24"/>
        </w:rPr>
      </w:pPr>
      <w:r w:rsidRPr="00684F19">
        <w:rPr>
          <w:rFonts w:ascii="Arial" w:hAnsi="Arial" w:eastAsiaTheme="minorEastAsia" w:cs="Arial"/>
          <w:sz w:val="24"/>
          <w:szCs w:val="24"/>
        </w:rPr>
        <w:t xml:space="preserve">W pismach przekazujących skargę oraz w pismach informacyjnych dot. skargi </w:t>
      </w:r>
      <w:r w:rsidR="00B11DBD">
        <w:rPr>
          <w:rFonts w:ascii="Arial" w:hAnsi="Arial" w:eastAsiaTheme="minorEastAsia" w:cs="Arial"/>
          <w:sz w:val="24"/>
          <w:szCs w:val="24"/>
        </w:rPr>
        <w:br/>
      </w:r>
      <w:r w:rsidRPr="00684F19">
        <w:rPr>
          <w:rFonts w:ascii="Arial" w:hAnsi="Arial" w:eastAsiaTheme="minorEastAsia" w:cs="Arial"/>
          <w:sz w:val="24"/>
          <w:szCs w:val="24"/>
        </w:rPr>
        <w:t>i związanej z nią dokumentacji nadawać jeden wspólny znak sprawy.</w:t>
      </w:r>
    </w:p>
    <w:p w:rsidR="00684F19" w:rsidRPr="00684F19" w:rsidP="00684F19">
      <w:pPr>
        <w:numPr>
          <w:ilvl w:val="3"/>
          <w:numId w:val="4"/>
        </w:numPr>
        <w:tabs>
          <w:tab w:val="left" w:pos="284"/>
        </w:tabs>
        <w:spacing w:before="120" w:after="120" w:line="360" w:lineRule="auto"/>
        <w:ind w:left="284" w:hanging="284"/>
        <w:contextualSpacing/>
        <w:rPr>
          <w:rFonts w:ascii="Arial" w:hAnsi="Arial" w:eastAsiaTheme="minorEastAsia" w:cs="Arial"/>
          <w:sz w:val="24"/>
          <w:szCs w:val="24"/>
        </w:rPr>
      </w:pPr>
      <w:r w:rsidRPr="00684F19">
        <w:rPr>
          <w:rFonts w:ascii="Arial" w:hAnsi="Arial" w:eastAsiaTheme="minorEastAsia" w:cs="Arial"/>
          <w:sz w:val="24"/>
          <w:szCs w:val="24"/>
        </w:rPr>
        <w:t xml:space="preserve">W zawiadomieniach o sposobie załatwienia skargi prawidłowo oznaczać organ, od którego pochodzi pismo. </w:t>
      </w:r>
    </w:p>
    <w:p w:rsidR="00684F19" w:rsidRPr="00684F19" w:rsidP="00684F19">
      <w:pPr>
        <w:numPr>
          <w:ilvl w:val="3"/>
          <w:numId w:val="4"/>
        </w:numPr>
        <w:tabs>
          <w:tab w:val="left" w:pos="284"/>
        </w:tabs>
        <w:spacing w:before="120" w:after="120" w:line="360" w:lineRule="auto"/>
        <w:ind w:left="284" w:hanging="284"/>
        <w:contextualSpacing/>
        <w:rPr>
          <w:rFonts w:ascii="Arial" w:hAnsi="Arial" w:eastAsiaTheme="minorEastAsia" w:cs="Arial"/>
          <w:sz w:val="24"/>
          <w:szCs w:val="24"/>
        </w:rPr>
      </w:pPr>
      <w:r w:rsidRPr="00684F19">
        <w:rPr>
          <w:rFonts w:ascii="Arial" w:hAnsi="Arial" w:eastAsiaTheme="minorEastAsia" w:cs="Arial"/>
          <w:sz w:val="24"/>
          <w:szCs w:val="24"/>
        </w:rPr>
        <w:t>Terminowo załatwiać skargi.</w:t>
      </w:r>
    </w:p>
    <w:p w:rsidR="00684F19" w:rsidRPr="00684F19" w:rsidP="00B11DBD">
      <w:pPr>
        <w:numPr>
          <w:ilvl w:val="0"/>
          <w:numId w:val="4"/>
        </w:numPr>
        <w:spacing w:before="120" w:after="120" w:line="360" w:lineRule="auto"/>
        <w:ind w:left="0" w:hanging="76"/>
        <w:contextualSpacing/>
        <w:rPr>
          <w:rFonts w:asciiTheme="minorHAnsi" w:eastAsiaTheme="minorEastAsia" w:hAnsiTheme="minorHAnsi" w:cs="Arial"/>
          <w:sz w:val="22"/>
          <w:szCs w:val="22"/>
        </w:rPr>
      </w:pPr>
      <w:r w:rsidRPr="00684F19">
        <w:rPr>
          <w:rFonts w:ascii="Arial" w:hAnsi="Arial" w:eastAsiaTheme="minorEastAsia" w:cs="Arial"/>
          <w:b/>
          <w:sz w:val="24"/>
          <w:szCs w:val="24"/>
        </w:rPr>
        <w:t>Ocena wskazująca na niezasadność zajmowania stanowiska lub pełnienia funkcji przez osobę odpowiedzialną za stwierdzone nieprawidłowości:</w:t>
      </w:r>
    </w:p>
    <w:p w:rsidR="00684F19" w:rsidRPr="00684F19" w:rsidP="00684F19">
      <w:pPr>
        <w:spacing w:before="120" w:after="120" w:line="360" w:lineRule="auto"/>
        <w:contextualSpacing/>
        <w:rPr>
          <w:rFonts w:ascii="Arial" w:hAnsi="Arial" w:eastAsiaTheme="minorEastAsia" w:cs="Arial"/>
          <w:sz w:val="24"/>
          <w:szCs w:val="24"/>
        </w:rPr>
      </w:pPr>
      <w:r w:rsidRPr="00684F19">
        <w:rPr>
          <w:rFonts w:ascii="Arial" w:hAnsi="Arial" w:eastAsiaTheme="minorEastAsia" w:cs="Arial"/>
          <w:sz w:val="24"/>
          <w:szCs w:val="24"/>
        </w:rPr>
        <w:t>Nie dotyczy.</w:t>
      </w:r>
    </w:p>
    <w:p w:rsidR="00684F19" w:rsidRPr="00684F19" w:rsidP="00B11DBD">
      <w:pPr>
        <w:numPr>
          <w:ilvl w:val="0"/>
          <w:numId w:val="4"/>
        </w:numPr>
        <w:spacing w:before="120" w:after="120" w:line="360" w:lineRule="auto"/>
        <w:ind w:left="0" w:firstLine="0"/>
        <w:contextualSpacing/>
        <w:rPr>
          <w:rFonts w:ascii="Arial" w:hAnsi="Arial" w:eastAsiaTheme="minorEastAsia" w:cs="Arial"/>
          <w:b/>
          <w:sz w:val="24"/>
          <w:szCs w:val="24"/>
        </w:rPr>
      </w:pPr>
      <w:r w:rsidRPr="00684F19">
        <w:rPr>
          <w:rFonts w:ascii="Arial" w:hAnsi="Arial" w:eastAsiaTheme="minorEastAsia" w:cs="Arial"/>
          <w:b/>
          <w:sz w:val="24"/>
          <w:szCs w:val="24"/>
        </w:rPr>
        <w:t>Na podstawie art. 49 oraz art. 46 ust. 3 pkt 3 ustawy o kontroli, proszę o przekazanie pisemnej informacji o sposobie wykonania zaleceń, wykorzystaniu wniosków lub przyczynach ich niewykorzystania, o podjętych działaniach lub przyczynach ich niepodjęcia, albo o innym sposobie usunięcia stwierdzonych nieprawidłowości (uchybień), w terminie 14 dni od dnia otrzymania niniejszego dokumentu.</w:t>
      </w:r>
    </w:p>
    <w:p w:rsidR="00684F19" w:rsidRPr="00684F19" w:rsidP="00B11DBD">
      <w:pPr>
        <w:numPr>
          <w:ilvl w:val="0"/>
          <w:numId w:val="4"/>
        </w:numPr>
        <w:spacing w:before="120" w:after="120" w:line="360" w:lineRule="auto"/>
        <w:ind w:left="0" w:hanging="76"/>
        <w:contextualSpacing/>
        <w:rPr>
          <w:rFonts w:ascii="Arial" w:hAnsi="Arial" w:eastAsiaTheme="minorEastAsia" w:cs="Arial"/>
          <w:b/>
          <w:sz w:val="24"/>
          <w:szCs w:val="24"/>
        </w:rPr>
      </w:pPr>
      <w:r w:rsidRPr="00684F19">
        <w:rPr>
          <w:rFonts w:ascii="Arial" w:hAnsi="Arial" w:eastAsiaTheme="minorEastAsia" w:cs="Arial"/>
          <w:b/>
          <w:sz w:val="24"/>
          <w:szCs w:val="24"/>
        </w:rPr>
        <w:t xml:space="preserve">Zgodnie z art. 48 ustawy o kontroli, od wystąpienia pokontrolnego nie </w:t>
      </w:r>
      <w:r w:rsidR="00B11DBD">
        <w:rPr>
          <w:rFonts w:ascii="Arial" w:hAnsi="Arial" w:eastAsiaTheme="minorEastAsia" w:cs="Arial"/>
          <w:b/>
          <w:sz w:val="24"/>
          <w:szCs w:val="24"/>
        </w:rPr>
        <w:t xml:space="preserve"> </w:t>
      </w:r>
      <w:r w:rsidRPr="00684F19">
        <w:rPr>
          <w:rFonts w:ascii="Arial" w:hAnsi="Arial" w:eastAsiaTheme="minorEastAsia" w:cs="Arial"/>
          <w:b/>
          <w:sz w:val="24"/>
          <w:szCs w:val="24"/>
        </w:rPr>
        <w:t>przysługują środki odwoławcze.</w:t>
      </w:r>
    </w:p>
    <w:p w:rsidR="00684F19" w:rsidRPr="00684F19" w:rsidP="00684F19">
      <w:pPr>
        <w:keepNext/>
        <w:keepLines/>
        <w:tabs>
          <w:tab w:val="left" w:pos="-3686"/>
        </w:tabs>
        <w:spacing w:before="480" w:after="480" w:line="360" w:lineRule="auto"/>
        <w:rPr>
          <w:rFonts w:ascii="Arial" w:hAnsi="Arial" w:cs="Arial"/>
          <w:b/>
          <w:sz w:val="22"/>
          <w:szCs w:val="22"/>
        </w:rPr>
      </w:pPr>
      <w:r>
        <w:rPr>
          <w:rFonts w:ascii="Arial" w:hAnsi="Arial" w:cs="Arial"/>
          <w:b/>
          <w:color w:val="FF0000"/>
          <w:sz w:val="22"/>
          <w:szCs w:val="22"/>
        </w:rPr>
        <w:tab/>
      </w:r>
      <w:r w:rsidRPr="00684F19">
        <w:rPr>
          <w:rFonts w:ascii="Arial" w:hAnsi="Arial" w:cs="Arial"/>
          <w:b/>
          <w:color w:val="FF0000"/>
          <w:sz w:val="22"/>
          <w:szCs w:val="22"/>
        </w:rPr>
        <w:t xml:space="preserve">                                                                   Z up. Wojewody Opolskiego</w:t>
      </w:r>
    </w:p>
    <w:p w:rsidR="00684F19" w:rsidRPr="00684F19" w:rsidP="00684F19">
      <w:pPr>
        <w:widowControl w:val="0"/>
        <w:autoSpaceDE w:val="0"/>
        <w:autoSpaceDN w:val="0"/>
        <w:adjustRightInd w:val="0"/>
        <w:jc w:val="center"/>
        <w:rPr>
          <w:rFonts w:ascii="Arial" w:hAnsi="Arial" w:cs="Arial"/>
          <w:i/>
          <w:iCs/>
          <w:color w:val="FF0000"/>
          <w:sz w:val="18"/>
          <w:szCs w:val="18"/>
        </w:rPr>
      </w:pPr>
      <w:r w:rsidRPr="00684F19">
        <w:rPr>
          <w:rFonts w:ascii="Arial" w:hAnsi="Arial" w:cs="Arial"/>
          <w:i/>
          <w:iCs/>
          <w:color w:val="FF0000"/>
          <w:sz w:val="18"/>
          <w:szCs w:val="18"/>
        </w:rPr>
        <w:t xml:space="preserve">                                                                 Joanna Sachanbińska</w:t>
      </w:r>
    </w:p>
    <w:p w:rsidR="00684F19" w:rsidRPr="00684F19" w:rsidP="00684F19">
      <w:pPr>
        <w:widowControl w:val="0"/>
        <w:autoSpaceDE w:val="0"/>
        <w:autoSpaceDN w:val="0"/>
        <w:adjustRightInd w:val="0"/>
        <w:jc w:val="center"/>
        <w:rPr>
          <w:rFonts w:ascii="Arial" w:hAnsi="Arial" w:cs="Arial"/>
          <w:iCs/>
          <w:color w:val="FF0000"/>
          <w:sz w:val="18"/>
          <w:szCs w:val="18"/>
        </w:rPr>
      </w:pPr>
      <w:r w:rsidRPr="00684F19">
        <w:rPr>
          <w:rFonts w:ascii="Arial" w:hAnsi="Arial" w:cs="Arial"/>
          <w:iCs/>
          <w:color w:val="FF0000"/>
          <w:sz w:val="18"/>
          <w:szCs w:val="18"/>
        </w:rPr>
        <w:t xml:space="preserve">                                                               radca prawny</w:t>
      </w:r>
    </w:p>
    <w:p w:rsidR="00684F19" w:rsidRPr="00684F19" w:rsidP="00684F19">
      <w:pPr>
        <w:autoSpaceDE w:val="0"/>
        <w:autoSpaceDN w:val="0"/>
        <w:adjustRightInd w:val="0"/>
        <w:jc w:val="center"/>
        <w:rPr>
          <w:rFonts w:ascii="Arial" w:hAnsi="Arial" w:cs="Arial"/>
          <w:iCs/>
          <w:color w:val="FF0000"/>
        </w:rPr>
      </w:pPr>
      <w:r w:rsidRPr="00684F19">
        <w:rPr>
          <w:rFonts w:ascii="Arial" w:hAnsi="Arial" w:cs="Arial"/>
          <w:iCs/>
          <w:color w:val="FF0000"/>
        </w:rPr>
        <w:t xml:space="preserve">                                                         Dyrektor Wydziału</w:t>
      </w:r>
    </w:p>
    <w:p w:rsidR="00684F19" w:rsidRPr="00684F19" w:rsidP="00684F19">
      <w:pPr>
        <w:keepNext/>
        <w:keepLines/>
        <w:tabs>
          <w:tab w:val="left" w:pos="-3686"/>
          <w:tab w:val="center" w:pos="6237"/>
        </w:tabs>
        <w:spacing w:line="360" w:lineRule="auto"/>
        <w:jc w:val="center"/>
        <w:rPr>
          <w:rFonts w:ascii="Arial" w:hAnsi="Arial" w:cs="Arial"/>
          <w:b/>
          <w:color w:val="FF0000"/>
          <w:sz w:val="22"/>
          <w:szCs w:val="22"/>
        </w:rPr>
      </w:pPr>
      <w:r w:rsidRPr="00684F19">
        <w:rPr>
          <w:rFonts w:ascii="Calibri" w:eastAsia="Calibri" w:hAnsi="Calibri"/>
          <w:iCs/>
          <w:color w:val="FF0000"/>
          <w:lang w:eastAsia="en-US"/>
        </w:rPr>
        <w:t xml:space="preserve">                                                                   Prawnego i Nadzoru</w:t>
      </w:r>
    </w:p>
    <w:p w:rsidR="00721918" w:rsidRPr="007B4D7D" w:rsidP="00684F19">
      <w:pPr>
        <w:keepNext/>
        <w:keepLines/>
        <w:tabs>
          <w:tab w:val="left" w:pos="-3686"/>
          <w:tab w:val="center" w:pos="6237"/>
        </w:tabs>
        <w:spacing w:before="480" w:after="480" w:line="360" w:lineRule="auto"/>
        <w:rPr>
          <w:rFonts w:ascii="Arial" w:eastAsia="Arial" w:hAnsi="Arial" w:cs="Arial"/>
          <w:i/>
        </w:rPr>
      </w:pPr>
      <w:r w:rsidRPr="007B4D7D">
        <w:rPr>
          <w:rFonts w:ascii="Arial" w:eastAsia="Arial" w:hAnsi="Arial" w:cs="Arial"/>
          <w:i/>
        </w:rPr>
        <w:t xml:space="preserve">Pismo zostało wydane w postaci elektronicznej i podpisane kwalifikowanym podpisem elektronicznym. </w:t>
      </w:r>
    </w:p>
    <w:p w:rsidR="00721918" w:rsidP="00C65DE0">
      <w:pPr>
        <w:tabs>
          <w:tab w:val="left" w:pos="3969"/>
          <w:tab w:val="left" w:pos="5670"/>
        </w:tabs>
        <w:rPr>
          <w:rFonts w:ascii="Arial" w:hAnsi="Arial" w:cs="Arial"/>
          <w:sz w:val="22"/>
          <w:szCs w:val="22"/>
        </w:rPr>
      </w:pPr>
    </w:p>
    <w:p w:rsidR="00C65DE0" w:rsidP="00C65DE0">
      <w:pPr>
        <w:tabs>
          <w:tab w:val="left" w:pos="3969"/>
          <w:tab w:val="left" w:pos="5670"/>
        </w:tabs>
        <w:rPr>
          <w:rFonts w:ascii="Arial" w:hAnsi="Arial" w:cs="Arial"/>
          <w:sz w:val="22"/>
          <w:szCs w:val="22"/>
        </w:rPr>
      </w:pPr>
    </w:p>
    <w:sectPr w:rsidSect="00A81B4C">
      <w:headerReference w:type="even" r:id="rId8"/>
      <w:headerReference w:type="default" r:id="rId9"/>
      <w:footerReference w:type="even" r:id="rId10"/>
      <w:footerReference w:type="default" r:id="rId11"/>
      <w:headerReference w:type="first" r:id="rId12"/>
      <w:footerReference w:type="first" r:id="rId13"/>
      <w:pgSz w:w="11906" w:h="16838" w:code="9"/>
      <w:pgMar w:top="709" w:right="1418"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64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5782" w:rsidRPr="00CA6486" w:rsidP="00F55782">
    <w:pPr>
      <w:pStyle w:val="Footer"/>
      <w:jc w:val="right"/>
      <w:rPr>
        <w:rFonts w:ascii="Arial" w:hAnsi="Arial" w:cs="Arial"/>
      </w:rPr>
    </w:pPr>
    <w:r w:rsidRPr="00CA6486">
      <w:rPr>
        <w:rFonts w:ascii="Arial" w:hAnsi="Arial" w:cs="Arial"/>
      </w:rPr>
      <w:t xml:space="preserve">Strona </w:t>
    </w:r>
    <w:r w:rsidRPr="00CA6486">
      <w:rPr>
        <w:rFonts w:ascii="Arial" w:hAnsi="Arial" w:cs="Arial"/>
      </w:rPr>
      <w:fldChar w:fldCharType="begin"/>
    </w:r>
    <w:r w:rsidRPr="00CA6486">
      <w:rPr>
        <w:rFonts w:ascii="Arial" w:hAnsi="Arial" w:cs="Arial"/>
      </w:rPr>
      <w:instrText>PAGE  \* Arabic  \* MERGEFORMAT</w:instrText>
    </w:r>
    <w:r w:rsidRPr="00CA6486">
      <w:rPr>
        <w:rFonts w:ascii="Arial" w:hAnsi="Arial" w:cs="Arial"/>
      </w:rPr>
      <w:fldChar w:fldCharType="separate"/>
    </w:r>
    <w:r w:rsidRPr="00CA6486">
      <w:rPr>
        <w:rFonts w:ascii="Arial" w:hAnsi="Arial" w:cs="Arial"/>
      </w:rPr>
      <w:t>2</w:t>
    </w:r>
    <w:r w:rsidRPr="00CA6486">
      <w:rPr>
        <w:rFonts w:ascii="Arial" w:hAnsi="Arial" w:cs="Arial"/>
      </w:rPr>
      <w:fldChar w:fldCharType="end"/>
    </w:r>
    <w:r w:rsidRPr="00CA6486">
      <w:rPr>
        <w:rFonts w:ascii="Arial" w:hAnsi="Arial" w:cs="Arial"/>
      </w:rPr>
      <w:t xml:space="preserve"> z </w:t>
    </w:r>
    <w:r w:rsidRPr="00CA6486">
      <w:rPr>
        <w:rFonts w:ascii="Arial" w:hAnsi="Arial" w:cs="Arial"/>
      </w:rPr>
      <w:fldChar w:fldCharType="begin"/>
    </w:r>
    <w:r w:rsidRPr="00CA6486">
      <w:rPr>
        <w:rFonts w:ascii="Arial" w:hAnsi="Arial" w:cs="Arial"/>
      </w:rPr>
      <w:instrText>NUMPAGES \ * arabskie \ * MERGEFORMAT</w:instrText>
    </w:r>
    <w:r w:rsidRPr="00CA6486">
      <w:rPr>
        <w:rFonts w:ascii="Arial" w:hAnsi="Arial" w:cs="Arial"/>
      </w:rPr>
      <w:fldChar w:fldCharType="separate"/>
    </w:r>
    <w:r w:rsidRPr="00CA6486">
      <w:rPr>
        <w:rFonts w:ascii="Arial" w:hAnsi="Arial" w:cs="Arial"/>
      </w:rPr>
      <w:t>2</w:t>
    </w:r>
    <w:r w:rsidRPr="00CA6486">
      <w:rPr>
        <w:rFonts w:ascii="Arial" w:hAnsi="Arial" w:cs="Arial"/>
      </w:rPr>
      <w:fldChar w:fldCharType="end"/>
    </w:r>
  </w:p>
  <w:p w:rsidR="00A56D35" w:rsidRPr="00F557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64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C6FF1">
      <w:r>
        <w:separator/>
      </w:r>
    </w:p>
  </w:footnote>
  <w:footnote w:type="continuationSeparator" w:id="1">
    <w:p w:rsidR="009C6FF1">
      <w:r>
        <w:continuationSeparator/>
      </w:r>
    </w:p>
  </w:footnote>
  <w:footnote w:id="2">
    <w:p w:rsidR="00684F19" w:rsidRPr="00C61DFB" w:rsidP="00684F19">
      <w:pPr>
        <w:pStyle w:val="FootnoteText"/>
        <w:rPr>
          <w:rFonts w:ascii="Arial" w:hAnsi="Arial" w:cs="Arial"/>
        </w:rPr>
      </w:pPr>
      <w:r w:rsidRPr="00C61DFB">
        <w:rPr>
          <w:rStyle w:val="FootnoteReference"/>
          <w:rFonts w:ascii="Arial" w:hAnsi="Arial" w:cs="Arial"/>
        </w:rPr>
        <w:footnoteRef/>
      </w:r>
      <w:r w:rsidRPr="00C61DFB">
        <w:rPr>
          <w:rFonts w:ascii="Arial" w:hAnsi="Arial" w:cs="Arial"/>
        </w:rPr>
        <w:t xml:space="preserve"> Dalej: k</w:t>
      </w:r>
      <w:r>
        <w:rPr>
          <w:rFonts w:ascii="Arial" w:hAnsi="Arial" w:cs="Arial"/>
        </w:rPr>
        <w:t>.</w:t>
      </w:r>
      <w:r w:rsidRPr="00C61DFB">
        <w:rPr>
          <w:rFonts w:ascii="Arial" w:hAnsi="Arial" w:cs="Arial"/>
        </w:rPr>
        <w:t>p</w:t>
      </w:r>
      <w:r>
        <w:rPr>
          <w:rFonts w:ascii="Arial" w:hAnsi="Arial" w:cs="Arial"/>
        </w:rPr>
        <w:t>.</w:t>
      </w:r>
      <w:r w:rsidRPr="00C61DFB">
        <w:rPr>
          <w:rFonts w:ascii="Arial" w:hAnsi="Arial" w:cs="Arial"/>
        </w:rPr>
        <w:t>a</w:t>
      </w:r>
      <w:r>
        <w:rPr>
          <w:rFonts w:ascii="Arial" w:hAnsi="Arial" w:cs="Arial"/>
        </w:rPr>
        <w:t>.</w:t>
      </w:r>
    </w:p>
  </w:footnote>
  <w:footnote w:id="3">
    <w:p w:rsidR="00684F19" w:rsidP="00684F19">
      <w:pPr>
        <w:pStyle w:val="FootnoteText"/>
      </w:pPr>
      <w:r w:rsidRPr="002E1E67">
        <w:rPr>
          <w:rStyle w:val="FootnoteReference"/>
        </w:rPr>
        <w:footnoteRef/>
      </w:r>
      <w:r w:rsidRPr="002E1E67">
        <w:t xml:space="preserve"> </w:t>
      </w:r>
      <w:r w:rsidRPr="002E1E67">
        <w:rPr>
          <w:rFonts w:ascii="Arial" w:hAnsi="Arial" w:cs="Arial"/>
        </w:rPr>
        <w:t>Akta kontroli. Powołanie Burmistrza</w:t>
      </w:r>
      <w:r w:rsidRPr="00E26655">
        <w:rPr>
          <w:rFonts w:ascii="Arial" w:hAnsi="Arial" w:cs="Arial"/>
          <w:color w:val="FF0000"/>
        </w:rPr>
        <w:t xml:space="preserve">.  </w:t>
      </w:r>
    </w:p>
  </w:footnote>
  <w:footnote w:id="4">
    <w:p w:rsidR="00684F19" w:rsidRPr="00282BEE" w:rsidP="00684F19">
      <w:pPr>
        <w:pStyle w:val="FootnoteText"/>
        <w:rPr>
          <w:rFonts w:ascii="Arial" w:hAnsi="Arial" w:cs="Arial"/>
        </w:rPr>
      </w:pPr>
      <w:r w:rsidRPr="00282BEE">
        <w:rPr>
          <w:rStyle w:val="FootnoteReference"/>
          <w:rFonts w:ascii="Arial" w:hAnsi="Arial" w:cs="Arial"/>
        </w:rPr>
        <w:footnoteRef/>
      </w:r>
      <w:r>
        <w:rPr>
          <w:rFonts w:ascii="Arial" w:hAnsi="Arial" w:cs="Arial"/>
        </w:rPr>
        <w:t xml:space="preserve"> Dalej: </w:t>
      </w:r>
      <w:r>
        <w:rPr>
          <w:rFonts w:ascii="Arial" w:hAnsi="Arial" w:cs="Arial"/>
        </w:rPr>
        <w:t>UMiG</w:t>
      </w:r>
      <w:r>
        <w:rPr>
          <w:rFonts w:ascii="Arial" w:hAnsi="Arial" w:cs="Arial"/>
        </w:rPr>
        <w:t xml:space="preserve"> w Krapkowicach</w:t>
      </w:r>
    </w:p>
  </w:footnote>
  <w:footnote w:id="5">
    <w:p w:rsidR="00684F19" w:rsidRPr="007A5D8E" w:rsidP="00684F19">
      <w:pPr>
        <w:pStyle w:val="FootnoteText"/>
      </w:pPr>
      <w:r>
        <w:rPr>
          <w:rStyle w:val="FootnoteReference"/>
        </w:rPr>
        <w:footnoteRef/>
      </w:r>
      <w:r>
        <w:t xml:space="preserve"> </w:t>
      </w:r>
      <w:r>
        <w:rPr>
          <w:rFonts w:ascii="Arial" w:hAnsi="Arial" w:cs="Arial"/>
        </w:rPr>
        <w:t>Akta</w:t>
      </w:r>
      <w:r w:rsidRPr="00D26F66">
        <w:rPr>
          <w:rFonts w:ascii="Arial" w:hAnsi="Arial" w:cs="Arial"/>
        </w:rPr>
        <w:t xml:space="preserve"> kontroli</w:t>
      </w:r>
      <w:r>
        <w:rPr>
          <w:rFonts w:ascii="Arial" w:hAnsi="Arial" w:cs="Arial"/>
        </w:rPr>
        <w:t>.</w:t>
      </w:r>
      <w:r>
        <w:t xml:space="preserve"> </w:t>
      </w:r>
      <w:r w:rsidRPr="00507ADC">
        <w:rPr>
          <w:rFonts w:ascii="Arial" w:hAnsi="Arial" w:cs="Arial"/>
        </w:rPr>
        <w:t xml:space="preserve">Zarządzenie Nr </w:t>
      </w:r>
      <w:r>
        <w:rPr>
          <w:rFonts w:ascii="Arial" w:hAnsi="Arial" w:cs="Arial"/>
        </w:rPr>
        <w:t>1225/2023</w:t>
      </w:r>
      <w:r w:rsidRPr="007A5D8E">
        <w:rPr>
          <w:rFonts w:ascii="Arial" w:hAnsi="Arial" w:cs="Arial"/>
        </w:rPr>
        <w:t xml:space="preserve"> Burmistrza </w:t>
      </w:r>
      <w:r>
        <w:rPr>
          <w:rFonts w:ascii="Arial" w:hAnsi="Arial" w:cs="Arial"/>
        </w:rPr>
        <w:t>Ozimka</w:t>
      </w:r>
      <w:r w:rsidRPr="007A5D8E">
        <w:rPr>
          <w:rFonts w:ascii="Arial" w:hAnsi="Arial" w:cs="Arial"/>
        </w:rPr>
        <w:t xml:space="preserve"> z dnia </w:t>
      </w:r>
      <w:r>
        <w:rPr>
          <w:rFonts w:ascii="Arial" w:hAnsi="Arial" w:cs="Arial"/>
        </w:rPr>
        <w:t>31</w:t>
      </w:r>
      <w:r w:rsidRPr="007A5D8E">
        <w:rPr>
          <w:rFonts w:ascii="Arial" w:hAnsi="Arial" w:cs="Arial"/>
        </w:rPr>
        <w:t xml:space="preserve"> </w:t>
      </w:r>
      <w:r>
        <w:rPr>
          <w:rFonts w:ascii="Arial" w:hAnsi="Arial" w:cs="Arial"/>
        </w:rPr>
        <w:t>sierpnia</w:t>
      </w:r>
      <w:r w:rsidRPr="007A5D8E">
        <w:rPr>
          <w:rFonts w:ascii="Arial" w:hAnsi="Arial" w:cs="Arial"/>
        </w:rPr>
        <w:t xml:space="preserve"> 202</w:t>
      </w:r>
      <w:r>
        <w:rPr>
          <w:rFonts w:ascii="Arial" w:hAnsi="Arial" w:cs="Arial"/>
        </w:rPr>
        <w:t>3</w:t>
      </w:r>
      <w:r w:rsidRPr="007A5D8E">
        <w:rPr>
          <w:rFonts w:ascii="Arial" w:hAnsi="Arial" w:cs="Arial"/>
        </w:rPr>
        <w:t xml:space="preserve"> r. w sprawie </w:t>
      </w:r>
      <w:r>
        <w:rPr>
          <w:rFonts w:ascii="Arial" w:hAnsi="Arial" w:cs="Arial"/>
        </w:rPr>
        <w:t xml:space="preserve">zmian w </w:t>
      </w:r>
      <w:r w:rsidRPr="007A5D8E">
        <w:rPr>
          <w:rFonts w:ascii="Arial" w:hAnsi="Arial" w:cs="Arial"/>
        </w:rPr>
        <w:t xml:space="preserve"> Regulamin</w:t>
      </w:r>
      <w:r>
        <w:rPr>
          <w:rFonts w:ascii="Arial" w:hAnsi="Arial" w:cs="Arial"/>
        </w:rPr>
        <w:t>ie</w:t>
      </w:r>
      <w:r w:rsidRPr="007A5D8E">
        <w:rPr>
          <w:rFonts w:ascii="Arial" w:hAnsi="Arial" w:cs="Arial"/>
        </w:rPr>
        <w:t xml:space="preserve"> Organizacyjn</w:t>
      </w:r>
      <w:r>
        <w:rPr>
          <w:rFonts w:ascii="Arial" w:hAnsi="Arial" w:cs="Arial"/>
        </w:rPr>
        <w:t>ym</w:t>
      </w:r>
      <w:r w:rsidRPr="007A5D8E">
        <w:rPr>
          <w:rFonts w:ascii="Arial" w:hAnsi="Arial" w:cs="Arial"/>
        </w:rPr>
        <w:t xml:space="preserve"> U</w:t>
      </w:r>
      <w:r>
        <w:rPr>
          <w:rFonts w:ascii="Arial" w:hAnsi="Arial" w:cs="Arial"/>
        </w:rPr>
        <w:t xml:space="preserve">rzędu Miasta i Gminy </w:t>
      </w:r>
      <w:r w:rsidRPr="007A5D8E">
        <w:rPr>
          <w:rFonts w:ascii="Arial" w:hAnsi="Arial" w:cs="Arial"/>
        </w:rPr>
        <w:t xml:space="preserve">w </w:t>
      </w:r>
      <w:r>
        <w:rPr>
          <w:rFonts w:ascii="Arial" w:hAnsi="Arial" w:cs="Arial"/>
        </w:rPr>
        <w:t>Krapkowicach ze zm.,</w:t>
      </w:r>
      <w:r w:rsidRPr="007A5D8E">
        <w:rPr>
          <w:rFonts w:ascii="Arial" w:hAnsi="Arial" w:cs="Arial"/>
        </w:rPr>
        <w:t xml:space="preserve"> Dalej: Regulamin Organizacyjny</w:t>
      </w:r>
      <w:r>
        <w:rPr>
          <w:rFonts w:ascii="Arial" w:hAnsi="Arial" w:cs="Arial"/>
        </w:rPr>
        <w:t xml:space="preserve"> </w:t>
      </w:r>
    </w:p>
  </w:footnote>
  <w:footnote w:id="6">
    <w:p w:rsidR="00684F19" w:rsidRPr="007A5D8E" w:rsidP="00684F19">
      <w:pPr>
        <w:pStyle w:val="FootnoteText"/>
        <w:rPr>
          <w:rFonts w:ascii="Arial" w:hAnsi="Arial" w:cs="Arial"/>
        </w:rPr>
      </w:pPr>
      <w:r w:rsidRPr="007A5D8E">
        <w:rPr>
          <w:rStyle w:val="FootnoteReference"/>
        </w:rPr>
        <w:footnoteRef/>
      </w:r>
      <w:r w:rsidRPr="007A5D8E">
        <w:t xml:space="preserve"> </w:t>
      </w:r>
      <w:r w:rsidRPr="007A5D8E">
        <w:rPr>
          <w:rFonts w:ascii="Arial" w:hAnsi="Arial" w:cs="Arial"/>
        </w:rPr>
        <w:t xml:space="preserve"> </w:t>
      </w:r>
      <w:r>
        <w:rPr>
          <w:rFonts w:ascii="Arial" w:hAnsi="Arial" w:cs="Arial"/>
        </w:rPr>
        <w:t xml:space="preserve">Akta kontroli. </w:t>
      </w:r>
      <w:r w:rsidRPr="007A5D8E">
        <w:rPr>
          <w:rFonts w:ascii="Arial" w:hAnsi="Arial" w:cs="Arial"/>
        </w:rPr>
        <w:t xml:space="preserve">Uchwała Nr </w:t>
      </w:r>
      <w:r>
        <w:rPr>
          <w:rFonts w:ascii="Arial" w:hAnsi="Arial" w:cs="Arial"/>
        </w:rPr>
        <w:t>XLVII</w:t>
      </w:r>
      <w:r w:rsidRPr="007A5D8E">
        <w:rPr>
          <w:rFonts w:ascii="Arial" w:hAnsi="Arial" w:cs="Arial"/>
        </w:rPr>
        <w:t>/</w:t>
      </w:r>
      <w:r>
        <w:rPr>
          <w:rFonts w:ascii="Arial" w:hAnsi="Arial" w:cs="Arial"/>
        </w:rPr>
        <w:t>547/2018</w:t>
      </w:r>
      <w:r w:rsidRPr="007A5D8E">
        <w:rPr>
          <w:rFonts w:ascii="Arial" w:hAnsi="Arial" w:cs="Arial"/>
        </w:rPr>
        <w:t xml:space="preserve"> Rady Miejskiej w </w:t>
      </w:r>
      <w:r>
        <w:rPr>
          <w:rFonts w:ascii="Arial" w:hAnsi="Arial" w:cs="Arial"/>
        </w:rPr>
        <w:t>Krapkowicach</w:t>
      </w:r>
      <w:r w:rsidRPr="007A5D8E">
        <w:rPr>
          <w:rFonts w:ascii="Arial" w:hAnsi="Arial" w:cs="Arial"/>
        </w:rPr>
        <w:t xml:space="preserve"> z dnia </w:t>
      </w:r>
      <w:r>
        <w:rPr>
          <w:rFonts w:ascii="Arial" w:hAnsi="Arial" w:cs="Arial"/>
        </w:rPr>
        <w:t>15</w:t>
      </w:r>
      <w:r w:rsidRPr="007A5D8E">
        <w:rPr>
          <w:rFonts w:ascii="Arial" w:hAnsi="Arial" w:cs="Arial"/>
        </w:rPr>
        <w:t xml:space="preserve"> </w:t>
      </w:r>
      <w:r>
        <w:rPr>
          <w:rFonts w:ascii="Arial" w:hAnsi="Arial" w:cs="Arial"/>
        </w:rPr>
        <w:t>listopada</w:t>
      </w:r>
      <w:r w:rsidRPr="007A5D8E">
        <w:rPr>
          <w:rFonts w:ascii="Arial" w:hAnsi="Arial" w:cs="Arial"/>
        </w:rPr>
        <w:t xml:space="preserve"> 201</w:t>
      </w:r>
      <w:r>
        <w:rPr>
          <w:rFonts w:ascii="Arial" w:hAnsi="Arial" w:cs="Arial"/>
        </w:rPr>
        <w:t>8</w:t>
      </w:r>
      <w:r w:rsidRPr="007A5D8E">
        <w:rPr>
          <w:rFonts w:ascii="Arial" w:hAnsi="Arial" w:cs="Arial"/>
        </w:rPr>
        <w:t xml:space="preserve"> r. w sprawie </w:t>
      </w:r>
      <w:r>
        <w:rPr>
          <w:rFonts w:ascii="Arial" w:hAnsi="Arial" w:cs="Arial"/>
        </w:rPr>
        <w:t xml:space="preserve">uchwalenia </w:t>
      </w:r>
      <w:r w:rsidRPr="007A5D8E">
        <w:rPr>
          <w:rFonts w:ascii="Arial" w:hAnsi="Arial" w:cs="Arial"/>
        </w:rPr>
        <w:t xml:space="preserve">Statutu Gminy </w:t>
      </w:r>
      <w:r>
        <w:rPr>
          <w:rFonts w:ascii="Arial" w:hAnsi="Arial" w:cs="Arial"/>
        </w:rPr>
        <w:t>Krapkowice ze zm.,</w:t>
      </w:r>
      <w:r w:rsidRPr="007A5D8E">
        <w:rPr>
          <w:rFonts w:ascii="Arial" w:hAnsi="Arial" w:cs="Arial"/>
        </w:rPr>
        <w:t xml:space="preserve"> Dalej: Statut Gminy </w:t>
      </w:r>
      <w:r>
        <w:rPr>
          <w:rFonts w:ascii="Arial" w:hAnsi="Arial" w:cs="Arial"/>
        </w:rPr>
        <w:t>Krapkowice</w:t>
      </w:r>
    </w:p>
  </w:footnote>
  <w:footnote w:id="7">
    <w:p w:rsidR="00684F19" w:rsidRPr="00D033C0" w:rsidP="00684F19">
      <w:pPr>
        <w:pStyle w:val="FootnoteText"/>
        <w:rPr>
          <w:rFonts w:ascii="Arial" w:hAnsi="Arial" w:cs="Arial"/>
          <w:color w:val="FF0000"/>
        </w:rPr>
      </w:pPr>
      <w:r w:rsidRPr="00981EF4">
        <w:rPr>
          <w:rStyle w:val="FootnoteReference"/>
          <w:rFonts w:ascii="Arial" w:hAnsi="Arial" w:cs="Arial"/>
        </w:rPr>
        <w:footnoteRef/>
      </w:r>
      <w:r w:rsidRPr="00981EF4">
        <w:rPr>
          <w:rFonts w:ascii="Arial" w:hAnsi="Arial" w:cs="Arial"/>
        </w:rPr>
        <w:t xml:space="preserve"> </w:t>
      </w:r>
      <w:r>
        <w:rPr>
          <w:rFonts w:ascii="Arial" w:hAnsi="Arial" w:cs="Arial"/>
        </w:rPr>
        <w:t xml:space="preserve">Akta </w:t>
      </w:r>
      <w:r w:rsidRPr="00981EF4">
        <w:rPr>
          <w:rFonts w:ascii="Arial" w:hAnsi="Arial" w:cs="Arial"/>
        </w:rPr>
        <w:t>kontroli</w:t>
      </w:r>
      <w:r>
        <w:rPr>
          <w:rFonts w:ascii="Arial" w:hAnsi="Arial" w:cs="Arial"/>
        </w:rPr>
        <w:t>.</w:t>
      </w:r>
      <w:r w:rsidRPr="00981EF4">
        <w:rPr>
          <w:rFonts w:ascii="Arial" w:hAnsi="Arial" w:cs="Arial"/>
        </w:rPr>
        <w:t xml:space="preserve"> </w:t>
      </w:r>
      <w:r>
        <w:rPr>
          <w:rFonts w:ascii="Arial" w:hAnsi="Arial" w:cs="Arial"/>
        </w:rPr>
        <w:t>Z</w:t>
      </w:r>
      <w:r w:rsidRPr="001E2441">
        <w:rPr>
          <w:rFonts w:ascii="Arial" w:hAnsi="Arial" w:cs="Arial"/>
        </w:rPr>
        <w:t>a</w:t>
      </w:r>
      <w:r>
        <w:rPr>
          <w:rFonts w:ascii="Arial" w:hAnsi="Arial" w:cs="Arial"/>
        </w:rPr>
        <w:t>rządzenie nr 1228/2023 Burmistrza Krapkowic</w:t>
      </w:r>
      <w:r w:rsidRPr="001E2441">
        <w:rPr>
          <w:rFonts w:ascii="Arial" w:hAnsi="Arial" w:cs="Arial"/>
        </w:rPr>
        <w:t xml:space="preserve"> z dnia </w:t>
      </w:r>
      <w:r>
        <w:rPr>
          <w:rFonts w:ascii="Arial" w:hAnsi="Arial" w:cs="Arial"/>
        </w:rPr>
        <w:t>31 sierpnia</w:t>
      </w:r>
      <w:r w:rsidRPr="001E2441">
        <w:rPr>
          <w:rFonts w:ascii="Arial" w:hAnsi="Arial" w:cs="Arial"/>
        </w:rPr>
        <w:t xml:space="preserve"> 20</w:t>
      </w:r>
      <w:r>
        <w:rPr>
          <w:rFonts w:ascii="Arial" w:hAnsi="Arial" w:cs="Arial"/>
        </w:rPr>
        <w:t>23</w:t>
      </w:r>
      <w:r w:rsidRPr="001E2441">
        <w:rPr>
          <w:rFonts w:ascii="Arial" w:hAnsi="Arial" w:cs="Arial"/>
        </w:rPr>
        <w:t xml:space="preserve"> r.</w:t>
      </w:r>
      <w:r>
        <w:rPr>
          <w:rFonts w:ascii="Arial" w:hAnsi="Arial" w:cs="Arial"/>
        </w:rPr>
        <w:t xml:space="preserve"> w sprawie powierzenia prowadzenia spraw oraz udzielenia upoważnień i pełnomocnictw Sekretarzowi Miasta dalej: Sekretarz Miasta.</w:t>
      </w:r>
    </w:p>
  </w:footnote>
  <w:footnote w:id="8">
    <w:p w:rsidR="00684F19" w:rsidRPr="00200D5B" w:rsidP="00684F19">
      <w:pPr>
        <w:pStyle w:val="FootnoteText"/>
        <w:rPr>
          <w:rFonts w:ascii="Arial" w:hAnsi="Arial" w:cs="Arial"/>
        </w:rPr>
      </w:pPr>
      <w:r w:rsidRPr="00200D5B">
        <w:rPr>
          <w:rStyle w:val="FootnoteReference"/>
          <w:rFonts w:ascii="Arial" w:hAnsi="Arial" w:cs="Arial"/>
        </w:rPr>
        <w:footnoteRef/>
      </w:r>
      <w:r w:rsidRPr="00200D5B">
        <w:rPr>
          <w:rFonts w:ascii="Arial" w:hAnsi="Arial" w:cs="Arial"/>
        </w:rPr>
        <w:t xml:space="preserve"> Rozporządzeni</w:t>
      </w:r>
      <w:r>
        <w:rPr>
          <w:rFonts w:ascii="Arial" w:hAnsi="Arial" w:cs="Arial"/>
        </w:rPr>
        <w:t>e</w:t>
      </w:r>
      <w:r w:rsidRPr="00200D5B">
        <w:rPr>
          <w:rFonts w:ascii="Arial" w:hAnsi="Arial" w:cs="Arial"/>
        </w:rPr>
        <w:t xml:space="preserve"> Rady </w:t>
      </w:r>
      <w:r>
        <w:rPr>
          <w:rFonts w:ascii="Arial" w:hAnsi="Arial" w:cs="Arial"/>
        </w:rPr>
        <w:t>Ministrów z dnia 8 stycznia 200</w:t>
      </w:r>
      <w:r w:rsidRPr="00200D5B">
        <w:rPr>
          <w:rFonts w:ascii="Arial" w:hAnsi="Arial" w:cs="Arial"/>
        </w:rPr>
        <w:t>2 r. w sp</w:t>
      </w:r>
      <w:r>
        <w:rPr>
          <w:rFonts w:ascii="Arial" w:hAnsi="Arial" w:cs="Arial"/>
        </w:rPr>
        <w:t xml:space="preserve">rawie organizacji przyjmowania </w:t>
      </w:r>
      <w:r>
        <w:rPr>
          <w:rFonts w:ascii="Arial" w:hAnsi="Arial" w:cs="Arial"/>
        </w:rPr>
        <w:br/>
        <w:t>i</w:t>
      </w:r>
      <w:r w:rsidRPr="00200D5B">
        <w:rPr>
          <w:rFonts w:ascii="Arial" w:hAnsi="Arial" w:cs="Arial"/>
        </w:rPr>
        <w:t xml:space="preserve"> rozpatrywania skarg i wniosków</w:t>
      </w:r>
      <w:r w:rsidRPr="00200D5B">
        <w:rPr>
          <w:rStyle w:val="FootnoteReference"/>
          <w:rFonts w:ascii="Arial" w:hAnsi="Arial" w:cs="Arial"/>
        </w:rPr>
        <w:footnoteRef/>
      </w:r>
      <w:r w:rsidRPr="00200D5B">
        <w:rPr>
          <w:rFonts w:ascii="Arial" w:hAnsi="Arial" w:cs="Arial"/>
        </w:rPr>
        <w:t xml:space="preserve"> (Dz.U. z 2002 r. Nr 5, poz. 4</w:t>
      </w:r>
      <w:r>
        <w:rPr>
          <w:rFonts w:ascii="Arial" w:hAnsi="Arial" w:cs="Arial"/>
        </w:rPr>
        <w:t>6</w:t>
      </w:r>
      <w:r w:rsidRPr="00200D5B">
        <w:rPr>
          <w:rFonts w:ascii="Arial" w:hAnsi="Arial" w:cs="Arial"/>
        </w:rPr>
        <w:t>). Dalej</w:t>
      </w:r>
      <w:r>
        <w:rPr>
          <w:rFonts w:ascii="Arial" w:hAnsi="Arial" w:cs="Arial"/>
        </w:rPr>
        <w:t xml:space="preserve">: Rozporządzenie </w:t>
      </w:r>
      <w:r w:rsidRPr="00200D5B">
        <w:rPr>
          <w:rFonts w:ascii="Arial" w:hAnsi="Arial" w:cs="Arial"/>
        </w:rPr>
        <w:t>w sprawie</w:t>
      </w:r>
      <w:r>
        <w:rPr>
          <w:rFonts w:ascii="Arial" w:hAnsi="Arial" w:cs="Arial"/>
        </w:rPr>
        <w:t xml:space="preserve"> przyjmowania i rozpatrywania</w:t>
      </w:r>
      <w:r w:rsidRPr="00200D5B">
        <w:rPr>
          <w:rFonts w:ascii="Arial" w:hAnsi="Arial" w:cs="Arial"/>
        </w:rPr>
        <w:t xml:space="preserve"> skarg i wniosków</w:t>
      </w:r>
      <w:r>
        <w:rPr>
          <w:rFonts w:ascii="Arial" w:hAnsi="Arial" w:cs="Arial"/>
        </w:rPr>
        <w:t>.</w:t>
      </w:r>
    </w:p>
  </w:footnote>
  <w:footnote w:id="9">
    <w:p w:rsidR="00684F19" w:rsidP="00684F19">
      <w:pPr>
        <w:pStyle w:val="FootnoteText"/>
      </w:pPr>
      <w:r>
        <w:rPr>
          <w:rStyle w:val="FootnoteReference"/>
        </w:rPr>
        <w:footnoteRef/>
      </w:r>
      <w:r>
        <w:rPr>
          <w:rFonts w:ascii="Arial" w:hAnsi="Arial" w:cs="Arial"/>
        </w:rPr>
        <w:t>Akta kontroli.</w:t>
      </w:r>
      <w:r w:rsidRPr="008470CE">
        <w:rPr>
          <w:rFonts w:ascii="Arial" w:hAnsi="Arial" w:cs="Arial"/>
        </w:rPr>
        <w:t xml:space="preserve"> </w:t>
      </w:r>
      <w:r>
        <w:rPr>
          <w:rFonts w:ascii="Arial" w:hAnsi="Arial" w:cs="Arial"/>
        </w:rPr>
        <w:t>Z</w:t>
      </w:r>
      <w:r w:rsidRPr="008470CE">
        <w:rPr>
          <w:rFonts w:ascii="Arial" w:hAnsi="Arial" w:cs="Arial"/>
        </w:rPr>
        <w:t xml:space="preserve">djęcie tablicy wywieszonej w </w:t>
      </w:r>
      <w:r w:rsidRPr="008470CE">
        <w:rPr>
          <w:rFonts w:ascii="Arial" w:hAnsi="Arial" w:cs="Arial"/>
        </w:rPr>
        <w:t>UMiG</w:t>
      </w:r>
      <w:r w:rsidRPr="008470CE">
        <w:rPr>
          <w:rFonts w:ascii="Arial" w:hAnsi="Arial" w:cs="Arial"/>
        </w:rPr>
        <w:t xml:space="preserve"> w Krapkowicach </w:t>
      </w:r>
    </w:p>
  </w:footnote>
  <w:footnote w:id="10">
    <w:p w:rsidR="00684F19" w:rsidRPr="00987A41" w:rsidP="00684F19">
      <w:pPr>
        <w:pStyle w:val="FootnoteText"/>
        <w:rPr>
          <w:rFonts w:ascii="Arial" w:hAnsi="Arial" w:cs="Arial"/>
          <w:color w:val="0070C0"/>
        </w:rPr>
      </w:pPr>
      <w:r w:rsidRPr="00C15E33">
        <w:rPr>
          <w:rStyle w:val="FootnoteReference"/>
          <w:rFonts w:ascii="Arial" w:hAnsi="Arial" w:cs="Arial"/>
        </w:rPr>
        <w:footnoteRef/>
      </w:r>
      <w:r w:rsidRPr="00C15E33">
        <w:rPr>
          <w:rFonts w:ascii="Arial" w:hAnsi="Arial" w:cs="Arial"/>
        </w:rPr>
        <w:t xml:space="preserve"> </w:t>
      </w:r>
      <w:r w:rsidRPr="00987A41">
        <w:rPr>
          <w:rFonts w:ascii="Arial" w:hAnsi="Arial" w:cs="Arial"/>
        </w:rPr>
        <w:t>Informacja zamieszczona</w:t>
      </w:r>
      <w:r w:rsidRPr="00C15E33">
        <w:rPr>
          <w:rFonts w:ascii="Arial" w:hAnsi="Arial" w:cs="Arial"/>
        </w:rPr>
        <w:t xml:space="preserve"> </w:t>
      </w:r>
      <w:r w:rsidRPr="00987A41">
        <w:rPr>
          <w:rFonts w:ascii="Arial" w:hAnsi="Arial" w:cs="Arial"/>
        </w:rPr>
        <w:t xml:space="preserve">w BIP </w:t>
      </w:r>
      <w:r w:rsidRPr="00987A41">
        <w:rPr>
          <w:rFonts w:ascii="Arial" w:hAnsi="Arial" w:cs="Arial"/>
        </w:rPr>
        <w:t>U</w:t>
      </w:r>
      <w:r>
        <w:rPr>
          <w:rFonts w:ascii="Arial" w:hAnsi="Arial" w:cs="Arial"/>
        </w:rPr>
        <w:t>MiG</w:t>
      </w:r>
      <w:r w:rsidRPr="00987A41">
        <w:rPr>
          <w:rFonts w:ascii="Arial" w:hAnsi="Arial" w:cs="Arial"/>
        </w:rPr>
        <w:t xml:space="preserve"> w </w:t>
      </w:r>
      <w:r>
        <w:rPr>
          <w:rFonts w:ascii="Arial" w:hAnsi="Arial" w:cs="Arial"/>
        </w:rPr>
        <w:t>Krapkowicach</w:t>
      </w:r>
      <w:r w:rsidRPr="00987A41">
        <w:rPr>
          <w:rFonts w:ascii="Arial" w:hAnsi="Arial" w:cs="Arial"/>
        </w:rPr>
        <w:t xml:space="preserve"> </w:t>
      </w:r>
    </w:p>
  </w:footnote>
  <w:footnote w:id="11">
    <w:p w:rsidR="00684F19" w:rsidRPr="00C15E33" w:rsidP="00684F19">
      <w:pPr>
        <w:pStyle w:val="FootnoteText"/>
        <w:rPr>
          <w:rFonts w:ascii="Arial" w:hAnsi="Arial" w:cs="Arial"/>
        </w:rPr>
      </w:pPr>
      <w:r w:rsidRPr="00C15E33">
        <w:rPr>
          <w:rStyle w:val="FootnoteReference"/>
          <w:rFonts w:ascii="Arial" w:hAnsi="Arial" w:cs="Arial"/>
        </w:rPr>
        <w:footnoteRef/>
      </w:r>
      <w:r w:rsidRPr="00C15E33">
        <w:rPr>
          <w:rFonts w:ascii="Arial" w:hAnsi="Arial" w:cs="Arial"/>
        </w:rPr>
        <w:t xml:space="preserve"> </w:t>
      </w:r>
      <w:r>
        <w:rPr>
          <w:rFonts w:ascii="Arial" w:hAnsi="Arial" w:cs="Arial"/>
        </w:rPr>
        <w:t xml:space="preserve">Akta </w:t>
      </w:r>
      <w:r w:rsidRPr="00C15E33">
        <w:rPr>
          <w:rFonts w:ascii="Arial" w:hAnsi="Arial" w:cs="Arial"/>
        </w:rPr>
        <w:t>kontroli</w:t>
      </w:r>
      <w:r>
        <w:rPr>
          <w:rFonts w:ascii="Arial" w:hAnsi="Arial" w:cs="Arial"/>
        </w:rPr>
        <w:t>.</w:t>
      </w:r>
      <w:r w:rsidRPr="00C15E33">
        <w:rPr>
          <w:rFonts w:ascii="Arial" w:hAnsi="Arial" w:cs="Arial"/>
        </w:rPr>
        <w:t xml:space="preserve"> </w:t>
      </w:r>
      <w:r>
        <w:rPr>
          <w:rFonts w:ascii="Arial" w:hAnsi="Arial" w:cs="Arial"/>
        </w:rPr>
        <w:t>R</w:t>
      </w:r>
      <w:r w:rsidRPr="00C15E33">
        <w:rPr>
          <w:rFonts w:ascii="Arial" w:hAnsi="Arial" w:cs="Arial"/>
        </w:rPr>
        <w:t xml:space="preserve">ejestr skarg i wniosków </w:t>
      </w:r>
    </w:p>
  </w:footnote>
  <w:footnote w:id="12">
    <w:p w:rsidR="00684F19" w:rsidRPr="00654995" w:rsidP="00684F19">
      <w:pPr>
        <w:pStyle w:val="FootnoteText"/>
        <w:rPr>
          <w:rFonts w:ascii="Arial" w:hAnsi="Arial" w:cs="Arial"/>
        </w:rPr>
      </w:pPr>
      <w:r>
        <w:rPr>
          <w:rStyle w:val="FootnoteReference"/>
        </w:rPr>
        <w:footnoteRef/>
      </w:r>
      <w:r>
        <w:t xml:space="preserve"> </w:t>
      </w:r>
      <w:r w:rsidRPr="00654995">
        <w:rPr>
          <w:rFonts w:ascii="Arial" w:hAnsi="Arial" w:cs="Arial"/>
        </w:rPr>
        <w:t xml:space="preserve">Sprawy o nr: </w:t>
      </w:r>
      <w:r w:rsidRPr="00654995">
        <w:rPr>
          <w:rFonts w:ascii="Arial" w:hAnsi="Arial" w:cs="Arial"/>
          <w:szCs w:val="24"/>
        </w:rPr>
        <w:t>OK.1510.1.2024; OK.1510.2.2024; OK.1510.3.2024; OK.1510.4.2024</w:t>
      </w:r>
      <w:r>
        <w:rPr>
          <w:rFonts w:ascii="Arial" w:hAnsi="Arial" w:cs="Arial"/>
          <w:szCs w:val="24"/>
        </w:rPr>
        <w:t xml:space="preserve">; </w:t>
      </w:r>
      <w:r w:rsidRPr="00654995">
        <w:rPr>
          <w:rFonts w:ascii="Arial" w:hAnsi="Arial" w:cs="Arial"/>
          <w:szCs w:val="24"/>
        </w:rPr>
        <w:t xml:space="preserve"> OK.1510.5.2024</w:t>
      </w:r>
    </w:p>
  </w:footnote>
  <w:footnote w:id="13">
    <w:p w:rsidR="00684F19" w:rsidRPr="00C15E33" w:rsidP="00684F19">
      <w:pPr>
        <w:pStyle w:val="FootnoteText"/>
        <w:rPr>
          <w:rFonts w:ascii="Arial" w:hAnsi="Arial" w:cs="Arial"/>
        </w:rPr>
      </w:pPr>
      <w:r w:rsidRPr="00654995">
        <w:rPr>
          <w:rStyle w:val="FootnoteReference"/>
          <w:rFonts w:ascii="Arial" w:hAnsi="Arial" w:cs="Arial"/>
        </w:rPr>
        <w:footnoteRef/>
      </w:r>
      <w:r w:rsidRPr="00654995">
        <w:rPr>
          <w:rFonts w:ascii="Arial" w:hAnsi="Arial" w:cs="Arial"/>
        </w:rPr>
        <w:t xml:space="preserve"> </w:t>
      </w:r>
      <w:r>
        <w:rPr>
          <w:rFonts w:ascii="Arial" w:hAnsi="Arial" w:cs="Arial"/>
        </w:rPr>
        <w:t>Akta</w:t>
      </w:r>
      <w:r w:rsidRPr="00654995">
        <w:rPr>
          <w:rFonts w:ascii="Arial" w:hAnsi="Arial" w:cs="Arial"/>
        </w:rPr>
        <w:t xml:space="preserve"> kontroli skarga OK.1511.1 2024 </w:t>
      </w:r>
    </w:p>
  </w:footnote>
  <w:footnote w:id="14">
    <w:p w:rsidR="00684F19" w:rsidP="00684F19">
      <w:pPr>
        <w:pStyle w:val="FootnoteText"/>
      </w:pPr>
      <w:r>
        <w:rPr>
          <w:rStyle w:val="FootnoteReference"/>
        </w:rPr>
        <w:footnoteRef/>
      </w:r>
      <w:r>
        <w:t xml:space="preserve"> </w:t>
      </w:r>
      <w:r w:rsidRPr="008049A3">
        <w:rPr>
          <w:rFonts w:ascii="Arial" w:hAnsi="Arial" w:cs="Arial"/>
        </w:rPr>
        <w:t xml:space="preserve">Dz.U. </w:t>
      </w:r>
      <w:r>
        <w:rPr>
          <w:rFonts w:ascii="Arial" w:hAnsi="Arial" w:cs="Arial"/>
        </w:rPr>
        <w:t xml:space="preserve">z 2011 r. </w:t>
      </w:r>
      <w:r w:rsidRPr="008049A3">
        <w:rPr>
          <w:rFonts w:ascii="Arial" w:hAnsi="Arial" w:cs="Arial"/>
        </w:rPr>
        <w:t>Nr 14, poz. 67</w:t>
      </w:r>
      <w:r>
        <w:rPr>
          <w:rFonts w:ascii="Arial" w:hAnsi="Arial" w:cs="Arial"/>
        </w:rPr>
        <w:t>; Dalej: Instrukcja kancelaryjna.</w:t>
      </w:r>
    </w:p>
  </w:footnote>
  <w:footnote w:id="15">
    <w:p w:rsidR="00684F19" w:rsidRPr="009B5085" w:rsidP="00684F19">
      <w:pPr>
        <w:pStyle w:val="FootnoteText"/>
        <w:rPr>
          <w:rFonts w:ascii="Arial" w:hAnsi="Arial" w:cs="Arial"/>
        </w:rPr>
      </w:pPr>
      <w:r w:rsidRPr="009B5085">
        <w:rPr>
          <w:rStyle w:val="FootnoteReference"/>
          <w:rFonts w:ascii="Arial" w:hAnsi="Arial" w:cs="Arial"/>
        </w:rPr>
        <w:footnoteRef/>
      </w:r>
      <w:r w:rsidRPr="009B5085">
        <w:rPr>
          <w:rFonts w:ascii="Arial" w:hAnsi="Arial" w:cs="Arial"/>
        </w:rPr>
        <w:t xml:space="preserve"> Skargi i wnioski załatwiane bezpośrednio (w tym na jednostki podległe)</w:t>
      </w:r>
    </w:p>
  </w:footnote>
  <w:footnote w:id="16">
    <w:p w:rsidR="00684F19" w:rsidP="00684F19">
      <w:pPr>
        <w:pStyle w:val="FootnoteText"/>
      </w:pPr>
      <w:r>
        <w:rPr>
          <w:rStyle w:val="FootnoteReference"/>
        </w:rPr>
        <w:footnoteRef/>
      </w:r>
      <w:r>
        <w:t xml:space="preserve"> </w:t>
      </w:r>
      <w:r w:rsidRPr="00053C87">
        <w:rPr>
          <w:rFonts w:ascii="Arial" w:hAnsi="Arial" w:cs="Arial"/>
          <w:szCs w:val="24"/>
        </w:rPr>
        <w:t>t.j</w:t>
      </w:r>
      <w:r w:rsidRPr="00053C87">
        <w:rPr>
          <w:rFonts w:ascii="Arial" w:hAnsi="Arial" w:cs="Arial"/>
          <w:szCs w:val="24"/>
        </w:rPr>
        <w:t>. Dz.U. z 2024, poz. 1465 ze zm.</w:t>
      </w:r>
    </w:p>
  </w:footnote>
  <w:footnote w:id="17">
    <w:p w:rsidR="00684F19" w:rsidRPr="009B5085" w:rsidP="00684F19">
      <w:pPr>
        <w:pStyle w:val="FootnoteText"/>
        <w:rPr>
          <w:rFonts w:ascii="Arial" w:hAnsi="Arial" w:cs="Arial"/>
        </w:rPr>
      </w:pPr>
      <w:r w:rsidRPr="009B5085">
        <w:rPr>
          <w:rStyle w:val="FootnoteReference"/>
          <w:rFonts w:ascii="Arial" w:hAnsi="Arial" w:cs="Arial"/>
        </w:rPr>
        <w:footnoteRef/>
      </w:r>
      <w:r w:rsidRPr="009B5085">
        <w:rPr>
          <w:rFonts w:ascii="Arial" w:hAnsi="Arial" w:cs="Arial"/>
        </w:rPr>
        <w:t xml:space="preserve"> </w:t>
      </w:r>
      <w:r>
        <w:rPr>
          <w:rFonts w:ascii="Arial" w:hAnsi="Arial" w:cs="Arial"/>
        </w:rPr>
        <w:t xml:space="preserve">Akta </w:t>
      </w:r>
      <w:r w:rsidRPr="009B5085">
        <w:rPr>
          <w:rFonts w:ascii="Arial" w:hAnsi="Arial" w:cs="Arial"/>
        </w:rPr>
        <w:t>kontroli</w:t>
      </w:r>
      <w:r>
        <w:rPr>
          <w:rFonts w:ascii="Arial" w:hAnsi="Arial" w:cs="Arial"/>
        </w:rPr>
        <w:t>.</w:t>
      </w:r>
      <w:r w:rsidRPr="009B5085">
        <w:rPr>
          <w:rFonts w:ascii="Arial" w:hAnsi="Arial" w:cs="Arial"/>
        </w:rPr>
        <w:t xml:space="preserve"> </w:t>
      </w:r>
      <w:r>
        <w:rPr>
          <w:rFonts w:ascii="Arial" w:hAnsi="Arial" w:cs="Arial"/>
        </w:rPr>
        <w:t>S</w:t>
      </w:r>
      <w:r w:rsidRPr="009B5085">
        <w:rPr>
          <w:rFonts w:ascii="Arial" w:hAnsi="Arial" w:cs="Arial"/>
        </w:rPr>
        <w:t xml:space="preserve">karga OK.1510.4.2024 </w:t>
      </w:r>
    </w:p>
  </w:footnote>
  <w:footnote w:id="18">
    <w:p w:rsidR="00684F19" w:rsidRPr="003F55AA" w:rsidP="00684F19">
      <w:pPr>
        <w:pStyle w:val="FootnoteText"/>
        <w:rPr>
          <w:rFonts w:ascii="Arial" w:hAnsi="Arial" w:cs="Arial"/>
        </w:rPr>
      </w:pPr>
      <w:r w:rsidRPr="003F55AA">
        <w:rPr>
          <w:rStyle w:val="FootnoteReference"/>
          <w:rFonts w:ascii="Arial" w:hAnsi="Arial" w:cs="Arial"/>
        </w:rPr>
        <w:footnoteRef/>
      </w:r>
      <w:r w:rsidRPr="003F55AA">
        <w:rPr>
          <w:rFonts w:ascii="Arial" w:hAnsi="Arial" w:cs="Arial"/>
        </w:rPr>
        <w:t xml:space="preserve"> </w:t>
      </w:r>
      <w:r>
        <w:rPr>
          <w:rFonts w:ascii="Arial" w:hAnsi="Arial" w:cs="Arial"/>
        </w:rPr>
        <w:t>Akta kontroli. S</w:t>
      </w:r>
      <w:r w:rsidRPr="003F55AA">
        <w:rPr>
          <w:rFonts w:ascii="Arial" w:hAnsi="Arial" w:cs="Arial"/>
        </w:rPr>
        <w:t>karga OK.1510.1.2024 -zawiadomienie-odp.; skarga OK.1510.2.2024-zawiadomienie -odp.; skarga OK.1510.3.2024 -przedłużenie terminu ,pismo przekazujące; skarga OK.1510.4.2024 – zawiadomienie -odp.; skarga OK.1510.5.2024 -zawiadomienie -odp.; skarga OK. 1511.1.2024 -pismo przekazujące</w:t>
      </w:r>
    </w:p>
  </w:footnote>
  <w:footnote w:id="19">
    <w:p w:rsidR="00684F19" w:rsidRPr="003F55AA" w:rsidP="00684F19">
      <w:pPr>
        <w:pStyle w:val="FootnoteText"/>
        <w:rPr>
          <w:rFonts w:ascii="Arial" w:hAnsi="Arial" w:cs="Arial"/>
        </w:rPr>
      </w:pPr>
      <w:r w:rsidRPr="003F55AA">
        <w:rPr>
          <w:rStyle w:val="FootnoteReference"/>
          <w:rFonts w:ascii="Arial" w:hAnsi="Arial" w:cs="Arial"/>
        </w:rPr>
        <w:footnoteRef/>
      </w:r>
      <w:r w:rsidRPr="003F55AA">
        <w:rPr>
          <w:rFonts w:ascii="Arial" w:hAnsi="Arial" w:cs="Arial"/>
        </w:rPr>
        <w:t xml:space="preserve"> </w:t>
      </w:r>
      <w:r>
        <w:rPr>
          <w:rFonts w:ascii="Arial" w:hAnsi="Arial" w:cs="Arial"/>
        </w:rPr>
        <w:t>Akta kontroli. S</w:t>
      </w:r>
      <w:r w:rsidRPr="003F55AA">
        <w:rPr>
          <w:rFonts w:ascii="Arial" w:hAnsi="Arial" w:cs="Arial"/>
        </w:rPr>
        <w:t xml:space="preserve">karga OK.1510.5.2024 – zawiadomienie -odp. </w:t>
      </w:r>
    </w:p>
  </w:footnote>
  <w:footnote w:id="20">
    <w:p w:rsidR="00684F19" w:rsidRPr="008F0CA1" w:rsidP="00684F19">
      <w:pPr>
        <w:pStyle w:val="FootnoteText"/>
      </w:pPr>
      <w:r>
        <w:rPr>
          <w:rStyle w:val="FootnoteReference"/>
        </w:rPr>
        <w:footnoteRef/>
      </w:r>
      <w:r>
        <w:rPr>
          <w:rFonts w:ascii="Arial" w:hAnsi="Arial" w:cs="Arial"/>
        </w:rPr>
        <w:t xml:space="preserve"> </w:t>
      </w:r>
      <w:r w:rsidRPr="008F0CA1">
        <w:rPr>
          <w:rFonts w:ascii="Arial" w:hAnsi="Arial" w:cs="Arial"/>
        </w:rPr>
        <w:t>Dz. Urz. UE.L Nr 119, str.1, Dalej: RODO</w:t>
      </w:r>
    </w:p>
  </w:footnote>
  <w:footnote w:id="21">
    <w:p w:rsidR="00684F19" w:rsidP="00684F19">
      <w:pPr>
        <w:pStyle w:val="FootnoteText"/>
      </w:pPr>
      <w:r>
        <w:rPr>
          <w:rStyle w:val="FootnoteReference"/>
        </w:rPr>
        <w:footnoteRef/>
      </w:r>
      <w:r>
        <w:t xml:space="preserve"> </w:t>
      </w:r>
      <w:r w:rsidRPr="00CF2FE4">
        <w:rPr>
          <w:rFonts w:ascii="Arial" w:hAnsi="Arial" w:cs="Arial"/>
          <w:szCs w:val="24"/>
        </w:rPr>
        <w:t>t.j</w:t>
      </w:r>
      <w:r w:rsidRPr="00CF2FE4">
        <w:rPr>
          <w:rFonts w:ascii="Arial" w:hAnsi="Arial" w:cs="Arial"/>
          <w:szCs w:val="24"/>
        </w:rPr>
        <w:t>. Dz.U. z 2022 r., poz. 902</w:t>
      </w:r>
    </w:p>
  </w:footnote>
  <w:footnote w:id="22">
    <w:p w:rsidR="00684F19" w:rsidRPr="00D50031" w:rsidP="00684F19">
      <w:pPr>
        <w:pStyle w:val="FootnoteText"/>
        <w:rPr>
          <w:rFonts w:ascii="Arial" w:hAnsi="Arial" w:cs="Arial"/>
          <w:color w:val="FF0000"/>
        </w:rPr>
      </w:pPr>
      <w:r w:rsidRPr="008F0CA1">
        <w:rPr>
          <w:rStyle w:val="FootnoteReference"/>
        </w:rPr>
        <w:footnoteRef/>
      </w:r>
      <w:r w:rsidRPr="008F0CA1">
        <w:t xml:space="preserve"> </w:t>
      </w:r>
      <w:r w:rsidRPr="00D50031">
        <w:rPr>
          <w:rFonts w:ascii="Arial" w:hAnsi="Arial" w:cs="Arial"/>
        </w:rPr>
        <w:t>https</w:t>
      </w:r>
      <w:r w:rsidRPr="00D50031">
        <w:rPr>
          <w:rFonts w:ascii="Arial" w:hAnsi="Arial" w:cs="Arial"/>
        </w:rPr>
        <w:t>;//bip.</w:t>
      </w:r>
      <w:r>
        <w:rPr>
          <w:rFonts w:ascii="Arial" w:hAnsi="Arial" w:cs="Arial"/>
        </w:rPr>
        <w:t>krapkowice</w:t>
      </w:r>
      <w:r w:rsidRPr="00D50031">
        <w:rPr>
          <w:rFonts w:ascii="Arial" w:hAnsi="Arial" w:cs="Arial"/>
        </w:rPr>
        <w:t>.pl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64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64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64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2B299D"/>
    <w:multiLevelType w:val="multilevel"/>
    <w:tmpl w:val="55B21172"/>
    <w:lvl w:ilvl="0">
      <w:start w:val="2"/>
      <w:numFmt w:val="lowerLetter"/>
      <w:suff w:val="space"/>
      <w:lvlText w:val="%1)"/>
      <w:lvlJc w:val="left"/>
      <w:pPr>
        <w:ind w:left="720" w:hanging="360"/>
      </w:pPr>
      <w:rPr>
        <w:rFonts w:ascii="Arial" w:hAnsi="Arial" w:cs="Arial" w:hint="default"/>
        <w:b w:val="0"/>
        <w:color w:val="auto"/>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
    <w:nsid w:val="2D927C88"/>
    <w:multiLevelType w:val="hybridMultilevel"/>
    <w:tmpl w:val="E45A1500"/>
    <w:lvl w:ilvl="0">
      <w:start w:val="1"/>
      <w:numFmt w:val="upperLetter"/>
      <w:lvlText w:val="%1."/>
      <w:lvlJc w:val="left"/>
      <w:pPr>
        <w:ind w:left="502" w:hanging="360"/>
      </w:pPr>
      <w:rPr>
        <w:b/>
      </w:rPr>
    </w:lvl>
    <w:lvl w:ilvl="1" w:tentative="1">
      <w:start w:val="1"/>
      <w:numFmt w:val="lowerLetter"/>
      <w:lvlText w:val="%2."/>
      <w:lvlJc w:val="left"/>
      <w:pPr>
        <w:ind w:left="1014" w:hanging="360"/>
      </w:pPr>
    </w:lvl>
    <w:lvl w:ilvl="2" w:tentative="1">
      <w:start w:val="1"/>
      <w:numFmt w:val="lowerRoman"/>
      <w:lvlText w:val="%3."/>
      <w:lvlJc w:val="right"/>
      <w:pPr>
        <w:ind w:left="1734" w:hanging="180"/>
      </w:pPr>
    </w:lvl>
    <w:lvl w:ilvl="3" w:tentative="1">
      <w:start w:val="1"/>
      <w:numFmt w:val="decimal"/>
      <w:lvlText w:val="%4."/>
      <w:lvlJc w:val="left"/>
      <w:pPr>
        <w:ind w:left="2454" w:hanging="360"/>
      </w:pPr>
    </w:lvl>
    <w:lvl w:ilvl="4" w:tentative="1">
      <w:start w:val="1"/>
      <w:numFmt w:val="lowerLetter"/>
      <w:lvlText w:val="%5."/>
      <w:lvlJc w:val="left"/>
      <w:pPr>
        <w:ind w:left="3174" w:hanging="360"/>
      </w:pPr>
    </w:lvl>
    <w:lvl w:ilvl="5" w:tentative="1">
      <w:start w:val="1"/>
      <w:numFmt w:val="lowerRoman"/>
      <w:lvlText w:val="%6."/>
      <w:lvlJc w:val="right"/>
      <w:pPr>
        <w:ind w:left="3894" w:hanging="180"/>
      </w:pPr>
    </w:lvl>
    <w:lvl w:ilvl="6" w:tentative="1">
      <w:start w:val="1"/>
      <w:numFmt w:val="decimal"/>
      <w:lvlText w:val="%7."/>
      <w:lvlJc w:val="left"/>
      <w:pPr>
        <w:ind w:left="4614" w:hanging="360"/>
      </w:pPr>
    </w:lvl>
    <w:lvl w:ilvl="7" w:tentative="1">
      <w:start w:val="1"/>
      <w:numFmt w:val="lowerLetter"/>
      <w:lvlText w:val="%8."/>
      <w:lvlJc w:val="left"/>
      <w:pPr>
        <w:ind w:left="5334" w:hanging="360"/>
      </w:pPr>
    </w:lvl>
    <w:lvl w:ilvl="8" w:tentative="1">
      <w:start w:val="1"/>
      <w:numFmt w:val="lowerRoman"/>
      <w:lvlText w:val="%9."/>
      <w:lvlJc w:val="right"/>
      <w:pPr>
        <w:ind w:left="6054" w:hanging="180"/>
      </w:pPr>
    </w:lvl>
  </w:abstractNum>
  <w:abstractNum w:abstractNumId="2">
    <w:nsid w:val="2F586F83"/>
    <w:multiLevelType w:val="hybridMultilevel"/>
    <w:tmpl w:val="ADFE80D6"/>
    <w:lvl w:ilvl="0">
      <w:start w:val="1"/>
      <w:numFmt w:val="lowerLetter"/>
      <w:lvlText w:val="%1)"/>
      <w:lvlJc w:val="left"/>
      <w:pPr>
        <w:ind w:left="644" w:hanging="360"/>
      </w:p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3">
    <w:nsid w:val="4BB10C77"/>
    <w:multiLevelType w:val="multilevel"/>
    <w:tmpl w:val="6316E082"/>
    <w:lvl w:ilvl="0">
      <w:start w:val="1"/>
      <w:numFmt w:val="decimal"/>
      <w:suff w:val="space"/>
      <w:lvlText w:val="%1."/>
      <w:lvlJc w:val="left"/>
      <w:pPr>
        <w:ind w:left="113" w:hanging="113"/>
      </w:pPr>
      <w:rPr>
        <w:rFonts w:ascii="Arial" w:hAnsi="Arial" w:eastAsiaTheme="minorEastAsia" w:cs="Arial"/>
        <w:b/>
        <w:i w:val="0"/>
        <w:color w:val="auto"/>
        <w:w w:val="100"/>
        <w:sz w:val="24"/>
        <w:szCs w:val="24"/>
      </w:r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abstractNum w:abstractNumId="4">
    <w:nsid w:val="63502D26"/>
    <w:multiLevelType w:val="multilevel"/>
    <w:tmpl w:val="2318CDFC"/>
    <w:lvl w:ilvl="0">
      <w:start w:val="1"/>
      <w:numFmt w:val="lowerLetter"/>
      <w:lvlText w:val="%1)"/>
      <w:lvlJc w:val="left"/>
      <w:pPr>
        <w:ind w:left="833" w:hanging="360"/>
      </w:pPr>
      <w:rPr>
        <w:rFonts w:ascii="Arial" w:hAnsi="Arial" w:cs="Arial"/>
        <w:b w:val="0"/>
        <w:i w:val="0"/>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5">
    <w:nsid w:val="64EA3886"/>
    <w:multiLevelType w:val="hybridMultilevel"/>
    <w:tmpl w:val="4678C522"/>
    <w:lvl w:ilvl="0">
      <w:start w:val="1"/>
      <w:numFmt w:val="lowerLetter"/>
      <w:lvlText w:val="%1)"/>
      <w:lvlJc w:val="left"/>
      <w:pPr>
        <w:ind w:left="975" w:hanging="360"/>
      </w:pPr>
    </w:lvl>
    <w:lvl w:ilvl="1" w:tentative="1">
      <w:start w:val="1"/>
      <w:numFmt w:val="lowerLetter"/>
      <w:lvlText w:val="%2."/>
      <w:lvlJc w:val="left"/>
      <w:pPr>
        <w:ind w:left="1695" w:hanging="360"/>
      </w:pPr>
    </w:lvl>
    <w:lvl w:ilvl="2" w:tentative="1">
      <w:start w:val="1"/>
      <w:numFmt w:val="lowerRoman"/>
      <w:lvlText w:val="%3."/>
      <w:lvlJc w:val="right"/>
      <w:pPr>
        <w:ind w:left="2415" w:hanging="180"/>
      </w:pPr>
    </w:lvl>
    <w:lvl w:ilvl="3" w:tentative="1">
      <w:start w:val="1"/>
      <w:numFmt w:val="decimal"/>
      <w:lvlText w:val="%4."/>
      <w:lvlJc w:val="left"/>
      <w:pPr>
        <w:ind w:left="3135" w:hanging="360"/>
      </w:pPr>
    </w:lvl>
    <w:lvl w:ilvl="4" w:tentative="1">
      <w:start w:val="1"/>
      <w:numFmt w:val="lowerLetter"/>
      <w:lvlText w:val="%5."/>
      <w:lvlJc w:val="left"/>
      <w:pPr>
        <w:ind w:left="3855" w:hanging="360"/>
      </w:pPr>
    </w:lvl>
    <w:lvl w:ilvl="5" w:tentative="1">
      <w:start w:val="1"/>
      <w:numFmt w:val="lowerRoman"/>
      <w:lvlText w:val="%6."/>
      <w:lvlJc w:val="right"/>
      <w:pPr>
        <w:ind w:left="4575" w:hanging="180"/>
      </w:pPr>
    </w:lvl>
    <w:lvl w:ilvl="6" w:tentative="1">
      <w:start w:val="1"/>
      <w:numFmt w:val="decimal"/>
      <w:lvlText w:val="%7."/>
      <w:lvlJc w:val="left"/>
      <w:pPr>
        <w:ind w:left="5295" w:hanging="360"/>
      </w:pPr>
    </w:lvl>
    <w:lvl w:ilvl="7" w:tentative="1">
      <w:start w:val="1"/>
      <w:numFmt w:val="lowerLetter"/>
      <w:lvlText w:val="%8."/>
      <w:lvlJc w:val="left"/>
      <w:pPr>
        <w:ind w:left="6015" w:hanging="360"/>
      </w:pPr>
    </w:lvl>
    <w:lvl w:ilvl="8" w:tentative="1">
      <w:start w:val="1"/>
      <w:numFmt w:val="lowerRoman"/>
      <w:lvlText w:val="%9."/>
      <w:lvlJc w:val="right"/>
      <w:pPr>
        <w:ind w:left="6735" w:hanging="180"/>
      </w:pPr>
    </w:lvl>
  </w:abstractNum>
  <w:abstractNum w:abstractNumId="6">
    <w:nsid w:val="73C11040"/>
    <w:multiLevelType w:val="multilevel"/>
    <w:tmpl w:val="29AC305C"/>
    <w:lvl w:ilvl="0">
      <w:start w:val="2"/>
      <w:numFmt w:val="upperRoman"/>
      <w:suff w:val="space"/>
      <w:lvlText w:val="%1."/>
      <w:lvlJc w:val="right"/>
      <w:pPr>
        <w:ind w:left="360" w:hanging="360"/>
      </w:pPr>
      <w:rPr>
        <w:rFonts w:ascii="Arial" w:hAnsi="Arial"/>
        <w:b/>
        <w:i w:val="0"/>
        <w:color w:val="auto"/>
        <w:w w:val="1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4"/>
  </w:num>
  <w:num w:numId="4">
    <w:abstractNumId w:val="6"/>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pl-P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782D"/>
  </w:style>
  <w:style w:type="paragraph" w:styleId="Heading1">
    <w:name w:val="heading 1"/>
    <w:basedOn w:val="Normal"/>
    <w:next w:val="Normal"/>
    <w:qFormat/>
    <w:rsid w:val="006C5630"/>
    <w:pPr>
      <w:keepNext/>
      <w:outlineLvl w:val="0"/>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F0999"/>
    <w:pPr>
      <w:tabs>
        <w:tab w:val="center" w:pos="4536"/>
        <w:tab w:val="right" w:pos="9072"/>
      </w:tabs>
    </w:pPr>
  </w:style>
  <w:style w:type="paragraph" w:styleId="Footer">
    <w:name w:val="footer"/>
    <w:basedOn w:val="Normal"/>
    <w:link w:val="StopkaZnak"/>
    <w:uiPriority w:val="99"/>
    <w:rsid w:val="00CF0999"/>
    <w:pPr>
      <w:tabs>
        <w:tab w:val="center" w:pos="4536"/>
        <w:tab w:val="right" w:pos="9072"/>
      </w:tabs>
    </w:pPr>
  </w:style>
  <w:style w:type="character" w:styleId="Hyperlink">
    <w:name w:val="Hyperlink"/>
    <w:rsid w:val="00CB7988"/>
    <w:rPr>
      <w:color w:val="0000FF"/>
      <w:u w:val="single"/>
    </w:rPr>
  </w:style>
  <w:style w:type="paragraph" w:styleId="BodyText">
    <w:name w:val="Body Text"/>
    <w:basedOn w:val="Normal"/>
    <w:rsid w:val="006C5630"/>
    <w:pPr>
      <w:spacing w:line="360" w:lineRule="auto"/>
      <w:jc w:val="both"/>
    </w:pPr>
  </w:style>
  <w:style w:type="paragraph" w:styleId="ListParagraph">
    <w:name w:val="List Paragraph"/>
    <w:basedOn w:val="Normal"/>
    <w:uiPriority w:val="34"/>
    <w:qFormat/>
    <w:rsid w:val="00D702C9"/>
    <w:pPr>
      <w:spacing w:after="160" w:line="256" w:lineRule="auto"/>
      <w:ind w:left="720"/>
      <w:contextualSpacing/>
    </w:pPr>
    <w:rPr>
      <w:rFonts w:ascii="Calibri" w:eastAsia="Calibri" w:hAnsi="Calibri"/>
      <w:sz w:val="22"/>
      <w:szCs w:val="22"/>
      <w:lang w:eastAsia="en-US"/>
    </w:rPr>
  </w:style>
  <w:style w:type="character" w:customStyle="1" w:styleId="FontStyle26">
    <w:name w:val="Font Style26"/>
    <w:uiPriority w:val="99"/>
    <w:rsid w:val="00A966B5"/>
    <w:rPr>
      <w:rFonts w:ascii="Arial" w:hAnsi="Arial" w:cs="Arial"/>
      <w:b/>
      <w:bCs/>
      <w:sz w:val="18"/>
      <w:szCs w:val="18"/>
    </w:rPr>
  </w:style>
  <w:style w:type="paragraph" w:customStyle="1" w:styleId="Style8">
    <w:name w:val="Style8"/>
    <w:basedOn w:val="Normal"/>
    <w:uiPriority w:val="99"/>
    <w:rsid w:val="00A966B5"/>
    <w:pPr>
      <w:widowControl w:val="0"/>
      <w:autoSpaceDE w:val="0"/>
      <w:autoSpaceDN w:val="0"/>
      <w:adjustRightInd w:val="0"/>
      <w:spacing w:line="182" w:lineRule="exact"/>
      <w:jc w:val="center"/>
    </w:pPr>
    <w:rPr>
      <w:rFonts w:ascii="Arial" w:hAnsi="Arial" w:cs="Arial"/>
      <w:sz w:val="24"/>
      <w:szCs w:val="24"/>
    </w:rPr>
  </w:style>
  <w:style w:type="character" w:customStyle="1" w:styleId="FontStyle24">
    <w:name w:val="Font Style24"/>
    <w:uiPriority w:val="99"/>
    <w:rsid w:val="00A966B5"/>
    <w:rPr>
      <w:rFonts w:ascii="Arial" w:hAnsi="Arial" w:cs="Arial"/>
      <w:b/>
      <w:bCs/>
      <w:sz w:val="14"/>
      <w:szCs w:val="14"/>
    </w:rPr>
  </w:style>
  <w:style w:type="paragraph" w:customStyle="1" w:styleId="data">
    <w:name w:val="data"/>
    <w:basedOn w:val="Normal"/>
    <w:link w:val="dataZnak"/>
    <w:qFormat/>
    <w:rsid w:val="00397381"/>
    <w:pPr>
      <w:tabs>
        <w:tab w:val="left" w:pos="5387"/>
      </w:tabs>
      <w:spacing w:line="360" w:lineRule="auto"/>
    </w:pPr>
    <w:rPr>
      <w:rFonts w:ascii="Arial" w:hAnsi="Arial" w:eastAsiaTheme="minorEastAsia" w:cs="Arial"/>
      <w:bCs/>
      <w:sz w:val="22"/>
      <w:szCs w:val="22"/>
      <w:lang w:eastAsia="en-US"/>
    </w:rPr>
  </w:style>
  <w:style w:type="character" w:customStyle="1" w:styleId="dataZnak">
    <w:name w:val="data Znak"/>
    <w:basedOn w:val="DefaultParagraphFont"/>
    <w:link w:val="data"/>
    <w:rsid w:val="00397381"/>
    <w:rPr>
      <w:rFonts w:ascii="Arial" w:hAnsi="Arial" w:eastAsiaTheme="minorEastAsia" w:cs="Arial"/>
      <w:bCs/>
      <w:sz w:val="22"/>
      <w:szCs w:val="22"/>
      <w:lang w:eastAsia="en-US"/>
    </w:rPr>
  </w:style>
  <w:style w:type="character" w:customStyle="1" w:styleId="StopkaZnak">
    <w:name w:val="Stopka Znak"/>
    <w:basedOn w:val="DefaultParagraphFont"/>
    <w:link w:val="Footer"/>
    <w:uiPriority w:val="99"/>
    <w:rsid w:val="00A56D35"/>
  </w:style>
  <w:style w:type="character" w:customStyle="1" w:styleId="TekstprzypisudolnegoZnak">
    <w:name w:val="Tekst przypisu dolnego Znak"/>
    <w:basedOn w:val="DefaultParagraphFont"/>
    <w:link w:val="FootnoteText"/>
    <w:qFormat/>
    <w:rsid w:val="00684F19"/>
  </w:style>
  <w:style w:type="paragraph" w:styleId="FootnoteText">
    <w:name w:val="footnote text"/>
    <w:basedOn w:val="Normal"/>
    <w:link w:val="TekstprzypisudolnegoZnak"/>
    <w:unhideWhenUsed/>
    <w:rsid w:val="00684F19"/>
  </w:style>
  <w:style w:type="character" w:customStyle="1" w:styleId="TekstprzypisudolnegoZnak1">
    <w:name w:val="Tekst przypisu dolnego Znak1"/>
    <w:basedOn w:val="DefaultParagraphFont"/>
    <w:semiHidden/>
    <w:rsid w:val="00684F19"/>
  </w:style>
  <w:style w:type="character" w:styleId="FootnoteReference">
    <w:name w:val="footnote reference"/>
    <w:basedOn w:val="DefaultParagraphFont"/>
    <w:uiPriority w:val="99"/>
    <w:semiHidden/>
    <w:unhideWhenUsed/>
    <w:rsid w:val="00684F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wmf" /><Relationship Id="rId7" Type="http://schemas.openxmlformats.org/officeDocument/2006/relationships/oleObject" Target="embeddings/oleObject1.bin"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8853A-A170-4B4E-BBC1-99181F314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2789</Words>
  <Characters>16737</Characters>
  <Application>Microsoft Office Word</Application>
  <DocSecurity>0</DocSecurity>
  <Lines>139</Lines>
  <Paragraphs>38</Paragraphs>
  <ScaleCrop>false</ScaleCrop>
  <HeadingPairs>
    <vt:vector size="2" baseType="variant">
      <vt:variant>
        <vt:lpstr>Tytuł</vt:lpstr>
      </vt:variant>
      <vt:variant>
        <vt:i4>1</vt:i4>
      </vt:variant>
    </vt:vector>
  </HeadingPairs>
  <TitlesOfParts>
    <vt:vector size="1" baseType="lpstr">
      <vt:lpstr>Opole,            lipca 2010 r</vt:lpstr>
    </vt:vector>
  </TitlesOfParts>
  <Company>Urząd Wojewódzki</Company>
  <LinksUpToDate>false</LinksUpToDate>
  <CharactersWithSpaces>19488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Opole,            lipca 2010 r</dc:title>
  <dc:creator>amarczak</dc:creator>
  <cp:lastModifiedBy>Katarzyna Piasecka</cp:lastModifiedBy>
  <cp:revision>25</cp:revision>
  <dcterms:created xsi:type="dcterms:W3CDTF">2024-12-18T07:46:00Z</dcterms:created>
  <dcterms:modified xsi:type="dcterms:W3CDTF">2025-06-25T05:24:00Z</dcterms:modified>
</cp:coreProperties>
</file>