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BAB79FF" w:rsidR="009C2911" w:rsidRDefault="00E91847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Wrocław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D8247DF" w:rsidR="009C2911" w:rsidRDefault="00332D40" w:rsidP="00E9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E91847">
              <w:t>01.02-IW.01-0016</w:t>
            </w:r>
            <w:r w:rsidR="00F65ECE">
              <w:t>/2</w:t>
            </w:r>
            <w:r w:rsidR="00E91847">
              <w:t>3</w:t>
            </w:r>
            <w:r w:rsidR="00556E7E">
              <w:t xml:space="preserve"> </w:t>
            </w:r>
            <w:r w:rsidR="00AF5BA3">
              <w:t>pn.: „</w:t>
            </w:r>
            <w:r w:rsidR="00E91847">
              <w:t>Wsparcie zrównoważonych systemów gospodarowania wodami opadowymi z udziałem zielono- niebieskiej infrastruktury we Wrocławiu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239CAC3" w:rsidR="009C2911" w:rsidRDefault="009C2911" w:rsidP="00E9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5A08B94" w:rsidR="009C2911" w:rsidRDefault="00E91847" w:rsidP="00E9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22.11.2024</w:t>
            </w:r>
            <w:r w:rsidR="00245CA9" w:rsidRPr="00F03A68">
              <w:t xml:space="preserve">- </w:t>
            </w:r>
            <w:r>
              <w:t>16.01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5E5E696B" w:rsidR="009C2911" w:rsidRDefault="00556E7E" w:rsidP="00E9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91847">
              <w:t>Opracowanie dokumentacji projektowej przebudowy placu przy ul. Grabiszyńskiej 184 dla zadania inwestycyjnego pn. „Zielono- niebieska Zajezdnia przy ul. Grabiszyńskiej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971C5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FENX.01.02-IW.01-0016/23-002</vt:lpstr>
    </vt:vector>
  </TitlesOfParts>
  <Company>NFOSiGW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FENX.01.02-IW.01-0016/23-002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2025-06-26T11:25:00Z</dcterms:created>
  <dcterms:modified xsi:type="dcterms:W3CDTF">2025-07-28T09:45:00Z</dcterms:modified>
</cp:coreProperties>
</file>