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53" w:rsidRPr="009D40E6" w:rsidRDefault="009D40E6" w:rsidP="00E00653">
      <w:r w:rsidRPr="009D40E6">
        <w:t xml:space="preserve">– </w:t>
      </w:r>
      <w:r w:rsidR="00E00653" w:rsidRPr="009D40E6">
        <w:t xml:space="preserve">Ministerstwo Funduszy i Polityki Regionalnej jest resortem, który zajmuje się sprawnym wykorzystywaniem Funduszy europejskich. Dlatego w tym odcinku </w:t>
      </w:r>
      <w:proofErr w:type="spellStart"/>
      <w:r w:rsidR="00E00653" w:rsidRPr="009D40E6">
        <w:t>podcastu</w:t>
      </w:r>
      <w:proofErr w:type="spellEnd"/>
      <w:r w:rsidR="00E00653" w:rsidRPr="009D40E6">
        <w:t xml:space="preserve"> „Prosto ze Wspólnej” chcielibyśmy zaprezentować kolejny, jeden z sześciu programów operacyjnych realizowanych w kończącej się już perspektywie finansowej na lata 2014-2020. To Program Polska Cyfrowa. O tym, jak bardzo dzięki niemu Polska stała się cyfrowa, porozmawiam z Rafałem Sukiennikiem, dyrektorem Departamentu Rozwoju Cyfrowego w naszym ministerstwie.</w:t>
      </w:r>
    </w:p>
    <w:p w:rsidR="009D40E6" w:rsidRDefault="009D40E6" w:rsidP="00E00653">
      <w:pPr>
        <w:rPr>
          <w:b/>
        </w:rPr>
      </w:pPr>
      <w:r w:rsidRPr="009D40E6">
        <w:t>– Dzień dobry.</w:t>
      </w:r>
    </w:p>
    <w:p w:rsidR="00E00653" w:rsidRPr="009D40E6" w:rsidRDefault="009D40E6" w:rsidP="00E00653">
      <w:r w:rsidRPr="009D40E6">
        <w:t xml:space="preserve">– </w:t>
      </w:r>
      <w:r w:rsidR="00E00653" w:rsidRPr="009D40E6">
        <w:t>Panie Dyrektorze, proszę powiedzieć, o co chodzi w Programie Polska Cyfrowa, jakie są jego cele, co udało się osiągnąć dzięki wsparciu unijnemu przez ostatnie 7 lat?</w:t>
      </w:r>
    </w:p>
    <w:p w:rsidR="00E00653" w:rsidRDefault="009D40E6" w:rsidP="00E00653">
      <w:r>
        <w:t xml:space="preserve">– Program Polska Cyfrowa jest programem, który wspiera cyfryzację w różnych obszarach. </w:t>
      </w:r>
      <w:r w:rsidR="0076452A">
        <w:t>Jest t</w:t>
      </w:r>
      <w:r>
        <w:t>o program, który ze swoimi projektami bardzo dobrze trafia w obecne potrzeby związane z sytuacją epidemiologiczną</w:t>
      </w:r>
      <w:r w:rsidR="0076452A">
        <w:t>,</w:t>
      </w:r>
      <w:r>
        <w:t xml:space="preserve"> pandemią. Z naszego programu są finansowane projekty infrastruktury szerokopasmowej. Są to projekty polegające na podłączaniu światłowodów do gospodarstw domowych, do szkół, do instytucji. Poza tym finansujemy projekty polegające na tworzeniu systemów teleinformatycznych dla administracji. Wspieramy digitalizację danych</w:t>
      </w:r>
      <w:r w:rsidR="0076452A">
        <w:t xml:space="preserve"> informacji</w:t>
      </w:r>
      <w:r>
        <w:t xml:space="preserve"> z obszaru kultury, nauki i administracji, i udostępnianie tych danych. Bardzo ważne projekty, to projekty z obszaru kompetencji cyfrowych, gdzie finansujemy szkolenia, w których p</w:t>
      </w:r>
      <w:r w:rsidR="00456C3A">
        <w:t>omagamy osobom starszym, ale też</w:t>
      </w:r>
      <w:r>
        <w:t xml:space="preserve"> uczniom</w:t>
      </w:r>
      <w:r w:rsidR="0076452A">
        <w:t>,</w:t>
      </w:r>
      <w:r>
        <w:t xml:space="preserve"> nauczycielom w zd</w:t>
      </w:r>
      <w:r w:rsidR="00C35E80">
        <w:t>obywaniu kompetencji cyfrowych.</w:t>
      </w:r>
      <w:r w:rsidR="0076452A">
        <w:t xml:space="preserve"> To tak w największym skrócie o programie Polska Cyfrowa – co wspieramy. </w:t>
      </w:r>
    </w:p>
    <w:p w:rsidR="00C35E80" w:rsidRDefault="00C35E80" w:rsidP="00C35E80">
      <w:r>
        <w:t>Mówiąc o celach programu warto te</w:t>
      </w:r>
      <w:r w:rsidR="0076452A">
        <w:t>ż</w:t>
      </w:r>
      <w:r>
        <w:t xml:space="preserve"> przywołać przykłady projektów, które realizujemy. Tych projektów w programie są setki, natomiast pokazanie pojedynczych przykładów pozwala lepiej zapoznać się z tym, co tak naprawdę finansujemy. Jeśli chodzi o kompetencje cyfrowe , to na Śląsku wspieramy rozwój kompetencji cyfrowych seniorów 65 plus. W ramach tego projektu trwającego 3 lata przewidzianych jest 40 edycji szkoleń, gdzie przeszkolonych będzie 4 tysiące seniorów. Bardzo ciekawy projekt realizowany przez Śląską Akademię Seniora. W obszarze bardziej infrastrukturalnym to na przykład projekt Politechniki Krakowskiej realizowany razem z Akademią Górniczo-Hutniczą. W tym projekcie </w:t>
      </w:r>
      <w:proofErr w:type="spellStart"/>
      <w:r>
        <w:t>cyf</w:t>
      </w:r>
      <w:r w:rsidR="0076452A">
        <w:t>ryzujemy</w:t>
      </w:r>
      <w:proofErr w:type="spellEnd"/>
      <w:r w:rsidR="0076452A">
        <w:t xml:space="preserve"> dziedzictwo naukowe zg</w:t>
      </w:r>
      <w:r>
        <w:t>r</w:t>
      </w:r>
      <w:r w:rsidR="0076452A">
        <w:t>o</w:t>
      </w:r>
      <w:r>
        <w:t xml:space="preserve">madzone przez bibliotekę Politechniki Krakowskiej i bibliotekę główną AGH. Dzięki digitalizacji tych zasobów będzie łatwiejszy do nich dostęp i możliwość ich ponownego wykorzystywania. </w:t>
      </w:r>
    </w:p>
    <w:p w:rsidR="00C35E80" w:rsidRPr="009D40E6" w:rsidRDefault="00C35E80" w:rsidP="00C35E80">
      <w:r>
        <w:t xml:space="preserve">I jeszcze jeden może projekt. Moim zdaniem bardzo ciekawy. Idea tego projektu zrodziła się z osiągnięć, sukcesów polskich </w:t>
      </w:r>
      <w:r w:rsidR="0076452A">
        <w:t xml:space="preserve">młodych </w:t>
      </w:r>
      <w:r>
        <w:t xml:space="preserve">uzdolnionych informatycznie uczniów. Chcielibyśmy jeszcze ten sukces wzmocnić przez realizację projektu Centrum Mistrzostwa Informatycznego. Ten projekt ma wspierać </w:t>
      </w:r>
      <w:r w:rsidRPr="0076452A">
        <w:t>wybitnie uzdolnionych uczniów klas 4-8 szkół podstawowych, ale też uczniów liceów, techników będących już na bardzo wysokim poziomie</w:t>
      </w:r>
      <w:r>
        <w:t xml:space="preserve"> kompetencji cyfrowych. To ma służyć kontynuacji sukcesu polskich informatyków na arenie międzynarodowej w konkursach informatycznych.</w:t>
      </w:r>
    </w:p>
    <w:p w:rsidR="00E00653" w:rsidRPr="009D40E6" w:rsidRDefault="009D40E6" w:rsidP="00E00653">
      <w:r w:rsidRPr="009D40E6">
        <w:t xml:space="preserve">– </w:t>
      </w:r>
      <w:r w:rsidR="00E00653" w:rsidRPr="009D40E6">
        <w:t>Czy to wszyscy oznacza, że właśnie jesteśmy w trakcie rewolucji cyfrowej?</w:t>
      </w:r>
    </w:p>
    <w:p w:rsidR="009D40E6" w:rsidRPr="009D40E6" w:rsidRDefault="009D40E6" w:rsidP="00E00653">
      <w:r>
        <w:t>– Ta rewolucja już trwa od jakiegoś czasu, na pewno. Takie programy, jak Polska Cyfrowa, stwarzają szansę Polsce, żeby skorz</w:t>
      </w:r>
      <w:r w:rsidR="007101EE">
        <w:t>ystać na tej rewolucji cyfrowej</w:t>
      </w:r>
      <w:r w:rsidR="0076452A">
        <w:t xml:space="preserve"> jako kraj, ale też jako gospodarka i społeczeństwo</w:t>
      </w:r>
      <w:r w:rsidR="007101EE">
        <w:t>. Tym się kierujemy w naszych projektach, które finansujemy.</w:t>
      </w:r>
    </w:p>
    <w:p w:rsidR="00E00653" w:rsidRDefault="007101EE" w:rsidP="00E00653">
      <w:pPr>
        <w:rPr>
          <w:b/>
        </w:rPr>
      </w:pPr>
      <w:r>
        <w:rPr>
          <w:b/>
        </w:rPr>
        <w:lastRenderedPageBreak/>
        <w:t xml:space="preserve">– </w:t>
      </w:r>
      <w:r w:rsidR="00E00653" w:rsidRPr="007101EE">
        <w:t xml:space="preserve">Dziś możemy powiedzieć, że działania na rzecz zwiększania kompetencji cyfrowych okazały się strzałem w dziesiątkę. Pół roku temu prawie każdy z nas musiał z dnia na dzień odnaleźć się w nowej rzeczywistości, kiedy z powodu pandemii wiele czynności związanych z pracą, nauką czy codziennymi obowiązkami zostało przeniesionych do wirtualnego świata </w:t>
      </w:r>
      <w:proofErr w:type="spellStart"/>
      <w:r w:rsidR="00E00653" w:rsidRPr="007101EE">
        <w:t>internetu</w:t>
      </w:r>
      <w:proofErr w:type="spellEnd"/>
      <w:r w:rsidR="00E00653" w:rsidRPr="007101EE">
        <w:t>. Panie Dyrektorze, jak na to wyzwanie zareagowało M</w:t>
      </w:r>
      <w:r>
        <w:t xml:space="preserve">inisterstwo </w:t>
      </w:r>
      <w:r w:rsidR="00E00653" w:rsidRPr="007101EE">
        <w:t>F</w:t>
      </w:r>
      <w:r>
        <w:t xml:space="preserve">unduszy </w:t>
      </w:r>
      <w:r w:rsidR="00E00653" w:rsidRPr="007101EE">
        <w:t>i</w:t>
      </w:r>
      <w:r>
        <w:t xml:space="preserve"> </w:t>
      </w:r>
      <w:r w:rsidR="00E00653" w:rsidRPr="007101EE">
        <w:t>P</w:t>
      </w:r>
      <w:r>
        <w:t xml:space="preserve">olityki </w:t>
      </w:r>
      <w:r w:rsidR="00E00653" w:rsidRPr="007101EE">
        <w:t>R</w:t>
      </w:r>
      <w:r>
        <w:t>egionalnej</w:t>
      </w:r>
      <w:r w:rsidR="00E576F5">
        <w:t>?</w:t>
      </w:r>
    </w:p>
    <w:p w:rsidR="00E00653" w:rsidRPr="007101EE" w:rsidRDefault="007101EE" w:rsidP="00E00653">
      <w:r>
        <w:t xml:space="preserve">– Częściowo już odpowiadaliśmy na te potrzeby, które pojawiły się razem z pandemią. Częściowo odpowiedzią na te potrzeby były projekty </w:t>
      </w:r>
      <w:r w:rsidR="00E576F5">
        <w:t xml:space="preserve">chociażby </w:t>
      </w:r>
      <w:r>
        <w:t xml:space="preserve">telekomunikacyjne czy projekty z obszaru e-administracji. Efekty tych projektów już są wykorzystywane w obecnej sytuacji, kiedy jesteśmy zdani na pracę z domu, naukę z domu, kiedy nie możemy odwiedzić urzędu. W tym momencie korzystamy z sieci telekomunikacyjnej i ze światłowodów, które zostały już sfinansowane z </w:t>
      </w:r>
      <w:r w:rsidR="00E576F5">
        <w:t>Programu Polska Cyfrowa, ale też z usług,</w:t>
      </w:r>
      <w:r>
        <w:t xml:space="preserve"> z cyfrowych usług, e-administracyjnych. Te projekty realizowaliśmy oczywiście przed marcem. Bardzo wyraźnie zaznaczyliśmy interwencję na rzecz łagodzenia skutków tej całej sytuacji, na przykład poprzez projekty „Zdalnej Szkoły”. Realizowane były w tym roku dwa projekty o wartości 370 milionów złotych, z których skorzystało po</w:t>
      </w:r>
      <w:r w:rsidR="00E576F5">
        <w:t>na</w:t>
      </w:r>
      <w:r>
        <w:t>d 200 tysięcy uczniów i ponad 30 tysięcy nauczycieli. W ramach tych projektów został zakupiony sprzęt: tabl</w:t>
      </w:r>
      <w:r w:rsidR="00E576F5">
        <w:t>ety, laptopy, komputery, ale też</w:t>
      </w:r>
      <w:r>
        <w:t xml:space="preserve"> oprogramowanie niezbędne do zdalnej nauki. </w:t>
      </w:r>
    </w:p>
    <w:p w:rsidR="00E00653" w:rsidRDefault="007101EE" w:rsidP="00E00653">
      <w:r w:rsidRPr="007101EE">
        <w:t xml:space="preserve">– </w:t>
      </w:r>
      <w:r w:rsidR="00E00653" w:rsidRPr="007101EE">
        <w:t>Wróćmy jeszcze do kończącej się perspektywy budżetowej na lata 2014-2020. Na szczegółowe podsumowania przyjdzie czas, ale już teraz możemy powiedzieć, że Program Polska Cyfrowa był najszybszy w kontraktacji wszystkich dostępnych środków. Przypomnę, że to ponad 2 m</w:t>
      </w:r>
      <w:r w:rsidR="003978FD">
        <w:t>i</w:t>
      </w:r>
      <w:r w:rsidR="00E00653" w:rsidRPr="007101EE">
        <w:t>l</w:t>
      </w:r>
      <w:r w:rsidR="003978FD">
        <w:t>iar</w:t>
      </w:r>
      <w:r w:rsidR="00E00653" w:rsidRPr="007101EE">
        <w:t>d</w:t>
      </w:r>
      <w:r w:rsidR="003978FD">
        <w:t>y</w:t>
      </w:r>
      <w:r w:rsidR="00E00653" w:rsidRPr="007101EE">
        <w:t xml:space="preserve"> euro. Co dokładnie oznacza kontraktacja i jak w liczbach prezentuje się program?</w:t>
      </w:r>
    </w:p>
    <w:p w:rsidR="0099026D" w:rsidRDefault="003978FD" w:rsidP="00E00653">
      <w:r>
        <w:t xml:space="preserve">– </w:t>
      </w:r>
      <w:r w:rsidR="0099026D" w:rsidRPr="0099026D">
        <w:t xml:space="preserve">Kontraktacja to tak naprawdę wartość umów o dofinansowanie i w przypadku Programu Polska Cyfrowa </w:t>
      </w:r>
      <w:r w:rsidR="00E576F5">
        <w:t xml:space="preserve">ta </w:t>
      </w:r>
      <w:r w:rsidR="0099026D" w:rsidRPr="0099026D">
        <w:t>wartość tych umów przekracza już udostępnione nam na ten program kwoty.</w:t>
      </w:r>
    </w:p>
    <w:p w:rsidR="00DA46A5" w:rsidRDefault="0099026D" w:rsidP="00E00653">
      <w:r>
        <w:t>– Czyli ponad 2 miliardy euro.</w:t>
      </w:r>
    </w:p>
    <w:p w:rsidR="00DA46A5" w:rsidRPr="00DA46A5" w:rsidRDefault="00DA46A5" w:rsidP="00E00653">
      <w:r w:rsidRPr="00DA46A5">
        <w:t>– Czyli ponad 2 miliardy euro.</w:t>
      </w:r>
    </w:p>
    <w:p w:rsidR="00E576F5" w:rsidRDefault="0099026D" w:rsidP="00E00653">
      <w:r>
        <w:t xml:space="preserve">– </w:t>
      </w:r>
      <w:r w:rsidR="003978FD">
        <w:t xml:space="preserve">W tej chwili mamy zakontraktowane </w:t>
      </w:r>
      <w:r>
        <w:t xml:space="preserve">w zasadzie </w:t>
      </w:r>
      <w:r w:rsidR="003978FD">
        <w:t xml:space="preserve">wszystkie środki w programie. Ja bym nie przywiązywał się tak bardzo do tej kontraktacji. Jest to niewątpliwy sukces programu, ponieważ udało nam się znaleźć beneficjentów i projekty, które niewątpliwie skorzystają z tych środków, natomiast miarę sukcesu </w:t>
      </w:r>
      <w:r w:rsidR="00E576F5">
        <w:t xml:space="preserve">będą i już </w:t>
      </w:r>
      <w:r w:rsidR="003978FD">
        <w:t xml:space="preserve">są efekty rzeczowe w programie. Te efekty rzeczowe – najważniejsze w moim przekonaniu – to jest podłączenie 2 milionów gospodarstwa domowych do bardzo szybkiego </w:t>
      </w:r>
      <w:proofErr w:type="spellStart"/>
      <w:r w:rsidR="003978FD">
        <w:t>internetu</w:t>
      </w:r>
      <w:proofErr w:type="spellEnd"/>
      <w:r w:rsidR="003978FD">
        <w:t>, podłączenie wszystkich szkół w Polsce do światłowodów</w:t>
      </w:r>
      <w:r w:rsidR="00F81E39">
        <w:t xml:space="preserve">. Dzięki temu szkoły uzyskają łączność niezbędną do realizacji nowoczesnego nauczania. Bardzo ważnym projektem, który jest realizowany, jest projekt ogólnopolskiej sieci edukacyjnej. Projekt polega nie tylko na podłączeniu szkół do szybkiego </w:t>
      </w:r>
      <w:proofErr w:type="spellStart"/>
      <w:r w:rsidR="00F81E39">
        <w:t>internetu</w:t>
      </w:r>
      <w:proofErr w:type="spellEnd"/>
      <w:r w:rsidR="00F81E39">
        <w:t>, ale też na udostępnieniu szkołom, nauczycielom, uczniom materiałów dydaktycznych w formie elek</w:t>
      </w:r>
      <w:r w:rsidR="00E576F5">
        <w:t xml:space="preserve">tronicznej poprzez </w:t>
      </w:r>
      <w:proofErr w:type="spellStart"/>
      <w:r w:rsidR="00E576F5">
        <w:t>internet</w:t>
      </w:r>
      <w:proofErr w:type="spellEnd"/>
      <w:r w:rsidR="00E576F5">
        <w:t xml:space="preserve">. </w:t>
      </w:r>
      <w:r w:rsidR="00F81E39">
        <w:t>Te efekty rzeczowe już powoli są widoczne, a</w:t>
      </w:r>
      <w:r w:rsidR="00E576F5">
        <w:t>le</w:t>
      </w:r>
      <w:r w:rsidR="00F81E39">
        <w:t xml:space="preserve"> będą coraz bardziej widoczne w postaci usług e-administracyjnych, które są i będą udostępniane. W programie mamy takich usług w tej chwili, i w projektach, 177. I w końcu bardzo ważne projekty z obszaru kompetencji cyfrowych, gdzie na przykład ponad 140 tysięcy uczniów skorzysta ze szkoleń z nauki programowania. </w:t>
      </w:r>
      <w:r w:rsidR="00E576F5">
        <w:t>Ale też na przykład o</w:t>
      </w:r>
      <w:r w:rsidR="00F81E39">
        <w:t xml:space="preserve">bejmujemy szkoleniami osoby w wieku 65 plus. </w:t>
      </w:r>
    </w:p>
    <w:p w:rsidR="00E00653" w:rsidRPr="00352094" w:rsidRDefault="0099026D" w:rsidP="00E00653">
      <w:r w:rsidRPr="00352094">
        <w:lastRenderedPageBreak/>
        <w:t xml:space="preserve">– </w:t>
      </w:r>
      <w:r w:rsidR="00E00653" w:rsidRPr="00352094">
        <w:t xml:space="preserve">Jesteśmy w trakcie dopracowywania szczegółów nowego budżetu unijnego i tego, jak będzie wyglądała pula Funduszy Europejskich w latach 2021-2027.Czy w związku z tym, że coraz częściej mówimy o </w:t>
      </w:r>
      <w:proofErr w:type="spellStart"/>
      <w:r w:rsidR="00E00653" w:rsidRPr="00352094">
        <w:t>internecie</w:t>
      </w:r>
      <w:proofErr w:type="spellEnd"/>
      <w:r w:rsidR="00E00653" w:rsidRPr="00352094">
        <w:t xml:space="preserve"> rzeczy i rozwiązaniach, które są smart, np. smart </w:t>
      </w:r>
      <w:proofErr w:type="spellStart"/>
      <w:r w:rsidR="00E00653" w:rsidRPr="00352094">
        <w:t>cities</w:t>
      </w:r>
      <w:proofErr w:type="spellEnd"/>
      <w:r w:rsidR="00E00653" w:rsidRPr="00352094">
        <w:t>, w kolejnej perspektywie budżetowej będzie miejsce na kontynuację tak dużego i ważnego programu, jak Polska Cyfrowa?</w:t>
      </w:r>
    </w:p>
    <w:p w:rsidR="00E00653" w:rsidRPr="00352094" w:rsidRDefault="00352094" w:rsidP="00E00653">
      <w:r>
        <w:t>– Program Polska Cyfrowa powinien być kontynuowany, chociażby z uwagi na wyzwania, jakie stoją przed Polską</w:t>
      </w:r>
      <w:r w:rsidR="00DA20B2">
        <w:t>.</w:t>
      </w:r>
      <w:r>
        <w:t xml:space="preserve"> </w:t>
      </w:r>
      <w:r w:rsidR="00DA20B2">
        <w:t xml:space="preserve">To jest </w:t>
      </w:r>
      <w:r>
        <w:t xml:space="preserve">odpowiedzenie na wyzwania, przed którymi stawia nas rewolucja cyfrowa. Nie będzie to program prostej kontynuacji tego, co </w:t>
      </w:r>
      <w:r w:rsidR="00DA46A5">
        <w:t xml:space="preserve">było w obecnej pespektywie. Będą na pewno projekty z obszaru podłączania do ultraszybkiego </w:t>
      </w:r>
      <w:proofErr w:type="spellStart"/>
      <w:r w:rsidR="00DA46A5">
        <w:t>internetu</w:t>
      </w:r>
      <w:proofErr w:type="spellEnd"/>
      <w:r w:rsidR="00DA46A5">
        <w:t xml:space="preserve">, projekty z obszaru e-administracji czy też projekty z obszaru otwierania danych. Ale też widzimy miejsce na nowy typ projektów, na przykład projekty wspierające ponowne wykorzystywanie informacji  przez e-przedsiębiorstwa, projekty wdrażające rozwiązania cyfrowe w obszarach smart city, smart </w:t>
      </w:r>
      <w:proofErr w:type="spellStart"/>
      <w:r w:rsidR="00DA46A5">
        <w:t>village</w:t>
      </w:r>
      <w:proofErr w:type="spellEnd"/>
      <w:r w:rsidR="00DA46A5">
        <w:t xml:space="preserve"> czy smart </w:t>
      </w:r>
      <w:proofErr w:type="spellStart"/>
      <w:r w:rsidR="00DA46A5">
        <w:t>farming</w:t>
      </w:r>
      <w:proofErr w:type="spellEnd"/>
      <w:r w:rsidR="00DA46A5">
        <w:t>. Bardzo isto</w:t>
      </w:r>
      <w:r w:rsidR="00DA20B2">
        <w:t>t</w:t>
      </w:r>
      <w:r w:rsidR="00DA46A5">
        <w:t xml:space="preserve">ne będzie wspieranie w nowej perspektywie </w:t>
      </w:r>
      <w:proofErr w:type="spellStart"/>
      <w:r w:rsidR="00DA46A5">
        <w:t>cyberbezpieczeństwa</w:t>
      </w:r>
      <w:proofErr w:type="spellEnd"/>
      <w:r w:rsidR="00DA46A5">
        <w:t>, zapobieganie atakom czy też incydentom zagrażającym bezpieczeństwu w sieci. Chcielibyśmy też uruchomić wsparcie dla instytucji, samorządów umożliwiające wdrażanie już gotowych rozwiązań cyfrowych, na przykład w obszarze zdrowia, bezpieczeństwa, klimatu, ochrony środowiska czy kultury.</w:t>
      </w:r>
    </w:p>
    <w:p w:rsidR="00E00653" w:rsidRPr="00DA46A5" w:rsidRDefault="00DA46A5" w:rsidP="00E00653">
      <w:r w:rsidRPr="00DA46A5">
        <w:t>– Dziękuję za rozmowę. Rozmawiała Anna Cierkowska</w:t>
      </w:r>
      <w:r w:rsidR="007744CB">
        <w:t>.</w:t>
      </w:r>
    </w:p>
    <w:sectPr w:rsidR="00E00653" w:rsidRPr="00DA46A5" w:rsidSect="007B6F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D046C"/>
    <w:rsid w:val="001202DB"/>
    <w:rsid w:val="00325345"/>
    <w:rsid w:val="00352094"/>
    <w:rsid w:val="003978FD"/>
    <w:rsid w:val="00456C3A"/>
    <w:rsid w:val="004A17D5"/>
    <w:rsid w:val="007101EE"/>
    <w:rsid w:val="0076452A"/>
    <w:rsid w:val="007744CB"/>
    <w:rsid w:val="007B6F21"/>
    <w:rsid w:val="0099026D"/>
    <w:rsid w:val="009D40E6"/>
    <w:rsid w:val="00BD046C"/>
    <w:rsid w:val="00C35E80"/>
    <w:rsid w:val="00DA20B2"/>
    <w:rsid w:val="00DA46A5"/>
    <w:rsid w:val="00E00653"/>
    <w:rsid w:val="00E576F5"/>
    <w:rsid w:val="00E7789F"/>
    <w:rsid w:val="00F81E3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065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065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1178</Words>
  <Characters>7071</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Cierkowska</dc:creator>
  <cp:keywords/>
  <dc:description/>
  <cp:lastModifiedBy>Anna Cierkowska</cp:lastModifiedBy>
  <cp:revision>9</cp:revision>
  <dcterms:created xsi:type="dcterms:W3CDTF">2020-09-14T08:16:00Z</dcterms:created>
  <dcterms:modified xsi:type="dcterms:W3CDTF">2020-09-21T09:46:00Z</dcterms:modified>
</cp:coreProperties>
</file>