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E2" w:rsidRDefault="007F2EE2" w:rsidP="00845E65">
      <w:pPr>
        <w:pStyle w:val="Standard"/>
        <w:spacing w:line="360" w:lineRule="auto"/>
        <w:rPr>
          <w:rFonts w:ascii="Arial" w:hAnsi="Arial" w:cs="Arial"/>
          <w:b/>
        </w:rPr>
      </w:pPr>
      <w:r w:rsidRPr="00845E65">
        <w:rPr>
          <w:rFonts w:ascii="Arial" w:hAnsi="Arial" w:cs="Arial"/>
          <w:b/>
        </w:rPr>
        <w:t>Zezwolenie na pobyt czasowy – ZEZWOLENIE NA POBYT CZASOWY Z TYTUŁU PEŁNIENIA FUNKCJI</w:t>
      </w:r>
      <w:r w:rsidR="00845E65">
        <w:rPr>
          <w:rFonts w:ascii="Arial" w:hAnsi="Arial" w:cs="Arial"/>
          <w:b/>
        </w:rPr>
        <w:t xml:space="preserve"> </w:t>
      </w:r>
      <w:r w:rsidRPr="00845E65">
        <w:rPr>
          <w:rFonts w:ascii="Arial" w:hAnsi="Arial" w:cs="Arial"/>
          <w:b/>
        </w:rPr>
        <w:t>W ZARZĄDZIE OSOBY PRAWNEJ/PROWADZENIE DZIAŁALNOŚCI GOSPODARCZEJ</w:t>
      </w:r>
      <w:r w:rsidR="00154876">
        <w:rPr>
          <w:rFonts w:ascii="Arial" w:hAnsi="Arial" w:cs="Arial"/>
          <w:b/>
        </w:rPr>
        <w:br/>
      </w:r>
    </w:p>
    <w:p w:rsidR="00154876" w:rsidRDefault="00154876" w:rsidP="00845E65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KOGO DOTYCZY WNIOSEK</w:t>
      </w:r>
    </w:p>
    <w:p w:rsidR="00154876" w:rsidRPr="00845E65" w:rsidRDefault="00154876" w:rsidP="00845E65">
      <w:pPr>
        <w:pStyle w:val="Standard"/>
        <w:spacing w:line="360" w:lineRule="auto"/>
        <w:rPr>
          <w:rFonts w:ascii="Arial" w:hAnsi="Arial" w:cs="Arial"/>
          <w:b/>
        </w:rPr>
      </w:pP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45E65">
        <w:rPr>
          <w:rFonts w:ascii="Arial" w:hAnsi="Arial" w:cs="Arial"/>
          <w:sz w:val="24"/>
          <w:szCs w:val="24"/>
        </w:rPr>
        <w:t xml:space="preserve">Zgodnie z ustawą z dnia 12 grudnia 2013 roku o cudzoziemcach </w:t>
      </w:r>
      <w:r w:rsidR="00845E65">
        <w:rPr>
          <w:rFonts w:ascii="Arial" w:hAnsi="Arial" w:cs="Arial"/>
          <w:sz w:val="24"/>
          <w:szCs w:val="24"/>
        </w:rPr>
        <w:t>(Dz. U. 2020</w:t>
      </w:r>
      <w:r w:rsidRPr="00845E65">
        <w:rPr>
          <w:rFonts w:ascii="Arial" w:hAnsi="Arial" w:cs="Arial"/>
          <w:sz w:val="24"/>
          <w:szCs w:val="24"/>
        </w:rPr>
        <w:t xml:space="preserve"> r., poz. </w:t>
      </w:r>
      <w:r w:rsidR="00845E65">
        <w:rPr>
          <w:rFonts w:ascii="Arial" w:hAnsi="Arial" w:cs="Arial"/>
          <w:sz w:val="24"/>
          <w:szCs w:val="24"/>
        </w:rPr>
        <w:t>35)</w:t>
      </w:r>
      <w:r w:rsidRPr="00845E65">
        <w:rPr>
          <w:rFonts w:ascii="Arial" w:hAnsi="Arial" w:cs="Arial"/>
          <w:sz w:val="24"/>
          <w:szCs w:val="24"/>
        </w:rPr>
        <w:t xml:space="preserve"> o udzielenie zezwolenia na </w:t>
      </w:r>
      <w:r w:rsidRPr="00845E65">
        <w:rPr>
          <w:rFonts w:ascii="Arial" w:hAnsi="Arial" w:cs="Arial"/>
          <w:b/>
          <w:sz w:val="24"/>
          <w:szCs w:val="24"/>
        </w:rPr>
        <w:t>pobyt czasowy z tytułu pełnienia funkcji w zarządzie osoby prawnej/prowadzenie działalności gospodarczej</w:t>
      </w:r>
      <w:r w:rsidRPr="00845E65">
        <w:rPr>
          <w:rFonts w:ascii="Arial" w:hAnsi="Arial" w:cs="Arial"/>
          <w:sz w:val="24"/>
          <w:szCs w:val="24"/>
        </w:rPr>
        <w:t xml:space="preserve"> może ubiegać się cudzoziemiec, którego celem pobytu jest prowadzenie działalności gospodarczej na terytorium Polski na podstawie przepisów, obowiązujących w tym zakresie.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Zezwolenie to udzielane jest również cudzoziemcowi, którego celem pobytu w Polsce jest pełnienie funkcji w zarządzie spółki </w:t>
      </w:r>
      <w:proofErr w:type="spellStart"/>
      <w:r w:rsidRPr="00845E65">
        <w:rPr>
          <w:rFonts w:ascii="Arial" w:hAnsi="Arial" w:cs="Arial"/>
          <w:sz w:val="24"/>
          <w:szCs w:val="24"/>
        </w:rPr>
        <w:t>z.o.o</w:t>
      </w:r>
      <w:proofErr w:type="spellEnd"/>
      <w:r w:rsidRPr="00845E65">
        <w:rPr>
          <w:rFonts w:ascii="Arial" w:hAnsi="Arial" w:cs="Arial"/>
          <w:sz w:val="24"/>
          <w:szCs w:val="24"/>
        </w:rPr>
        <w:t>. lub spółki akcyjnej, której </w:t>
      </w:r>
      <w:r w:rsidRPr="00845E65">
        <w:rPr>
          <w:rFonts w:ascii="Arial" w:hAnsi="Arial" w:cs="Arial"/>
          <w:b/>
          <w:sz w:val="24"/>
          <w:szCs w:val="24"/>
        </w:rPr>
        <w:t>akcje lub udziały cudzoziemiec posiada</w:t>
      </w:r>
      <w:r w:rsidRPr="00845E65">
        <w:rPr>
          <w:rFonts w:ascii="Arial" w:hAnsi="Arial" w:cs="Arial"/>
          <w:sz w:val="24"/>
          <w:szCs w:val="24"/>
        </w:rPr>
        <w:t xml:space="preserve"> lub prowadzenie spraw spółki komandytowej lub komandytowo-akcyjnej przez </w:t>
      </w:r>
      <w:proofErr w:type="spellStart"/>
      <w:r w:rsidRPr="00845E65">
        <w:rPr>
          <w:rFonts w:ascii="Arial" w:hAnsi="Arial" w:cs="Arial"/>
          <w:sz w:val="24"/>
          <w:szCs w:val="24"/>
        </w:rPr>
        <w:t>komplementariusza</w:t>
      </w:r>
      <w:proofErr w:type="spellEnd"/>
      <w:r w:rsidRPr="00845E65">
        <w:rPr>
          <w:rFonts w:ascii="Arial" w:hAnsi="Arial" w:cs="Arial"/>
          <w:sz w:val="24"/>
          <w:szCs w:val="24"/>
        </w:rPr>
        <w:t>, lub działanie w charakterze prokurenta.</w:t>
      </w:r>
    </w:p>
    <w:p w:rsidR="007F2EE2" w:rsidRPr="00845E65" w:rsidRDefault="007F2EE2" w:rsidP="00845E6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W celu uzyskania tego zezwolenia podmiot, który prowadzi działalność gospodarczą powinien generować określony dochód</w:t>
      </w:r>
      <w:r w:rsidRPr="00845E65">
        <w:rPr>
          <w:rStyle w:val="Pogrubienie"/>
          <w:rFonts w:ascii="Arial" w:hAnsi="Arial" w:cs="Arial"/>
        </w:rPr>
        <w:t> lub</w:t>
      </w:r>
      <w:r w:rsidRPr="00845E65">
        <w:rPr>
          <w:rFonts w:ascii="Arial" w:hAnsi="Arial" w:cs="Arial"/>
        </w:rPr>
        <w:t> tworzyć miejsca pracy </w:t>
      </w:r>
      <w:r w:rsidRPr="00845E65">
        <w:rPr>
          <w:rStyle w:val="Pogrubienie"/>
          <w:rFonts w:ascii="Arial" w:hAnsi="Arial" w:cs="Arial"/>
        </w:rPr>
        <w:t>lub</w:t>
      </w:r>
      <w:r w:rsidRPr="00845E65">
        <w:rPr>
          <w:rFonts w:ascii="Arial" w:hAnsi="Arial" w:cs="Arial"/>
        </w:rPr>
        <w:t> posiadać odpowiednie środki lub prowadzić działania pozwalające na spełnienie tych warunków w przyszłości.</w:t>
      </w:r>
    </w:p>
    <w:p w:rsidR="007F2EE2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Zezwolenia </w:t>
      </w:r>
      <w:r w:rsidRPr="00845E65">
        <w:rPr>
          <w:rFonts w:ascii="Arial" w:hAnsi="Arial" w:cs="Arial"/>
          <w:b/>
          <w:sz w:val="24"/>
          <w:szCs w:val="24"/>
        </w:rPr>
        <w:t>z tytułu pełnienia funkcji w zarządzie osoby prawnej/prowadzenie działalności gospodarczej</w:t>
      </w:r>
      <w:r w:rsidRPr="00845E65">
        <w:rPr>
          <w:rFonts w:ascii="Arial" w:hAnsi="Arial" w:cs="Arial"/>
          <w:sz w:val="24"/>
          <w:szCs w:val="24"/>
        </w:rPr>
        <w:t xml:space="preserve"> udziela się jeśli okoliczności, które są podstawą ubiegania się o to zezwolenie, uzasadniają pobyt cudzoziemca na terytorium Rzeczypospolitej Polskiej przez okres dłuższy niż 3 miesiące.</w:t>
      </w:r>
    </w:p>
    <w:p w:rsidR="00154876" w:rsidRPr="00845E65" w:rsidRDefault="00154876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7F2EE2" w:rsidRPr="00845E65" w:rsidRDefault="007F2EE2" w:rsidP="00154876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845E65">
        <w:rPr>
          <w:rFonts w:ascii="Arial" w:hAnsi="Arial" w:cs="Arial"/>
          <w:b/>
          <w:sz w:val="24"/>
          <w:szCs w:val="24"/>
        </w:rPr>
        <w:t>WARUNKI UZYSKANIA ZEZWOLENIA: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Zgodnie z art. 142 ust 1. Ustawy o cudzoziemcach zezwolenia na pobyt czasowy w celu prowadzenia działalności gospodarczej udziela się cudzoziemcowi, jeżeli celem jego pobytu na terytorium Rzeczypospolitej Polskiej jest prowadzenie działalności </w:t>
      </w:r>
      <w:r w:rsidRPr="00845E65">
        <w:rPr>
          <w:rFonts w:ascii="Arial" w:hAnsi="Arial" w:cs="Arial"/>
          <w:sz w:val="24"/>
          <w:szCs w:val="24"/>
        </w:rPr>
        <w:lastRenderedPageBreak/>
        <w:t xml:space="preserve">gospodarczej na podstawie przepisów obowiązujących w tym zakresie na tym terytorium oraz spełnione są następujące warunki: </w:t>
      </w:r>
    </w:p>
    <w:p w:rsidR="007F2EE2" w:rsidRPr="00845E65" w:rsidRDefault="007F2EE2" w:rsidP="00845E65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1) cudzoziemiec posiada: 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>a) ubezpieczenie zdrowotne w rozumieniu ustawy z dnia 27 sierpnia 2004 r. o świadczeniach opieki zdrowotnej finansowanych ze środków publicznych lub potwierdzenie pokrycia przez ubezpieczyciela kosztów leczenia na terytorium Rzeczypospolitej Polskiej,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b) źródło stabilnego i regularnego dochodu wystarczającego na pokrycie kosztów utrzymania siebie i członków rodziny pozostających na jego utrzymaniu, 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c) zgodę właściwego organu na zajmowanie określonego stanowiska lub wykonywanie zawodu, gdy obowiązek jej uzyskania wynika z przepisów odrębnych; 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2) cudzoziemiec ma zapewnione na terytorium Rzeczypospolitej Polskiej miejsce zamieszkania; 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>3) podmiot, który prowadzi działalność gospodarczą: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a) w roku podatkowym poprzedzającym złożenie wniosku o udzielenie cudzoziemcowi zezwolenia na pobyt czasowy w celu prowadzenia działalności gospodarczej osiągnął dochód nie niższy niż 12-krotność przeciętnego miesięcznego wynagrodzenia brutto w gospodarce narodowej w województwie, w którym podmiot ten ma siedzibę lub miejsce zamieszkania, w roku poprzedzającym złożenie wniosku, ogłaszanego przez Prezesa Głównego Urzędu Statystycznego na podstawie art. 30 ust. 2 ustawy z dnia 26 października 1995 r. o niektórych formach popierania budownictwa mieszkaniowego, lub zatrudnia na czas nieokreślony i w pełnym wymiarze czasu pracy co najmniej przez okres 1 roku poprzedzającego złożenie wniosku co najmniej 2 pracowników będących obywatelami polskimi lub cudzoziemcami, o których mowa w art. 87 ust. 1 </w:t>
      </w:r>
      <w:proofErr w:type="spellStart"/>
      <w:r w:rsidRPr="00845E65">
        <w:rPr>
          <w:rFonts w:ascii="Arial" w:hAnsi="Arial" w:cs="Arial"/>
          <w:sz w:val="24"/>
          <w:szCs w:val="24"/>
        </w:rPr>
        <w:t>pkt</w:t>
      </w:r>
      <w:proofErr w:type="spellEnd"/>
      <w:r w:rsidRPr="00845E65">
        <w:rPr>
          <w:rFonts w:ascii="Arial" w:hAnsi="Arial" w:cs="Arial"/>
          <w:sz w:val="24"/>
          <w:szCs w:val="24"/>
        </w:rPr>
        <w:t xml:space="preserve"> 1–9 ustawy z dnia 20 kwietnia 2004 r. o promocji zatrudnienia i instytucjach rynku pracy, lub</w:t>
      </w: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b) wykaże, że posiada środki pozwalające na spełnienie w przyszłości warunków określonych w lit. a lub prowadzi działania pozwalające na spełnienie w przyszłości tych warunków, w szczególności przyczyniające się do wzrostu inwestycji, transferu technologii, wprowadzania korzystnych innowacji lub tworzenia miejsc pracy. </w:t>
      </w:r>
    </w:p>
    <w:p w:rsidR="007F2EE2" w:rsidRPr="00845E65" w:rsidRDefault="007F2EE2" w:rsidP="00845E65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2. Przepis ust. 1 </w:t>
      </w:r>
      <w:proofErr w:type="spellStart"/>
      <w:r w:rsidRPr="00845E65">
        <w:rPr>
          <w:rFonts w:ascii="Arial" w:hAnsi="Arial" w:cs="Arial"/>
          <w:sz w:val="24"/>
          <w:szCs w:val="24"/>
        </w:rPr>
        <w:t>pkt</w:t>
      </w:r>
      <w:proofErr w:type="spellEnd"/>
      <w:r w:rsidRPr="00845E65">
        <w:rPr>
          <w:rFonts w:ascii="Arial" w:hAnsi="Arial" w:cs="Arial"/>
          <w:sz w:val="24"/>
          <w:szCs w:val="24"/>
        </w:rPr>
        <w:t xml:space="preserve"> 3 stosuje się również do utworzonej przez cudzoziemca spółki komandytowej, komandytowo-akcyjnej, spółki z ograniczoną odpowiedzialnością lub spółki akcyjnej albo do spółki, do której cudzoziemiec przystąpił lub której udziały lub akcje objął lub nabył. </w:t>
      </w:r>
    </w:p>
    <w:p w:rsidR="007F2EE2" w:rsidRPr="00845E65" w:rsidRDefault="007F2EE2" w:rsidP="00845E65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7F2EE2" w:rsidRPr="00845E65" w:rsidRDefault="007F2EE2" w:rsidP="00845E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3. Zezwolenia na pobyt czasowy w celu prowadzenia działalności gospodarczej udziela się cudzoziemcowi, którego celem pobytu jest wykonywanie pracy poprzez pełnienie funkcji w zarządzie spółki z ograniczoną odpowiedzialnością lub spółki akcyjnej, którą utworzył lub której udziały lub akcje objął lub nabył, lub prowadzenie spraw spółki komandytowej lub komandytowo-akcyjnej przez </w:t>
      </w:r>
      <w:proofErr w:type="spellStart"/>
      <w:r w:rsidRPr="00845E65">
        <w:rPr>
          <w:rFonts w:ascii="Arial" w:hAnsi="Arial" w:cs="Arial"/>
          <w:sz w:val="24"/>
          <w:szCs w:val="24"/>
        </w:rPr>
        <w:t>komplementariusza</w:t>
      </w:r>
      <w:proofErr w:type="spellEnd"/>
      <w:r w:rsidRPr="00845E65">
        <w:rPr>
          <w:rFonts w:ascii="Arial" w:hAnsi="Arial" w:cs="Arial"/>
          <w:sz w:val="24"/>
          <w:szCs w:val="24"/>
        </w:rPr>
        <w:t>, lub działanie</w:t>
      </w:r>
      <w:r w:rsidR="00154876">
        <w:rPr>
          <w:rFonts w:ascii="Arial" w:hAnsi="Arial" w:cs="Arial"/>
          <w:sz w:val="24"/>
          <w:szCs w:val="24"/>
        </w:rPr>
        <w:t xml:space="preserve"> </w:t>
      </w:r>
      <w:r w:rsidRPr="00845E65">
        <w:rPr>
          <w:rFonts w:ascii="Arial" w:hAnsi="Arial" w:cs="Arial"/>
          <w:sz w:val="24"/>
          <w:szCs w:val="24"/>
        </w:rPr>
        <w:t xml:space="preserve">w charakterze prokurenta, o ile cudzoziemiec spełnia warunki, o których mowa w ust. 1 </w:t>
      </w:r>
      <w:proofErr w:type="spellStart"/>
      <w:r w:rsidRPr="00845E65">
        <w:rPr>
          <w:rFonts w:ascii="Arial" w:hAnsi="Arial" w:cs="Arial"/>
          <w:sz w:val="24"/>
          <w:szCs w:val="24"/>
        </w:rPr>
        <w:t>pkt</w:t>
      </w:r>
      <w:proofErr w:type="spellEnd"/>
      <w:r w:rsidRPr="00845E65">
        <w:rPr>
          <w:rFonts w:ascii="Arial" w:hAnsi="Arial" w:cs="Arial"/>
          <w:sz w:val="24"/>
          <w:szCs w:val="24"/>
        </w:rPr>
        <w:t xml:space="preserve"> 1 i 2, a spółka spełnia warunki, o których mowa w ust. 1 pkt</w:t>
      </w:r>
      <w:r w:rsidR="00154876">
        <w:rPr>
          <w:rFonts w:ascii="Arial" w:hAnsi="Arial" w:cs="Arial"/>
          <w:sz w:val="24"/>
          <w:szCs w:val="24"/>
        </w:rPr>
        <w:t>.</w:t>
      </w:r>
      <w:r w:rsidRPr="00845E65">
        <w:rPr>
          <w:rFonts w:ascii="Arial" w:hAnsi="Arial" w:cs="Arial"/>
          <w:sz w:val="24"/>
          <w:szCs w:val="24"/>
        </w:rPr>
        <w:t xml:space="preserve"> 3.</w:t>
      </w:r>
    </w:p>
    <w:p w:rsidR="00154876" w:rsidRDefault="00154876" w:rsidP="00154876">
      <w:pPr>
        <w:spacing w:after="245" w:line="360" w:lineRule="auto"/>
        <w:jc w:val="left"/>
        <w:rPr>
          <w:rFonts w:ascii="Arial" w:hAnsi="Arial" w:cs="Arial"/>
          <w:b/>
          <w:sz w:val="24"/>
          <w:szCs w:val="24"/>
        </w:rPr>
      </w:pPr>
    </w:p>
    <w:p w:rsidR="00154876" w:rsidRPr="00154876" w:rsidRDefault="00154876" w:rsidP="00154876">
      <w:pPr>
        <w:spacing w:after="245" w:line="360" w:lineRule="auto"/>
        <w:jc w:val="left"/>
        <w:rPr>
          <w:rFonts w:ascii="Arial" w:hAnsi="Arial" w:cs="Arial"/>
          <w:sz w:val="24"/>
          <w:szCs w:val="24"/>
        </w:rPr>
      </w:pPr>
      <w:r w:rsidRPr="00154876">
        <w:rPr>
          <w:rFonts w:ascii="Arial" w:hAnsi="Arial" w:cs="Arial"/>
          <w:b/>
          <w:sz w:val="24"/>
          <w:szCs w:val="24"/>
        </w:rPr>
        <w:t xml:space="preserve">NIEZBĘDNE DOKUMENTY: 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 xml:space="preserve"> Wypełniony zgodnie z pouczeniem formularz wniosku o udzielenie zezwolenia na pobyt czasowy;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 xml:space="preserve">Cztery fotografie spełniające następujące wymagania:  </w:t>
      </w:r>
    </w:p>
    <w:p w:rsidR="00154876" w:rsidRPr="00845E65" w:rsidRDefault="00154876" w:rsidP="00154876">
      <w:pPr>
        <w:pStyle w:val="Standard"/>
        <w:widowControl/>
        <w:numPr>
          <w:ilvl w:val="0"/>
          <w:numId w:val="9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nieuszkodzone, kolorowe, o dobrej ostrości;</w:t>
      </w:r>
    </w:p>
    <w:p w:rsidR="00154876" w:rsidRPr="00845E65" w:rsidRDefault="00154876" w:rsidP="00154876">
      <w:pPr>
        <w:pStyle w:val="Standard"/>
        <w:widowControl/>
        <w:numPr>
          <w:ilvl w:val="0"/>
          <w:numId w:val="9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 xml:space="preserve">wymiary 35 mm x 45 mm;  </w:t>
      </w:r>
    </w:p>
    <w:p w:rsidR="00154876" w:rsidRPr="00845E65" w:rsidRDefault="00154876" w:rsidP="00154876">
      <w:pPr>
        <w:pStyle w:val="Standard"/>
        <w:widowControl/>
        <w:numPr>
          <w:ilvl w:val="0"/>
          <w:numId w:val="9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 xml:space="preserve">wykonane nie wcześniej niż w ciągu 6 </w:t>
      </w:r>
      <w:proofErr w:type="spellStart"/>
      <w:r w:rsidRPr="00845E65">
        <w:rPr>
          <w:rFonts w:ascii="Arial" w:hAnsi="Arial" w:cs="Arial"/>
        </w:rPr>
        <w:t>m-cy</w:t>
      </w:r>
      <w:proofErr w:type="spellEnd"/>
      <w:r w:rsidRPr="00845E65">
        <w:rPr>
          <w:rFonts w:ascii="Arial" w:hAnsi="Arial" w:cs="Arial"/>
        </w:rPr>
        <w:t xml:space="preserve"> przed dniem złożenia wniosku;  </w:t>
      </w:r>
    </w:p>
    <w:p w:rsidR="00154876" w:rsidRPr="00845E65" w:rsidRDefault="00154876" w:rsidP="00154876">
      <w:pPr>
        <w:pStyle w:val="Standard"/>
        <w:widowControl/>
        <w:numPr>
          <w:ilvl w:val="0"/>
          <w:numId w:val="9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jego skóry;  </w:t>
      </w:r>
    </w:p>
    <w:p w:rsidR="00154876" w:rsidRDefault="00154876" w:rsidP="00154876">
      <w:pPr>
        <w:pStyle w:val="Standard"/>
        <w:widowControl/>
        <w:numPr>
          <w:ilvl w:val="0"/>
          <w:numId w:val="9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  <w:r>
        <w:rPr>
          <w:rFonts w:ascii="Arial" w:hAnsi="Arial" w:cs="Arial"/>
        </w:rPr>
        <w:br/>
      </w:r>
    </w:p>
    <w:p w:rsidR="00154876" w:rsidRPr="00845E65" w:rsidRDefault="00154876" w:rsidP="00154876">
      <w:pPr>
        <w:pStyle w:val="Standard"/>
        <w:widowControl/>
        <w:spacing w:after="7" w:line="360" w:lineRule="auto"/>
        <w:ind w:left="360"/>
        <w:rPr>
          <w:rFonts w:ascii="Arial" w:hAnsi="Arial" w:cs="Arial"/>
        </w:rPr>
      </w:pPr>
      <w:r w:rsidRPr="00845E65">
        <w:rPr>
          <w:rFonts w:ascii="Arial" w:hAnsi="Arial" w:cs="Arial"/>
          <w:b/>
          <w:bCs/>
        </w:rPr>
        <w:lastRenderedPageBreak/>
        <w:t xml:space="preserve"> Uwaga:</w:t>
      </w:r>
      <w:r w:rsidRPr="00845E65">
        <w:rPr>
          <w:rFonts w:ascii="Arial" w:hAnsi="Arial" w:cs="Arial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  <w:r>
        <w:rPr>
          <w:rFonts w:ascii="Arial" w:hAnsi="Arial" w:cs="Arial"/>
        </w:rPr>
        <w:br/>
      </w:r>
      <w:r w:rsidRPr="00845E65">
        <w:rPr>
          <w:rFonts w:ascii="Arial" w:hAnsi="Arial" w:cs="Arial"/>
        </w:rPr>
        <w:t xml:space="preserve"> Dowód dokonania opłaty skarbowej </w:t>
      </w:r>
      <w:r w:rsidRPr="00845E65">
        <w:rPr>
          <w:rFonts w:ascii="Arial" w:hAnsi="Arial" w:cs="Arial"/>
          <w:b/>
          <w:bCs/>
        </w:rPr>
        <w:t>340zł</w:t>
      </w:r>
      <w:r w:rsidRPr="00845E65">
        <w:rPr>
          <w:rFonts w:ascii="Arial" w:hAnsi="Arial" w:cs="Arial"/>
        </w:rPr>
        <w:t>;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Kopia ważnego dokumentu podróży – wszystkie zapisane strony (oryginał do wglądu);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Załącznik nr 1 do wniosku (w przypadku pełnienia funkcji w zarządzie osoby prawnej);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Dokument potwierdzający posiadanie zapewnionego miejsca zamieszkania (poświadczenie  zameldowania, akt własności, umowa najmu, umowa użyczenia, oświadczenie właściciela);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Dokumenty potwierdzające posiadanie stabilnego i regularnego źródła dochodu wystarczającego do pokrycia kosztów utrzymania siebie i członków rodziny;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 xml:space="preserve">Dokumenty potwierdzające posiadanie ubezpieczenia zdrowotnego lub potwierdzenie pokrycia przez ubezpieczyciela kosztów leczenia na terytorium Rzeczypospolitej Polskiej np. stosowne zaświadczenie   z ZUS lub polisa ubezpieczeniowa;  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Dokumenty dotyczące dochodu spółki w roku podatkowym poprzedzającym złożenie wniosku, lub informacja o stanie zatrudnienia,</w:t>
      </w:r>
    </w:p>
    <w:p w:rsidR="00154876" w:rsidRPr="00845E65" w:rsidRDefault="00154876" w:rsidP="00154876">
      <w:pPr>
        <w:pStyle w:val="Standard"/>
        <w:widowControl/>
        <w:numPr>
          <w:ilvl w:val="0"/>
          <w:numId w:val="8"/>
        </w:numPr>
        <w:spacing w:after="7" w:line="360" w:lineRule="auto"/>
        <w:rPr>
          <w:rFonts w:ascii="Arial" w:hAnsi="Arial" w:cs="Arial"/>
        </w:rPr>
      </w:pPr>
      <w:r w:rsidRPr="00845E65">
        <w:rPr>
          <w:rFonts w:ascii="Arial" w:hAnsi="Arial" w:cs="Arial"/>
        </w:rPr>
        <w:t>Inne dokumenty potwierdzające, że prowadzona działalność jest korzystna dla polskiej gospodarki, m.in. przyczynia się do wzrostu inwestycji, transferu technologii, wprowadzania korzystnych innowacji lub tworzenia miejsc pracy;</w:t>
      </w:r>
    </w:p>
    <w:p w:rsidR="00154876" w:rsidRPr="00845E65" w:rsidRDefault="00154876" w:rsidP="00154876">
      <w:pPr>
        <w:spacing w:after="44" w:line="360" w:lineRule="auto"/>
        <w:ind w:left="370" w:right="3792"/>
        <w:jc w:val="left"/>
        <w:rPr>
          <w:rFonts w:ascii="Arial" w:hAnsi="Arial" w:cs="Arial"/>
          <w:sz w:val="24"/>
          <w:szCs w:val="24"/>
        </w:rPr>
      </w:pPr>
    </w:p>
    <w:p w:rsidR="007F2EE2" w:rsidRPr="00845E65" w:rsidRDefault="00154876" w:rsidP="00154876">
      <w:pPr>
        <w:spacing w:after="205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b/>
          <w:sz w:val="24"/>
          <w:szCs w:val="24"/>
        </w:rPr>
        <w:t>Uwaga:</w:t>
      </w:r>
      <w:r w:rsidRPr="00845E65">
        <w:rPr>
          <w:rFonts w:ascii="Arial" w:hAnsi="Arial" w:cs="Arial"/>
          <w:sz w:val="24"/>
          <w:szCs w:val="24"/>
        </w:rP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</w:t>
      </w:r>
      <w:r>
        <w:rPr>
          <w:rFonts w:ascii="Arial" w:hAnsi="Arial" w:cs="Arial"/>
          <w:sz w:val="24"/>
          <w:szCs w:val="24"/>
        </w:rPr>
        <w:t>.</w:t>
      </w:r>
    </w:p>
    <w:p w:rsidR="007F2EE2" w:rsidRPr="00154876" w:rsidRDefault="00845E65" w:rsidP="00154876">
      <w:pPr>
        <w:spacing w:after="216" w:line="360" w:lineRule="auto"/>
        <w:jc w:val="left"/>
        <w:rPr>
          <w:rFonts w:ascii="Arial" w:hAnsi="Arial" w:cs="Arial"/>
          <w:sz w:val="24"/>
          <w:szCs w:val="24"/>
        </w:rPr>
      </w:pPr>
      <w:r w:rsidRPr="00154876">
        <w:rPr>
          <w:rFonts w:ascii="Arial" w:hAnsi="Arial" w:cs="Arial"/>
          <w:b/>
          <w:sz w:val="24"/>
          <w:szCs w:val="24"/>
        </w:rPr>
        <w:lastRenderedPageBreak/>
        <w:t>SPOSÓB SKŁADANIA WNIOSKU</w:t>
      </w:r>
      <w:r w:rsidR="007F2EE2" w:rsidRPr="00154876">
        <w:rPr>
          <w:rFonts w:ascii="Arial" w:hAnsi="Arial" w:cs="Arial"/>
          <w:b/>
          <w:sz w:val="24"/>
          <w:szCs w:val="24"/>
        </w:rPr>
        <w:t xml:space="preserve">: </w:t>
      </w:r>
    </w:p>
    <w:p w:rsidR="007F2EE2" w:rsidRPr="00845E65" w:rsidRDefault="007F2EE2" w:rsidP="00845E65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Wniosek składa cudzoziemiec ubiegający się o zezwolenie </w:t>
      </w:r>
      <w:r w:rsidRPr="00845E65">
        <w:rPr>
          <w:rFonts w:ascii="Arial" w:hAnsi="Arial" w:cs="Arial"/>
          <w:b/>
          <w:sz w:val="24"/>
          <w:szCs w:val="24"/>
        </w:rPr>
        <w:t xml:space="preserve">osobiście </w:t>
      </w:r>
      <w:r w:rsidRPr="00845E65">
        <w:rPr>
          <w:rFonts w:ascii="Arial" w:hAnsi="Arial" w:cs="Arial"/>
          <w:sz w:val="24"/>
          <w:szCs w:val="24"/>
        </w:rPr>
        <w:t xml:space="preserve">do wojewody właściwego ze względu na miejsce pobytu cudzoziemca. </w:t>
      </w:r>
    </w:p>
    <w:p w:rsidR="007F2EE2" w:rsidRPr="00845E65" w:rsidRDefault="007F2EE2" w:rsidP="00845E65">
      <w:pPr>
        <w:spacing w:after="206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Przy składaniu wniosku cudzoziemiec ma obowiązek złożyć odciski linii papilarnych </w:t>
      </w:r>
    </w:p>
    <w:p w:rsidR="007F2EE2" w:rsidRDefault="007F2EE2" w:rsidP="00845E65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t xml:space="preserve">Jeśli wniosek nie zostanie złożony osobiście lub zostanie wysłany pocztą – po doręczeniu wniosku do wojewody cudzoziemiec zostanie wezwany do osobistego stawiennictwa w terminie nie krótszym niż 7 dni od doręczenia wezwania pod rygorem pozostawienia wniosku bez rozpoznania. </w:t>
      </w:r>
    </w:p>
    <w:p w:rsidR="00154876" w:rsidRPr="00845E65" w:rsidRDefault="00154876" w:rsidP="00154876">
      <w:pPr>
        <w:pStyle w:val="Bezodstpw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45E65">
        <w:rPr>
          <w:rFonts w:ascii="Arial" w:hAnsi="Arial" w:cs="Arial"/>
          <w:sz w:val="24"/>
          <w:szCs w:val="24"/>
        </w:rPr>
        <w:t xml:space="preserve">Cudzoziemiec ubiegający się o udzielenie zezwolenia na pobyt czasowy zobowiązany jest złożyć wniosek </w:t>
      </w:r>
      <w:r w:rsidRPr="00845E65">
        <w:rPr>
          <w:rFonts w:ascii="Arial" w:hAnsi="Arial" w:cs="Arial"/>
          <w:b/>
          <w:sz w:val="24"/>
          <w:szCs w:val="24"/>
        </w:rPr>
        <w:t>osobiście</w:t>
      </w:r>
      <w:r w:rsidRPr="00845E6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45E65">
        <w:rPr>
          <w:rFonts w:ascii="Arial" w:hAnsi="Arial" w:cs="Arial"/>
          <w:b/>
          <w:sz w:val="24"/>
          <w:szCs w:val="24"/>
          <w:shd w:val="clear" w:color="auto" w:fill="FFFFFF"/>
        </w:rPr>
        <w:t>nie później niż w ostatnim dniu legalnego pobytu</w:t>
      </w:r>
      <w:r w:rsidRPr="00845E65">
        <w:rPr>
          <w:rFonts w:ascii="Arial" w:hAnsi="Arial" w:cs="Arial"/>
          <w:sz w:val="24"/>
          <w:szCs w:val="24"/>
          <w:shd w:val="clear" w:color="auto" w:fill="FFFFFF"/>
        </w:rPr>
        <w:t xml:space="preserve"> na terytorium Rzeczypospolitej Polskiej </w:t>
      </w:r>
      <w:r w:rsidRPr="00845E65">
        <w:rPr>
          <w:rFonts w:ascii="Arial" w:hAnsi="Arial" w:cs="Arial"/>
          <w:sz w:val="24"/>
          <w:szCs w:val="24"/>
        </w:rPr>
        <w:t xml:space="preserve">do wojewody właściwego ze względu na </w:t>
      </w:r>
      <w:r w:rsidRPr="00845E65">
        <w:rPr>
          <w:rFonts w:ascii="Arial" w:hAnsi="Arial" w:cs="Arial"/>
          <w:b/>
          <w:sz w:val="24"/>
          <w:szCs w:val="24"/>
        </w:rPr>
        <w:t>miejsce aktualnego pobytu</w:t>
      </w:r>
      <w:r w:rsidRPr="00845E65">
        <w:rPr>
          <w:rFonts w:ascii="Arial" w:hAnsi="Arial" w:cs="Arial"/>
          <w:sz w:val="24"/>
          <w:szCs w:val="24"/>
          <w:shd w:val="clear" w:color="auto" w:fill="FFFFFF"/>
        </w:rPr>
        <w:t xml:space="preserve"> cudzoziemca.</w:t>
      </w:r>
    </w:p>
    <w:p w:rsidR="00154876" w:rsidRPr="00845E65" w:rsidRDefault="00154876" w:rsidP="00154876">
      <w:pPr>
        <w:pStyle w:val="Bezodstpw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45E65">
        <w:rPr>
          <w:rFonts w:ascii="Arial" w:hAnsi="Arial" w:cs="Arial"/>
          <w:sz w:val="24"/>
          <w:szCs w:val="24"/>
        </w:rPr>
        <w:t>Przy składaniu wniosku cudzoziemiec, który ukończył 6. rok życia ma obowiązek złożyć odciski linii papilarnych.</w:t>
      </w:r>
    </w:p>
    <w:p w:rsidR="00154876" w:rsidRPr="00845E65" w:rsidRDefault="00154876" w:rsidP="00154876">
      <w:pPr>
        <w:pStyle w:val="Bezodstpw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45E65">
        <w:rPr>
          <w:rFonts w:ascii="Arial" w:hAnsi="Arial" w:cs="Arial"/>
          <w:sz w:val="24"/>
          <w:szCs w:val="24"/>
        </w:rPr>
        <w:t>Jeżeli wniosek został złożony w terminie i nie zawiera braków formalnych lub braki zostały uzupełnione w terminie, wojewoda zamieszcza w dokumencie podróży cudzoziemca odcisk stempla, który potwierdza złożenie wniosku. Pobyt cudzoziemca na terytorium Rzeczypospolitej Polskiej uważa się za legalny od dnia złożenia wniosku bez braków formalnych  do dnia, w którym decyzja w sprawie udzielenia zezwolenia na pobyt czasowy stanie się ostateczna.</w:t>
      </w:r>
    </w:p>
    <w:p w:rsidR="00154876" w:rsidRPr="00845E65" w:rsidRDefault="00154876" w:rsidP="001548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154876" w:rsidRPr="00154876" w:rsidRDefault="00154876" w:rsidP="00154876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UWAGA</w:t>
      </w:r>
      <w:r w:rsidRPr="00845E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845E65">
        <w:rPr>
          <w:rFonts w:ascii="Arial" w:hAnsi="Arial" w:cs="Arial"/>
          <w:b/>
          <w:sz w:val="24"/>
          <w:szCs w:val="24"/>
          <w:shd w:val="clear" w:color="auto" w:fill="FFFFFF"/>
        </w:rPr>
        <w:t>Umieszczenie stempla w paszporcie nie uprawnia do podróżowania po terytorium innych państw obszaru Schengen, natomiast cudzoziemiec może wyjechać do kraju pochodzenia, jednak aby powrócić do Polski powinien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845E65">
        <w:rPr>
          <w:rFonts w:ascii="Arial" w:hAnsi="Arial" w:cs="Arial"/>
          <w:b/>
          <w:sz w:val="24"/>
          <w:szCs w:val="24"/>
          <w:shd w:val="clear" w:color="auto" w:fill="FFFFFF"/>
        </w:rPr>
        <w:t>uzyskać wizę, jeśli pochodzi z państwa objętego obowiązkiem wizowym.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br/>
      </w:r>
    </w:p>
    <w:p w:rsidR="00B874C1" w:rsidRDefault="00B874C1" w:rsidP="00154876">
      <w:pPr>
        <w:spacing w:after="216" w:line="360" w:lineRule="auto"/>
        <w:jc w:val="left"/>
        <w:rPr>
          <w:rFonts w:ascii="Arial" w:hAnsi="Arial" w:cs="Arial"/>
          <w:b/>
          <w:sz w:val="24"/>
          <w:szCs w:val="24"/>
        </w:rPr>
      </w:pPr>
    </w:p>
    <w:p w:rsidR="000D527B" w:rsidRPr="00154876" w:rsidRDefault="00845E65" w:rsidP="00154876">
      <w:pPr>
        <w:spacing w:after="216" w:line="360" w:lineRule="auto"/>
        <w:jc w:val="left"/>
        <w:rPr>
          <w:rFonts w:ascii="Arial" w:hAnsi="Arial" w:cs="Arial"/>
          <w:sz w:val="24"/>
          <w:szCs w:val="24"/>
        </w:rPr>
      </w:pPr>
      <w:r w:rsidRPr="00154876">
        <w:rPr>
          <w:rFonts w:ascii="Arial" w:hAnsi="Arial" w:cs="Arial"/>
          <w:b/>
          <w:sz w:val="24"/>
          <w:szCs w:val="24"/>
        </w:rPr>
        <w:lastRenderedPageBreak/>
        <w:t>MIEJSCE SKŁADANIA WNIOSKU</w:t>
      </w:r>
      <w:r w:rsidR="007F2EE2" w:rsidRPr="00154876">
        <w:rPr>
          <w:rFonts w:ascii="Arial" w:hAnsi="Arial" w:cs="Arial"/>
          <w:b/>
          <w:sz w:val="24"/>
          <w:szCs w:val="24"/>
        </w:rPr>
        <w:t xml:space="preserve">: </w:t>
      </w:r>
      <w:r w:rsidR="00154876">
        <w:rPr>
          <w:rFonts w:ascii="Arial" w:hAnsi="Arial" w:cs="Arial"/>
          <w:b/>
          <w:sz w:val="24"/>
          <w:szCs w:val="24"/>
        </w:rPr>
        <w:br/>
      </w:r>
      <w:r w:rsidR="00154876" w:rsidRPr="00154876">
        <w:rPr>
          <w:rFonts w:ascii="Arial" w:hAnsi="Arial" w:cs="Arial"/>
          <w:b/>
          <w:sz w:val="24"/>
          <w:szCs w:val="24"/>
        </w:rPr>
        <w:t>Opolski Urząd Wojewódzki</w:t>
      </w:r>
      <w:r w:rsidR="00154876">
        <w:rPr>
          <w:rFonts w:ascii="Arial" w:hAnsi="Arial" w:cs="Arial"/>
          <w:b/>
          <w:sz w:val="24"/>
          <w:szCs w:val="24"/>
        </w:rPr>
        <w:br/>
      </w:r>
      <w:r w:rsidR="000D527B" w:rsidRPr="00154876">
        <w:rPr>
          <w:rFonts w:ascii="Arial" w:hAnsi="Arial" w:cs="Arial"/>
          <w:b/>
          <w:sz w:val="24"/>
          <w:szCs w:val="24"/>
        </w:rPr>
        <w:t>Wydział Spraw Obywatelskich i Cudzoziemców</w:t>
      </w:r>
      <w:r w:rsidR="00154876">
        <w:rPr>
          <w:rFonts w:ascii="Arial" w:hAnsi="Arial" w:cs="Arial"/>
          <w:b/>
          <w:sz w:val="24"/>
          <w:szCs w:val="24"/>
        </w:rPr>
        <w:br/>
      </w:r>
      <w:r w:rsidR="000D527B" w:rsidRPr="00154876">
        <w:rPr>
          <w:rFonts w:ascii="Arial" w:hAnsi="Arial" w:cs="Arial"/>
          <w:b/>
          <w:sz w:val="24"/>
          <w:szCs w:val="24"/>
        </w:rPr>
        <w:t>Oddział ds. Cudzoziemców </w:t>
      </w:r>
      <w:r w:rsidR="00154876">
        <w:rPr>
          <w:rFonts w:ascii="Arial" w:hAnsi="Arial" w:cs="Arial"/>
          <w:b/>
          <w:sz w:val="24"/>
          <w:szCs w:val="24"/>
        </w:rPr>
        <w:t>(</w:t>
      </w:r>
      <w:r w:rsidR="000D527B" w:rsidRPr="00154876">
        <w:rPr>
          <w:rFonts w:ascii="Arial" w:hAnsi="Arial" w:cs="Arial"/>
          <w:b/>
          <w:sz w:val="24"/>
          <w:szCs w:val="24"/>
        </w:rPr>
        <w:t>Centrum Obsługi Cudzoziemca</w:t>
      </w:r>
      <w:r w:rsidR="00154876">
        <w:rPr>
          <w:rFonts w:ascii="Arial" w:hAnsi="Arial" w:cs="Arial"/>
          <w:b/>
          <w:sz w:val="24"/>
          <w:szCs w:val="24"/>
        </w:rPr>
        <w:t>)</w:t>
      </w:r>
    </w:p>
    <w:p w:rsidR="000D527B" w:rsidRDefault="000D527B" w:rsidP="000D527B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 </w:t>
      </w:r>
      <w:r>
        <w:rPr>
          <w:rStyle w:val="Pogrubienie"/>
          <w:rFonts w:ascii="Arial" w:hAnsi="Arial" w:cs="Arial"/>
        </w:rPr>
        <w:t>77 45-24-607, 77 45-24-610, 77 45-24-691, 77 45-24-126</w:t>
      </w:r>
    </w:p>
    <w:p w:rsidR="000D527B" w:rsidRDefault="000D527B" w:rsidP="000D527B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Godziny przyjęć klientów:</w:t>
      </w:r>
    </w:p>
    <w:p w:rsidR="000D527B" w:rsidRDefault="000D527B" w:rsidP="000D527B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poniedziałek od 7:45 do 16:30</w:t>
      </w:r>
    </w:p>
    <w:p w:rsidR="000D527B" w:rsidRDefault="000D527B" w:rsidP="000D527B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od wtorku do piątku od 7:45 do 15:00</w:t>
      </w:r>
    </w:p>
    <w:p w:rsidR="000D527B" w:rsidRDefault="000D527B" w:rsidP="000D527B">
      <w:pPr>
        <w:pStyle w:val="NormalnyWeb"/>
        <w:shd w:val="clear" w:color="auto" w:fill="FFFFFF" w:themeFill="background1"/>
        <w:spacing w:before="0" w:beforeAutospacing="0" w:after="0" w:afterAutospacing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Kompletny wniosek można złożyć wyłącznie podczas umówionej wizyty.</w:t>
      </w:r>
    </w:p>
    <w:p w:rsidR="007F2EE2" w:rsidRDefault="000D527B" w:rsidP="000D527B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4472C4" w:themeColor="accent1"/>
          <w:u w:val="single"/>
        </w:rPr>
      </w:pPr>
      <w:r>
        <w:rPr>
          <w:rFonts w:ascii="Arial" w:hAnsi="Arial" w:cs="Arial"/>
          <w:b/>
        </w:rPr>
        <w:t>Rezerwacja wizyty</w:t>
      </w:r>
      <w:r>
        <w:rPr>
          <w:rFonts w:ascii="Arial" w:hAnsi="Arial" w:cs="Arial"/>
        </w:rPr>
        <w:t xml:space="preserve"> </w:t>
      </w:r>
      <w:hyperlink r:id="rId7" w:history="1">
        <w:r w:rsidRPr="00B4454E">
          <w:rPr>
            <w:rStyle w:val="Hipercze"/>
            <w:rFonts w:ascii="Arial" w:hAnsi="Arial" w:cs="Arial"/>
          </w:rPr>
          <w:t>https://bezkolejki.eu/ouw</w:t>
        </w:r>
      </w:hyperlink>
    </w:p>
    <w:p w:rsidR="000D527B" w:rsidRPr="000D527B" w:rsidRDefault="000D527B" w:rsidP="000D527B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</w:rPr>
      </w:pPr>
    </w:p>
    <w:p w:rsidR="007F2EE2" w:rsidRPr="00154876" w:rsidRDefault="00845E65" w:rsidP="00154876">
      <w:pPr>
        <w:spacing w:after="246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154876">
        <w:rPr>
          <w:rFonts w:ascii="Arial" w:hAnsi="Arial" w:cs="Arial"/>
          <w:b/>
          <w:sz w:val="24"/>
          <w:szCs w:val="24"/>
        </w:rPr>
        <w:t>OPŁATY</w:t>
      </w:r>
      <w:r w:rsidR="007F2EE2" w:rsidRPr="00154876">
        <w:rPr>
          <w:rFonts w:ascii="Arial" w:hAnsi="Arial" w:cs="Arial"/>
          <w:b/>
          <w:sz w:val="24"/>
          <w:szCs w:val="24"/>
        </w:rPr>
        <w:t xml:space="preserve">: </w:t>
      </w:r>
    </w:p>
    <w:p w:rsidR="000D527B" w:rsidRPr="000D527B" w:rsidRDefault="000D527B" w:rsidP="000D527B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b/>
          <w:bCs/>
          <w:color w:val="323232"/>
          <w:sz w:val="24"/>
          <w:szCs w:val="24"/>
        </w:rPr>
        <w:t>1. Opłata skarbowa – 340 zł –</w:t>
      </w:r>
      <w:r w:rsidRPr="000D527B">
        <w:rPr>
          <w:rFonts w:ascii="Arial" w:eastAsia="Times New Roman" w:hAnsi="Arial" w:cs="Arial"/>
          <w:color w:val="323232"/>
          <w:sz w:val="24"/>
          <w:szCs w:val="24"/>
        </w:rPr>
        <w:t xml:space="preserve"> w momencie złożenia wniosku na zezwolenie na </w:t>
      </w:r>
      <w:r w:rsidRPr="00154876">
        <w:rPr>
          <w:rFonts w:ascii="Arial" w:eastAsia="Times New Roman" w:hAnsi="Arial" w:cs="Arial"/>
          <w:b/>
          <w:color w:val="323232"/>
          <w:sz w:val="24"/>
          <w:szCs w:val="24"/>
        </w:rPr>
        <w:t>pobyt czasowy – inne okoliczności</w:t>
      </w:r>
    </w:p>
    <w:p w:rsidR="000D527B" w:rsidRPr="000D527B" w:rsidRDefault="000D527B" w:rsidP="000D527B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0D527B">
        <w:rPr>
          <w:rFonts w:ascii="Arial" w:eastAsia="Times New Roman" w:hAnsi="Arial" w:cs="Arial"/>
          <w:color w:val="323232"/>
          <w:sz w:val="24"/>
          <w:szCs w:val="24"/>
        </w:rPr>
        <w:t> zezwolenie na pobyt czasowy</w:t>
      </w:r>
    </w:p>
    <w:p w:rsidR="000D527B" w:rsidRPr="000D527B" w:rsidRDefault="000D527B" w:rsidP="000D527B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color w:val="323232"/>
          <w:sz w:val="24"/>
          <w:szCs w:val="24"/>
        </w:rPr>
        <w:t>Opłatę można uiszczać:</w:t>
      </w:r>
    </w:p>
    <w:p w:rsidR="000D527B" w:rsidRPr="000D527B" w:rsidRDefault="000D527B" w:rsidP="000D527B">
      <w:pPr>
        <w:numPr>
          <w:ilvl w:val="0"/>
          <w:numId w:val="12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color w:val="323232"/>
          <w:sz w:val="24"/>
          <w:szCs w:val="24"/>
        </w:rPr>
        <w:t>w kasie Urzędu Miasta Opola (Rynek – Ratusz) od poniedziałku do piątku w godzinach 8:00-14:30,</w:t>
      </w:r>
    </w:p>
    <w:p w:rsidR="000D527B" w:rsidRPr="000D527B" w:rsidRDefault="000D527B" w:rsidP="000D527B">
      <w:pPr>
        <w:numPr>
          <w:ilvl w:val="0"/>
          <w:numId w:val="12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0D527B" w:rsidRPr="000D527B" w:rsidRDefault="000D527B" w:rsidP="000D527B">
      <w:pPr>
        <w:numPr>
          <w:ilvl w:val="0"/>
          <w:numId w:val="12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color w:val="323232"/>
          <w:sz w:val="24"/>
          <w:szCs w:val="24"/>
        </w:rPr>
        <w:t>na rachunek bankowy Urzędu Miasta Opola – 03 1160 2202 0000 0002 1515 3249 Bank Millennium S.A.</w:t>
      </w:r>
    </w:p>
    <w:p w:rsidR="000D527B" w:rsidRPr="000D527B" w:rsidRDefault="000D527B" w:rsidP="000D527B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b/>
          <w:bCs/>
          <w:color w:val="323232"/>
          <w:sz w:val="24"/>
          <w:szCs w:val="24"/>
        </w:rPr>
        <w:t>2. Opłata za kartę pobytu – 50 zł –</w:t>
      </w:r>
      <w:r w:rsidRPr="000D527B">
        <w:rPr>
          <w:rFonts w:ascii="Arial" w:eastAsia="Times New Roman" w:hAnsi="Arial" w:cs="Arial"/>
          <w:color w:val="323232"/>
          <w:sz w:val="24"/>
          <w:szCs w:val="24"/>
        </w:rPr>
        <w:t> w  momencie odbioru decyzji pozytywnej.</w:t>
      </w:r>
    </w:p>
    <w:p w:rsidR="000D527B" w:rsidRPr="000D527B" w:rsidRDefault="000D527B" w:rsidP="000D527B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0D527B">
        <w:rPr>
          <w:rFonts w:ascii="Arial" w:eastAsia="Times New Roman" w:hAnsi="Arial" w:cs="Arial"/>
          <w:color w:val="323232"/>
          <w:sz w:val="24"/>
          <w:szCs w:val="24"/>
        </w:rPr>
        <w:t> za kartę pobytu.</w:t>
      </w:r>
    </w:p>
    <w:p w:rsidR="000D527B" w:rsidRPr="000D527B" w:rsidRDefault="000D527B" w:rsidP="000D527B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color w:val="323232"/>
          <w:sz w:val="24"/>
          <w:szCs w:val="24"/>
        </w:rPr>
        <w:t>Opłatę można uiszczać:</w:t>
      </w:r>
    </w:p>
    <w:p w:rsidR="000D527B" w:rsidRPr="000D527B" w:rsidRDefault="000D527B" w:rsidP="000D527B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0D527B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0D527B" w:rsidRPr="000D527B" w:rsidRDefault="000D527B" w:rsidP="000D527B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left"/>
        <w:rPr>
          <w:rFonts w:ascii="Arial" w:hAnsi="Arial" w:cs="Arial"/>
          <w:sz w:val="24"/>
          <w:szCs w:val="24"/>
        </w:rPr>
      </w:pPr>
      <w:r w:rsidRPr="000D527B">
        <w:rPr>
          <w:rFonts w:ascii="Arial" w:eastAsia="Times New Roman" w:hAnsi="Arial" w:cs="Arial"/>
          <w:color w:val="323232"/>
          <w:sz w:val="24"/>
          <w:szCs w:val="24"/>
        </w:rPr>
        <w:t>na rachunek bankowy Wojewody Opolskiego - 22 1010 1401 0006 9322 3100 0000 - NBP Oddział Opole.</w:t>
      </w:r>
    </w:p>
    <w:p w:rsidR="007F2EE2" w:rsidRPr="00845E65" w:rsidRDefault="00845E65" w:rsidP="000D527B">
      <w:pPr>
        <w:spacing w:line="360" w:lineRule="auto"/>
        <w:ind w:left="0" w:right="3402" w:firstLine="0"/>
        <w:jc w:val="left"/>
        <w:rPr>
          <w:rFonts w:ascii="Arial" w:hAnsi="Arial" w:cs="Arial"/>
          <w:b/>
          <w:sz w:val="24"/>
          <w:szCs w:val="24"/>
        </w:rPr>
      </w:pPr>
      <w:r w:rsidRPr="00845E65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885478" w:rsidRDefault="00885478" w:rsidP="00885478">
      <w:pPr>
        <w:shd w:val="clear" w:color="auto" w:fill="FFFFFF"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CZAS ZAŁATWIENIA SPRAWY: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publicznego, którzy mają obowiązek udzielić ww. informacji w ciągu 30 dni od otrzymania wystąpienia, </w:t>
      </w:r>
      <w:r>
        <w:rPr>
          <w:rFonts w:ascii="Arial" w:hAnsi="Arial" w:cs="Arial"/>
          <w:b/>
          <w:sz w:val="24"/>
          <w:szCs w:val="24"/>
        </w:rPr>
        <w:t xml:space="preserve">wydanie decyzji o udzieleniu zezwolenia nastąpi po upływie około 3 miesięcy od dnia wszczęcia postępowania. </w:t>
      </w:r>
    </w:p>
    <w:p w:rsidR="00154876" w:rsidRPr="00154876" w:rsidRDefault="007F2EE2" w:rsidP="00154876">
      <w:pPr>
        <w:spacing w:after="216" w:line="360" w:lineRule="auto"/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154876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154876" w:rsidRPr="00845E65" w:rsidRDefault="00154876" w:rsidP="00154876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845E65">
        <w:rPr>
          <w:rFonts w:ascii="Arial" w:hAnsi="Arial" w:cs="Arial"/>
          <w:b/>
          <w:sz w:val="24"/>
          <w:szCs w:val="24"/>
        </w:rPr>
        <w:t>PODSTAWA PRAWNA:</w:t>
      </w:r>
      <w:r w:rsidRPr="00845E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45E65">
        <w:rPr>
          <w:rFonts w:ascii="Arial" w:hAnsi="Arial" w:cs="Arial"/>
          <w:sz w:val="24"/>
          <w:szCs w:val="24"/>
        </w:rPr>
        <w:t>Ustawa z dnia 12 grudnia 2013 r. o</w:t>
      </w:r>
      <w:r>
        <w:rPr>
          <w:rFonts w:ascii="Arial" w:hAnsi="Arial" w:cs="Arial"/>
          <w:sz w:val="24"/>
          <w:szCs w:val="24"/>
        </w:rPr>
        <w:t xml:space="preserve"> cudzoziemcach (tj. </w:t>
      </w:r>
      <w:proofErr w:type="spellStart"/>
      <w:r>
        <w:rPr>
          <w:rFonts w:ascii="Arial" w:hAnsi="Arial" w:cs="Arial"/>
          <w:sz w:val="24"/>
          <w:szCs w:val="24"/>
        </w:rPr>
        <w:t>Dz.U</w:t>
      </w:r>
      <w:proofErr w:type="spellEnd"/>
      <w:r>
        <w:rPr>
          <w:rFonts w:ascii="Arial" w:hAnsi="Arial" w:cs="Arial"/>
          <w:sz w:val="24"/>
          <w:szCs w:val="24"/>
        </w:rPr>
        <w:t xml:space="preserve">. z 2020 poz. 35 </w:t>
      </w:r>
      <w:r w:rsidRPr="00845E65">
        <w:rPr>
          <w:rFonts w:ascii="Arial" w:hAnsi="Arial" w:cs="Arial"/>
          <w:sz w:val="24"/>
          <w:szCs w:val="24"/>
        </w:rPr>
        <w:t>ze zm.) wraz  z aktami wykonawczymi</w:t>
      </w:r>
      <w:r>
        <w:rPr>
          <w:rFonts w:ascii="Arial" w:hAnsi="Arial" w:cs="Arial"/>
          <w:sz w:val="24"/>
          <w:szCs w:val="24"/>
        </w:rPr>
        <w:t>.</w:t>
      </w:r>
    </w:p>
    <w:sectPr w:rsidR="00154876" w:rsidRPr="00845E65" w:rsidSect="00B00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733" w:rsidRDefault="00D27733" w:rsidP="00063BE4">
      <w:pPr>
        <w:spacing w:after="0" w:line="240" w:lineRule="auto"/>
      </w:pPr>
      <w:r>
        <w:separator/>
      </w:r>
    </w:p>
  </w:endnote>
  <w:endnote w:type="continuationSeparator" w:id="0">
    <w:p w:rsidR="00D27733" w:rsidRDefault="00D27733" w:rsidP="0006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38" w:rsidRDefault="00C8603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38" w:rsidRDefault="00C8603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38" w:rsidRDefault="00C860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733" w:rsidRDefault="00D27733" w:rsidP="00063BE4">
      <w:pPr>
        <w:spacing w:after="0" w:line="240" w:lineRule="auto"/>
      </w:pPr>
      <w:r>
        <w:separator/>
      </w:r>
    </w:p>
  </w:footnote>
  <w:footnote w:type="continuationSeparator" w:id="0">
    <w:p w:rsidR="00D27733" w:rsidRDefault="00D27733" w:rsidP="0006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38" w:rsidRDefault="00C8603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E4" w:rsidRPr="00C86038" w:rsidRDefault="00063BE4" w:rsidP="00063BE4">
    <w:pPr>
      <w:spacing w:after="5" w:line="235" w:lineRule="auto"/>
      <w:ind w:left="0" w:right="1" w:firstLine="0"/>
      <w:rPr>
        <w:rFonts w:ascii="Arial" w:hAnsi="Arial" w:cs="Arial"/>
        <w:szCs w:val="20"/>
      </w:rPr>
    </w:pPr>
    <w:r w:rsidRPr="00C86038">
      <w:rPr>
        <w:rFonts w:ascii="Arial" w:hAnsi="Arial" w:cs="Arial"/>
        <w:szCs w:val="20"/>
      </w:rPr>
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 </w:t>
    </w:r>
  </w:p>
  <w:p w:rsidR="00063BE4" w:rsidRPr="00C86038" w:rsidRDefault="00063BE4">
    <w:pPr>
      <w:pStyle w:val="Nagwek"/>
      <w:rPr>
        <w:rFonts w:ascii="Arial" w:hAnsi="Arial" w:cs="Arial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38" w:rsidRDefault="00C860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4040"/>
    <w:multiLevelType w:val="multilevel"/>
    <w:tmpl w:val="317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F1524"/>
    <w:multiLevelType w:val="hybridMultilevel"/>
    <w:tmpl w:val="7D9C5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16E3F"/>
    <w:multiLevelType w:val="hybridMultilevel"/>
    <w:tmpl w:val="4790B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E62F2"/>
    <w:multiLevelType w:val="multilevel"/>
    <w:tmpl w:val="4A2CF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60329AA"/>
    <w:multiLevelType w:val="hybridMultilevel"/>
    <w:tmpl w:val="BC1C1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1E0A33"/>
    <w:multiLevelType w:val="hybridMultilevel"/>
    <w:tmpl w:val="DD162520"/>
    <w:lvl w:ilvl="0" w:tplc="B49C6EB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F407A"/>
    <w:multiLevelType w:val="multilevel"/>
    <w:tmpl w:val="8CC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82B99"/>
    <w:multiLevelType w:val="hybridMultilevel"/>
    <w:tmpl w:val="E80CAF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B4728"/>
    <w:multiLevelType w:val="hybridMultilevel"/>
    <w:tmpl w:val="44E470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061CC"/>
    <w:multiLevelType w:val="multilevel"/>
    <w:tmpl w:val="32BCB8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AE504AF"/>
    <w:multiLevelType w:val="hybridMultilevel"/>
    <w:tmpl w:val="5192AB94"/>
    <w:lvl w:ilvl="0" w:tplc="95F43CF8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9A1"/>
    <w:rsid w:val="00063BE4"/>
    <w:rsid w:val="00084F1D"/>
    <w:rsid w:val="000D527B"/>
    <w:rsid w:val="00154876"/>
    <w:rsid w:val="00296869"/>
    <w:rsid w:val="006550C8"/>
    <w:rsid w:val="00741DEA"/>
    <w:rsid w:val="00780936"/>
    <w:rsid w:val="007F2EE2"/>
    <w:rsid w:val="008262C2"/>
    <w:rsid w:val="00845E65"/>
    <w:rsid w:val="00885478"/>
    <w:rsid w:val="00954F3F"/>
    <w:rsid w:val="00A102C2"/>
    <w:rsid w:val="00A142E1"/>
    <w:rsid w:val="00A219A1"/>
    <w:rsid w:val="00B00995"/>
    <w:rsid w:val="00B874C1"/>
    <w:rsid w:val="00BE0B9E"/>
    <w:rsid w:val="00C15E6C"/>
    <w:rsid w:val="00C81286"/>
    <w:rsid w:val="00C86038"/>
    <w:rsid w:val="00D27733"/>
    <w:rsid w:val="00E42DC8"/>
    <w:rsid w:val="00EF4DC6"/>
    <w:rsid w:val="00F3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EE2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F2EE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F2E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F2EE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F2EE2"/>
    <w:rPr>
      <w:b/>
      <w:bCs/>
    </w:rPr>
  </w:style>
  <w:style w:type="paragraph" w:styleId="NormalnyWeb">
    <w:name w:val="Normal (Web)"/>
    <w:basedOn w:val="Normalny"/>
    <w:uiPriority w:val="99"/>
    <w:unhideWhenUsed/>
    <w:rsid w:val="007F2EE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BE4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E4"/>
    <w:rPr>
      <w:rFonts w:ascii="Calibri" w:eastAsia="Calibri" w:hAnsi="Calibri" w:cs="Calibri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45E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2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EE2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F2EE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F2E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F2EE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F2EE2"/>
    <w:rPr>
      <w:b/>
      <w:bCs/>
    </w:rPr>
  </w:style>
  <w:style w:type="paragraph" w:styleId="NormalnyWeb">
    <w:name w:val="Normal (Web)"/>
    <w:basedOn w:val="Normalny"/>
    <w:uiPriority w:val="99"/>
    <w:unhideWhenUsed/>
    <w:rsid w:val="007F2EE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BE4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E4"/>
    <w:rPr>
      <w:rFonts w:ascii="Calibri" w:eastAsia="Calibri" w:hAnsi="Calibri" w:cs="Calibri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45E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2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ezkolejki.eu/ou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Pączyńska</dc:creator>
  <cp:lastModifiedBy>Arkadiusz Adamek</cp:lastModifiedBy>
  <cp:revision>4</cp:revision>
  <dcterms:created xsi:type="dcterms:W3CDTF">2020-08-09T08:00:00Z</dcterms:created>
  <dcterms:modified xsi:type="dcterms:W3CDTF">2020-08-10T03:12:00Z</dcterms:modified>
</cp:coreProperties>
</file>