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6379" w14:textId="4BA2B0D2" w:rsidR="00FA6C96" w:rsidRPr="00BF6314" w:rsidRDefault="006622BF" w:rsidP="00764C79">
      <w:pPr>
        <w:pStyle w:val="Nagwek1"/>
        <w:spacing w:before="0" w:line="276" w:lineRule="auto"/>
        <w:rPr>
          <w:rStyle w:val="Pogrubienie"/>
          <w:rFonts w:asciiTheme="minorHAnsi" w:hAnsiTheme="minorHAnsi" w:cstheme="minorHAnsi"/>
          <w:sz w:val="24"/>
          <w:szCs w:val="24"/>
        </w:rPr>
      </w:pPr>
      <w:r w:rsidRPr="00BF6314">
        <w:rPr>
          <w:rStyle w:val="Pogrubienie"/>
          <w:rFonts w:asciiTheme="minorHAnsi" w:hAnsiTheme="minorHAnsi" w:cstheme="minorHAnsi"/>
          <w:sz w:val="24"/>
          <w:szCs w:val="24"/>
        </w:rPr>
        <w:t xml:space="preserve">PROPONOWANE </w:t>
      </w:r>
      <w:r w:rsidR="00FA6C96" w:rsidRPr="00BF6314">
        <w:rPr>
          <w:rStyle w:val="Pogrubienie"/>
          <w:rFonts w:asciiTheme="minorHAnsi" w:hAnsiTheme="minorHAnsi" w:cstheme="minorHAnsi"/>
          <w:sz w:val="24"/>
          <w:szCs w:val="24"/>
        </w:rPr>
        <w:t>POSTANOWIENIA UMOWY</w:t>
      </w:r>
      <w:r w:rsidR="00CE2472" w:rsidRPr="00BF6314">
        <w:rPr>
          <w:rStyle w:val="Pogrubienie"/>
          <w:rFonts w:asciiTheme="minorHAnsi" w:hAnsiTheme="minorHAnsi" w:cstheme="minorHAnsi"/>
          <w:sz w:val="24"/>
          <w:szCs w:val="24"/>
        </w:rPr>
        <w:t xml:space="preserve"> </w:t>
      </w:r>
    </w:p>
    <w:p w14:paraId="709EBCC4" w14:textId="77777777"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 1</w:t>
      </w:r>
    </w:p>
    <w:p w14:paraId="14BC8FAF" w14:textId="01358C9D"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PRZEDMIOT</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UMOWY</w:t>
      </w:r>
    </w:p>
    <w:p w14:paraId="78C95DB1" w14:textId="197DE381" w:rsidR="008B6A05" w:rsidRPr="00387ECD" w:rsidRDefault="00AB1CB6" w:rsidP="00EB059B">
      <w:pPr>
        <w:pStyle w:val="Akapitzlist"/>
        <w:numPr>
          <w:ilvl w:val="0"/>
          <w:numId w:val="1"/>
        </w:numPr>
        <w:suppressAutoHyphens/>
        <w:spacing w:line="276" w:lineRule="auto"/>
        <w:rPr>
          <w:rFonts w:asciiTheme="minorHAnsi" w:hAnsiTheme="minorHAnsi" w:cstheme="minorHAnsi"/>
        </w:rPr>
      </w:pPr>
      <w:r w:rsidRPr="00AB1CB6">
        <w:rPr>
          <w:rFonts w:asciiTheme="minorHAnsi" w:hAnsiTheme="minorHAnsi" w:cstheme="minorHAnsi"/>
        </w:rPr>
        <w:t xml:space="preserve">Przedmiotem </w:t>
      </w:r>
      <w:r>
        <w:rPr>
          <w:rFonts w:asciiTheme="minorHAnsi" w:hAnsiTheme="minorHAnsi" w:cstheme="minorHAnsi"/>
        </w:rPr>
        <w:t>U</w:t>
      </w:r>
      <w:r w:rsidRPr="00AB1CB6">
        <w:rPr>
          <w:rFonts w:asciiTheme="minorHAnsi" w:hAnsiTheme="minorHAnsi" w:cstheme="minorHAnsi"/>
        </w:rPr>
        <w:t xml:space="preserve">mowy </w:t>
      </w:r>
      <w:r w:rsidR="00387ECD">
        <w:rPr>
          <w:rFonts w:asciiTheme="minorHAnsi" w:hAnsiTheme="minorHAnsi" w:cstheme="minorHAnsi"/>
        </w:rPr>
        <w:t>jest k</w:t>
      </w:r>
      <w:r w:rsidR="00387ECD" w:rsidRPr="00387ECD">
        <w:rPr>
          <w:rFonts w:asciiTheme="minorHAnsi" w:hAnsiTheme="minorHAnsi" w:cstheme="minorHAnsi"/>
        </w:rPr>
        <w:t>ompleksowy zakup, dostawa, wniesienie, montaż, uruchomienie oraz przeszkolenie</w:t>
      </w:r>
      <w:r w:rsidR="00387ECD">
        <w:rPr>
          <w:rFonts w:asciiTheme="minorHAnsi" w:hAnsiTheme="minorHAnsi" w:cstheme="minorHAnsi"/>
        </w:rPr>
        <w:t xml:space="preserve"> </w:t>
      </w:r>
      <w:r w:rsidR="00387ECD" w:rsidRPr="00387ECD">
        <w:rPr>
          <w:rFonts w:asciiTheme="minorHAnsi" w:hAnsiTheme="minorHAnsi" w:cstheme="minorHAnsi"/>
        </w:rPr>
        <w:t>użytkowników w zakresie obsługi regałów jezdnych (systemowych) przeznaczonych do</w:t>
      </w:r>
      <w:r w:rsidR="00387ECD">
        <w:rPr>
          <w:rFonts w:asciiTheme="minorHAnsi" w:hAnsiTheme="minorHAnsi" w:cstheme="minorHAnsi"/>
        </w:rPr>
        <w:t xml:space="preserve"> </w:t>
      </w:r>
      <w:r w:rsidR="00387ECD" w:rsidRPr="00387ECD">
        <w:rPr>
          <w:rFonts w:asciiTheme="minorHAnsi" w:hAnsiTheme="minorHAnsi" w:cstheme="minorHAnsi"/>
        </w:rPr>
        <w:t>trzech pomieszczeń archiwalnych: B01-U-16, B01-U-19, B02-U-03, jak również</w:t>
      </w:r>
      <w:r w:rsidR="00387ECD">
        <w:rPr>
          <w:rFonts w:asciiTheme="minorHAnsi" w:hAnsiTheme="minorHAnsi" w:cstheme="minorHAnsi"/>
        </w:rPr>
        <w:t xml:space="preserve"> </w:t>
      </w:r>
      <w:r w:rsidR="00387ECD" w:rsidRPr="00387ECD">
        <w:rPr>
          <w:rFonts w:asciiTheme="minorHAnsi" w:hAnsiTheme="minorHAnsi" w:cstheme="minorHAnsi"/>
        </w:rPr>
        <w:t>wykonanie projektu ustawienia regałów dla Narodowego Funduszu Ochrony</w:t>
      </w:r>
      <w:r w:rsidR="00387ECD">
        <w:rPr>
          <w:rFonts w:asciiTheme="minorHAnsi" w:hAnsiTheme="minorHAnsi" w:cstheme="minorHAnsi"/>
        </w:rPr>
        <w:t xml:space="preserve"> </w:t>
      </w:r>
      <w:r w:rsidR="00387ECD" w:rsidRPr="00387ECD">
        <w:rPr>
          <w:rFonts w:asciiTheme="minorHAnsi" w:hAnsiTheme="minorHAnsi" w:cstheme="minorHAnsi"/>
        </w:rPr>
        <w:t>Środowiska i Gospodarki Wodnej w siedzibie przy ul. Pańskiej 97 w Warszawie</w:t>
      </w:r>
      <w:r w:rsidRPr="00387ECD">
        <w:rPr>
          <w:rFonts w:asciiTheme="minorHAnsi" w:hAnsiTheme="minorHAnsi" w:cstheme="minorHAnsi"/>
          <w:noProof/>
        </w:rPr>
        <w:t xml:space="preserve">, </w:t>
      </w:r>
      <w:r w:rsidR="008E6D0E" w:rsidRPr="00387ECD">
        <w:rPr>
          <w:rFonts w:asciiTheme="minorHAnsi" w:hAnsiTheme="minorHAnsi" w:cstheme="minorHAnsi"/>
        </w:rPr>
        <w:t>zwan</w:t>
      </w:r>
      <w:r w:rsidR="00387ECD">
        <w:rPr>
          <w:rFonts w:asciiTheme="minorHAnsi" w:hAnsiTheme="minorHAnsi" w:cstheme="minorHAnsi"/>
        </w:rPr>
        <w:t>ym</w:t>
      </w:r>
      <w:r w:rsidR="008E6D0E" w:rsidRPr="00387ECD">
        <w:rPr>
          <w:rFonts w:asciiTheme="minorHAnsi" w:hAnsiTheme="minorHAnsi" w:cstheme="minorHAnsi"/>
        </w:rPr>
        <w:t xml:space="preserve"> w dalszej części umowy „</w:t>
      </w:r>
      <w:r w:rsidRPr="00387ECD">
        <w:rPr>
          <w:rFonts w:asciiTheme="minorHAnsi" w:hAnsiTheme="minorHAnsi" w:cstheme="minorHAnsi"/>
        </w:rPr>
        <w:t>zakupem</w:t>
      </w:r>
      <w:r w:rsidR="008E6D0E" w:rsidRPr="00387ECD">
        <w:rPr>
          <w:rFonts w:asciiTheme="minorHAnsi" w:hAnsiTheme="minorHAnsi" w:cstheme="minorHAnsi"/>
        </w:rPr>
        <w:t>”, szczegółowo opisanej w OPZ stanowiącym Załącznik nr 1 do niniejszej umowy</w:t>
      </w:r>
      <w:r w:rsidR="008B6A05" w:rsidRPr="00387ECD">
        <w:rPr>
          <w:rFonts w:asciiTheme="minorHAnsi" w:hAnsiTheme="minorHAnsi" w:cstheme="minorHAnsi"/>
        </w:rPr>
        <w:t>.</w:t>
      </w:r>
    </w:p>
    <w:p w14:paraId="7158BDDA" w14:textId="4E243CD6" w:rsidR="00FA6C96" w:rsidRPr="0057435C" w:rsidRDefault="00FA6C96" w:rsidP="00EB059B">
      <w:pPr>
        <w:pStyle w:val="Akapitzlist"/>
        <w:numPr>
          <w:ilvl w:val="0"/>
          <w:numId w:val="1"/>
        </w:numPr>
        <w:suppressAutoHyphens/>
        <w:spacing w:line="276" w:lineRule="auto"/>
        <w:rPr>
          <w:rFonts w:asciiTheme="minorHAnsi" w:hAnsiTheme="minorHAnsi" w:cstheme="minorHAnsi"/>
        </w:rPr>
      </w:pPr>
      <w:r w:rsidRPr="00BF6314">
        <w:rPr>
          <w:rFonts w:asciiTheme="minorHAnsi" w:eastAsia="Calibri" w:hAnsiTheme="minorHAnsi" w:cstheme="minorHAnsi"/>
        </w:rPr>
        <w:t>Wykonawca zobowiązuje się do wykonania niniejszej Umowy z najwyższą starannością, przy uwzględnieniu profesjonalnego charakteru prowadzonej działalności.</w:t>
      </w:r>
    </w:p>
    <w:p w14:paraId="76CDB7FD" w14:textId="33684ABC" w:rsidR="00AB1CB6" w:rsidRPr="00184951" w:rsidRDefault="00AB1CB6" w:rsidP="00EB059B">
      <w:pPr>
        <w:pStyle w:val="Akapitzlist"/>
        <w:numPr>
          <w:ilvl w:val="0"/>
          <w:numId w:val="1"/>
        </w:numPr>
        <w:suppressAutoHyphens/>
        <w:spacing w:line="276" w:lineRule="auto"/>
        <w:rPr>
          <w:rFonts w:asciiTheme="minorHAnsi" w:hAnsiTheme="minorHAnsi" w:cstheme="minorHAnsi"/>
        </w:rPr>
      </w:pPr>
      <w:r w:rsidRPr="00AB1CB6">
        <w:rPr>
          <w:rFonts w:asciiTheme="minorHAnsi" w:hAnsiTheme="minorHAnsi" w:cstheme="minorHAnsi"/>
        </w:rPr>
        <w:t xml:space="preserve">Umowa obowiązuje </w:t>
      </w:r>
      <w:r>
        <w:rPr>
          <w:rFonts w:asciiTheme="minorHAnsi" w:hAnsiTheme="minorHAnsi" w:cstheme="minorHAnsi"/>
        </w:rPr>
        <w:t xml:space="preserve">od dnia podpisania </w:t>
      </w:r>
      <w:r w:rsidR="00184951">
        <w:rPr>
          <w:rFonts w:asciiTheme="minorHAnsi" w:hAnsiTheme="minorHAnsi" w:cstheme="minorHAnsi"/>
        </w:rPr>
        <w:t>U</w:t>
      </w:r>
      <w:r w:rsidR="00184951" w:rsidRPr="00184951">
        <w:rPr>
          <w:rFonts w:asciiTheme="minorHAnsi" w:hAnsiTheme="minorHAnsi" w:cstheme="minorHAnsi"/>
        </w:rPr>
        <w:t>mowy przez okres 12 tygodni (90 dni)</w:t>
      </w:r>
      <w:r w:rsidR="00184951">
        <w:rPr>
          <w:rFonts w:asciiTheme="minorHAnsi" w:hAnsiTheme="minorHAnsi" w:cstheme="minorHAnsi"/>
        </w:rPr>
        <w:t xml:space="preserve">, tj. </w:t>
      </w:r>
      <w:r w:rsidRPr="00184951">
        <w:rPr>
          <w:rFonts w:asciiTheme="minorHAnsi" w:hAnsiTheme="minorHAnsi" w:cstheme="minorHAnsi"/>
        </w:rPr>
        <w:t>do dnia wykonania całości przedmiotu Umowy, potwierdzonego protokołem końcowego odbioru</w:t>
      </w:r>
      <w:r w:rsidR="00FA3664">
        <w:rPr>
          <w:rFonts w:asciiTheme="minorHAnsi" w:hAnsiTheme="minorHAnsi" w:cstheme="minorHAnsi"/>
        </w:rPr>
        <w:t>, który stanowi załącznik nr 5 niniejszej Umowy</w:t>
      </w:r>
      <w:r w:rsidRPr="00184951">
        <w:rPr>
          <w:rFonts w:asciiTheme="minorHAnsi" w:hAnsiTheme="minorHAnsi" w:cstheme="minorHAnsi"/>
        </w:rPr>
        <w:t>.</w:t>
      </w:r>
    </w:p>
    <w:p w14:paraId="19D71D11" w14:textId="4BDA4BB2" w:rsidR="006E534A" w:rsidRPr="000B0B50" w:rsidRDefault="00AB1CB6" w:rsidP="00EB059B">
      <w:pPr>
        <w:pStyle w:val="Akapitzlist"/>
        <w:numPr>
          <w:ilvl w:val="0"/>
          <w:numId w:val="1"/>
        </w:numPr>
        <w:suppressAutoHyphens/>
        <w:spacing w:line="276" w:lineRule="auto"/>
        <w:rPr>
          <w:rFonts w:asciiTheme="minorHAnsi" w:hAnsiTheme="minorHAnsi" w:cstheme="minorHAnsi"/>
        </w:rPr>
      </w:pPr>
      <w:r>
        <w:rPr>
          <w:rFonts w:asciiTheme="minorHAnsi" w:hAnsiTheme="minorHAnsi" w:cstheme="minorHAnsi"/>
        </w:rPr>
        <w:t xml:space="preserve">Z tytułu wykonania Umowy przysługuje wynagrodzenie </w:t>
      </w:r>
      <w:r w:rsidR="00E80253" w:rsidRPr="00E80253">
        <w:rPr>
          <w:rFonts w:asciiTheme="minorHAnsi" w:hAnsiTheme="minorHAnsi" w:cstheme="minorHAnsi"/>
        </w:rPr>
        <w:t>określone w § 5 ust. 1</w:t>
      </w:r>
      <w:r w:rsidR="0057435C">
        <w:rPr>
          <w:rFonts w:asciiTheme="minorHAnsi" w:hAnsiTheme="minorHAnsi" w:cstheme="minorHAnsi"/>
        </w:rPr>
        <w:t>.</w:t>
      </w:r>
    </w:p>
    <w:p w14:paraId="696E0837" w14:textId="103C66A9"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 2</w:t>
      </w:r>
    </w:p>
    <w:p w14:paraId="3D3E18EC" w14:textId="51616C30"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ZASADY</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REALIZACJI</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UMOWY I OBOWIĄZKI</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 xml:space="preserve">WYKONAWCY </w:t>
      </w:r>
    </w:p>
    <w:p w14:paraId="5A7117DC" w14:textId="1F26C1C4" w:rsidR="009C5102" w:rsidRDefault="00F939E9" w:rsidP="00EB059B">
      <w:pPr>
        <w:pStyle w:val="Akapitzlist"/>
        <w:numPr>
          <w:ilvl w:val="0"/>
          <w:numId w:val="2"/>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Wykonawca zobowiązany jest do o</w:t>
      </w:r>
      <w:r w:rsidRPr="00F939E9">
        <w:rPr>
          <w:rFonts w:asciiTheme="minorHAnsi" w:hAnsiTheme="minorHAnsi" w:cstheme="minorHAnsi"/>
          <w:bCs/>
        </w:rPr>
        <w:t>pracowani</w:t>
      </w:r>
      <w:r>
        <w:rPr>
          <w:rFonts w:asciiTheme="minorHAnsi" w:hAnsiTheme="minorHAnsi" w:cstheme="minorHAnsi"/>
          <w:bCs/>
        </w:rPr>
        <w:t>a</w:t>
      </w:r>
      <w:r w:rsidRPr="00F939E9">
        <w:rPr>
          <w:rFonts w:asciiTheme="minorHAnsi" w:hAnsiTheme="minorHAnsi" w:cstheme="minorHAnsi"/>
          <w:bCs/>
        </w:rPr>
        <w:t xml:space="preserve"> projektu ustawienia regałów wraz z optymalizacją pojemności i szerokości przejść. Minimalna szerokość przejścia roboczego: 900 mm. Wykonawca przedstawi wariant układu zapewniając</w:t>
      </w:r>
      <w:r>
        <w:rPr>
          <w:rFonts w:asciiTheme="minorHAnsi" w:hAnsiTheme="minorHAnsi" w:cstheme="minorHAnsi"/>
          <w:bCs/>
        </w:rPr>
        <w:t>y</w:t>
      </w:r>
      <w:r w:rsidRPr="00F939E9">
        <w:rPr>
          <w:rFonts w:asciiTheme="minorHAnsi" w:hAnsiTheme="minorHAnsi" w:cstheme="minorHAnsi"/>
          <w:bCs/>
        </w:rPr>
        <w:t xml:space="preserve"> maksymalną pojemność przy zachowaniu ergonomii i bezpieczeństwa</w:t>
      </w:r>
      <w:r>
        <w:rPr>
          <w:rFonts w:asciiTheme="minorHAnsi" w:hAnsiTheme="minorHAnsi" w:cstheme="minorHAnsi"/>
          <w:bCs/>
        </w:rPr>
        <w:t xml:space="preserve"> dla przechowywania 550 </w:t>
      </w:r>
      <w:proofErr w:type="spellStart"/>
      <w:r>
        <w:rPr>
          <w:rFonts w:asciiTheme="minorHAnsi" w:hAnsiTheme="minorHAnsi" w:cstheme="minorHAnsi"/>
          <w:bCs/>
        </w:rPr>
        <w:t>mb</w:t>
      </w:r>
      <w:proofErr w:type="spellEnd"/>
      <w:r>
        <w:rPr>
          <w:rFonts w:asciiTheme="minorHAnsi" w:hAnsiTheme="minorHAnsi" w:cstheme="minorHAnsi"/>
          <w:bCs/>
        </w:rPr>
        <w:t xml:space="preserve"> akt</w:t>
      </w:r>
      <w:r w:rsidRPr="00F939E9">
        <w:rPr>
          <w:rFonts w:asciiTheme="minorHAnsi" w:hAnsiTheme="minorHAnsi" w:cstheme="minorHAnsi"/>
          <w:bCs/>
        </w:rPr>
        <w:t>.</w:t>
      </w:r>
    </w:p>
    <w:p w14:paraId="0DE2C984" w14:textId="7482D6A3" w:rsidR="003217D0" w:rsidRDefault="003217D0"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3217D0">
        <w:rPr>
          <w:rFonts w:asciiTheme="minorHAnsi" w:hAnsiTheme="minorHAnsi" w:cstheme="minorHAnsi"/>
          <w:bCs/>
        </w:rPr>
        <w:t>Wykonawca zobowiązany jest do wykonania regałów przejezdnych i stacjonarnych, któr</w:t>
      </w:r>
      <w:r>
        <w:rPr>
          <w:rFonts w:asciiTheme="minorHAnsi" w:hAnsiTheme="minorHAnsi" w:cstheme="minorHAnsi"/>
          <w:bCs/>
        </w:rPr>
        <w:t>e:</w:t>
      </w:r>
    </w:p>
    <w:p w14:paraId="56722134" w14:textId="7B58863F" w:rsidR="003217D0" w:rsidRDefault="008F5EA4" w:rsidP="00EB059B">
      <w:pPr>
        <w:pStyle w:val="Akapitzlist"/>
        <w:numPr>
          <w:ilvl w:val="0"/>
          <w:numId w:val="16"/>
        </w:numPr>
        <w:autoSpaceDE w:val="0"/>
        <w:autoSpaceDN w:val="0"/>
        <w:adjustRightInd w:val="0"/>
        <w:spacing w:line="276" w:lineRule="auto"/>
        <w:rPr>
          <w:rFonts w:asciiTheme="minorHAnsi" w:hAnsiTheme="minorHAnsi" w:cstheme="minorHAnsi"/>
          <w:bCs/>
        </w:rPr>
      </w:pPr>
      <w:r w:rsidRPr="008F5EA4">
        <w:rPr>
          <w:rFonts w:asciiTheme="minorHAnsi" w:hAnsiTheme="minorHAnsi" w:cstheme="minorHAnsi"/>
          <w:bCs/>
        </w:rPr>
        <w:t>będą fabrycznie nowe, nieużywane, nie powystawowe, wolne od wad fizycznych i prawnych</w:t>
      </w:r>
      <w:r>
        <w:rPr>
          <w:rFonts w:asciiTheme="minorHAnsi" w:hAnsiTheme="minorHAnsi" w:cstheme="minorHAnsi"/>
          <w:bCs/>
        </w:rPr>
        <w:t>;</w:t>
      </w:r>
    </w:p>
    <w:p w14:paraId="7438C96D" w14:textId="3B5CCCE0" w:rsidR="008F5EA4" w:rsidRDefault="008F5EA4" w:rsidP="00EB059B">
      <w:pPr>
        <w:pStyle w:val="Akapitzlist"/>
        <w:numPr>
          <w:ilvl w:val="0"/>
          <w:numId w:val="16"/>
        </w:numPr>
        <w:autoSpaceDE w:val="0"/>
        <w:autoSpaceDN w:val="0"/>
        <w:adjustRightInd w:val="0"/>
        <w:spacing w:line="276" w:lineRule="auto"/>
        <w:rPr>
          <w:rFonts w:asciiTheme="minorHAnsi" w:hAnsiTheme="minorHAnsi" w:cstheme="minorHAnsi"/>
          <w:bCs/>
        </w:rPr>
      </w:pPr>
      <w:r w:rsidRPr="008F5EA4">
        <w:rPr>
          <w:rFonts w:asciiTheme="minorHAnsi" w:hAnsiTheme="minorHAnsi" w:cstheme="minorHAnsi"/>
          <w:bCs/>
        </w:rPr>
        <w:t>będą posiadać deklarację producenta o zgodności z polskimi normami, w tym w szczególności będą posiadać</w:t>
      </w:r>
      <w:r>
        <w:rPr>
          <w:rFonts w:asciiTheme="minorHAnsi" w:hAnsiTheme="minorHAnsi" w:cstheme="minorHAnsi"/>
          <w:bCs/>
        </w:rPr>
        <w:t>:</w:t>
      </w:r>
    </w:p>
    <w:p w14:paraId="711ABB5C" w14:textId="08D22499" w:rsidR="00570989" w:rsidRPr="00570989" w:rsidRDefault="00570989" w:rsidP="00EB059B">
      <w:pPr>
        <w:pStyle w:val="Akapitzlist"/>
        <w:numPr>
          <w:ilvl w:val="0"/>
          <w:numId w:val="17"/>
        </w:numPr>
        <w:rPr>
          <w:rFonts w:asciiTheme="minorHAnsi" w:hAnsiTheme="minorHAnsi" w:cstheme="minorHAnsi"/>
          <w:bCs/>
        </w:rPr>
      </w:pPr>
      <w:r w:rsidRPr="00570989">
        <w:rPr>
          <w:rFonts w:asciiTheme="minorHAnsi" w:hAnsiTheme="minorHAnsi" w:cstheme="minorHAnsi"/>
          <w:bCs/>
        </w:rPr>
        <w:t>normę PN</w:t>
      </w:r>
      <w:r w:rsidRPr="00570989">
        <w:rPr>
          <w:rFonts w:ascii="Cambria Math" w:hAnsi="Cambria Math" w:cs="Cambria Math"/>
          <w:bCs/>
        </w:rPr>
        <w:t>‑</w:t>
      </w:r>
      <w:r w:rsidRPr="00570989">
        <w:rPr>
          <w:rFonts w:asciiTheme="minorHAnsi" w:hAnsiTheme="minorHAnsi" w:cstheme="minorHAnsi"/>
          <w:bCs/>
        </w:rPr>
        <w:t>EN 15095</w:t>
      </w:r>
    </w:p>
    <w:p w14:paraId="2F665082" w14:textId="6B2179CD" w:rsidR="008F5EA4" w:rsidRDefault="008C45FB" w:rsidP="00EB059B">
      <w:pPr>
        <w:pStyle w:val="Akapitzlist"/>
        <w:numPr>
          <w:ilvl w:val="0"/>
          <w:numId w:val="17"/>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 xml:space="preserve">kolor </w:t>
      </w:r>
      <w:r w:rsidR="00DF69DA" w:rsidRPr="00DF69DA">
        <w:rPr>
          <w:rFonts w:asciiTheme="minorHAnsi" w:hAnsiTheme="minorHAnsi" w:cstheme="minorHAnsi"/>
          <w:bCs/>
        </w:rPr>
        <w:t>RAL 7035 (jasnoszary) lub równoważny</w:t>
      </w:r>
      <w:r w:rsidR="00DF69DA">
        <w:rPr>
          <w:rFonts w:asciiTheme="minorHAnsi" w:hAnsiTheme="minorHAnsi" w:cstheme="minorHAnsi"/>
          <w:bCs/>
        </w:rPr>
        <w:t>,</w:t>
      </w:r>
    </w:p>
    <w:p w14:paraId="3B451A19" w14:textId="2C617DB5" w:rsidR="00DF69DA" w:rsidRDefault="008C45FB" w:rsidP="00EB059B">
      <w:pPr>
        <w:pStyle w:val="Akapitzlist"/>
        <w:numPr>
          <w:ilvl w:val="0"/>
          <w:numId w:val="17"/>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k</w:t>
      </w:r>
      <w:r w:rsidRPr="008C45FB">
        <w:rPr>
          <w:rFonts w:asciiTheme="minorHAnsi" w:hAnsiTheme="minorHAnsi" w:cstheme="minorHAnsi"/>
          <w:bCs/>
        </w:rPr>
        <w:t>onstrukcj</w:t>
      </w:r>
      <w:r w:rsidR="00A40674">
        <w:rPr>
          <w:rFonts w:asciiTheme="minorHAnsi" w:hAnsiTheme="minorHAnsi" w:cstheme="minorHAnsi"/>
          <w:bCs/>
        </w:rPr>
        <w:t>ę</w:t>
      </w:r>
      <w:r w:rsidRPr="008C45FB">
        <w:rPr>
          <w:rFonts w:asciiTheme="minorHAnsi" w:hAnsiTheme="minorHAnsi" w:cstheme="minorHAnsi"/>
          <w:bCs/>
        </w:rPr>
        <w:t xml:space="preserve"> stalow</w:t>
      </w:r>
      <w:r>
        <w:rPr>
          <w:rFonts w:asciiTheme="minorHAnsi" w:hAnsiTheme="minorHAnsi" w:cstheme="minorHAnsi"/>
          <w:bCs/>
        </w:rPr>
        <w:t>ą</w:t>
      </w:r>
      <w:r w:rsidRPr="008C45FB">
        <w:rPr>
          <w:rFonts w:asciiTheme="minorHAnsi" w:hAnsiTheme="minorHAnsi" w:cstheme="minorHAnsi"/>
          <w:bCs/>
        </w:rPr>
        <w:t>, malowanie proszkowe, zabezpieczenie antykorozyjne</w:t>
      </w:r>
      <w:r>
        <w:rPr>
          <w:rFonts w:asciiTheme="minorHAnsi" w:hAnsiTheme="minorHAnsi" w:cstheme="minorHAnsi"/>
          <w:bCs/>
        </w:rPr>
        <w:t>,</w:t>
      </w:r>
    </w:p>
    <w:p w14:paraId="31E01DBC" w14:textId="239B730A" w:rsidR="009750A0" w:rsidRPr="009750A0" w:rsidRDefault="00884A4A" w:rsidP="00EB059B">
      <w:pPr>
        <w:pStyle w:val="Akapitzlist"/>
        <w:numPr>
          <w:ilvl w:val="0"/>
          <w:numId w:val="17"/>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n</w:t>
      </w:r>
      <w:r w:rsidR="009750A0" w:rsidRPr="009750A0">
        <w:rPr>
          <w:rFonts w:asciiTheme="minorHAnsi" w:hAnsiTheme="minorHAnsi" w:cstheme="minorHAnsi"/>
          <w:bCs/>
        </w:rPr>
        <w:t>ośność półki: min. 80–100 kg.</w:t>
      </w:r>
    </w:p>
    <w:p w14:paraId="7DE17C66" w14:textId="1520E369" w:rsidR="009750A0" w:rsidRPr="009750A0" w:rsidRDefault="00884A4A" w:rsidP="00EB059B">
      <w:pPr>
        <w:pStyle w:val="Akapitzlist"/>
        <w:numPr>
          <w:ilvl w:val="0"/>
          <w:numId w:val="17"/>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g</w:t>
      </w:r>
      <w:r w:rsidR="009750A0" w:rsidRPr="009750A0">
        <w:rPr>
          <w:rFonts w:asciiTheme="minorHAnsi" w:hAnsiTheme="minorHAnsi" w:cstheme="minorHAnsi"/>
          <w:bCs/>
        </w:rPr>
        <w:t>łębokość półki: 40 cm,</w:t>
      </w:r>
    </w:p>
    <w:p w14:paraId="4E6E63B8" w14:textId="68E62D39" w:rsidR="009750A0" w:rsidRPr="009750A0" w:rsidRDefault="00884A4A" w:rsidP="00EB059B">
      <w:pPr>
        <w:pStyle w:val="Akapitzlist"/>
        <w:numPr>
          <w:ilvl w:val="0"/>
          <w:numId w:val="17"/>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w</w:t>
      </w:r>
      <w:r w:rsidR="009750A0" w:rsidRPr="009750A0">
        <w:rPr>
          <w:rFonts w:asciiTheme="minorHAnsi" w:hAnsiTheme="minorHAnsi" w:cstheme="minorHAnsi"/>
          <w:bCs/>
        </w:rPr>
        <w:t>ysokość: 35 cm,</w:t>
      </w:r>
    </w:p>
    <w:p w14:paraId="4A3EBD8D" w14:textId="77777777" w:rsidR="00076CA0" w:rsidRDefault="00884A4A" w:rsidP="00EB059B">
      <w:pPr>
        <w:pStyle w:val="Akapitzlist"/>
        <w:numPr>
          <w:ilvl w:val="0"/>
          <w:numId w:val="17"/>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p</w:t>
      </w:r>
      <w:r w:rsidR="009750A0" w:rsidRPr="009750A0">
        <w:rPr>
          <w:rFonts w:asciiTheme="minorHAnsi" w:hAnsiTheme="minorHAnsi" w:cstheme="minorHAnsi"/>
          <w:bCs/>
        </w:rPr>
        <w:t>ółki przestawne, regulacja co 25 mm</w:t>
      </w:r>
    </w:p>
    <w:p w14:paraId="402894CF" w14:textId="77777777" w:rsidR="00904B8A" w:rsidRDefault="00530521" w:rsidP="00EB059B">
      <w:pPr>
        <w:pStyle w:val="Akapitzlist"/>
        <w:numPr>
          <w:ilvl w:val="0"/>
          <w:numId w:val="17"/>
        </w:numPr>
        <w:autoSpaceDE w:val="0"/>
        <w:autoSpaceDN w:val="0"/>
        <w:adjustRightInd w:val="0"/>
        <w:spacing w:line="276" w:lineRule="auto"/>
        <w:rPr>
          <w:rFonts w:asciiTheme="minorHAnsi" w:hAnsiTheme="minorHAnsi" w:cstheme="minorHAnsi"/>
          <w:bCs/>
        </w:rPr>
      </w:pPr>
      <w:r w:rsidRPr="00530521">
        <w:rPr>
          <w:rFonts w:asciiTheme="minorHAnsi" w:hAnsiTheme="minorHAnsi" w:cstheme="minorHAnsi"/>
          <w:bCs/>
        </w:rPr>
        <w:t xml:space="preserve">mechanizm przesuwu </w:t>
      </w:r>
      <w:r w:rsidRPr="007969CB">
        <w:rPr>
          <w:rFonts w:asciiTheme="minorHAnsi" w:hAnsiTheme="minorHAnsi" w:cstheme="minorHAnsi"/>
          <w:bCs/>
        </w:rPr>
        <w:t>ręcznego</w:t>
      </w:r>
      <w:r w:rsidR="00904B8A">
        <w:rPr>
          <w:rFonts w:asciiTheme="minorHAnsi" w:hAnsiTheme="minorHAnsi" w:cstheme="minorHAnsi"/>
          <w:bCs/>
        </w:rPr>
        <w:t>,</w:t>
      </w:r>
    </w:p>
    <w:p w14:paraId="3A487A94" w14:textId="77777777" w:rsidR="007969CB" w:rsidRDefault="00904B8A" w:rsidP="00EB059B">
      <w:pPr>
        <w:pStyle w:val="Akapitzlist"/>
        <w:numPr>
          <w:ilvl w:val="0"/>
          <w:numId w:val="17"/>
        </w:numPr>
        <w:rPr>
          <w:rFonts w:asciiTheme="minorHAnsi" w:hAnsiTheme="minorHAnsi" w:cstheme="minorHAnsi"/>
          <w:bCs/>
        </w:rPr>
      </w:pPr>
      <w:r w:rsidRPr="00904B8A">
        <w:rPr>
          <w:rFonts w:asciiTheme="minorHAnsi" w:hAnsiTheme="minorHAnsi" w:cstheme="minorHAnsi"/>
          <w:bCs/>
        </w:rPr>
        <w:t>Montaż szyn – montaż nawierzchniowy z najazdami (dopuszczalne prace montażowe w podłodze)</w:t>
      </w:r>
      <w:r w:rsidR="007969CB">
        <w:rPr>
          <w:rFonts w:asciiTheme="minorHAnsi" w:hAnsiTheme="minorHAnsi" w:cstheme="minorHAnsi"/>
          <w:bCs/>
        </w:rPr>
        <w:t>,</w:t>
      </w:r>
    </w:p>
    <w:p w14:paraId="7BF45DAF" w14:textId="31AE2830" w:rsidR="009750A0" w:rsidRPr="00904B8A" w:rsidRDefault="007969CB" w:rsidP="00EB059B">
      <w:pPr>
        <w:pStyle w:val="Akapitzlist"/>
        <w:numPr>
          <w:ilvl w:val="0"/>
          <w:numId w:val="17"/>
        </w:numPr>
        <w:rPr>
          <w:rFonts w:asciiTheme="minorHAnsi" w:hAnsiTheme="minorHAnsi" w:cstheme="minorHAnsi"/>
          <w:bCs/>
        </w:rPr>
      </w:pPr>
      <w:r w:rsidRPr="007969CB">
        <w:rPr>
          <w:rFonts w:asciiTheme="minorHAnsi" w:hAnsiTheme="minorHAnsi" w:cstheme="minorHAnsi"/>
          <w:bCs/>
        </w:rPr>
        <w:lastRenderedPageBreak/>
        <w:t>W celu najefektywniejszego wykorzystania powierzchni, Zamawiający dopuszcza wykorzystanie regałów stacjonarnych</w:t>
      </w:r>
      <w:r w:rsidR="009750A0" w:rsidRPr="00904B8A">
        <w:rPr>
          <w:rFonts w:asciiTheme="minorHAnsi" w:hAnsiTheme="minorHAnsi" w:cstheme="minorHAnsi"/>
          <w:bCs/>
        </w:rPr>
        <w:t>.</w:t>
      </w:r>
    </w:p>
    <w:p w14:paraId="4F1D646D" w14:textId="564B0074" w:rsidR="008C45FB" w:rsidRPr="005E4E8E" w:rsidRDefault="005E4E8E" w:rsidP="00EB059B">
      <w:pPr>
        <w:pStyle w:val="Akapitzlist"/>
        <w:numPr>
          <w:ilvl w:val="0"/>
          <w:numId w:val="16"/>
        </w:numPr>
        <w:autoSpaceDE w:val="0"/>
        <w:autoSpaceDN w:val="0"/>
        <w:adjustRightInd w:val="0"/>
        <w:spacing w:line="276" w:lineRule="auto"/>
        <w:rPr>
          <w:rFonts w:asciiTheme="minorHAnsi" w:hAnsiTheme="minorHAnsi" w:cstheme="minorHAnsi"/>
          <w:bCs/>
        </w:rPr>
      </w:pPr>
      <w:r w:rsidRPr="005E4E8E">
        <w:rPr>
          <w:rFonts w:asciiTheme="minorHAnsi" w:hAnsiTheme="minorHAnsi" w:cstheme="minorHAnsi"/>
          <w:bCs/>
        </w:rPr>
        <w:t>będą odpowiadać wymogom przeciwpożarowym oraz spełniać warunki BHP, określonym w obowiązujących przepisach</w:t>
      </w:r>
      <w:r>
        <w:rPr>
          <w:rFonts w:asciiTheme="minorHAnsi" w:hAnsiTheme="minorHAnsi" w:cstheme="minorHAnsi"/>
          <w:bCs/>
        </w:rPr>
        <w:t>.</w:t>
      </w:r>
    </w:p>
    <w:p w14:paraId="4DFCFDAB" w14:textId="77777777" w:rsidR="00765D2D" w:rsidRDefault="00765D2D"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765D2D">
        <w:rPr>
          <w:rFonts w:asciiTheme="minorHAnsi" w:hAnsiTheme="minorHAnsi" w:cstheme="minorHAnsi"/>
          <w:bCs/>
        </w:rPr>
        <w:t xml:space="preserve">W ramach niniejszej umowy Wykonawca zobowiązuje się w szczególności do: </w:t>
      </w:r>
    </w:p>
    <w:p w14:paraId="4B400117" w14:textId="77777777" w:rsidR="00765D2D" w:rsidRDefault="00765D2D" w:rsidP="00EB059B">
      <w:pPr>
        <w:pStyle w:val="Akapitzlist"/>
        <w:numPr>
          <w:ilvl w:val="0"/>
          <w:numId w:val="19"/>
        </w:numPr>
        <w:autoSpaceDE w:val="0"/>
        <w:autoSpaceDN w:val="0"/>
        <w:adjustRightInd w:val="0"/>
        <w:spacing w:line="276" w:lineRule="auto"/>
        <w:rPr>
          <w:rFonts w:asciiTheme="minorHAnsi" w:hAnsiTheme="minorHAnsi" w:cstheme="minorHAnsi"/>
          <w:bCs/>
        </w:rPr>
      </w:pPr>
      <w:r w:rsidRPr="00765D2D">
        <w:rPr>
          <w:rFonts w:asciiTheme="minorHAnsi" w:hAnsiTheme="minorHAnsi" w:cstheme="minorHAnsi"/>
          <w:bCs/>
        </w:rPr>
        <w:t xml:space="preserve">wykonania regałów zgodnie z postanowieniami Umowy oraz wskazaniami wiedzy technicznej oraz z należytą starannością; </w:t>
      </w:r>
    </w:p>
    <w:p w14:paraId="2E239B81" w14:textId="77777777" w:rsidR="00765D2D" w:rsidRDefault="00765D2D" w:rsidP="00EB059B">
      <w:pPr>
        <w:pStyle w:val="Akapitzlist"/>
        <w:numPr>
          <w:ilvl w:val="0"/>
          <w:numId w:val="19"/>
        </w:numPr>
        <w:autoSpaceDE w:val="0"/>
        <w:autoSpaceDN w:val="0"/>
        <w:adjustRightInd w:val="0"/>
        <w:spacing w:line="276" w:lineRule="auto"/>
        <w:rPr>
          <w:rFonts w:asciiTheme="minorHAnsi" w:hAnsiTheme="minorHAnsi" w:cstheme="minorHAnsi"/>
          <w:bCs/>
        </w:rPr>
      </w:pPr>
      <w:r w:rsidRPr="00765D2D">
        <w:rPr>
          <w:rFonts w:asciiTheme="minorHAnsi" w:hAnsiTheme="minorHAnsi" w:cstheme="minorHAnsi"/>
          <w:bCs/>
        </w:rPr>
        <w:t xml:space="preserve">dostarczenia regałów do miejsc wskazanych w Umowie wraz z załadunkiem, rozładunkiem i wniesieniem, rozpakowaniem; </w:t>
      </w:r>
    </w:p>
    <w:p w14:paraId="429C05A4" w14:textId="370B9E00" w:rsidR="00765D2D" w:rsidRDefault="00765D2D" w:rsidP="00EB059B">
      <w:pPr>
        <w:pStyle w:val="Akapitzlist"/>
        <w:numPr>
          <w:ilvl w:val="0"/>
          <w:numId w:val="19"/>
        </w:numPr>
        <w:autoSpaceDE w:val="0"/>
        <w:autoSpaceDN w:val="0"/>
        <w:adjustRightInd w:val="0"/>
        <w:spacing w:line="276" w:lineRule="auto"/>
        <w:rPr>
          <w:rFonts w:asciiTheme="minorHAnsi" w:hAnsiTheme="minorHAnsi" w:cstheme="minorHAnsi"/>
          <w:bCs/>
        </w:rPr>
      </w:pPr>
      <w:r w:rsidRPr="00765D2D">
        <w:rPr>
          <w:rFonts w:asciiTheme="minorHAnsi" w:hAnsiTheme="minorHAnsi" w:cstheme="minorHAnsi"/>
          <w:bCs/>
        </w:rPr>
        <w:t xml:space="preserve">montażu i ustawienia regałów w pomieszczeniach wskazanych przez Zamawiającego, </w:t>
      </w:r>
      <w:r w:rsidRPr="003505A2">
        <w:rPr>
          <w:rFonts w:asciiTheme="minorHAnsi" w:hAnsiTheme="minorHAnsi" w:cstheme="minorHAnsi"/>
          <w:bCs/>
        </w:rPr>
        <w:t>w ramach którego:</w:t>
      </w:r>
    </w:p>
    <w:p w14:paraId="544E83A4" w14:textId="77777777" w:rsidR="003505A2" w:rsidRDefault="003505A2" w:rsidP="00EB059B">
      <w:pPr>
        <w:pStyle w:val="Akapitzlist"/>
        <w:numPr>
          <w:ilvl w:val="0"/>
          <w:numId w:val="20"/>
        </w:numPr>
        <w:autoSpaceDE w:val="0"/>
        <w:autoSpaceDN w:val="0"/>
        <w:adjustRightInd w:val="0"/>
        <w:spacing w:line="276" w:lineRule="auto"/>
        <w:rPr>
          <w:rFonts w:asciiTheme="minorHAnsi" w:hAnsiTheme="minorHAnsi" w:cstheme="minorHAnsi"/>
          <w:bCs/>
        </w:rPr>
      </w:pPr>
      <w:r w:rsidRPr="003505A2">
        <w:rPr>
          <w:rFonts w:asciiTheme="minorHAnsi" w:hAnsiTheme="minorHAnsi" w:cstheme="minorHAnsi"/>
          <w:bCs/>
        </w:rPr>
        <w:t>przekaże kartę gwarancyjną producenta, atesty oraz inne konieczne dokumenty,</w:t>
      </w:r>
    </w:p>
    <w:p w14:paraId="6C3C4329" w14:textId="77777777" w:rsidR="003505A2" w:rsidRDefault="003505A2" w:rsidP="00EB059B">
      <w:pPr>
        <w:pStyle w:val="Akapitzlist"/>
        <w:numPr>
          <w:ilvl w:val="0"/>
          <w:numId w:val="20"/>
        </w:numPr>
        <w:autoSpaceDE w:val="0"/>
        <w:autoSpaceDN w:val="0"/>
        <w:adjustRightInd w:val="0"/>
        <w:spacing w:line="276" w:lineRule="auto"/>
        <w:rPr>
          <w:rFonts w:asciiTheme="minorHAnsi" w:hAnsiTheme="minorHAnsi" w:cstheme="minorHAnsi"/>
          <w:bCs/>
        </w:rPr>
      </w:pPr>
      <w:r w:rsidRPr="003505A2">
        <w:rPr>
          <w:rFonts w:asciiTheme="minorHAnsi" w:hAnsiTheme="minorHAnsi" w:cstheme="minorHAnsi"/>
          <w:bCs/>
        </w:rPr>
        <w:t xml:space="preserve">usunie we własnym zakresie odpady powstałe w trakcie realizacji Przedmiotu Umowy (kartony, folie zabezpieczające i inne), wyczyści regały w sposób umożliwiający ich użytkowanie (wytarcie z kurzu, folii zabezpieczających itp.), uprzątnie ciągi komunikacyjne używane przy wykonywaniu przedmiotu Umowy, </w:t>
      </w:r>
    </w:p>
    <w:p w14:paraId="039C7AC0" w14:textId="74AB0F17" w:rsidR="003505A2" w:rsidRDefault="003505A2" w:rsidP="00EB059B">
      <w:pPr>
        <w:pStyle w:val="Akapitzlist"/>
        <w:numPr>
          <w:ilvl w:val="0"/>
          <w:numId w:val="20"/>
        </w:numPr>
        <w:autoSpaceDE w:val="0"/>
        <w:autoSpaceDN w:val="0"/>
        <w:adjustRightInd w:val="0"/>
        <w:spacing w:line="276" w:lineRule="auto"/>
        <w:rPr>
          <w:rFonts w:asciiTheme="minorHAnsi" w:hAnsiTheme="minorHAnsi" w:cstheme="minorHAnsi"/>
          <w:bCs/>
        </w:rPr>
      </w:pPr>
      <w:r w:rsidRPr="003505A2">
        <w:rPr>
          <w:rFonts w:asciiTheme="minorHAnsi" w:hAnsiTheme="minorHAnsi" w:cstheme="minorHAnsi"/>
          <w:bCs/>
        </w:rPr>
        <w:t>przeszkoli wskazanych przez Zamawiającego pracowników w zakresie obsługi użytkowania regałów.</w:t>
      </w:r>
    </w:p>
    <w:p w14:paraId="4250477B" w14:textId="5580A99A" w:rsidR="00A14131" w:rsidRPr="00B76531" w:rsidRDefault="00A14131"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A14131">
        <w:rPr>
          <w:rFonts w:asciiTheme="minorHAnsi" w:hAnsiTheme="minorHAnsi" w:cstheme="minorHAnsi"/>
          <w:bCs/>
        </w:rPr>
        <w:t>Wykonawca zobowiązuje się też do świadczenia gwarancji</w:t>
      </w:r>
      <w:r>
        <w:rPr>
          <w:rFonts w:asciiTheme="minorHAnsi" w:hAnsiTheme="minorHAnsi" w:cstheme="minorHAnsi"/>
          <w:bCs/>
        </w:rPr>
        <w:t xml:space="preserve"> w celu zapewnienia sprawnego działania regałów</w:t>
      </w:r>
      <w:r w:rsidR="00E07753">
        <w:rPr>
          <w:rFonts w:asciiTheme="minorHAnsi" w:hAnsiTheme="minorHAnsi" w:cstheme="minorHAnsi"/>
          <w:bCs/>
        </w:rPr>
        <w:t>, na czas 24 miesięcy</w:t>
      </w:r>
      <w:r>
        <w:rPr>
          <w:rFonts w:asciiTheme="minorHAnsi" w:hAnsiTheme="minorHAnsi" w:cstheme="minorHAnsi"/>
          <w:bCs/>
        </w:rPr>
        <w:t>.</w:t>
      </w:r>
      <w:r w:rsidR="00B76531">
        <w:rPr>
          <w:rFonts w:asciiTheme="minorHAnsi" w:hAnsiTheme="minorHAnsi" w:cstheme="minorHAnsi"/>
          <w:bCs/>
        </w:rPr>
        <w:t xml:space="preserve"> </w:t>
      </w:r>
      <w:r w:rsidR="00E504F1" w:rsidRPr="00B76531">
        <w:rPr>
          <w:rFonts w:asciiTheme="minorHAnsi" w:hAnsiTheme="minorHAnsi" w:cstheme="minorHAnsi"/>
          <w:bCs/>
        </w:rPr>
        <w:t>Okres gwarancji liczony jest od daty zakończenia odbioru końcowego przedmiotu Umowy przez Zamawiającego.</w:t>
      </w:r>
    </w:p>
    <w:p w14:paraId="73174B8E" w14:textId="77777777" w:rsidR="009446F4" w:rsidRPr="009446F4" w:rsidRDefault="009446F4"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9446F4">
        <w:rPr>
          <w:rFonts w:asciiTheme="minorHAnsi" w:hAnsiTheme="minorHAnsi" w:cstheme="minorHAnsi"/>
          <w:bCs/>
        </w:rPr>
        <w:t xml:space="preserve">Gwarancja obejmuje: </w:t>
      </w:r>
    </w:p>
    <w:p w14:paraId="45EC5A38" w14:textId="77777777" w:rsidR="009446F4" w:rsidRDefault="009446F4" w:rsidP="00EB059B">
      <w:pPr>
        <w:pStyle w:val="Akapitzlist"/>
        <w:numPr>
          <w:ilvl w:val="0"/>
          <w:numId w:val="21"/>
        </w:numPr>
        <w:autoSpaceDE w:val="0"/>
        <w:autoSpaceDN w:val="0"/>
        <w:adjustRightInd w:val="0"/>
        <w:spacing w:line="276" w:lineRule="auto"/>
        <w:rPr>
          <w:rFonts w:asciiTheme="minorHAnsi" w:hAnsiTheme="minorHAnsi" w:cstheme="minorHAnsi"/>
          <w:bCs/>
        </w:rPr>
      </w:pPr>
      <w:r w:rsidRPr="009446F4">
        <w:rPr>
          <w:rFonts w:asciiTheme="minorHAnsi" w:hAnsiTheme="minorHAnsi" w:cstheme="minorHAnsi"/>
          <w:bCs/>
        </w:rPr>
        <w:t>wszelkie wady fizyczne, uszkodzenia i niesprawności, w tym konstrukcyjne, ujawnione w trakcie prawidłowego użytkowania modułów i regałów;</w:t>
      </w:r>
    </w:p>
    <w:p w14:paraId="5ECFC2AF" w14:textId="3DCDFD75" w:rsidR="009446F4" w:rsidRDefault="009446F4" w:rsidP="00EB059B">
      <w:pPr>
        <w:pStyle w:val="Akapitzlist"/>
        <w:numPr>
          <w:ilvl w:val="0"/>
          <w:numId w:val="21"/>
        </w:numPr>
        <w:autoSpaceDE w:val="0"/>
        <w:autoSpaceDN w:val="0"/>
        <w:adjustRightInd w:val="0"/>
        <w:spacing w:line="276" w:lineRule="auto"/>
        <w:rPr>
          <w:rFonts w:asciiTheme="minorHAnsi" w:hAnsiTheme="minorHAnsi" w:cstheme="minorHAnsi"/>
          <w:bCs/>
        </w:rPr>
      </w:pPr>
      <w:r w:rsidRPr="009446F4">
        <w:rPr>
          <w:rFonts w:asciiTheme="minorHAnsi" w:hAnsiTheme="minorHAnsi" w:cstheme="minorHAnsi"/>
          <w:bCs/>
        </w:rPr>
        <w:t>wszystkie mechanizmy napędowe, transmisji napędu, konstrukcyjne, nośne, połączeniowe oraz statyczne jak szyny, najazdy, odboje, mocowania.</w:t>
      </w:r>
    </w:p>
    <w:p w14:paraId="5DD18F63" w14:textId="77777777" w:rsidR="003119DE" w:rsidRDefault="003119DE"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3119DE">
        <w:rPr>
          <w:rFonts w:asciiTheme="minorHAnsi" w:hAnsiTheme="minorHAnsi" w:cstheme="minorHAnsi"/>
          <w:bCs/>
        </w:rPr>
        <w:t xml:space="preserve">W ramach gwarancji, Wykonawca zobowiązany będzie do: </w:t>
      </w:r>
    </w:p>
    <w:p w14:paraId="032A6914" w14:textId="77777777" w:rsidR="003119DE" w:rsidRDefault="003119DE" w:rsidP="00EB059B">
      <w:pPr>
        <w:pStyle w:val="Akapitzlist"/>
        <w:numPr>
          <w:ilvl w:val="0"/>
          <w:numId w:val="23"/>
        </w:numPr>
        <w:autoSpaceDE w:val="0"/>
        <w:autoSpaceDN w:val="0"/>
        <w:adjustRightInd w:val="0"/>
        <w:spacing w:line="276" w:lineRule="auto"/>
        <w:rPr>
          <w:rFonts w:asciiTheme="minorHAnsi" w:hAnsiTheme="minorHAnsi" w:cstheme="minorHAnsi"/>
          <w:bCs/>
        </w:rPr>
      </w:pPr>
      <w:r w:rsidRPr="003119DE">
        <w:rPr>
          <w:rFonts w:asciiTheme="minorHAnsi" w:hAnsiTheme="minorHAnsi" w:cstheme="minorHAnsi"/>
          <w:bCs/>
        </w:rPr>
        <w:t xml:space="preserve">napraw regałów, w tym dostawy i montażu części zamiennych; </w:t>
      </w:r>
    </w:p>
    <w:p w14:paraId="64B26B0D" w14:textId="04296684" w:rsidR="003119DE" w:rsidRPr="003119DE" w:rsidRDefault="003119DE" w:rsidP="00EB059B">
      <w:pPr>
        <w:pStyle w:val="Akapitzlist"/>
        <w:numPr>
          <w:ilvl w:val="0"/>
          <w:numId w:val="23"/>
        </w:numPr>
        <w:autoSpaceDE w:val="0"/>
        <w:autoSpaceDN w:val="0"/>
        <w:adjustRightInd w:val="0"/>
        <w:spacing w:line="276" w:lineRule="auto"/>
        <w:rPr>
          <w:rFonts w:asciiTheme="minorHAnsi" w:hAnsiTheme="minorHAnsi" w:cstheme="minorHAnsi"/>
          <w:bCs/>
        </w:rPr>
      </w:pPr>
      <w:r w:rsidRPr="003119DE">
        <w:rPr>
          <w:rFonts w:asciiTheme="minorHAnsi" w:hAnsiTheme="minorHAnsi" w:cstheme="minorHAnsi"/>
          <w:bCs/>
        </w:rPr>
        <w:t xml:space="preserve">wymiany regałów albo ich części składowych na nowe takie same bądź inne o co najmniej takich samych parametrach technicznych; , </w:t>
      </w:r>
    </w:p>
    <w:p w14:paraId="0F8BD070" w14:textId="439CB9EB" w:rsidR="00B3343C" w:rsidRDefault="003119DE" w:rsidP="00EB059B">
      <w:pPr>
        <w:pStyle w:val="Akapitzlist"/>
        <w:numPr>
          <w:ilvl w:val="0"/>
          <w:numId w:val="23"/>
        </w:numPr>
        <w:autoSpaceDE w:val="0"/>
        <w:autoSpaceDN w:val="0"/>
        <w:adjustRightInd w:val="0"/>
        <w:spacing w:line="276" w:lineRule="auto"/>
        <w:rPr>
          <w:rFonts w:asciiTheme="minorHAnsi" w:hAnsiTheme="minorHAnsi" w:cstheme="minorHAnsi"/>
          <w:bCs/>
        </w:rPr>
      </w:pPr>
      <w:r w:rsidRPr="003119DE">
        <w:rPr>
          <w:rFonts w:asciiTheme="minorHAnsi" w:hAnsiTheme="minorHAnsi" w:cstheme="minorHAnsi"/>
          <w:bCs/>
        </w:rPr>
        <w:t>przygotowywanie na żądanie Zamawiającego ekspertyz i opinii przez biegłych rzeczoznawców w przypadku powstania rozbieżności co do przyczyn powstania uszkodzeń</w:t>
      </w:r>
      <w:r>
        <w:rPr>
          <w:rFonts w:asciiTheme="minorHAnsi" w:hAnsiTheme="minorHAnsi" w:cstheme="minorHAnsi"/>
          <w:bCs/>
        </w:rPr>
        <w:t>.</w:t>
      </w:r>
    </w:p>
    <w:p w14:paraId="4A98CA2C" w14:textId="15BC3EE0" w:rsidR="005D44A4" w:rsidRDefault="005D44A4" w:rsidP="00EB059B">
      <w:pPr>
        <w:pStyle w:val="Akapitzlist"/>
        <w:numPr>
          <w:ilvl w:val="0"/>
          <w:numId w:val="2"/>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 xml:space="preserve">Wykonawca jest zobowiązany do </w:t>
      </w:r>
      <w:r w:rsidR="009725FD">
        <w:rPr>
          <w:rFonts w:asciiTheme="minorHAnsi" w:hAnsiTheme="minorHAnsi" w:cstheme="minorHAnsi"/>
          <w:bCs/>
        </w:rPr>
        <w:t xml:space="preserve">zachowania dostępności części 5 lat po okresie </w:t>
      </w:r>
      <w:r w:rsidR="00362A64">
        <w:rPr>
          <w:rFonts w:asciiTheme="minorHAnsi" w:hAnsiTheme="minorHAnsi" w:cstheme="minorHAnsi"/>
          <w:bCs/>
        </w:rPr>
        <w:t>wygaśnięcia gwarancji</w:t>
      </w:r>
      <w:r w:rsidR="009725FD">
        <w:rPr>
          <w:rFonts w:asciiTheme="minorHAnsi" w:hAnsiTheme="minorHAnsi" w:cstheme="minorHAnsi"/>
          <w:bCs/>
        </w:rPr>
        <w:t>.</w:t>
      </w:r>
    </w:p>
    <w:p w14:paraId="10D80EA6" w14:textId="1B02715F" w:rsidR="009725FD" w:rsidRDefault="009725FD" w:rsidP="00EB059B">
      <w:pPr>
        <w:pStyle w:val="Akapitzlist"/>
        <w:numPr>
          <w:ilvl w:val="0"/>
          <w:numId w:val="2"/>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Czas reakcji serwisu</w:t>
      </w:r>
      <w:r w:rsidR="00362A64">
        <w:rPr>
          <w:rFonts w:asciiTheme="minorHAnsi" w:hAnsiTheme="minorHAnsi" w:cstheme="minorHAnsi"/>
          <w:bCs/>
        </w:rPr>
        <w:t xml:space="preserve"> na zgłoszenie awarii od przedstawiciela Zamawiającego, to 3 dni robocze</w:t>
      </w:r>
      <w:r w:rsidR="00682B3E">
        <w:rPr>
          <w:rFonts w:asciiTheme="minorHAnsi" w:hAnsiTheme="minorHAnsi" w:cstheme="minorHAnsi"/>
          <w:bCs/>
        </w:rPr>
        <w:t>, liczone od dnia następującego po zgłoszeniu.</w:t>
      </w:r>
    </w:p>
    <w:p w14:paraId="60943E90" w14:textId="20D59C2C" w:rsidR="005E3C72" w:rsidRDefault="005E3C72"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5E3C72">
        <w:rPr>
          <w:rFonts w:asciiTheme="minorHAnsi" w:hAnsiTheme="minorHAnsi" w:cstheme="minorHAnsi"/>
          <w:bCs/>
        </w:rPr>
        <w:lastRenderedPageBreak/>
        <w:t>Zgłoszenia reklamacji</w:t>
      </w:r>
      <w:r>
        <w:rPr>
          <w:rFonts w:asciiTheme="minorHAnsi" w:hAnsiTheme="minorHAnsi" w:cstheme="minorHAnsi"/>
          <w:bCs/>
        </w:rPr>
        <w:t xml:space="preserve"> lub awarii</w:t>
      </w:r>
      <w:r w:rsidRPr="005E3C72">
        <w:rPr>
          <w:rFonts w:asciiTheme="minorHAnsi" w:hAnsiTheme="minorHAnsi" w:cstheme="minorHAnsi"/>
          <w:bCs/>
        </w:rPr>
        <w:t xml:space="preserve"> zawierające opis wady będą przesyłane Wykonawcy w formie pisemne</w:t>
      </w:r>
      <w:r>
        <w:rPr>
          <w:rFonts w:asciiTheme="minorHAnsi" w:hAnsiTheme="minorHAnsi" w:cstheme="minorHAnsi"/>
          <w:bCs/>
        </w:rPr>
        <w:t xml:space="preserve">j na wskazany adres mailowy </w:t>
      </w:r>
      <w:r w:rsidR="0067775D">
        <w:rPr>
          <w:rFonts w:asciiTheme="minorHAnsi" w:hAnsiTheme="minorHAnsi" w:cstheme="minorHAnsi"/>
          <w:bCs/>
        </w:rPr>
        <w:t xml:space="preserve">koordynatora Wykonawcy określony w </w:t>
      </w:r>
      <w:r w:rsidR="0067775D" w:rsidRPr="0067775D">
        <w:rPr>
          <w:rFonts w:asciiTheme="minorHAnsi" w:hAnsiTheme="minorHAnsi" w:cstheme="minorHAnsi"/>
          <w:bCs/>
        </w:rPr>
        <w:t>§</w:t>
      </w:r>
      <w:r w:rsidR="0067775D">
        <w:rPr>
          <w:rFonts w:asciiTheme="minorHAnsi" w:hAnsiTheme="minorHAnsi" w:cstheme="minorHAnsi"/>
          <w:bCs/>
        </w:rPr>
        <w:t xml:space="preserve"> 9 ust. 1.</w:t>
      </w:r>
    </w:p>
    <w:p w14:paraId="4FFFAE6D" w14:textId="1CC33200" w:rsidR="00D37CDB" w:rsidRDefault="00D37CDB"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D37CDB">
        <w:rPr>
          <w:rFonts w:asciiTheme="minorHAnsi" w:hAnsiTheme="minorHAnsi" w:cstheme="minorHAnsi"/>
          <w:bCs/>
        </w:rPr>
        <w:t>Brak odpowiedzi na zgłoszenie żądania gwarancyjnego lub z tytułu rękojmi w terminie 2 dni od dnia zgłoszenia poczytuje się za akceptację żądania</w:t>
      </w:r>
      <w:r>
        <w:rPr>
          <w:rFonts w:asciiTheme="minorHAnsi" w:hAnsiTheme="minorHAnsi" w:cstheme="minorHAnsi"/>
          <w:bCs/>
        </w:rPr>
        <w:t>.</w:t>
      </w:r>
    </w:p>
    <w:p w14:paraId="504F44EE" w14:textId="214F2B4E" w:rsidR="00D37CDB" w:rsidRDefault="009F6A04" w:rsidP="00EB059B">
      <w:pPr>
        <w:pStyle w:val="Akapitzlist"/>
        <w:numPr>
          <w:ilvl w:val="0"/>
          <w:numId w:val="2"/>
        </w:numPr>
        <w:autoSpaceDE w:val="0"/>
        <w:autoSpaceDN w:val="0"/>
        <w:adjustRightInd w:val="0"/>
        <w:spacing w:line="276" w:lineRule="auto"/>
        <w:rPr>
          <w:rFonts w:asciiTheme="minorHAnsi" w:hAnsiTheme="minorHAnsi" w:cstheme="minorHAnsi"/>
          <w:bCs/>
        </w:rPr>
      </w:pPr>
      <w:r>
        <w:rPr>
          <w:rFonts w:asciiTheme="minorHAnsi" w:hAnsiTheme="minorHAnsi" w:cstheme="minorHAnsi"/>
          <w:bCs/>
        </w:rPr>
        <w:t xml:space="preserve">Wykonawca zrealizuje </w:t>
      </w:r>
      <w:r w:rsidR="006E1830">
        <w:rPr>
          <w:rFonts w:asciiTheme="minorHAnsi" w:hAnsiTheme="minorHAnsi" w:cstheme="minorHAnsi"/>
          <w:bCs/>
        </w:rPr>
        <w:t xml:space="preserve">wykonanie Umowy zgodnie z poniższym </w:t>
      </w:r>
      <w:r w:rsidR="00182CFB">
        <w:rPr>
          <w:rFonts w:asciiTheme="minorHAnsi" w:hAnsiTheme="minorHAnsi" w:cstheme="minorHAnsi"/>
          <w:bCs/>
        </w:rPr>
        <w:t>harmonogramem</w:t>
      </w:r>
      <w:r w:rsidR="003F5D84">
        <w:rPr>
          <w:rFonts w:asciiTheme="minorHAnsi" w:hAnsiTheme="minorHAnsi" w:cstheme="minorHAnsi"/>
          <w:bCs/>
        </w:rPr>
        <w:t xml:space="preserve"> realizacji umowy:</w:t>
      </w:r>
    </w:p>
    <w:p w14:paraId="21633E1D" w14:textId="7112F608" w:rsidR="00A45A28" w:rsidRPr="00A45A28" w:rsidRDefault="00A45A28" w:rsidP="00EB059B">
      <w:pPr>
        <w:pStyle w:val="Akapitzlist"/>
        <w:numPr>
          <w:ilvl w:val="0"/>
          <w:numId w:val="24"/>
        </w:numPr>
        <w:autoSpaceDE w:val="0"/>
        <w:autoSpaceDN w:val="0"/>
        <w:adjustRightInd w:val="0"/>
        <w:spacing w:line="276" w:lineRule="auto"/>
        <w:rPr>
          <w:rFonts w:asciiTheme="minorHAnsi" w:hAnsiTheme="minorHAnsi" w:cstheme="minorHAnsi"/>
          <w:bCs/>
        </w:rPr>
      </w:pPr>
      <w:r w:rsidRPr="00A45A28">
        <w:rPr>
          <w:rFonts w:asciiTheme="minorHAnsi" w:hAnsiTheme="minorHAnsi" w:cstheme="minorHAnsi"/>
          <w:bCs/>
        </w:rPr>
        <w:t>T</w:t>
      </w:r>
      <w:r>
        <w:rPr>
          <w:rFonts w:asciiTheme="minorHAnsi" w:hAnsiTheme="minorHAnsi" w:cstheme="minorHAnsi"/>
          <w:bCs/>
        </w:rPr>
        <w:t xml:space="preserve">ermin </w:t>
      </w:r>
      <w:r w:rsidRPr="00A45A28">
        <w:rPr>
          <w:rFonts w:asciiTheme="minorHAnsi" w:hAnsiTheme="minorHAnsi" w:cstheme="minorHAnsi"/>
          <w:bCs/>
        </w:rPr>
        <w:t>1 – dzień podpisania Umowy: rozpoczęcie realizacji Zamówienia;</w:t>
      </w:r>
    </w:p>
    <w:p w14:paraId="7752B274" w14:textId="38C4702C" w:rsidR="00A45A28" w:rsidRPr="00A45A28" w:rsidRDefault="00A45A28" w:rsidP="00EB059B">
      <w:pPr>
        <w:pStyle w:val="Akapitzlist"/>
        <w:numPr>
          <w:ilvl w:val="0"/>
          <w:numId w:val="24"/>
        </w:numPr>
        <w:autoSpaceDE w:val="0"/>
        <w:autoSpaceDN w:val="0"/>
        <w:adjustRightInd w:val="0"/>
        <w:spacing w:line="276" w:lineRule="auto"/>
        <w:rPr>
          <w:rFonts w:asciiTheme="minorHAnsi" w:hAnsiTheme="minorHAnsi" w:cstheme="minorHAnsi"/>
          <w:bCs/>
        </w:rPr>
      </w:pPr>
      <w:r w:rsidRPr="00A45A28">
        <w:rPr>
          <w:rFonts w:asciiTheme="minorHAnsi" w:hAnsiTheme="minorHAnsi" w:cstheme="minorHAnsi"/>
          <w:bCs/>
        </w:rPr>
        <w:t>Termin 2 – do 3 tygodni od podpisania Umowy: wykonanie projektu ustawienia regałów oraz jego uzgodnienie z Zamawiającym;</w:t>
      </w:r>
    </w:p>
    <w:p w14:paraId="3A94F6C4" w14:textId="51399DDA" w:rsidR="00A45A28" w:rsidRPr="00A45A28" w:rsidRDefault="00A45A28" w:rsidP="00EB059B">
      <w:pPr>
        <w:pStyle w:val="Akapitzlist"/>
        <w:numPr>
          <w:ilvl w:val="0"/>
          <w:numId w:val="24"/>
        </w:numPr>
        <w:autoSpaceDE w:val="0"/>
        <w:autoSpaceDN w:val="0"/>
        <w:adjustRightInd w:val="0"/>
        <w:spacing w:line="276" w:lineRule="auto"/>
        <w:rPr>
          <w:rFonts w:asciiTheme="minorHAnsi" w:hAnsiTheme="minorHAnsi" w:cstheme="minorHAnsi"/>
          <w:bCs/>
        </w:rPr>
      </w:pPr>
      <w:r w:rsidRPr="00A45A28">
        <w:rPr>
          <w:rFonts w:asciiTheme="minorHAnsi" w:hAnsiTheme="minorHAnsi" w:cstheme="minorHAnsi"/>
          <w:bCs/>
        </w:rPr>
        <w:t>Termin 3 – od 3 do 8 tygodnia: produkcja oraz dostawa materiałów;</w:t>
      </w:r>
    </w:p>
    <w:p w14:paraId="7FCB82F5" w14:textId="0AF1B843" w:rsidR="00A45A28" w:rsidRPr="00A45A28" w:rsidRDefault="00A45A28" w:rsidP="00EB059B">
      <w:pPr>
        <w:pStyle w:val="Akapitzlist"/>
        <w:numPr>
          <w:ilvl w:val="0"/>
          <w:numId w:val="24"/>
        </w:numPr>
        <w:autoSpaceDE w:val="0"/>
        <w:autoSpaceDN w:val="0"/>
        <w:adjustRightInd w:val="0"/>
        <w:spacing w:line="276" w:lineRule="auto"/>
        <w:rPr>
          <w:rFonts w:asciiTheme="minorHAnsi" w:hAnsiTheme="minorHAnsi" w:cstheme="minorHAnsi"/>
          <w:bCs/>
        </w:rPr>
      </w:pPr>
      <w:r w:rsidRPr="00A45A28">
        <w:rPr>
          <w:rFonts w:asciiTheme="minorHAnsi" w:hAnsiTheme="minorHAnsi" w:cstheme="minorHAnsi"/>
          <w:bCs/>
        </w:rPr>
        <w:t>T</w:t>
      </w:r>
      <w:r>
        <w:rPr>
          <w:rFonts w:asciiTheme="minorHAnsi" w:hAnsiTheme="minorHAnsi" w:cstheme="minorHAnsi"/>
          <w:bCs/>
        </w:rPr>
        <w:t xml:space="preserve">ermin </w:t>
      </w:r>
      <w:r w:rsidRPr="00A45A28">
        <w:rPr>
          <w:rFonts w:asciiTheme="minorHAnsi" w:hAnsiTheme="minorHAnsi" w:cstheme="minorHAnsi"/>
          <w:bCs/>
        </w:rPr>
        <w:t>4 – od 8 do 10 tygodnia: przygotowanie podłoża pod szyny, jeżeli czynność ta okaże się wymagana;</w:t>
      </w:r>
    </w:p>
    <w:p w14:paraId="3D6BF554" w14:textId="22492878" w:rsidR="00A45A28" w:rsidRPr="00A45A28" w:rsidRDefault="00A45A28" w:rsidP="00EB059B">
      <w:pPr>
        <w:pStyle w:val="Akapitzlist"/>
        <w:numPr>
          <w:ilvl w:val="0"/>
          <w:numId w:val="24"/>
        </w:numPr>
        <w:autoSpaceDE w:val="0"/>
        <w:autoSpaceDN w:val="0"/>
        <w:adjustRightInd w:val="0"/>
        <w:spacing w:line="276" w:lineRule="auto"/>
        <w:rPr>
          <w:rFonts w:asciiTheme="minorHAnsi" w:hAnsiTheme="minorHAnsi" w:cstheme="minorHAnsi"/>
          <w:bCs/>
        </w:rPr>
      </w:pPr>
      <w:r w:rsidRPr="00A45A28">
        <w:rPr>
          <w:rFonts w:asciiTheme="minorHAnsi" w:hAnsiTheme="minorHAnsi" w:cstheme="minorHAnsi"/>
          <w:bCs/>
        </w:rPr>
        <w:t>T</w:t>
      </w:r>
      <w:r>
        <w:rPr>
          <w:rFonts w:asciiTheme="minorHAnsi" w:hAnsiTheme="minorHAnsi" w:cstheme="minorHAnsi"/>
          <w:bCs/>
        </w:rPr>
        <w:t xml:space="preserve">ermin </w:t>
      </w:r>
      <w:r w:rsidRPr="00A45A28">
        <w:rPr>
          <w:rFonts w:asciiTheme="minorHAnsi" w:hAnsiTheme="minorHAnsi" w:cstheme="minorHAnsi"/>
          <w:bCs/>
        </w:rPr>
        <w:t>5 – od 10 do 11 tygodnia: montaż oraz uruchomienie regałów jezdnych we wszystkich trzech pomieszczeniach;</w:t>
      </w:r>
    </w:p>
    <w:p w14:paraId="42EC1CDA" w14:textId="2029125B" w:rsidR="003F5D84" w:rsidRPr="005D44A4" w:rsidRDefault="00A45A28" w:rsidP="00EB059B">
      <w:pPr>
        <w:pStyle w:val="Akapitzlist"/>
        <w:numPr>
          <w:ilvl w:val="0"/>
          <w:numId w:val="24"/>
        </w:numPr>
        <w:autoSpaceDE w:val="0"/>
        <w:autoSpaceDN w:val="0"/>
        <w:adjustRightInd w:val="0"/>
        <w:spacing w:line="276" w:lineRule="auto"/>
        <w:rPr>
          <w:rFonts w:asciiTheme="minorHAnsi" w:hAnsiTheme="minorHAnsi" w:cstheme="minorHAnsi"/>
          <w:bCs/>
        </w:rPr>
      </w:pPr>
      <w:r w:rsidRPr="00A45A28">
        <w:rPr>
          <w:rFonts w:asciiTheme="minorHAnsi" w:hAnsiTheme="minorHAnsi" w:cstheme="minorHAnsi"/>
          <w:bCs/>
        </w:rPr>
        <w:t>T</w:t>
      </w:r>
      <w:r>
        <w:rPr>
          <w:rFonts w:asciiTheme="minorHAnsi" w:hAnsiTheme="minorHAnsi" w:cstheme="minorHAnsi"/>
          <w:bCs/>
        </w:rPr>
        <w:t xml:space="preserve">ermin </w:t>
      </w:r>
      <w:r w:rsidRPr="00A45A28">
        <w:rPr>
          <w:rFonts w:asciiTheme="minorHAnsi" w:hAnsiTheme="minorHAnsi" w:cstheme="minorHAnsi"/>
          <w:bCs/>
        </w:rPr>
        <w:t>6 – od 11 do 12 tygodnia: przeprowadzenie odbioru końcowego, przeszkolenie użytkowników oraz przekazanie pełnej dokumentacji powykonawczej.</w:t>
      </w:r>
    </w:p>
    <w:p w14:paraId="1AE8E56E" w14:textId="224BB534" w:rsidR="00893A4D" w:rsidRPr="00BF6314" w:rsidRDefault="00893A4D"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bCs/>
        </w:rPr>
        <w:t xml:space="preserve">Wykonawca bierze na siebie pełną odpowiedzialność za szkody </w:t>
      </w:r>
      <w:r w:rsidR="00A45A28">
        <w:rPr>
          <w:rFonts w:asciiTheme="minorHAnsi" w:hAnsiTheme="minorHAnsi" w:cstheme="minorHAnsi"/>
          <w:bCs/>
        </w:rPr>
        <w:t>w trakcie realizacji Umowy</w:t>
      </w:r>
      <w:r w:rsidRPr="00BF6314">
        <w:rPr>
          <w:rFonts w:asciiTheme="minorHAnsi" w:hAnsiTheme="minorHAnsi" w:cstheme="minorHAnsi"/>
          <w:bCs/>
        </w:rPr>
        <w:t>, wyrządzone przez siebie lub osoby, przy pomocy których będzie realizowa</w:t>
      </w:r>
      <w:r w:rsidR="00764174" w:rsidRPr="00BF6314">
        <w:rPr>
          <w:rFonts w:asciiTheme="minorHAnsi" w:hAnsiTheme="minorHAnsi" w:cstheme="minorHAnsi"/>
          <w:bCs/>
        </w:rPr>
        <w:t>ł</w:t>
      </w:r>
      <w:r w:rsidRPr="00BF6314">
        <w:rPr>
          <w:rFonts w:asciiTheme="minorHAnsi" w:hAnsiTheme="minorHAnsi" w:cstheme="minorHAnsi"/>
          <w:bCs/>
        </w:rPr>
        <w:t xml:space="preserve"> umow</w:t>
      </w:r>
      <w:r w:rsidR="00764174" w:rsidRPr="00BF6314">
        <w:rPr>
          <w:rFonts w:asciiTheme="minorHAnsi" w:hAnsiTheme="minorHAnsi" w:cstheme="minorHAnsi"/>
          <w:bCs/>
        </w:rPr>
        <w:t>ę</w:t>
      </w:r>
      <w:r w:rsidRPr="00BF6314">
        <w:rPr>
          <w:rFonts w:asciiTheme="minorHAnsi" w:hAnsiTheme="minorHAnsi" w:cstheme="minorHAnsi"/>
          <w:bCs/>
        </w:rPr>
        <w:t>. Odpowiedzialność obejmuje zarówno utratę mienia jak i jego uszkodzenie.</w:t>
      </w:r>
    </w:p>
    <w:p w14:paraId="4C7B4A23" w14:textId="4B8F3048" w:rsidR="00893A4D" w:rsidRPr="00BF6314" w:rsidRDefault="00893A4D"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rPr>
        <w:t>Na okoliczność wystąpienia szkody Strony sporządzą stosowny protokół określający datę, rodzaj mienia</w:t>
      </w:r>
      <w:r w:rsidR="0056665F">
        <w:rPr>
          <w:rFonts w:asciiTheme="minorHAnsi" w:hAnsiTheme="minorHAnsi" w:cstheme="minorHAnsi"/>
        </w:rPr>
        <w:t xml:space="preserve"> </w:t>
      </w:r>
      <w:r w:rsidRPr="00BF6314">
        <w:rPr>
          <w:rFonts w:asciiTheme="minorHAnsi" w:hAnsiTheme="minorHAnsi" w:cstheme="minorHAnsi"/>
        </w:rPr>
        <w:t>oraz rodzaj szkody. Protokół niniejszy winien być sporz</w:t>
      </w:r>
      <w:r w:rsidR="00322A6D" w:rsidRPr="00BF6314">
        <w:rPr>
          <w:rFonts w:asciiTheme="minorHAnsi" w:hAnsiTheme="minorHAnsi" w:cstheme="minorHAnsi"/>
        </w:rPr>
        <w:t>ądzony nie później niż w ciągu 3</w:t>
      </w:r>
      <w:r w:rsidRPr="00BF6314">
        <w:rPr>
          <w:rFonts w:asciiTheme="minorHAnsi" w:hAnsiTheme="minorHAnsi" w:cstheme="minorHAnsi"/>
        </w:rPr>
        <w:t xml:space="preserve"> dni od dnia ujawnienia szkody przez Zamawiającego.</w:t>
      </w:r>
    </w:p>
    <w:p w14:paraId="71E50F33" w14:textId="555BB6B9" w:rsidR="0092707F" w:rsidRPr="00BF6314" w:rsidRDefault="0092707F"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bCs/>
        </w:rPr>
        <w:t xml:space="preserve">Wykonawca oświadcza, iż jest ubezpieczony w …………………………… od odpowiedzialności cywilnej w zakresie prowadzonej działalności gospodarczej związanej z przedmiotem umowy na kwotę …………… PLN (słownie: ……………………………). Kopia zawartej polisy ubezpieczeniowej Wykonawcy stanowi </w:t>
      </w:r>
      <w:r w:rsidR="00322A6D" w:rsidRPr="00BF6314">
        <w:rPr>
          <w:rFonts w:asciiTheme="minorHAnsi" w:hAnsiTheme="minorHAnsi" w:cstheme="minorHAnsi"/>
          <w:bCs/>
        </w:rPr>
        <w:t xml:space="preserve">załącznik nr </w:t>
      </w:r>
      <w:r w:rsidR="008C2846">
        <w:rPr>
          <w:rFonts w:asciiTheme="minorHAnsi" w:hAnsiTheme="minorHAnsi" w:cstheme="minorHAnsi"/>
          <w:bCs/>
        </w:rPr>
        <w:t>3</w:t>
      </w:r>
      <w:r w:rsidR="006F6EDE" w:rsidRPr="00BF6314">
        <w:rPr>
          <w:rFonts w:asciiTheme="minorHAnsi" w:hAnsiTheme="minorHAnsi" w:cstheme="minorHAnsi"/>
          <w:bCs/>
        </w:rPr>
        <w:t xml:space="preserve"> </w:t>
      </w:r>
      <w:r w:rsidRPr="00BF6314">
        <w:rPr>
          <w:rFonts w:asciiTheme="minorHAnsi" w:hAnsiTheme="minorHAnsi" w:cstheme="minorHAnsi"/>
          <w:bCs/>
        </w:rPr>
        <w:t>do Umowy.</w:t>
      </w:r>
    </w:p>
    <w:p w14:paraId="3D0FBDFD" w14:textId="6528B0E9" w:rsidR="00322A6D" w:rsidRPr="00BF6314" w:rsidRDefault="00322A6D"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BF6314">
        <w:rPr>
          <w:rFonts w:asciiTheme="minorHAnsi" w:eastAsia="Calibri" w:hAnsiTheme="minorHAnsi" w:cstheme="minorHAnsi"/>
        </w:rPr>
        <w:t xml:space="preserve">Wymienione w pkt. </w:t>
      </w:r>
      <w:r w:rsidR="00764174" w:rsidRPr="00BF6314">
        <w:rPr>
          <w:rFonts w:asciiTheme="minorHAnsi" w:eastAsia="Calibri" w:hAnsiTheme="minorHAnsi" w:cstheme="minorHAnsi"/>
        </w:rPr>
        <w:t>po</w:t>
      </w:r>
      <w:r w:rsidRPr="00BF6314">
        <w:rPr>
          <w:rFonts w:asciiTheme="minorHAnsi" w:eastAsia="Calibri" w:hAnsiTheme="minorHAnsi" w:cstheme="minorHAnsi"/>
        </w:rPr>
        <w:t xml:space="preserve">wyżej ubezpieczenie obejmować musi cały okres obowiązywania Umowy. W związku z powyższym Wykonawca przed zawarciem Umowy dostarczy Zamawiającemu kopię polisy ubezpieczeniowej poświadczającej wykupienie uzgodnionego wyżej ubezpieczenia, a następnie, </w:t>
      </w:r>
      <w:r w:rsidR="00764174" w:rsidRPr="00BF6314">
        <w:rPr>
          <w:rFonts w:asciiTheme="minorHAnsi" w:eastAsia="Calibri" w:hAnsiTheme="minorHAnsi" w:cstheme="minorHAnsi"/>
        </w:rPr>
        <w:t xml:space="preserve">o ile będzie to konieczne dla zachowania ciągłości ubezpieczenia przez cały okres obowiązywania umowy, </w:t>
      </w:r>
      <w:r w:rsidRPr="00BF6314">
        <w:rPr>
          <w:rFonts w:asciiTheme="minorHAnsi" w:eastAsia="Calibri" w:hAnsiTheme="minorHAnsi" w:cstheme="minorHAnsi"/>
        </w:rPr>
        <w:t>niezwłocznie, każdej kolejnej polisy wykupionej w trakcie obowiązywania Umowy pod rygorem odstąpienia od Umowy.</w:t>
      </w:r>
    </w:p>
    <w:p w14:paraId="7B84FFC0" w14:textId="77777777" w:rsidR="0092707F" w:rsidRPr="00BF6314" w:rsidRDefault="0092707F"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bCs/>
        </w:rPr>
        <w:t>Wykonawca w terminie 2 dni kalendarzowych przed przystąpieniem do wykonania przedmiotu umowy jest zobowiązany przedstawić Zamawiającemu:</w:t>
      </w:r>
    </w:p>
    <w:p w14:paraId="6965D6AB" w14:textId="77777777" w:rsidR="0092707F" w:rsidRPr="00BF6314" w:rsidRDefault="0092707F" w:rsidP="00EB059B">
      <w:pPr>
        <w:pStyle w:val="Akapitzlist"/>
        <w:numPr>
          <w:ilvl w:val="0"/>
          <w:numId w:val="10"/>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bCs/>
        </w:rPr>
        <w:t>Listy wszystkich osób, które będą uczestniczyły w realizacji usługi ze strony Wykonawcy,</w:t>
      </w:r>
    </w:p>
    <w:p w14:paraId="175CC0A2" w14:textId="0CC47FC1" w:rsidR="0092707F" w:rsidRPr="00BF6314" w:rsidRDefault="0092707F" w:rsidP="00EB059B">
      <w:pPr>
        <w:pStyle w:val="Akapitzlist"/>
        <w:numPr>
          <w:ilvl w:val="0"/>
          <w:numId w:val="10"/>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bCs/>
        </w:rPr>
        <w:t>Numerów rejestracyjnych pojazdów wykorzystywanych do realizacji usługi.</w:t>
      </w:r>
    </w:p>
    <w:p w14:paraId="5C56D321" w14:textId="74C8F715" w:rsidR="0092707F" w:rsidRPr="00BF6314" w:rsidRDefault="0092707F" w:rsidP="00EB059B">
      <w:pPr>
        <w:pStyle w:val="Akapitzlist"/>
        <w:numPr>
          <w:ilvl w:val="0"/>
          <w:numId w:val="2"/>
        </w:numPr>
        <w:autoSpaceDE w:val="0"/>
        <w:autoSpaceDN w:val="0"/>
        <w:adjustRightInd w:val="0"/>
        <w:spacing w:line="276" w:lineRule="auto"/>
        <w:rPr>
          <w:rFonts w:asciiTheme="minorHAnsi" w:hAnsiTheme="minorHAnsi" w:cstheme="minorHAnsi"/>
          <w:bCs/>
        </w:rPr>
      </w:pPr>
      <w:r w:rsidRPr="00BF6314">
        <w:rPr>
          <w:rFonts w:asciiTheme="minorHAnsi" w:hAnsiTheme="minorHAnsi" w:cstheme="minorHAnsi"/>
          <w:bCs/>
        </w:rPr>
        <w:lastRenderedPageBreak/>
        <w:t>Wszelkie zmiany należy zgłosić Zamawiającemu</w:t>
      </w:r>
      <w:r w:rsidR="00322A6D" w:rsidRPr="00BF6314">
        <w:rPr>
          <w:rFonts w:asciiTheme="minorHAnsi" w:hAnsiTheme="minorHAnsi" w:cstheme="minorHAnsi"/>
          <w:bCs/>
        </w:rPr>
        <w:t xml:space="preserve"> w formie pisemnej</w:t>
      </w:r>
      <w:r w:rsidRPr="00BF6314">
        <w:rPr>
          <w:rFonts w:asciiTheme="minorHAnsi" w:hAnsiTheme="minorHAnsi" w:cstheme="minorHAnsi"/>
          <w:bCs/>
        </w:rPr>
        <w:t>.</w:t>
      </w:r>
    </w:p>
    <w:p w14:paraId="0434FDFC" w14:textId="33205C13" w:rsidR="00975C54" w:rsidRPr="00AA1F0C" w:rsidRDefault="00975C54" w:rsidP="00EB059B">
      <w:pPr>
        <w:pStyle w:val="Akapitzlist"/>
        <w:numPr>
          <w:ilvl w:val="0"/>
          <w:numId w:val="2"/>
        </w:numPr>
        <w:suppressAutoHyphens/>
        <w:spacing w:line="276" w:lineRule="auto"/>
        <w:rPr>
          <w:rFonts w:asciiTheme="minorHAnsi" w:eastAsia="Calibri" w:hAnsiTheme="minorHAnsi" w:cstheme="minorHAnsi"/>
        </w:rPr>
      </w:pPr>
      <w:r w:rsidRPr="00AA1F0C">
        <w:rPr>
          <w:rFonts w:asciiTheme="minorHAnsi" w:eastAsia="Calibri" w:hAnsiTheme="minorHAnsi" w:cstheme="minorHAnsi"/>
        </w:rPr>
        <w:t>Prace uciążliwe generujące hałas mogą się odbywać tylko i wyłącznie w godzinach 18.30 – 7.00 w dni robocze, w soboty i niedziele – ograniczeń czasowych brak. Wymagana zgoda Administratora budynku, której uzyskanie leży po stronie Zamawiającego.</w:t>
      </w:r>
    </w:p>
    <w:p w14:paraId="1025C33A" w14:textId="77777777" w:rsidR="003E346D" w:rsidRPr="00BF6314" w:rsidRDefault="003E346D" w:rsidP="00EB059B">
      <w:pPr>
        <w:pStyle w:val="Akapitzlist"/>
        <w:numPr>
          <w:ilvl w:val="0"/>
          <w:numId w:val="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Zamawiający zastrzega prawo obecności pracowników Zamawiającego w czasie realizacji każdego etapu niniejszej usługi. </w:t>
      </w:r>
    </w:p>
    <w:p w14:paraId="4E7BF3B8" w14:textId="06D8E648" w:rsidR="003E346D" w:rsidRPr="00363143" w:rsidRDefault="003E346D" w:rsidP="00EB059B">
      <w:pPr>
        <w:pStyle w:val="Akapitzlist"/>
        <w:numPr>
          <w:ilvl w:val="0"/>
          <w:numId w:val="2"/>
        </w:numPr>
        <w:suppressAutoHyphens/>
        <w:spacing w:line="276" w:lineRule="auto"/>
        <w:rPr>
          <w:rFonts w:asciiTheme="minorHAnsi" w:eastAsia="Calibri" w:hAnsiTheme="minorHAnsi" w:cstheme="minorHAnsi"/>
        </w:rPr>
      </w:pPr>
      <w:r w:rsidRPr="00363143">
        <w:rPr>
          <w:rFonts w:asciiTheme="minorHAnsi" w:eastAsia="Calibri" w:hAnsiTheme="minorHAnsi" w:cstheme="minorHAnsi"/>
        </w:rPr>
        <w:t xml:space="preserve">Strony ustalają, iż należyte wykonanie przedmiotu Umowy będzie potwierdzane Protokołami Częściowymi podpisanymi przez obie Strony, sporządzane w </w:t>
      </w:r>
      <w:r w:rsidR="009F0F1B" w:rsidRPr="00363143">
        <w:rPr>
          <w:rFonts w:asciiTheme="minorHAnsi" w:eastAsia="Calibri" w:hAnsiTheme="minorHAnsi" w:cstheme="minorHAnsi"/>
        </w:rPr>
        <w:t>trzech</w:t>
      </w:r>
      <w:r w:rsidRPr="00363143">
        <w:rPr>
          <w:rFonts w:asciiTheme="minorHAnsi" w:eastAsia="Calibri" w:hAnsiTheme="minorHAnsi" w:cstheme="minorHAnsi"/>
        </w:rPr>
        <w:t xml:space="preserve"> egzemplarzach, po jednym dla każdej ze stron (załącznik nr </w:t>
      </w:r>
      <w:r w:rsidR="00363143" w:rsidRPr="00363143">
        <w:rPr>
          <w:rFonts w:asciiTheme="minorHAnsi" w:eastAsia="Calibri" w:hAnsiTheme="minorHAnsi" w:cstheme="minorHAnsi"/>
        </w:rPr>
        <w:t>4</w:t>
      </w:r>
      <w:r w:rsidRPr="00363143">
        <w:rPr>
          <w:rFonts w:asciiTheme="minorHAnsi" w:eastAsia="Calibri" w:hAnsiTheme="minorHAnsi" w:cstheme="minorHAnsi"/>
        </w:rPr>
        <w:t xml:space="preserve">). </w:t>
      </w:r>
    </w:p>
    <w:p w14:paraId="7CE5A783" w14:textId="4D51F91B" w:rsidR="009077D3" w:rsidRPr="00BF6314" w:rsidRDefault="009077D3" w:rsidP="00EB059B">
      <w:pPr>
        <w:pStyle w:val="Akapitzlist"/>
        <w:numPr>
          <w:ilvl w:val="0"/>
          <w:numId w:val="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NFOŚiGW uprawniony jest do wykonywania czynności kontrolnych wobec Wykonawcy odnośnie spełniania przez Wykonawcę wymogu zatrudnienia na podstawie umowy </w:t>
      </w:r>
      <w:r w:rsidR="005263F7">
        <w:rPr>
          <w:rFonts w:asciiTheme="minorHAnsi" w:eastAsia="Calibri" w:hAnsiTheme="minorHAnsi" w:cstheme="minorHAnsi"/>
        </w:rPr>
        <w:br/>
      </w:r>
      <w:r w:rsidRPr="00BF6314">
        <w:rPr>
          <w:rFonts w:asciiTheme="minorHAnsi" w:eastAsia="Calibri" w:hAnsiTheme="minorHAnsi" w:cstheme="minorHAnsi"/>
        </w:rPr>
        <w:t xml:space="preserve">o pracę osoby/osób wykonujących czynności objęte przedmiotem zamówienia. Zamawiający uprawniony jest w szczególności do: </w:t>
      </w:r>
    </w:p>
    <w:p w14:paraId="5D67C7D4" w14:textId="77777777" w:rsidR="00032F9C" w:rsidRDefault="009077D3" w:rsidP="00EB059B">
      <w:pPr>
        <w:pStyle w:val="Akapitzlist"/>
        <w:numPr>
          <w:ilvl w:val="0"/>
          <w:numId w:val="14"/>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żądania oświadczeń lub innych dokumentów w zakresie spełniania ww. wymogów i dokonania ich oceny, </w:t>
      </w:r>
    </w:p>
    <w:p w14:paraId="01958FF2" w14:textId="6D68829E" w:rsidR="009077D3" w:rsidRPr="00032F9C" w:rsidRDefault="009077D3" w:rsidP="00EB059B">
      <w:pPr>
        <w:pStyle w:val="Akapitzlist"/>
        <w:numPr>
          <w:ilvl w:val="0"/>
          <w:numId w:val="14"/>
        </w:numPr>
        <w:suppressAutoHyphens/>
        <w:spacing w:line="276" w:lineRule="auto"/>
        <w:rPr>
          <w:rFonts w:asciiTheme="minorHAnsi" w:eastAsia="Calibri" w:hAnsiTheme="minorHAnsi" w:cstheme="minorHAnsi"/>
        </w:rPr>
      </w:pPr>
      <w:r w:rsidRPr="00032F9C">
        <w:rPr>
          <w:rFonts w:asciiTheme="minorHAnsi" w:eastAsia="Calibri" w:hAnsiTheme="minorHAnsi" w:cstheme="minorHAnsi"/>
        </w:rPr>
        <w:t xml:space="preserve">żądania wyjaśnień w przypadku wątpliwości w zakresie potwierdzenia spełniania ww. wymogów, </w:t>
      </w:r>
    </w:p>
    <w:p w14:paraId="280BAA57" w14:textId="0E31254E" w:rsidR="00764174" w:rsidRPr="00BF6314" w:rsidRDefault="009077D3" w:rsidP="00EB059B">
      <w:pPr>
        <w:pStyle w:val="Akapitzlist"/>
        <w:numPr>
          <w:ilvl w:val="0"/>
          <w:numId w:val="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 trakcie realizacji zamówienia na każde wezwanie Zamawiającego, w wyznaczonym w tym wezwaniu terminie, Wykonawca przedłoży Zamawiającemu oświadczenie w celu potwierdzenia spełnienia wymogu zatrudnienia na podstawie umowy o pracę przez Wykonawcę lub podwykonawcę osoby wykonującej wskazane w ust. 1 czynności w trakcie realizacji zamówienia. Oświadczenie to powinno zawierać w szczególności: dokładne określenie podmiotu składającego oświadczenie, datę złożenia oświadczenia, wskazanie, że objęte wezwaniem czynności wykonuje osoba zatrudniona na podstawie umowy o pracę wraz ze wskazaniem imienia i nazwiska tej osoby, rodzaju umowy o pracę i wymiaru etatu oraz podpis osoby uprawnionej do złożenia oświadczenia w imieniu Wykonawcy lub podwykonawcy.</w:t>
      </w:r>
    </w:p>
    <w:p w14:paraId="2152D296" w14:textId="506D836A" w:rsidR="009077D3" w:rsidRPr="00BF6314" w:rsidRDefault="009077D3" w:rsidP="00EB059B">
      <w:pPr>
        <w:pStyle w:val="Akapitzlist"/>
        <w:numPr>
          <w:ilvl w:val="0"/>
          <w:numId w:val="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 przypadku uzasadnionych wątpliwości co do przestrzegania prawa pracy przez Wykonawcę lub podwykonawcę, Zamawiający może zwrócić się o przeprowadzenie kontroli przez Państwową Inspekcję Pracy.</w:t>
      </w:r>
    </w:p>
    <w:p w14:paraId="67D919C2" w14:textId="42709346" w:rsidR="00183D7B" w:rsidRPr="00BF6314" w:rsidRDefault="00183D7B" w:rsidP="00EB059B">
      <w:pPr>
        <w:pStyle w:val="Akapitzlist"/>
        <w:numPr>
          <w:ilvl w:val="0"/>
          <w:numId w:val="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 </w:t>
      </w:r>
      <w:r w:rsidR="009077D3" w:rsidRPr="00BF6314">
        <w:rPr>
          <w:rFonts w:asciiTheme="minorHAnsi" w:eastAsia="Calibri" w:hAnsiTheme="minorHAnsi" w:cstheme="minorHAnsi"/>
        </w:rPr>
        <w:t>W przypadku niezatrudnienia przy realizacji zamówienia osób na umowę o pracę, o której mowa w ust.1, Wykonawca będzie zobowiązany do zapłacenia kary umownej, o której mowa w §</w:t>
      </w:r>
      <w:r w:rsidR="00613A18" w:rsidRPr="00BF6314">
        <w:rPr>
          <w:rFonts w:asciiTheme="minorHAnsi" w:eastAsia="Calibri" w:hAnsiTheme="minorHAnsi" w:cstheme="minorHAnsi"/>
        </w:rPr>
        <w:t xml:space="preserve"> 6</w:t>
      </w:r>
      <w:r w:rsidR="009077D3" w:rsidRPr="00BF6314">
        <w:rPr>
          <w:rFonts w:asciiTheme="minorHAnsi" w:eastAsia="Calibri" w:hAnsiTheme="minorHAnsi" w:cstheme="minorHAnsi"/>
        </w:rPr>
        <w:t xml:space="preserve"> ust.</w:t>
      </w:r>
      <w:r w:rsidR="00795679" w:rsidRPr="00BF6314">
        <w:rPr>
          <w:rFonts w:asciiTheme="minorHAnsi" w:eastAsia="Calibri" w:hAnsiTheme="minorHAnsi" w:cstheme="minorHAnsi"/>
        </w:rPr>
        <w:t xml:space="preserve"> 2 pkt 4).</w:t>
      </w:r>
      <w:r w:rsidR="009077D3" w:rsidRPr="00BF6314">
        <w:rPr>
          <w:rFonts w:asciiTheme="minorHAnsi" w:eastAsia="Calibri" w:hAnsiTheme="minorHAnsi" w:cstheme="minorHAnsi"/>
        </w:rPr>
        <w:t xml:space="preserve"> </w:t>
      </w:r>
    </w:p>
    <w:p w14:paraId="3200D9C7" w14:textId="3C68CA74" w:rsidR="006E534A" w:rsidRPr="000B0B50" w:rsidRDefault="00183D7B" w:rsidP="00EB059B">
      <w:pPr>
        <w:pStyle w:val="Akapitzlist"/>
        <w:numPr>
          <w:ilvl w:val="0"/>
          <w:numId w:val="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 </w:t>
      </w:r>
      <w:r w:rsidR="00AD5063" w:rsidRPr="00BF6314">
        <w:rPr>
          <w:rFonts w:asciiTheme="minorHAnsi" w:eastAsia="Calibri" w:hAnsiTheme="minorHAnsi" w:cstheme="minorHAnsi"/>
        </w:rPr>
        <w:t xml:space="preserve">Zakres usługi </w:t>
      </w:r>
      <w:r w:rsidR="00613A18" w:rsidRPr="00BF6314">
        <w:rPr>
          <w:rFonts w:asciiTheme="minorHAnsi" w:eastAsia="Calibri" w:hAnsiTheme="minorHAnsi" w:cstheme="minorHAnsi"/>
        </w:rPr>
        <w:t xml:space="preserve">został </w:t>
      </w:r>
      <w:r w:rsidR="00DF385C" w:rsidRPr="00BF6314">
        <w:rPr>
          <w:rFonts w:asciiTheme="minorHAnsi" w:eastAsia="Calibri" w:hAnsiTheme="minorHAnsi" w:cstheme="minorHAnsi"/>
        </w:rPr>
        <w:t>zdefiniowany</w:t>
      </w:r>
      <w:r w:rsidR="00613A18" w:rsidRPr="00BF6314">
        <w:rPr>
          <w:rFonts w:asciiTheme="minorHAnsi" w:eastAsia="Calibri" w:hAnsiTheme="minorHAnsi" w:cstheme="minorHAnsi"/>
        </w:rPr>
        <w:t xml:space="preserve"> w O</w:t>
      </w:r>
      <w:r w:rsidR="00E80253">
        <w:rPr>
          <w:rFonts w:asciiTheme="minorHAnsi" w:eastAsia="Calibri" w:hAnsiTheme="minorHAnsi" w:cstheme="minorHAnsi"/>
        </w:rPr>
        <w:t xml:space="preserve">pisie </w:t>
      </w:r>
      <w:r w:rsidR="00613A18" w:rsidRPr="00BF6314">
        <w:rPr>
          <w:rFonts w:asciiTheme="minorHAnsi" w:eastAsia="Calibri" w:hAnsiTheme="minorHAnsi" w:cstheme="minorHAnsi"/>
        </w:rPr>
        <w:t>P</w:t>
      </w:r>
      <w:r w:rsidR="00E80253">
        <w:rPr>
          <w:rFonts w:asciiTheme="minorHAnsi" w:eastAsia="Calibri" w:hAnsiTheme="minorHAnsi" w:cstheme="minorHAnsi"/>
        </w:rPr>
        <w:t xml:space="preserve">rzedmiotu </w:t>
      </w:r>
      <w:r w:rsidR="00613A18" w:rsidRPr="00BF6314">
        <w:rPr>
          <w:rFonts w:asciiTheme="minorHAnsi" w:eastAsia="Calibri" w:hAnsiTheme="minorHAnsi" w:cstheme="minorHAnsi"/>
        </w:rPr>
        <w:t>Z</w:t>
      </w:r>
      <w:r w:rsidR="00E80253">
        <w:rPr>
          <w:rFonts w:asciiTheme="minorHAnsi" w:eastAsia="Calibri" w:hAnsiTheme="minorHAnsi" w:cstheme="minorHAnsi"/>
        </w:rPr>
        <w:t>amówienia</w:t>
      </w:r>
      <w:r w:rsidR="00613A18" w:rsidRPr="00BF6314">
        <w:rPr>
          <w:rFonts w:asciiTheme="minorHAnsi" w:eastAsia="Calibri" w:hAnsiTheme="minorHAnsi" w:cstheme="minorHAnsi"/>
        </w:rPr>
        <w:t xml:space="preserve"> w pkt </w:t>
      </w:r>
      <w:r w:rsidR="00E9428F">
        <w:rPr>
          <w:rFonts w:asciiTheme="minorHAnsi" w:eastAsia="Calibri" w:hAnsiTheme="minorHAnsi" w:cstheme="minorHAnsi"/>
        </w:rPr>
        <w:t>3-5</w:t>
      </w:r>
      <w:r w:rsidR="00E80253">
        <w:rPr>
          <w:rFonts w:asciiTheme="minorHAnsi" w:eastAsia="Calibri" w:hAnsiTheme="minorHAnsi" w:cstheme="minorHAnsi"/>
        </w:rPr>
        <w:t>, OPZ stanowi załącznik nr 1 do niniejszej umowy</w:t>
      </w:r>
      <w:r w:rsidR="006E534A">
        <w:rPr>
          <w:rFonts w:asciiTheme="minorHAnsi" w:eastAsia="Calibri" w:hAnsiTheme="minorHAnsi" w:cstheme="minorHAnsi"/>
        </w:rPr>
        <w:t>.</w:t>
      </w:r>
    </w:p>
    <w:p w14:paraId="1FB5EA46" w14:textId="07CAC94E" w:rsidR="00DB664D" w:rsidRPr="00BF6314" w:rsidRDefault="00DB664D"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 3</w:t>
      </w:r>
    </w:p>
    <w:p w14:paraId="5D555D0C" w14:textId="76D4D753" w:rsidR="00DB664D" w:rsidRPr="00BF6314" w:rsidRDefault="00DB664D"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ZOBOWIĄZANIA ZAMAWIAJĄCEGO</w:t>
      </w:r>
    </w:p>
    <w:p w14:paraId="323247D4" w14:textId="4F85F64B" w:rsidR="00DB664D" w:rsidRPr="00BF6314" w:rsidRDefault="00DB664D" w:rsidP="00EB059B">
      <w:pPr>
        <w:pStyle w:val="Default"/>
        <w:numPr>
          <w:ilvl w:val="0"/>
          <w:numId w:val="11"/>
        </w:numPr>
        <w:tabs>
          <w:tab w:val="num" w:pos="426"/>
        </w:tabs>
        <w:spacing w:line="276" w:lineRule="auto"/>
        <w:rPr>
          <w:rFonts w:asciiTheme="minorHAnsi" w:hAnsiTheme="minorHAnsi" w:cstheme="minorHAnsi"/>
          <w:color w:val="auto"/>
        </w:rPr>
      </w:pPr>
      <w:r w:rsidRPr="00BF6314">
        <w:rPr>
          <w:rFonts w:asciiTheme="minorHAnsi" w:hAnsiTheme="minorHAnsi" w:cstheme="minorHAnsi"/>
          <w:color w:val="auto"/>
        </w:rPr>
        <w:t xml:space="preserve">Zamawiający zobowiązuje się udostępnić pomieszczenia w miejscu </w:t>
      </w:r>
      <w:r w:rsidR="00805C9A">
        <w:rPr>
          <w:rFonts w:asciiTheme="minorHAnsi" w:hAnsiTheme="minorHAnsi" w:cstheme="minorHAnsi"/>
          <w:color w:val="auto"/>
        </w:rPr>
        <w:t>realizacji Umowy</w:t>
      </w:r>
      <w:r w:rsidRPr="00BF6314">
        <w:rPr>
          <w:rFonts w:asciiTheme="minorHAnsi" w:hAnsiTheme="minorHAnsi" w:cstheme="minorHAnsi"/>
          <w:color w:val="auto"/>
        </w:rPr>
        <w:t xml:space="preserve"> oraz w porozumieniu z właścicielem obiektu</w:t>
      </w:r>
      <w:r w:rsidR="00805C9A">
        <w:rPr>
          <w:rFonts w:asciiTheme="minorHAnsi" w:hAnsiTheme="minorHAnsi" w:cstheme="minorHAnsi"/>
          <w:color w:val="auto"/>
        </w:rPr>
        <w:t xml:space="preserve"> oraz</w:t>
      </w:r>
      <w:r w:rsidRPr="00BF6314">
        <w:rPr>
          <w:rFonts w:asciiTheme="minorHAnsi" w:hAnsiTheme="minorHAnsi" w:cstheme="minorHAnsi"/>
          <w:color w:val="auto"/>
        </w:rPr>
        <w:t xml:space="preserve"> udostępnić miejsce do wyładunku. </w:t>
      </w:r>
    </w:p>
    <w:p w14:paraId="3E7D2865" w14:textId="2AB12D44" w:rsidR="006E534A" w:rsidRPr="000B0B50" w:rsidRDefault="00DB664D" w:rsidP="00EB059B">
      <w:pPr>
        <w:pStyle w:val="Default"/>
        <w:numPr>
          <w:ilvl w:val="0"/>
          <w:numId w:val="11"/>
        </w:numPr>
        <w:tabs>
          <w:tab w:val="num" w:pos="426"/>
        </w:tabs>
        <w:spacing w:line="276" w:lineRule="auto"/>
        <w:rPr>
          <w:rFonts w:asciiTheme="minorHAnsi" w:hAnsiTheme="minorHAnsi" w:cstheme="minorHAnsi"/>
          <w:color w:val="auto"/>
        </w:rPr>
      </w:pPr>
      <w:r w:rsidRPr="00BF6314">
        <w:rPr>
          <w:rFonts w:asciiTheme="minorHAnsi" w:hAnsiTheme="minorHAnsi" w:cstheme="minorHAnsi"/>
        </w:rPr>
        <w:lastRenderedPageBreak/>
        <w:t>Zamawiający zobowiązuje się do dostarczenia Wykonawcy wszelkich informacji, które mogą okazać się niezbędne dla prawidłowej realizacji usługi.</w:t>
      </w:r>
    </w:p>
    <w:p w14:paraId="01A5F553" w14:textId="77777777" w:rsidR="00322A6D" w:rsidRPr="00BF6314" w:rsidRDefault="00322A6D" w:rsidP="00764C79">
      <w:pPr>
        <w:pStyle w:val="Nagwek2"/>
        <w:spacing w:before="0" w:after="0" w:line="276" w:lineRule="auto"/>
        <w:rPr>
          <w:rFonts w:asciiTheme="minorHAnsi" w:hAnsiTheme="minorHAnsi" w:cstheme="minorHAnsi"/>
          <w:b w:val="0"/>
          <w:sz w:val="24"/>
          <w:szCs w:val="24"/>
        </w:rPr>
      </w:pPr>
      <w:r w:rsidRPr="00BF6314">
        <w:rPr>
          <w:rFonts w:asciiTheme="minorHAnsi" w:hAnsiTheme="minorHAnsi" w:cstheme="minorHAnsi"/>
          <w:sz w:val="24"/>
          <w:szCs w:val="24"/>
        </w:rPr>
        <w:t>§ 4</w:t>
      </w:r>
    </w:p>
    <w:p w14:paraId="56C12B72" w14:textId="77777777" w:rsidR="00322A6D" w:rsidRPr="00BF6314" w:rsidRDefault="00322A6D" w:rsidP="00764C79">
      <w:pPr>
        <w:pStyle w:val="Nagwek2"/>
        <w:spacing w:before="0" w:after="0" w:line="276" w:lineRule="auto"/>
        <w:rPr>
          <w:rFonts w:asciiTheme="minorHAnsi" w:hAnsiTheme="minorHAnsi" w:cstheme="minorHAnsi"/>
          <w:b w:val="0"/>
          <w:sz w:val="24"/>
          <w:szCs w:val="24"/>
        </w:rPr>
      </w:pPr>
      <w:r w:rsidRPr="00BF6314">
        <w:rPr>
          <w:rFonts w:asciiTheme="minorHAnsi" w:hAnsiTheme="minorHAnsi" w:cstheme="minorHAnsi"/>
          <w:sz w:val="24"/>
          <w:szCs w:val="24"/>
        </w:rPr>
        <w:t>REKLAMACJA</w:t>
      </w:r>
    </w:p>
    <w:p w14:paraId="40608B54" w14:textId="647626F0" w:rsidR="0092707F" w:rsidRPr="000B0B50" w:rsidRDefault="00322A6D" w:rsidP="00EB059B">
      <w:pPr>
        <w:tabs>
          <w:tab w:val="right" w:leader="dot" w:pos="9072"/>
          <w:tab w:val="right" w:leader="dot" w:pos="9180"/>
        </w:tabs>
        <w:spacing w:line="276" w:lineRule="auto"/>
        <w:rPr>
          <w:rFonts w:asciiTheme="minorHAnsi" w:hAnsiTheme="minorHAnsi" w:cstheme="minorHAnsi"/>
        </w:rPr>
      </w:pPr>
      <w:r w:rsidRPr="00BF6314">
        <w:rPr>
          <w:rFonts w:asciiTheme="minorHAnsi" w:hAnsiTheme="minorHAnsi" w:cstheme="minorHAnsi"/>
        </w:rPr>
        <w:t>W przypadku wystąpienia jakichkolwiek zastrzeżeń co do realizacji usługi, Zamawiający prześle do siedziby Wykonawcy informację pisemną w terminie 14 dni od daty zakończenia realizacji usługi. W takim przypadku Zamawiający ma prawo wstrzymać wypłatę wynagrodzenia do czasu usunięcia wątpliwości, co do jakości usługi oraz ewentualnie uzgodnić obniżenie wynagrodzenia Wykonawcy. Po upływie 14 dni uznaje się, że Zamawiający nie wnosi żadnych zastrzeżeń do realizacji usługi</w:t>
      </w:r>
      <w:r w:rsidR="000B0B50">
        <w:rPr>
          <w:rFonts w:asciiTheme="minorHAnsi" w:hAnsiTheme="minorHAnsi" w:cstheme="minorHAnsi"/>
        </w:rPr>
        <w:t>.</w:t>
      </w:r>
    </w:p>
    <w:p w14:paraId="407F304D" w14:textId="77777777" w:rsidR="008C1AEF" w:rsidRPr="00BF6314" w:rsidRDefault="0092707F"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w:t>
      </w:r>
      <w:r w:rsidR="00322A6D" w:rsidRPr="00BF6314">
        <w:rPr>
          <w:rFonts w:asciiTheme="minorHAnsi" w:hAnsiTheme="minorHAnsi" w:cstheme="minorHAnsi"/>
          <w:sz w:val="24"/>
          <w:szCs w:val="24"/>
        </w:rPr>
        <w:t xml:space="preserve"> 5</w:t>
      </w:r>
    </w:p>
    <w:p w14:paraId="66E6C31B" w14:textId="7D4E50D0" w:rsidR="00FA6C96" w:rsidRPr="00BF6314" w:rsidRDefault="00FA6C96"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WYNAGRODZENIE</w:t>
      </w:r>
    </w:p>
    <w:p w14:paraId="3DD7D12E" w14:textId="1764C241" w:rsidR="00FA6C96" w:rsidRPr="00BF6314" w:rsidRDefault="00FA6C96" w:rsidP="00EB059B">
      <w:pPr>
        <w:numPr>
          <w:ilvl w:val="0"/>
          <w:numId w:val="12"/>
        </w:numPr>
        <w:tabs>
          <w:tab w:val="left" w:pos="426"/>
        </w:tabs>
        <w:spacing w:line="276" w:lineRule="auto"/>
        <w:ind w:right="118"/>
        <w:rPr>
          <w:rFonts w:asciiTheme="minorHAnsi" w:hAnsiTheme="minorHAnsi" w:cstheme="minorHAnsi"/>
          <w:color w:val="000000"/>
        </w:rPr>
      </w:pPr>
      <w:r w:rsidRPr="00BF6314">
        <w:rPr>
          <w:rFonts w:asciiTheme="minorHAnsi" w:eastAsia="Calibri" w:hAnsiTheme="minorHAnsi" w:cstheme="minorHAnsi"/>
        </w:rPr>
        <w:t xml:space="preserve">Maksymalne wynagrodzenie z tytułu należytej realizacji Umowy nie przekroczy kwoty </w:t>
      </w:r>
      <w:r w:rsidR="00C11F9E" w:rsidRPr="00BF6314">
        <w:rPr>
          <w:rFonts w:asciiTheme="minorHAnsi" w:hAnsiTheme="minorHAnsi" w:cstheme="minorHAnsi"/>
          <w:b/>
        </w:rPr>
        <w:t>[</w:t>
      </w:r>
      <w:r w:rsidR="00C11F9E" w:rsidRPr="00BF6314">
        <w:rPr>
          <w:rFonts w:asciiTheme="minorHAnsi" w:hAnsiTheme="minorHAnsi" w:cstheme="minorHAnsi"/>
          <w:b/>
          <w:i/>
        </w:rPr>
        <w:t>kwota brutto wskazana w ofercie Wykonawcy]</w:t>
      </w:r>
      <w:r w:rsidR="00C11F9E" w:rsidRPr="00BF6314">
        <w:rPr>
          <w:rFonts w:asciiTheme="minorHAnsi" w:hAnsiTheme="minorHAnsi" w:cstheme="minorHAnsi"/>
          <w:b/>
        </w:rPr>
        <w:t xml:space="preserve"> …………………</w:t>
      </w:r>
      <w:r w:rsidR="0056665F">
        <w:rPr>
          <w:rFonts w:asciiTheme="minorHAnsi" w:hAnsiTheme="minorHAnsi" w:cstheme="minorHAnsi"/>
          <w:b/>
        </w:rPr>
        <w:t xml:space="preserve"> </w:t>
      </w:r>
      <w:r w:rsidRPr="00BF6314">
        <w:rPr>
          <w:rFonts w:asciiTheme="minorHAnsi" w:eastAsia="Calibri" w:hAnsiTheme="minorHAnsi" w:cstheme="minorHAnsi"/>
        </w:rPr>
        <w:t>zł brutto</w:t>
      </w:r>
      <w:r w:rsidR="008E583D">
        <w:rPr>
          <w:rFonts w:asciiTheme="minorHAnsi" w:eastAsia="Calibri" w:hAnsiTheme="minorHAnsi" w:cstheme="minorHAnsi"/>
        </w:rPr>
        <w:t xml:space="preserve"> </w:t>
      </w:r>
      <w:r w:rsidR="008E583D" w:rsidRPr="00BF6314">
        <w:rPr>
          <w:rFonts w:asciiTheme="minorHAnsi" w:hAnsiTheme="minorHAnsi" w:cstheme="minorHAnsi"/>
          <w:bCs/>
        </w:rPr>
        <w:t>(słownie: ……………………………)</w:t>
      </w:r>
      <w:r w:rsidRPr="00BF6314">
        <w:rPr>
          <w:rFonts w:asciiTheme="minorHAnsi" w:eastAsia="Calibri" w:hAnsiTheme="minorHAnsi" w:cstheme="minorHAnsi"/>
        </w:rPr>
        <w:t>.</w:t>
      </w:r>
      <w:r w:rsidR="00C11F9E" w:rsidRPr="00BF6314">
        <w:rPr>
          <w:rFonts w:asciiTheme="minorHAnsi" w:eastAsia="Calibri" w:hAnsiTheme="minorHAnsi" w:cstheme="minorHAnsi"/>
        </w:rPr>
        <w:t xml:space="preserve"> </w:t>
      </w:r>
      <w:r w:rsidR="00C11F9E" w:rsidRPr="00BF6314">
        <w:rPr>
          <w:rFonts w:asciiTheme="minorHAnsi" w:hAnsiTheme="minorHAnsi" w:cstheme="minorHAnsi"/>
          <w:color w:val="000000"/>
        </w:rPr>
        <w:t>Kontrola zrealizowanej wartości umowy leży po stronie Zamawiającego.</w:t>
      </w:r>
      <w:r w:rsidR="00AF76DC" w:rsidRPr="00BF6314">
        <w:rPr>
          <w:rFonts w:asciiTheme="minorHAnsi" w:eastAsia="Calibri" w:hAnsiTheme="minorHAnsi" w:cstheme="minorHAnsi"/>
        </w:rPr>
        <w:t xml:space="preserve"> </w:t>
      </w:r>
    </w:p>
    <w:p w14:paraId="7A429F53" w14:textId="08A59835" w:rsidR="00FA6C96" w:rsidRPr="00BF6314" w:rsidRDefault="00FA6C96"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Wysokość wynagrodzenia Wykonawcy obejmuje wszystkie koszty związane z realizacją przedmiotu umowy, w tym m.in. </w:t>
      </w:r>
      <w:r w:rsidR="002A1214" w:rsidRPr="00BF6314">
        <w:rPr>
          <w:rFonts w:asciiTheme="minorHAnsi" w:eastAsia="Calibri" w:hAnsiTheme="minorHAnsi" w:cstheme="minorHAnsi"/>
        </w:rPr>
        <w:t>liczbę osób niezbędnych i wymaganych do realizacji danej części usługi,</w:t>
      </w:r>
      <w:r w:rsidR="0056665F">
        <w:rPr>
          <w:rFonts w:asciiTheme="minorHAnsi" w:eastAsia="Calibri" w:hAnsiTheme="minorHAnsi" w:cstheme="minorHAnsi"/>
        </w:rPr>
        <w:t xml:space="preserve"> </w:t>
      </w:r>
      <w:r w:rsidR="00227D48" w:rsidRPr="00BF6314">
        <w:rPr>
          <w:rFonts w:asciiTheme="minorHAnsi" w:eastAsia="Calibri" w:hAnsiTheme="minorHAnsi" w:cstheme="minorHAnsi"/>
        </w:rPr>
        <w:t xml:space="preserve">przygotowania, </w:t>
      </w:r>
      <w:r w:rsidRPr="00BF6314">
        <w:rPr>
          <w:rFonts w:asciiTheme="minorHAnsi" w:eastAsia="Calibri" w:hAnsiTheme="minorHAnsi" w:cstheme="minorHAnsi"/>
        </w:rPr>
        <w:t xml:space="preserve">koszty transportu, załadunku i rozładunku, itp. i w trakcie trwania Umowy nie podlega </w:t>
      </w:r>
      <w:r w:rsidR="00750304" w:rsidRPr="00BF6314">
        <w:rPr>
          <w:rFonts w:asciiTheme="minorHAnsi" w:eastAsia="Calibri" w:hAnsiTheme="minorHAnsi" w:cstheme="minorHAnsi"/>
        </w:rPr>
        <w:t>zmianie</w:t>
      </w:r>
      <w:r w:rsidRPr="00BF6314">
        <w:rPr>
          <w:rFonts w:asciiTheme="minorHAnsi" w:eastAsia="Calibri" w:hAnsiTheme="minorHAnsi" w:cstheme="minorHAnsi"/>
        </w:rPr>
        <w:t xml:space="preserve">. </w:t>
      </w:r>
    </w:p>
    <w:p w14:paraId="22CB6769" w14:textId="79402E53" w:rsidR="00F72B8C" w:rsidRPr="00BF6314" w:rsidRDefault="00FA6C96"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Wykonawcy nie przysługuje prawo do roszczeń z tytułu niewykorzystania całości kwoty określonej w ust. 1 niniejszego paragrafu w całym okresie obowiązywania Umowy</w:t>
      </w:r>
      <w:r w:rsidR="00FD246B" w:rsidRPr="00BF6314">
        <w:rPr>
          <w:rFonts w:asciiTheme="minorHAnsi" w:eastAsia="Calibri" w:hAnsiTheme="minorHAnsi" w:cstheme="minorHAnsi"/>
        </w:rPr>
        <w:t>.</w:t>
      </w:r>
    </w:p>
    <w:p w14:paraId="43AB9966" w14:textId="3FE4D5BA" w:rsidR="00E95F4F" w:rsidRPr="00BF6314" w:rsidRDefault="00FA6C96"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Wynagrodzeni</w:t>
      </w:r>
      <w:r w:rsidR="00F72B8C" w:rsidRPr="00BF6314">
        <w:rPr>
          <w:rFonts w:asciiTheme="minorHAnsi" w:eastAsia="Calibri" w:hAnsiTheme="minorHAnsi" w:cstheme="minorHAnsi"/>
        </w:rPr>
        <w:t>e</w:t>
      </w:r>
      <w:r w:rsidRPr="00BF6314">
        <w:rPr>
          <w:rFonts w:asciiTheme="minorHAnsi" w:eastAsia="Calibri" w:hAnsiTheme="minorHAnsi" w:cstheme="minorHAnsi"/>
        </w:rPr>
        <w:t xml:space="preserve"> bę</w:t>
      </w:r>
      <w:r w:rsidR="00F72B8C" w:rsidRPr="00BF6314">
        <w:rPr>
          <w:rFonts w:asciiTheme="minorHAnsi" w:eastAsia="Calibri" w:hAnsiTheme="minorHAnsi" w:cstheme="minorHAnsi"/>
        </w:rPr>
        <w:t>dzie</w:t>
      </w:r>
      <w:r w:rsidRPr="00BF6314">
        <w:rPr>
          <w:rFonts w:asciiTheme="minorHAnsi" w:eastAsia="Calibri" w:hAnsiTheme="minorHAnsi" w:cstheme="minorHAnsi"/>
        </w:rPr>
        <w:t xml:space="preserve"> płatne po wykonaniu</w:t>
      </w:r>
      <w:r w:rsidR="002A1214" w:rsidRPr="00BF6314">
        <w:rPr>
          <w:rFonts w:asciiTheme="minorHAnsi" w:eastAsia="Calibri" w:hAnsiTheme="minorHAnsi" w:cstheme="minorHAnsi"/>
        </w:rPr>
        <w:t xml:space="preserve"> </w:t>
      </w:r>
      <w:r w:rsidR="00A00481">
        <w:rPr>
          <w:rFonts w:asciiTheme="minorHAnsi" w:eastAsia="Calibri" w:hAnsiTheme="minorHAnsi" w:cstheme="minorHAnsi"/>
        </w:rPr>
        <w:t>Zamówienia</w:t>
      </w:r>
      <w:r w:rsidR="00424E71" w:rsidRPr="00BF6314">
        <w:rPr>
          <w:rFonts w:asciiTheme="minorHAnsi" w:hAnsiTheme="minorHAnsi" w:cstheme="minorHAnsi"/>
        </w:rPr>
        <w:t xml:space="preserve">, </w:t>
      </w:r>
      <w:r w:rsidRPr="00BF6314">
        <w:rPr>
          <w:rFonts w:asciiTheme="minorHAnsi" w:eastAsia="Calibri" w:hAnsiTheme="minorHAnsi" w:cstheme="minorHAnsi"/>
        </w:rPr>
        <w:t xml:space="preserve">na podstawie prawidłowo wystawionej i </w:t>
      </w:r>
      <w:r w:rsidRPr="006C5258">
        <w:rPr>
          <w:rFonts w:asciiTheme="minorHAnsi" w:eastAsia="Calibri" w:hAnsiTheme="minorHAnsi" w:cstheme="minorHAnsi"/>
        </w:rPr>
        <w:t>dostarczonej Zamawiającemu faktury wraz z załączonym</w:t>
      </w:r>
      <w:r w:rsidR="00424E71" w:rsidRPr="006C5258">
        <w:rPr>
          <w:rFonts w:asciiTheme="minorHAnsi" w:eastAsia="Calibri" w:hAnsiTheme="minorHAnsi" w:cstheme="minorHAnsi"/>
        </w:rPr>
        <w:t xml:space="preserve">i dokumentami, </w:t>
      </w:r>
      <w:r w:rsidR="006C5258">
        <w:rPr>
          <w:rFonts w:asciiTheme="minorHAnsi" w:eastAsia="Calibri" w:hAnsiTheme="minorHAnsi" w:cstheme="minorHAnsi"/>
        </w:rPr>
        <w:br/>
      </w:r>
      <w:r w:rsidR="00424E71" w:rsidRPr="006C5258">
        <w:rPr>
          <w:rFonts w:asciiTheme="minorHAnsi" w:eastAsia="Calibri" w:hAnsiTheme="minorHAnsi" w:cstheme="minorHAnsi"/>
        </w:rPr>
        <w:t xml:space="preserve">o których mowa w </w:t>
      </w:r>
      <w:r w:rsidR="00A00481" w:rsidRPr="006C5258">
        <w:rPr>
          <w:rFonts w:asciiTheme="minorHAnsi" w:eastAsia="Calibri" w:hAnsiTheme="minorHAnsi" w:cstheme="minorHAnsi"/>
        </w:rPr>
        <w:t xml:space="preserve">§ 1 ust. 3 oraz </w:t>
      </w:r>
      <w:r w:rsidR="00424E71" w:rsidRPr="006C5258">
        <w:rPr>
          <w:rFonts w:asciiTheme="minorHAnsi" w:hAnsiTheme="minorHAnsi" w:cstheme="minorHAnsi"/>
        </w:rPr>
        <w:t>§</w:t>
      </w:r>
      <w:r w:rsidR="003E7FA8" w:rsidRPr="006C5258">
        <w:rPr>
          <w:rFonts w:asciiTheme="minorHAnsi" w:hAnsiTheme="minorHAnsi" w:cstheme="minorHAnsi"/>
        </w:rPr>
        <w:t xml:space="preserve"> </w:t>
      </w:r>
      <w:r w:rsidR="006F6EDE" w:rsidRPr="006C5258">
        <w:rPr>
          <w:rFonts w:asciiTheme="minorHAnsi" w:hAnsiTheme="minorHAnsi" w:cstheme="minorHAnsi"/>
        </w:rPr>
        <w:t>2</w:t>
      </w:r>
      <w:r w:rsidR="00CC3BF2" w:rsidRPr="006C5258">
        <w:rPr>
          <w:rFonts w:asciiTheme="minorHAnsi" w:hAnsiTheme="minorHAnsi" w:cstheme="minorHAnsi"/>
        </w:rPr>
        <w:t xml:space="preserve"> </w:t>
      </w:r>
      <w:r w:rsidR="00CE6313" w:rsidRPr="006C5258">
        <w:rPr>
          <w:rFonts w:asciiTheme="minorHAnsi" w:hAnsiTheme="minorHAnsi" w:cstheme="minorHAnsi"/>
        </w:rPr>
        <w:t xml:space="preserve">ust. </w:t>
      </w:r>
      <w:r w:rsidR="00A00481" w:rsidRPr="006C5258">
        <w:rPr>
          <w:rFonts w:asciiTheme="minorHAnsi" w:hAnsiTheme="minorHAnsi" w:cstheme="minorHAnsi"/>
        </w:rPr>
        <w:t>20</w:t>
      </w:r>
      <w:r w:rsidR="00424E71" w:rsidRPr="006C5258">
        <w:rPr>
          <w:rFonts w:asciiTheme="minorHAnsi" w:hAnsiTheme="minorHAnsi" w:cstheme="minorHAnsi"/>
        </w:rPr>
        <w:t>,</w:t>
      </w:r>
      <w:r w:rsidR="00424E71" w:rsidRPr="006C5258">
        <w:rPr>
          <w:rFonts w:asciiTheme="minorHAnsi" w:eastAsia="Calibri" w:hAnsiTheme="minorHAnsi" w:cstheme="minorHAnsi"/>
        </w:rPr>
        <w:t xml:space="preserve"> </w:t>
      </w:r>
      <w:r w:rsidRPr="006C5258">
        <w:rPr>
          <w:rFonts w:asciiTheme="minorHAnsi" w:eastAsia="Calibri" w:hAnsiTheme="minorHAnsi" w:cstheme="minorHAnsi"/>
        </w:rPr>
        <w:t>poświadczającym</w:t>
      </w:r>
      <w:r w:rsidR="00424E71" w:rsidRPr="006C5258">
        <w:rPr>
          <w:rFonts w:asciiTheme="minorHAnsi" w:eastAsia="Calibri" w:hAnsiTheme="minorHAnsi" w:cstheme="minorHAnsi"/>
        </w:rPr>
        <w:t>i</w:t>
      </w:r>
      <w:r w:rsidRPr="006C5258">
        <w:rPr>
          <w:rFonts w:asciiTheme="minorHAnsi" w:eastAsia="Calibri" w:hAnsiTheme="minorHAnsi" w:cstheme="minorHAnsi"/>
        </w:rPr>
        <w:t xml:space="preserve"> fakt</w:t>
      </w:r>
      <w:r w:rsidRPr="00BF6314">
        <w:rPr>
          <w:rFonts w:asciiTheme="minorHAnsi" w:eastAsia="Calibri" w:hAnsiTheme="minorHAnsi" w:cstheme="minorHAnsi"/>
        </w:rPr>
        <w:t xml:space="preserve"> </w:t>
      </w:r>
      <w:r w:rsidR="00A00481">
        <w:rPr>
          <w:rFonts w:asciiTheme="minorHAnsi" w:eastAsia="Calibri" w:hAnsiTheme="minorHAnsi" w:cstheme="minorHAnsi"/>
        </w:rPr>
        <w:t>wykonania prac.</w:t>
      </w:r>
    </w:p>
    <w:p w14:paraId="54E8B9AF" w14:textId="667C4FF6" w:rsidR="00B632AB" w:rsidRPr="00BF6314" w:rsidRDefault="00B632AB"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Wartość faktury będzie obliczana na podstawie faktycznie </w:t>
      </w:r>
      <w:r w:rsidR="00C11F9E" w:rsidRPr="00BF6314">
        <w:rPr>
          <w:rFonts w:asciiTheme="minorHAnsi" w:eastAsia="Calibri" w:hAnsiTheme="minorHAnsi" w:cstheme="minorHAnsi"/>
        </w:rPr>
        <w:t xml:space="preserve">zrealizowanych </w:t>
      </w:r>
      <w:r w:rsidR="002E32B4" w:rsidRPr="00BF6314">
        <w:rPr>
          <w:rFonts w:asciiTheme="minorHAnsi" w:eastAsia="Calibri" w:hAnsiTheme="minorHAnsi" w:cstheme="minorHAnsi"/>
        </w:rPr>
        <w:t xml:space="preserve">etapów </w:t>
      </w:r>
      <w:r w:rsidR="006C5258">
        <w:rPr>
          <w:rFonts w:asciiTheme="minorHAnsi" w:eastAsia="Calibri" w:hAnsiTheme="minorHAnsi" w:cstheme="minorHAnsi"/>
        </w:rPr>
        <w:t>realizacji Przedmiotu Umowy.</w:t>
      </w:r>
    </w:p>
    <w:p w14:paraId="2E19FF8D" w14:textId="77777777" w:rsidR="00E96D27" w:rsidRPr="00E96D27" w:rsidRDefault="00E96D27" w:rsidP="00EB059B">
      <w:pPr>
        <w:pStyle w:val="Akapitzlist"/>
        <w:numPr>
          <w:ilvl w:val="0"/>
          <w:numId w:val="12"/>
        </w:numPr>
        <w:suppressAutoHyphens/>
        <w:spacing w:line="276" w:lineRule="auto"/>
        <w:rPr>
          <w:rFonts w:asciiTheme="minorHAnsi" w:eastAsia="Calibri" w:hAnsiTheme="minorHAnsi" w:cstheme="minorHAnsi"/>
        </w:rPr>
      </w:pPr>
      <w:r w:rsidRPr="00E96D27">
        <w:rPr>
          <w:rFonts w:asciiTheme="minorHAnsi" w:eastAsia="Calibri" w:hAnsiTheme="minorHAnsi" w:cstheme="minorHAnsi"/>
        </w:rPr>
        <w:t>Płatność za należycie wykonane usługi nastąpi przelewem na rachunek bankowy Wykonawcy</w:t>
      </w:r>
    </w:p>
    <w:p w14:paraId="366D8EC7" w14:textId="1C920E36" w:rsidR="00E96D27" w:rsidRPr="00E96D27" w:rsidRDefault="00E96D27" w:rsidP="00EB059B">
      <w:pPr>
        <w:pStyle w:val="Akapitzlist"/>
        <w:suppressAutoHyphens/>
        <w:spacing w:line="276" w:lineRule="auto"/>
        <w:ind w:left="360"/>
        <w:rPr>
          <w:rFonts w:asciiTheme="minorHAnsi" w:eastAsia="Calibri" w:hAnsiTheme="minorHAnsi" w:cstheme="minorHAnsi"/>
        </w:rPr>
      </w:pPr>
      <w:r w:rsidRPr="00E96D27">
        <w:rPr>
          <w:rFonts w:asciiTheme="minorHAnsi" w:eastAsia="Calibri" w:hAnsiTheme="minorHAnsi" w:cstheme="minorHAnsi"/>
        </w:rPr>
        <w:t xml:space="preserve">w ………..nr konta bankowego: ……………………………………w terminie 21 dni od dnia otrzymania prawidłowo wystawionej faktury, w tym ustrukturyzowanej faktury elektronicznej przesłanej za pośrednictwem platformy, o której mowa w ustawie z </w:t>
      </w:r>
      <w:r w:rsidR="00AA1F0C">
        <w:rPr>
          <w:rFonts w:asciiTheme="minorHAnsi" w:eastAsia="Calibri" w:hAnsiTheme="minorHAnsi" w:cstheme="minorHAnsi"/>
        </w:rPr>
        <w:br/>
      </w:r>
      <w:r w:rsidRPr="00E96D27">
        <w:rPr>
          <w:rFonts w:asciiTheme="minorHAnsi" w:eastAsia="Calibri" w:hAnsiTheme="minorHAnsi" w:cstheme="minorHAnsi"/>
        </w:rPr>
        <w:t xml:space="preserve">9 listopada 2018 r. o elektronicznym fakturowaniu w zamówieniach publicznych, koncesjach na roboty budowlane lub usługi oraz partnerstwie publiczno-prywatnym lub za pośrednictwem platformy </w:t>
      </w:r>
      <w:proofErr w:type="spellStart"/>
      <w:r w:rsidRPr="00E96D27">
        <w:rPr>
          <w:rFonts w:asciiTheme="minorHAnsi" w:eastAsia="Calibri" w:hAnsiTheme="minorHAnsi" w:cstheme="minorHAnsi"/>
        </w:rPr>
        <w:t>KSeF</w:t>
      </w:r>
      <w:proofErr w:type="spellEnd"/>
      <w:r w:rsidRPr="00E96D27">
        <w:rPr>
          <w:rFonts w:asciiTheme="minorHAnsi" w:eastAsia="Calibri" w:hAnsiTheme="minorHAnsi" w:cstheme="minorHAnsi"/>
        </w:rPr>
        <w:t xml:space="preserve">. </w:t>
      </w:r>
    </w:p>
    <w:p w14:paraId="240B37DE" w14:textId="7060CF70" w:rsidR="00E96D27" w:rsidRPr="00E96D27" w:rsidRDefault="00E96D27" w:rsidP="00EB059B">
      <w:pPr>
        <w:pStyle w:val="Akapitzlist"/>
        <w:numPr>
          <w:ilvl w:val="0"/>
          <w:numId w:val="12"/>
        </w:numPr>
        <w:suppressAutoHyphens/>
        <w:spacing w:line="276" w:lineRule="auto"/>
        <w:rPr>
          <w:rFonts w:asciiTheme="minorHAnsi" w:eastAsia="Calibri" w:hAnsiTheme="minorHAnsi" w:cstheme="minorHAnsi"/>
        </w:rPr>
      </w:pPr>
      <w:r w:rsidRPr="00E96D27">
        <w:rPr>
          <w:rFonts w:asciiTheme="minorHAnsi" w:eastAsia="Calibri" w:hAnsiTheme="minorHAnsi" w:cstheme="minorHAnsi"/>
        </w:rPr>
        <w:t xml:space="preserve">Do czasu powstania obowiązku korzystania z </w:t>
      </w:r>
      <w:proofErr w:type="spellStart"/>
      <w:r w:rsidRPr="00E96D27">
        <w:rPr>
          <w:rFonts w:asciiTheme="minorHAnsi" w:eastAsia="Calibri" w:hAnsiTheme="minorHAnsi" w:cstheme="minorHAnsi"/>
        </w:rPr>
        <w:t>KSeF</w:t>
      </w:r>
      <w:proofErr w:type="spellEnd"/>
      <w:r w:rsidRPr="00E96D27">
        <w:rPr>
          <w:rFonts w:asciiTheme="minorHAnsi" w:eastAsia="Calibri" w:hAnsiTheme="minorHAnsi" w:cstheme="minorHAnsi"/>
        </w:rPr>
        <w:t>, Wykonawca może wystawiać faktury w formie elektronicznej zgodnie z dotychczasowymi zasadami</w:t>
      </w:r>
      <w:r>
        <w:rPr>
          <w:rFonts w:asciiTheme="minorHAnsi" w:eastAsia="Calibri" w:hAnsiTheme="minorHAnsi" w:cstheme="minorHAnsi"/>
        </w:rPr>
        <w:t xml:space="preserve">, przesyłając </w:t>
      </w:r>
      <w:r w:rsidR="00B707CC">
        <w:rPr>
          <w:rFonts w:asciiTheme="minorHAnsi" w:eastAsia="Calibri" w:hAnsiTheme="minorHAnsi" w:cstheme="minorHAnsi"/>
        </w:rPr>
        <w:t>fakturę na adres faktury@nfosigw.gov.pl</w:t>
      </w:r>
      <w:r w:rsidRPr="00E96D27">
        <w:rPr>
          <w:rFonts w:asciiTheme="minorHAnsi" w:eastAsia="Calibri" w:hAnsiTheme="minorHAnsi" w:cstheme="minorHAnsi"/>
        </w:rPr>
        <w:t xml:space="preserve">. Za datę doręczenia faktury uznaje się w przypadku faktury ustrukturyzowanej datę jej przesłania i udostępnienia w </w:t>
      </w:r>
      <w:proofErr w:type="spellStart"/>
      <w:r w:rsidRPr="00E96D27">
        <w:rPr>
          <w:rFonts w:asciiTheme="minorHAnsi" w:eastAsia="Calibri" w:hAnsiTheme="minorHAnsi" w:cstheme="minorHAnsi"/>
        </w:rPr>
        <w:t>KSeF</w:t>
      </w:r>
      <w:proofErr w:type="spellEnd"/>
      <w:r w:rsidRPr="00E96D27">
        <w:rPr>
          <w:rFonts w:asciiTheme="minorHAnsi" w:eastAsia="Calibri" w:hAnsiTheme="minorHAnsi" w:cstheme="minorHAnsi"/>
        </w:rPr>
        <w:t>, w pozostałych przypadkach datę wpływu prawidłowo wystawionej faktury do Zamawiającego.</w:t>
      </w:r>
    </w:p>
    <w:p w14:paraId="3D5B6087" w14:textId="5488BF09" w:rsidR="0009341B" w:rsidRPr="00BF6314" w:rsidRDefault="002B3EA5"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lastRenderedPageBreak/>
        <w:t>Dostarczenie nieprawidłowo wystawionej faktury VAT spowoduje ponowne naliczeni</w:t>
      </w:r>
      <w:r w:rsidR="00392BB1" w:rsidRPr="00BF6314">
        <w:rPr>
          <w:rFonts w:asciiTheme="minorHAnsi" w:eastAsia="Calibri" w:hAnsiTheme="minorHAnsi" w:cstheme="minorHAnsi"/>
        </w:rPr>
        <w:t>e</w:t>
      </w:r>
      <w:r w:rsidRPr="00BF6314">
        <w:rPr>
          <w:rFonts w:asciiTheme="minorHAnsi" w:eastAsia="Calibri" w:hAnsiTheme="minorHAnsi" w:cstheme="minorHAnsi"/>
        </w:rPr>
        <w:t xml:space="preserve"> 21-dniowego terminu płatności od momentu dostarczenia prawidłowo wystawionej faktury VAT.</w:t>
      </w:r>
    </w:p>
    <w:p w14:paraId="675ADBFE" w14:textId="7B791E23" w:rsidR="002B3EA5" w:rsidRPr="00BF6314" w:rsidRDefault="002B3EA5"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Wykonawca oświadcza, że wskazany w ust. </w:t>
      </w:r>
      <w:r w:rsidR="00AA1F0C">
        <w:rPr>
          <w:rFonts w:asciiTheme="minorHAnsi" w:eastAsia="Calibri" w:hAnsiTheme="minorHAnsi" w:cstheme="minorHAnsi"/>
        </w:rPr>
        <w:t>6</w:t>
      </w:r>
      <w:r w:rsidR="00A40674">
        <w:rPr>
          <w:rFonts w:asciiTheme="minorHAnsi" w:eastAsia="Calibri" w:hAnsiTheme="minorHAnsi" w:cstheme="minorHAnsi"/>
        </w:rPr>
        <w:t xml:space="preserve"> </w:t>
      </w:r>
      <w:r w:rsidRPr="00BF6314">
        <w:rPr>
          <w:rFonts w:asciiTheme="minorHAnsi" w:eastAsia="Calibri" w:hAnsiTheme="minorHAnsi" w:cstheme="minorHAnsi"/>
        </w:rPr>
        <w:t>rachunek bankowy jest rachunkiem rozliczeniowym lub imiennym rachunkiem służącym wyłącznie do rozliczania prowadzonej działalności gospodarczej.</w:t>
      </w:r>
    </w:p>
    <w:p w14:paraId="2B709247" w14:textId="1FC88C3D" w:rsidR="002B3EA5" w:rsidRPr="00BF6314" w:rsidRDefault="002B3EA5"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NFOŚiGW oświadcza, że będzie dokonywał płatności na wyłącznie rachunek widniejący w wykazie, o którym mowa w art. 96 b ustawy o podatku od towarów i usług lub przy użyciu mechanizmu podzielonej płatności.</w:t>
      </w:r>
    </w:p>
    <w:p w14:paraId="6BB8B0F0" w14:textId="303E9D8E" w:rsidR="008C1AEF" w:rsidRPr="00BF6314" w:rsidRDefault="008C1AEF"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Strony zobowiązują się do wzajemnego informowania, w formie pisemnej, o wszelkich zmianach danych, które mogą wpływać na wystawianie i obieg faktur oraz ich księgowanie i rozliczanie, m.in. numer konta, numer NIP, adres firmy.</w:t>
      </w:r>
    </w:p>
    <w:p w14:paraId="6D2F2674" w14:textId="41F4CC57" w:rsidR="008C1AEF" w:rsidRPr="00BF6314" w:rsidRDefault="008C1AEF" w:rsidP="00EB059B">
      <w:pPr>
        <w:pStyle w:val="Akapitzlist"/>
        <w:numPr>
          <w:ilvl w:val="0"/>
          <w:numId w:val="12"/>
        </w:numPr>
        <w:spacing w:line="276" w:lineRule="auto"/>
        <w:rPr>
          <w:rFonts w:asciiTheme="minorHAnsi" w:eastAsia="Calibri" w:hAnsiTheme="minorHAnsi" w:cstheme="minorHAnsi"/>
        </w:rPr>
      </w:pPr>
      <w:r w:rsidRPr="00BF6314">
        <w:rPr>
          <w:rFonts w:asciiTheme="minorHAnsi" w:eastAsia="Calibri" w:hAnsiTheme="minorHAnsi" w:cstheme="minorHAnsi"/>
        </w:rPr>
        <w:t>Wykonawca bez zgody Zamawiającego nie może przenieść praw i obowiązków, ani wierzytelności wynikających z umowy na osoby trzecie.</w:t>
      </w:r>
    </w:p>
    <w:p w14:paraId="6A58A233" w14:textId="04D0E26C" w:rsidR="008C1AEF" w:rsidRPr="00BF6314" w:rsidRDefault="008C1AEF" w:rsidP="00EB059B">
      <w:pPr>
        <w:pStyle w:val="Akapitzlist"/>
        <w:numPr>
          <w:ilvl w:val="0"/>
          <w:numId w:val="12"/>
        </w:numPr>
        <w:spacing w:line="276" w:lineRule="auto"/>
        <w:rPr>
          <w:rFonts w:asciiTheme="minorHAnsi" w:eastAsia="Calibri" w:hAnsiTheme="minorHAnsi" w:cstheme="minorHAnsi"/>
        </w:rPr>
      </w:pPr>
      <w:r w:rsidRPr="00BF6314">
        <w:rPr>
          <w:rFonts w:asciiTheme="minorHAnsi" w:eastAsia="Calibri" w:hAnsiTheme="minorHAnsi" w:cstheme="minorHAnsi"/>
        </w:rPr>
        <w:t>Za dzień płatności uznaje się dzień obciążenia rachunku bankowego Zamawiającego.</w:t>
      </w:r>
    </w:p>
    <w:p w14:paraId="33FBFB46" w14:textId="672EA713" w:rsidR="004C4890" w:rsidRPr="0015519E" w:rsidRDefault="00FA6C96" w:rsidP="00EB059B">
      <w:pPr>
        <w:pStyle w:val="Akapitzlist"/>
        <w:numPr>
          <w:ilvl w:val="0"/>
          <w:numId w:val="12"/>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Wykonawcy przysługuje wyłącznie wynagrodzeni</w:t>
      </w:r>
      <w:r w:rsidR="00A40674">
        <w:rPr>
          <w:rFonts w:asciiTheme="minorHAnsi" w:eastAsia="Calibri" w:hAnsiTheme="minorHAnsi" w:cstheme="minorHAnsi"/>
        </w:rPr>
        <w:t>e</w:t>
      </w:r>
      <w:r w:rsidRPr="00BF6314">
        <w:rPr>
          <w:rFonts w:asciiTheme="minorHAnsi" w:eastAsia="Calibri" w:hAnsiTheme="minorHAnsi" w:cstheme="minorHAnsi"/>
        </w:rPr>
        <w:t xml:space="preserve"> z tytułu </w:t>
      </w:r>
      <w:r w:rsidR="00750304" w:rsidRPr="00BF6314">
        <w:rPr>
          <w:rFonts w:asciiTheme="minorHAnsi" w:eastAsia="Calibri" w:hAnsiTheme="minorHAnsi" w:cstheme="minorHAnsi"/>
        </w:rPr>
        <w:t>faktycznie wykonan</w:t>
      </w:r>
      <w:r w:rsidR="006C5258">
        <w:rPr>
          <w:rFonts w:asciiTheme="minorHAnsi" w:eastAsia="Calibri" w:hAnsiTheme="minorHAnsi" w:cstheme="minorHAnsi"/>
        </w:rPr>
        <w:t>ych prac</w:t>
      </w:r>
      <w:r w:rsidR="00750304" w:rsidRPr="00BF6314">
        <w:rPr>
          <w:rFonts w:asciiTheme="minorHAnsi" w:eastAsia="Calibri" w:hAnsiTheme="minorHAnsi" w:cstheme="minorHAnsi"/>
        </w:rPr>
        <w:t>.</w:t>
      </w:r>
    </w:p>
    <w:p w14:paraId="5770E3D5" w14:textId="4CEE9703" w:rsidR="008C1AEF" w:rsidRPr="00BF6314" w:rsidRDefault="00322A6D"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6</w:t>
      </w:r>
    </w:p>
    <w:p w14:paraId="07387B87" w14:textId="65ABFF28" w:rsidR="00FA6C96" w:rsidRPr="00BF6314" w:rsidRDefault="00FA6C96" w:rsidP="00764C79">
      <w:pPr>
        <w:pStyle w:val="Nagwek2"/>
        <w:spacing w:before="0" w:after="0" w:line="276" w:lineRule="auto"/>
        <w:rPr>
          <w:rFonts w:asciiTheme="minorHAnsi" w:eastAsia="Calibri" w:hAnsiTheme="minorHAnsi" w:cstheme="minorHAnsi"/>
          <w:sz w:val="24"/>
          <w:szCs w:val="24"/>
        </w:rPr>
      </w:pPr>
      <w:r w:rsidRPr="00BF6314">
        <w:rPr>
          <w:rFonts w:asciiTheme="minorHAnsi" w:eastAsia="Calibri" w:hAnsiTheme="minorHAnsi" w:cstheme="minorHAnsi"/>
          <w:sz w:val="24"/>
          <w:szCs w:val="24"/>
        </w:rPr>
        <w:t>NIEWYKONANIE</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LUB</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NIENALEŻYTE</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WYKONANIE</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UMOWY</w:t>
      </w:r>
    </w:p>
    <w:p w14:paraId="1CE79C19" w14:textId="77777777" w:rsidR="00FA6C96" w:rsidRPr="00BF6314" w:rsidRDefault="00FA6C96" w:rsidP="00EB059B">
      <w:pPr>
        <w:pStyle w:val="Akapitzlist"/>
        <w:numPr>
          <w:ilvl w:val="0"/>
          <w:numId w:val="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Strony ustalają odpowiedzialność za niewykonanie lub nienależyte wykonanie Umowy w formie kar umownych.</w:t>
      </w:r>
    </w:p>
    <w:p w14:paraId="7C5C2B71" w14:textId="77777777" w:rsidR="00FA6C96" w:rsidRPr="00BF6314" w:rsidRDefault="00FA6C96" w:rsidP="00EB059B">
      <w:pPr>
        <w:pStyle w:val="Akapitzlist"/>
        <w:numPr>
          <w:ilvl w:val="0"/>
          <w:numId w:val="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Wykonawca zobowiązany jest do zapłaty kar umownych:</w:t>
      </w:r>
    </w:p>
    <w:p w14:paraId="76FB8F60" w14:textId="3B9C7D84" w:rsidR="00FA6C96" w:rsidRPr="00BF6314" w:rsidRDefault="00FA6C96" w:rsidP="00EB059B">
      <w:pPr>
        <w:pStyle w:val="Akapitzlist"/>
        <w:numPr>
          <w:ilvl w:val="0"/>
          <w:numId w:val="7"/>
        </w:numPr>
        <w:spacing w:line="276" w:lineRule="auto"/>
        <w:rPr>
          <w:rFonts w:asciiTheme="minorHAnsi" w:hAnsiTheme="minorHAnsi" w:cstheme="minorHAnsi"/>
        </w:rPr>
      </w:pPr>
      <w:r w:rsidRPr="00BF6314">
        <w:rPr>
          <w:rFonts w:asciiTheme="minorHAnsi" w:hAnsiTheme="minorHAnsi" w:cstheme="minorHAnsi"/>
        </w:rPr>
        <w:t xml:space="preserve">w wysokości </w:t>
      </w:r>
      <w:r w:rsidR="00AF76DC" w:rsidRPr="00BF6314">
        <w:rPr>
          <w:rFonts w:asciiTheme="minorHAnsi" w:hAnsiTheme="minorHAnsi" w:cstheme="minorHAnsi"/>
        </w:rPr>
        <w:t xml:space="preserve">20 </w:t>
      </w:r>
      <w:r w:rsidRPr="00BF6314">
        <w:rPr>
          <w:rFonts w:asciiTheme="minorHAnsi" w:hAnsiTheme="minorHAnsi" w:cstheme="minorHAnsi"/>
        </w:rPr>
        <w:t xml:space="preserve">% maksymalnego wynagrodzenia brutto, określonego w § </w:t>
      </w:r>
      <w:r w:rsidR="00AF76DC" w:rsidRPr="00BF6314">
        <w:rPr>
          <w:rFonts w:asciiTheme="minorHAnsi" w:hAnsiTheme="minorHAnsi" w:cstheme="minorHAnsi"/>
        </w:rPr>
        <w:t xml:space="preserve">5 </w:t>
      </w:r>
      <w:r w:rsidRPr="00BF6314">
        <w:rPr>
          <w:rFonts w:asciiTheme="minorHAnsi" w:hAnsiTheme="minorHAnsi" w:cstheme="minorHAnsi"/>
        </w:rPr>
        <w:t xml:space="preserve">ust. 1 </w:t>
      </w:r>
      <w:r w:rsidR="00AF0B5E" w:rsidRPr="00BF6314">
        <w:rPr>
          <w:rFonts w:asciiTheme="minorHAnsi" w:hAnsiTheme="minorHAnsi" w:cstheme="minorHAnsi"/>
        </w:rPr>
        <w:t>Umowy, w </w:t>
      </w:r>
      <w:r w:rsidRPr="00BF6314">
        <w:rPr>
          <w:rFonts w:asciiTheme="minorHAnsi" w:hAnsiTheme="minorHAnsi" w:cstheme="minorHAnsi"/>
        </w:rPr>
        <w:t>przypadku wypowiedzenia Umowy z przyczyn leżących po stronie Wykonawcy,</w:t>
      </w:r>
    </w:p>
    <w:p w14:paraId="2BB8437F" w14:textId="0F266483" w:rsidR="00FA6C96" w:rsidRPr="00BF6314" w:rsidRDefault="00FA6C96" w:rsidP="00EB059B">
      <w:pPr>
        <w:pStyle w:val="Akapitzlist"/>
        <w:numPr>
          <w:ilvl w:val="0"/>
          <w:numId w:val="7"/>
        </w:numPr>
        <w:spacing w:line="276" w:lineRule="auto"/>
        <w:rPr>
          <w:rFonts w:asciiTheme="minorHAnsi" w:hAnsiTheme="minorHAnsi" w:cstheme="minorHAnsi"/>
        </w:rPr>
      </w:pPr>
      <w:r w:rsidRPr="00BF6314">
        <w:rPr>
          <w:rFonts w:asciiTheme="minorHAnsi" w:hAnsiTheme="minorHAnsi" w:cstheme="minorHAnsi"/>
        </w:rPr>
        <w:t>w wysokości</w:t>
      </w:r>
      <w:r w:rsidRPr="00BF6314">
        <w:rPr>
          <w:rFonts w:asciiTheme="minorHAnsi" w:hAnsiTheme="minorHAnsi" w:cstheme="minorHAnsi"/>
          <w:color w:val="FF0000"/>
        </w:rPr>
        <w:t xml:space="preserve"> </w:t>
      </w:r>
      <w:r w:rsidR="00E175BD" w:rsidRPr="00BF6314">
        <w:rPr>
          <w:rFonts w:asciiTheme="minorHAnsi" w:hAnsiTheme="minorHAnsi" w:cstheme="minorHAnsi"/>
        </w:rPr>
        <w:t>1</w:t>
      </w:r>
      <w:r w:rsidRPr="00BF6314">
        <w:rPr>
          <w:rFonts w:asciiTheme="minorHAnsi" w:hAnsiTheme="minorHAnsi" w:cstheme="minorHAnsi"/>
          <w:color w:val="FF0000"/>
        </w:rPr>
        <w:t xml:space="preserve"> </w:t>
      </w:r>
      <w:r w:rsidRPr="00BF6314">
        <w:rPr>
          <w:rFonts w:asciiTheme="minorHAnsi" w:hAnsiTheme="minorHAnsi" w:cstheme="minorHAnsi"/>
        </w:rPr>
        <w:t xml:space="preserve">% maksymalnego wynagrodzenia brutto, określonego w § </w:t>
      </w:r>
      <w:r w:rsidR="00AF76DC" w:rsidRPr="00BF6314">
        <w:rPr>
          <w:rFonts w:asciiTheme="minorHAnsi" w:hAnsiTheme="minorHAnsi" w:cstheme="minorHAnsi"/>
        </w:rPr>
        <w:t xml:space="preserve">5 </w:t>
      </w:r>
      <w:r w:rsidRPr="00BF6314">
        <w:rPr>
          <w:rFonts w:asciiTheme="minorHAnsi" w:hAnsiTheme="minorHAnsi" w:cstheme="minorHAnsi"/>
        </w:rPr>
        <w:t xml:space="preserve">ust. 1 Umowy, za niedotrzymanie terminu </w:t>
      </w:r>
      <w:r w:rsidR="00613A18" w:rsidRPr="00BF6314">
        <w:rPr>
          <w:rFonts w:asciiTheme="minorHAnsi" w:hAnsiTheme="minorHAnsi" w:cstheme="minorHAnsi"/>
        </w:rPr>
        <w:t xml:space="preserve">wykonania </w:t>
      </w:r>
      <w:r w:rsidR="00227D48" w:rsidRPr="00BF6314">
        <w:rPr>
          <w:rFonts w:asciiTheme="minorHAnsi" w:hAnsiTheme="minorHAnsi" w:cstheme="minorHAnsi"/>
        </w:rPr>
        <w:t>usługi</w:t>
      </w:r>
      <w:r w:rsidRPr="00BF6314">
        <w:rPr>
          <w:rFonts w:asciiTheme="minorHAnsi" w:hAnsiTheme="minorHAnsi" w:cstheme="minorHAnsi"/>
        </w:rPr>
        <w:t xml:space="preserve">, za każdy rozpoczęty dzień </w:t>
      </w:r>
      <w:r w:rsidR="00AF0B5E" w:rsidRPr="00BF6314">
        <w:rPr>
          <w:rFonts w:asciiTheme="minorHAnsi" w:hAnsiTheme="minorHAnsi" w:cstheme="minorHAnsi"/>
        </w:rPr>
        <w:t>opóźnienia</w:t>
      </w:r>
      <w:r w:rsidRPr="00BF6314">
        <w:rPr>
          <w:rFonts w:asciiTheme="minorHAnsi" w:hAnsiTheme="minorHAnsi" w:cstheme="minorHAnsi"/>
        </w:rPr>
        <w:t xml:space="preserve"> względem terminu określonego w §</w:t>
      </w:r>
      <w:r w:rsidR="00613A18" w:rsidRPr="00BF6314">
        <w:rPr>
          <w:rFonts w:asciiTheme="minorHAnsi" w:hAnsiTheme="minorHAnsi" w:cstheme="minorHAnsi"/>
        </w:rPr>
        <w:t xml:space="preserve"> 2</w:t>
      </w:r>
      <w:r w:rsidR="00AF76DC" w:rsidRPr="00BF6314">
        <w:rPr>
          <w:rFonts w:asciiTheme="minorHAnsi" w:hAnsiTheme="minorHAnsi" w:cstheme="minorHAnsi"/>
        </w:rPr>
        <w:t xml:space="preserve"> </w:t>
      </w:r>
      <w:r w:rsidRPr="00BF6314">
        <w:rPr>
          <w:rFonts w:asciiTheme="minorHAnsi" w:hAnsiTheme="minorHAnsi" w:cstheme="minorHAnsi"/>
        </w:rPr>
        <w:t xml:space="preserve">ust. </w:t>
      </w:r>
      <w:r w:rsidR="00613A18" w:rsidRPr="00BF6314">
        <w:rPr>
          <w:rFonts w:asciiTheme="minorHAnsi" w:hAnsiTheme="minorHAnsi" w:cstheme="minorHAnsi"/>
        </w:rPr>
        <w:t>11</w:t>
      </w:r>
      <w:r w:rsidR="00613A18" w:rsidRPr="00BF6314">
        <w:rPr>
          <w:rFonts w:asciiTheme="minorHAnsi" w:hAnsiTheme="minorHAnsi" w:cstheme="minorHAnsi"/>
          <w:color w:val="FF0000"/>
        </w:rPr>
        <w:t xml:space="preserve"> </w:t>
      </w:r>
      <w:r w:rsidRPr="00BF6314">
        <w:rPr>
          <w:rFonts w:asciiTheme="minorHAnsi" w:hAnsiTheme="minorHAnsi" w:cstheme="minorHAnsi"/>
        </w:rPr>
        <w:t>Umowy,</w:t>
      </w:r>
    </w:p>
    <w:p w14:paraId="73C660D9" w14:textId="06F4BCA0" w:rsidR="002A1214" w:rsidRPr="00BF6314" w:rsidRDefault="00FA6C96" w:rsidP="00EB059B">
      <w:pPr>
        <w:pStyle w:val="Akapitzlist"/>
        <w:numPr>
          <w:ilvl w:val="0"/>
          <w:numId w:val="7"/>
        </w:numPr>
        <w:spacing w:line="276" w:lineRule="auto"/>
        <w:rPr>
          <w:rFonts w:asciiTheme="minorHAnsi" w:hAnsiTheme="minorHAnsi" w:cstheme="minorHAnsi"/>
        </w:rPr>
      </w:pPr>
      <w:r w:rsidRPr="00BF6314">
        <w:rPr>
          <w:rFonts w:asciiTheme="minorHAnsi" w:hAnsiTheme="minorHAnsi" w:cstheme="minorHAnsi"/>
        </w:rPr>
        <w:t>w wysokości 10 000,00 zł</w:t>
      </w:r>
      <w:r w:rsidR="008E583D">
        <w:rPr>
          <w:rFonts w:asciiTheme="minorHAnsi" w:hAnsiTheme="minorHAnsi" w:cstheme="minorHAnsi"/>
        </w:rPr>
        <w:t xml:space="preserve"> </w:t>
      </w:r>
      <w:r w:rsidR="008E583D" w:rsidRPr="00BF6314">
        <w:rPr>
          <w:rFonts w:asciiTheme="minorHAnsi" w:hAnsiTheme="minorHAnsi" w:cstheme="minorHAnsi"/>
          <w:bCs/>
        </w:rPr>
        <w:t>(słownie</w:t>
      </w:r>
      <w:r w:rsidR="008E583D">
        <w:rPr>
          <w:rFonts w:asciiTheme="minorHAnsi" w:hAnsiTheme="minorHAnsi" w:cstheme="minorHAnsi"/>
          <w:bCs/>
        </w:rPr>
        <w:t xml:space="preserve">: dziesięć tysięcy złotych i 00/100) </w:t>
      </w:r>
      <w:r w:rsidRPr="00BF6314">
        <w:rPr>
          <w:rFonts w:asciiTheme="minorHAnsi" w:hAnsiTheme="minorHAnsi" w:cstheme="minorHAnsi"/>
        </w:rPr>
        <w:t>w przypadku naruszenia obowiązku zachowania tajemnicy lub przetwarzania danych osobowych, za każdy stwierdzony przypadek naruszenia</w:t>
      </w:r>
      <w:r w:rsidR="002A1214" w:rsidRPr="00BF6314">
        <w:rPr>
          <w:rFonts w:asciiTheme="minorHAnsi" w:hAnsiTheme="minorHAnsi" w:cstheme="minorHAnsi"/>
        </w:rPr>
        <w:t>,</w:t>
      </w:r>
    </w:p>
    <w:p w14:paraId="09D53191" w14:textId="4352712F" w:rsidR="00FA6C96" w:rsidRPr="00BF6314" w:rsidRDefault="002A1214" w:rsidP="00EB059B">
      <w:pPr>
        <w:pStyle w:val="Akapitzlist"/>
        <w:numPr>
          <w:ilvl w:val="0"/>
          <w:numId w:val="7"/>
        </w:numPr>
        <w:spacing w:line="276" w:lineRule="auto"/>
        <w:rPr>
          <w:rFonts w:asciiTheme="minorHAnsi" w:hAnsiTheme="minorHAnsi" w:cstheme="minorHAnsi"/>
        </w:rPr>
      </w:pPr>
      <w:r w:rsidRPr="00BF6314">
        <w:rPr>
          <w:rFonts w:asciiTheme="minorHAnsi" w:hAnsiTheme="minorHAnsi" w:cstheme="minorHAnsi"/>
        </w:rPr>
        <w:t xml:space="preserve"> w wysokości 1 000,00 zł </w:t>
      </w:r>
      <w:r w:rsidR="008E583D" w:rsidRPr="00BF6314">
        <w:rPr>
          <w:rFonts w:asciiTheme="minorHAnsi" w:hAnsiTheme="minorHAnsi" w:cstheme="minorHAnsi"/>
          <w:bCs/>
        </w:rPr>
        <w:t>(słownie:</w:t>
      </w:r>
      <w:r w:rsidR="008E583D">
        <w:rPr>
          <w:rFonts w:asciiTheme="minorHAnsi" w:hAnsiTheme="minorHAnsi" w:cstheme="minorHAnsi"/>
          <w:bCs/>
        </w:rPr>
        <w:t xml:space="preserve"> </w:t>
      </w:r>
      <w:r w:rsidR="003853B0">
        <w:rPr>
          <w:rFonts w:asciiTheme="minorHAnsi" w:hAnsiTheme="minorHAnsi" w:cstheme="minorHAnsi"/>
          <w:bCs/>
        </w:rPr>
        <w:t xml:space="preserve">jeden </w:t>
      </w:r>
      <w:r w:rsidR="008E583D">
        <w:rPr>
          <w:rFonts w:asciiTheme="minorHAnsi" w:hAnsiTheme="minorHAnsi" w:cstheme="minorHAnsi"/>
          <w:bCs/>
        </w:rPr>
        <w:t>tysiąc złotych i 00/100</w:t>
      </w:r>
      <w:r w:rsidR="008E583D">
        <w:rPr>
          <w:rFonts w:asciiTheme="minorHAnsi" w:hAnsiTheme="minorHAnsi" w:cstheme="minorHAnsi"/>
        </w:rPr>
        <w:t xml:space="preserve">) </w:t>
      </w:r>
      <w:r w:rsidRPr="00BF6314">
        <w:rPr>
          <w:rFonts w:asciiTheme="minorHAnsi" w:hAnsiTheme="minorHAnsi" w:cstheme="minorHAnsi"/>
        </w:rPr>
        <w:t xml:space="preserve">za każdy przypadek naruszenia obowiązku realizacji zamówienia przez osoby zatrudnione na podstawie umowy o pracę, przy czym za naruszenie takiego obowiązku uznane będzie także niezłożenie oświadczenia, o którym mowa w </w:t>
      </w:r>
      <w:r w:rsidR="00BF03CB" w:rsidRPr="00BF6314">
        <w:rPr>
          <w:rFonts w:asciiTheme="minorHAnsi" w:hAnsiTheme="minorHAnsi" w:cstheme="minorHAnsi"/>
        </w:rPr>
        <w:t>§2 ust. 17</w:t>
      </w:r>
      <w:r w:rsidR="00FA6C96" w:rsidRPr="00BF6314">
        <w:rPr>
          <w:rFonts w:asciiTheme="minorHAnsi" w:hAnsiTheme="minorHAnsi" w:cstheme="minorHAnsi"/>
        </w:rPr>
        <w:t>.</w:t>
      </w:r>
    </w:p>
    <w:p w14:paraId="52DB4198" w14:textId="77777777" w:rsidR="00FA6C96" w:rsidRPr="00BF6314" w:rsidRDefault="00FA6C96" w:rsidP="00EB059B">
      <w:pPr>
        <w:pStyle w:val="Akapitzlist"/>
        <w:numPr>
          <w:ilvl w:val="0"/>
          <w:numId w:val="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Kary umowne przewidziane w Umowie za każde naruszenie naliczane będą osobno. </w:t>
      </w:r>
    </w:p>
    <w:p w14:paraId="40704DB8" w14:textId="705540F2" w:rsidR="00FA6C96" w:rsidRPr="00BF6314" w:rsidRDefault="00FA6C96" w:rsidP="00EB059B">
      <w:pPr>
        <w:pStyle w:val="Akapitzlist"/>
        <w:numPr>
          <w:ilvl w:val="0"/>
          <w:numId w:val="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Suma naliczonych kar umownych nie może przekroczyć 30 % maksymalnego wynagrodzenia brutto określonego w § </w:t>
      </w:r>
      <w:r w:rsidR="00AF76DC" w:rsidRPr="00BF6314">
        <w:rPr>
          <w:rFonts w:asciiTheme="minorHAnsi" w:eastAsia="Calibri" w:hAnsiTheme="minorHAnsi" w:cstheme="minorHAnsi"/>
        </w:rPr>
        <w:t xml:space="preserve">5 </w:t>
      </w:r>
      <w:r w:rsidRPr="00BF6314">
        <w:rPr>
          <w:rFonts w:asciiTheme="minorHAnsi" w:eastAsia="Calibri" w:hAnsiTheme="minorHAnsi" w:cstheme="minorHAnsi"/>
        </w:rPr>
        <w:t>ust. 1 Umowy.</w:t>
      </w:r>
    </w:p>
    <w:p w14:paraId="2F625C18" w14:textId="01C94F79" w:rsidR="002B3EA5" w:rsidRPr="00BF6314" w:rsidRDefault="002B3EA5" w:rsidP="00EB059B">
      <w:pPr>
        <w:pStyle w:val="Akapitzlist"/>
        <w:numPr>
          <w:ilvl w:val="0"/>
          <w:numId w:val="3"/>
        </w:numPr>
        <w:spacing w:line="276" w:lineRule="auto"/>
        <w:rPr>
          <w:rFonts w:asciiTheme="minorHAnsi" w:eastAsia="Calibri" w:hAnsiTheme="minorHAnsi" w:cstheme="minorHAnsi"/>
        </w:rPr>
      </w:pPr>
      <w:r w:rsidRPr="00BF6314">
        <w:rPr>
          <w:rFonts w:asciiTheme="minorHAnsi" w:eastAsia="Calibri" w:hAnsiTheme="minorHAnsi" w:cstheme="minorHAnsi"/>
        </w:rPr>
        <w:t xml:space="preserve">Strony uzgadniają, że w razie naliczenia przez Zamawiającego kary umownej, Zamawiający jest uprawniony do potrącenia z wynagrodzenia należnego Wykonawcy kwoty stanowiącej równowartość naliczonej kary, bez konieczności uprzedniego </w:t>
      </w:r>
      <w:r w:rsidRPr="00BF6314">
        <w:rPr>
          <w:rFonts w:asciiTheme="minorHAnsi" w:eastAsia="Calibri" w:hAnsiTheme="minorHAnsi" w:cstheme="minorHAnsi"/>
        </w:rPr>
        <w:lastRenderedPageBreak/>
        <w:t xml:space="preserve">składania oświadczenia </w:t>
      </w:r>
      <w:r w:rsidR="00CF2A4A">
        <w:rPr>
          <w:rFonts w:asciiTheme="minorHAnsi" w:eastAsia="Calibri" w:hAnsiTheme="minorHAnsi" w:cstheme="minorHAnsi"/>
        </w:rPr>
        <w:br/>
      </w:r>
      <w:r w:rsidRPr="00BF6314">
        <w:rPr>
          <w:rFonts w:asciiTheme="minorHAnsi" w:eastAsia="Calibri" w:hAnsiTheme="minorHAnsi" w:cstheme="minorHAnsi"/>
        </w:rPr>
        <w:t xml:space="preserve">o naliczeniu kary umownej oraz jej potrąceniu i tak pomniejszone wynagrodzenie wypłaci Wykonawcy. </w:t>
      </w:r>
    </w:p>
    <w:p w14:paraId="6B73CCCC" w14:textId="77777777" w:rsidR="00FA6C96" w:rsidRPr="00BF6314" w:rsidRDefault="00FA6C96" w:rsidP="00EB059B">
      <w:pPr>
        <w:pStyle w:val="Akapitzlist"/>
        <w:numPr>
          <w:ilvl w:val="0"/>
          <w:numId w:val="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Zamawiający zastrzega sobie prawo dochodzenia odszkodowania przewyższającego wysokość zastrzeżonych kar umownych, jeżeli szkoda powstała z tytułu niewykonania lub nienależytego wykonania Umowy przez Wykonawcę przekroczy kwotę zastrzeżonych kar umownych. </w:t>
      </w:r>
    </w:p>
    <w:p w14:paraId="5484A445" w14:textId="1BC66E06" w:rsidR="00FA6C96" w:rsidRPr="00BF6314" w:rsidRDefault="00FA6C96" w:rsidP="00EB059B">
      <w:pPr>
        <w:pStyle w:val="Akapitzlist"/>
        <w:numPr>
          <w:ilvl w:val="0"/>
          <w:numId w:val="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Zamawiający jest uprawniony do wypowiedzenia Umowy bez zachowania okresu wypowiedzenia z ważnych powodów, </w:t>
      </w:r>
      <w:r w:rsidR="002B3EA5" w:rsidRPr="00BF6314">
        <w:rPr>
          <w:rFonts w:asciiTheme="minorHAnsi" w:hAnsiTheme="minorHAnsi" w:cstheme="minorHAnsi"/>
        </w:rPr>
        <w:t>w okresie 14 dni od powzięcia wiadomości o wyżej wymienionych okolicznościach</w:t>
      </w:r>
      <w:r w:rsidR="002B3EA5" w:rsidRPr="00BF6314">
        <w:rPr>
          <w:rFonts w:asciiTheme="minorHAnsi" w:eastAsia="Calibri" w:hAnsiTheme="minorHAnsi" w:cstheme="minorHAnsi"/>
        </w:rPr>
        <w:t xml:space="preserve">, </w:t>
      </w:r>
      <w:r w:rsidRPr="00BF6314">
        <w:rPr>
          <w:rFonts w:asciiTheme="minorHAnsi" w:eastAsia="Calibri" w:hAnsiTheme="minorHAnsi" w:cstheme="minorHAnsi"/>
        </w:rPr>
        <w:t>w szczególności gdy:</w:t>
      </w:r>
    </w:p>
    <w:p w14:paraId="7F9ED623" w14:textId="27FEB69B" w:rsidR="00FA6C96" w:rsidRPr="00BF6314" w:rsidRDefault="00FA6C96" w:rsidP="00EB059B">
      <w:pPr>
        <w:numPr>
          <w:ilvl w:val="0"/>
          <w:numId w:val="5"/>
        </w:numPr>
        <w:spacing w:line="276" w:lineRule="auto"/>
        <w:rPr>
          <w:rFonts w:asciiTheme="minorHAnsi" w:eastAsia="Calibri" w:hAnsiTheme="minorHAnsi" w:cstheme="minorHAnsi"/>
        </w:rPr>
      </w:pPr>
      <w:r w:rsidRPr="00BF6314">
        <w:rPr>
          <w:rFonts w:asciiTheme="minorHAnsi" w:eastAsia="Calibri" w:hAnsiTheme="minorHAnsi" w:cstheme="minorHAnsi"/>
        </w:rPr>
        <w:t xml:space="preserve">suma naliczonych Wykonawcy kar umownych </w:t>
      </w:r>
      <w:r w:rsidR="003853B0">
        <w:rPr>
          <w:rFonts w:asciiTheme="minorHAnsi" w:eastAsia="Calibri" w:hAnsiTheme="minorHAnsi" w:cstheme="minorHAnsi"/>
        </w:rPr>
        <w:t xml:space="preserve">nie </w:t>
      </w:r>
      <w:r w:rsidRPr="00BF6314">
        <w:rPr>
          <w:rFonts w:asciiTheme="minorHAnsi" w:eastAsia="Calibri" w:hAnsiTheme="minorHAnsi" w:cstheme="minorHAnsi"/>
        </w:rPr>
        <w:t>przekro</w:t>
      </w:r>
      <w:r w:rsidR="00E44FA1" w:rsidRPr="00BF6314">
        <w:rPr>
          <w:rFonts w:asciiTheme="minorHAnsi" w:eastAsia="Calibri" w:hAnsiTheme="minorHAnsi" w:cstheme="minorHAnsi"/>
        </w:rPr>
        <w:t xml:space="preserve">czy </w:t>
      </w:r>
      <w:r w:rsidR="002B3EA5" w:rsidRPr="00BF6314">
        <w:rPr>
          <w:rFonts w:asciiTheme="minorHAnsi" w:eastAsia="Calibri" w:hAnsiTheme="minorHAnsi" w:cstheme="minorHAnsi"/>
        </w:rPr>
        <w:t xml:space="preserve">15 </w:t>
      </w:r>
      <w:r w:rsidR="00E44FA1" w:rsidRPr="00BF6314">
        <w:rPr>
          <w:rFonts w:asciiTheme="minorHAnsi" w:eastAsia="Calibri" w:hAnsiTheme="minorHAnsi" w:cstheme="minorHAnsi"/>
        </w:rPr>
        <w:t>% wynagrodzenia brutto, o </w:t>
      </w:r>
      <w:r w:rsidRPr="00BF6314">
        <w:rPr>
          <w:rFonts w:asciiTheme="minorHAnsi" w:eastAsia="Calibri" w:hAnsiTheme="minorHAnsi" w:cstheme="minorHAnsi"/>
        </w:rPr>
        <w:t xml:space="preserve">którym mowa w § </w:t>
      </w:r>
      <w:r w:rsidR="00AF76DC" w:rsidRPr="00BF6314">
        <w:rPr>
          <w:rFonts w:asciiTheme="minorHAnsi" w:eastAsia="Calibri" w:hAnsiTheme="minorHAnsi" w:cstheme="minorHAnsi"/>
        </w:rPr>
        <w:t xml:space="preserve">5 </w:t>
      </w:r>
      <w:r w:rsidRPr="00BF6314">
        <w:rPr>
          <w:rFonts w:asciiTheme="minorHAnsi" w:eastAsia="Calibri" w:hAnsiTheme="minorHAnsi" w:cstheme="minorHAnsi"/>
        </w:rPr>
        <w:t>ust. 1 Umowy;</w:t>
      </w:r>
    </w:p>
    <w:p w14:paraId="0B89EC36" w14:textId="17E8C55A" w:rsidR="00FA6C96" w:rsidRPr="00BF6314" w:rsidRDefault="00FA6C96" w:rsidP="00EB059B">
      <w:pPr>
        <w:numPr>
          <w:ilvl w:val="0"/>
          <w:numId w:val="5"/>
        </w:numPr>
        <w:spacing w:line="276" w:lineRule="auto"/>
        <w:rPr>
          <w:rFonts w:asciiTheme="minorHAnsi" w:eastAsia="Calibri" w:hAnsiTheme="minorHAnsi" w:cstheme="minorHAnsi"/>
        </w:rPr>
      </w:pPr>
      <w:r w:rsidRPr="00BF6314">
        <w:rPr>
          <w:rFonts w:asciiTheme="minorHAnsi" w:eastAsia="Calibri" w:hAnsiTheme="minorHAnsi" w:cstheme="minorHAnsi"/>
        </w:rPr>
        <w:t xml:space="preserve">Wykonawca zwleka z </w:t>
      </w:r>
      <w:r w:rsidR="00C85ED3" w:rsidRPr="00BF6314">
        <w:rPr>
          <w:rFonts w:asciiTheme="minorHAnsi" w:eastAsia="Calibri" w:hAnsiTheme="minorHAnsi" w:cstheme="minorHAnsi"/>
        </w:rPr>
        <w:t>rozpoczęciem świadczenia usługi,</w:t>
      </w:r>
      <w:r w:rsidRPr="00BF6314">
        <w:rPr>
          <w:rFonts w:asciiTheme="minorHAnsi" w:eastAsia="Calibri" w:hAnsiTheme="minorHAnsi" w:cstheme="minorHAnsi"/>
        </w:rPr>
        <w:t xml:space="preserve"> o co najmniej </w:t>
      </w:r>
      <w:r w:rsidR="005E1B8A" w:rsidRPr="00BF6314">
        <w:rPr>
          <w:rFonts w:asciiTheme="minorHAnsi" w:eastAsia="Calibri" w:hAnsiTheme="minorHAnsi" w:cstheme="minorHAnsi"/>
        </w:rPr>
        <w:t>3</w:t>
      </w:r>
      <w:r w:rsidRPr="00BF6314">
        <w:rPr>
          <w:rFonts w:asciiTheme="minorHAnsi" w:eastAsia="Calibri" w:hAnsiTheme="minorHAnsi" w:cstheme="minorHAnsi"/>
        </w:rPr>
        <w:t xml:space="preserve"> dni</w:t>
      </w:r>
      <w:r w:rsidR="00DF2030" w:rsidRPr="00BF6314">
        <w:rPr>
          <w:rFonts w:asciiTheme="minorHAnsi" w:eastAsia="Calibri" w:hAnsiTheme="minorHAnsi" w:cstheme="minorHAnsi"/>
        </w:rPr>
        <w:t xml:space="preserve"> od wyznaczonego terminu rozpoczęcia prac </w:t>
      </w:r>
      <w:r w:rsidR="005352F6" w:rsidRPr="00BF6314">
        <w:rPr>
          <w:rFonts w:asciiTheme="minorHAnsi" w:eastAsia="Calibri" w:hAnsiTheme="minorHAnsi" w:cstheme="minorHAnsi"/>
        </w:rPr>
        <w:t xml:space="preserve">określonego </w:t>
      </w:r>
      <w:r w:rsidR="00DF2030" w:rsidRPr="00BF6314">
        <w:rPr>
          <w:rFonts w:asciiTheme="minorHAnsi" w:eastAsia="Calibri" w:hAnsiTheme="minorHAnsi" w:cstheme="minorHAnsi"/>
        </w:rPr>
        <w:t>w § 2 ust. 11 Umowy</w:t>
      </w:r>
      <w:r w:rsidRPr="00BF6314">
        <w:rPr>
          <w:rFonts w:asciiTheme="minorHAnsi" w:eastAsia="Calibri" w:hAnsiTheme="minorHAnsi" w:cstheme="minorHAnsi"/>
        </w:rPr>
        <w:t>;</w:t>
      </w:r>
    </w:p>
    <w:p w14:paraId="453791E2" w14:textId="30357986" w:rsidR="00FA6C96" w:rsidRPr="00BF6314" w:rsidRDefault="00FA6C96" w:rsidP="00EB059B">
      <w:pPr>
        <w:numPr>
          <w:ilvl w:val="0"/>
          <w:numId w:val="5"/>
        </w:numPr>
        <w:spacing w:line="276" w:lineRule="auto"/>
        <w:rPr>
          <w:rFonts w:asciiTheme="minorHAnsi" w:eastAsia="Calibri" w:hAnsiTheme="minorHAnsi" w:cstheme="minorHAnsi"/>
        </w:rPr>
      </w:pPr>
      <w:r w:rsidRPr="00BF6314">
        <w:rPr>
          <w:rFonts w:asciiTheme="minorHAnsi" w:eastAsia="Calibri" w:hAnsiTheme="minorHAnsi" w:cstheme="minorHAnsi"/>
        </w:rPr>
        <w:t xml:space="preserve">Wykonawca naruszył obowiązek zachowania poufności danych lub przetwarzania danych osobowych, o których mowa w § </w:t>
      </w:r>
      <w:r w:rsidR="00DF2030" w:rsidRPr="00BF6314">
        <w:rPr>
          <w:rFonts w:asciiTheme="minorHAnsi" w:eastAsia="Calibri" w:hAnsiTheme="minorHAnsi" w:cstheme="minorHAnsi"/>
        </w:rPr>
        <w:t xml:space="preserve">7 </w:t>
      </w:r>
      <w:r w:rsidRPr="00BF6314">
        <w:rPr>
          <w:rFonts w:asciiTheme="minorHAnsi" w:eastAsia="Calibri" w:hAnsiTheme="minorHAnsi" w:cstheme="minorHAnsi"/>
        </w:rPr>
        <w:t>Umowy.</w:t>
      </w:r>
    </w:p>
    <w:p w14:paraId="31630B26" w14:textId="739DD5B2" w:rsidR="00B417D4" w:rsidRPr="00BF6314" w:rsidRDefault="00B417D4"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7</w:t>
      </w:r>
    </w:p>
    <w:p w14:paraId="3FAF80C1" w14:textId="67C440BB" w:rsidR="00B417D4" w:rsidRPr="00BF6314" w:rsidRDefault="00B417D4"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ZMIANY UMOWY</w:t>
      </w:r>
    </w:p>
    <w:p w14:paraId="288D486B" w14:textId="22FA7A59" w:rsidR="00B417D4" w:rsidRPr="00BF6314" w:rsidRDefault="00B417D4" w:rsidP="00EB059B">
      <w:pPr>
        <w:pStyle w:val="Akapitzlist"/>
        <w:numPr>
          <w:ilvl w:val="0"/>
          <w:numId w:val="13"/>
        </w:numPr>
        <w:suppressAutoHyphens/>
        <w:spacing w:line="276" w:lineRule="auto"/>
        <w:ind w:left="425" w:hanging="357"/>
        <w:rPr>
          <w:rFonts w:asciiTheme="minorHAnsi" w:eastAsia="Calibri" w:hAnsiTheme="minorHAnsi" w:cstheme="minorHAnsi"/>
        </w:rPr>
      </w:pPr>
      <w:r w:rsidRPr="00BF6314">
        <w:rPr>
          <w:rFonts w:asciiTheme="minorHAnsi" w:eastAsia="Calibri" w:hAnsiTheme="minorHAnsi" w:cstheme="minorHAnsi"/>
        </w:rPr>
        <w:t xml:space="preserve">Zmiana umowy może być dokonana tylko za zgodą obu stron, w sytuacjach opisanych </w:t>
      </w:r>
      <w:r w:rsidR="00CF2A4A">
        <w:rPr>
          <w:rFonts w:asciiTheme="minorHAnsi" w:eastAsia="Calibri" w:hAnsiTheme="minorHAnsi" w:cstheme="minorHAnsi"/>
        </w:rPr>
        <w:br/>
      </w:r>
      <w:r w:rsidRPr="00BF6314">
        <w:rPr>
          <w:rFonts w:asciiTheme="minorHAnsi" w:eastAsia="Calibri" w:hAnsiTheme="minorHAnsi" w:cstheme="minorHAnsi"/>
        </w:rPr>
        <w:t>w art. 455 ustawy Prawo Zamówień Publicznych (</w:t>
      </w:r>
      <w:proofErr w:type="spellStart"/>
      <w:r w:rsidRPr="00BF6314">
        <w:rPr>
          <w:rFonts w:asciiTheme="minorHAnsi" w:eastAsia="Calibri" w:hAnsiTheme="minorHAnsi" w:cstheme="minorHAnsi"/>
        </w:rPr>
        <w:t>Pzp</w:t>
      </w:r>
      <w:proofErr w:type="spellEnd"/>
      <w:r w:rsidRPr="00BF6314">
        <w:rPr>
          <w:rFonts w:asciiTheme="minorHAnsi" w:eastAsia="Calibri" w:hAnsiTheme="minorHAnsi" w:cstheme="minorHAnsi"/>
        </w:rPr>
        <w:t>).</w:t>
      </w:r>
    </w:p>
    <w:p w14:paraId="6EC49847" w14:textId="77777777" w:rsidR="00B417D4" w:rsidRPr="00BF6314" w:rsidRDefault="00B417D4" w:rsidP="00EB059B">
      <w:pPr>
        <w:pStyle w:val="Akapitzlist"/>
        <w:numPr>
          <w:ilvl w:val="0"/>
          <w:numId w:val="1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Strony zobowiązują się do natychmiastowego informowania o zmianie formy organizacyjno-prawnej, zgłoszeniu wniosku o ogłoszenie upadłości lub podjęciu postępowania układowego (ugodowego) oraz o innych istotnych zmianach sytuacji prawnej i danych rejestrowych.</w:t>
      </w:r>
      <w:r w:rsidRPr="00BF6314">
        <w:rPr>
          <w:rFonts w:asciiTheme="minorHAnsi" w:hAnsiTheme="minorHAnsi" w:cstheme="minorHAnsi"/>
        </w:rPr>
        <w:t xml:space="preserve"> </w:t>
      </w:r>
    </w:p>
    <w:p w14:paraId="70F4D5CA" w14:textId="7E34744F" w:rsidR="00B417D4" w:rsidRPr="00BF6314" w:rsidRDefault="00B417D4" w:rsidP="00EB059B">
      <w:pPr>
        <w:pStyle w:val="Akapitzlist"/>
        <w:numPr>
          <w:ilvl w:val="0"/>
          <w:numId w:val="1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 xml:space="preserve">Strony dopuszczają możliwość przedłużenia terminu realizacji Umowy maksymalnie </w:t>
      </w:r>
      <w:r w:rsidR="00CF2A4A">
        <w:rPr>
          <w:rFonts w:asciiTheme="minorHAnsi" w:eastAsia="Calibri" w:hAnsiTheme="minorHAnsi" w:cstheme="minorHAnsi"/>
        </w:rPr>
        <w:br/>
      </w:r>
      <w:r w:rsidRPr="00BF6314">
        <w:rPr>
          <w:rFonts w:asciiTheme="minorHAnsi" w:eastAsia="Calibri" w:hAnsiTheme="minorHAnsi" w:cstheme="minorHAnsi"/>
        </w:rPr>
        <w:t>o 3 miesiące, w przypadku, gdy w pierwotnym terminie jej obowiązywania, nie zostanie wyczerpana kwota, o której mowa w § 5 ust. 1 niniejszej Umowy.</w:t>
      </w:r>
    </w:p>
    <w:p w14:paraId="7FE462C4" w14:textId="5CA605BE" w:rsidR="00C35AC8" w:rsidRPr="0094039A" w:rsidRDefault="00B417D4" w:rsidP="00EB059B">
      <w:pPr>
        <w:pStyle w:val="Akapitzlist"/>
        <w:numPr>
          <w:ilvl w:val="0"/>
          <w:numId w:val="13"/>
        </w:numPr>
        <w:suppressAutoHyphens/>
        <w:spacing w:line="276" w:lineRule="auto"/>
        <w:rPr>
          <w:rFonts w:asciiTheme="minorHAnsi" w:eastAsia="Calibri" w:hAnsiTheme="minorHAnsi" w:cstheme="minorHAnsi"/>
        </w:rPr>
      </w:pPr>
      <w:r w:rsidRPr="00BF6314">
        <w:rPr>
          <w:rFonts w:asciiTheme="minorHAnsi" w:eastAsia="Calibri" w:hAnsiTheme="minorHAnsi" w:cstheme="minorHAnsi"/>
        </w:rPr>
        <w:t>Wszelkie zmiany Umowy wymagają formy pisemnej pod rygorem nieważności.</w:t>
      </w:r>
    </w:p>
    <w:p w14:paraId="77ADE6F8" w14:textId="11A38E20" w:rsidR="00FA6C96" w:rsidRPr="00BF6314" w:rsidRDefault="00322A6D"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xml:space="preserve">§ </w:t>
      </w:r>
      <w:r w:rsidR="00B417D4" w:rsidRPr="00BF6314">
        <w:rPr>
          <w:rFonts w:asciiTheme="minorHAnsi" w:hAnsiTheme="minorHAnsi" w:cstheme="minorHAnsi"/>
          <w:sz w:val="24"/>
          <w:szCs w:val="24"/>
        </w:rPr>
        <w:t>8</w:t>
      </w:r>
    </w:p>
    <w:p w14:paraId="6582BC57" w14:textId="27D48EBE" w:rsidR="00FA6C96" w:rsidRPr="00BF6314" w:rsidRDefault="00F94951"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POUFNOŚĆ,</w:t>
      </w:r>
      <w:r w:rsidR="0056665F">
        <w:rPr>
          <w:rFonts w:asciiTheme="minorHAnsi" w:hAnsiTheme="minorHAnsi" w:cstheme="minorHAnsi"/>
          <w:sz w:val="24"/>
          <w:szCs w:val="24"/>
        </w:rPr>
        <w:t xml:space="preserve"> </w:t>
      </w:r>
      <w:r w:rsidRPr="00BF6314">
        <w:rPr>
          <w:rFonts w:asciiTheme="minorHAnsi" w:hAnsiTheme="minorHAnsi" w:cstheme="minorHAnsi"/>
          <w:sz w:val="24"/>
          <w:szCs w:val="24"/>
        </w:rPr>
        <w:t>PRZETWARZANIE</w:t>
      </w:r>
      <w:r w:rsidR="0056665F">
        <w:rPr>
          <w:rFonts w:asciiTheme="minorHAnsi" w:hAnsiTheme="minorHAnsi" w:cstheme="minorHAnsi"/>
          <w:sz w:val="24"/>
          <w:szCs w:val="24"/>
        </w:rPr>
        <w:t xml:space="preserve"> </w:t>
      </w:r>
      <w:r w:rsidRPr="00BF6314">
        <w:rPr>
          <w:rFonts w:asciiTheme="minorHAnsi" w:hAnsiTheme="minorHAnsi" w:cstheme="minorHAnsi"/>
          <w:sz w:val="24"/>
          <w:szCs w:val="24"/>
        </w:rPr>
        <w:t>DANYCH</w:t>
      </w:r>
    </w:p>
    <w:p w14:paraId="16D660C2" w14:textId="18672C49" w:rsidR="00AB0E35" w:rsidRDefault="00AB0E35" w:rsidP="00EB059B">
      <w:pPr>
        <w:pStyle w:val="Akapitzlist"/>
        <w:numPr>
          <w:ilvl w:val="0"/>
          <w:numId w:val="4"/>
        </w:numPr>
        <w:suppressAutoHyphens/>
        <w:spacing w:line="276" w:lineRule="auto"/>
        <w:contextualSpacing w:val="0"/>
        <w:rPr>
          <w:rFonts w:ascii="Calibri" w:hAnsi="Calibri" w:cs="Calibri"/>
          <w:bCs/>
          <w:color w:val="000000"/>
          <w:sz w:val="22"/>
          <w:szCs w:val="22"/>
        </w:rPr>
      </w:pPr>
      <w:r>
        <w:rPr>
          <w:rFonts w:ascii="Calibri" w:hAnsi="Calibri" w:cs="Calibri"/>
          <w:bCs/>
          <w:color w:val="000000"/>
          <w:szCs w:val="22"/>
        </w:rPr>
        <w:t>Strony Umowy, w zakresie danych osobowych o których mowa w ust. 2,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w:t>
      </w:r>
    </w:p>
    <w:p w14:paraId="394A9F0F" w14:textId="77777777" w:rsidR="00AB0E35" w:rsidRDefault="00AB0E35" w:rsidP="00EB059B">
      <w:pPr>
        <w:pStyle w:val="Akapitzlist"/>
        <w:numPr>
          <w:ilvl w:val="0"/>
          <w:numId w:val="4"/>
        </w:numPr>
        <w:suppressAutoHyphens/>
        <w:spacing w:line="276" w:lineRule="auto"/>
        <w:contextualSpacing w:val="0"/>
        <w:rPr>
          <w:rFonts w:ascii="Calibri" w:hAnsi="Calibri" w:cs="Calibri"/>
          <w:bCs/>
          <w:color w:val="000000"/>
          <w:szCs w:val="22"/>
        </w:rPr>
      </w:pPr>
      <w:r>
        <w:rPr>
          <w:rFonts w:ascii="Calibri" w:hAnsi="Calibri" w:cs="Calibri"/>
          <w:bCs/>
          <w:color w:val="000000"/>
          <w:szCs w:val="22"/>
        </w:rPr>
        <w:t xml:space="preserve">Strony Umowy udostępnią sobie wzajemnie dane osobowe swoich reprezentantów </w:t>
      </w:r>
      <w:r>
        <w:rPr>
          <w:rFonts w:ascii="Calibri" w:hAnsi="Calibri" w:cs="Calibri"/>
          <w:bCs/>
          <w:color w:val="000000"/>
          <w:szCs w:val="22"/>
        </w:rPr>
        <w:br/>
        <w:t xml:space="preserve">i pracowników lub innych osób, którymi posługują się przy wykonywaniu Umowy w celu </w:t>
      </w:r>
      <w:r>
        <w:rPr>
          <w:rFonts w:ascii="Calibri" w:hAnsi="Calibri" w:cs="Calibri"/>
          <w:bCs/>
          <w:color w:val="000000"/>
          <w:szCs w:val="22"/>
        </w:rPr>
        <w:br/>
        <w:t>i w zakresie niezbędnym do realizacji niniejszej Umowy.</w:t>
      </w:r>
    </w:p>
    <w:p w14:paraId="7EC4DF35" w14:textId="77777777" w:rsidR="00AB0E35" w:rsidRDefault="00AB0E35" w:rsidP="00EB059B">
      <w:pPr>
        <w:pStyle w:val="Akapitzlist"/>
        <w:numPr>
          <w:ilvl w:val="0"/>
          <w:numId w:val="4"/>
        </w:numPr>
        <w:suppressAutoHyphens/>
        <w:spacing w:line="276" w:lineRule="auto"/>
        <w:contextualSpacing w:val="0"/>
        <w:rPr>
          <w:rFonts w:ascii="Calibri" w:hAnsi="Calibri" w:cs="Calibri"/>
          <w:bCs/>
          <w:color w:val="000000"/>
          <w:szCs w:val="22"/>
        </w:rPr>
      </w:pPr>
      <w:r>
        <w:rPr>
          <w:rFonts w:ascii="Calibri" w:hAnsi="Calibri" w:cs="Calibri"/>
          <w:bCs/>
          <w:color w:val="000000"/>
          <w:szCs w:val="22"/>
        </w:rPr>
        <w:lastRenderedPageBreak/>
        <w:t>Zamawiający zobowiązuje się do wykonania obowiązku informacyjnego zgodnie z art. 14 RODO względem osób, o których mowa w ust. 2 poprzez przekazanie im treści wskazanej w ust. 7, nie później niż w terminie 5 dni roboczych od podpisania umowy.</w:t>
      </w:r>
    </w:p>
    <w:p w14:paraId="61B3EF82" w14:textId="77777777" w:rsidR="00AB0E35" w:rsidRDefault="00AB0E35" w:rsidP="00EB059B">
      <w:pPr>
        <w:pStyle w:val="Akapitzlist"/>
        <w:numPr>
          <w:ilvl w:val="0"/>
          <w:numId w:val="4"/>
        </w:numPr>
        <w:suppressAutoHyphens/>
        <w:spacing w:line="276" w:lineRule="auto"/>
        <w:contextualSpacing w:val="0"/>
        <w:rPr>
          <w:rFonts w:ascii="Calibri" w:hAnsi="Calibri" w:cs="Calibri"/>
          <w:bCs/>
          <w:color w:val="000000"/>
          <w:szCs w:val="22"/>
        </w:rPr>
      </w:pPr>
      <w:r>
        <w:rPr>
          <w:rFonts w:ascii="Calibri" w:hAnsi="Calibri" w:cs="Calibri"/>
          <w:bCs/>
          <w:color w:val="000000"/>
          <w:szCs w:val="22"/>
        </w:rPr>
        <w:t>Wykonawca zobowiązuje się do wykonania obowiązku informacyjnego zgodnie z art. 14 RODO względem osób, o których mowa w ust. 2 poprzez przekazanie im treści wskazanej w ust. 6, nie później niż w terminie 5 dni roboczych od podpisania umowy.</w:t>
      </w:r>
    </w:p>
    <w:p w14:paraId="4EF846C9" w14:textId="77777777" w:rsidR="00AB0E35" w:rsidRDefault="00AB0E35" w:rsidP="00EB059B">
      <w:pPr>
        <w:pStyle w:val="Akapitzlist"/>
        <w:numPr>
          <w:ilvl w:val="0"/>
          <w:numId w:val="4"/>
        </w:numPr>
        <w:suppressAutoHyphens/>
        <w:spacing w:line="276" w:lineRule="auto"/>
        <w:contextualSpacing w:val="0"/>
        <w:rPr>
          <w:rFonts w:ascii="Calibri" w:hAnsi="Calibri" w:cs="Calibri"/>
          <w:bCs/>
          <w:color w:val="000000"/>
          <w:szCs w:val="22"/>
        </w:rPr>
      </w:pPr>
      <w:r>
        <w:rPr>
          <w:rFonts w:ascii="Calibri" w:hAnsi="Calibri" w:cs="Calibri"/>
          <w:bCs/>
          <w:color w:val="000000"/>
          <w:szCs w:val="22"/>
        </w:rPr>
        <w:t>Na żądanie każdej ze Stron, druga Strona umowy przedstawi w ciągu 5 dni roboczych potwierdzenie zrealizowania obowiązku, o którym mowa odpowiednio w ust. 3 lub ust. 4</w:t>
      </w:r>
    </w:p>
    <w:p w14:paraId="25C070D3" w14:textId="69B9E047" w:rsidR="00AB0E35" w:rsidRDefault="00AB0E35" w:rsidP="00EB059B">
      <w:pPr>
        <w:pStyle w:val="Akapitzlist"/>
        <w:numPr>
          <w:ilvl w:val="0"/>
          <w:numId w:val="4"/>
        </w:numPr>
        <w:suppressAutoHyphens/>
        <w:spacing w:line="276" w:lineRule="auto"/>
        <w:contextualSpacing w:val="0"/>
        <w:rPr>
          <w:rFonts w:ascii="Calibri" w:hAnsi="Calibri" w:cs="Calibri"/>
          <w:bCs/>
          <w:color w:val="000000"/>
          <w:szCs w:val="22"/>
        </w:rPr>
      </w:pPr>
      <w:r>
        <w:rPr>
          <w:rFonts w:ascii="Calibri" w:hAnsi="Calibri" w:cs="Calibri"/>
          <w:bCs/>
          <w:color w:val="000000"/>
          <w:szCs w:val="22"/>
        </w:rPr>
        <w:t xml:space="preserve">Informacja o przetwarzaniu danych osobowych przez Zamawiającego znajduje się na stronie: </w:t>
      </w:r>
      <w:hyperlink r:id="rId8" w:tooltip="strona internetowa NFOŚiGW" w:history="1">
        <w:r>
          <w:rPr>
            <w:rStyle w:val="Hipercze"/>
            <w:rFonts w:ascii="Calibri" w:hAnsi="Calibri" w:cs="Calibri"/>
            <w:bCs/>
            <w:szCs w:val="22"/>
          </w:rPr>
          <w:t>https://www.gov.pl/web/nfosigw/klauzula-informacyjna-dla-reprezentantow-w-tym-pelnomocnikow-podmiotu</w:t>
        </w:r>
      </w:hyperlink>
      <w:r>
        <w:rPr>
          <w:rFonts w:ascii="Calibri" w:hAnsi="Calibri" w:cs="Calibri"/>
          <w:bCs/>
          <w:color w:val="000000"/>
          <w:szCs w:val="22"/>
        </w:rPr>
        <w:t>.</w:t>
      </w:r>
    </w:p>
    <w:p w14:paraId="354FAEE9" w14:textId="0DA187A4" w:rsidR="00C36C96" w:rsidRPr="00A17F5A" w:rsidRDefault="00AB0E35" w:rsidP="00EB059B">
      <w:pPr>
        <w:pStyle w:val="Akapitzlist"/>
        <w:numPr>
          <w:ilvl w:val="0"/>
          <w:numId w:val="4"/>
        </w:numPr>
        <w:suppressAutoHyphens/>
        <w:spacing w:line="276" w:lineRule="auto"/>
        <w:contextualSpacing w:val="0"/>
        <w:rPr>
          <w:rFonts w:ascii="Calibri" w:hAnsi="Calibri" w:cs="Calibri"/>
          <w:bCs/>
          <w:color w:val="000000"/>
          <w:szCs w:val="22"/>
        </w:rPr>
      </w:pPr>
      <w:r>
        <w:rPr>
          <w:rFonts w:ascii="Calibri" w:hAnsi="Calibri" w:cs="Calibri"/>
          <w:bCs/>
          <w:color w:val="000000"/>
          <w:szCs w:val="22"/>
        </w:rPr>
        <w:t xml:space="preserve">Informacja o przetwarzaniu danych osobowych przez Wykonawcę stanowi załącznik nr </w:t>
      </w:r>
      <w:r w:rsidR="00363143">
        <w:rPr>
          <w:rFonts w:ascii="Calibri" w:hAnsi="Calibri" w:cs="Calibri"/>
          <w:bCs/>
          <w:color w:val="000000"/>
          <w:szCs w:val="22"/>
        </w:rPr>
        <w:t>7</w:t>
      </w:r>
      <w:r>
        <w:rPr>
          <w:rFonts w:ascii="Calibri" w:hAnsi="Calibri" w:cs="Calibri"/>
          <w:bCs/>
          <w:color w:val="000000"/>
          <w:szCs w:val="22"/>
        </w:rPr>
        <w:t xml:space="preserve"> do Umowy</w:t>
      </w:r>
      <w:r w:rsidR="00C36C96" w:rsidRPr="00A17F5A">
        <w:rPr>
          <w:rFonts w:asciiTheme="minorHAnsi" w:hAnsiTheme="minorHAnsi" w:cstheme="minorHAnsi"/>
        </w:rPr>
        <w:t xml:space="preserve">. </w:t>
      </w:r>
    </w:p>
    <w:p w14:paraId="329357AF" w14:textId="633CFA00" w:rsidR="00FA6C96" w:rsidRPr="00BF6314" w:rsidRDefault="00322A6D"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xml:space="preserve">§ </w:t>
      </w:r>
      <w:r w:rsidR="00B417D4" w:rsidRPr="00BF6314">
        <w:rPr>
          <w:rFonts w:asciiTheme="minorHAnsi" w:hAnsiTheme="minorHAnsi" w:cstheme="minorHAnsi"/>
          <w:sz w:val="24"/>
          <w:szCs w:val="24"/>
        </w:rPr>
        <w:t>9</w:t>
      </w:r>
    </w:p>
    <w:p w14:paraId="599792EA" w14:textId="4890CFA4" w:rsidR="00FA6C96" w:rsidRPr="00BF6314" w:rsidRDefault="00FA6C96" w:rsidP="00764C79">
      <w:pPr>
        <w:pStyle w:val="Nagwek2"/>
        <w:spacing w:before="0" w:after="0" w:line="276" w:lineRule="auto"/>
        <w:rPr>
          <w:rFonts w:asciiTheme="minorHAnsi" w:eastAsia="Calibri" w:hAnsiTheme="minorHAnsi" w:cstheme="minorHAnsi"/>
          <w:sz w:val="24"/>
          <w:szCs w:val="24"/>
        </w:rPr>
      </w:pPr>
      <w:r w:rsidRPr="00BF6314">
        <w:rPr>
          <w:rFonts w:asciiTheme="minorHAnsi" w:eastAsia="Calibri" w:hAnsiTheme="minorHAnsi" w:cstheme="minorHAnsi"/>
          <w:sz w:val="24"/>
          <w:szCs w:val="24"/>
        </w:rPr>
        <w:t>POSTANOWIENIA</w:t>
      </w:r>
      <w:r w:rsidR="006B177F" w:rsidRPr="00BF6314">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KOŃCOWE</w:t>
      </w:r>
    </w:p>
    <w:p w14:paraId="26EBF9A5" w14:textId="77777777" w:rsidR="00FA6C96" w:rsidRPr="00BF6314" w:rsidRDefault="00FA6C96" w:rsidP="00EB059B">
      <w:pPr>
        <w:pStyle w:val="Akapitzlist"/>
        <w:numPr>
          <w:ilvl w:val="0"/>
          <w:numId w:val="15"/>
        </w:numPr>
        <w:spacing w:line="276" w:lineRule="auto"/>
        <w:rPr>
          <w:rFonts w:asciiTheme="minorHAnsi" w:hAnsiTheme="minorHAnsi" w:cstheme="minorHAnsi"/>
          <w:lang w:bidi="pl-PL"/>
        </w:rPr>
      </w:pPr>
      <w:r w:rsidRPr="00BF6314">
        <w:rPr>
          <w:rFonts w:asciiTheme="minorHAnsi" w:hAnsiTheme="minorHAnsi" w:cstheme="minorHAnsi"/>
          <w:lang w:bidi="pl-PL"/>
        </w:rPr>
        <w:t>Osobami uprawnionymi do roboczych kontaktów w sprawach związanych z realizacją Umowy są:</w:t>
      </w:r>
    </w:p>
    <w:p w14:paraId="45D4F23A" w14:textId="77777777" w:rsidR="00FA6C96" w:rsidRPr="00BF6314" w:rsidRDefault="00FA6C96" w:rsidP="00EB059B">
      <w:pPr>
        <w:pStyle w:val="Akapitzlist"/>
        <w:numPr>
          <w:ilvl w:val="0"/>
          <w:numId w:val="6"/>
        </w:numPr>
        <w:spacing w:line="276" w:lineRule="auto"/>
        <w:rPr>
          <w:rFonts w:asciiTheme="minorHAnsi" w:hAnsiTheme="minorHAnsi" w:cstheme="minorHAnsi"/>
        </w:rPr>
      </w:pPr>
      <w:r w:rsidRPr="00BF6314">
        <w:rPr>
          <w:rFonts w:asciiTheme="minorHAnsi" w:eastAsia="Calibri" w:hAnsiTheme="minorHAnsi" w:cstheme="minorHAnsi"/>
        </w:rPr>
        <w:t xml:space="preserve">Koordynator Zamawiającego: </w:t>
      </w:r>
      <w:r w:rsidR="003E7FA8" w:rsidRPr="00BF6314">
        <w:rPr>
          <w:rFonts w:asciiTheme="minorHAnsi" w:eastAsia="Calibri" w:hAnsiTheme="minorHAnsi" w:cstheme="minorHAnsi"/>
        </w:rPr>
        <w:t>…………………………………..</w:t>
      </w:r>
      <w:r w:rsidRPr="00BF6314">
        <w:rPr>
          <w:rFonts w:ascii="Arial" w:eastAsia="Calibri" w:hAnsi="Arial" w:cs="Arial"/>
        </w:rPr>
        <w:t>■</w:t>
      </w:r>
    </w:p>
    <w:p w14:paraId="155D7942" w14:textId="77777777" w:rsidR="00FA6C96" w:rsidRPr="00BF6314" w:rsidRDefault="00FA6C96" w:rsidP="00EB059B">
      <w:pPr>
        <w:pStyle w:val="Akapitzlist"/>
        <w:numPr>
          <w:ilvl w:val="0"/>
          <w:numId w:val="6"/>
        </w:numPr>
        <w:spacing w:line="276" w:lineRule="auto"/>
        <w:rPr>
          <w:rFonts w:asciiTheme="minorHAnsi" w:hAnsiTheme="minorHAnsi" w:cstheme="minorHAnsi"/>
        </w:rPr>
      </w:pPr>
      <w:r w:rsidRPr="00BF6314">
        <w:rPr>
          <w:rFonts w:asciiTheme="minorHAnsi" w:eastAsia="Calibri" w:hAnsiTheme="minorHAnsi" w:cstheme="minorHAnsi"/>
        </w:rPr>
        <w:t>Koordynator Wykonawcy:</w:t>
      </w:r>
      <w:r w:rsidR="003E7FA8" w:rsidRPr="00BF6314">
        <w:rPr>
          <w:rFonts w:asciiTheme="minorHAnsi" w:eastAsia="Calibri" w:hAnsiTheme="minorHAnsi" w:cstheme="minorHAnsi"/>
        </w:rPr>
        <w:t xml:space="preserve"> ………………………………………..</w:t>
      </w:r>
      <w:r w:rsidRPr="00BF6314">
        <w:rPr>
          <w:rFonts w:ascii="Arial" w:eastAsia="Calibri" w:hAnsi="Arial" w:cs="Arial"/>
        </w:rPr>
        <w:t>■</w:t>
      </w:r>
    </w:p>
    <w:p w14:paraId="3E0198D1" w14:textId="77777777" w:rsidR="00FA6C96" w:rsidRPr="00BF6314" w:rsidRDefault="00FA6C96" w:rsidP="00EB059B">
      <w:pPr>
        <w:pStyle w:val="Akapitzlist"/>
        <w:spacing w:line="276" w:lineRule="auto"/>
        <w:ind w:left="360"/>
        <w:rPr>
          <w:rFonts w:asciiTheme="minorHAnsi" w:eastAsia="Calibri" w:hAnsiTheme="minorHAnsi" w:cstheme="minorHAnsi"/>
        </w:rPr>
      </w:pPr>
      <w:r w:rsidRPr="00BF6314">
        <w:rPr>
          <w:rFonts w:asciiTheme="minorHAnsi" w:hAnsiTheme="minorHAnsi" w:cstheme="minorHAnsi"/>
          <w:lang w:bidi="pl-PL"/>
        </w:rPr>
        <w:t>Zmiany</w:t>
      </w:r>
      <w:r w:rsidRPr="00BF6314">
        <w:rPr>
          <w:rFonts w:asciiTheme="minorHAnsi" w:eastAsia="Calibri" w:hAnsiTheme="minorHAnsi" w:cstheme="minorHAnsi"/>
        </w:rPr>
        <w:t xml:space="preserve"> osób i danych opisanych powyżej dokonuje się poprzez powiadomienie przesłane niezwłocznie drugiej Stronie. </w:t>
      </w:r>
    </w:p>
    <w:p w14:paraId="5E505A79" w14:textId="77777777" w:rsidR="00FA6C96" w:rsidRPr="00BF6314" w:rsidRDefault="00FA6C96" w:rsidP="00EB059B">
      <w:pPr>
        <w:pStyle w:val="Akapitzlist"/>
        <w:numPr>
          <w:ilvl w:val="0"/>
          <w:numId w:val="15"/>
        </w:numPr>
        <w:spacing w:line="276" w:lineRule="auto"/>
        <w:rPr>
          <w:rFonts w:asciiTheme="minorHAnsi" w:hAnsiTheme="minorHAnsi" w:cstheme="minorHAnsi"/>
          <w:lang w:bidi="pl-PL"/>
        </w:rPr>
      </w:pPr>
      <w:r w:rsidRPr="00BF6314">
        <w:rPr>
          <w:rFonts w:asciiTheme="minorHAnsi" w:hAnsiTheme="minorHAnsi" w:cstheme="minorHAnsi"/>
          <w:lang w:bidi="pl-PL"/>
        </w:rPr>
        <w:t>Strony zobowiązują się do zachowania w tajemnicy informacji pozyskanych w toku realizacji niniejszej umowy.</w:t>
      </w:r>
    </w:p>
    <w:p w14:paraId="4BABB7E9" w14:textId="77777777" w:rsidR="00FA6C96" w:rsidRPr="00BF6314" w:rsidRDefault="00FA6C96" w:rsidP="00EB059B">
      <w:pPr>
        <w:pStyle w:val="Akapitzlist"/>
        <w:numPr>
          <w:ilvl w:val="0"/>
          <w:numId w:val="15"/>
        </w:numPr>
        <w:spacing w:line="276" w:lineRule="auto"/>
        <w:rPr>
          <w:rFonts w:asciiTheme="minorHAnsi" w:hAnsiTheme="minorHAnsi" w:cstheme="minorHAnsi"/>
          <w:lang w:bidi="pl-PL"/>
        </w:rPr>
      </w:pPr>
      <w:r w:rsidRPr="00BF6314">
        <w:rPr>
          <w:rFonts w:asciiTheme="minorHAnsi" w:hAnsiTheme="minorHAnsi" w:cstheme="minorHAnsi"/>
          <w:lang w:bidi="pl-PL"/>
        </w:rPr>
        <w:t>W zakresie nieuregulowanym w Umowie stosuje się przepisy Kodeksu Cywilnego.</w:t>
      </w:r>
    </w:p>
    <w:p w14:paraId="15BB4B53" w14:textId="4DE3CE5D" w:rsidR="00FA6C96" w:rsidRPr="00BF6314" w:rsidRDefault="00FA6C96" w:rsidP="00EB059B">
      <w:pPr>
        <w:pStyle w:val="Akapitzlist"/>
        <w:numPr>
          <w:ilvl w:val="0"/>
          <w:numId w:val="15"/>
        </w:numPr>
        <w:spacing w:line="276" w:lineRule="auto"/>
        <w:rPr>
          <w:rFonts w:asciiTheme="minorHAnsi" w:hAnsiTheme="minorHAnsi" w:cstheme="minorHAnsi"/>
          <w:lang w:bidi="pl-PL"/>
        </w:rPr>
      </w:pPr>
      <w:r w:rsidRPr="00BF6314">
        <w:rPr>
          <w:rFonts w:asciiTheme="minorHAnsi" w:hAnsiTheme="minorHAnsi" w:cstheme="minorHAnsi"/>
          <w:lang w:bidi="pl-PL"/>
        </w:rPr>
        <w:t xml:space="preserve">Wszelkie spory wynikłe w związku z niniejszą Umową rozstrzygane będą przez </w:t>
      </w:r>
      <w:r w:rsidR="00DF2030" w:rsidRPr="00BF6314">
        <w:rPr>
          <w:rFonts w:asciiTheme="minorHAnsi" w:hAnsiTheme="minorHAnsi" w:cstheme="minorHAnsi"/>
          <w:lang w:bidi="pl-PL"/>
        </w:rPr>
        <w:t xml:space="preserve">Sąd Powszechny </w:t>
      </w:r>
      <w:r w:rsidRPr="00BF6314">
        <w:rPr>
          <w:rFonts w:asciiTheme="minorHAnsi" w:hAnsiTheme="minorHAnsi" w:cstheme="minorHAnsi"/>
          <w:lang w:bidi="pl-PL"/>
        </w:rPr>
        <w:t>właściwy dla siedziby Zamawiającego.</w:t>
      </w:r>
    </w:p>
    <w:p w14:paraId="7CB14BF4" w14:textId="1C46859D" w:rsidR="00FA6C96" w:rsidRPr="00BF6314" w:rsidRDefault="00FA6C96" w:rsidP="00EB059B">
      <w:pPr>
        <w:pStyle w:val="Akapitzlist"/>
        <w:numPr>
          <w:ilvl w:val="0"/>
          <w:numId w:val="15"/>
        </w:numPr>
        <w:spacing w:line="276" w:lineRule="auto"/>
        <w:rPr>
          <w:rFonts w:asciiTheme="minorHAnsi" w:hAnsiTheme="minorHAnsi" w:cstheme="minorHAnsi"/>
          <w:lang w:bidi="pl-PL"/>
        </w:rPr>
      </w:pPr>
      <w:r w:rsidRPr="00BF6314">
        <w:rPr>
          <w:rFonts w:asciiTheme="minorHAnsi" w:hAnsiTheme="minorHAnsi" w:cstheme="minorHAnsi"/>
          <w:lang w:bidi="pl-PL"/>
        </w:rPr>
        <w:t>Wszelkie zmiany niniejszej umowy wymagają formy pisemnej pod rygorem nieważności.</w:t>
      </w:r>
    </w:p>
    <w:p w14:paraId="38BBD90F" w14:textId="77777777" w:rsidR="00FA6C96" w:rsidRPr="00BF6314" w:rsidRDefault="00FA6C96" w:rsidP="00EB059B">
      <w:pPr>
        <w:pStyle w:val="Akapitzlist"/>
        <w:numPr>
          <w:ilvl w:val="0"/>
          <w:numId w:val="15"/>
        </w:numPr>
        <w:spacing w:line="276" w:lineRule="auto"/>
        <w:rPr>
          <w:rFonts w:asciiTheme="minorHAnsi" w:hAnsiTheme="minorHAnsi" w:cstheme="minorHAnsi"/>
          <w:lang w:bidi="pl-PL"/>
        </w:rPr>
      </w:pPr>
      <w:r w:rsidRPr="00BF6314">
        <w:rPr>
          <w:rFonts w:asciiTheme="minorHAnsi" w:hAnsiTheme="minorHAnsi" w:cstheme="minorHAnsi"/>
          <w:lang w:bidi="pl-PL"/>
        </w:rPr>
        <w:t>Umowa została sporządzona</w:t>
      </w:r>
      <w:r w:rsidR="00AF0B5E" w:rsidRPr="00BF6314">
        <w:rPr>
          <w:rFonts w:asciiTheme="minorHAnsi" w:hAnsiTheme="minorHAnsi" w:cstheme="minorHAnsi"/>
          <w:lang w:bidi="pl-PL"/>
        </w:rPr>
        <w:t xml:space="preserve"> w</w:t>
      </w:r>
      <w:r w:rsidRPr="00BF6314">
        <w:rPr>
          <w:rFonts w:asciiTheme="minorHAnsi" w:hAnsiTheme="minorHAnsi" w:cstheme="minorHAnsi"/>
          <w:lang w:bidi="pl-PL"/>
        </w:rPr>
        <w:t xml:space="preserve"> języku polskim w </w:t>
      </w:r>
      <w:r w:rsidR="00C34935" w:rsidRPr="00BF6314">
        <w:rPr>
          <w:rFonts w:asciiTheme="minorHAnsi" w:hAnsiTheme="minorHAnsi" w:cstheme="minorHAnsi"/>
          <w:lang w:bidi="pl-PL"/>
        </w:rPr>
        <w:t>dwóch jednobrzmiących egzemplarzach, jednym</w:t>
      </w:r>
      <w:r w:rsidRPr="00BF6314">
        <w:rPr>
          <w:rFonts w:asciiTheme="minorHAnsi" w:hAnsiTheme="minorHAnsi" w:cstheme="minorHAnsi"/>
          <w:lang w:bidi="pl-PL"/>
        </w:rPr>
        <w:t xml:space="preserve"> dla Zamawiającego i jednym dla Wykonawcy.</w:t>
      </w:r>
    </w:p>
    <w:p w14:paraId="51FDBB17" w14:textId="2121A7E1" w:rsidR="00B930F7" w:rsidRPr="00263A01" w:rsidRDefault="00FA6C96" w:rsidP="00EB059B">
      <w:pPr>
        <w:pStyle w:val="Akapitzlist"/>
        <w:numPr>
          <w:ilvl w:val="0"/>
          <w:numId w:val="15"/>
        </w:numPr>
        <w:spacing w:after="600" w:line="276" w:lineRule="auto"/>
        <w:ind w:left="357" w:hanging="357"/>
        <w:rPr>
          <w:rFonts w:asciiTheme="minorHAnsi" w:hAnsiTheme="minorHAnsi" w:cstheme="minorHAnsi"/>
          <w:lang w:bidi="pl-PL"/>
        </w:rPr>
      </w:pPr>
      <w:r w:rsidRPr="00BF6314">
        <w:rPr>
          <w:rFonts w:asciiTheme="minorHAnsi" w:hAnsiTheme="minorHAnsi" w:cstheme="minorHAnsi"/>
          <w:lang w:bidi="pl-PL"/>
        </w:rPr>
        <w:t>Integralną część Umowy stanowi Oferta Wykonawcy</w:t>
      </w:r>
      <w:r w:rsidR="00412A68">
        <w:rPr>
          <w:rFonts w:asciiTheme="minorHAnsi" w:hAnsiTheme="minorHAnsi" w:cstheme="minorHAnsi"/>
          <w:lang w:bidi="pl-PL"/>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188"/>
      </w:tblGrid>
      <w:tr w:rsidR="00B930F7" w14:paraId="420B1692" w14:textId="77777777" w:rsidTr="00263A01">
        <w:tc>
          <w:tcPr>
            <w:tcW w:w="4887" w:type="dxa"/>
          </w:tcPr>
          <w:p w14:paraId="42919622" w14:textId="6B68FFFF" w:rsidR="00B930F7" w:rsidRDefault="00263A01" w:rsidP="00764C79">
            <w:pPr>
              <w:pStyle w:val="Tekstpodstawowy"/>
              <w:tabs>
                <w:tab w:val="left" w:pos="5670"/>
              </w:tabs>
              <w:spacing w:line="276" w:lineRule="auto"/>
              <w:jc w:val="center"/>
              <w:rPr>
                <w:rFonts w:asciiTheme="minorHAnsi" w:hAnsiTheme="minorHAnsi" w:cstheme="minorHAnsi"/>
                <w:b/>
                <w:lang w:eastAsia="pl-PL"/>
              </w:rPr>
            </w:pPr>
            <w:r w:rsidRPr="00BF6314">
              <w:rPr>
                <w:rFonts w:asciiTheme="minorHAnsi" w:hAnsiTheme="minorHAnsi" w:cstheme="minorHAnsi"/>
                <w:b/>
                <w:lang w:eastAsia="pl-PL"/>
              </w:rPr>
              <w:t>Wykonawca</w:t>
            </w:r>
          </w:p>
        </w:tc>
        <w:tc>
          <w:tcPr>
            <w:tcW w:w="4188" w:type="dxa"/>
          </w:tcPr>
          <w:p w14:paraId="66395F54" w14:textId="65C1BF93" w:rsidR="00B930F7" w:rsidRDefault="00263A01" w:rsidP="00764C79">
            <w:pPr>
              <w:pStyle w:val="Tekstpodstawowy"/>
              <w:tabs>
                <w:tab w:val="left" w:pos="5670"/>
              </w:tabs>
              <w:spacing w:line="276" w:lineRule="auto"/>
              <w:jc w:val="center"/>
              <w:rPr>
                <w:rFonts w:asciiTheme="minorHAnsi" w:hAnsiTheme="minorHAnsi" w:cstheme="minorHAnsi"/>
                <w:b/>
                <w:lang w:eastAsia="pl-PL"/>
              </w:rPr>
            </w:pPr>
            <w:r w:rsidRPr="00BF6314">
              <w:rPr>
                <w:rFonts w:asciiTheme="minorHAnsi" w:hAnsiTheme="minorHAnsi" w:cstheme="minorHAnsi"/>
                <w:b/>
                <w:lang w:eastAsia="pl-PL"/>
              </w:rPr>
              <w:t>Zamawiający</w:t>
            </w:r>
          </w:p>
        </w:tc>
      </w:tr>
    </w:tbl>
    <w:p w14:paraId="10EFE478" w14:textId="0017FEB1" w:rsidR="00723229" w:rsidRPr="00BF6314" w:rsidRDefault="00263A01" w:rsidP="00EB059B">
      <w:pPr>
        <w:pStyle w:val="Nagwek3"/>
        <w:spacing w:before="0" w:after="0" w:line="276" w:lineRule="auto"/>
        <w:rPr>
          <w:rFonts w:asciiTheme="minorHAnsi" w:hAnsiTheme="minorHAnsi" w:cstheme="minorHAnsi"/>
          <w:sz w:val="24"/>
          <w:u w:val="single"/>
        </w:rPr>
      </w:pPr>
      <w:r>
        <w:rPr>
          <w:rFonts w:asciiTheme="minorHAnsi" w:hAnsiTheme="minorHAnsi" w:cstheme="minorHAnsi"/>
          <w:sz w:val="24"/>
          <w:u w:val="single"/>
        </w:rPr>
        <w:br w:type="column"/>
      </w:r>
      <w:r w:rsidR="00723229" w:rsidRPr="00BF6314">
        <w:rPr>
          <w:rFonts w:asciiTheme="minorHAnsi" w:hAnsiTheme="minorHAnsi" w:cstheme="minorHAnsi"/>
          <w:sz w:val="24"/>
          <w:u w:val="single"/>
        </w:rPr>
        <w:lastRenderedPageBreak/>
        <w:t>Załączniki:</w:t>
      </w:r>
    </w:p>
    <w:p w14:paraId="5E1C95A6" w14:textId="77777777" w:rsidR="00723229" w:rsidRPr="00BF6314" w:rsidRDefault="00723229" w:rsidP="00EB059B">
      <w:pPr>
        <w:numPr>
          <w:ilvl w:val="0"/>
          <w:numId w:val="8"/>
        </w:numPr>
        <w:suppressAutoHyphens/>
        <w:spacing w:line="276" w:lineRule="auto"/>
        <w:rPr>
          <w:rFonts w:asciiTheme="minorHAnsi" w:hAnsiTheme="minorHAnsi" w:cstheme="minorHAnsi"/>
          <w:color w:val="000000" w:themeColor="text1"/>
        </w:rPr>
      </w:pPr>
      <w:r w:rsidRPr="00BF6314">
        <w:rPr>
          <w:rFonts w:asciiTheme="minorHAnsi" w:hAnsiTheme="minorHAnsi" w:cstheme="minorHAnsi"/>
          <w:color w:val="000000" w:themeColor="text1"/>
        </w:rPr>
        <w:t>Opis przedmiotu zamówienia – załącznik nr 1.</w:t>
      </w:r>
    </w:p>
    <w:p w14:paraId="0F6585EC" w14:textId="4F7B899E" w:rsidR="007C40EE" w:rsidRPr="00BF6314" w:rsidRDefault="007C40EE" w:rsidP="00EB059B">
      <w:pPr>
        <w:numPr>
          <w:ilvl w:val="0"/>
          <w:numId w:val="8"/>
        </w:numPr>
        <w:suppressAutoHyphens/>
        <w:spacing w:line="276" w:lineRule="auto"/>
        <w:rPr>
          <w:rFonts w:asciiTheme="minorHAnsi" w:hAnsiTheme="minorHAnsi" w:cstheme="minorHAnsi"/>
          <w:color w:val="000000" w:themeColor="text1"/>
        </w:rPr>
      </w:pPr>
      <w:r w:rsidRPr="00BF6314">
        <w:rPr>
          <w:rFonts w:asciiTheme="minorHAnsi" w:hAnsiTheme="minorHAnsi" w:cstheme="minorHAnsi"/>
          <w:bCs/>
        </w:rPr>
        <w:t xml:space="preserve">Oferta wykonawcy </w:t>
      </w:r>
      <w:r w:rsidRPr="00BF6314">
        <w:rPr>
          <w:rFonts w:asciiTheme="minorHAnsi" w:hAnsiTheme="minorHAnsi" w:cstheme="minorHAnsi"/>
          <w:color w:val="000000" w:themeColor="text1"/>
        </w:rPr>
        <w:t xml:space="preserve">– załącznik nr </w:t>
      </w:r>
      <w:r w:rsidR="009F0F1B" w:rsidRPr="00BF6314">
        <w:rPr>
          <w:rFonts w:asciiTheme="minorHAnsi" w:hAnsiTheme="minorHAnsi" w:cstheme="minorHAnsi"/>
          <w:color w:val="000000" w:themeColor="text1"/>
        </w:rPr>
        <w:t>2</w:t>
      </w:r>
    </w:p>
    <w:p w14:paraId="177AFA7D" w14:textId="4A40FBF2" w:rsidR="00771DF1" w:rsidRPr="00BF6314" w:rsidRDefault="00597F0F" w:rsidP="00EB059B">
      <w:pPr>
        <w:numPr>
          <w:ilvl w:val="0"/>
          <w:numId w:val="8"/>
        </w:numPr>
        <w:suppressAutoHyphens/>
        <w:spacing w:line="276" w:lineRule="auto"/>
        <w:rPr>
          <w:rFonts w:asciiTheme="minorHAnsi" w:hAnsiTheme="minorHAnsi" w:cstheme="minorHAnsi"/>
          <w:color w:val="000000" w:themeColor="text1"/>
        </w:rPr>
      </w:pPr>
      <w:r w:rsidRPr="00BF6314">
        <w:rPr>
          <w:rFonts w:asciiTheme="minorHAnsi" w:hAnsiTheme="minorHAnsi" w:cstheme="minorHAnsi"/>
          <w:bCs/>
        </w:rPr>
        <w:t xml:space="preserve">Kopia polisy Wykonawcy </w:t>
      </w:r>
      <w:r w:rsidRPr="00BF6314">
        <w:rPr>
          <w:rFonts w:asciiTheme="minorHAnsi" w:hAnsiTheme="minorHAnsi" w:cstheme="minorHAnsi"/>
          <w:color w:val="000000" w:themeColor="text1"/>
        </w:rPr>
        <w:t xml:space="preserve">– załącznik nr </w:t>
      </w:r>
      <w:r w:rsidR="009F0F1B" w:rsidRPr="00BF6314">
        <w:rPr>
          <w:rFonts w:asciiTheme="minorHAnsi" w:hAnsiTheme="minorHAnsi" w:cstheme="minorHAnsi"/>
          <w:color w:val="000000" w:themeColor="text1"/>
        </w:rPr>
        <w:t>3</w:t>
      </w:r>
    </w:p>
    <w:p w14:paraId="665E6614" w14:textId="5F117E42" w:rsidR="00597F0F" w:rsidRPr="006E2B1D" w:rsidRDefault="00771DF1" w:rsidP="00EB059B">
      <w:pPr>
        <w:numPr>
          <w:ilvl w:val="0"/>
          <w:numId w:val="8"/>
        </w:numPr>
        <w:suppressAutoHyphens/>
        <w:spacing w:line="276" w:lineRule="auto"/>
        <w:rPr>
          <w:rFonts w:asciiTheme="minorHAnsi" w:hAnsiTheme="minorHAnsi" w:cstheme="minorHAnsi"/>
          <w:color w:val="000000" w:themeColor="text1"/>
        </w:rPr>
      </w:pPr>
      <w:r w:rsidRPr="00BF6314">
        <w:rPr>
          <w:rFonts w:asciiTheme="minorHAnsi" w:hAnsiTheme="minorHAnsi" w:cstheme="minorHAnsi"/>
          <w:bCs/>
        </w:rPr>
        <w:t xml:space="preserve">Wzór protokołu </w:t>
      </w:r>
      <w:r w:rsidR="006E2B1D">
        <w:rPr>
          <w:rFonts w:asciiTheme="minorHAnsi" w:hAnsiTheme="minorHAnsi" w:cstheme="minorHAnsi"/>
          <w:bCs/>
        </w:rPr>
        <w:t>częściowego</w:t>
      </w:r>
      <w:r w:rsidRPr="00BF6314">
        <w:rPr>
          <w:rFonts w:asciiTheme="minorHAnsi" w:hAnsiTheme="minorHAnsi" w:cstheme="minorHAnsi"/>
          <w:bCs/>
        </w:rPr>
        <w:t xml:space="preserve"> wykonania usługi – załącznik nr </w:t>
      </w:r>
      <w:r w:rsidR="009F0F1B" w:rsidRPr="00BF6314">
        <w:rPr>
          <w:rFonts w:asciiTheme="minorHAnsi" w:hAnsiTheme="minorHAnsi" w:cstheme="minorHAnsi"/>
          <w:bCs/>
        </w:rPr>
        <w:t>4</w:t>
      </w:r>
      <w:r w:rsidRPr="00BF6314">
        <w:rPr>
          <w:rFonts w:asciiTheme="minorHAnsi" w:hAnsiTheme="minorHAnsi" w:cstheme="minorHAnsi"/>
          <w:bCs/>
        </w:rPr>
        <w:t xml:space="preserve"> </w:t>
      </w:r>
    </w:p>
    <w:p w14:paraId="739154AB" w14:textId="169A53F2" w:rsidR="006E2B1D" w:rsidRPr="006E2B1D" w:rsidRDefault="006E2B1D" w:rsidP="00EB059B">
      <w:pPr>
        <w:numPr>
          <w:ilvl w:val="0"/>
          <w:numId w:val="8"/>
        </w:numPr>
        <w:suppressAutoHyphens/>
        <w:spacing w:line="276" w:lineRule="auto"/>
        <w:rPr>
          <w:rFonts w:asciiTheme="minorHAnsi" w:hAnsiTheme="minorHAnsi" w:cstheme="minorHAnsi"/>
          <w:color w:val="000000" w:themeColor="text1"/>
        </w:rPr>
      </w:pPr>
      <w:r w:rsidRPr="006E2B1D">
        <w:rPr>
          <w:rFonts w:asciiTheme="minorHAnsi" w:hAnsiTheme="minorHAnsi" w:cstheme="minorHAnsi"/>
          <w:bCs/>
          <w:color w:val="000000" w:themeColor="text1"/>
        </w:rPr>
        <w:t xml:space="preserve">Wzór protokołu końcowego wykonania usługi </w:t>
      </w:r>
      <w:r>
        <w:rPr>
          <w:rFonts w:asciiTheme="minorHAnsi" w:hAnsiTheme="minorHAnsi" w:cstheme="minorHAnsi"/>
          <w:bCs/>
          <w:color w:val="000000" w:themeColor="text1"/>
        </w:rPr>
        <w:t>– załącznik 5</w:t>
      </w:r>
    </w:p>
    <w:p w14:paraId="5AE1EE76" w14:textId="5F1270B1" w:rsidR="000B3C9D" w:rsidRPr="00193C06" w:rsidRDefault="00B62D32" w:rsidP="00EB059B">
      <w:pPr>
        <w:numPr>
          <w:ilvl w:val="0"/>
          <w:numId w:val="8"/>
        </w:numPr>
        <w:suppressAutoHyphens/>
        <w:spacing w:line="276" w:lineRule="auto"/>
        <w:rPr>
          <w:rFonts w:asciiTheme="minorHAnsi" w:hAnsiTheme="minorHAnsi" w:cstheme="minorHAnsi"/>
          <w:color w:val="000000" w:themeColor="text1"/>
        </w:rPr>
      </w:pPr>
      <w:r w:rsidRPr="00BF6314">
        <w:rPr>
          <w:rFonts w:asciiTheme="minorHAnsi" w:hAnsiTheme="minorHAnsi" w:cstheme="minorHAnsi"/>
          <w:bCs/>
        </w:rPr>
        <w:t xml:space="preserve">Oświadczenie o przeciwdziałaniu agresji – załącznik nr </w:t>
      </w:r>
      <w:r w:rsidR="006E2B1D">
        <w:rPr>
          <w:rFonts w:asciiTheme="minorHAnsi" w:hAnsiTheme="minorHAnsi" w:cstheme="minorHAnsi"/>
          <w:bCs/>
        </w:rPr>
        <w:t>6</w:t>
      </w:r>
    </w:p>
    <w:p w14:paraId="79C7C7A4" w14:textId="26987AE9" w:rsidR="00193C06" w:rsidRPr="005263F7" w:rsidRDefault="00193C06" w:rsidP="00EB059B">
      <w:pPr>
        <w:numPr>
          <w:ilvl w:val="0"/>
          <w:numId w:val="8"/>
        </w:numPr>
        <w:suppressAutoHyphens/>
        <w:spacing w:line="276" w:lineRule="auto"/>
        <w:rPr>
          <w:rFonts w:asciiTheme="minorHAnsi" w:hAnsiTheme="minorHAnsi" w:cstheme="minorHAnsi"/>
          <w:color w:val="000000" w:themeColor="text1"/>
        </w:rPr>
      </w:pPr>
      <w:r w:rsidRPr="00193C06">
        <w:rPr>
          <w:rFonts w:asciiTheme="minorHAnsi" w:hAnsiTheme="minorHAnsi" w:cstheme="minorHAnsi"/>
        </w:rPr>
        <w:t>Informacja o przetwarzaniu danych osobowych przez Wykonawcę</w:t>
      </w:r>
      <w:r>
        <w:rPr>
          <w:rFonts w:asciiTheme="minorHAnsi" w:hAnsiTheme="minorHAnsi" w:cstheme="minorHAnsi"/>
        </w:rPr>
        <w:t xml:space="preserve"> – załącznik nr </w:t>
      </w:r>
      <w:r w:rsidR="006E2B1D">
        <w:rPr>
          <w:rFonts w:asciiTheme="minorHAnsi" w:hAnsiTheme="minorHAnsi" w:cstheme="minorHAnsi"/>
        </w:rPr>
        <w:t>7</w:t>
      </w:r>
      <w:r>
        <w:rPr>
          <w:rFonts w:asciiTheme="minorHAnsi" w:hAnsiTheme="minorHAnsi" w:cstheme="minorHAnsi"/>
        </w:rPr>
        <w:t>.</w:t>
      </w:r>
    </w:p>
    <w:sectPr w:rsidR="00193C06" w:rsidRPr="005263F7" w:rsidSect="001671B3">
      <w:headerReference w:type="default" r:id="rId9"/>
      <w:footerReference w:type="even" r:id="rId10"/>
      <w:footerReference w:type="default" r:id="rId11"/>
      <w:pgSz w:w="11909" w:h="16834"/>
      <w:pgMar w:top="1417" w:right="1417" w:bottom="1417" w:left="141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57C3C" w14:textId="77777777" w:rsidR="00CB3BC1" w:rsidRDefault="00CB3BC1">
      <w:r>
        <w:separator/>
      </w:r>
    </w:p>
  </w:endnote>
  <w:endnote w:type="continuationSeparator" w:id="0">
    <w:p w14:paraId="0D5647FF" w14:textId="77777777" w:rsidR="00CB3BC1" w:rsidRDefault="00CB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4E0B" w14:textId="77777777" w:rsidR="00D92820" w:rsidRDefault="004D1888" w:rsidP="00263E4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9C6A342" w14:textId="77777777" w:rsidR="00D92820" w:rsidRDefault="00D928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915066"/>
      <w:docPartObj>
        <w:docPartGallery w:val="Page Numbers (Bottom of Page)"/>
        <w:docPartUnique/>
      </w:docPartObj>
    </w:sdtPr>
    <w:sdtEndPr/>
    <w:sdtContent>
      <w:p w14:paraId="1FF8502E" w14:textId="0FADEF5C" w:rsidR="00183D7B" w:rsidRDefault="00183D7B">
        <w:pPr>
          <w:pStyle w:val="Stopka"/>
          <w:jc w:val="right"/>
        </w:pPr>
        <w:r>
          <w:fldChar w:fldCharType="begin"/>
        </w:r>
        <w:r>
          <w:instrText>PAGE   \* MERGEFORMAT</w:instrText>
        </w:r>
        <w:r>
          <w:fldChar w:fldCharType="separate"/>
        </w:r>
        <w:r w:rsidR="000C66BA">
          <w:rPr>
            <w:noProof/>
          </w:rPr>
          <w:t>1</w:t>
        </w:r>
        <w:r>
          <w:fldChar w:fldCharType="end"/>
        </w:r>
      </w:p>
    </w:sdtContent>
  </w:sdt>
  <w:p w14:paraId="53491FE9" w14:textId="77777777" w:rsidR="00D92820" w:rsidRDefault="00D928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3DADC" w14:textId="77777777" w:rsidR="00CB3BC1" w:rsidRDefault="00CB3BC1">
      <w:r>
        <w:separator/>
      </w:r>
    </w:p>
  </w:footnote>
  <w:footnote w:type="continuationSeparator" w:id="0">
    <w:p w14:paraId="0C073C6A" w14:textId="77777777" w:rsidR="00CB3BC1" w:rsidRDefault="00CB3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F57B" w14:textId="2C44523B" w:rsidR="00FE36A7" w:rsidRDefault="00FE36A7" w:rsidP="00FE36A7">
    <w:pPr>
      <w:pStyle w:val="Nagwek"/>
      <w:rPr>
        <w:rFonts w:asciiTheme="minorHAnsi" w:hAnsiTheme="minorHAnsi" w:cstheme="minorHAnsi"/>
        <w:i/>
        <w:sz w:val="20"/>
        <w:szCs w:val="20"/>
      </w:rPr>
    </w:pPr>
    <w:r>
      <w:rPr>
        <w:noProof/>
      </w:rPr>
      <w:drawing>
        <wp:inline distT="0" distB="0" distL="0" distR="0" wp14:anchorId="54137594" wp14:editId="099287EF">
          <wp:extent cx="1764665" cy="431800"/>
          <wp:effectExtent l="0" t="0" r="6985" b="6350"/>
          <wp:docPr id="1534772548" name="Obraz 1" descr="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72548" name="Obraz 1" descr="Logo Narodowego Funduszu Ochrony Środowiska i Gospodarki Wodnej"/>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665" cy="431800"/>
                  </a:xfrm>
                  <a:prstGeom prst="rect">
                    <a:avLst/>
                  </a:prstGeom>
                </pic:spPr>
              </pic:pic>
            </a:graphicData>
          </a:graphic>
        </wp:inline>
      </w:drawing>
    </w:r>
  </w:p>
  <w:p w14:paraId="7026A838" w14:textId="0CDAE9A2" w:rsidR="004B79BB" w:rsidRPr="00E5751E" w:rsidRDefault="004B79BB" w:rsidP="00D80EF3">
    <w:pPr>
      <w:pStyle w:val="Nagwek"/>
      <w:spacing w:after="240"/>
      <w:jc w:val="right"/>
      <w:rPr>
        <w:rFonts w:asciiTheme="minorHAnsi" w:hAnsiTheme="minorHAnsi" w:cstheme="minorHAnsi"/>
        <w:i/>
        <w:sz w:val="20"/>
        <w:szCs w:val="20"/>
      </w:rPr>
    </w:pPr>
    <w:r w:rsidRPr="00E5751E">
      <w:rPr>
        <w:rFonts w:asciiTheme="minorHAnsi" w:hAnsiTheme="minorHAnsi" w:cstheme="minorHAnsi"/>
        <w:i/>
        <w:sz w:val="20"/>
        <w:szCs w:val="20"/>
      </w:rPr>
      <w:t>Załącznik nr</w:t>
    </w:r>
    <w:r w:rsidR="00FD5029">
      <w:rPr>
        <w:rFonts w:asciiTheme="minorHAnsi" w:hAnsiTheme="minorHAnsi" w:cstheme="minorHAnsi"/>
        <w:i/>
        <w:sz w:val="20"/>
        <w:szCs w:val="20"/>
      </w:rPr>
      <w:t xml:space="preserve"> 4</w:t>
    </w:r>
    <w:r w:rsidR="009E14B6" w:rsidRPr="00E5751E">
      <w:rPr>
        <w:rFonts w:asciiTheme="minorHAnsi" w:hAnsiTheme="minorHAnsi" w:cstheme="minorHAnsi"/>
        <w:i/>
        <w:sz w:val="20"/>
        <w:szCs w:val="20"/>
      </w:rPr>
      <w:t xml:space="preserve"> 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F4DD3"/>
    <w:multiLevelType w:val="multilevel"/>
    <w:tmpl w:val="A4D8A3C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Verdana" w:eastAsia="Times New Roman" w:hAnsi="Verdana" w:cs="Verdana"/>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29B73FF"/>
    <w:multiLevelType w:val="hybridMultilevel"/>
    <w:tmpl w:val="9600E7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3C2F4D"/>
    <w:multiLevelType w:val="hybridMultilevel"/>
    <w:tmpl w:val="E446F51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85478A8"/>
    <w:multiLevelType w:val="hybridMultilevel"/>
    <w:tmpl w:val="544095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062BD4"/>
    <w:multiLevelType w:val="hybridMultilevel"/>
    <w:tmpl w:val="63288D9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3CD2C82"/>
    <w:multiLevelType w:val="hybridMultilevel"/>
    <w:tmpl w:val="6AA259D0"/>
    <w:lvl w:ilvl="0" w:tplc="DBB2FE1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BFA4878"/>
    <w:multiLevelType w:val="hybridMultilevel"/>
    <w:tmpl w:val="CF84BA8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DE7420B"/>
    <w:multiLevelType w:val="hybridMultilevel"/>
    <w:tmpl w:val="DDAC8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1C268A"/>
    <w:multiLevelType w:val="hybridMultilevel"/>
    <w:tmpl w:val="D99A621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4E52CD"/>
    <w:multiLevelType w:val="hybridMultilevel"/>
    <w:tmpl w:val="A2BC8418"/>
    <w:lvl w:ilvl="0" w:tplc="04150017">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B764F41"/>
    <w:multiLevelType w:val="hybridMultilevel"/>
    <w:tmpl w:val="52F2631E"/>
    <w:lvl w:ilvl="0" w:tplc="57F4A98A">
      <w:start w:val="1"/>
      <w:numFmt w:val="decimal"/>
      <w:lvlText w:val="%1."/>
      <w:lvlJc w:val="left"/>
      <w:pPr>
        <w:ind w:left="360" w:hanging="360"/>
      </w:pPr>
    </w:lvl>
    <w:lvl w:ilvl="1" w:tplc="04150019">
      <w:start w:val="1"/>
      <w:numFmt w:val="lowerLetter"/>
      <w:lvlText w:val="%2."/>
      <w:lvlJc w:val="left"/>
      <w:pPr>
        <w:ind w:left="-3240" w:hanging="360"/>
      </w:pPr>
    </w:lvl>
    <w:lvl w:ilvl="2" w:tplc="0415001B">
      <w:start w:val="1"/>
      <w:numFmt w:val="lowerRoman"/>
      <w:lvlText w:val="%3."/>
      <w:lvlJc w:val="right"/>
      <w:pPr>
        <w:ind w:left="-2520" w:hanging="180"/>
      </w:pPr>
    </w:lvl>
    <w:lvl w:ilvl="3" w:tplc="0415000F">
      <w:start w:val="1"/>
      <w:numFmt w:val="decimal"/>
      <w:lvlText w:val="%4."/>
      <w:lvlJc w:val="left"/>
      <w:pPr>
        <w:ind w:left="-1800" w:hanging="360"/>
      </w:pPr>
    </w:lvl>
    <w:lvl w:ilvl="4" w:tplc="04150019">
      <w:start w:val="1"/>
      <w:numFmt w:val="lowerLetter"/>
      <w:lvlText w:val="%5."/>
      <w:lvlJc w:val="left"/>
      <w:pPr>
        <w:ind w:left="-1080" w:hanging="360"/>
      </w:pPr>
    </w:lvl>
    <w:lvl w:ilvl="5" w:tplc="0415001B">
      <w:start w:val="1"/>
      <w:numFmt w:val="lowerRoman"/>
      <w:lvlText w:val="%6."/>
      <w:lvlJc w:val="right"/>
      <w:pPr>
        <w:ind w:left="-360" w:hanging="180"/>
      </w:pPr>
    </w:lvl>
    <w:lvl w:ilvl="6" w:tplc="0415000F">
      <w:start w:val="1"/>
      <w:numFmt w:val="decimal"/>
      <w:lvlText w:val="%7."/>
      <w:lvlJc w:val="left"/>
      <w:pPr>
        <w:ind w:left="360" w:hanging="360"/>
      </w:pPr>
    </w:lvl>
    <w:lvl w:ilvl="7" w:tplc="04150019">
      <w:start w:val="1"/>
      <w:numFmt w:val="lowerLetter"/>
      <w:lvlText w:val="%8."/>
      <w:lvlJc w:val="left"/>
      <w:pPr>
        <w:ind w:left="1080" w:hanging="360"/>
      </w:pPr>
    </w:lvl>
    <w:lvl w:ilvl="8" w:tplc="0415001B">
      <w:start w:val="1"/>
      <w:numFmt w:val="lowerRoman"/>
      <w:lvlText w:val="%9."/>
      <w:lvlJc w:val="right"/>
      <w:pPr>
        <w:ind w:left="1800" w:hanging="180"/>
      </w:pPr>
    </w:lvl>
  </w:abstractNum>
  <w:abstractNum w:abstractNumId="11" w15:restartNumberingAfterBreak="0">
    <w:nsid w:val="4019322C"/>
    <w:multiLevelType w:val="hybridMultilevel"/>
    <w:tmpl w:val="D9D6A2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3567BC8"/>
    <w:multiLevelType w:val="multilevel"/>
    <w:tmpl w:val="094AA82E"/>
    <w:lvl w:ilvl="0">
      <w:start w:val="1"/>
      <w:numFmt w:val="decimal"/>
      <w:lvlText w:val="%1."/>
      <w:lvlJc w:val="left"/>
      <w:pPr>
        <w:ind w:left="714" w:hanging="288"/>
      </w:pPr>
      <w:rPr>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82B5845"/>
    <w:multiLevelType w:val="hybridMultilevel"/>
    <w:tmpl w:val="61EE871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07738BE"/>
    <w:multiLevelType w:val="hybridMultilevel"/>
    <w:tmpl w:val="2AE84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3633CDF"/>
    <w:multiLevelType w:val="hybridMultilevel"/>
    <w:tmpl w:val="D2465B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53C14A29"/>
    <w:multiLevelType w:val="hybridMultilevel"/>
    <w:tmpl w:val="FA06672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6F40820"/>
    <w:multiLevelType w:val="hybridMultilevel"/>
    <w:tmpl w:val="6AA259D0"/>
    <w:lvl w:ilvl="0" w:tplc="DBB2FE1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9364439"/>
    <w:multiLevelType w:val="hybridMultilevel"/>
    <w:tmpl w:val="1C2ACA7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61793A82"/>
    <w:multiLevelType w:val="hybridMultilevel"/>
    <w:tmpl w:val="5B74E0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264714C"/>
    <w:multiLevelType w:val="hybridMultilevel"/>
    <w:tmpl w:val="5B74E0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6610533D"/>
    <w:multiLevelType w:val="hybridMultilevel"/>
    <w:tmpl w:val="ABF2C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B0D7A"/>
    <w:multiLevelType w:val="hybridMultilevel"/>
    <w:tmpl w:val="CF84BA8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56F03C0"/>
    <w:multiLevelType w:val="hybridMultilevel"/>
    <w:tmpl w:val="3B8E37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6266937"/>
    <w:multiLevelType w:val="hybridMultilevel"/>
    <w:tmpl w:val="4002E31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16cid:durableId="829369085">
    <w:abstractNumId w:val="20"/>
  </w:num>
  <w:num w:numId="2" w16cid:durableId="1484157547">
    <w:abstractNumId w:val="13"/>
  </w:num>
  <w:num w:numId="3" w16cid:durableId="16393469">
    <w:abstractNumId w:val="19"/>
  </w:num>
  <w:num w:numId="4" w16cid:durableId="907685603">
    <w:abstractNumId w:val="5"/>
  </w:num>
  <w:num w:numId="5" w16cid:durableId="171186975">
    <w:abstractNumId w:val="9"/>
  </w:num>
  <w:num w:numId="6" w16cid:durableId="550268308">
    <w:abstractNumId w:val="7"/>
  </w:num>
  <w:num w:numId="7" w16cid:durableId="279462598">
    <w:abstractNumId w:val="21"/>
  </w:num>
  <w:num w:numId="8" w16cid:durableId="1890071815">
    <w:abstractNumId w:val="12"/>
  </w:num>
  <w:num w:numId="9" w16cid:durableId="828596844">
    <w:abstractNumId w:val="23"/>
  </w:num>
  <w:num w:numId="10" w16cid:durableId="691806779">
    <w:abstractNumId w:val="11"/>
  </w:num>
  <w:num w:numId="11" w16cid:durableId="1020205591">
    <w:abstractNumId w:val="0"/>
  </w:num>
  <w:num w:numId="12" w16cid:durableId="610283800">
    <w:abstractNumId w:val="8"/>
  </w:num>
  <w:num w:numId="13" w16cid:durableId="1247761058">
    <w:abstractNumId w:val="1"/>
  </w:num>
  <w:num w:numId="14" w16cid:durableId="475147801">
    <w:abstractNumId w:val="15"/>
  </w:num>
  <w:num w:numId="15" w16cid:durableId="147671970">
    <w:abstractNumId w:val="17"/>
  </w:num>
  <w:num w:numId="16" w16cid:durableId="1257712032">
    <w:abstractNumId w:val="6"/>
  </w:num>
  <w:num w:numId="17" w16cid:durableId="1421177478">
    <w:abstractNumId w:val="18"/>
  </w:num>
  <w:num w:numId="18" w16cid:durableId="638729233">
    <w:abstractNumId w:val="3"/>
  </w:num>
  <w:num w:numId="19" w16cid:durableId="1367564957">
    <w:abstractNumId w:val="2"/>
  </w:num>
  <w:num w:numId="20" w16cid:durableId="104735879">
    <w:abstractNumId w:val="24"/>
  </w:num>
  <w:num w:numId="21" w16cid:durableId="627245756">
    <w:abstractNumId w:val="4"/>
  </w:num>
  <w:num w:numId="22" w16cid:durableId="1463111883">
    <w:abstractNumId w:val="14"/>
  </w:num>
  <w:num w:numId="23" w16cid:durableId="1387026951">
    <w:abstractNumId w:val="16"/>
  </w:num>
  <w:num w:numId="24" w16cid:durableId="737439953">
    <w:abstractNumId w:val="22"/>
  </w:num>
  <w:num w:numId="25" w16cid:durableId="29648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C96"/>
    <w:rsid w:val="00000669"/>
    <w:rsid w:val="00005912"/>
    <w:rsid w:val="00011240"/>
    <w:rsid w:val="00012593"/>
    <w:rsid w:val="00024894"/>
    <w:rsid w:val="00024E7F"/>
    <w:rsid w:val="00030DCA"/>
    <w:rsid w:val="00032F9C"/>
    <w:rsid w:val="000401E8"/>
    <w:rsid w:val="0004086B"/>
    <w:rsid w:val="00076CA0"/>
    <w:rsid w:val="000832B6"/>
    <w:rsid w:val="0009341B"/>
    <w:rsid w:val="000952A3"/>
    <w:rsid w:val="000A0641"/>
    <w:rsid w:val="000A3481"/>
    <w:rsid w:val="000A4967"/>
    <w:rsid w:val="000A7417"/>
    <w:rsid w:val="000B0B50"/>
    <w:rsid w:val="000B1897"/>
    <w:rsid w:val="000B3C9D"/>
    <w:rsid w:val="000C3BC1"/>
    <w:rsid w:val="000C66BA"/>
    <w:rsid w:val="000D25E1"/>
    <w:rsid w:val="000D7416"/>
    <w:rsid w:val="000E78B4"/>
    <w:rsid w:val="00111015"/>
    <w:rsid w:val="001145DB"/>
    <w:rsid w:val="0012651B"/>
    <w:rsid w:val="0015519E"/>
    <w:rsid w:val="001612BD"/>
    <w:rsid w:val="00164979"/>
    <w:rsid w:val="001671B3"/>
    <w:rsid w:val="001705B1"/>
    <w:rsid w:val="00182CFB"/>
    <w:rsid w:val="00183D7B"/>
    <w:rsid w:val="00184951"/>
    <w:rsid w:val="001860BB"/>
    <w:rsid w:val="00192E29"/>
    <w:rsid w:val="00192ED5"/>
    <w:rsid w:val="00193C06"/>
    <w:rsid w:val="001B06AD"/>
    <w:rsid w:val="001B2709"/>
    <w:rsid w:val="001E3FB2"/>
    <w:rsid w:val="001F162B"/>
    <w:rsid w:val="0020731A"/>
    <w:rsid w:val="0021579A"/>
    <w:rsid w:val="00227D48"/>
    <w:rsid w:val="002341AE"/>
    <w:rsid w:val="00234F5D"/>
    <w:rsid w:val="0024096C"/>
    <w:rsid w:val="00242846"/>
    <w:rsid w:val="002505FB"/>
    <w:rsid w:val="002508EA"/>
    <w:rsid w:val="00262261"/>
    <w:rsid w:val="00263A01"/>
    <w:rsid w:val="00282AA1"/>
    <w:rsid w:val="002863A7"/>
    <w:rsid w:val="00292B1D"/>
    <w:rsid w:val="002A1214"/>
    <w:rsid w:val="002A59D2"/>
    <w:rsid w:val="002A5ACD"/>
    <w:rsid w:val="002B3EA5"/>
    <w:rsid w:val="002C0C03"/>
    <w:rsid w:val="002C6231"/>
    <w:rsid w:val="002C656D"/>
    <w:rsid w:val="002D032E"/>
    <w:rsid w:val="002E32B4"/>
    <w:rsid w:val="002F4268"/>
    <w:rsid w:val="002F4FD1"/>
    <w:rsid w:val="002F6195"/>
    <w:rsid w:val="00300F49"/>
    <w:rsid w:val="00307293"/>
    <w:rsid w:val="003101B4"/>
    <w:rsid w:val="003119DE"/>
    <w:rsid w:val="003217D0"/>
    <w:rsid w:val="00322A6D"/>
    <w:rsid w:val="00327CCD"/>
    <w:rsid w:val="003505A2"/>
    <w:rsid w:val="00355D2D"/>
    <w:rsid w:val="00362A64"/>
    <w:rsid w:val="00363143"/>
    <w:rsid w:val="00363FAF"/>
    <w:rsid w:val="003675AB"/>
    <w:rsid w:val="00373678"/>
    <w:rsid w:val="00375638"/>
    <w:rsid w:val="00377B74"/>
    <w:rsid w:val="003853B0"/>
    <w:rsid w:val="00387ECD"/>
    <w:rsid w:val="00392BB1"/>
    <w:rsid w:val="00394004"/>
    <w:rsid w:val="00396F18"/>
    <w:rsid w:val="003A6127"/>
    <w:rsid w:val="003A6136"/>
    <w:rsid w:val="003E346D"/>
    <w:rsid w:val="003E7FA8"/>
    <w:rsid w:val="003F5327"/>
    <w:rsid w:val="003F5D84"/>
    <w:rsid w:val="00402995"/>
    <w:rsid w:val="00412A68"/>
    <w:rsid w:val="00413361"/>
    <w:rsid w:val="004141C0"/>
    <w:rsid w:val="00424E71"/>
    <w:rsid w:val="00444366"/>
    <w:rsid w:val="00447DD9"/>
    <w:rsid w:val="00450024"/>
    <w:rsid w:val="00481B69"/>
    <w:rsid w:val="004A58DD"/>
    <w:rsid w:val="004A7583"/>
    <w:rsid w:val="004B20EF"/>
    <w:rsid w:val="004B4B3F"/>
    <w:rsid w:val="004B6E11"/>
    <w:rsid w:val="004B79BB"/>
    <w:rsid w:val="004C28FB"/>
    <w:rsid w:val="004C4890"/>
    <w:rsid w:val="004C76E3"/>
    <w:rsid w:val="004D1888"/>
    <w:rsid w:val="004D2A98"/>
    <w:rsid w:val="004D7B93"/>
    <w:rsid w:val="00513527"/>
    <w:rsid w:val="00525E78"/>
    <w:rsid w:val="005263F7"/>
    <w:rsid w:val="00530521"/>
    <w:rsid w:val="005352F6"/>
    <w:rsid w:val="005415FE"/>
    <w:rsid w:val="00550535"/>
    <w:rsid w:val="00553F90"/>
    <w:rsid w:val="00561286"/>
    <w:rsid w:val="0056665F"/>
    <w:rsid w:val="00570989"/>
    <w:rsid w:val="0057435C"/>
    <w:rsid w:val="00581EC7"/>
    <w:rsid w:val="0059314A"/>
    <w:rsid w:val="00597F0F"/>
    <w:rsid w:val="005A2010"/>
    <w:rsid w:val="005C17B5"/>
    <w:rsid w:val="005D44A4"/>
    <w:rsid w:val="005E1B8A"/>
    <w:rsid w:val="005E3C72"/>
    <w:rsid w:val="005E4E8E"/>
    <w:rsid w:val="005E6830"/>
    <w:rsid w:val="005F1857"/>
    <w:rsid w:val="00613A18"/>
    <w:rsid w:val="00616889"/>
    <w:rsid w:val="00625B69"/>
    <w:rsid w:val="0065309D"/>
    <w:rsid w:val="006535CD"/>
    <w:rsid w:val="00653D57"/>
    <w:rsid w:val="006622BF"/>
    <w:rsid w:val="006631A3"/>
    <w:rsid w:val="0067775D"/>
    <w:rsid w:val="00682B3E"/>
    <w:rsid w:val="006874EF"/>
    <w:rsid w:val="006920DA"/>
    <w:rsid w:val="00697E54"/>
    <w:rsid w:val="006A0B2E"/>
    <w:rsid w:val="006A667C"/>
    <w:rsid w:val="006B177F"/>
    <w:rsid w:val="006C21CD"/>
    <w:rsid w:val="006C5258"/>
    <w:rsid w:val="006C6883"/>
    <w:rsid w:val="006D56D3"/>
    <w:rsid w:val="006E1830"/>
    <w:rsid w:val="006E2B1D"/>
    <w:rsid w:val="006E534A"/>
    <w:rsid w:val="006F4E7C"/>
    <w:rsid w:val="006F6EDE"/>
    <w:rsid w:val="0070240B"/>
    <w:rsid w:val="0071348A"/>
    <w:rsid w:val="00723229"/>
    <w:rsid w:val="00724462"/>
    <w:rsid w:val="0074558A"/>
    <w:rsid w:val="00750304"/>
    <w:rsid w:val="00764174"/>
    <w:rsid w:val="00764AAD"/>
    <w:rsid w:val="00764C79"/>
    <w:rsid w:val="00765D2D"/>
    <w:rsid w:val="0076603B"/>
    <w:rsid w:val="00771DF1"/>
    <w:rsid w:val="00790023"/>
    <w:rsid w:val="00791A93"/>
    <w:rsid w:val="0079345C"/>
    <w:rsid w:val="00795679"/>
    <w:rsid w:val="007969CB"/>
    <w:rsid w:val="007A0166"/>
    <w:rsid w:val="007A2335"/>
    <w:rsid w:val="007B2799"/>
    <w:rsid w:val="007B3F98"/>
    <w:rsid w:val="007B51EF"/>
    <w:rsid w:val="007B6130"/>
    <w:rsid w:val="007C40EE"/>
    <w:rsid w:val="007C684B"/>
    <w:rsid w:val="007C6E1B"/>
    <w:rsid w:val="007D1B89"/>
    <w:rsid w:val="007D321F"/>
    <w:rsid w:val="007E6A45"/>
    <w:rsid w:val="00805C9A"/>
    <w:rsid w:val="00806909"/>
    <w:rsid w:val="008309CA"/>
    <w:rsid w:val="00833340"/>
    <w:rsid w:val="008333CE"/>
    <w:rsid w:val="00834941"/>
    <w:rsid w:val="00860C7A"/>
    <w:rsid w:val="00873914"/>
    <w:rsid w:val="00876673"/>
    <w:rsid w:val="008802CF"/>
    <w:rsid w:val="008808FF"/>
    <w:rsid w:val="00880AA8"/>
    <w:rsid w:val="00884A4A"/>
    <w:rsid w:val="00893A4D"/>
    <w:rsid w:val="0089458C"/>
    <w:rsid w:val="008A509B"/>
    <w:rsid w:val="008A6F1F"/>
    <w:rsid w:val="008B62ED"/>
    <w:rsid w:val="008B6A05"/>
    <w:rsid w:val="008C1AEF"/>
    <w:rsid w:val="008C2846"/>
    <w:rsid w:val="008C45FB"/>
    <w:rsid w:val="008C4BFC"/>
    <w:rsid w:val="008C6507"/>
    <w:rsid w:val="008E275E"/>
    <w:rsid w:val="008E583D"/>
    <w:rsid w:val="008E6018"/>
    <w:rsid w:val="008E6D0E"/>
    <w:rsid w:val="008E7476"/>
    <w:rsid w:val="008F3784"/>
    <w:rsid w:val="008F55B5"/>
    <w:rsid w:val="008F5EA4"/>
    <w:rsid w:val="00904B8A"/>
    <w:rsid w:val="009077D3"/>
    <w:rsid w:val="00907910"/>
    <w:rsid w:val="00916754"/>
    <w:rsid w:val="00922C7F"/>
    <w:rsid w:val="009265B0"/>
    <w:rsid w:val="0092707F"/>
    <w:rsid w:val="0093016B"/>
    <w:rsid w:val="00930A40"/>
    <w:rsid w:val="00930B83"/>
    <w:rsid w:val="0094039A"/>
    <w:rsid w:val="00941CE6"/>
    <w:rsid w:val="00941DF6"/>
    <w:rsid w:val="0094335F"/>
    <w:rsid w:val="009446F4"/>
    <w:rsid w:val="00957745"/>
    <w:rsid w:val="00967A26"/>
    <w:rsid w:val="00971EF1"/>
    <w:rsid w:val="009725FD"/>
    <w:rsid w:val="009750A0"/>
    <w:rsid w:val="00975C54"/>
    <w:rsid w:val="00976A9C"/>
    <w:rsid w:val="00982C1F"/>
    <w:rsid w:val="009A04E1"/>
    <w:rsid w:val="009A5FA5"/>
    <w:rsid w:val="009B241B"/>
    <w:rsid w:val="009B552F"/>
    <w:rsid w:val="009C1536"/>
    <w:rsid w:val="009C5102"/>
    <w:rsid w:val="009C5C7D"/>
    <w:rsid w:val="009C7933"/>
    <w:rsid w:val="009D35CD"/>
    <w:rsid w:val="009E14B6"/>
    <w:rsid w:val="009E394C"/>
    <w:rsid w:val="009F0F1B"/>
    <w:rsid w:val="009F6A04"/>
    <w:rsid w:val="00A00190"/>
    <w:rsid w:val="00A00481"/>
    <w:rsid w:val="00A06912"/>
    <w:rsid w:val="00A14131"/>
    <w:rsid w:val="00A17F5A"/>
    <w:rsid w:val="00A40674"/>
    <w:rsid w:val="00A45A28"/>
    <w:rsid w:val="00A5541A"/>
    <w:rsid w:val="00A55C31"/>
    <w:rsid w:val="00A65E13"/>
    <w:rsid w:val="00AA1F0C"/>
    <w:rsid w:val="00AA4137"/>
    <w:rsid w:val="00AB0E35"/>
    <w:rsid w:val="00AB1CB6"/>
    <w:rsid w:val="00AD5063"/>
    <w:rsid w:val="00AF0B5E"/>
    <w:rsid w:val="00AF16C9"/>
    <w:rsid w:val="00AF1A52"/>
    <w:rsid w:val="00AF76DC"/>
    <w:rsid w:val="00B17585"/>
    <w:rsid w:val="00B274A5"/>
    <w:rsid w:val="00B3343C"/>
    <w:rsid w:val="00B417D4"/>
    <w:rsid w:val="00B41D06"/>
    <w:rsid w:val="00B56C3F"/>
    <w:rsid w:val="00B62D32"/>
    <w:rsid w:val="00B632AB"/>
    <w:rsid w:val="00B707CC"/>
    <w:rsid w:val="00B76531"/>
    <w:rsid w:val="00B767BD"/>
    <w:rsid w:val="00B77ED9"/>
    <w:rsid w:val="00B90E0B"/>
    <w:rsid w:val="00B930F7"/>
    <w:rsid w:val="00B96E1E"/>
    <w:rsid w:val="00BA06DE"/>
    <w:rsid w:val="00BA1683"/>
    <w:rsid w:val="00BC04C7"/>
    <w:rsid w:val="00BC2274"/>
    <w:rsid w:val="00BC5EF1"/>
    <w:rsid w:val="00BE1C39"/>
    <w:rsid w:val="00BF03CB"/>
    <w:rsid w:val="00BF1061"/>
    <w:rsid w:val="00BF3345"/>
    <w:rsid w:val="00BF6314"/>
    <w:rsid w:val="00C11F9E"/>
    <w:rsid w:val="00C34935"/>
    <w:rsid w:val="00C35AC8"/>
    <w:rsid w:val="00C36C96"/>
    <w:rsid w:val="00C4149F"/>
    <w:rsid w:val="00C57339"/>
    <w:rsid w:val="00C64CAA"/>
    <w:rsid w:val="00C74A08"/>
    <w:rsid w:val="00C82EF3"/>
    <w:rsid w:val="00C83194"/>
    <w:rsid w:val="00C85ED3"/>
    <w:rsid w:val="00C91974"/>
    <w:rsid w:val="00CB3BC1"/>
    <w:rsid w:val="00CC3BF2"/>
    <w:rsid w:val="00CC6685"/>
    <w:rsid w:val="00CD0364"/>
    <w:rsid w:val="00CE2472"/>
    <w:rsid w:val="00CE5005"/>
    <w:rsid w:val="00CE6313"/>
    <w:rsid w:val="00CF1AF5"/>
    <w:rsid w:val="00CF2A4A"/>
    <w:rsid w:val="00D01FDB"/>
    <w:rsid w:val="00D03FB1"/>
    <w:rsid w:val="00D1514B"/>
    <w:rsid w:val="00D16CDA"/>
    <w:rsid w:val="00D171E2"/>
    <w:rsid w:val="00D26D3E"/>
    <w:rsid w:val="00D37CDB"/>
    <w:rsid w:val="00D5404E"/>
    <w:rsid w:val="00D564D6"/>
    <w:rsid w:val="00D669AE"/>
    <w:rsid w:val="00D66FA9"/>
    <w:rsid w:val="00D72102"/>
    <w:rsid w:val="00D724AD"/>
    <w:rsid w:val="00D76979"/>
    <w:rsid w:val="00D80EF3"/>
    <w:rsid w:val="00D92820"/>
    <w:rsid w:val="00DA6A63"/>
    <w:rsid w:val="00DB1777"/>
    <w:rsid w:val="00DB42B5"/>
    <w:rsid w:val="00DB5E9B"/>
    <w:rsid w:val="00DB664D"/>
    <w:rsid w:val="00DC038A"/>
    <w:rsid w:val="00DC17EE"/>
    <w:rsid w:val="00DC4AD6"/>
    <w:rsid w:val="00DD1800"/>
    <w:rsid w:val="00DF2030"/>
    <w:rsid w:val="00DF279C"/>
    <w:rsid w:val="00DF385C"/>
    <w:rsid w:val="00DF69DA"/>
    <w:rsid w:val="00E01B3F"/>
    <w:rsid w:val="00E07753"/>
    <w:rsid w:val="00E175BD"/>
    <w:rsid w:val="00E35E47"/>
    <w:rsid w:val="00E44FA1"/>
    <w:rsid w:val="00E46339"/>
    <w:rsid w:val="00E504F1"/>
    <w:rsid w:val="00E551D1"/>
    <w:rsid w:val="00E5751E"/>
    <w:rsid w:val="00E62A59"/>
    <w:rsid w:val="00E62FB8"/>
    <w:rsid w:val="00E6445D"/>
    <w:rsid w:val="00E80253"/>
    <w:rsid w:val="00E8344B"/>
    <w:rsid w:val="00E90BE7"/>
    <w:rsid w:val="00E9428F"/>
    <w:rsid w:val="00E95F4F"/>
    <w:rsid w:val="00E9628A"/>
    <w:rsid w:val="00E96D27"/>
    <w:rsid w:val="00EA0E1E"/>
    <w:rsid w:val="00EB059B"/>
    <w:rsid w:val="00EC6C5B"/>
    <w:rsid w:val="00EC7222"/>
    <w:rsid w:val="00ED1ED1"/>
    <w:rsid w:val="00EE1694"/>
    <w:rsid w:val="00EE19A4"/>
    <w:rsid w:val="00EF1473"/>
    <w:rsid w:val="00EF62E1"/>
    <w:rsid w:val="00F00E11"/>
    <w:rsid w:val="00F0515C"/>
    <w:rsid w:val="00F059B1"/>
    <w:rsid w:val="00F27FD1"/>
    <w:rsid w:val="00F31176"/>
    <w:rsid w:val="00F53DC6"/>
    <w:rsid w:val="00F55370"/>
    <w:rsid w:val="00F60A5C"/>
    <w:rsid w:val="00F72B8C"/>
    <w:rsid w:val="00F75E1F"/>
    <w:rsid w:val="00F77024"/>
    <w:rsid w:val="00F939E9"/>
    <w:rsid w:val="00F94951"/>
    <w:rsid w:val="00FA3664"/>
    <w:rsid w:val="00FA3EF0"/>
    <w:rsid w:val="00FA6C96"/>
    <w:rsid w:val="00FB6DF7"/>
    <w:rsid w:val="00FC08DE"/>
    <w:rsid w:val="00FC1DF9"/>
    <w:rsid w:val="00FC2FA0"/>
    <w:rsid w:val="00FD23E2"/>
    <w:rsid w:val="00FD246B"/>
    <w:rsid w:val="00FD5029"/>
    <w:rsid w:val="00FE3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7CEDE"/>
  <w15:chartTrackingRefBased/>
  <w15:docId w15:val="{CD5D19AD-9474-48FB-8C7C-24FE89D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6C9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9F0F1B"/>
    <w:pPr>
      <w:keepNext/>
      <w:keepLines/>
      <w:spacing w:before="240"/>
      <w:jc w:val="center"/>
      <w:outlineLvl w:val="0"/>
    </w:pPr>
    <w:rPr>
      <w:rFonts w:asciiTheme="majorHAnsi" w:eastAsiaTheme="majorEastAsia" w:hAnsiTheme="majorHAnsi" w:cstheme="majorBidi"/>
      <w:color w:val="000000" w:themeColor="text1"/>
      <w:sz w:val="36"/>
      <w:szCs w:val="32"/>
    </w:rPr>
  </w:style>
  <w:style w:type="paragraph" w:styleId="Nagwek2">
    <w:name w:val="heading 2"/>
    <w:basedOn w:val="Normalny"/>
    <w:next w:val="Normalny"/>
    <w:link w:val="Nagwek2Znak"/>
    <w:uiPriority w:val="9"/>
    <w:unhideWhenUsed/>
    <w:qFormat/>
    <w:rsid w:val="009F0F1B"/>
    <w:pPr>
      <w:keepNext/>
      <w:keepLines/>
      <w:spacing w:before="160" w:after="120"/>
      <w:jc w:val="center"/>
      <w:outlineLvl w:val="1"/>
    </w:pPr>
    <w:rPr>
      <w:rFonts w:asciiTheme="majorHAnsi" w:eastAsiaTheme="majorEastAsia" w:hAnsiTheme="majorHAnsi" w:cstheme="majorBidi"/>
      <w:b/>
      <w:sz w:val="26"/>
      <w:szCs w:val="26"/>
    </w:rPr>
  </w:style>
  <w:style w:type="paragraph" w:styleId="Nagwek3">
    <w:name w:val="heading 3"/>
    <w:basedOn w:val="Normalny"/>
    <w:next w:val="Normalny"/>
    <w:link w:val="Nagwek3Znak"/>
    <w:uiPriority w:val="9"/>
    <w:unhideWhenUsed/>
    <w:qFormat/>
    <w:rsid w:val="009F0F1B"/>
    <w:pPr>
      <w:keepNext/>
      <w:keepLines/>
      <w:spacing w:before="160" w:after="120"/>
      <w:outlineLvl w:val="2"/>
    </w:pPr>
    <w:rPr>
      <w:rFonts w:asciiTheme="majorHAnsi" w:eastAsiaTheme="majorEastAsia" w:hAnsiTheme="majorHAnsi" w:cstheme="majorBidi"/>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FA6C96"/>
    <w:pPr>
      <w:suppressAutoHyphens/>
      <w:jc w:val="both"/>
    </w:pPr>
    <w:rPr>
      <w:lang w:eastAsia="ar-SA"/>
    </w:rPr>
  </w:style>
  <w:style w:type="character" w:customStyle="1" w:styleId="TekstpodstawowyZnak">
    <w:name w:val="Tekst podstawowy Znak"/>
    <w:basedOn w:val="Domylnaczcionkaakapitu"/>
    <w:link w:val="Tekstpodstawowy"/>
    <w:semiHidden/>
    <w:rsid w:val="00FA6C96"/>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FA6C96"/>
    <w:pPr>
      <w:tabs>
        <w:tab w:val="center" w:pos="4536"/>
        <w:tab w:val="right" w:pos="9072"/>
      </w:tabs>
    </w:pPr>
  </w:style>
  <w:style w:type="character" w:customStyle="1" w:styleId="StopkaZnak">
    <w:name w:val="Stopka Znak"/>
    <w:basedOn w:val="Domylnaczcionkaakapitu"/>
    <w:link w:val="Stopka"/>
    <w:uiPriority w:val="99"/>
    <w:rsid w:val="00FA6C96"/>
    <w:rPr>
      <w:rFonts w:ascii="Times New Roman" w:eastAsia="Times New Roman" w:hAnsi="Times New Roman" w:cs="Times New Roman"/>
      <w:sz w:val="24"/>
      <w:szCs w:val="24"/>
      <w:lang w:eastAsia="pl-PL"/>
    </w:rPr>
  </w:style>
  <w:style w:type="character" w:styleId="Numerstrony">
    <w:name w:val="page number"/>
    <w:basedOn w:val="Domylnaczcionkaakapitu"/>
    <w:rsid w:val="00FA6C96"/>
  </w:style>
  <w:style w:type="character" w:styleId="Odwoaniedokomentarza">
    <w:name w:val="annotation reference"/>
    <w:basedOn w:val="Domylnaczcionkaakapitu"/>
    <w:uiPriority w:val="99"/>
    <w:semiHidden/>
    <w:unhideWhenUsed/>
    <w:rsid w:val="00876673"/>
    <w:rPr>
      <w:sz w:val="16"/>
      <w:szCs w:val="16"/>
    </w:rPr>
  </w:style>
  <w:style w:type="paragraph" w:styleId="Tekstkomentarza">
    <w:name w:val="annotation text"/>
    <w:basedOn w:val="Normalny"/>
    <w:link w:val="TekstkomentarzaZnak"/>
    <w:uiPriority w:val="99"/>
    <w:unhideWhenUsed/>
    <w:rsid w:val="00876673"/>
    <w:rPr>
      <w:sz w:val="20"/>
      <w:szCs w:val="20"/>
    </w:rPr>
  </w:style>
  <w:style w:type="character" w:customStyle="1" w:styleId="TekstkomentarzaZnak">
    <w:name w:val="Tekst komentarza Znak"/>
    <w:basedOn w:val="Domylnaczcionkaakapitu"/>
    <w:link w:val="Tekstkomentarza"/>
    <w:uiPriority w:val="99"/>
    <w:rsid w:val="0087667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76673"/>
    <w:rPr>
      <w:b/>
      <w:bCs/>
    </w:rPr>
  </w:style>
  <w:style w:type="character" w:customStyle="1" w:styleId="TematkomentarzaZnak">
    <w:name w:val="Temat komentarza Znak"/>
    <w:basedOn w:val="TekstkomentarzaZnak"/>
    <w:link w:val="Tematkomentarza"/>
    <w:uiPriority w:val="99"/>
    <w:semiHidden/>
    <w:rsid w:val="00876673"/>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76673"/>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6673"/>
    <w:rPr>
      <w:rFonts w:ascii="Segoe UI" w:eastAsia="Times New Roman" w:hAnsi="Segoe UI" w:cs="Segoe UI"/>
      <w:sz w:val="18"/>
      <w:szCs w:val="18"/>
      <w:lang w:eastAsia="pl-PL"/>
    </w:rPr>
  </w:style>
  <w:style w:type="paragraph" w:styleId="Akapitzlist">
    <w:name w:val="List Paragraph"/>
    <w:aliases w:val="Preambuła,Bullet List,FooterText,numbered,List Paragraph1,Paragraphe de liste1,lp1,Bullet Number,List Paragraph2,ISCG Numerowanie,lp11,List Paragraph11,Bullet 1,Use Case List Paragraph,Body MS Bullet,Numerowanie,List Paragraph,L1,BulletC"/>
    <w:basedOn w:val="Normalny"/>
    <w:link w:val="AkapitzlistZnak"/>
    <w:uiPriority w:val="34"/>
    <w:qFormat/>
    <w:rsid w:val="00BC04C7"/>
    <w:pPr>
      <w:ind w:left="720"/>
      <w:contextualSpacing/>
    </w:pPr>
  </w:style>
  <w:style w:type="paragraph" w:styleId="Nagwek">
    <w:name w:val="header"/>
    <w:basedOn w:val="Normalny"/>
    <w:link w:val="NagwekZnak"/>
    <w:uiPriority w:val="99"/>
    <w:unhideWhenUsed/>
    <w:rsid w:val="004B79BB"/>
    <w:pPr>
      <w:tabs>
        <w:tab w:val="center" w:pos="4536"/>
        <w:tab w:val="right" w:pos="9072"/>
      </w:tabs>
    </w:pPr>
  </w:style>
  <w:style w:type="character" w:customStyle="1" w:styleId="NagwekZnak">
    <w:name w:val="Nagłówek Znak"/>
    <w:basedOn w:val="Domylnaczcionkaakapitu"/>
    <w:link w:val="Nagwek"/>
    <w:uiPriority w:val="99"/>
    <w:rsid w:val="004B79BB"/>
    <w:rPr>
      <w:rFonts w:ascii="Times New Roman" w:eastAsia="Times New Roman" w:hAnsi="Times New Roman" w:cs="Times New Roman"/>
      <w:sz w:val="24"/>
      <w:szCs w:val="24"/>
      <w:lang w:eastAsia="pl-PL"/>
    </w:rPr>
  </w:style>
  <w:style w:type="paragraph" w:styleId="Poprawka">
    <w:name w:val="Revision"/>
    <w:hidden/>
    <w:uiPriority w:val="99"/>
    <w:semiHidden/>
    <w:rsid w:val="00957745"/>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D564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Preambuła Znak,Bullet List Znak,FooterText Znak,numbered Znak,List Paragraph1 Znak,Paragraphe de liste1 Znak,lp1 Znak,Bullet Number Znak,List Paragraph2 Znak,ISCG Numerowanie Znak,lp11 Znak,List Paragraph11 Znak,Bullet 1 Znak,L1 Znak"/>
    <w:link w:val="Akapitzlist"/>
    <w:uiPriority w:val="34"/>
    <w:qFormat/>
    <w:locked/>
    <w:rsid w:val="00E95F4F"/>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F0F1B"/>
    <w:rPr>
      <w:b/>
      <w:bCs/>
    </w:rPr>
  </w:style>
  <w:style w:type="character" w:customStyle="1" w:styleId="Nagwek2Znak">
    <w:name w:val="Nagłówek 2 Znak"/>
    <w:basedOn w:val="Domylnaczcionkaakapitu"/>
    <w:link w:val="Nagwek2"/>
    <w:uiPriority w:val="9"/>
    <w:rsid w:val="009F0F1B"/>
    <w:rPr>
      <w:rFonts w:asciiTheme="majorHAnsi" w:eastAsiaTheme="majorEastAsia" w:hAnsiTheme="majorHAnsi" w:cstheme="majorBidi"/>
      <w:b/>
      <w:sz w:val="26"/>
      <w:szCs w:val="26"/>
      <w:lang w:eastAsia="pl-PL"/>
    </w:rPr>
  </w:style>
  <w:style w:type="character" w:customStyle="1" w:styleId="Nagwek1Znak">
    <w:name w:val="Nagłówek 1 Znak"/>
    <w:basedOn w:val="Domylnaczcionkaakapitu"/>
    <w:link w:val="Nagwek1"/>
    <w:uiPriority w:val="9"/>
    <w:rsid w:val="009F0F1B"/>
    <w:rPr>
      <w:rFonts w:asciiTheme="majorHAnsi" w:eastAsiaTheme="majorEastAsia" w:hAnsiTheme="majorHAnsi" w:cstheme="majorBidi"/>
      <w:color w:val="000000" w:themeColor="text1"/>
      <w:sz w:val="36"/>
      <w:szCs w:val="32"/>
      <w:lang w:eastAsia="pl-PL"/>
    </w:rPr>
  </w:style>
  <w:style w:type="character" w:customStyle="1" w:styleId="Nagwek3Znak">
    <w:name w:val="Nagłówek 3 Znak"/>
    <w:basedOn w:val="Domylnaczcionkaakapitu"/>
    <w:link w:val="Nagwek3"/>
    <w:uiPriority w:val="9"/>
    <w:rsid w:val="009F0F1B"/>
    <w:rPr>
      <w:rFonts w:asciiTheme="majorHAnsi" w:eastAsiaTheme="majorEastAsia" w:hAnsiTheme="majorHAnsi" w:cstheme="majorBidi"/>
      <w:sz w:val="36"/>
      <w:szCs w:val="24"/>
      <w:lang w:eastAsia="pl-PL"/>
    </w:rPr>
  </w:style>
  <w:style w:type="character" w:styleId="Hipercze">
    <w:name w:val="Hyperlink"/>
    <w:basedOn w:val="Domylnaczcionkaakapitu"/>
    <w:uiPriority w:val="99"/>
    <w:unhideWhenUsed/>
    <w:rsid w:val="008309CA"/>
    <w:rPr>
      <w:color w:val="0563C1"/>
      <w:u w:val="single"/>
    </w:rPr>
  </w:style>
  <w:style w:type="paragraph" w:styleId="NormalnyWeb">
    <w:name w:val="Normal (Web)"/>
    <w:basedOn w:val="Normalny"/>
    <w:unhideWhenUsed/>
    <w:rsid w:val="008309CA"/>
    <w:pPr>
      <w:spacing w:before="100" w:beforeAutospacing="1" w:after="100" w:afterAutospacing="1"/>
    </w:pPr>
    <w:rPr>
      <w:rFonts w:eastAsiaTheme="minorHAnsi"/>
    </w:rPr>
  </w:style>
  <w:style w:type="table" w:styleId="Tabela-Siatka">
    <w:name w:val="Table Grid"/>
    <w:basedOn w:val="Standardowy"/>
    <w:uiPriority w:val="39"/>
    <w:rsid w:val="00B9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327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4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klauzula-informacyjna-dla-reprezentantow-w-tym-pelnomocnikow-podmio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E6760-C6F7-4C78-BDEA-3F82707C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2615</Words>
  <Characters>16714</Characters>
  <Application>Microsoft Office Word</Application>
  <DocSecurity>0</DocSecurity>
  <Lines>315</Lines>
  <Paragraphs>165</Paragraphs>
  <ScaleCrop>false</ScaleCrop>
  <HeadingPairs>
    <vt:vector size="2" baseType="variant">
      <vt:variant>
        <vt:lpstr>Tytuł</vt:lpstr>
      </vt:variant>
      <vt:variant>
        <vt:i4>1</vt:i4>
      </vt:variant>
    </vt:vector>
  </HeadingPairs>
  <TitlesOfParts>
    <vt:vector size="1" baseType="lpstr">
      <vt:lpstr>Proponowane postanowienia umowy</vt:lpstr>
    </vt:vector>
  </TitlesOfParts>
  <Company>NFOSIGW</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Proponowane postanowienia umowy</dc:title>
  <dc:subject/>
  <dc:creator>Augustyniak Grzegorz</dc:creator>
  <cp:keywords/>
  <dc:description/>
  <cp:lastModifiedBy>Cendrowska Anna</cp:lastModifiedBy>
  <cp:revision>69</cp:revision>
  <cp:lastPrinted>2023-02-27T07:59:00Z</cp:lastPrinted>
  <dcterms:created xsi:type="dcterms:W3CDTF">2026-03-02T09:45:00Z</dcterms:created>
  <dcterms:modified xsi:type="dcterms:W3CDTF">2026-03-24T09:52:00Z</dcterms:modified>
</cp:coreProperties>
</file>