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671"/>
        <w:gridCol w:w="1698"/>
        <w:gridCol w:w="850"/>
        <w:gridCol w:w="851"/>
        <w:gridCol w:w="1134"/>
        <w:gridCol w:w="2592"/>
        <w:gridCol w:w="810"/>
        <w:gridCol w:w="2551"/>
      </w:tblGrid>
      <w:tr w:rsidR="003F6FBA" w:rsidRPr="003F6FBA" w14:paraId="2B0F65B6" w14:textId="77777777" w:rsidTr="003F6FBA">
        <w:trPr>
          <w:trHeight w:val="2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składnika mienia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stary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DF604E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księgowa brutto w zł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8CD20F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5300240" w14:textId="4FC9779A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księgowa netto 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7E6B73" w14:textId="359957E5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Szacowana wartość rynkowa w zł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3F6FBA" w:rsidRPr="003F6FBA" w:rsidRDefault="003F6FBA" w:rsidP="003F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Ocena Komisji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B92B59" w14:textId="77777777" w:rsidR="003F6FBA" w:rsidRPr="003F6FBA" w:rsidRDefault="003F6FBA" w:rsidP="003F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Propozycja Komisji w </w:t>
            </w:r>
            <w:proofErr w:type="spellStart"/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spr</w:t>
            </w:r>
            <w:proofErr w:type="spellEnd"/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sposobu zagospodarowania składnika</w:t>
            </w:r>
          </w:p>
          <w:p w14:paraId="1CC0C9EE" w14:textId="369BFF3F" w:rsidR="003F6FBA" w:rsidRPr="003F6FBA" w:rsidRDefault="003F6FBA" w:rsidP="003F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(sprzedaż/najem/dzierżawa/ nieodpłatne przekazanie /darowizna/likwidacja)</w:t>
            </w:r>
          </w:p>
        </w:tc>
      </w:tr>
      <w:tr w:rsidR="003F6FBA" w:rsidRPr="003F6FBA" w14:paraId="617AE4D3" w14:textId="77777777" w:rsidTr="003F6FBA">
        <w:trPr>
          <w:trHeight w:val="20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58AD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BEB4" w14:textId="77777777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3F6FBA" w:rsidRPr="003F6FBA" w:rsidRDefault="003F6FB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3F6FBA" w:rsidRPr="003F6FBA" w:rsidRDefault="003F6FBA" w:rsidP="0080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</w:t>
            </w:r>
          </w:p>
          <w:p w14:paraId="397BCBBB" w14:textId="20FC8E55" w:rsidR="003F6FBA" w:rsidRPr="003F6FBA" w:rsidRDefault="003F6FBA" w:rsidP="0080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składnika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3F6FBA" w:rsidRPr="003F6FBA" w:rsidRDefault="003F6FBA" w:rsidP="0080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6F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zużyty / zbędny</w:t>
            </w: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74DD" w14:textId="77777777" w:rsidR="003F6FBA" w:rsidRPr="003F6FBA" w:rsidRDefault="003F6FBA" w:rsidP="003F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99" w:rsidRPr="000E1427" w14:paraId="747C07A3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7777777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EB0" w14:textId="04C40115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Klimatyzator </w:t>
            </w:r>
            <w:proofErr w:type="spellStart"/>
            <w:r w:rsidRPr="003F6FBA">
              <w:rPr>
                <w:rFonts w:ascii="Times New Roman" w:hAnsi="Times New Roman" w:cs="Times New Roman"/>
                <w:color w:val="000000"/>
                <w:spacing w:val="-4"/>
                <w:sz w:val="18"/>
                <w:szCs w:val="16"/>
              </w:rPr>
              <w:t>Fujiaire</w:t>
            </w:r>
            <w:proofErr w:type="spellEnd"/>
            <w:r w:rsidRPr="003F6FBA">
              <w:rPr>
                <w:rFonts w:ascii="Times New Roman" w:hAnsi="Times New Roman" w:cs="Times New Roman"/>
                <w:color w:val="000000"/>
                <w:spacing w:val="-4"/>
                <w:sz w:val="18"/>
                <w:szCs w:val="16"/>
              </w:rPr>
              <w:t xml:space="preserve"> KFR 35GW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6F0A53FC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013/2-63/04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010C18CD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PST/P01/02091/2019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7B30" w14:textId="4EBD49D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2050,82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FFA8" w14:textId="0948F47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40B6A8A7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50,00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1F42" w14:textId="45BA8E12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sz w:val="18"/>
                <w:szCs w:val="16"/>
              </w:rPr>
              <w:t>Sprzęt zepsuty. Data zakupu 2004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B1C1" w14:textId="045F2AFC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6873BEBF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7777777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4B1F557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Fotel biurowy „</w:t>
            </w:r>
            <w:proofErr w:type="spellStart"/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Pama</w:t>
            </w:r>
            <w:proofErr w:type="spellEnd"/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”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0C1E69B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013/2-26/39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05CA166E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M/M01/01937/2019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4B04" w14:textId="503C5599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207,75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5CF52" w14:textId="78CD4A34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2D4BE0BF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15,00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77F8" w14:textId="2EBB2FB3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Brak 2 kółek, niestabilne oparcie.</w:t>
            </w:r>
          </w:p>
          <w:p w14:paraId="12C462FE" w14:textId="398DB53B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sz w:val="18"/>
                <w:szCs w:val="16"/>
              </w:rPr>
              <w:t>Data zakupu 1994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67AA" w14:textId="0020345B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7D620955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8D0A" w14:textId="37E2701D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E73AD" w14:textId="35C3C5E1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Fotel TEMA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A126" w14:textId="328B1DEF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013/2-158/00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B1108" w14:textId="1E082175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M/M01/07130/2019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96522" w14:textId="14331C2C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149,38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97B54" w14:textId="7AB804F5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D2546" w14:textId="797000C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22C8A" w14:textId="5E21BD3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Niestabilne oparcie, zniszczone obicie, luźne podłokietniki.</w:t>
            </w:r>
          </w:p>
          <w:p w14:paraId="754BE484" w14:textId="122C1E0D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Data zakupu 2000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A7FFB" w14:textId="3C3D28A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ACE8" w14:textId="09655CF6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143C6C66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D68CA" w14:textId="04F3DC4F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E486" w14:textId="37459989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Fotel TEMA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0CC08" w14:textId="041FF9D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013/2-155/00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049B7" w14:textId="59C02AC8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M/M01/07127/2019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8C03C" w14:textId="355DCC7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149,38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36D9A" w14:textId="37937CB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08270" w14:textId="5916FB1F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A6768" w14:textId="199BF5F8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Zniszczone podłokietniki, </w:t>
            </w:r>
            <w:proofErr w:type="spellStart"/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niesta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-</w:t>
            </w: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bilne</w:t>
            </w:r>
            <w:proofErr w:type="spellEnd"/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 oparcie, zniszczone obicie.</w:t>
            </w:r>
          </w:p>
          <w:p w14:paraId="0368E632" w14:textId="2BCA9CB4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zakupu 2000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3C808" w14:textId="185F67DB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DB9C4" w14:textId="32F86628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318B9101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C24A2" w14:textId="1A577906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6106D" w14:textId="36776093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Krzesło Perfekt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0FA92" w14:textId="1CC0B854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013/2-247-52/04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65C4" w14:textId="7D0EDA52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sz w:val="18"/>
                <w:szCs w:val="16"/>
              </w:rPr>
              <w:t>M/M01/16298/2022</w:t>
            </w: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#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</w:t>
            </w: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1E8EC" w14:textId="5B46BFA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179,00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5B9C" w14:textId="05192695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3A27" w14:textId="29DDB6A1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15,00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B2C7" w14:textId="4FD07CAC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Odpadające kółko, zniszczone obicie. Data zakupu 2004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3026" w14:textId="1C747E20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C998" w14:textId="3DC72E4A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43DAF75A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602A9" w14:textId="28CAA91B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0D554" w14:textId="63190D7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Fotel BRAVO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4B962" w14:textId="53265AA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013/2-65-66/09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88B1D" w14:textId="14E0544D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25D37">
              <w:rPr>
                <w:rFonts w:ascii="Times New Roman" w:hAnsi="Times New Roman" w:cs="Times New Roman"/>
                <w:sz w:val="18"/>
                <w:szCs w:val="16"/>
              </w:rPr>
              <w:t>M/M01/09082/2019</w:t>
            </w:r>
            <w:r w:rsidRPr="00E25D3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</w:t>
            </w:r>
            <w:r w:rsidRPr="00E25D3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DBF4F" w14:textId="7CE4FFF7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159,21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1297E" w14:textId="03BAA0AB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1A0E9" w14:textId="61ACC0FB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B6388" w14:textId="11FC9E02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Niestabilne siedzenie i podłokietniki, zniszczone obicie.</w:t>
            </w:r>
          </w:p>
          <w:p w14:paraId="1AB6F831" w14:textId="04FD2F4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zakupu 2009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C38B4" w14:textId="7688BD19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477B" w14:textId="6101D6CF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613A3FC1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43250" w14:textId="01C6470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B1FA0" w14:textId="0688A5ED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Fotel TEMA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8FA91" w14:textId="43523769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013/2-157/00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646B" w14:textId="44248778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M/M01/07131/2019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62B3E" w14:textId="4A617AB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149,38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5E994" w14:textId="21245BC4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E9694" w14:textId="3B744C87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B3E5" w14:textId="234673D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Luźne podłokietniki i oparcie, zniszczone obicie.</w:t>
            </w:r>
          </w:p>
          <w:p w14:paraId="17C36E01" w14:textId="4FF5F660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Data zakupu 2000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FE5B8" w14:textId="75A1D78D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9703" w14:textId="2E140876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5EEEDDE5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0E5A4" w14:textId="2EA09A30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69CEB" w14:textId="6912E44E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Fotel biurowy </w:t>
            </w:r>
            <w:proofErr w:type="spellStart"/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Pama</w:t>
            </w:r>
            <w:proofErr w:type="spellEnd"/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C322" w14:textId="14CD7C4D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013/2-26/59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0A813" w14:textId="2A264208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sz w:val="18"/>
                <w:szCs w:val="16"/>
              </w:rPr>
              <w:t>M/M01/01899/2019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CA7A3" w14:textId="029FEFB1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207,75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DDAC" w14:textId="77021DFE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FF7F0" w14:textId="77A8ADBB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6DC2" w14:textId="518ED8F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Niestabilne oparcie, zniszczone obicie. Data zakupu 1994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A6E76" w14:textId="70177796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8D8B" w14:textId="684358C6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2EF7108E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6BECD" w14:textId="6247DC75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2BD53" w14:textId="4A525DAB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</w:t>
            </w: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rzesło gościnne ISO (obrotowe)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606EC" w14:textId="05A7A42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013/2-29/149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4699E" w14:textId="0B51475C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M/M01/02045/2019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4C317" w14:textId="09643781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286,41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D2A64" w14:textId="3A253C3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FFA7E" w14:textId="1D1DE535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74548" w14:textId="60D6D306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Zniszczone obicie, niestabilne oparcie i podłokietniki.</w:t>
            </w:r>
          </w:p>
          <w:p w14:paraId="6DF9AE81" w14:textId="6B771255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Data zakupu 1994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878EF" w14:textId="473F9216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C38" w14:textId="0BBEC05B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193F9922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191C" w14:textId="584A20C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93578" w14:textId="43C8DD6B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Fotel TEMA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4FE75" w14:textId="0BE339CD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013/2-156/00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29B61" w14:textId="272D1E7A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M/M01/07123/2019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FC005" w14:textId="582E9A5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149,38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622E1" w14:textId="0018F630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5123E" w14:textId="1EEEE8E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9CFDC" w14:textId="7777777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Niestabilne oparcie i siedzenie, krzywe, zniszczone obicie.</w:t>
            </w:r>
          </w:p>
          <w:p w14:paraId="5D399BC7" w14:textId="5147EC2F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Data zakupu 2000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A1789" w14:textId="57C4DCE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8803" w14:textId="28885C9E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54B61455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A3693" w14:textId="62027FBA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C6DEE" w14:textId="616FA9D4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fotel biurowy BRAVO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23D13" w14:textId="13D315E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013/2-65-66/09 (013/2-66/09)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DADCF" w14:textId="3DDA7F83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sz w:val="18"/>
                <w:szCs w:val="16"/>
              </w:rPr>
              <w:t>M/M01/09082/2019</w:t>
            </w: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0</w:t>
            </w: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C8F8" w14:textId="1A52CA24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159,21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7CC13" w14:textId="44BDD3FD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CEA04" w14:textId="4E6A177F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5A8A" w14:textId="77777777" w:rsid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Niestabilne oparcie i podłokietniki, brak możliwości regulacji, zniszczone obicie. </w:t>
            </w:r>
          </w:p>
          <w:p w14:paraId="267A71B3" w14:textId="16E80AC1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zakupu 2009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89620" w14:textId="2CCC55B9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2902" w14:textId="02452C2B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2A2A8C49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29C95" w14:textId="1588C69B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DB208" w14:textId="6DECCF4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fotel TEMA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3B5B3" w14:textId="30D8EB3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013/2-154/00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E50DE" w14:textId="0CC4E378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M/M01/07124/2019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1415E" w14:textId="317E0948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149,38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5A292" w14:textId="00864E4C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A7256" w14:textId="57144FB5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20,00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994D7" w14:textId="2C6A77C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Niestabilne oparcie i podłokietniki, zniszczone obicie.</w:t>
            </w:r>
          </w:p>
          <w:p w14:paraId="2DE12908" w14:textId="4F3CA8EE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E1427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Data zakupu 2000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FDEF1" w14:textId="683CD1C7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7E85" w14:textId="780EF994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  <w:tr w:rsidR="00436B99" w:rsidRPr="000E1427" w14:paraId="7A882296" w14:textId="77777777" w:rsidTr="00D012BC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0795F" w14:textId="4CE1BC7B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09ED" w14:textId="6581A0E6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B009B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Dostawka+Stelaż</w:t>
            </w:r>
            <w:proofErr w:type="spellEnd"/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2AFD3" w14:textId="389AA4DA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B009B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013/2-22/23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00C9E" w14:textId="35DA4052" w:rsidR="00436B99" w:rsidRPr="000E1427" w:rsidRDefault="00436B99" w:rsidP="00436B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B009B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M/M01/01807/2019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0D081" w14:textId="7B3E7373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70,62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BCD2A" w14:textId="1EB557F1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A981A" w14:textId="03A7B44E" w:rsidR="00436B99" w:rsidRPr="000E1427" w:rsidRDefault="00436B99" w:rsidP="0043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3,00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A0119" w14:textId="796B9558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Mebel zniszczony, brak podparcia. Data zakupu 1994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90C3F" w14:textId="4B654941" w:rsidR="00436B99" w:rsidRPr="000E1427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0E142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zużyty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C9DE" w14:textId="4743C104" w:rsidR="00436B99" w:rsidRPr="00436B99" w:rsidRDefault="00436B99" w:rsidP="0043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B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/nieodpłatne przekazanie/darowizna/sprzedaż</w:t>
            </w:r>
          </w:p>
        </w:tc>
      </w:tr>
    </w:tbl>
    <w:p w14:paraId="2DD07EFE" w14:textId="77777777" w:rsidR="00C961B4" w:rsidRDefault="00C961B4" w:rsidP="00C961B4">
      <w:pPr>
        <w:pStyle w:val="Tekstpodstawowy"/>
        <w:shd w:val="clear" w:color="auto" w:fill="auto"/>
        <w:spacing w:line="240" w:lineRule="auto"/>
        <w:ind w:left="20" w:right="20" w:hanging="20"/>
        <w:jc w:val="both"/>
        <w:rPr>
          <w:sz w:val="24"/>
          <w:szCs w:val="24"/>
        </w:rPr>
      </w:pPr>
    </w:p>
    <w:sectPr w:rsidR="00C961B4" w:rsidSect="003F6FBA">
      <w:headerReference w:type="default" r:id="rId6"/>
      <w:pgSz w:w="16838" w:h="11906" w:orient="landscape"/>
      <w:pgMar w:top="964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B72AC" w14:textId="77777777" w:rsidR="00853B4C" w:rsidRDefault="00853B4C" w:rsidP="004307E4">
      <w:pPr>
        <w:spacing w:after="0" w:line="240" w:lineRule="auto"/>
      </w:pPr>
      <w:r>
        <w:separator/>
      </w:r>
    </w:p>
  </w:endnote>
  <w:endnote w:type="continuationSeparator" w:id="0">
    <w:p w14:paraId="2FDDDDCE" w14:textId="77777777" w:rsidR="00853B4C" w:rsidRDefault="00853B4C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E173" w14:textId="77777777" w:rsidR="00853B4C" w:rsidRDefault="00853B4C" w:rsidP="004307E4">
      <w:pPr>
        <w:spacing w:after="0" w:line="240" w:lineRule="auto"/>
      </w:pPr>
      <w:r>
        <w:separator/>
      </w:r>
    </w:p>
  </w:footnote>
  <w:footnote w:type="continuationSeparator" w:id="0">
    <w:p w14:paraId="414ED457" w14:textId="77777777" w:rsidR="00853B4C" w:rsidRDefault="00853B4C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73B71495" w:rsidR="004307E4" w:rsidRDefault="004307E4">
    <w:pPr>
      <w:pStyle w:val="Nagwek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16984"/>
    <w:rsid w:val="00023A77"/>
    <w:rsid w:val="00033D81"/>
    <w:rsid w:val="000E1427"/>
    <w:rsid w:val="000F5BF8"/>
    <w:rsid w:val="0012066B"/>
    <w:rsid w:val="00173C88"/>
    <w:rsid w:val="00336AC7"/>
    <w:rsid w:val="00356474"/>
    <w:rsid w:val="003F6FBA"/>
    <w:rsid w:val="004307E4"/>
    <w:rsid w:val="00436B99"/>
    <w:rsid w:val="00495F6C"/>
    <w:rsid w:val="004B7FCD"/>
    <w:rsid w:val="004F1970"/>
    <w:rsid w:val="005B48B2"/>
    <w:rsid w:val="005C358E"/>
    <w:rsid w:val="005F173E"/>
    <w:rsid w:val="00693A77"/>
    <w:rsid w:val="0076025A"/>
    <w:rsid w:val="007835FF"/>
    <w:rsid w:val="00802344"/>
    <w:rsid w:val="008269E7"/>
    <w:rsid w:val="00853B4C"/>
    <w:rsid w:val="00936A93"/>
    <w:rsid w:val="009633FC"/>
    <w:rsid w:val="009E6BD7"/>
    <w:rsid w:val="00AB4D0A"/>
    <w:rsid w:val="00AE3F4B"/>
    <w:rsid w:val="00B009B1"/>
    <w:rsid w:val="00B65A99"/>
    <w:rsid w:val="00BD3F99"/>
    <w:rsid w:val="00C60031"/>
    <w:rsid w:val="00C961B4"/>
    <w:rsid w:val="00D1555B"/>
    <w:rsid w:val="00D61192"/>
    <w:rsid w:val="00E25D37"/>
    <w:rsid w:val="00ED6C37"/>
    <w:rsid w:val="00EE0A1E"/>
    <w:rsid w:val="00EE0A3E"/>
    <w:rsid w:val="00F006A1"/>
    <w:rsid w:val="00F14D29"/>
    <w:rsid w:val="00F27643"/>
    <w:rsid w:val="00F308C3"/>
    <w:rsid w:val="00F81FED"/>
    <w:rsid w:val="00FA2996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61B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1B4"/>
    <w:rPr>
      <w:rFonts w:ascii="Times New Roman" w:hAnsi="Times New Roman"/>
      <w:spacing w:val="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Marta Werner</cp:lastModifiedBy>
  <cp:revision>2</cp:revision>
  <cp:lastPrinted>2022-11-03T13:13:00Z</cp:lastPrinted>
  <dcterms:created xsi:type="dcterms:W3CDTF">2023-02-02T11:14:00Z</dcterms:created>
  <dcterms:modified xsi:type="dcterms:W3CDTF">2023-02-02T11:14:00Z</dcterms:modified>
</cp:coreProperties>
</file>