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D633" w14:textId="7C9B0C91" w:rsidR="00B06472" w:rsidRPr="00DA0962" w:rsidRDefault="00B65C6A" w:rsidP="00DA096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A0962">
        <w:rPr>
          <w:rFonts w:asciiTheme="minorHAnsi" w:hAnsiTheme="minorHAnsi" w:cstheme="minorHAnsi"/>
          <w:sz w:val="24"/>
          <w:szCs w:val="24"/>
        </w:rPr>
        <w:t>Warszawa,</w:t>
      </w:r>
      <w:r w:rsidR="00BA3E65" w:rsidRPr="00DA0962">
        <w:rPr>
          <w:rFonts w:asciiTheme="minorHAnsi" w:hAnsiTheme="minorHAnsi" w:cstheme="minorHAnsi"/>
          <w:sz w:val="24"/>
          <w:szCs w:val="24"/>
        </w:rPr>
        <w:t xml:space="preserve"> </w:t>
      </w:r>
      <w:r w:rsidR="00DA0962">
        <w:rPr>
          <w:rFonts w:asciiTheme="minorHAnsi" w:hAnsiTheme="minorHAnsi" w:cstheme="minorHAnsi"/>
          <w:sz w:val="24"/>
          <w:szCs w:val="24"/>
        </w:rPr>
        <w:t>5</w:t>
      </w:r>
      <w:r w:rsidR="00BA3E65" w:rsidRPr="00DA0962">
        <w:rPr>
          <w:rFonts w:asciiTheme="minorHAnsi" w:hAnsiTheme="minorHAnsi" w:cstheme="minorHAnsi"/>
          <w:sz w:val="24"/>
          <w:szCs w:val="24"/>
        </w:rPr>
        <w:t xml:space="preserve"> </w:t>
      </w:r>
      <w:r w:rsidR="00EE5D6A" w:rsidRPr="00DA0962">
        <w:rPr>
          <w:rFonts w:asciiTheme="minorHAnsi" w:hAnsiTheme="minorHAnsi" w:cstheme="minorHAnsi"/>
          <w:sz w:val="24"/>
          <w:szCs w:val="24"/>
        </w:rPr>
        <w:t>grudnia</w:t>
      </w:r>
      <w:r w:rsidR="005262DA" w:rsidRPr="00DA0962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DA0962">
        <w:rPr>
          <w:rFonts w:asciiTheme="minorHAnsi" w:hAnsiTheme="minorHAnsi" w:cstheme="minorHAnsi"/>
          <w:sz w:val="24"/>
          <w:szCs w:val="24"/>
        </w:rPr>
        <w:t>202</w:t>
      </w:r>
      <w:r w:rsidR="00823172" w:rsidRPr="00DA0962">
        <w:rPr>
          <w:rFonts w:asciiTheme="minorHAnsi" w:hAnsiTheme="minorHAnsi" w:cstheme="minorHAnsi"/>
          <w:sz w:val="24"/>
          <w:szCs w:val="24"/>
        </w:rPr>
        <w:t>3</w:t>
      </w:r>
      <w:r w:rsidR="001D479F" w:rsidRPr="00DA096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0CE23D7" w14:textId="1AC9F52A" w:rsidR="00270122" w:rsidRPr="00DA0962" w:rsidRDefault="006350EA" w:rsidP="00DA0962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962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DOOŚ-WDŚZOO.420.38.2022.aka.US.</w:t>
      </w:r>
      <w:r w:rsidR="000363EB" w:rsidRPr="00DA0962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="005262DA" w:rsidRPr="00DA0962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</w:p>
    <w:p w14:paraId="3F41CE31" w14:textId="77777777" w:rsidR="00270122" w:rsidRPr="00DA0962" w:rsidRDefault="00270122" w:rsidP="00DA0962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DA0962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6F615E67" w14:textId="3A005E54" w:rsidR="00B06472" w:rsidRPr="00DA0962" w:rsidRDefault="00097E41" w:rsidP="00DA0962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Generalny Dyrektor Ochrony Środowiska, na podstawie art. </w:t>
      </w:r>
      <w:r w:rsidR="00B06472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36</w:t>
      </w:r>
      <w:r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ustawy z</w:t>
      </w:r>
      <w:r w:rsidR="00823172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dnia 14 czerwca 1960</w:t>
      </w:r>
      <w:r w:rsidR="00635EF4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r. </w:t>
      </w:r>
      <w:r w:rsidRPr="00DA0962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– </w:t>
      </w:r>
      <w:r w:rsidRPr="00DA096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Kodeks postępowania administracyjnego</w:t>
      </w:r>
      <w:r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</w:t>
      </w:r>
      <w:r w:rsidR="00D06077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</w:t>
      </w:r>
      <w:r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r. poz. </w:t>
      </w:r>
      <w:r w:rsidR="00D06077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775</w:t>
      </w:r>
      <w:r w:rsidR="00823172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ze zm.</w:t>
      </w:r>
      <w:r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DA096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DA096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</w:t>
      </w:r>
      <w:r w:rsidR="00823172" w:rsidRPr="00DA096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 </w:t>
      </w:r>
      <w:r w:rsidRPr="00DA096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udostępnianiu informacji o</w:t>
      </w:r>
      <w:r w:rsidR="00823172" w:rsidRPr="00DA096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 </w:t>
      </w:r>
      <w:r w:rsidRPr="00DA096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</w:t>
      </w:r>
      <w:r w:rsidR="00B06472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</w:t>
      </w:r>
      <w:r w:rsidR="00850AC5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r. poz. </w:t>
      </w:r>
      <w:r w:rsidR="00B06472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1094</w:t>
      </w:r>
      <w:r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DA0962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u.o.o.ś., </w:t>
      </w:r>
      <w:r w:rsidR="00B06472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zawiadamia, że postępowanie w sprawie zmiany decyzji Generalnego Dyrektora Ochrony Środowiska z 16 sierpnia 2022 r., znak: DOOŚ-WDŚZOO.420.24.2020.aka.132, uchylającej decyzję Regionalnego Dyrektora Ochrony Środowiska w Szczecinie z 18 marca 2020 r., znak: WONS-OŚ.4233.1.2017.KK.68, o środowiskowych uwarunkowaniach dla  przedsięwzięcia pn.: </w:t>
      </w:r>
      <w:r w:rsidR="00CA26CE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„</w:t>
      </w:r>
      <w:r w:rsidR="00B06472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1B.2 Etap I i Etap II Prace modernizacyjne na Odrze Granicznej w ramach Projektu Ochrony Przeciwpowodziowej w Dorzeczu Odry i Wisły</w:t>
      </w:r>
      <w:r w:rsidR="00CA26CE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”</w:t>
      </w:r>
      <w:r w:rsidR="00B06472" w:rsidRPr="00DA0962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pl-PL"/>
        </w:rPr>
        <w:t xml:space="preserve"> </w:t>
      </w:r>
      <w:r w:rsidR="00B06472" w:rsidRPr="00DA096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 części i w tym zakresie orzekającej co do istoty sprawy lub umarzającej postępowanie pierwszej instancji, a w pozostałej części utrzymującej decyzję w mocy, nie mogło być zakończone w wyznaczonym terminie. </w:t>
      </w:r>
      <w:r w:rsidR="00B06472" w:rsidRPr="00DA0962">
        <w:rPr>
          <w:rFonts w:asciiTheme="minorHAnsi" w:hAnsiTheme="minorHAnsi" w:cstheme="minorHAnsi"/>
          <w:color w:val="000000"/>
          <w:sz w:val="24"/>
          <w:szCs w:val="24"/>
        </w:rPr>
        <w:t xml:space="preserve">Przyczyną zwłoki jest </w:t>
      </w:r>
      <w:r w:rsidR="00DF3A91" w:rsidRPr="00DA0962">
        <w:rPr>
          <w:rFonts w:asciiTheme="minorHAnsi" w:hAnsiTheme="minorHAnsi" w:cstheme="minorHAnsi"/>
          <w:color w:val="000000"/>
          <w:sz w:val="24"/>
          <w:szCs w:val="24"/>
        </w:rPr>
        <w:t>skomplikowany charakter sprawy</w:t>
      </w:r>
      <w:r w:rsidR="00B06472" w:rsidRPr="00DA0962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56F8AC2" w14:textId="67D5DDF8" w:rsidR="00B06472" w:rsidRPr="00DA0962" w:rsidRDefault="00DA0962" w:rsidP="00DA096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B06472" w:rsidRPr="00DA0962">
        <w:rPr>
          <w:rFonts w:asciiTheme="minorHAnsi" w:hAnsiTheme="minorHAnsi" w:cstheme="minorHAnsi"/>
          <w:color w:val="000000"/>
          <w:sz w:val="24"/>
          <w:szCs w:val="24"/>
        </w:rPr>
        <w:t xml:space="preserve">eneralny Dyrektor Ochrony Środowiska wskazuje nowy termin załatwienia sprawy na </w:t>
      </w:r>
      <w:r w:rsidR="005262DA" w:rsidRPr="00DA0962">
        <w:rPr>
          <w:rFonts w:asciiTheme="minorHAnsi" w:hAnsiTheme="minorHAnsi" w:cstheme="minorHAnsi"/>
          <w:color w:val="000000"/>
          <w:sz w:val="24"/>
          <w:szCs w:val="24"/>
        </w:rPr>
        <w:t>31 stycznia</w:t>
      </w:r>
      <w:r w:rsidR="000363EB" w:rsidRPr="00DA09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06472" w:rsidRPr="00DA0962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5262DA" w:rsidRPr="00DA0962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B06472" w:rsidRPr="00DA0962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§ 1 </w:t>
      </w:r>
      <w:r w:rsidR="00B06472" w:rsidRPr="00DA0962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="00B06472" w:rsidRPr="00DA0962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541D9E19" w14:textId="7A3FAD5F" w:rsidR="00097E41" w:rsidRPr="00DA0962" w:rsidRDefault="00097E41" w:rsidP="00DA0962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A096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Upubliczniono w dniach: od </w:t>
      </w:r>
      <w:r w:rsidR="00C87F9D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DA096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grudnia 2023 r.</w:t>
      </w:r>
      <w:r w:rsidRPr="00DA096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C87F9D">
        <w:rPr>
          <w:rFonts w:asciiTheme="minorHAnsi" w:eastAsia="Times New Roman" w:hAnsiTheme="minorHAnsi" w:cstheme="minorHAnsi"/>
          <w:sz w:val="24"/>
          <w:szCs w:val="24"/>
          <w:lang w:eastAsia="pl-PL"/>
        </w:rPr>
        <w:t>19</w:t>
      </w:r>
      <w:r w:rsidR="00DA096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grudnia 2023 r.</w:t>
      </w:r>
    </w:p>
    <w:p w14:paraId="000184B8" w14:textId="70814A47" w:rsidR="00DA0962" w:rsidRDefault="00097E41" w:rsidP="00DA0962">
      <w:pPr>
        <w:pStyle w:val="Bezodstpw1"/>
        <w:spacing w:line="312" w:lineRule="auto"/>
        <w:rPr>
          <w:rFonts w:asciiTheme="minorHAnsi" w:hAnsiTheme="minorHAnsi" w:cstheme="minorHAnsi"/>
        </w:rPr>
      </w:pPr>
      <w:r w:rsidRPr="00DA0962">
        <w:rPr>
          <w:rFonts w:asciiTheme="minorHAnsi" w:hAnsiTheme="minorHAnsi" w:cstheme="minorHAnsi"/>
        </w:rPr>
        <w:t>Pieczęć urzędu i podpis:</w:t>
      </w:r>
      <w:r w:rsidR="00DA0962">
        <w:rPr>
          <w:rFonts w:asciiTheme="minorHAnsi" w:hAnsiTheme="minorHAnsi" w:cstheme="minorHAnsi"/>
        </w:rPr>
        <w:t xml:space="preserve"> </w:t>
      </w:r>
      <w:r w:rsidR="00DA0962" w:rsidRPr="003A71C6">
        <w:rPr>
          <w:rFonts w:asciiTheme="minorHAnsi" w:hAnsiTheme="minorHAnsi" w:cstheme="minorHAnsi"/>
        </w:rPr>
        <w:t xml:space="preserve">Podpisano z upoważnienia Generalnego Dyrektora Ochrony Środowiska </w:t>
      </w:r>
      <w:r w:rsidR="00DA0962">
        <w:rPr>
          <w:rFonts w:asciiTheme="minorHAnsi" w:hAnsiTheme="minorHAnsi" w:cstheme="minorHAnsi"/>
        </w:rPr>
        <w:t xml:space="preserve">Marcin Kołodyński </w:t>
      </w:r>
      <w:r w:rsidR="00DA0962" w:rsidRPr="003A71C6">
        <w:rPr>
          <w:rFonts w:asciiTheme="minorHAnsi" w:hAnsiTheme="minorHAnsi" w:cstheme="minorHAnsi"/>
        </w:rPr>
        <w:t>Naczelnik Wydziału ds. Decyzji o Środowiskowych Uwarunkowaniach w zakresie Orzecznictwa Ogólnego w Departamencie Ocen Oddziaływania na Środowisko Generalna Dyrekcja Ochrony Środowiska</w:t>
      </w:r>
      <w:r w:rsidR="00DA0962">
        <w:rPr>
          <w:rFonts w:asciiTheme="minorHAnsi" w:hAnsiTheme="minorHAnsi" w:cstheme="minorHAnsi"/>
        </w:rPr>
        <w:t>.</w:t>
      </w:r>
    </w:p>
    <w:p w14:paraId="53C71BE1" w14:textId="6B8E50F9" w:rsidR="0020650A" w:rsidRPr="00DA0962" w:rsidRDefault="00DA0962" w:rsidP="00DA0962">
      <w:pPr>
        <w:pStyle w:val="Bezodstpw1"/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Przypisy:</w:t>
      </w:r>
    </w:p>
    <w:p w14:paraId="15E9B230" w14:textId="60C3D4C9" w:rsidR="006350EA" w:rsidRPr="00DA0962" w:rsidRDefault="006350EA" w:rsidP="00DA0962">
      <w:pPr>
        <w:pStyle w:val="Bezodstpw1"/>
        <w:spacing w:after="60"/>
        <w:rPr>
          <w:rFonts w:asciiTheme="minorHAnsi" w:hAnsiTheme="minorHAnsi" w:cstheme="minorHAnsi"/>
        </w:rPr>
      </w:pPr>
      <w:r w:rsidRPr="00DA0962">
        <w:rPr>
          <w:rFonts w:asciiTheme="minorHAnsi" w:hAnsiTheme="minorHAnsi" w:cstheme="minorHAnsi"/>
        </w:rPr>
        <w:t xml:space="preserve">Art. 36 </w:t>
      </w:r>
      <w:r w:rsidRPr="00DA0962">
        <w:rPr>
          <w:rFonts w:asciiTheme="minorHAnsi" w:hAnsiTheme="minorHAnsi" w:cstheme="minorHAnsi"/>
          <w:iCs/>
        </w:rPr>
        <w:t>k.p.a.</w:t>
      </w:r>
      <w:r w:rsidRPr="00DA0962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4165A23F" w14:textId="77777777" w:rsidR="006350EA" w:rsidRPr="00DA0962" w:rsidRDefault="006350EA" w:rsidP="00DA0962">
      <w:pPr>
        <w:pStyle w:val="Bezodstpw1"/>
        <w:spacing w:after="60"/>
        <w:rPr>
          <w:rFonts w:asciiTheme="minorHAnsi" w:hAnsiTheme="minorHAnsi" w:cstheme="minorHAnsi"/>
        </w:rPr>
      </w:pPr>
      <w:r w:rsidRPr="00DA0962">
        <w:rPr>
          <w:rFonts w:asciiTheme="minorHAnsi" w:hAnsiTheme="minorHAnsi" w:cstheme="minorHAnsi"/>
        </w:rPr>
        <w:t xml:space="preserve">Art. 37 § 1 </w:t>
      </w:r>
      <w:r w:rsidRPr="00DA0962">
        <w:rPr>
          <w:rFonts w:asciiTheme="minorHAnsi" w:hAnsiTheme="minorHAnsi" w:cstheme="minorHAnsi"/>
          <w:iCs/>
        </w:rPr>
        <w:t>k.p.a.</w:t>
      </w:r>
      <w:r w:rsidRPr="00DA0962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730E1750" w14:textId="77777777" w:rsidR="006350EA" w:rsidRPr="00DA0962" w:rsidRDefault="006350EA" w:rsidP="00DA0962">
      <w:pPr>
        <w:pStyle w:val="Bezodstpw1"/>
        <w:spacing w:after="60"/>
        <w:rPr>
          <w:rFonts w:asciiTheme="minorHAnsi" w:hAnsiTheme="minorHAnsi" w:cstheme="minorHAnsi"/>
        </w:rPr>
      </w:pPr>
      <w:r w:rsidRPr="00DA0962">
        <w:rPr>
          <w:rFonts w:asciiTheme="minorHAnsi" w:hAnsiTheme="minorHAnsi" w:cstheme="minorHAnsi"/>
        </w:rPr>
        <w:lastRenderedPageBreak/>
        <w:t xml:space="preserve">Art. 49 § 1 </w:t>
      </w:r>
      <w:r w:rsidRPr="00DA0962">
        <w:rPr>
          <w:rFonts w:asciiTheme="minorHAnsi" w:hAnsiTheme="minorHAnsi" w:cstheme="minorHAnsi"/>
          <w:iCs/>
        </w:rPr>
        <w:t>k.p.a.</w:t>
      </w:r>
      <w:r w:rsidRPr="00DA0962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DAE1242" w14:textId="77777777" w:rsidR="002D0C85" w:rsidRPr="00DA0962" w:rsidRDefault="006350EA" w:rsidP="00DA0962">
      <w:pPr>
        <w:pStyle w:val="Bezodstpw1"/>
        <w:spacing w:after="60"/>
        <w:rPr>
          <w:rFonts w:asciiTheme="minorHAnsi" w:hAnsiTheme="minorHAnsi" w:cstheme="minorHAnsi"/>
        </w:rPr>
      </w:pPr>
      <w:r w:rsidRPr="00DA0962">
        <w:rPr>
          <w:rFonts w:asciiTheme="minorHAnsi" w:hAnsiTheme="minorHAnsi" w:cstheme="minorHAnsi"/>
        </w:rPr>
        <w:t xml:space="preserve">Art. 74 ust. 3 </w:t>
      </w:r>
      <w:r w:rsidRPr="00DA0962">
        <w:rPr>
          <w:rFonts w:asciiTheme="minorHAnsi" w:hAnsiTheme="minorHAnsi" w:cstheme="minorHAnsi"/>
          <w:iCs/>
        </w:rPr>
        <w:t>u.o.o.ś.</w:t>
      </w:r>
      <w:r w:rsidRPr="00DA0962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  <w:r w:rsidR="002D0C85" w:rsidRPr="00DA0962">
        <w:rPr>
          <w:rFonts w:asciiTheme="minorHAnsi" w:hAnsiTheme="minorHAnsi" w:cstheme="minorHAnsi"/>
        </w:rPr>
        <w:t xml:space="preserve"> </w:t>
      </w:r>
    </w:p>
    <w:p w14:paraId="0103C1F1" w14:textId="57247BCB" w:rsidR="002D0C85" w:rsidRPr="00DA0962" w:rsidRDefault="002D0C85" w:rsidP="00DA0962">
      <w:pPr>
        <w:pStyle w:val="Bezodstpw1"/>
        <w:spacing w:after="60"/>
        <w:rPr>
          <w:rFonts w:asciiTheme="minorHAnsi" w:hAnsiTheme="minorHAnsi" w:cstheme="minorHAnsi"/>
        </w:rPr>
      </w:pPr>
      <w:r w:rsidRPr="00DA0962">
        <w:rPr>
          <w:rFonts w:asciiTheme="minorHAnsi" w:hAnsiTheme="minorHAnsi" w:cstheme="minorHAnsi"/>
        </w:rPr>
        <w:t>Art. 15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52976AD1" w14:textId="0833F61F" w:rsidR="006350EA" w:rsidRPr="00DA0962" w:rsidRDefault="006350EA" w:rsidP="00DA0962">
      <w:pPr>
        <w:pStyle w:val="Bezodstpw1"/>
        <w:spacing w:after="60"/>
        <w:rPr>
          <w:rFonts w:asciiTheme="minorHAnsi" w:hAnsiTheme="minorHAnsi" w:cstheme="minorHAnsi"/>
        </w:rPr>
      </w:pPr>
    </w:p>
    <w:sectPr w:rsidR="006350EA" w:rsidRPr="00DA0962" w:rsidSect="00DA0962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23D8" w14:textId="77777777" w:rsidR="00C22E47" w:rsidRDefault="00C22E47">
      <w:pPr>
        <w:spacing w:after="0" w:line="240" w:lineRule="auto"/>
      </w:pPr>
      <w:r>
        <w:separator/>
      </w:r>
    </w:p>
  </w:endnote>
  <w:endnote w:type="continuationSeparator" w:id="0">
    <w:p w14:paraId="4DD515CF" w14:textId="77777777" w:rsidR="00C22E47" w:rsidRDefault="00C2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B06472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B06472" w:rsidRDefault="00B0647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FB3E" w14:textId="77777777" w:rsidR="00C22E47" w:rsidRDefault="00C22E47">
      <w:pPr>
        <w:spacing w:after="0" w:line="240" w:lineRule="auto"/>
      </w:pPr>
      <w:r>
        <w:separator/>
      </w:r>
    </w:p>
  </w:footnote>
  <w:footnote w:type="continuationSeparator" w:id="0">
    <w:p w14:paraId="69B764AA" w14:textId="77777777" w:rsidR="00C22E47" w:rsidRDefault="00C22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B06472" w:rsidRDefault="00B0647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1D1EE3BD" w14:textId="77777777" w:rsidTr="00B92515">
      <w:trPr>
        <w:trHeight w:val="470"/>
      </w:trPr>
      <w:tc>
        <w:tcPr>
          <w:tcW w:w="4641" w:type="dxa"/>
          <w:vAlign w:val="center"/>
        </w:tcPr>
        <w:p w14:paraId="0666EFE3" w14:textId="77777777" w:rsidR="00B06472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 wp14:anchorId="33D71D94" wp14:editId="3C4A2741">
                <wp:extent cx="552272" cy="594459"/>
                <wp:effectExtent l="0" t="0" r="635" b="0"/>
                <wp:docPr id="2" name="Obraz 2" descr="Godło orzeł biały w koro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Godło orzeł biały w koro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0D8506" w14:textId="77777777" w:rsidR="00B06472" w:rsidRPr="00DA0962" w:rsidRDefault="00B65C6A" w:rsidP="00DA0962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Theme="minorHAnsi" w:hAnsiTheme="minorHAnsi" w:cstheme="minorHAnsi"/>
              <w:bCs/>
              <w:smallCaps/>
              <w:sz w:val="24"/>
              <w:szCs w:val="24"/>
            </w:rPr>
          </w:pPr>
          <w:r w:rsidRPr="00DA0962">
            <w:rPr>
              <w:rFonts w:asciiTheme="minorHAnsi" w:hAnsiTheme="minorHAnsi" w:cstheme="minorHAnsi"/>
              <w:bCs/>
              <w:smallCaps/>
              <w:sz w:val="24"/>
              <w:szCs w:val="24"/>
            </w:rPr>
            <w:t>Generalny Dyrektor</w:t>
          </w:r>
        </w:p>
        <w:p w14:paraId="3FB4FB71" w14:textId="77777777" w:rsidR="00B06472" w:rsidRPr="00A65CAB" w:rsidRDefault="00B65C6A" w:rsidP="00DA0962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  <w:r w:rsidRPr="00DA0962">
            <w:rPr>
              <w:rFonts w:asciiTheme="minorHAnsi" w:hAnsiTheme="minorHAnsi" w:cstheme="minorHAnsi"/>
              <w:bCs/>
              <w:smallCaps/>
              <w:sz w:val="24"/>
              <w:szCs w:val="24"/>
            </w:rPr>
            <w:t>Ochrony Środowiska</w:t>
          </w:r>
        </w:p>
      </w:tc>
    </w:tr>
  </w:tbl>
  <w:p w14:paraId="45137A4A" w14:textId="77777777" w:rsidR="00B06472" w:rsidRPr="001A6B06" w:rsidRDefault="00B06472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363EB"/>
    <w:rsid w:val="00095A51"/>
    <w:rsid w:val="00097E41"/>
    <w:rsid w:val="001A6B06"/>
    <w:rsid w:val="001C57AA"/>
    <w:rsid w:val="001D479F"/>
    <w:rsid w:val="0020650A"/>
    <w:rsid w:val="002446E3"/>
    <w:rsid w:val="00270122"/>
    <w:rsid w:val="002B6A6B"/>
    <w:rsid w:val="002D0C85"/>
    <w:rsid w:val="003A4832"/>
    <w:rsid w:val="003E5A7E"/>
    <w:rsid w:val="004F5C94"/>
    <w:rsid w:val="005262DA"/>
    <w:rsid w:val="006350EA"/>
    <w:rsid w:val="00635EF4"/>
    <w:rsid w:val="006568C0"/>
    <w:rsid w:val="0066564A"/>
    <w:rsid w:val="006663A9"/>
    <w:rsid w:val="00726E38"/>
    <w:rsid w:val="00823172"/>
    <w:rsid w:val="00841EE7"/>
    <w:rsid w:val="00850AC5"/>
    <w:rsid w:val="0096757F"/>
    <w:rsid w:val="009B01A6"/>
    <w:rsid w:val="009B64C2"/>
    <w:rsid w:val="00A25467"/>
    <w:rsid w:val="00B06472"/>
    <w:rsid w:val="00B64572"/>
    <w:rsid w:val="00B65C6A"/>
    <w:rsid w:val="00B92515"/>
    <w:rsid w:val="00BA3E65"/>
    <w:rsid w:val="00C22E47"/>
    <w:rsid w:val="00C500ED"/>
    <w:rsid w:val="00C60237"/>
    <w:rsid w:val="00C622E6"/>
    <w:rsid w:val="00C87F9D"/>
    <w:rsid w:val="00CA053F"/>
    <w:rsid w:val="00CA26CE"/>
    <w:rsid w:val="00CC5B09"/>
    <w:rsid w:val="00D06077"/>
    <w:rsid w:val="00D3653B"/>
    <w:rsid w:val="00D37049"/>
    <w:rsid w:val="00D8294D"/>
    <w:rsid w:val="00D926E8"/>
    <w:rsid w:val="00DA0962"/>
    <w:rsid w:val="00DA1559"/>
    <w:rsid w:val="00DA57C4"/>
    <w:rsid w:val="00DF3A91"/>
    <w:rsid w:val="00E375CB"/>
    <w:rsid w:val="00E607F5"/>
    <w:rsid w:val="00E61949"/>
    <w:rsid w:val="00E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A3E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559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3</cp:revision>
  <cp:lastPrinted>2023-09-29T09:11:00Z</cp:lastPrinted>
  <dcterms:created xsi:type="dcterms:W3CDTF">2023-12-05T12:46:00Z</dcterms:created>
  <dcterms:modified xsi:type="dcterms:W3CDTF">2023-12-05T13:50:00Z</dcterms:modified>
</cp:coreProperties>
</file>