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DF879B" w14:textId="5B85E5C8" w:rsidR="00350165" w:rsidRPr="009D1084" w:rsidRDefault="00350165" w:rsidP="00FD4D84">
      <w:pPr>
        <w:rPr>
          <w:rFonts w:ascii="Lato" w:hAnsi="Lato"/>
          <w:spacing w:val="4"/>
          <w:sz w:val="20"/>
          <w:szCs w:val="20"/>
        </w:rPr>
      </w:pPr>
      <w:r w:rsidRPr="009D1084">
        <w:rPr>
          <w:rFonts w:ascii="Lato" w:hAnsi="Lato"/>
          <w:spacing w:val="4"/>
          <w:sz w:val="20"/>
          <w:szCs w:val="20"/>
        </w:rPr>
        <w:t xml:space="preserve">Znak sprawy: </w:t>
      </w:r>
      <w:r w:rsidR="00351014" w:rsidRPr="00351014">
        <w:rPr>
          <w:rFonts w:ascii="Lato" w:hAnsi="Lato"/>
          <w:spacing w:val="4"/>
          <w:sz w:val="20"/>
          <w:szCs w:val="20"/>
        </w:rPr>
        <w:t>DLI-II.7620.</w:t>
      </w:r>
      <w:r w:rsidR="00AE4989">
        <w:rPr>
          <w:rFonts w:ascii="Lato" w:hAnsi="Lato"/>
          <w:spacing w:val="4"/>
          <w:sz w:val="20"/>
          <w:szCs w:val="20"/>
        </w:rPr>
        <w:t>15</w:t>
      </w:r>
      <w:r w:rsidR="00351014" w:rsidRPr="00351014">
        <w:rPr>
          <w:rFonts w:ascii="Lato" w:hAnsi="Lato"/>
          <w:spacing w:val="4"/>
          <w:sz w:val="20"/>
          <w:szCs w:val="20"/>
        </w:rPr>
        <w:t>.202</w:t>
      </w:r>
      <w:r w:rsidR="00AE4989">
        <w:rPr>
          <w:rFonts w:ascii="Lato" w:hAnsi="Lato"/>
          <w:spacing w:val="4"/>
          <w:sz w:val="20"/>
          <w:szCs w:val="20"/>
        </w:rPr>
        <w:t>3</w:t>
      </w:r>
      <w:r w:rsidR="00351014" w:rsidRPr="00351014">
        <w:rPr>
          <w:rFonts w:ascii="Lato" w:hAnsi="Lato"/>
          <w:spacing w:val="4"/>
          <w:sz w:val="20"/>
          <w:szCs w:val="20"/>
        </w:rPr>
        <w:t>.AZ.4</w:t>
      </w:r>
      <w:r w:rsidR="00AE4989">
        <w:rPr>
          <w:rFonts w:ascii="Lato" w:hAnsi="Lato"/>
          <w:spacing w:val="4"/>
          <w:sz w:val="20"/>
          <w:szCs w:val="20"/>
        </w:rPr>
        <w:t>8</w:t>
      </w:r>
    </w:p>
    <w:p w14:paraId="52E0C3D1" w14:textId="77777777" w:rsidR="00074972" w:rsidRDefault="00074972" w:rsidP="00FD4D84">
      <w:pPr>
        <w:rPr>
          <w:rFonts w:ascii="Lato" w:hAnsi="Lato"/>
          <w:spacing w:val="4"/>
          <w:sz w:val="20"/>
          <w:szCs w:val="20"/>
        </w:rPr>
      </w:pPr>
    </w:p>
    <w:p w14:paraId="4A67C8E6" w14:textId="77777777" w:rsidR="00466ACC" w:rsidRDefault="00466ACC" w:rsidP="00351014">
      <w:pPr>
        <w:ind w:left="3544"/>
        <w:rPr>
          <w:rFonts w:ascii="Lato" w:eastAsiaTheme="minorHAnsi" w:hAnsi="Lato" w:cstheme="minorBidi"/>
          <w:b/>
          <w:spacing w:val="4"/>
          <w:sz w:val="20"/>
          <w:szCs w:val="20"/>
          <w:lang w:eastAsia="en-US"/>
        </w:rPr>
      </w:pPr>
    </w:p>
    <w:p w14:paraId="296CA7EE" w14:textId="64FC9EDF" w:rsidR="00351014" w:rsidRPr="00351014" w:rsidRDefault="00351014" w:rsidP="00351014">
      <w:pPr>
        <w:ind w:left="3544"/>
        <w:rPr>
          <w:rFonts w:ascii="Lato" w:eastAsiaTheme="minorHAnsi" w:hAnsi="Lato" w:cstheme="minorBidi"/>
          <w:b/>
          <w:spacing w:val="4"/>
          <w:sz w:val="20"/>
          <w:szCs w:val="20"/>
          <w:lang w:eastAsia="en-US"/>
        </w:rPr>
      </w:pPr>
      <w:r w:rsidRPr="00351014">
        <w:rPr>
          <w:rFonts w:ascii="Lato" w:eastAsiaTheme="minorHAnsi" w:hAnsi="Lato" w:cstheme="minorBidi"/>
          <w:b/>
          <w:spacing w:val="4"/>
          <w:sz w:val="20"/>
          <w:szCs w:val="20"/>
          <w:lang w:eastAsia="en-US"/>
        </w:rPr>
        <w:t>OBWIESZCZENIE</w:t>
      </w:r>
    </w:p>
    <w:p w14:paraId="48732722" w14:textId="77777777" w:rsidR="00351014" w:rsidRPr="00351014" w:rsidRDefault="00351014" w:rsidP="00351014">
      <w:pPr>
        <w:rPr>
          <w:rFonts w:ascii="Lato" w:eastAsiaTheme="minorHAnsi" w:hAnsi="Lato" w:cstheme="minorBidi"/>
          <w:spacing w:val="4"/>
          <w:sz w:val="20"/>
          <w:szCs w:val="20"/>
          <w:lang w:eastAsia="en-US"/>
        </w:rPr>
      </w:pPr>
    </w:p>
    <w:p w14:paraId="04B11CBF" w14:textId="00B6849F" w:rsidR="00351014" w:rsidRPr="00351014" w:rsidRDefault="00351014" w:rsidP="00351014">
      <w:pPr>
        <w:spacing w:after="240" w:line="240" w:lineRule="exact"/>
        <w:jc w:val="both"/>
        <w:rPr>
          <w:rFonts w:ascii="Lato" w:eastAsiaTheme="minorHAnsi" w:hAnsi="Lato" w:cs="Arial"/>
          <w:bCs/>
          <w:spacing w:val="4"/>
          <w:sz w:val="20"/>
          <w:szCs w:val="20"/>
          <w:lang w:eastAsia="zh-CN"/>
        </w:rPr>
      </w:pPr>
      <w:r w:rsidRPr="00351014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Na podstawie </w:t>
      </w:r>
      <w:r w:rsidRPr="00351014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 xml:space="preserve">art. 49 § 1 i 2 ustawy z dnia 14 czerwca 1960 r. Kodeks postępowania administracyjnego </w:t>
      </w:r>
      <w:r w:rsidRPr="00351014">
        <w:rPr>
          <w:rFonts w:ascii="Lato" w:eastAsiaTheme="minorHAnsi" w:hAnsi="Lato" w:cs="Arial"/>
          <w:spacing w:val="4"/>
          <w:sz w:val="20"/>
          <w:szCs w:val="20"/>
          <w:lang w:eastAsia="en-US"/>
        </w:rPr>
        <w:t>(</w:t>
      </w:r>
      <w:proofErr w:type="spellStart"/>
      <w:r w:rsidRPr="00351014">
        <w:rPr>
          <w:rFonts w:ascii="Lato" w:eastAsiaTheme="minorHAnsi" w:hAnsi="Lato" w:cs="Arial"/>
          <w:spacing w:val="4"/>
          <w:sz w:val="20"/>
          <w:szCs w:val="20"/>
          <w:lang w:eastAsia="en-US"/>
        </w:rPr>
        <w:t>t.j</w:t>
      </w:r>
      <w:proofErr w:type="spellEnd"/>
      <w:r w:rsidRPr="00351014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. </w:t>
      </w:r>
      <w:r w:rsidRPr="00351014">
        <w:rPr>
          <w:rFonts w:ascii="Lato" w:eastAsiaTheme="minorHAnsi" w:hAnsi="Lato" w:cs="Arial"/>
          <w:bCs/>
          <w:spacing w:val="4"/>
          <w:sz w:val="20"/>
          <w:szCs w:val="20"/>
          <w:lang w:eastAsia="en-US"/>
        </w:rPr>
        <w:t>Dz.U. z 2024 r. poz. 572</w:t>
      </w:r>
      <w:r w:rsidRPr="00351014">
        <w:rPr>
          <w:rFonts w:ascii="Lato" w:eastAsiaTheme="minorHAnsi" w:hAnsi="Lato" w:cs="Arial"/>
          <w:spacing w:val="4"/>
          <w:sz w:val="20"/>
          <w:szCs w:val="20"/>
          <w:lang w:eastAsia="en-US"/>
        </w:rPr>
        <w:t>)</w:t>
      </w:r>
      <w:r w:rsidRPr="00351014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 xml:space="preserve">, oraz </w:t>
      </w:r>
      <w:r w:rsidRPr="00351014">
        <w:rPr>
          <w:rFonts w:ascii="Lato" w:eastAsiaTheme="minorHAnsi" w:hAnsi="Lato" w:cs="Arial"/>
          <w:spacing w:val="4"/>
          <w:sz w:val="20"/>
          <w:szCs w:val="20"/>
          <w:lang w:eastAsia="en-US"/>
        </w:rPr>
        <w:t>art. 12 ust. 1 i 3</w:t>
      </w:r>
      <w:r w:rsidRPr="00351014">
        <w:rPr>
          <w:rFonts w:ascii="Lato" w:eastAsiaTheme="minorHAnsi" w:hAnsi="Lato" w:cs="Arial"/>
          <w:b/>
          <w:spacing w:val="4"/>
          <w:sz w:val="20"/>
          <w:szCs w:val="20"/>
          <w:lang w:eastAsia="en-US"/>
        </w:rPr>
        <w:t xml:space="preserve"> </w:t>
      </w:r>
      <w:r w:rsidRPr="00351014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ustawy z dnia 24 kwietnia 2009 r. o inwestycjach w zakresie terminalu </w:t>
      </w:r>
      <w:proofErr w:type="spellStart"/>
      <w:r w:rsidRPr="00351014">
        <w:rPr>
          <w:rFonts w:ascii="Lato" w:eastAsiaTheme="minorHAnsi" w:hAnsi="Lato" w:cs="Arial"/>
          <w:spacing w:val="4"/>
          <w:sz w:val="20"/>
          <w:szCs w:val="20"/>
          <w:lang w:eastAsia="en-US"/>
        </w:rPr>
        <w:t>regazyfikacyjnego</w:t>
      </w:r>
      <w:proofErr w:type="spellEnd"/>
      <w:r w:rsidRPr="00351014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 skroplonego gazu ziemnego </w:t>
      </w:r>
      <w:r w:rsidRPr="00351014">
        <w:rPr>
          <w:rFonts w:ascii="Lato" w:eastAsiaTheme="minorHAnsi" w:hAnsi="Lato" w:cs="Arial"/>
          <w:spacing w:val="4"/>
          <w:sz w:val="20"/>
          <w:szCs w:val="20"/>
          <w:lang w:eastAsia="en-US"/>
        </w:rPr>
        <w:br/>
        <w:t>w Świnoujściu (</w:t>
      </w:r>
      <w:proofErr w:type="spellStart"/>
      <w:r w:rsidRPr="00351014">
        <w:rPr>
          <w:rFonts w:ascii="Lato" w:eastAsiaTheme="minorHAnsi" w:hAnsi="Lato" w:cs="Arial"/>
          <w:spacing w:val="4"/>
          <w:sz w:val="20"/>
          <w:szCs w:val="20"/>
          <w:lang w:eastAsia="en-US"/>
        </w:rPr>
        <w:t>t.j</w:t>
      </w:r>
      <w:proofErr w:type="spellEnd"/>
      <w:r w:rsidRPr="00351014">
        <w:rPr>
          <w:rFonts w:ascii="Lato" w:eastAsiaTheme="minorHAnsi" w:hAnsi="Lato" w:cs="Arial"/>
          <w:spacing w:val="4"/>
          <w:sz w:val="20"/>
          <w:szCs w:val="20"/>
          <w:lang w:eastAsia="en-US"/>
        </w:rPr>
        <w:t>. Dz.U. z 2024 r. poz. 1286</w:t>
      </w:r>
      <w:r>
        <w:rPr>
          <w:rFonts w:ascii="Lato" w:eastAsiaTheme="minorHAnsi" w:hAnsi="Lato" w:cs="Arial"/>
          <w:spacing w:val="4"/>
          <w:sz w:val="20"/>
          <w:szCs w:val="20"/>
          <w:lang w:eastAsia="en-US"/>
        </w:rPr>
        <w:t>, z późn.zm.</w:t>
      </w:r>
      <w:r w:rsidRPr="00351014">
        <w:rPr>
          <w:rFonts w:ascii="Lato" w:eastAsiaTheme="minorHAnsi" w:hAnsi="Lato" w:cs="Arial"/>
          <w:spacing w:val="4"/>
          <w:sz w:val="20"/>
          <w:szCs w:val="20"/>
          <w:lang w:eastAsia="en-US"/>
        </w:rPr>
        <w:t>)</w:t>
      </w:r>
      <w:r w:rsidRPr="00351014">
        <w:rPr>
          <w:rFonts w:ascii="Lato" w:eastAsiaTheme="minorHAnsi" w:hAnsi="Lato" w:cs="Arial"/>
          <w:spacing w:val="4"/>
          <w:sz w:val="20"/>
          <w:szCs w:val="20"/>
          <w:lang w:eastAsia="zh-CN"/>
        </w:rPr>
        <w:t>,</w:t>
      </w:r>
      <w:r w:rsidRPr="00351014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 </w:t>
      </w:r>
      <w:r w:rsidRPr="00351014">
        <w:rPr>
          <w:rFonts w:ascii="Lato" w:eastAsiaTheme="minorHAnsi" w:hAnsi="Lato" w:cs="Arial"/>
          <w:spacing w:val="4"/>
          <w:sz w:val="20"/>
          <w:szCs w:val="20"/>
          <w:lang w:eastAsia="zh-CN"/>
        </w:rPr>
        <w:t xml:space="preserve">a także art. 72 ust. 6 w zw. z art. 72 ust. 1 pkt 15 ustawy z dnia 3 października 2008 r. </w:t>
      </w:r>
      <w:r w:rsidRPr="00351014">
        <w:rPr>
          <w:rFonts w:ascii="Lato" w:eastAsiaTheme="minorHAnsi" w:hAnsi="Lato" w:cs="Arial"/>
          <w:bCs/>
          <w:spacing w:val="4"/>
          <w:sz w:val="20"/>
          <w:szCs w:val="20"/>
          <w:lang w:eastAsia="zh-CN"/>
        </w:rPr>
        <w:t>o udostępnianiu informacji o środowisku i jego ochronie, udziale społeczeństwa w ochronie środowiska oraz o ocenach oddziaływania na środowisko (</w:t>
      </w:r>
      <w:proofErr w:type="spellStart"/>
      <w:r w:rsidRPr="00351014">
        <w:rPr>
          <w:rFonts w:ascii="Lato" w:eastAsiaTheme="minorHAnsi" w:hAnsi="Lato" w:cs="Arial"/>
          <w:bCs/>
          <w:spacing w:val="4"/>
          <w:sz w:val="20"/>
          <w:szCs w:val="20"/>
          <w:lang w:eastAsia="zh-CN"/>
        </w:rPr>
        <w:t>t.j</w:t>
      </w:r>
      <w:proofErr w:type="spellEnd"/>
      <w:r w:rsidRPr="00351014">
        <w:rPr>
          <w:rFonts w:ascii="Lato" w:eastAsiaTheme="minorHAnsi" w:hAnsi="Lato" w:cs="Arial"/>
          <w:bCs/>
          <w:spacing w:val="4"/>
          <w:sz w:val="20"/>
          <w:szCs w:val="20"/>
          <w:lang w:eastAsia="zh-CN"/>
        </w:rPr>
        <w:t>. Dz.U. z 2024 r. poz. 1112</w:t>
      </w:r>
      <w:r w:rsidR="00AE4989">
        <w:rPr>
          <w:rFonts w:ascii="Lato" w:eastAsiaTheme="minorHAnsi" w:hAnsi="Lato" w:cs="Arial"/>
          <w:bCs/>
          <w:spacing w:val="4"/>
          <w:sz w:val="20"/>
          <w:szCs w:val="20"/>
          <w:lang w:eastAsia="zh-CN"/>
        </w:rPr>
        <w:t>, z późn.zm.</w:t>
      </w:r>
      <w:r w:rsidRPr="00351014">
        <w:rPr>
          <w:rFonts w:ascii="Lato" w:eastAsiaTheme="minorHAnsi" w:hAnsi="Lato" w:cs="Arial"/>
          <w:bCs/>
          <w:spacing w:val="4"/>
          <w:sz w:val="20"/>
          <w:szCs w:val="20"/>
          <w:lang w:eastAsia="zh-CN"/>
        </w:rPr>
        <w:t xml:space="preserve">), </w:t>
      </w:r>
    </w:p>
    <w:p w14:paraId="19A87340" w14:textId="77777777" w:rsidR="00351014" w:rsidRPr="00351014" w:rsidRDefault="00351014" w:rsidP="00351014">
      <w:pPr>
        <w:spacing w:after="240" w:line="240" w:lineRule="exact"/>
        <w:jc w:val="center"/>
        <w:rPr>
          <w:rFonts w:ascii="Lato" w:eastAsiaTheme="minorHAnsi" w:hAnsi="Lato" w:cs="Arial"/>
          <w:b/>
          <w:spacing w:val="4"/>
          <w:sz w:val="20"/>
          <w:szCs w:val="20"/>
          <w:lang w:eastAsia="en-US"/>
        </w:rPr>
      </w:pPr>
      <w:r w:rsidRPr="00351014">
        <w:rPr>
          <w:rFonts w:ascii="Lato" w:eastAsiaTheme="minorHAnsi" w:hAnsi="Lato" w:cs="Arial"/>
          <w:b/>
          <w:spacing w:val="4"/>
          <w:sz w:val="20"/>
          <w:szCs w:val="20"/>
          <w:lang w:eastAsia="en-US"/>
        </w:rPr>
        <w:t>Minister Rozwoju i Technologii</w:t>
      </w:r>
    </w:p>
    <w:p w14:paraId="2524D578" w14:textId="5AEE7EBD" w:rsidR="00181C25" w:rsidRDefault="00351014" w:rsidP="00351014">
      <w:pPr>
        <w:spacing w:after="240" w:line="240" w:lineRule="exact"/>
        <w:jc w:val="both"/>
        <w:rPr>
          <w:rFonts w:ascii="Lato" w:eastAsiaTheme="minorHAnsi" w:hAnsi="Lato" w:cs="Arial"/>
          <w:bCs/>
          <w:iCs/>
          <w:spacing w:val="4"/>
          <w:sz w:val="20"/>
          <w:szCs w:val="20"/>
          <w:lang w:eastAsia="en-US"/>
        </w:rPr>
      </w:pPr>
      <w:r w:rsidRPr="00351014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zawiadamia, że wydał decyzję </w:t>
      </w:r>
      <w:r w:rsidRPr="00351014">
        <w:rPr>
          <w:rFonts w:ascii="Lato" w:eastAsiaTheme="minorHAnsi" w:hAnsi="Lato" w:cs="Arial"/>
          <w:bCs/>
          <w:iCs/>
          <w:spacing w:val="4"/>
          <w:sz w:val="20"/>
          <w:szCs w:val="20"/>
          <w:lang w:eastAsia="en-US"/>
        </w:rPr>
        <w:t xml:space="preserve">z dnia </w:t>
      </w:r>
      <w:r w:rsidR="00181C25">
        <w:rPr>
          <w:rFonts w:ascii="Lato" w:eastAsiaTheme="minorHAnsi" w:hAnsi="Lato" w:cs="Arial"/>
          <w:bCs/>
          <w:iCs/>
          <w:spacing w:val="4"/>
          <w:sz w:val="20"/>
          <w:szCs w:val="20"/>
          <w:lang w:eastAsia="en-US"/>
        </w:rPr>
        <w:t>8 lipca</w:t>
      </w:r>
      <w:r w:rsidRPr="00351014">
        <w:rPr>
          <w:rFonts w:ascii="Lato" w:eastAsiaTheme="minorHAnsi" w:hAnsi="Lato" w:cs="Arial"/>
          <w:bCs/>
          <w:iCs/>
          <w:spacing w:val="4"/>
          <w:sz w:val="20"/>
          <w:szCs w:val="20"/>
          <w:lang w:eastAsia="en-US"/>
        </w:rPr>
        <w:t xml:space="preserve"> 2025 r., znak: DLI-II.7620.</w:t>
      </w:r>
      <w:r w:rsidR="00181C25">
        <w:rPr>
          <w:rFonts w:ascii="Lato" w:eastAsiaTheme="minorHAnsi" w:hAnsi="Lato" w:cs="Arial"/>
          <w:bCs/>
          <w:iCs/>
          <w:spacing w:val="4"/>
          <w:sz w:val="20"/>
          <w:szCs w:val="20"/>
          <w:lang w:eastAsia="en-US"/>
        </w:rPr>
        <w:t>15</w:t>
      </w:r>
      <w:r w:rsidRPr="00351014">
        <w:rPr>
          <w:rFonts w:ascii="Lato" w:eastAsiaTheme="minorHAnsi" w:hAnsi="Lato" w:cs="Arial"/>
          <w:bCs/>
          <w:iCs/>
          <w:spacing w:val="4"/>
          <w:sz w:val="20"/>
          <w:szCs w:val="20"/>
          <w:lang w:eastAsia="en-US"/>
        </w:rPr>
        <w:t>.202</w:t>
      </w:r>
      <w:r w:rsidR="00181C25">
        <w:rPr>
          <w:rFonts w:ascii="Lato" w:eastAsiaTheme="minorHAnsi" w:hAnsi="Lato" w:cs="Arial"/>
          <w:bCs/>
          <w:iCs/>
          <w:spacing w:val="4"/>
          <w:sz w:val="20"/>
          <w:szCs w:val="20"/>
          <w:lang w:eastAsia="en-US"/>
        </w:rPr>
        <w:t>3</w:t>
      </w:r>
      <w:r w:rsidRPr="00351014">
        <w:rPr>
          <w:rFonts w:ascii="Lato" w:eastAsiaTheme="minorHAnsi" w:hAnsi="Lato" w:cs="Arial"/>
          <w:bCs/>
          <w:iCs/>
          <w:spacing w:val="4"/>
          <w:sz w:val="20"/>
          <w:szCs w:val="20"/>
          <w:lang w:eastAsia="en-US"/>
        </w:rPr>
        <w:t>.AZ.4</w:t>
      </w:r>
      <w:r w:rsidR="00181C25">
        <w:rPr>
          <w:rFonts w:ascii="Lato" w:eastAsiaTheme="minorHAnsi" w:hAnsi="Lato" w:cs="Arial"/>
          <w:bCs/>
          <w:iCs/>
          <w:spacing w:val="4"/>
          <w:sz w:val="20"/>
          <w:szCs w:val="20"/>
          <w:lang w:eastAsia="en-US"/>
        </w:rPr>
        <w:t>7</w:t>
      </w:r>
      <w:r w:rsidRPr="00351014">
        <w:rPr>
          <w:rFonts w:ascii="Lato" w:eastAsiaTheme="minorHAnsi" w:hAnsi="Lato" w:cs="Arial"/>
          <w:bCs/>
          <w:iCs/>
          <w:spacing w:val="4"/>
          <w:sz w:val="20"/>
          <w:szCs w:val="20"/>
          <w:lang w:eastAsia="en-US"/>
        </w:rPr>
        <w:t>, uchyl</w:t>
      </w:r>
      <w:r>
        <w:rPr>
          <w:rFonts w:ascii="Lato" w:eastAsiaTheme="minorHAnsi" w:hAnsi="Lato" w:cs="Arial"/>
          <w:bCs/>
          <w:iCs/>
          <w:spacing w:val="4"/>
          <w:sz w:val="20"/>
          <w:szCs w:val="20"/>
          <w:lang w:eastAsia="en-US"/>
        </w:rPr>
        <w:t>ającą</w:t>
      </w:r>
      <w:r w:rsidRPr="00351014">
        <w:rPr>
          <w:rFonts w:ascii="Lato" w:eastAsiaTheme="minorHAnsi" w:hAnsi="Lato" w:cs="Arial"/>
          <w:bCs/>
          <w:iCs/>
          <w:spacing w:val="4"/>
          <w:sz w:val="20"/>
          <w:szCs w:val="20"/>
          <w:lang w:eastAsia="en-US"/>
        </w:rPr>
        <w:t xml:space="preserve"> w części i orzek</w:t>
      </w:r>
      <w:r>
        <w:rPr>
          <w:rFonts w:ascii="Lato" w:eastAsiaTheme="minorHAnsi" w:hAnsi="Lato" w:cs="Arial"/>
          <w:bCs/>
          <w:iCs/>
          <w:spacing w:val="4"/>
          <w:sz w:val="20"/>
          <w:szCs w:val="20"/>
          <w:lang w:eastAsia="en-US"/>
        </w:rPr>
        <w:t>ającą</w:t>
      </w:r>
      <w:r w:rsidRPr="00351014">
        <w:rPr>
          <w:rFonts w:ascii="Lato" w:eastAsiaTheme="minorHAnsi" w:hAnsi="Lato" w:cs="Arial"/>
          <w:bCs/>
          <w:iCs/>
          <w:spacing w:val="4"/>
          <w:sz w:val="20"/>
          <w:szCs w:val="20"/>
          <w:lang w:eastAsia="en-US"/>
        </w:rPr>
        <w:t xml:space="preserve"> w tym zakresie co do istoty sprawy, a w pozostałej części utrzym</w:t>
      </w:r>
      <w:r>
        <w:rPr>
          <w:rFonts w:ascii="Lato" w:eastAsiaTheme="minorHAnsi" w:hAnsi="Lato" w:cs="Arial"/>
          <w:bCs/>
          <w:iCs/>
          <w:spacing w:val="4"/>
          <w:sz w:val="20"/>
          <w:szCs w:val="20"/>
          <w:lang w:eastAsia="en-US"/>
        </w:rPr>
        <w:t>ującą</w:t>
      </w:r>
      <w:r w:rsidRPr="00351014">
        <w:rPr>
          <w:rFonts w:ascii="Lato" w:eastAsiaTheme="minorHAnsi" w:hAnsi="Lato" w:cs="Arial"/>
          <w:bCs/>
          <w:iCs/>
          <w:spacing w:val="4"/>
          <w:sz w:val="20"/>
          <w:szCs w:val="20"/>
          <w:lang w:eastAsia="en-US"/>
        </w:rPr>
        <w:t xml:space="preserve"> </w:t>
      </w:r>
      <w:r w:rsidR="00181C25">
        <w:rPr>
          <w:rFonts w:ascii="Lato" w:eastAsiaTheme="minorHAnsi" w:hAnsi="Lato" w:cs="Arial"/>
          <w:bCs/>
          <w:iCs/>
          <w:spacing w:val="4"/>
          <w:sz w:val="20"/>
          <w:szCs w:val="20"/>
          <w:lang w:eastAsia="en-US"/>
        </w:rPr>
        <w:br/>
      </w:r>
      <w:r w:rsidRPr="00351014">
        <w:rPr>
          <w:rFonts w:ascii="Lato" w:eastAsiaTheme="minorHAnsi" w:hAnsi="Lato" w:cs="Arial"/>
          <w:bCs/>
          <w:iCs/>
          <w:spacing w:val="4"/>
          <w:sz w:val="20"/>
          <w:szCs w:val="20"/>
          <w:lang w:eastAsia="en-US"/>
        </w:rPr>
        <w:t>w mocy</w:t>
      </w:r>
      <w:r w:rsidRPr="00351014">
        <w:rPr>
          <w:rFonts w:ascii="Lato" w:eastAsiaTheme="minorHAnsi" w:hAnsi="Lato" w:cs="Arial"/>
          <w:bCs/>
          <w:spacing w:val="4"/>
          <w:sz w:val="20"/>
          <w:szCs w:val="20"/>
          <w:lang w:eastAsia="en-US"/>
        </w:rPr>
        <w:t xml:space="preserve"> </w:t>
      </w:r>
      <w:r w:rsidRPr="00351014">
        <w:rPr>
          <w:rFonts w:ascii="Lato" w:eastAsiaTheme="minorHAnsi" w:hAnsi="Lato" w:cs="Arial"/>
          <w:bCs/>
          <w:iCs/>
          <w:spacing w:val="4"/>
          <w:sz w:val="20"/>
          <w:szCs w:val="20"/>
          <w:lang w:eastAsia="en-US"/>
        </w:rPr>
        <w:t>decyzj</w:t>
      </w:r>
      <w:r>
        <w:rPr>
          <w:rFonts w:ascii="Lato" w:eastAsiaTheme="minorHAnsi" w:hAnsi="Lato" w:cs="Arial"/>
          <w:bCs/>
          <w:iCs/>
          <w:spacing w:val="4"/>
          <w:sz w:val="20"/>
          <w:szCs w:val="20"/>
          <w:lang w:eastAsia="en-US"/>
        </w:rPr>
        <w:t>ę</w:t>
      </w:r>
      <w:r w:rsidRPr="00351014">
        <w:rPr>
          <w:rFonts w:ascii="Lato" w:eastAsiaTheme="minorHAnsi" w:hAnsi="Lato" w:cs="Arial"/>
          <w:bCs/>
          <w:iCs/>
          <w:spacing w:val="4"/>
          <w:sz w:val="20"/>
          <w:szCs w:val="20"/>
          <w:lang w:eastAsia="en-US"/>
        </w:rPr>
        <w:t xml:space="preserve"> Wojewody </w:t>
      </w:r>
      <w:r w:rsidR="00181C25" w:rsidRPr="006F3C4F">
        <w:rPr>
          <w:rFonts w:ascii="Lato" w:hAnsi="Lato" w:cs="Arial"/>
          <w:spacing w:val="4"/>
          <w:sz w:val="20"/>
          <w:szCs w:val="20"/>
        </w:rPr>
        <w:t xml:space="preserve">Śląskiego nr 6/2023/GAZ z dnia 28 kwietnia 2023 r., znak: IFXIII.747.44.2023, o ustaleniu lokalizacji inwestycji towarzyszącej inwestycji w zakresie terminalu </w:t>
      </w:r>
      <w:proofErr w:type="spellStart"/>
      <w:r w:rsidR="00181C25" w:rsidRPr="006F3C4F">
        <w:rPr>
          <w:rFonts w:ascii="Lato" w:hAnsi="Lato" w:cs="Arial"/>
          <w:spacing w:val="4"/>
          <w:sz w:val="20"/>
          <w:szCs w:val="20"/>
        </w:rPr>
        <w:t>regazyfikacyjnego</w:t>
      </w:r>
      <w:proofErr w:type="spellEnd"/>
      <w:r w:rsidR="00181C25" w:rsidRPr="006F3C4F">
        <w:rPr>
          <w:rFonts w:ascii="Lato" w:hAnsi="Lato" w:cs="Arial"/>
          <w:spacing w:val="4"/>
          <w:sz w:val="20"/>
          <w:szCs w:val="20"/>
        </w:rPr>
        <w:t xml:space="preserve"> skroplonego gazu ziemnego w Świnoujściu dla inwestycji </w:t>
      </w:r>
      <w:r w:rsidR="00181C25">
        <w:rPr>
          <w:rFonts w:ascii="Lato" w:hAnsi="Lato" w:cs="Arial"/>
          <w:spacing w:val="4"/>
          <w:sz w:val="20"/>
          <w:szCs w:val="20"/>
        </w:rPr>
        <w:br/>
      </w:r>
      <w:r w:rsidR="00181C25" w:rsidRPr="006F3C4F">
        <w:rPr>
          <w:rFonts w:ascii="Lato" w:hAnsi="Lato" w:cs="Arial"/>
          <w:spacing w:val="4"/>
          <w:sz w:val="20"/>
          <w:szCs w:val="20"/>
        </w:rPr>
        <w:t xml:space="preserve">pn.: „Przebudowa gazociągu na odcinku Węzeł Częstochowa – Huta </w:t>
      </w:r>
      <w:proofErr w:type="spellStart"/>
      <w:r w:rsidR="00181C25" w:rsidRPr="006F3C4F">
        <w:rPr>
          <w:rFonts w:ascii="Lato" w:hAnsi="Lato" w:cs="Arial"/>
          <w:spacing w:val="4"/>
          <w:sz w:val="20"/>
          <w:szCs w:val="20"/>
        </w:rPr>
        <w:t>Stolzle</w:t>
      </w:r>
      <w:proofErr w:type="spellEnd"/>
      <w:r w:rsidR="00181C25" w:rsidRPr="006F3C4F">
        <w:rPr>
          <w:rFonts w:ascii="Lato" w:hAnsi="Lato" w:cs="Arial"/>
          <w:spacing w:val="4"/>
          <w:sz w:val="20"/>
          <w:szCs w:val="20"/>
        </w:rPr>
        <w:t xml:space="preserve"> – Zakłady Chemiczne Rudniki”</w:t>
      </w:r>
      <w:r w:rsidR="00181C25">
        <w:rPr>
          <w:rFonts w:ascii="Lato" w:hAnsi="Lato" w:cs="Arial"/>
          <w:spacing w:val="4"/>
          <w:sz w:val="20"/>
          <w:szCs w:val="20"/>
        </w:rPr>
        <w:t>.</w:t>
      </w:r>
    </w:p>
    <w:p w14:paraId="44337D74" w14:textId="258966C7" w:rsidR="00351014" w:rsidRPr="00351014" w:rsidRDefault="00351014" w:rsidP="00351014">
      <w:pPr>
        <w:spacing w:after="240" w:line="240" w:lineRule="exact"/>
        <w:jc w:val="both"/>
        <w:rPr>
          <w:rFonts w:ascii="Lato" w:eastAsiaTheme="minorHAnsi" w:hAnsi="Lato" w:cs="Arial"/>
          <w:bCs/>
          <w:spacing w:val="4"/>
          <w:sz w:val="20"/>
          <w:szCs w:val="20"/>
          <w:lang w:eastAsia="en-US"/>
        </w:rPr>
      </w:pPr>
      <w:r w:rsidRPr="00351014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Z treścią decyzji z dnia </w:t>
      </w:r>
      <w:r w:rsidR="00181C25">
        <w:rPr>
          <w:rFonts w:ascii="Lato" w:eastAsiaTheme="minorHAnsi" w:hAnsi="Lato" w:cs="Arial"/>
          <w:spacing w:val="4"/>
          <w:sz w:val="20"/>
          <w:szCs w:val="20"/>
          <w:lang w:eastAsia="en-US"/>
        </w:rPr>
        <w:t>8 lipca</w:t>
      </w:r>
      <w:r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 </w:t>
      </w:r>
      <w:r w:rsidRPr="00351014">
        <w:rPr>
          <w:rFonts w:ascii="Lato" w:eastAsiaTheme="minorHAnsi" w:hAnsi="Lato" w:cs="Arial"/>
          <w:spacing w:val="4"/>
          <w:sz w:val="20"/>
          <w:szCs w:val="20"/>
          <w:lang w:eastAsia="en-US"/>
        </w:rPr>
        <w:t>202</w:t>
      </w:r>
      <w:r>
        <w:rPr>
          <w:rFonts w:ascii="Lato" w:eastAsiaTheme="minorHAnsi" w:hAnsi="Lato" w:cs="Arial"/>
          <w:spacing w:val="4"/>
          <w:sz w:val="20"/>
          <w:szCs w:val="20"/>
          <w:lang w:eastAsia="en-US"/>
        </w:rPr>
        <w:t>5</w:t>
      </w:r>
      <w:r w:rsidRPr="00351014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 r. </w:t>
      </w:r>
      <w:r w:rsidR="00E471E0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wraz z załącznikami </w:t>
      </w:r>
      <w:r w:rsidRPr="00351014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i aktami sprawy można zapoznać się </w:t>
      </w:r>
      <w:r w:rsidR="00E471E0">
        <w:rPr>
          <w:rFonts w:ascii="Lato" w:eastAsiaTheme="minorHAnsi" w:hAnsi="Lato" w:cs="Arial"/>
          <w:spacing w:val="4"/>
          <w:sz w:val="20"/>
          <w:szCs w:val="20"/>
          <w:lang w:eastAsia="en-US"/>
        </w:rPr>
        <w:br/>
      </w:r>
      <w:r w:rsidRPr="00351014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w Ministerstwie Rozwoju i Technologii w Warszawie, ul. Chałubińskiego 4/6, we </w:t>
      </w:r>
      <w:r w:rsidRPr="00351014">
        <w:rPr>
          <w:rFonts w:ascii="Lato" w:eastAsiaTheme="minorHAnsi" w:hAnsi="Lato" w:cs="Arial"/>
          <w:bCs/>
          <w:iCs/>
          <w:spacing w:val="4"/>
          <w:sz w:val="20"/>
          <w:szCs w:val="20"/>
          <w:lang w:eastAsia="en-US"/>
        </w:rPr>
        <w:t xml:space="preserve">wtorki, czwartki i piątki, w godzinach od </w:t>
      </w:r>
      <w:r w:rsidR="00181C25">
        <w:rPr>
          <w:rFonts w:ascii="Lato" w:eastAsiaTheme="minorHAnsi" w:hAnsi="Lato" w:cs="Arial"/>
          <w:bCs/>
          <w:iCs/>
          <w:spacing w:val="4"/>
          <w:sz w:val="20"/>
          <w:szCs w:val="20"/>
          <w:lang w:eastAsia="en-US"/>
        </w:rPr>
        <w:t>10</w:t>
      </w:r>
      <w:r w:rsidRPr="00351014">
        <w:rPr>
          <w:rFonts w:ascii="Lato" w:eastAsiaTheme="minorHAnsi" w:hAnsi="Lato" w:cs="Arial"/>
          <w:bCs/>
          <w:iCs/>
          <w:spacing w:val="4"/>
          <w:sz w:val="20"/>
          <w:szCs w:val="20"/>
          <w:lang w:eastAsia="en-US"/>
        </w:rPr>
        <w:t>:00 do 1</w:t>
      </w:r>
      <w:r w:rsidR="00181C25">
        <w:rPr>
          <w:rFonts w:ascii="Lato" w:eastAsiaTheme="minorHAnsi" w:hAnsi="Lato" w:cs="Arial"/>
          <w:bCs/>
          <w:iCs/>
          <w:spacing w:val="4"/>
          <w:sz w:val="20"/>
          <w:szCs w:val="20"/>
          <w:lang w:eastAsia="en-US"/>
        </w:rPr>
        <w:t>4</w:t>
      </w:r>
      <w:r w:rsidRPr="00351014">
        <w:rPr>
          <w:rFonts w:ascii="Lato" w:eastAsiaTheme="minorHAnsi" w:hAnsi="Lato" w:cs="Arial"/>
          <w:bCs/>
          <w:iCs/>
          <w:spacing w:val="4"/>
          <w:sz w:val="20"/>
          <w:szCs w:val="20"/>
          <w:lang w:eastAsia="en-US"/>
        </w:rPr>
        <w:t xml:space="preserve">:30, </w:t>
      </w:r>
      <w:r w:rsidRPr="00351014">
        <w:rPr>
          <w:rFonts w:ascii="Lato" w:eastAsiaTheme="minorHAnsi" w:hAnsi="Lato" w:cs="Arial"/>
          <w:color w:val="000000"/>
          <w:spacing w:val="4"/>
          <w:sz w:val="20"/>
          <w:szCs w:val="20"/>
          <w:u w:val="single"/>
          <w:lang w:eastAsia="en-US"/>
        </w:rPr>
        <w:t xml:space="preserve">po wcześniejszym umówieniu się telefonicznie pod numerem telefonu </w:t>
      </w:r>
      <w:r w:rsidRPr="00351014">
        <w:rPr>
          <w:rFonts w:ascii="Lato" w:eastAsiaTheme="minorHAnsi" w:hAnsi="Lato" w:cs="Arial"/>
          <w:bCs/>
          <w:color w:val="000000"/>
          <w:spacing w:val="4"/>
          <w:sz w:val="20"/>
          <w:szCs w:val="20"/>
          <w:u w:val="single"/>
          <w:lang w:eastAsia="en-US"/>
        </w:rPr>
        <w:t>22 323 40 70</w:t>
      </w:r>
      <w:r w:rsidRPr="00351014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 xml:space="preserve">, jak również </w:t>
      </w:r>
      <w:r w:rsidRPr="00351014">
        <w:rPr>
          <w:rFonts w:ascii="Lato" w:eastAsiaTheme="minorHAnsi" w:hAnsi="Lato" w:cs="Arial"/>
          <w:bCs/>
          <w:spacing w:val="4"/>
          <w:sz w:val="20"/>
          <w:szCs w:val="20"/>
          <w:lang w:eastAsia="en-US"/>
        </w:rPr>
        <w:t>z treścią ww. decyzji</w:t>
      </w:r>
      <w:r w:rsidR="00E471E0">
        <w:rPr>
          <w:rFonts w:ascii="Lato" w:eastAsiaTheme="minorHAnsi" w:hAnsi="Lato" w:cs="Arial"/>
          <w:bCs/>
          <w:spacing w:val="4"/>
          <w:sz w:val="20"/>
          <w:szCs w:val="20"/>
          <w:lang w:eastAsia="en-US"/>
        </w:rPr>
        <w:t xml:space="preserve"> (bez załączników)</w:t>
      </w:r>
      <w:r w:rsidRPr="00351014">
        <w:rPr>
          <w:rFonts w:ascii="Lato" w:eastAsiaTheme="minorHAnsi" w:hAnsi="Lato" w:cs="Arial"/>
          <w:bCs/>
          <w:spacing w:val="4"/>
          <w:sz w:val="20"/>
          <w:szCs w:val="20"/>
          <w:lang w:eastAsia="en-US"/>
        </w:rPr>
        <w:t xml:space="preserve"> </w:t>
      </w:r>
      <w:r w:rsidR="00E471E0">
        <w:rPr>
          <w:rFonts w:ascii="Lato" w:eastAsiaTheme="minorHAnsi" w:hAnsi="Lato" w:cs="Arial"/>
          <w:bCs/>
          <w:spacing w:val="4"/>
          <w:sz w:val="20"/>
          <w:szCs w:val="20"/>
          <w:lang w:eastAsia="en-US"/>
        </w:rPr>
        <w:br/>
      </w:r>
      <w:r w:rsidRPr="00351014">
        <w:rPr>
          <w:rFonts w:ascii="Lato" w:eastAsiaTheme="minorHAnsi" w:hAnsi="Lato" w:cs="Arial"/>
          <w:bCs/>
          <w:spacing w:val="4"/>
          <w:sz w:val="20"/>
          <w:szCs w:val="20"/>
          <w:lang w:eastAsia="en-US"/>
        </w:rPr>
        <w:t xml:space="preserve">– w Biuletynie Informacji Publicznej Ministerstwa Rozwoju i Technologii pod adresem: https://www.gov.pl/web/rozwojtechnologia/obwieszczenia-decyzje-komunikaty, oraz </w:t>
      </w:r>
      <w:r w:rsidR="00E471E0">
        <w:rPr>
          <w:rFonts w:ascii="Lato" w:eastAsiaTheme="minorHAnsi" w:hAnsi="Lato" w:cs="Arial"/>
          <w:bCs/>
          <w:spacing w:val="4"/>
          <w:sz w:val="20"/>
          <w:szCs w:val="20"/>
          <w:lang w:eastAsia="en-US"/>
        </w:rPr>
        <w:br/>
      </w:r>
      <w:r w:rsidRPr="00351014">
        <w:rPr>
          <w:rFonts w:ascii="Lato" w:eastAsiaTheme="minorHAnsi" w:hAnsi="Lato" w:cs="Arial"/>
          <w:bCs/>
          <w:spacing w:val="4"/>
          <w:sz w:val="20"/>
          <w:szCs w:val="20"/>
          <w:lang w:eastAsia="en-US"/>
        </w:rPr>
        <w:t xml:space="preserve">w urzędach gmin właściwych ze względu na </w:t>
      </w:r>
      <w:r w:rsidRPr="00351014">
        <w:rPr>
          <w:rFonts w:ascii="Lato" w:eastAsiaTheme="minorHAnsi" w:hAnsi="Lato" w:cs="Arial"/>
          <w:bCs/>
          <w:iCs/>
          <w:spacing w:val="4"/>
          <w:sz w:val="20"/>
          <w:szCs w:val="20"/>
          <w:lang w:eastAsia="en-US"/>
        </w:rPr>
        <w:t>lokalizację inwestycji</w:t>
      </w:r>
      <w:r w:rsidRPr="00351014">
        <w:rPr>
          <w:rFonts w:ascii="Lato" w:eastAsiaTheme="minorHAnsi" w:hAnsi="Lato" w:cs="Arial"/>
          <w:bCs/>
          <w:spacing w:val="4"/>
          <w:sz w:val="20"/>
          <w:szCs w:val="20"/>
          <w:lang w:eastAsia="en-US"/>
        </w:rPr>
        <w:t>, tj. w Urz</w:t>
      </w:r>
      <w:r>
        <w:rPr>
          <w:rFonts w:ascii="Lato" w:eastAsiaTheme="minorHAnsi" w:hAnsi="Lato" w:cs="Arial"/>
          <w:bCs/>
          <w:spacing w:val="4"/>
          <w:sz w:val="20"/>
          <w:szCs w:val="20"/>
          <w:lang w:eastAsia="en-US"/>
        </w:rPr>
        <w:t xml:space="preserve">ędzie </w:t>
      </w:r>
      <w:r w:rsidR="00181C25">
        <w:rPr>
          <w:rFonts w:ascii="Lato" w:eastAsiaTheme="minorHAnsi" w:hAnsi="Lato" w:cs="Arial"/>
          <w:bCs/>
          <w:spacing w:val="4"/>
          <w:sz w:val="20"/>
          <w:szCs w:val="20"/>
          <w:lang w:eastAsia="en-US"/>
        </w:rPr>
        <w:t>Miasta Częstochowy, Urzędzie Gminy Rędziny i Urzędzie Gminy Mstów</w:t>
      </w:r>
      <w:r>
        <w:rPr>
          <w:rFonts w:ascii="Lato" w:eastAsiaTheme="minorHAnsi" w:hAnsi="Lato" w:cs="Arial"/>
          <w:bCs/>
          <w:spacing w:val="4"/>
          <w:sz w:val="20"/>
          <w:szCs w:val="20"/>
          <w:lang w:eastAsia="en-US"/>
        </w:rPr>
        <w:t>.</w:t>
      </w:r>
    </w:p>
    <w:p w14:paraId="6686CEA3" w14:textId="0FED3367" w:rsidR="00351014" w:rsidRPr="00351014" w:rsidRDefault="00351014" w:rsidP="00351014">
      <w:pPr>
        <w:spacing w:after="240" w:line="240" w:lineRule="exact"/>
        <w:jc w:val="both"/>
        <w:rPr>
          <w:rFonts w:ascii="Lato" w:eastAsiaTheme="minorHAnsi" w:hAnsi="Lato" w:cs="Arial"/>
          <w:bCs/>
          <w:spacing w:val="4"/>
          <w:sz w:val="20"/>
          <w:szCs w:val="20"/>
          <w:lang w:eastAsia="en-US"/>
        </w:rPr>
      </w:pPr>
      <w:r w:rsidRPr="00351014">
        <w:rPr>
          <w:rFonts w:ascii="Lato" w:eastAsiaTheme="minorHAnsi" w:hAnsi="Lato" w:cs="Arial"/>
          <w:bCs/>
          <w:spacing w:val="4"/>
          <w:sz w:val="20"/>
          <w:szCs w:val="20"/>
          <w:lang w:eastAsia="en-US"/>
        </w:rPr>
        <w:t>Na decyzję Ministra Rozwoju i Technologii z dnia</w:t>
      </w:r>
      <w:r>
        <w:rPr>
          <w:rFonts w:ascii="Lato" w:eastAsiaTheme="minorHAnsi" w:hAnsi="Lato" w:cs="Arial"/>
          <w:bCs/>
          <w:spacing w:val="4"/>
          <w:sz w:val="20"/>
          <w:szCs w:val="20"/>
          <w:lang w:eastAsia="en-US"/>
        </w:rPr>
        <w:t xml:space="preserve"> </w:t>
      </w:r>
      <w:r w:rsidR="000D319D">
        <w:rPr>
          <w:rFonts w:ascii="Lato" w:eastAsiaTheme="minorHAnsi" w:hAnsi="Lato" w:cs="Arial"/>
          <w:bCs/>
          <w:spacing w:val="4"/>
          <w:sz w:val="20"/>
          <w:szCs w:val="20"/>
          <w:lang w:eastAsia="en-US"/>
        </w:rPr>
        <w:t>8 lipca</w:t>
      </w:r>
      <w:r>
        <w:rPr>
          <w:rFonts w:ascii="Lato" w:eastAsiaTheme="minorHAnsi" w:hAnsi="Lato" w:cs="Arial"/>
          <w:bCs/>
          <w:spacing w:val="4"/>
          <w:sz w:val="20"/>
          <w:szCs w:val="20"/>
          <w:lang w:eastAsia="en-US"/>
        </w:rPr>
        <w:t xml:space="preserve"> </w:t>
      </w:r>
      <w:r w:rsidRPr="00351014">
        <w:rPr>
          <w:rFonts w:ascii="Lato" w:eastAsiaTheme="minorHAnsi" w:hAnsi="Lato" w:cs="Arial"/>
          <w:bCs/>
          <w:spacing w:val="4"/>
          <w:sz w:val="20"/>
          <w:szCs w:val="20"/>
          <w:lang w:eastAsia="en-US"/>
        </w:rPr>
        <w:t>202</w:t>
      </w:r>
      <w:r>
        <w:rPr>
          <w:rFonts w:ascii="Lato" w:eastAsiaTheme="minorHAnsi" w:hAnsi="Lato" w:cs="Arial"/>
          <w:bCs/>
          <w:spacing w:val="4"/>
          <w:sz w:val="20"/>
          <w:szCs w:val="20"/>
          <w:lang w:eastAsia="en-US"/>
        </w:rPr>
        <w:t>5</w:t>
      </w:r>
      <w:r w:rsidRPr="00351014">
        <w:rPr>
          <w:rFonts w:ascii="Lato" w:eastAsiaTheme="minorHAnsi" w:hAnsi="Lato" w:cs="Arial"/>
          <w:bCs/>
          <w:spacing w:val="4"/>
          <w:sz w:val="20"/>
          <w:szCs w:val="20"/>
          <w:lang w:eastAsia="en-US"/>
        </w:rPr>
        <w:t xml:space="preserve"> r. przysługuje skarga </w:t>
      </w:r>
      <w:r w:rsidRPr="00351014">
        <w:rPr>
          <w:rFonts w:ascii="Lato" w:eastAsiaTheme="minorHAnsi" w:hAnsi="Lato" w:cs="Arial"/>
          <w:bCs/>
          <w:spacing w:val="4"/>
          <w:sz w:val="20"/>
          <w:szCs w:val="20"/>
          <w:lang w:eastAsia="en-US"/>
        </w:rPr>
        <w:br/>
        <w:t xml:space="preserve">do Wojewódzkiego Sądu Administracyjnego w Warszawie, wnoszona za pośrednictwem Ministra Rozwoju i Technologii, w terminie 30 dni od dnia, w którym zawiadomienie o wydaniu tej decyzji uważa się za dokonane. Zawiadomienie o wydaniu ww. decyzji Ministra Rozwoju i Technologii </w:t>
      </w:r>
      <w:r w:rsidRPr="00351014">
        <w:rPr>
          <w:rFonts w:ascii="Lato" w:eastAsiaTheme="minorHAnsi" w:hAnsi="Lato" w:cs="Arial"/>
          <w:bCs/>
          <w:spacing w:val="4"/>
          <w:sz w:val="20"/>
          <w:szCs w:val="20"/>
          <w:lang w:eastAsia="en-US"/>
        </w:rPr>
        <w:br/>
        <w:t xml:space="preserve">z dnia </w:t>
      </w:r>
      <w:r w:rsidR="000D319D">
        <w:rPr>
          <w:rFonts w:ascii="Lato" w:eastAsiaTheme="minorHAnsi" w:hAnsi="Lato" w:cs="Arial"/>
          <w:bCs/>
          <w:spacing w:val="4"/>
          <w:sz w:val="20"/>
          <w:szCs w:val="20"/>
          <w:lang w:eastAsia="en-US"/>
        </w:rPr>
        <w:t>8 lipca</w:t>
      </w:r>
      <w:r>
        <w:rPr>
          <w:rFonts w:ascii="Lato" w:eastAsiaTheme="minorHAnsi" w:hAnsi="Lato" w:cs="Arial"/>
          <w:bCs/>
          <w:spacing w:val="4"/>
          <w:sz w:val="20"/>
          <w:szCs w:val="20"/>
          <w:lang w:eastAsia="en-US"/>
        </w:rPr>
        <w:t xml:space="preserve"> </w:t>
      </w:r>
      <w:r w:rsidRPr="00351014">
        <w:rPr>
          <w:rFonts w:ascii="Lato" w:eastAsiaTheme="minorHAnsi" w:hAnsi="Lato" w:cs="Arial"/>
          <w:bCs/>
          <w:spacing w:val="4"/>
          <w:sz w:val="20"/>
          <w:szCs w:val="20"/>
          <w:lang w:eastAsia="en-US"/>
        </w:rPr>
        <w:t>202</w:t>
      </w:r>
      <w:r>
        <w:rPr>
          <w:rFonts w:ascii="Lato" w:eastAsiaTheme="minorHAnsi" w:hAnsi="Lato" w:cs="Arial"/>
          <w:bCs/>
          <w:spacing w:val="4"/>
          <w:sz w:val="20"/>
          <w:szCs w:val="20"/>
          <w:lang w:eastAsia="en-US"/>
        </w:rPr>
        <w:t>5</w:t>
      </w:r>
      <w:r w:rsidRPr="00351014">
        <w:rPr>
          <w:rFonts w:ascii="Lato" w:eastAsiaTheme="minorHAnsi" w:hAnsi="Lato" w:cs="Arial"/>
          <w:bCs/>
          <w:spacing w:val="4"/>
          <w:sz w:val="20"/>
          <w:szCs w:val="20"/>
          <w:lang w:eastAsia="en-US"/>
        </w:rPr>
        <w:t xml:space="preserve"> r. uważa się za dokonane po upływie 14 dni od dnia publikacji </w:t>
      </w:r>
      <w:r w:rsidRPr="00351014">
        <w:rPr>
          <w:rFonts w:ascii="Lato" w:eastAsiaTheme="minorHAnsi" w:hAnsi="Lato" w:cs="Arial"/>
          <w:bCs/>
          <w:spacing w:val="4"/>
          <w:sz w:val="20"/>
          <w:szCs w:val="20"/>
          <w:lang w:eastAsia="en-US"/>
        </w:rPr>
        <w:br/>
        <w:t xml:space="preserve">w Ministerstwie Rozwoju i Technologii obwieszczenia informującego o wydaniu ww. decyzji Ministra Rozwoju i Technologii z dnia </w:t>
      </w:r>
      <w:r w:rsidR="000D319D">
        <w:rPr>
          <w:rFonts w:ascii="Lato" w:eastAsiaTheme="minorHAnsi" w:hAnsi="Lato" w:cs="Arial"/>
          <w:bCs/>
          <w:spacing w:val="4"/>
          <w:sz w:val="20"/>
          <w:szCs w:val="20"/>
          <w:lang w:eastAsia="en-US"/>
        </w:rPr>
        <w:t>8 lipca</w:t>
      </w:r>
      <w:r>
        <w:rPr>
          <w:rFonts w:ascii="Lato" w:eastAsiaTheme="minorHAnsi" w:hAnsi="Lato" w:cs="Arial"/>
          <w:bCs/>
          <w:spacing w:val="4"/>
          <w:sz w:val="20"/>
          <w:szCs w:val="20"/>
          <w:lang w:eastAsia="en-US"/>
        </w:rPr>
        <w:t xml:space="preserve"> </w:t>
      </w:r>
      <w:r w:rsidRPr="00351014">
        <w:rPr>
          <w:rFonts w:ascii="Lato" w:eastAsiaTheme="minorHAnsi" w:hAnsi="Lato" w:cs="Arial"/>
          <w:bCs/>
          <w:spacing w:val="4"/>
          <w:sz w:val="20"/>
          <w:szCs w:val="20"/>
          <w:lang w:eastAsia="en-US"/>
        </w:rPr>
        <w:t>202</w:t>
      </w:r>
      <w:r>
        <w:rPr>
          <w:rFonts w:ascii="Lato" w:eastAsiaTheme="minorHAnsi" w:hAnsi="Lato" w:cs="Arial"/>
          <w:bCs/>
          <w:spacing w:val="4"/>
          <w:sz w:val="20"/>
          <w:szCs w:val="20"/>
          <w:lang w:eastAsia="en-US"/>
        </w:rPr>
        <w:t>5</w:t>
      </w:r>
      <w:r w:rsidRPr="00351014">
        <w:rPr>
          <w:rFonts w:ascii="Lato" w:eastAsiaTheme="minorHAnsi" w:hAnsi="Lato" w:cs="Arial"/>
          <w:bCs/>
          <w:spacing w:val="4"/>
          <w:sz w:val="20"/>
          <w:szCs w:val="20"/>
          <w:lang w:eastAsia="en-US"/>
        </w:rPr>
        <w:t xml:space="preserve"> r.</w:t>
      </w:r>
    </w:p>
    <w:p w14:paraId="5CB225AB" w14:textId="4E138C85" w:rsidR="00351014" w:rsidRPr="00351014" w:rsidRDefault="00351014" w:rsidP="00351014">
      <w:pPr>
        <w:spacing w:after="240" w:line="240" w:lineRule="exact"/>
        <w:jc w:val="both"/>
        <w:rPr>
          <w:rFonts w:ascii="Lato" w:eastAsiaTheme="minorHAnsi" w:hAnsi="Lato" w:cstheme="minorBidi"/>
          <w:bCs/>
          <w:spacing w:val="4"/>
          <w:sz w:val="20"/>
          <w:szCs w:val="20"/>
          <w:u w:val="single"/>
          <w:lang w:eastAsia="en-US"/>
        </w:rPr>
      </w:pPr>
      <w:r w:rsidRPr="00351014">
        <w:rPr>
          <w:rFonts w:ascii="Lato" w:eastAsiaTheme="minorHAnsi" w:hAnsi="Lato" w:cstheme="minorBidi"/>
          <w:bCs/>
          <w:spacing w:val="4"/>
          <w:sz w:val="20"/>
          <w:szCs w:val="20"/>
          <w:u w:val="single"/>
          <w:lang w:eastAsia="en-US"/>
        </w:rPr>
        <w:t>Data publikacji obwieszczenia i treści decyzji:</w:t>
      </w:r>
      <w:r w:rsidR="00A97171">
        <w:rPr>
          <w:rFonts w:ascii="Lato" w:eastAsiaTheme="minorHAnsi" w:hAnsi="Lato" w:cstheme="minorBidi"/>
          <w:bCs/>
          <w:spacing w:val="4"/>
          <w:sz w:val="20"/>
          <w:szCs w:val="20"/>
          <w:u w:val="single"/>
          <w:lang w:eastAsia="en-US"/>
        </w:rPr>
        <w:t xml:space="preserve"> 17 </w:t>
      </w:r>
      <w:r w:rsidR="000D319D">
        <w:rPr>
          <w:rFonts w:ascii="Lato" w:eastAsiaTheme="minorHAnsi" w:hAnsi="Lato" w:cstheme="minorBidi"/>
          <w:bCs/>
          <w:spacing w:val="4"/>
          <w:sz w:val="20"/>
          <w:szCs w:val="20"/>
          <w:u w:val="single"/>
          <w:lang w:eastAsia="en-US"/>
        </w:rPr>
        <w:t>lipca</w:t>
      </w:r>
      <w:r>
        <w:rPr>
          <w:rFonts w:ascii="Lato" w:eastAsiaTheme="minorHAnsi" w:hAnsi="Lato" w:cstheme="minorBidi"/>
          <w:bCs/>
          <w:spacing w:val="4"/>
          <w:sz w:val="20"/>
          <w:szCs w:val="20"/>
          <w:u w:val="single"/>
          <w:lang w:eastAsia="en-US"/>
        </w:rPr>
        <w:t xml:space="preserve"> </w:t>
      </w:r>
      <w:r w:rsidRPr="00351014">
        <w:rPr>
          <w:rFonts w:ascii="Lato" w:eastAsiaTheme="minorHAnsi" w:hAnsi="Lato" w:cstheme="minorBidi"/>
          <w:bCs/>
          <w:spacing w:val="4"/>
          <w:sz w:val="20"/>
          <w:szCs w:val="20"/>
          <w:u w:val="single"/>
          <w:lang w:eastAsia="en-US"/>
        </w:rPr>
        <w:t>202</w:t>
      </w:r>
      <w:r>
        <w:rPr>
          <w:rFonts w:ascii="Lato" w:eastAsiaTheme="minorHAnsi" w:hAnsi="Lato" w:cstheme="minorBidi"/>
          <w:bCs/>
          <w:spacing w:val="4"/>
          <w:sz w:val="20"/>
          <w:szCs w:val="20"/>
          <w:u w:val="single"/>
          <w:lang w:eastAsia="en-US"/>
        </w:rPr>
        <w:t>5</w:t>
      </w:r>
      <w:r w:rsidRPr="00351014">
        <w:rPr>
          <w:rFonts w:ascii="Lato" w:eastAsiaTheme="minorHAnsi" w:hAnsi="Lato" w:cstheme="minorBidi"/>
          <w:bCs/>
          <w:spacing w:val="4"/>
          <w:sz w:val="20"/>
          <w:szCs w:val="20"/>
          <w:u w:val="single"/>
          <w:lang w:eastAsia="en-US"/>
        </w:rPr>
        <w:t xml:space="preserve"> r.</w:t>
      </w:r>
    </w:p>
    <w:p w14:paraId="395C04E3" w14:textId="77777777" w:rsidR="00351014" w:rsidRPr="00351014" w:rsidRDefault="00351014" w:rsidP="00351014">
      <w:pPr>
        <w:spacing w:after="240" w:line="240" w:lineRule="exact"/>
        <w:jc w:val="both"/>
        <w:rPr>
          <w:rFonts w:ascii="Lato" w:eastAsiaTheme="minorHAnsi" w:hAnsi="Lato" w:cs="Arial"/>
          <w:b/>
          <w:color w:val="000000"/>
          <w:sz w:val="20"/>
          <w:szCs w:val="20"/>
          <w:lang w:eastAsia="en-GB"/>
        </w:rPr>
      </w:pPr>
      <w:r w:rsidRPr="00351014">
        <w:rPr>
          <w:rFonts w:ascii="Lato" w:eastAsiaTheme="minorHAnsi" w:hAnsi="Lato" w:cs="Arial"/>
          <w:b/>
          <w:spacing w:val="4"/>
          <w:sz w:val="20"/>
          <w:szCs w:val="20"/>
          <w:u w:val="single"/>
          <w:lang w:eastAsia="en-US"/>
        </w:rPr>
        <w:t>Załącznik:</w:t>
      </w:r>
      <w:r w:rsidRPr="00351014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 informacja o przetwarzaniu danych osobowych.</w:t>
      </w:r>
      <w:r w:rsidRPr="00351014">
        <w:rPr>
          <w:rFonts w:ascii="Lato" w:eastAsiaTheme="minorHAnsi" w:hAnsi="Lato" w:cs="Arial"/>
          <w:b/>
          <w:noProof/>
          <w:spacing w:val="4"/>
          <w:sz w:val="20"/>
          <w:szCs w:val="20"/>
          <w:u w:val="single"/>
          <w:lang w:eastAsia="en-US"/>
        </w:rPr>
        <w:t xml:space="preserve"> </w:t>
      </w:r>
    </w:p>
    <w:p w14:paraId="761D76E6" w14:textId="1CEDED6E" w:rsidR="00FC3BD4" w:rsidRPr="00326C69" w:rsidRDefault="00FC3BD4" w:rsidP="00351014">
      <w:pPr>
        <w:rPr>
          <w:rFonts w:ascii="Lato" w:eastAsiaTheme="minorHAnsi" w:hAnsi="Lato" w:cstheme="minorBidi"/>
          <w:bCs/>
          <w:spacing w:val="4"/>
          <w:sz w:val="20"/>
          <w:szCs w:val="20"/>
          <w:lang w:eastAsia="en-US"/>
        </w:rPr>
      </w:pPr>
    </w:p>
    <w:p w14:paraId="1A8E9FE8" w14:textId="77777777" w:rsidR="005C6354" w:rsidRPr="00F95C0F" w:rsidRDefault="005C6354" w:rsidP="005C6354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F95C0F">
        <w:rPr>
          <w:rFonts w:ascii="Lato" w:hAnsi="Lato"/>
          <w:b/>
          <w:bCs/>
          <w:sz w:val="20"/>
          <w:szCs w:val="20"/>
        </w:rPr>
        <w:t>Z upoważnienia</w:t>
      </w:r>
    </w:p>
    <w:p w14:paraId="6C993489" w14:textId="77777777" w:rsidR="005C6354" w:rsidRPr="00F95C0F" w:rsidRDefault="005C6354" w:rsidP="005C6354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Łukasz Ofiara</w:t>
      </w:r>
    </w:p>
    <w:p w14:paraId="4C8160E2" w14:textId="77777777" w:rsidR="005C6354" w:rsidRPr="00F95C0F" w:rsidRDefault="005C6354" w:rsidP="005C6354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 wydziału</w:t>
      </w:r>
    </w:p>
    <w:p w14:paraId="352C9F98" w14:textId="44D7FAD7" w:rsidR="00136E16" w:rsidRDefault="005C6354" w:rsidP="005C6354">
      <w:pPr>
        <w:spacing w:after="120" w:line="240" w:lineRule="exact"/>
        <w:ind w:left="3686" w:right="990" w:firstLine="567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/ kwalifikowany podpis elektroniczny /</w:t>
      </w:r>
    </w:p>
    <w:p w14:paraId="293CEABD" w14:textId="77777777" w:rsidR="00A8685C" w:rsidRDefault="00A8685C" w:rsidP="00136E16">
      <w:pPr>
        <w:spacing w:after="120" w:line="240" w:lineRule="exact"/>
        <w:ind w:left="3686" w:right="990" w:hanging="851"/>
        <w:rPr>
          <w:rFonts w:ascii="Lato" w:hAnsi="Lato"/>
          <w:sz w:val="20"/>
          <w:szCs w:val="20"/>
        </w:rPr>
      </w:pPr>
    </w:p>
    <w:p w14:paraId="4B0A57DC" w14:textId="77777777" w:rsidR="00A8685C" w:rsidRDefault="00A8685C" w:rsidP="00136E16">
      <w:pPr>
        <w:spacing w:after="120" w:line="240" w:lineRule="exact"/>
        <w:ind w:left="3686" w:right="990" w:hanging="851"/>
        <w:rPr>
          <w:rFonts w:ascii="Lato" w:hAnsi="Lato"/>
          <w:sz w:val="20"/>
          <w:szCs w:val="20"/>
        </w:rPr>
      </w:pPr>
    </w:p>
    <w:p w14:paraId="599216E9" w14:textId="77777777" w:rsidR="003C3B15" w:rsidRDefault="003C3B15" w:rsidP="008568C2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2548E3AD" w14:textId="77777777" w:rsidR="008D16C2" w:rsidRPr="008D16C2" w:rsidRDefault="008D16C2" w:rsidP="008D16C2">
      <w:pPr>
        <w:spacing w:after="120" w:line="20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  <w:r w:rsidRPr="008D16C2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Informacja o przetwarzaniu danych osobowych</w:t>
      </w:r>
    </w:p>
    <w:p w14:paraId="78533CEF" w14:textId="77777777" w:rsidR="008D16C2" w:rsidRPr="008D16C2" w:rsidRDefault="008D16C2" w:rsidP="008D16C2">
      <w:p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8D16C2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8D16C2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8D16C2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8D16C2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2C559BE7" w14:textId="4D4C92EF" w:rsidR="008D16C2" w:rsidRPr="008D16C2" w:rsidRDefault="008D16C2" w:rsidP="008D16C2">
      <w:pPr>
        <w:numPr>
          <w:ilvl w:val="0"/>
          <w:numId w:val="18"/>
        </w:numPr>
        <w:spacing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8D16C2">
        <w:rPr>
          <w:rFonts w:ascii="Lato" w:hAnsi="Lato" w:cs="Arial"/>
          <w:spacing w:val="4"/>
          <w:sz w:val="20"/>
          <w:szCs w:val="20"/>
        </w:rPr>
        <w:t xml:space="preserve">Administratorem Pani/Pana danych osobowych jest Minister Rozwoju i Technologii </w:t>
      </w:r>
      <w:r>
        <w:rPr>
          <w:rFonts w:ascii="Lato" w:hAnsi="Lato" w:cs="Arial"/>
          <w:spacing w:val="4"/>
          <w:sz w:val="20"/>
          <w:szCs w:val="20"/>
        </w:rPr>
        <w:br/>
      </w:r>
      <w:r w:rsidRPr="008D16C2">
        <w:rPr>
          <w:rFonts w:ascii="Lato" w:hAnsi="Lato" w:cs="Arial"/>
          <w:spacing w:val="4"/>
          <w:sz w:val="20"/>
          <w:szCs w:val="20"/>
        </w:rPr>
        <w:t xml:space="preserve">z siedzibą w Warszawie, przy Placu Trzech Krzyży 3/5, 00-507 Warszawa, e-mail: </w:t>
      </w:r>
      <w:hyperlink r:id="rId8" w:history="1">
        <w:r w:rsidRPr="008D16C2">
          <w:rPr>
            <w:rStyle w:val="Hipercze"/>
            <w:rFonts w:ascii="Lato" w:hAnsi="Lato" w:cs="Arial"/>
            <w:color w:val="auto"/>
            <w:spacing w:val="4"/>
            <w:sz w:val="20"/>
            <w:szCs w:val="20"/>
            <w:u w:val="none"/>
          </w:rPr>
          <w:t>kancelaria@mrit.gov.pl</w:t>
        </w:r>
      </w:hyperlink>
      <w:r w:rsidRPr="008D16C2">
        <w:rPr>
          <w:rFonts w:ascii="Lato" w:hAnsi="Lato" w:cs="Arial"/>
          <w:spacing w:val="4"/>
          <w:sz w:val="20"/>
          <w:szCs w:val="20"/>
        </w:rPr>
        <w:t xml:space="preserve">, tel. +48 222 500 123, adres skrytki na </w:t>
      </w:r>
      <w:proofErr w:type="spellStart"/>
      <w:r w:rsidRPr="008D16C2">
        <w:rPr>
          <w:rFonts w:ascii="Lato" w:hAnsi="Lato" w:cs="Arial"/>
          <w:spacing w:val="4"/>
          <w:sz w:val="20"/>
          <w:szCs w:val="20"/>
        </w:rPr>
        <w:t>ePUAP</w:t>
      </w:r>
      <w:proofErr w:type="spellEnd"/>
      <w:r w:rsidRPr="008D16C2">
        <w:rPr>
          <w:rFonts w:ascii="Lato" w:hAnsi="Lato" w:cs="Arial"/>
          <w:spacing w:val="4"/>
          <w:sz w:val="20"/>
          <w:szCs w:val="20"/>
        </w:rPr>
        <w:t>: /MRPIT/</w:t>
      </w:r>
      <w:proofErr w:type="spellStart"/>
      <w:r w:rsidRPr="008D16C2">
        <w:rPr>
          <w:rFonts w:ascii="Lato" w:hAnsi="Lato" w:cs="Arial"/>
          <w:spacing w:val="4"/>
          <w:sz w:val="20"/>
          <w:szCs w:val="20"/>
        </w:rPr>
        <w:t>SkrytkaESP</w:t>
      </w:r>
      <w:proofErr w:type="spellEnd"/>
      <w:r w:rsidRPr="008D16C2">
        <w:rPr>
          <w:rFonts w:ascii="Lato" w:hAnsi="Lato" w:cs="Arial"/>
          <w:spacing w:val="4"/>
          <w:sz w:val="20"/>
          <w:szCs w:val="20"/>
        </w:rPr>
        <w:t>, adres do doręczeń elektronicznych: AE:PL-68477-29007-EFSHR-25 natomiast wykonującym obowiązki administratora jest Dyrektor Departamentu Lokalizacji Inwestycji.</w:t>
      </w:r>
    </w:p>
    <w:p w14:paraId="6B4AC927" w14:textId="77777777" w:rsidR="008D16C2" w:rsidRPr="008D16C2" w:rsidRDefault="008D16C2" w:rsidP="008D16C2">
      <w:pPr>
        <w:numPr>
          <w:ilvl w:val="0"/>
          <w:numId w:val="18"/>
        </w:numPr>
        <w:spacing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8D16C2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Rozwoju i Technologii: Inspektor Ochrony Danych, Ministerstwo Rozwoju i Technologii, </w:t>
      </w:r>
      <w:r w:rsidRPr="008D16C2">
        <w:rPr>
          <w:rFonts w:ascii="Lato" w:hAnsi="Lato" w:cs="Arial"/>
          <w:spacing w:val="4"/>
          <w:sz w:val="20"/>
          <w:szCs w:val="20"/>
          <w:lang w:eastAsia="en-GB"/>
        </w:rPr>
        <w:t xml:space="preserve">Plac Trzech Krzyży 3/5, </w:t>
      </w:r>
      <w:r w:rsidRPr="008D16C2">
        <w:rPr>
          <w:rFonts w:ascii="Lato" w:hAnsi="Lato" w:cs="Arial"/>
          <w:spacing w:val="4"/>
          <w:sz w:val="20"/>
          <w:szCs w:val="20"/>
          <w:lang w:eastAsia="en-GB"/>
        </w:rPr>
        <w:br/>
        <w:t>00-507 Warszawa</w:t>
      </w:r>
      <w:r w:rsidRPr="008D16C2">
        <w:rPr>
          <w:rFonts w:ascii="Lato" w:hAnsi="Lato" w:cs="Arial"/>
          <w:spacing w:val="4"/>
          <w:sz w:val="20"/>
          <w:szCs w:val="20"/>
        </w:rPr>
        <w:t>, adres e-mail: iod@mrit.gov.pl.</w:t>
      </w:r>
    </w:p>
    <w:p w14:paraId="2F13CE03" w14:textId="30B090C8" w:rsidR="008D16C2" w:rsidRPr="008D16C2" w:rsidRDefault="008D16C2" w:rsidP="008D16C2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8D16C2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8D16C2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</w:t>
      </w:r>
      <w:r w:rsidRPr="008D16C2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1960 r. Kodeks postępowania administracyjnego (</w:t>
      </w:r>
      <w:proofErr w:type="spellStart"/>
      <w:r w:rsidRPr="008D16C2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8D16C2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. Dz.U. z 2024 r. poz. 572), dalej „KPA”, oraz w związku z ustawą z dnia 24 kwietnia 2009 r. o inwestycjach w zakresie terminalu </w:t>
      </w:r>
      <w:proofErr w:type="spellStart"/>
      <w:r w:rsidRPr="008D16C2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regazyfikacyjnego</w:t>
      </w:r>
      <w:proofErr w:type="spellEnd"/>
      <w:r w:rsidRPr="008D16C2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skroplonego gazu ziemnego w Świnoujściu (</w:t>
      </w:r>
      <w:proofErr w:type="spellStart"/>
      <w:r w:rsidRPr="008D16C2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8D16C2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Dz.U. z 2024 r. poz. 1286, z późn.zm.)</w:t>
      </w:r>
      <w:r w:rsidRPr="008D16C2">
        <w:rPr>
          <w:rFonts w:ascii="Lato" w:hAnsi="Lato" w:cs="Arial"/>
          <w:spacing w:val="4"/>
          <w:sz w:val="20"/>
          <w:szCs w:val="20"/>
        </w:rPr>
        <w:t>.</w:t>
      </w:r>
    </w:p>
    <w:p w14:paraId="25D311D9" w14:textId="77777777" w:rsidR="008D16C2" w:rsidRPr="008D16C2" w:rsidRDefault="008D16C2" w:rsidP="008D16C2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8D16C2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2D60739F" w14:textId="77777777" w:rsidR="008D16C2" w:rsidRPr="008D16C2" w:rsidRDefault="008D16C2" w:rsidP="008D16C2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8D16C2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684060AB" w14:textId="77777777" w:rsidR="008D16C2" w:rsidRPr="008D16C2" w:rsidRDefault="008D16C2" w:rsidP="008D16C2">
      <w:pPr>
        <w:numPr>
          <w:ilvl w:val="0"/>
          <w:numId w:val="16"/>
        </w:numPr>
        <w:spacing w:after="120" w:line="20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8D16C2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08C96C06" w14:textId="77777777" w:rsidR="008D16C2" w:rsidRPr="008D16C2" w:rsidRDefault="008D16C2" w:rsidP="008D16C2">
      <w:pPr>
        <w:numPr>
          <w:ilvl w:val="0"/>
          <w:numId w:val="16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8D16C2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3241C4DF" w14:textId="77777777" w:rsidR="008D16C2" w:rsidRPr="008D16C2" w:rsidRDefault="008D16C2" w:rsidP="008D16C2">
      <w:pPr>
        <w:numPr>
          <w:ilvl w:val="0"/>
          <w:numId w:val="16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8D16C2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8D16C2">
        <w:rPr>
          <w:rFonts w:ascii="Lato" w:hAnsi="Lato" w:cs="Arial"/>
          <w:spacing w:val="4"/>
          <w:sz w:val="20"/>
          <w:szCs w:val="20"/>
        </w:rPr>
        <w:t>Rozwoju i Technologii</w:t>
      </w:r>
      <w:r w:rsidRPr="008D16C2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8D16C2">
        <w:rPr>
          <w:rFonts w:ascii="Lato" w:hAnsi="Lato" w:cs="Arial"/>
          <w:spacing w:val="4"/>
          <w:sz w:val="20"/>
          <w:szCs w:val="20"/>
        </w:rPr>
        <w:t>Rozwoju i Technologii</w:t>
      </w:r>
      <w:r w:rsidRPr="008D16C2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202A7CAD" w14:textId="77777777" w:rsidR="008D16C2" w:rsidRPr="008D16C2" w:rsidRDefault="008D16C2" w:rsidP="008D16C2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8D16C2">
        <w:rPr>
          <w:rFonts w:ascii="Lato" w:hAnsi="Lato" w:cs="Arial"/>
          <w:spacing w:val="4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18FDAE46" w14:textId="77777777" w:rsidR="008D16C2" w:rsidRPr="008D16C2" w:rsidRDefault="008D16C2" w:rsidP="008D16C2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8D16C2">
        <w:rPr>
          <w:rFonts w:ascii="Lato" w:hAnsi="Lato" w:cs="Arial"/>
          <w:spacing w:val="4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</w:t>
      </w:r>
      <w:r w:rsidRPr="008D16C2">
        <w:rPr>
          <w:rFonts w:ascii="Lato" w:hAnsi="Lato" w:cs="Arial"/>
          <w:spacing w:val="4"/>
          <w:sz w:val="20"/>
          <w:szCs w:val="20"/>
        </w:rPr>
        <w:br/>
        <w:t xml:space="preserve">14 lipca 1983 r. </w:t>
      </w:r>
      <w:r w:rsidRPr="008D16C2">
        <w:rPr>
          <w:rFonts w:ascii="Lato" w:hAnsi="Lato" w:cs="Arial"/>
          <w:iCs/>
          <w:spacing w:val="4"/>
          <w:sz w:val="20"/>
          <w:szCs w:val="20"/>
        </w:rPr>
        <w:t>o narodowym zasobie archiwalnym i archiwach</w:t>
      </w:r>
      <w:r w:rsidRPr="008D16C2">
        <w:rPr>
          <w:rFonts w:ascii="Lato" w:hAnsi="Lato" w:cs="Arial"/>
          <w:i/>
          <w:iCs/>
          <w:spacing w:val="4"/>
          <w:sz w:val="20"/>
          <w:szCs w:val="20"/>
        </w:rPr>
        <w:t xml:space="preserve"> </w:t>
      </w:r>
      <w:r w:rsidRPr="008D16C2">
        <w:rPr>
          <w:rFonts w:ascii="Lato" w:hAnsi="Lato" w:cs="Arial"/>
          <w:spacing w:val="4"/>
          <w:sz w:val="20"/>
          <w:szCs w:val="20"/>
        </w:rPr>
        <w:t xml:space="preserve">(Dz. U. z 2020 r. poz. 164, </w:t>
      </w:r>
      <w:r w:rsidRPr="008D16C2">
        <w:rPr>
          <w:rFonts w:ascii="Lato" w:hAnsi="Lato" w:cs="Arial"/>
          <w:spacing w:val="4"/>
          <w:sz w:val="20"/>
          <w:szCs w:val="20"/>
        </w:rPr>
        <w:br/>
        <w:t xml:space="preserve">z </w:t>
      </w:r>
      <w:proofErr w:type="spellStart"/>
      <w:r w:rsidRPr="008D16C2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8D16C2">
        <w:rPr>
          <w:rFonts w:ascii="Lato" w:hAnsi="Lato" w:cs="Arial"/>
          <w:spacing w:val="4"/>
          <w:sz w:val="20"/>
          <w:szCs w:val="20"/>
        </w:rPr>
        <w:t>. zm.).</w:t>
      </w:r>
    </w:p>
    <w:p w14:paraId="57137A76" w14:textId="77777777" w:rsidR="008D16C2" w:rsidRPr="008D16C2" w:rsidRDefault="008D16C2" w:rsidP="008D16C2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8D16C2">
        <w:rPr>
          <w:rFonts w:ascii="Lato" w:hAnsi="Lato" w:cs="Arial"/>
          <w:spacing w:val="4"/>
          <w:sz w:val="20"/>
          <w:szCs w:val="20"/>
        </w:rPr>
        <w:t>Przysługuje Pani/Panu:</w:t>
      </w:r>
    </w:p>
    <w:p w14:paraId="214DE234" w14:textId="77777777" w:rsidR="008D16C2" w:rsidRPr="008D16C2" w:rsidRDefault="008D16C2" w:rsidP="008D16C2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8D16C2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43EB967E" w14:textId="77777777" w:rsidR="008D16C2" w:rsidRPr="008D16C2" w:rsidRDefault="008D16C2" w:rsidP="008D16C2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8D16C2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uzupełnienia jeżeli </w:t>
      </w:r>
      <w:r w:rsidRPr="008D16C2">
        <w:rPr>
          <w:rFonts w:ascii="Lato" w:hAnsi="Lato" w:cs="Arial"/>
          <w:color w:val="000000"/>
          <w:spacing w:val="4"/>
          <w:sz w:val="20"/>
          <w:szCs w:val="20"/>
        </w:rPr>
        <w:br/>
        <w:t>są niekompletne;</w:t>
      </w:r>
    </w:p>
    <w:p w14:paraId="3FF9430E" w14:textId="77777777" w:rsidR="008D16C2" w:rsidRPr="008D16C2" w:rsidRDefault="008D16C2" w:rsidP="008D16C2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8D16C2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588E3D69" w14:textId="77777777" w:rsidR="008D16C2" w:rsidRPr="008D16C2" w:rsidRDefault="008D16C2" w:rsidP="008D16C2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8D16C2">
        <w:rPr>
          <w:rFonts w:ascii="Lato" w:hAnsi="Lato" w:cs="Arial"/>
          <w:spacing w:val="4"/>
          <w:sz w:val="20"/>
          <w:szCs w:val="20"/>
        </w:rPr>
        <w:t>Pani/Pana dane osobowe nie będą przekazywane do państwa trzeciego.</w:t>
      </w:r>
    </w:p>
    <w:p w14:paraId="63D6D05D" w14:textId="77777777" w:rsidR="008D16C2" w:rsidRPr="008D16C2" w:rsidRDefault="008D16C2" w:rsidP="008D16C2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8D16C2">
        <w:rPr>
          <w:rFonts w:ascii="Lato" w:hAnsi="Lato" w:cs="Arial"/>
          <w:spacing w:val="4"/>
          <w:sz w:val="20"/>
          <w:szCs w:val="20"/>
        </w:rPr>
        <w:t>Pani/Pana dane nie podlegają zautomatyzowanemu podejmowaniu decyzji, w tym również profilowaniu.</w:t>
      </w:r>
    </w:p>
    <w:p w14:paraId="5F7BC69D" w14:textId="4DB47A29" w:rsidR="000200E6" w:rsidRPr="00DF3EF1" w:rsidRDefault="008D16C2" w:rsidP="00DF3EF1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8D16C2">
        <w:rPr>
          <w:rFonts w:ascii="Lato" w:hAnsi="Lato" w:cs="Arial"/>
          <w:spacing w:val="4"/>
          <w:sz w:val="20"/>
          <w:szCs w:val="20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</w:t>
      </w:r>
      <w:r w:rsidR="00DF3EF1">
        <w:rPr>
          <w:rFonts w:ascii="Lato" w:hAnsi="Lato" w:cs="Arial"/>
          <w:spacing w:val="4"/>
          <w:sz w:val="20"/>
          <w:szCs w:val="20"/>
        </w:rPr>
        <w:t>.</w:t>
      </w:r>
    </w:p>
    <w:sectPr w:rsidR="000200E6" w:rsidRPr="00DF3EF1" w:rsidSect="006C4E17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3A417E" w14:textId="77777777" w:rsidR="0035320C" w:rsidRDefault="0035320C" w:rsidP="009276B2">
      <w:r>
        <w:separator/>
      </w:r>
    </w:p>
  </w:endnote>
  <w:endnote w:type="continuationSeparator" w:id="0">
    <w:p w14:paraId="635D6BB8" w14:textId="77777777" w:rsidR="0035320C" w:rsidRDefault="0035320C" w:rsidP="00927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4BAAEE1-0567-46CA-8F88-3A8ED612FDC9}"/>
    <w:embedBold r:id="rId2" w:fontKey="{B32D7BF8-BDB4-451C-99EE-16FE2479C898}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  <w:embedRegular r:id="rId3" w:fontKey="{CD378EC1-6933-4F08-9F39-A422DFB3A416}"/>
    <w:embedBold r:id="rId4" w:fontKey="{8E2B36EE-5CFB-4933-96D0-AD0927B9D1DF}"/>
    <w:embedItalic r:id="rId5" w:fontKey="{1027A6A1-CDBF-43AF-B8BB-D66B6AC5F9F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5D41996D-97AA-4A90-A293-B5C81D0475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08098595"/>
      <w:docPartObj>
        <w:docPartGallery w:val="Page Numbers (Bottom of Page)"/>
        <w:docPartUnique/>
      </w:docPartObj>
    </w:sdtPr>
    <w:sdtContent>
      <w:p w14:paraId="20BF7B85" w14:textId="6CEEA985" w:rsidR="00044B94" w:rsidRDefault="00044B94">
        <w:pPr>
          <w:pStyle w:val="Stopka"/>
          <w:jc w:val="center"/>
        </w:pPr>
        <w:r w:rsidRPr="00044B94">
          <w:rPr>
            <w:rFonts w:ascii="Lato" w:hAnsi="Lato"/>
            <w:sz w:val="16"/>
            <w:szCs w:val="16"/>
          </w:rPr>
          <w:fldChar w:fldCharType="begin"/>
        </w:r>
        <w:r w:rsidRPr="00044B94">
          <w:rPr>
            <w:rFonts w:ascii="Lato" w:hAnsi="Lato"/>
            <w:sz w:val="16"/>
            <w:szCs w:val="16"/>
          </w:rPr>
          <w:instrText>PAGE   \* MERGEFORMAT</w:instrText>
        </w:r>
        <w:r w:rsidRPr="00044B94">
          <w:rPr>
            <w:rFonts w:ascii="Lato" w:hAnsi="Lato"/>
            <w:sz w:val="16"/>
            <w:szCs w:val="16"/>
          </w:rPr>
          <w:fldChar w:fldCharType="separate"/>
        </w:r>
        <w:r w:rsidRPr="00044B94">
          <w:rPr>
            <w:rFonts w:ascii="Lato" w:hAnsi="Lato"/>
            <w:sz w:val="16"/>
            <w:szCs w:val="16"/>
          </w:rPr>
          <w:t>2</w:t>
        </w:r>
        <w:r w:rsidRPr="00044B94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6C7777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4F7398F3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5D335" w14:textId="7A7B4339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41B395" w14:textId="77777777" w:rsidR="0035320C" w:rsidRDefault="0035320C" w:rsidP="009276B2">
      <w:r>
        <w:separator/>
      </w:r>
    </w:p>
  </w:footnote>
  <w:footnote w:type="continuationSeparator" w:id="0">
    <w:p w14:paraId="201EB75D" w14:textId="77777777" w:rsidR="0035320C" w:rsidRDefault="0035320C" w:rsidP="00927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4F4139" w14:textId="77777777" w:rsidR="008D16C2" w:rsidRDefault="008D16C2" w:rsidP="008D16C2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1B0C403F" w14:textId="77777777" w:rsidR="00A8685C" w:rsidRDefault="00A8685C" w:rsidP="008D16C2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46EE2C55" w14:textId="77777777" w:rsidR="00A8685C" w:rsidRDefault="00A8685C" w:rsidP="008D16C2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339AA01A" w14:textId="72BC87C3" w:rsidR="008D16C2" w:rsidRPr="006C7777" w:rsidRDefault="008D16C2" w:rsidP="008D16C2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 xml:space="preserve">Załącznik do obwieszczenia 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>Ministra Rozwoju i Technologii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 xml:space="preserve">znak: </w:t>
    </w:r>
    <w:r w:rsidRPr="008D16C2">
      <w:rPr>
        <w:rFonts w:ascii="Lato" w:hAnsi="Lato" w:cs="Arial"/>
        <w:color w:val="000000"/>
        <w:spacing w:val="4"/>
        <w:sz w:val="18"/>
        <w:szCs w:val="18"/>
        <w:lang w:eastAsia="en-GB"/>
      </w:rPr>
      <w:t>DLI-II.7620.</w:t>
    </w:r>
    <w:r w:rsidR="00A8685C">
      <w:rPr>
        <w:rFonts w:ascii="Lato" w:hAnsi="Lato" w:cs="Arial"/>
        <w:color w:val="000000"/>
        <w:spacing w:val="4"/>
        <w:sz w:val="18"/>
        <w:szCs w:val="18"/>
        <w:lang w:eastAsia="en-GB"/>
      </w:rPr>
      <w:t>15</w:t>
    </w:r>
    <w:r w:rsidRPr="008D16C2">
      <w:rPr>
        <w:rFonts w:ascii="Lato" w:hAnsi="Lato" w:cs="Arial"/>
        <w:color w:val="000000"/>
        <w:spacing w:val="4"/>
        <w:sz w:val="18"/>
        <w:szCs w:val="18"/>
        <w:lang w:eastAsia="en-GB"/>
      </w:rPr>
      <w:t>.202</w:t>
    </w:r>
    <w:r w:rsidR="00A8685C">
      <w:rPr>
        <w:rFonts w:ascii="Lato" w:hAnsi="Lato" w:cs="Arial"/>
        <w:color w:val="000000"/>
        <w:spacing w:val="4"/>
        <w:sz w:val="18"/>
        <w:szCs w:val="18"/>
        <w:lang w:eastAsia="en-GB"/>
      </w:rPr>
      <w:t>3</w:t>
    </w:r>
    <w:r w:rsidRPr="008D16C2">
      <w:rPr>
        <w:rFonts w:ascii="Lato" w:hAnsi="Lato" w:cs="Arial"/>
        <w:color w:val="000000"/>
        <w:spacing w:val="4"/>
        <w:sz w:val="18"/>
        <w:szCs w:val="18"/>
        <w:lang w:eastAsia="en-GB"/>
      </w:rPr>
      <w:t>.AZ.4</w:t>
    </w:r>
    <w:r w:rsidR="00A8685C">
      <w:rPr>
        <w:rFonts w:ascii="Lato" w:hAnsi="Lato" w:cs="Arial"/>
        <w:color w:val="000000"/>
        <w:spacing w:val="4"/>
        <w:sz w:val="18"/>
        <w:szCs w:val="18"/>
        <w:lang w:eastAsia="en-GB"/>
      </w:rPr>
      <w:t>8</w:t>
    </w:r>
  </w:p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417206"/>
    <w:multiLevelType w:val="hybridMultilevel"/>
    <w:tmpl w:val="2B8E6432"/>
    <w:lvl w:ilvl="0" w:tplc="69C89C6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2B13AFD"/>
    <w:multiLevelType w:val="hybridMultilevel"/>
    <w:tmpl w:val="9F40DF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8209A1"/>
    <w:multiLevelType w:val="hybridMultilevel"/>
    <w:tmpl w:val="86D65D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7BE7050"/>
    <w:multiLevelType w:val="hybridMultilevel"/>
    <w:tmpl w:val="904048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C3409BB"/>
    <w:multiLevelType w:val="hybridMultilevel"/>
    <w:tmpl w:val="10ACF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154F79"/>
    <w:multiLevelType w:val="hybridMultilevel"/>
    <w:tmpl w:val="240EB270"/>
    <w:lvl w:ilvl="0" w:tplc="C576B6E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BA1845"/>
    <w:multiLevelType w:val="hybridMultilevel"/>
    <w:tmpl w:val="FDB21EE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13F619E"/>
    <w:multiLevelType w:val="hybridMultilevel"/>
    <w:tmpl w:val="3B709A9A"/>
    <w:lvl w:ilvl="0" w:tplc="89D051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FB19FD"/>
    <w:multiLevelType w:val="hybridMultilevel"/>
    <w:tmpl w:val="7BA03A0E"/>
    <w:lvl w:ilvl="0" w:tplc="BBE6F48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F0455B"/>
    <w:multiLevelType w:val="multilevel"/>
    <w:tmpl w:val="DB700ED8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4F8214D"/>
    <w:multiLevelType w:val="hybridMultilevel"/>
    <w:tmpl w:val="68DE84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7D8A6017"/>
    <w:multiLevelType w:val="hybridMultilevel"/>
    <w:tmpl w:val="1C483E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E0A1FA4"/>
    <w:multiLevelType w:val="hybridMultilevel"/>
    <w:tmpl w:val="A5F058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D20584"/>
    <w:multiLevelType w:val="hybridMultilevel"/>
    <w:tmpl w:val="6DBEA93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3894976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2318216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3718426">
    <w:abstractNumId w:val="10"/>
  </w:num>
  <w:num w:numId="6" w16cid:durableId="2019427163">
    <w:abstractNumId w:val="18"/>
  </w:num>
  <w:num w:numId="7" w16cid:durableId="60681338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91761819">
    <w:abstractNumId w:val="7"/>
  </w:num>
  <w:num w:numId="9" w16cid:durableId="80179416">
    <w:abstractNumId w:val="0"/>
  </w:num>
  <w:num w:numId="10" w16cid:durableId="65588616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479995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9705930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7234970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59290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7423142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20490557">
    <w:abstractNumId w:val="11"/>
  </w:num>
  <w:num w:numId="17" w16cid:durableId="394473062">
    <w:abstractNumId w:val="13"/>
  </w:num>
  <w:num w:numId="18" w16cid:durableId="1172064809">
    <w:abstractNumId w:val="8"/>
  </w:num>
  <w:num w:numId="19" w16cid:durableId="820846220">
    <w:abstractNumId w:val="19"/>
  </w:num>
  <w:num w:numId="20" w16cid:durableId="1142428666">
    <w:abstractNumId w:val="19"/>
    <w:lvlOverride w:ilvl="0">
      <w:lvl w:ilvl="0" w:tplc="FFFFFFFF">
        <w:start w:val="1"/>
        <w:numFmt w:val="decimal"/>
        <w:suff w:val="nothing"/>
        <w:lvlText w:val="%1."/>
        <w:lvlJc w:val="left"/>
        <w:pPr>
          <w:ind w:left="170" w:hanging="170"/>
        </w:pPr>
        <w:rPr>
          <w:rFonts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1" w16cid:durableId="2146459189">
    <w:abstractNumId w:val="2"/>
  </w:num>
  <w:num w:numId="22" w16cid:durableId="36105088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1D3C"/>
    <w:rsid w:val="00014F90"/>
    <w:rsid w:val="000200E6"/>
    <w:rsid w:val="00021E8B"/>
    <w:rsid w:val="00036CAF"/>
    <w:rsid w:val="00044B94"/>
    <w:rsid w:val="00047219"/>
    <w:rsid w:val="00055F10"/>
    <w:rsid w:val="0007399D"/>
    <w:rsid w:val="00074972"/>
    <w:rsid w:val="0007746F"/>
    <w:rsid w:val="00086DC4"/>
    <w:rsid w:val="00090D1B"/>
    <w:rsid w:val="000C77AA"/>
    <w:rsid w:val="000D19B6"/>
    <w:rsid w:val="000D319D"/>
    <w:rsid w:val="00100315"/>
    <w:rsid w:val="00113528"/>
    <w:rsid w:val="001236B0"/>
    <w:rsid w:val="00123D62"/>
    <w:rsid w:val="00136B4F"/>
    <w:rsid w:val="00136E16"/>
    <w:rsid w:val="00141978"/>
    <w:rsid w:val="00141ECB"/>
    <w:rsid w:val="001427C8"/>
    <w:rsid w:val="00143120"/>
    <w:rsid w:val="00151137"/>
    <w:rsid w:val="00166A88"/>
    <w:rsid w:val="00181C25"/>
    <w:rsid w:val="0018398E"/>
    <w:rsid w:val="00183B62"/>
    <w:rsid w:val="00187413"/>
    <w:rsid w:val="00187536"/>
    <w:rsid w:val="00194542"/>
    <w:rsid w:val="001B1191"/>
    <w:rsid w:val="001B70EB"/>
    <w:rsid w:val="001D0F81"/>
    <w:rsid w:val="001D3C7F"/>
    <w:rsid w:val="00225320"/>
    <w:rsid w:val="0022742C"/>
    <w:rsid w:val="0024378A"/>
    <w:rsid w:val="00274D44"/>
    <w:rsid w:val="00276F60"/>
    <w:rsid w:val="002830CF"/>
    <w:rsid w:val="002A2C8E"/>
    <w:rsid w:val="002B05C4"/>
    <w:rsid w:val="002B0917"/>
    <w:rsid w:val="002C14AD"/>
    <w:rsid w:val="002C7A03"/>
    <w:rsid w:val="002E0C9D"/>
    <w:rsid w:val="002F2E51"/>
    <w:rsid w:val="00314888"/>
    <w:rsid w:val="00326C69"/>
    <w:rsid w:val="00332345"/>
    <w:rsid w:val="00343A14"/>
    <w:rsid w:val="00350165"/>
    <w:rsid w:val="003505D1"/>
    <w:rsid w:val="00351014"/>
    <w:rsid w:val="0035320C"/>
    <w:rsid w:val="00362CAD"/>
    <w:rsid w:val="003709B0"/>
    <w:rsid w:val="00394208"/>
    <w:rsid w:val="003A1976"/>
    <w:rsid w:val="003A3650"/>
    <w:rsid w:val="003A4B15"/>
    <w:rsid w:val="003A51B9"/>
    <w:rsid w:val="003A6E37"/>
    <w:rsid w:val="003B0A76"/>
    <w:rsid w:val="003C123B"/>
    <w:rsid w:val="003C3B15"/>
    <w:rsid w:val="003C5CAC"/>
    <w:rsid w:val="003D2AD6"/>
    <w:rsid w:val="003D689E"/>
    <w:rsid w:val="003E0153"/>
    <w:rsid w:val="003E1717"/>
    <w:rsid w:val="003E6E46"/>
    <w:rsid w:val="003F0446"/>
    <w:rsid w:val="004116FD"/>
    <w:rsid w:val="004329F3"/>
    <w:rsid w:val="00453E79"/>
    <w:rsid w:val="00466ACC"/>
    <w:rsid w:val="00467F96"/>
    <w:rsid w:val="00473582"/>
    <w:rsid w:val="00475A9A"/>
    <w:rsid w:val="00494DEB"/>
    <w:rsid w:val="00495D46"/>
    <w:rsid w:val="004A2223"/>
    <w:rsid w:val="004A6C92"/>
    <w:rsid w:val="004D1E8D"/>
    <w:rsid w:val="004F447D"/>
    <w:rsid w:val="004F5D02"/>
    <w:rsid w:val="0050710C"/>
    <w:rsid w:val="0051298C"/>
    <w:rsid w:val="00513A8B"/>
    <w:rsid w:val="00557D28"/>
    <w:rsid w:val="00557E1A"/>
    <w:rsid w:val="005659E4"/>
    <w:rsid w:val="00565D32"/>
    <w:rsid w:val="00573EB0"/>
    <w:rsid w:val="00584CC7"/>
    <w:rsid w:val="00590C4E"/>
    <w:rsid w:val="005932F6"/>
    <w:rsid w:val="0059434A"/>
    <w:rsid w:val="005B6B8F"/>
    <w:rsid w:val="005C565F"/>
    <w:rsid w:val="005C634A"/>
    <w:rsid w:val="005C6354"/>
    <w:rsid w:val="005D01A8"/>
    <w:rsid w:val="005E3B52"/>
    <w:rsid w:val="005E56C6"/>
    <w:rsid w:val="00606D01"/>
    <w:rsid w:val="006176C8"/>
    <w:rsid w:val="00625B62"/>
    <w:rsid w:val="00633079"/>
    <w:rsid w:val="006410DE"/>
    <w:rsid w:val="00647AF4"/>
    <w:rsid w:val="00673E82"/>
    <w:rsid w:val="00680BEB"/>
    <w:rsid w:val="006C4E17"/>
    <w:rsid w:val="006C7777"/>
    <w:rsid w:val="006D1418"/>
    <w:rsid w:val="006E0AAA"/>
    <w:rsid w:val="006E6E99"/>
    <w:rsid w:val="006F1F0A"/>
    <w:rsid w:val="0070631E"/>
    <w:rsid w:val="00713C9D"/>
    <w:rsid w:val="00716214"/>
    <w:rsid w:val="00720A5C"/>
    <w:rsid w:val="00733D68"/>
    <w:rsid w:val="007475AB"/>
    <w:rsid w:val="00754053"/>
    <w:rsid w:val="00771F85"/>
    <w:rsid w:val="00777BC6"/>
    <w:rsid w:val="00785551"/>
    <w:rsid w:val="00791ECD"/>
    <w:rsid w:val="00792F62"/>
    <w:rsid w:val="00797577"/>
    <w:rsid w:val="007B508C"/>
    <w:rsid w:val="007C0044"/>
    <w:rsid w:val="007E2570"/>
    <w:rsid w:val="00815F9C"/>
    <w:rsid w:val="00827606"/>
    <w:rsid w:val="00846227"/>
    <w:rsid w:val="00847393"/>
    <w:rsid w:val="008568C2"/>
    <w:rsid w:val="00862843"/>
    <w:rsid w:val="0087219C"/>
    <w:rsid w:val="00873E4E"/>
    <w:rsid w:val="00884753"/>
    <w:rsid w:val="00892CC6"/>
    <w:rsid w:val="00897A1D"/>
    <w:rsid w:val="008B10E0"/>
    <w:rsid w:val="008C7BA1"/>
    <w:rsid w:val="008D16C2"/>
    <w:rsid w:val="008D7765"/>
    <w:rsid w:val="008E7F61"/>
    <w:rsid w:val="008F1705"/>
    <w:rsid w:val="008F7FB6"/>
    <w:rsid w:val="009276B2"/>
    <w:rsid w:val="00933B8D"/>
    <w:rsid w:val="00934054"/>
    <w:rsid w:val="0093525C"/>
    <w:rsid w:val="00946D98"/>
    <w:rsid w:val="00947F4D"/>
    <w:rsid w:val="00975E1D"/>
    <w:rsid w:val="009765C0"/>
    <w:rsid w:val="00981019"/>
    <w:rsid w:val="009835C9"/>
    <w:rsid w:val="00987806"/>
    <w:rsid w:val="009B3F9B"/>
    <w:rsid w:val="009B4E34"/>
    <w:rsid w:val="009D1084"/>
    <w:rsid w:val="009D368D"/>
    <w:rsid w:val="00A029A3"/>
    <w:rsid w:val="00A21071"/>
    <w:rsid w:val="00A41C28"/>
    <w:rsid w:val="00A6153A"/>
    <w:rsid w:val="00A73AF0"/>
    <w:rsid w:val="00A8685C"/>
    <w:rsid w:val="00A97171"/>
    <w:rsid w:val="00AB36A9"/>
    <w:rsid w:val="00AD4ACD"/>
    <w:rsid w:val="00AD6984"/>
    <w:rsid w:val="00AE1352"/>
    <w:rsid w:val="00AE4989"/>
    <w:rsid w:val="00AE6415"/>
    <w:rsid w:val="00B06E81"/>
    <w:rsid w:val="00B20615"/>
    <w:rsid w:val="00B20AD8"/>
    <w:rsid w:val="00B23438"/>
    <w:rsid w:val="00B36262"/>
    <w:rsid w:val="00B5238F"/>
    <w:rsid w:val="00B661F2"/>
    <w:rsid w:val="00B67E51"/>
    <w:rsid w:val="00B82691"/>
    <w:rsid w:val="00B84D3E"/>
    <w:rsid w:val="00B86DD3"/>
    <w:rsid w:val="00B874FB"/>
    <w:rsid w:val="00B87744"/>
    <w:rsid w:val="00B92B17"/>
    <w:rsid w:val="00B92BAD"/>
    <w:rsid w:val="00BA0BEF"/>
    <w:rsid w:val="00BA4E91"/>
    <w:rsid w:val="00BD1152"/>
    <w:rsid w:val="00BE48C9"/>
    <w:rsid w:val="00BE6444"/>
    <w:rsid w:val="00C3647E"/>
    <w:rsid w:val="00C44F50"/>
    <w:rsid w:val="00C50983"/>
    <w:rsid w:val="00C52239"/>
    <w:rsid w:val="00C53987"/>
    <w:rsid w:val="00C8064A"/>
    <w:rsid w:val="00C81E0D"/>
    <w:rsid w:val="00C85D56"/>
    <w:rsid w:val="00C87E34"/>
    <w:rsid w:val="00CA23CA"/>
    <w:rsid w:val="00CD65A5"/>
    <w:rsid w:val="00CE2BF2"/>
    <w:rsid w:val="00CF1D4C"/>
    <w:rsid w:val="00CF21C3"/>
    <w:rsid w:val="00CF33EE"/>
    <w:rsid w:val="00D00253"/>
    <w:rsid w:val="00D040B8"/>
    <w:rsid w:val="00D077F4"/>
    <w:rsid w:val="00D132C0"/>
    <w:rsid w:val="00D26896"/>
    <w:rsid w:val="00D50422"/>
    <w:rsid w:val="00D61726"/>
    <w:rsid w:val="00D723B5"/>
    <w:rsid w:val="00D73437"/>
    <w:rsid w:val="00D74BB8"/>
    <w:rsid w:val="00D762A2"/>
    <w:rsid w:val="00DA2527"/>
    <w:rsid w:val="00DA46CC"/>
    <w:rsid w:val="00DE4C7B"/>
    <w:rsid w:val="00DF1194"/>
    <w:rsid w:val="00DF3EF1"/>
    <w:rsid w:val="00DF5309"/>
    <w:rsid w:val="00DF6EFD"/>
    <w:rsid w:val="00E0712C"/>
    <w:rsid w:val="00E22609"/>
    <w:rsid w:val="00E3400A"/>
    <w:rsid w:val="00E37314"/>
    <w:rsid w:val="00E471E0"/>
    <w:rsid w:val="00E51B0F"/>
    <w:rsid w:val="00E5622A"/>
    <w:rsid w:val="00E76BB4"/>
    <w:rsid w:val="00E81925"/>
    <w:rsid w:val="00E91BB9"/>
    <w:rsid w:val="00EB17FC"/>
    <w:rsid w:val="00EB222C"/>
    <w:rsid w:val="00EB4EA7"/>
    <w:rsid w:val="00EC621E"/>
    <w:rsid w:val="00EE34A9"/>
    <w:rsid w:val="00F05F16"/>
    <w:rsid w:val="00F13890"/>
    <w:rsid w:val="00F321F5"/>
    <w:rsid w:val="00F35C83"/>
    <w:rsid w:val="00F40743"/>
    <w:rsid w:val="00F609C3"/>
    <w:rsid w:val="00F635A4"/>
    <w:rsid w:val="00F71307"/>
    <w:rsid w:val="00F80AC2"/>
    <w:rsid w:val="00FA13D4"/>
    <w:rsid w:val="00FA6BD4"/>
    <w:rsid w:val="00FA76E5"/>
    <w:rsid w:val="00FA78CE"/>
    <w:rsid w:val="00FC3BD4"/>
    <w:rsid w:val="00FC571B"/>
    <w:rsid w:val="00FD4159"/>
    <w:rsid w:val="00FD4D84"/>
    <w:rsid w:val="00FE2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01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50165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501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0C77AA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1874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709B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709B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709B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709B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709B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markedcontent">
    <w:name w:val="markedcontent"/>
    <w:basedOn w:val="Domylnaczcionkaakapitu"/>
    <w:rsid w:val="00FD41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53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913</Words>
  <Characters>5480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Różycka Karolina</cp:lastModifiedBy>
  <cp:revision>2</cp:revision>
  <cp:lastPrinted>2022-12-01T14:08:00Z</cp:lastPrinted>
  <dcterms:created xsi:type="dcterms:W3CDTF">2025-07-24T13:19:00Z</dcterms:created>
  <dcterms:modified xsi:type="dcterms:W3CDTF">2025-07-24T13:19:00Z</dcterms:modified>
</cp:coreProperties>
</file>