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05BD1FA5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162D0F">
        <w:rPr>
          <w:rFonts w:eastAsia="Times New Roman" w:cs="Arial"/>
          <w:b/>
          <w:bCs/>
          <w:lang w:eastAsia="ar-SA"/>
        </w:rPr>
        <w:t>40</w:t>
      </w:r>
      <w:r w:rsidRPr="008824EC">
        <w:rPr>
          <w:rFonts w:eastAsia="Times New Roman" w:cs="Arial"/>
          <w:b/>
          <w:bCs/>
          <w:lang w:eastAsia="ar-SA"/>
        </w:rPr>
        <w:t>.202</w:t>
      </w:r>
      <w:r w:rsidR="002B30A6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7BE79B2" w14:textId="1AA9CDC8" w:rsidR="000A7595" w:rsidRPr="006273AB" w:rsidRDefault="000A7595" w:rsidP="006273A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6DCD8F3B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9F518B">
        <w:rPr>
          <w:rFonts w:cs="Arial"/>
        </w:rPr>
        <w:t>4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9F518B">
        <w:rPr>
          <w:rFonts w:cs="Arial"/>
        </w:rPr>
        <w:t>1320</w:t>
      </w:r>
      <w:r w:rsidR="00E73097">
        <w:rPr>
          <w:rFonts w:cs="Arial"/>
        </w:rPr>
        <w:t xml:space="preserve"> ze zm.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3DA44764" w:rsidR="00A13C98" w:rsidRPr="00B27999" w:rsidRDefault="002B30A6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>
        <w:rPr>
          <w:rFonts w:eastAsia="Times New Roman" w:cs="Arial"/>
          <w:b/>
          <w:bCs/>
        </w:rPr>
        <w:t>Zakup samochod</w:t>
      </w:r>
      <w:r w:rsidR="006273AB">
        <w:rPr>
          <w:rFonts w:eastAsia="Times New Roman" w:cs="Arial"/>
          <w:b/>
          <w:bCs/>
        </w:rPr>
        <w:t>ów na potrzeby RDOŚ w Rzeszowie.</w:t>
      </w:r>
    </w:p>
    <w:bookmarkEnd w:id="0"/>
    <w:p w14:paraId="4652AA5D" w14:textId="77777777" w:rsidR="00A13C98" w:rsidRPr="00AE3AEB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lang w:eastAsia="ar-SA"/>
        </w:rPr>
      </w:pPr>
    </w:p>
    <w:p w14:paraId="464ACCAC" w14:textId="1CD1A97D" w:rsidR="00831D60" w:rsidRPr="0014657D" w:rsidRDefault="00AE3AEB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14657D">
        <w:rPr>
          <w:rFonts w:eastAsia="Lucida Sans Unicode" w:cs="Arial"/>
          <w:b/>
          <w:bCs/>
          <w:lang w:eastAsia="ar-SA"/>
        </w:rPr>
        <w:t>Zamówienie realizowane</w:t>
      </w:r>
      <w:r w:rsidR="00016978">
        <w:rPr>
          <w:rFonts w:eastAsia="Lucida Sans Unicode" w:cs="Arial"/>
          <w:b/>
          <w:bCs/>
          <w:lang w:eastAsia="ar-SA"/>
        </w:rPr>
        <w:t xml:space="preserve"> w zakresie części I </w:t>
      </w:r>
      <w:r w:rsidRPr="0014657D">
        <w:rPr>
          <w:rFonts w:eastAsia="Lucida Sans Unicode" w:cs="Arial"/>
          <w:b/>
          <w:bCs/>
          <w:lang w:eastAsia="ar-SA"/>
        </w:rPr>
        <w:t xml:space="preserve"> w ramach</w:t>
      </w:r>
      <w:r w:rsidR="001777B7">
        <w:rPr>
          <w:rFonts w:eastAsia="Lucida Sans Unicode" w:cs="Arial"/>
          <w:b/>
          <w:bCs/>
          <w:lang w:eastAsia="ar-SA"/>
        </w:rPr>
        <w:t xml:space="preserve"> umowy nr </w:t>
      </w:r>
      <w:r w:rsidR="001777B7" w:rsidRPr="001777B7">
        <w:rPr>
          <w:rFonts w:eastAsia="Lucida Sans Unicode" w:cs="Arial"/>
          <w:b/>
          <w:bCs/>
          <w:lang w:eastAsia="ar-SA"/>
        </w:rPr>
        <w:t xml:space="preserve">69/2026/OP/R/DB </w:t>
      </w:r>
      <w:r w:rsidR="001777B7">
        <w:rPr>
          <w:rFonts w:eastAsia="Lucida Sans Unicode" w:cs="Arial"/>
          <w:b/>
          <w:bCs/>
          <w:lang w:eastAsia="ar-SA"/>
        </w:rPr>
        <w:t>na</w:t>
      </w:r>
      <w:r w:rsidRPr="0014657D">
        <w:rPr>
          <w:rFonts w:eastAsia="Lucida Sans Unicode" w:cs="Arial"/>
          <w:b/>
          <w:bCs/>
          <w:lang w:eastAsia="ar-SA"/>
        </w:rPr>
        <w:t xml:space="preserve"> zadani</w:t>
      </w:r>
      <w:r w:rsidR="001777B7">
        <w:rPr>
          <w:rFonts w:eastAsia="Lucida Sans Unicode" w:cs="Arial"/>
          <w:b/>
          <w:bCs/>
          <w:lang w:eastAsia="ar-SA"/>
        </w:rPr>
        <w:t>e</w:t>
      </w:r>
      <w:r w:rsidRPr="0014657D">
        <w:rPr>
          <w:rFonts w:eastAsia="Lucida Sans Unicode" w:cs="Arial"/>
          <w:b/>
          <w:bCs/>
          <w:lang w:eastAsia="ar-SA"/>
        </w:rPr>
        <w:t xml:space="preserve"> pn.: „Działania w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Pr="0014657D">
        <w:rPr>
          <w:rFonts w:eastAsia="Lucida Sans Unicode" w:cs="Arial"/>
          <w:b/>
          <w:bCs/>
          <w:lang w:eastAsia="ar-SA"/>
        </w:rPr>
        <w:t>zakresie ochrony przyrody</w:t>
      </w:r>
      <w:r w:rsidR="00337E19" w:rsidRPr="0014657D">
        <w:rPr>
          <w:rFonts w:eastAsia="Lucida Sans Unicode" w:cs="Arial"/>
          <w:b/>
          <w:bCs/>
          <w:lang w:eastAsia="ar-SA"/>
        </w:rPr>
        <w:t xml:space="preserve"> realizowane</w:t>
      </w:r>
      <w:r w:rsidRPr="0014657D">
        <w:rPr>
          <w:rFonts w:eastAsia="Lucida Sans Unicode" w:cs="Arial"/>
          <w:b/>
          <w:bCs/>
          <w:lang w:eastAsia="ar-SA"/>
        </w:rPr>
        <w:t xml:space="preserve"> na terenie województwa podkarpackiego” dofinansowanego ze środków Wojewódzkiego Funduszu Ochrony Środowiska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Pr="0014657D">
        <w:rPr>
          <w:rFonts w:eastAsia="Lucida Sans Unicode" w:cs="Arial"/>
          <w:b/>
          <w:bCs/>
          <w:lang w:eastAsia="ar-SA"/>
        </w:rPr>
        <w:t>Gospodarki Wodnej</w:t>
      </w:r>
      <w:r w:rsidR="00016978">
        <w:rPr>
          <w:rFonts w:eastAsia="Lucida Sans Unicode" w:cs="Arial"/>
          <w:b/>
          <w:bCs/>
          <w:lang w:eastAsia="ar-SA"/>
        </w:rPr>
        <w:t>, w zakresie części II</w:t>
      </w:r>
      <w:r w:rsidR="006273AB">
        <w:rPr>
          <w:rFonts w:eastAsia="Lucida Sans Unicode" w:cs="Arial"/>
          <w:b/>
          <w:bCs/>
          <w:lang w:eastAsia="ar-SA"/>
        </w:rPr>
        <w:t xml:space="preserve">  </w:t>
      </w:r>
      <w:r w:rsidR="006273AB" w:rsidRPr="006273AB">
        <w:rPr>
          <w:rFonts w:eastAsia="Lucida Sans Unicode" w:cs="Arial"/>
          <w:b/>
          <w:bCs/>
          <w:lang w:eastAsia="ar-SA"/>
        </w:rPr>
        <w:t>w ramach projektu nr FENX.01.05-IW.01-0038/25 pn. „Ochrona niedźwiedzia brunatnego poprzez minimalizowanie sytuacji konfliktowych z jego udziałem na terenie województwa podkarpackiego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małopolskiego” dofinansowane przez Unię Europejską z Funduszy Europejskich na Infrastrukturę, Klimat, Środowisko</w:t>
      </w:r>
      <w:r w:rsidRPr="0014657D">
        <w:rPr>
          <w:rFonts w:eastAsia="Lucida Sans Unicode" w:cs="Arial"/>
          <w:b/>
          <w:bCs/>
          <w:lang w:eastAsia="ar-SA"/>
        </w:rPr>
        <w:t>.</w:t>
      </w:r>
    </w:p>
    <w:p w14:paraId="59467A5B" w14:textId="77777777" w:rsidR="009F518B" w:rsidRPr="00B27999" w:rsidRDefault="009F518B" w:rsidP="006273AB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4A71F91" w14:textId="1224EBFD" w:rsidR="0032337D" w:rsidRPr="00596439" w:rsidRDefault="00DF0776" w:rsidP="00596439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A27ED63" w14:textId="77777777" w:rsidR="002B30A6" w:rsidRDefault="002B30A6" w:rsidP="009F518B">
      <w:pPr>
        <w:widowControl w:val="0"/>
        <w:suppressAutoHyphens/>
        <w:spacing w:after="0" w:line="360" w:lineRule="auto"/>
        <w:ind w:left="5245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09F8D1B" w14:textId="77777777" w:rsidR="0032337D" w:rsidRDefault="0032337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3DFA2D9" w14:textId="77777777" w:rsidR="007572F8" w:rsidRPr="000928A8" w:rsidRDefault="007572F8" w:rsidP="007572F8">
      <w:pPr>
        <w:spacing w:after="0" w:line="24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057717A2" w14:textId="77777777" w:rsidR="007572F8" w:rsidRPr="000928A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4D24930" w14:textId="77777777" w:rsidR="007572F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524E9E23" w14:textId="77777777" w:rsidR="007572F8" w:rsidRPr="000928A8" w:rsidRDefault="007572F8" w:rsidP="007572F8">
      <w:pPr>
        <w:spacing w:after="0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37DCAB8C" w14:textId="77777777" w:rsidR="00FD2FBD" w:rsidRDefault="00FD2FB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21354CB" w14:textId="77777777" w:rsidR="009F518B" w:rsidRDefault="009F518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5F653916" w14:textId="3DED7914" w:rsidR="007351F9" w:rsidRPr="00B27999" w:rsidRDefault="00827486" w:rsidP="009F518B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2B30A6">
        <w:rPr>
          <w:rFonts w:eastAsia="Lucida Sans Unicode" w:cs="Arial"/>
          <w:b/>
          <w:bCs/>
          <w:lang w:eastAsia="ar-SA"/>
        </w:rPr>
        <w:t>6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2B30A6">
        <w:rPr>
          <w:rFonts w:eastAsia="Lucida Sans Unicode" w:cs="Arial"/>
          <w:b/>
          <w:bCs/>
          <w:lang w:eastAsia="ar-SA"/>
        </w:rPr>
        <w:t>0</w:t>
      </w:r>
      <w:r w:rsidR="00C464CF">
        <w:rPr>
          <w:rFonts w:eastAsia="Lucida Sans Unicode" w:cs="Arial"/>
          <w:b/>
          <w:bCs/>
          <w:lang w:eastAsia="ar-SA"/>
        </w:rPr>
        <w:t>4</w:t>
      </w:r>
      <w:r w:rsidR="003958ED" w:rsidRPr="00B27999">
        <w:rPr>
          <w:rFonts w:eastAsia="Lucida Sans Unicode" w:cs="Arial"/>
          <w:b/>
          <w:bCs/>
          <w:lang w:eastAsia="ar-SA"/>
        </w:rPr>
        <w:t>-</w:t>
      </w:r>
      <w:r w:rsidR="007572F8">
        <w:rPr>
          <w:rFonts w:eastAsia="Lucida Sans Unicode" w:cs="Arial"/>
          <w:b/>
          <w:bCs/>
          <w:lang w:eastAsia="ar-SA"/>
        </w:rPr>
        <w:t>1</w:t>
      </w:r>
      <w:r w:rsidR="009E7D0D">
        <w:rPr>
          <w:rFonts w:eastAsia="Lucida Sans Unicode" w:cs="Arial"/>
          <w:b/>
          <w:bCs/>
          <w:lang w:eastAsia="ar-SA"/>
        </w:rPr>
        <w:t>7</w:t>
      </w: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00ABC2E3" w14:textId="13AB5FC6" w:rsidR="007572F8" w:rsidRPr="007572F8" w:rsidRDefault="007572F8" w:rsidP="009F518B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7572F8">
          <w:rPr>
            <w:rStyle w:val="Hipercze"/>
            <w:rFonts w:eastAsia="Times New Roman" w:cs="Arial"/>
            <w:bCs/>
          </w:rPr>
          <w:t>https://www.gov.pl/web/rdos-rzeszow/woa261402026lb---zakup-</w:t>
        </w:r>
        <w:proofErr w:type="spellStart"/>
        <w:r w:rsidRPr="007572F8">
          <w:rPr>
            <w:rStyle w:val="Hipercze"/>
            <w:rFonts w:eastAsia="Times New Roman" w:cs="Arial"/>
            <w:bCs/>
          </w:rPr>
          <w:t>samochodow</w:t>
        </w:r>
        <w:proofErr w:type="spellEnd"/>
        <w:r w:rsidRPr="007572F8">
          <w:rPr>
            <w:rStyle w:val="Hipercze"/>
            <w:rFonts w:eastAsia="Times New Roman" w:cs="Arial"/>
            <w:bCs/>
          </w:rPr>
          <w:t>-na-potrzeby-</w:t>
        </w:r>
        <w:proofErr w:type="spellStart"/>
        <w:r w:rsidRPr="007572F8">
          <w:rPr>
            <w:rStyle w:val="Hipercze"/>
            <w:rFonts w:eastAsia="Times New Roman" w:cs="Arial"/>
            <w:bCs/>
          </w:rPr>
          <w:t>rdos</w:t>
        </w:r>
        <w:proofErr w:type="spellEnd"/>
        <w:r w:rsidRPr="007572F8">
          <w:rPr>
            <w:rStyle w:val="Hipercze"/>
            <w:rFonts w:eastAsia="Times New Roman" w:cs="Arial"/>
            <w:bCs/>
          </w:rPr>
          <w:t>-w-</w:t>
        </w:r>
        <w:proofErr w:type="spellStart"/>
        <w:r w:rsidRPr="007572F8">
          <w:rPr>
            <w:rStyle w:val="Hipercze"/>
            <w:rFonts w:eastAsia="Times New Roman" w:cs="Arial"/>
            <w:bCs/>
          </w:rPr>
          <w:t>rzeszowie</w:t>
        </w:r>
        <w:proofErr w:type="spellEnd"/>
        <w:r w:rsidRPr="007572F8">
          <w:rPr>
            <w:rStyle w:val="Hipercze"/>
            <w:rFonts w:eastAsia="Times New Roman" w:cs="Arial"/>
            <w:bCs/>
          </w:rPr>
          <w:t>-</w:t>
        </w:r>
        <w:proofErr w:type="spellStart"/>
        <w:r w:rsidRPr="007572F8">
          <w:rPr>
            <w:rStyle w:val="Hipercze"/>
            <w:rFonts w:eastAsia="Times New Roman" w:cs="Arial"/>
            <w:bCs/>
          </w:rPr>
          <w:t>powtorzone</w:t>
        </w:r>
        <w:proofErr w:type="spellEnd"/>
      </w:hyperlink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202499A8" w14:textId="707A92DD" w:rsidR="007572F8" w:rsidRDefault="007572F8" w:rsidP="009F518B">
      <w:pPr>
        <w:spacing w:after="0" w:line="360" w:lineRule="auto"/>
        <w:jc w:val="left"/>
      </w:pPr>
      <w:hyperlink r:id="rId10" w:history="1">
        <w:r w:rsidRPr="007572F8">
          <w:rPr>
            <w:rStyle w:val="Hipercze"/>
          </w:rPr>
          <w:t>https://www.gov.pl/web/rdos-rzeszow/woa261402026lb---zakup-</w:t>
        </w:r>
        <w:proofErr w:type="spellStart"/>
        <w:r w:rsidRPr="007572F8">
          <w:rPr>
            <w:rStyle w:val="Hipercze"/>
          </w:rPr>
          <w:t>samochodow</w:t>
        </w:r>
        <w:proofErr w:type="spellEnd"/>
        <w:r w:rsidRPr="007572F8">
          <w:rPr>
            <w:rStyle w:val="Hipercze"/>
          </w:rPr>
          <w:t>-na-potrzeby-</w:t>
        </w:r>
        <w:proofErr w:type="spellStart"/>
        <w:r w:rsidRPr="007572F8">
          <w:rPr>
            <w:rStyle w:val="Hipercze"/>
          </w:rPr>
          <w:t>rdos</w:t>
        </w:r>
        <w:proofErr w:type="spellEnd"/>
        <w:r w:rsidRPr="007572F8">
          <w:rPr>
            <w:rStyle w:val="Hipercze"/>
          </w:rPr>
          <w:t>-w-</w:t>
        </w:r>
        <w:proofErr w:type="spellStart"/>
        <w:r w:rsidRPr="007572F8">
          <w:rPr>
            <w:rStyle w:val="Hipercze"/>
          </w:rPr>
          <w:t>rzeszowie</w:t>
        </w:r>
        <w:proofErr w:type="spellEnd"/>
        <w:r w:rsidRPr="007572F8">
          <w:rPr>
            <w:rStyle w:val="Hipercze"/>
          </w:rPr>
          <w:t>-</w:t>
        </w:r>
        <w:proofErr w:type="spellStart"/>
        <w:r w:rsidRPr="007572F8">
          <w:rPr>
            <w:rStyle w:val="Hipercze"/>
          </w:rPr>
          <w:t>powtorzone</w:t>
        </w:r>
        <w:proofErr w:type="spellEnd"/>
      </w:hyperlink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29295D0B" w14:textId="0DEB8A5C" w:rsidR="00875910" w:rsidRPr="00875910" w:rsidRDefault="008B6680" w:rsidP="00875910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Działając </w:t>
      </w:r>
      <w:r w:rsidR="004D10BD">
        <w:rPr>
          <w:rFonts w:cs="Arial"/>
        </w:rPr>
        <w:t>n</w:t>
      </w:r>
      <w:r w:rsidR="00875910" w:rsidRPr="00875910">
        <w:rPr>
          <w:rFonts w:cs="Arial"/>
        </w:rPr>
        <w:t>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</w:t>
      </w:r>
      <w:r w:rsidR="004D10BD">
        <w:rPr>
          <w:rFonts w:cs="Arial"/>
        </w:rPr>
        <w:t>,</w:t>
      </w:r>
      <w:r w:rsidR="00875910"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 2027 (FERC) </w:t>
      </w:r>
      <w:r w:rsidR="002411C6" w:rsidRPr="002411C6">
        <w:rPr>
          <w:rFonts w:cs="Arial"/>
        </w:rPr>
        <w:t>(</w:t>
      </w:r>
      <w:r w:rsidR="002411C6" w:rsidRPr="002411C6">
        <w:rPr>
          <w:rFonts w:cs="Arial"/>
          <w:color w:val="333333"/>
          <w:shd w:val="clear" w:color="auto" w:fill="FFFFFF"/>
        </w:rPr>
        <w:t xml:space="preserve">Dz. U. z 2025 r. poz. 1733 </w:t>
      </w:r>
      <w:r w:rsidR="002411C6">
        <w:rPr>
          <w:rFonts w:cs="Arial"/>
          <w:color w:val="333333"/>
          <w:shd w:val="clear" w:color="auto" w:fill="FFFFFF"/>
        </w:rPr>
        <w:t xml:space="preserve">ze </w:t>
      </w:r>
      <w:r w:rsidR="002411C6" w:rsidRPr="002411C6">
        <w:rPr>
          <w:rFonts w:cs="Arial"/>
          <w:color w:val="333333"/>
          <w:shd w:val="clear" w:color="auto" w:fill="FFFFFF"/>
        </w:rPr>
        <w:t xml:space="preserve">zm.) </w:t>
      </w:r>
      <w:r w:rsidR="00875910" w:rsidRPr="00875910">
        <w:rPr>
          <w:rFonts w:cs="Arial"/>
        </w:rPr>
        <w:t xml:space="preserve">informuję, że: </w:t>
      </w:r>
    </w:p>
    <w:p w14:paraId="32E32B9D" w14:textId="2D9431DF" w:rsidR="00875910" w:rsidRPr="00875910" w:rsidRDefault="00875910" w:rsidP="00875910">
      <w:pPr>
        <w:spacing w:line="360" w:lineRule="auto"/>
        <w:ind w:left="567" w:hanging="425"/>
        <w:jc w:val="left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 xml:space="preserve">) </w:t>
      </w:r>
      <w:r w:rsidR="004D10BD">
        <w:rPr>
          <w:rFonts w:cs="Arial"/>
        </w:rPr>
        <w:t>o</w:t>
      </w:r>
      <w:r w:rsidRPr="00875910">
        <w:rPr>
          <w:rFonts w:cs="Arial"/>
        </w:rPr>
        <w:t xml:space="preserve">drębnymi administratorami Państwa danych osobowych są: </w:t>
      </w:r>
    </w:p>
    <w:p w14:paraId="500CFDDA" w14:textId="4CD49955" w:rsidR="00875910" w:rsidRPr="00875910" w:rsidRDefault="004D7D8E" w:rsidP="004D7D8E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a) </w:t>
      </w:r>
      <w:r w:rsidR="00875910"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(FEnIKS 2021-2027), z siedzibą przy ul. Wspólnej 2/4, 00-926 Warszawa;</w:t>
      </w:r>
    </w:p>
    <w:p w14:paraId="1D73698B" w14:textId="4E258F45" w:rsidR="00875910" w:rsidRPr="00875910" w:rsidRDefault="00875910" w:rsidP="004D7D8E">
      <w:p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FEnIKS 2021 2027 w ramach priorytetów/działań, z siedzibą ul. Wawelskiej 52/54, 00-922 Warszawa;</w:t>
      </w:r>
    </w:p>
    <w:p w14:paraId="6FA4A8B3" w14:textId="09D0DED0" w:rsidR="00875910" w:rsidRDefault="004D7D8E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lastRenderedPageBreak/>
        <w:t>c)</w:t>
      </w:r>
      <w:r w:rsidR="00875910"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="00875910" w:rsidRPr="00875910">
        <w:rPr>
          <w:rFonts w:cs="Arial"/>
        </w:rPr>
        <w:t>zakresie w jakim pełni funkcję Instytucji Wdrażającej (IW) FEnIKS 2021-2027, z</w:t>
      </w:r>
      <w:r>
        <w:rPr>
          <w:rFonts w:cs="Arial"/>
        </w:rPr>
        <w:t> </w:t>
      </w:r>
      <w:r w:rsidR="00875910" w:rsidRPr="00875910">
        <w:rPr>
          <w:rFonts w:cs="Arial"/>
        </w:rPr>
        <w:t xml:space="preserve">siedzibą przy ul. Pańskiej 97, 00-834 Warszawa; </w:t>
      </w:r>
    </w:p>
    <w:p w14:paraId="09A91AF2" w14:textId="4BAC13C0" w:rsidR="00621D40" w:rsidRPr="00875910" w:rsidRDefault="00621D40" w:rsidP="00621D4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d) </w:t>
      </w:r>
      <w:r w:rsidRPr="00621D40">
        <w:rPr>
          <w:rFonts w:cs="Arial"/>
        </w:rPr>
        <w:t>Wojewódzki Fundusz Ochrony Środowiska i</w:t>
      </w:r>
      <w:r>
        <w:rPr>
          <w:rFonts w:cs="Arial"/>
        </w:rPr>
        <w:t xml:space="preserve"> </w:t>
      </w:r>
      <w:r w:rsidRPr="00621D40">
        <w:rPr>
          <w:rFonts w:cs="Arial"/>
        </w:rPr>
        <w:t>Gospodarki Wodnej w Rzeszowie, ul. Zygmuntowska 9, 35-030 Rzesz</w:t>
      </w:r>
      <w:r w:rsidR="00333B47">
        <w:rPr>
          <w:rFonts w:cs="Arial"/>
        </w:rPr>
        <w:t>ów;</w:t>
      </w:r>
    </w:p>
    <w:p w14:paraId="1AE8C581" w14:textId="6DD25504" w:rsidR="00875910" w:rsidRPr="00875910" w:rsidRDefault="00621D40" w:rsidP="0087591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>e</w:t>
      </w:r>
      <w:r w:rsidR="004D7D8E">
        <w:rPr>
          <w:rFonts w:cs="Arial"/>
        </w:rPr>
        <w:t xml:space="preserve">) </w:t>
      </w:r>
      <w:r w:rsidR="00875910"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6EED9DAF" w14:textId="0FEBF7E1" w:rsidR="00875910" w:rsidRPr="00875910" w:rsidRDefault="00875910" w:rsidP="0087591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2CC728C7" w14:textId="1066B1BD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 xml:space="preserve">a) 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MFiPR</w:t>
      </w:r>
      <w:proofErr w:type="spellEnd"/>
      <w:r w:rsidRPr="00875910">
        <w:rPr>
          <w:rFonts w:cs="Arial"/>
        </w:rPr>
        <w:t xml:space="preserve">: pocztą tradycyjną (adres: ul. Wspólna 2/4, 00-926 Warszawa), elektronicznie (adres e-mail: </w:t>
      </w:r>
      <w:hyperlink r:id="rId11" w:history="1">
        <w:r w:rsidR="001777B7" w:rsidRPr="00ED2CD1">
          <w:rPr>
            <w:rStyle w:val="Hipercze"/>
            <w:rFonts w:cs="Arial"/>
          </w:rPr>
          <w:t>IOD@mfipr.gov.pl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>,</w:t>
      </w:r>
    </w:p>
    <w:p w14:paraId="6F742AD7" w14:textId="1D4A6167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MKiŚ</w:t>
      </w:r>
      <w:proofErr w:type="spellEnd"/>
      <w:r w:rsidRPr="00875910">
        <w:rPr>
          <w:rFonts w:cs="Arial"/>
        </w:rPr>
        <w:t xml:space="preserve">: pocztą tradycyjną (adres: ul. Wawelska 52/54, 00-922 Warszawa), elektronicznie (adres e-mail: </w:t>
      </w:r>
      <w:hyperlink r:id="rId12" w:history="1">
        <w:r w:rsidR="001777B7" w:rsidRPr="00ED2CD1">
          <w:rPr>
            <w:rStyle w:val="Hipercze"/>
            <w:rFonts w:cs="Arial"/>
          </w:rPr>
          <w:t>inspektor.ochrony.danych@klimat.gov.pl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569C5E0F" w14:textId="3D619CF0" w:rsidR="00875910" w:rsidRDefault="004D7D8E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c) </w:t>
      </w:r>
      <w:r w:rsidR="00875910"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3" w:history="1">
        <w:r w:rsidR="00333B47" w:rsidRPr="00194316">
          <w:rPr>
            <w:rStyle w:val="Hipercze"/>
            <w:rFonts w:cs="Arial"/>
          </w:rPr>
          <w:t>inspektorochronydanych@nfosigw.gov.pl</w:t>
        </w:r>
      </w:hyperlink>
      <w:r w:rsidR="00875910" w:rsidRPr="00875910">
        <w:rPr>
          <w:rFonts w:cs="Arial"/>
        </w:rPr>
        <w:t>),</w:t>
      </w:r>
    </w:p>
    <w:p w14:paraId="33B8DD9A" w14:textId="12F93359" w:rsidR="00333B47" w:rsidRPr="00875910" w:rsidRDefault="00333B47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d) IOD </w:t>
      </w:r>
      <w:proofErr w:type="spellStart"/>
      <w:r>
        <w:rPr>
          <w:rFonts w:cs="Arial"/>
        </w:rPr>
        <w:t>WFOŚiGW</w:t>
      </w:r>
      <w:proofErr w:type="spellEnd"/>
      <w:r>
        <w:rPr>
          <w:rFonts w:cs="Arial"/>
        </w:rPr>
        <w:t>: pocztą tradycyjną (</w:t>
      </w:r>
      <w:r w:rsidR="005B2295">
        <w:rPr>
          <w:rFonts w:cs="Arial"/>
        </w:rPr>
        <w:t xml:space="preserve">adres: </w:t>
      </w:r>
      <w:r w:rsidRPr="00333B47">
        <w:rPr>
          <w:rFonts w:cs="Arial"/>
        </w:rPr>
        <w:t>ul. Zygmuntowska 9, 35-030 Rzesz</w:t>
      </w:r>
      <w:r>
        <w:rPr>
          <w:rFonts w:cs="Arial"/>
        </w:rPr>
        <w:t xml:space="preserve">ów), elektronicznie </w:t>
      </w:r>
      <w:r w:rsidR="005B2295">
        <w:rPr>
          <w:rFonts w:cs="Arial"/>
        </w:rPr>
        <w:t>(</w:t>
      </w:r>
      <w:r>
        <w:rPr>
          <w:rFonts w:cs="Arial"/>
        </w:rPr>
        <w:t xml:space="preserve">adres e-mail: </w:t>
      </w:r>
      <w:hyperlink r:id="rId14" w:history="1">
        <w:r w:rsidR="001777B7" w:rsidRPr="00ED2CD1">
          <w:rPr>
            <w:rStyle w:val="Hipercze"/>
            <w:rFonts w:cs="Arial"/>
          </w:rPr>
          <w:t>od@wfosigw.rzeszow.pl</w:t>
        </w:r>
      </w:hyperlink>
      <w:r w:rsidR="001777B7">
        <w:rPr>
          <w:rFonts w:cs="Arial"/>
        </w:rPr>
        <w:t>),</w:t>
      </w:r>
    </w:p>
    <w:p w14:paraId="55DE7A3C" w14:textId="64F98689" w:rsidR="008B6680" w:rsidRPr="000004AE" w:rsidRDefault="004D7D8E" w:rsidP="004D7D8E">
      <w:pPr>
        <w:spacing w:line="360" w:lineRule="auto"/>
        <w:ind w:left="567" w:hanging="141"/>
        <w:jc w:val="left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="00875910" w:rsidRPr="00875910">
        <w:rPr>
          <w:rFonts w:cs="Arial"/>
        </w:rPr>
        <w:t>IOD RDOŚ: pocztą tradycyjną (adres: al. Piłsudskiego 38, 35-001 Rzeszów</w:t>
      </w:r>
      <w:r w:rsidR="001777B7">
        <w:rPr>
          <w:rFonts w:cs="Arial"/>
        </w:rPr>
        <w:t>)</w:t>
      </w:r>
      <w:r w:rsidR="00875910" w:rsidRPr="00875910">
        <w:rPr>
          <w:rFonts w:cs="Arial"/>
        </w:rPr>
        <w:t xml:space="preserve">, elektronicznie (adres e-mail: </w:t>
      </w:r>
      <w:hyperlink r:id="rId15" w:history="1">
        <w:r w:rsidR="001777B7" w:rsidRPr="00ED2CD1">
          <w:rPr>
            <w:rStyle w:val="Hipercze"/>
            <w:rFonts w:cs="Arial"/>
          </w:rPr>
          <w:t>iod@rzeszow.rdos.gov.pl</w:t>
        </w:r>
      </w:hyperlink>
      <w:r w:rsidR="001777B7">
        <w:rPr>
          <w:rFonts w:cs="Arial"/>
        </w:rPr>
        <w:t>);</w:t>
      </w:r>
    </w:p>
    <w:p w14:paraId="7D856DE2" w14:textId="4F73F210" w:rsidR="00D62C4B" w:rsidRPr="00D62C4B" w:rsidRDefault="00D62C4B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 w:rsidR="00C306A8">
        <w:rPr>
          <w:rFonts w:cs="Arial"/>
        </w:rPr>
        <w:br/>
        <w:t xml:space="preserve">o </w:t>
      </w:r>
      <w:r w:rsidRPr="00D62C4B">
        <w:rPr>
          <w:rFonts w:cs="Arial"/>
        </w:rPr>
        <w:t xml:space="preserve">udzielenie zamówienia publicznego niezbędnego </w:t>
      </w:r>
      <w:r w:rsidR="00BE03EF" w:rsidRPr="00D62C4B">
        <w:rPr>
          <w:rFonts w:cs="Arial"/>
        </w:rPr>
        <w:t xml:space="preserve">w celach związanych z realizacją </w:t>
      </w:r>
      <w:r w:rsidR="00BE03EF">
        <w:rPr>
          <w:rFonts w:cs="Arial"/>
        </w:rPr>
        <w:t xml:space="preserve">umowy nr </w:t>
      </w:r>
      <w:r w:rsidR="00BE03EF" w:rsidRPr="001777B7">
        <w:rPr>
          <w:rFonts w:cs="Arial"/>
        </w:rPr>
        <w:t xml:space="preserve">69/2026/OP/R/DB </w:t>
      </w:r>
      <w:r w:rsidR="00BE03EF">
        <w:rPr>
          <w:rFonts w:cs="Arial"/>
        </w:rPr>
        <w:t xml:space="preserve">na zadanie </w:t>
      </w:r>
      <w:r w:rsidR="00BE03EF" w:rsidRPr="001777B7">
        <w:rPr>
          <w:rFonts w:cs="Arial"/>
        </w:rPr>
        <w:t>pn.: „Działania w zakresie ochrony przyrody realizowane na terenie województwa podkarpackiego”</w:t>
      </w:r>
      <w:r w:rsidR="00BE03EF">
        <w:rPr>
          <w:rFonts w:cs="Arial"/>
        </w:rPr>
        <w:t xml:space="preserve"> </w:t>
      </w:r>
      <w:r w:rsidR="00BE03EF" w:rsidRPr="00BE03EF">
        <w:rPr>
          <w:rFonts w:cs="Arial"/>
        </w:rPr>
        <w:t>dofinansowanego ze środków Wojewódzkiego Funduszu Ochrony Środowiska i Gospodarki Wodnej</w:t>
      </w:r>
      <w:r w:rsidR="00BE03EF">
        <w:rPr>
          <w:rFonts w:cs="Arial"/>
        </w:rPr>
        <w:t xml:space="preserve"> oraz</w:t>
      </w:r>
      <w:r w:rsidRPr="00D62C4B">
        <w:rPr>
          <w:rFonts w:cs="Arial"/>
        </w:rPr>
        <w:t xml:space="preserve"> programu FEnIKS 2021-2027 projektu pn. „Ochrona niedźwiedzia brunatnego poprzez minimalizowanie sytuacji konfliktowych z jego udziałem na terenie województwa podkarpackiego i małopolskiego”</w:t>
      </w:r>
      <w:r w:rsidR="001777B7"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02D5670D" w14:textId="772239C9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D62C4B">
        <w:rPr>
          <w:rFonts w:cs="Arial"/>
        </w:rPr>
        <w:t xml:space="preserve">art. 6 </w:t>
      </w:r>
      <w:r w:rsidR="008579D5" w:rsidRPr="00D62C4B">
        <w:rPr>
          <w:rFonts w:cs="Arial"/>
        </w:rPr>
        <w:t xml:space="preserve">ust. </w:t>
      </w:r>
      <w:r w:rsidR="008579D5">
        <w:rPr>
          <w:rFonts w:cs="Arial"/>
        </w:rPr>
        <w:t xml:space="preserve">1 </w:t>
      </w:r>
      <w:r w:rsidRPr="00D62C4B">
        <w:rPr>
          <w:rFonts w:cs="Arial"/>
        </w:rPr>
        <w:t>lit</w:t>
      </w:r>
      <w:r w:rsidR="0034686B"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4FDF1026" w14:textId="24A22FAB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020E66AB" w14:textId="18D81197" w:rsidR="00D62C4B" w:rsidRPr="0034686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</w:t>
      </w:r>
      <w:r w:rsidR="004D7D8E" w:rsidRPr="0034686B">
        <w:rPr>
          <w:rFonts w:cs="Arial"/>
        </w:rPr>
        <w:t>;</w:t>
      </w:r>
    </w:p>
    <w:p w14:paraId="53042C2F" w14:textId="7610EAD8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621FDF7D" w14:textId="66378F9B" w:rsidR="008B6680" w:rsidRPr="00875910" w:rsidRDefault="008B6680" w:rsidP="00162D0F">
      <w:pPr>
        <w:pStyle w:val="Akapitzlist"/>
        <w:numPr>
          <w:ilvl w:val="0"/>
          <w:numId w:val="39"/>
        </w:num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lastRenderedPageBreak/>
        <w:t xml:space="preserve"> </w:t>
      </w:r>
      <w:r w:rsidR="001D3555" w:rsidRPr="00875910">
        <w:rPr>
          <w:rFonts w:cs="Arial"/>
        </w:rPr>
        <w:t>A</w:t>
      </w:r>
      <w:r w:rsidRPr="00875910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wniesienia;</w:t>
      </w:r>
    </w:p>
    <w:p w14:paraId="7BCDA522" w14:textId="75E8EB09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</w:t>
      </w:r>
      <w:r w:rsidR="00A05CC5" w:rsidRPr="00875910">
        <w:rPr>
          <w:rFonts w:cs="Arial"/>
        </w:rPr>
        <w:t>e</w:t>
      </w:r>
      <w:r w:rsidRPr="00875910">
        <w:rPr>
          <w:rFonts w:cs="Arial"/>
        </w:rPr>
        <w:t xml:space="preserve"> zm.) oraz określony Instrukcją Kancelaryjną Generalnej Dyrekcji Ochrony Środowiska</w:t>
      </w:r>
      <w:r w:rsidRPr="00875910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B450AA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528A8142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 w:rsidR="00596439"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6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41332EBD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wystąpienie z żądaniem, o którym mowa w </w:t>
      </w:r>
      <w:hyperlink r:id="rId17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6A4DAEAE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</w:t>
      </w:r>
      <w:r w:rsidRPr="000004AE">
        <w:rPr>
          <w:rFonts w:cs="Arial"/>
        </w:rPr>
        <w:lastRenderedPageBreak/>
        <w:t>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D2AB423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5C6219E4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skorzystanie przez osobę, której dane dotyczą, z uprawnienia do sprostowania lub uzupełnienia, o którym mowa w </w:t>
      </w:r>
      <w:hyperlink r:id="rId18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71543103" w14:textId="4FF123D4" w:rsidR="000A7595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62A9B10D" w14:textId="77777777" w:rsidR="00C55B86" w:rsidRPr="00C55B86" w:rsidRDefault="00C55B86" w:rsidP="00C55B86">
      <w:pPr>
        <w:spacing w:after="0" w:line="360" w:lineRule="auto"/>
        <w:ind w:left="709"/>
        <w:contextualSpacing/>
        <w:jc w:val="left"/>
        <w:rPr>
          <w:rFonts w:cs="Arial"/>
        </w:rPr>
      </w:pP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763E443E" w14:textId="77777777" w:rsid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Postępowanie o udzielenie zamówienia publicznego prowadzone jest w trybie podstawowym, na podstawie art. 275 pkt 1 ustawy PZP oraz niniejszej Specyfikacji Warunków Zamówienia, zwaną dalej „SWZ”.</w:t>
      </w:r>
    </w:p>
    <w:p w14:paraId="57E7C50A" w14:textId="2B53384C" w:rsidR="006273AB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43C9A694" w14:textId="77777777" w:rsidR="006273AB" w:rsidRPr="00EE6C13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Pr="00EE6C13">
        <w:rPr>
          <w:rFonts w:cs="Arial"/>
          <w:lang w:eastAsia="ar-SA"/>
        </w:rPr>
        <w:br/>
        <w:t>o jakich mowa w art. 3 ustawy PZP.</w:t>
      </w:r>
    </w:p>
    <w:p w14:paraId="27E1E089" w14:textId="71C31FEC" w:rsidR="00EA6110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4A80853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ustawy PZP.</w:t>
      </w:r>
    </w:p>
    <w:p w14:paraId="74A33440" w14:textId="6C69BFBB" w:rsidR="0059066D" w:rsidRPr="00111CB4" w:rsidRDefault="000D53DE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6273AB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lastRenderedPageBreak/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5961E857" w14:textId="17099BC6" w:rsidR="00C77DE4" w:rsidRPr="00C77DE4" w:rsidRDefault="00C77DE4" w:rsidP="00C77DE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jc w:val="left"/>
        <w:rPr>
          <w:rFonts w:cs="Arial"/>
          <w:shd w:val="clear" w:color="auto" w:fill="FFFFFF"/>
        </w:rPr>
      </w:pPr>
      <w:r w:rsidRPr="004C49B2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5CE058BE" w14:textId="7FEB3062" w:rsidR="00E15C35" w:rsidRPr="00C55B86" w:rsidRDefault="00111CB4" w:rsidP="00C55B86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142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25D354FC" w14:textId="77777777" w:rsidR="00C55B86" w:rsidRPr="00C55B86" w:rsidRDefault="00C55B86" w:rsidP="00C55B86">
      <w:pPr>
        <w:pStyle w:val="Akapitzlist"/>
        <w:widowControl w:val="0"/>
        <w:suppressLineNumbers/>
        <w:tabs>
          <w:tab w:val="left" w:pos="284"/>
        </w:tabs>
        <w:suppressAutoHyphens/>
        <w:spacing w:after="0" w:line="360" w:lineRule="auto"/>
        <w:ind w:left="142"/>
        <w:contextualSpacing w:val="0"/>
        <w:jc w:val="left"/>
        <w:rPr>
          <w:rFonts w:eastAsia="Times New Roman" w:cs="Arial"/>
          <w:bCs/>
        </w:rPr>
      </w:pPr>
    </w:p>
    <w:p w14:paraId="25B96610" w14:textId="5E827447" w:rsidR="001A799B" w:rsidRPr="00B27999" w:rsidRDefault="00B009E1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70A5FA8B" w14:textId="336A6F53" w:rsidR="00006505" w:rsidRPr="00B27999" w:rsidRDefault="00006505" w:rsidP="00CB618E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B27999">
        <w:rPr>
          <w:rFonts w:cs="Arial"/>
          <w:bCs/>
        </w:rPr>
        <w:t>Przedmiotem zamówienia jest</w:t>
      </w:r>
      <w:r w:rsidR="007D35FA">
        <w:rPr>
          <w:rFonts w:cs="Arial"/>
          <w:b/>
        </w:rPr>
        <w:t xml:space="preserve"> </w:t>
      </w:r>
      <w:r w:rsidR="00831D60" w:rsidRPr="00B27999">
        <w:rPr>
          <w:rFonts w:eastAsia="Times New Roman" w:cs="Arial"/>
          <w:b/>
          <w:bCs/>
        </w:rPr>
        <w:t>dostawa</w:t>
      </w:r>
      <w:r w:rsidR="005D5A93" w:rsidRPr="00B27999">
        <w:rPr>
          <w:rFonts w:eastAsia="Times New Roman" w:cs="Arial"/>
          <w:b/>
          <w:bCs/>
        </w:rPr>
        <w:t xml:space="preserve"> </w:t>
      </w:r>
      <w:r w:rsidR="007D35FA">
        <w:rPr>
          <w:rFonts w:eastAsia="Times New Roman" w:cs="Arial"/>
          <w:b/>
          <w:bCs/>
        </w:rPr>
        <w:t xml:space="preserve">3 </w:t>
      </w:r>
      <w:r w:rsidR="004C49B2">
        <w:rPr>
          <w:rFonts w:eastAsia="Times New Roman" w:cs="Arial"/>
          <w:b/>
          <w:bCs/>
        </w:rPr>
        <w:t>samochodów</w:t>
      </w:r>
      <w:r w:rsidR="00F933B7">
        <w:rPr>
          <w:rFonts w:eastAsia="Times New Roman" w:cs="Arial"/>
          <w:b/>
          <w:bCs/>
        </w:rPr>
        <w:t>.</w:t>
      </w:r>
    </w:p>
    <w:p w14:paraId="4A50A3B4" w14:textId="175E6BAD" w:rsidR="001A799B" w:rsidRPr="00B27999" w:rsidRDefault="003958ED" w:rsidP="00CB618E">
      <w:pPr>
        <w:pStyle w:val="Akapitzlist"/>
        <w:widowControl w:val="0"/>
        <w:numPr>
          <w:ilvl w:val="0"/>
          <w:numId w:val="26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 </w:t>
      </w:r>
      <w:r w:rsidR="00880C4B"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314D3B76" w14:textId="1D285DB0" w:rsidR="00EA6110" w:rsidRDefault="00EA6110" w:rsidP="00EA6110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  <w:bCs/>
        </w:rPr>
        <w:t xml:space="preserve">Zamawiający podzielił zamówienia na </w:t>
      </w:r>
      <w:r w:rsidR="006273AB">
        <w:rPr>
          <w:rFonts w:eastAsia="Times New Roman" w:cs="Arial"/>
          <w:bCs/>
        </w:rPr>
        <w:t>2</w:t>
      </w:r>
      <w:r w:rsidRPr="001D660F">
        <w:rPr>
          <w:rFonts w:eastAsia="Times New Roman" w:cs="Arial"/>
          <w:bCs/>
        </w:rPr>
        <w:t xml:space="preserve"> części:</w:t>
      </w:r>
    </w:p>
    <w:p w14:paraId="1312BB94" w14:textId="262A8A57" w:rsidR="00EA6110" w:rsidRDefault="00EA6110" w:rsidP="00EA6110">
      <w:pPr>
        <w:pStyle w:val="Akapitzlist"/>
        <w:widowControl w:val="0"/>
        <w:numPr>
          <w:ilvl w:val="1"/>
          <w:numId w:val="26"/>
        </w:numPr>
        <w:suppressLineNumbers/>
        <w:suppressAutoHyphens/>
        <w:spacing w:after="0" w:line="360" w:lineRule="auto"/>
        <w:contextualSpacing w:val="0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zakup samochodu typu SUV na potrzeby RDOŚ w Rzeszowie,</w:t>
      </w:r>
    </w:p>
    <w:p w14:paraId="67A56482" w14:textId="79E5D715" w:rsidR="00EA6110" w:rsidRDefault="00EA6110" w:rsidP="00EA6110">
      <w:pPr>
        <w:pStyle w:val="Akapitzlist"/>
        <w:widowControl w:val="0"/>
        <w:numPr>
          <w:ilvl w:val="1"/>
          <w:numId w:val="26"/>
        </w:numPr>
        <w:suppressLineNumbers/>
        <w:suppressAutoHyphens/>
        <w:spacing w:after="0" w:line="360" w:lineRule="auto"/>
        <w:contextualSpacing w:val="0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zakup</w:t>
      </w:r>
      <w:r w:rsidR="006273AB">
        <w:rPr>
          <w:rFonts w:eastAsia="Times New Roman" w:cs="Arial"/>
          <w:bCs/>
        </w:rPr>
        <w:t xml:space="preserve"> 2</w:t>
      </w:r>
      <w:r>
        <w:rPr>
          <w:rFonts w:eastAsia="Times New Roman" w:cs="Arial"/>
          <w:bCs/>
        </w:rPr>
        <w:t xml:space="preserve"> samocho</w:t>
      </w:r>
      <w:r w:rsidR="006273AB">
        <w:rPr>
          <w:rFonts w:eastAsia="Times New Roman" w:cs="Arial"/>
          <w:bCs/>
        </w:rPr>
        <w:t>dów</w:t>
      </w:r>
      <w:r>
        <w:rPr>
          <w:rFonts w:eastAsia="Times New Roman" w:cs="Arial"/>
          <w:bCs/>
        </w:rPr>
        <w:t xml:space="preserve"> typu </w:t>
      </w:r>
      <w:proofErr w:type="spellStart"/>
      <w:r>
        <w:rPr>
          <w:rFonts w:eastAsia="Times New Roman" w:cs="Arial"/>
          <w:bCs/>
        </w:rPr>
        <w:t>Pi</w:t>
      </w:r>
      <w:r w:rsidR="00C55B86">
        <w:rPr>
          <w:rFonts w:eastAsia="Times New Roman" w:cs="Arial"/>
          <w:bCs/>
        </w:rPr>
        <w:t>c</w:t>
      </w:r>
      <w:r>
        <w:rPr>
          <w:rFonts w:eastAsia="Times New Roman" w:cs="Arial"/>
          <w:bCs/>
        </w:rPr>
        <w:t>k</w:t>
      </w:r>
      <w:proofErr w:type="spellEnd"/>
      <w:r>
        <w:rPr>
          <w:rFonts w:eastAsia="Times New Roman" w:cs="Arial"/>
          <w:bCs/>
        </w:rPr>
        <w:t xml:space="preserve"> </w:t>
      </w:r>
      <w:proofErr w:type="spellStart"/>
      <w:r>
        <w:rPr>
          <w:rFonts w:eastAsia="Times New Roman" w:cs="Arial"/>
          <w:bCs/>
        </w:rPr>
        <w:t>Up</w:t>
      </w:r>
      <w:proofErr w:type="spellEnd"/>
      <w:r>
        <w:rPr>
          <w:rFonts w:eastAsia="Times New Roman" w:cs="Arial"/>
          <w:bCs/>
        </w:rPr>
        <w:t xml:space="preserve"> na potrzeby projektu</w:t>
      </w:r>
      <w:r w:rsidR="00016978">
        <w:rPr>
          <w:rFonts w:eastAsia="Times New Roman" w:cs="Arial"/>
          <w:bCs/>
        </w:rPr>
        <w:t xml:space="preserve"> realizowanego przez RDOŚ w Rzeszowie</w:t>
      </w:r>
      <w:r>
        <w:rPr>
          <w:rFonts w:eastAsia="Times New Roman" w:cs="Arial"/>
          <w:bCs/>
        </w:rPr>
        <w:t>.</w:t>
      </w:r>
    </w:p>
    <w:p w14:paraId="2E6F20A0" w14:textId="77777777" w:rsidR="004C49B2" w:rsidRPr="001D660F" w:rsidRDefault="004C49B2" w:rsidP="004C49B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</w:rPr>
        <w:t>Wykonawca może złożyć ofertę na wszystkie części.</w:t>
      </w:r>
    </w:p>
    <w:p w14:paraId="27C11854" w14:textId="4C288771" w:rsidR="004C49B2" w:rsidRPr="004C49B2" w:rsidRDefault="004C49B2" w:rsidP="004C49B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</w:rPr>
        <w:t>Zamawiający może udzielić zamówienia na wszystkie części jednemu Wykonawcy.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451A1CA1" w14:textId="54AA01BD" w:rsidR="00037BCA" w:rsidRPr="00C55B86" w:rsidRDefault="009F518B" w:rsidP="00037BCA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4C49B2">
        <w:rPr>
          <w:rFonts w:eastAsia="Times New Roman" w:cs="Arial"/>
        </w:rPr>
        <w:t>Wspólny Słownik Zamówień:</w:t>
      </w:r>
      <w:r w:rsidRPr="004C49B2">
        <w:rPr>
          <w:rFonts w:eastAsia="Times New Roman" w:cs="Arial"/>
          <w:bCs/>
        </w:rPr>
        <w:t xml:space="preserve"> </w:t>
      </w:r>
      <w:r w:rsidR="004C49B2" w:rsidRPr="004C49B2">
        <w:rPr>
          <w:rFonts w:eastAsia="Times New Roman" w:cs="Arial"/>
          <w:bCs/>
        </w:rPr>
        <w:t>34110000-1 Samochody osobowe</w:t>
      </w:r>
      <w:r w:rsidR="004C49B2">
        <w:rPr>
          <w:rFonts w:eastAsia="Times New Roman" w:cs="Arial"/>
          <w:bCs/>
        </w:rPr>
        <w:t>.</w:t>
      </w:r>
    </w:p>
    <w:p w14:paraId="65AFFF7B" w14:textId="77777777" w:rsidR="00C55B86" w:rsidRPr="00C55B86" w:rsidRDefault="00C55B86" w:rsidP="00C55B86">
      <w:pPr>
        <w:pStyle w:val="Akapitzlist"/>
        <w:widowControl w:val="0"/>
        <w:suppressLineNumbers/>
        <w:suppressAutoHyphens/>
        <w:spacing w:after="0" w:line="360" w:lineRule="auto"/>
        <w:ind w:left="0"/>
        <w:jc w:val="left"/>
        <w:rPr>
          <w:rFonts w:cs="Arial"/>
          <w:shd w:val="clear" w:color="auto" w:fill="FFFFFF"/>
        </w:rPr>
      </w:pPr>
    </w:p>
    <w:p w14:paraId="08F7EB09" w14:textId="770BC75C" w:rsidR="00EC4124" w:rsidRPr="00B27999" w:rsidRDefault="00C55B86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C55B86">
        <w:rPr>
          <w:rFonts w:cs="Arial"/>
          <w:szCs w:val="22"/>
          <w:u w:val="none"/>
        </w:rPr>
        <w:t xml:space="preserve"> </w:t>
      </w:r>
      <w:r w:rsidR="00EC4124"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52C1F864" w14:textId="52D56096" w:rsidR="00A669FB" w:rsidRPr="00C55B86" w:rsidRDefault="004D7D8E" w:rsidP="00C55B8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1D660F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3AE8326C" w14:textId="77777777" w:rsidR="00BE03EF" w:rsidRPr="00B27999" w:rsidRDefault="00BE03EF" w:rsidP="009F518B">
      <w:pPr>
        <w:spacing w:after="0" w:line="360" w:lineRule="auto"/>
        <w:ind w:left="284"/>
        <w:jc w:val="left"/>
        <w:rPr>
          <w:rFonts w:cs="Arial"/>
        </w:rPr>
      </w:pPr>
    </w:p>
    <w:p w14:paraId="35E40252" w14:textId="1AA677BA" w:rsidR="001A799B" w:rsidRPr="00B27999" w:rsidRDefault="00EF30B8" w:rsidP="00C55B86">
      <w:pPr>
        <w:pStyle w:val="Tytu"/>
        <w:numPr>
          <w:ilvl w:val="0"/>
          <w:numId w:val="27"/>
        </w:numPr>
        <w:spacing w:before="0" w:after="0" w:line="360" w:lineRule="auto"/>
        <w:ind w:left="142" w:hanging="426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550F4B56" w14:textId="6FE83AB3" w:rsidR="009F518B" w:rsidRDefault="009F518B" w:rsidP="009F518B">
      <w:pPr>
        <w:spacing w:after="0" w:line="360" w:lineRule="auto"/>
        <w:ind w:left="142"/>
        <w:jc w:val="left"/>
        <w:rPr>
          <w:rFonts w:cs="Arial"/>
        </w:rPr>
      </w:pPr>
      <w:r w:rsidRPr="009F518B">
        <w:rPr>
          <w:rFonts w:cs="Arial"/>
        </w:rPr>
        <w:t>Zamawiający przewiduje realizację przedmiotu zamówienia</w:t>
      </w:r>
      <w:r w:rsidR="00EA6110">
        <w:rPr>
          <w:rFonts w:cs="Arial"/>
        </w:rPr>
        <w:t>,</w:t>
      </w:r>
      <w:r w:rsidRPr="009F518B">
        <w:rPr>
          <w:rFonts w:cs="Arial"/>
        </w:rPr>
        <w:t xml:space="preserve"> </w:t>
      </w:r>
      <w:r w:rsidR="00EA6110">
        <w:rPr>
          <w:rFonts w:cs="Arial"/>
        </w:rPr>
        <w:t xml:space="preserve">dla każdej z trzech części </w:t>
      </w:r>
      <w:r w:rsidRPr="009F518B">
        <w:rPr>
          <w:rFonts w:cs="Arial"/>
        </w:rPr>
        <w:t>w</w:t>
      </w:r>
      <w:r w:rsidR="00EA6110">
        <w:rPr>
          <w:rFonts w:cs="Arial"/>
        </w:rPr>
        <w:t> </w:t>
      </w:r>
      <w:r w:rsidRPr="009F518B">
        <w:rPr>
          <w:rFonts w:cs="Arial"/>
        </w:rPr>
        <w:t xml:space="preserve">terminie </w:t>
      </w:r>
      <w:r w:rsidRPr="00C77DE4">
        <w:rPr>
          <w:rFonts w:cs="Arial"/>
        </w:rPr>
        <w:t>do</w:t>
      </w:r>
      <w:r w:rsidR="00EA6110" w:rsidRPr="00C77DE4">
        <w:rPr>
          <w:rFonts w:cs="Arial"/>
        </w:rPr>
        <w:t xml:space="preserve"> </w:t>
      </w:r>
      <w:r w:rsidR="00F933B7" w:rsidRPr="00C77DE4">
        <w:rPr>
          <w:rFonts w:cs="Arial"/>
        </w:rPr>
        <w:t>60</w:t>
      </w:r>
      <w:r w:rsidR="00EA6110" w:rsidRPr="00C77DE4">
        <w:rPr>
          <w:rFonts w:cs="Arial"/>
        </w:rPr>
        <w:t xml:space="preserve"> dni </w:t>
      </w:r>
      <w:r w:rsidR="00037BCA">
        <w:rPr>
          <w:rFonts w:cs="Arial"/>
        </w:rPr>
        <w:t>od dnia podpisania umowy</w:t>
      </w:r>
      <w:r w:rsidR="00A12670">
        <w:rPr>
          <w:rFonts w:cs="Arial"/>
        </w:rPr>
        <w:t>.</w:t>
      </w:r>
      <w:r w:rsidR="00B70E02">
        <w:rPr>
          <w:rFonts w:cs="Arial"/>
        </w:rPr>
        <w:t xml:space="preserve"> </w:t>
      </w:r>
    </w:p>
    <w:p w14:paraId="472D4D3B" w14:textId="77777777" w:rsidR="009F518B" w:rsidRPr="009F518B" w:rsidRDefault="009F518B" w:rsidP="009F518B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Pr="00B27999" w:rsidRDefault="00AE2442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07ED8FBA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</w:t>
      </w:r>
      <w:r w:rsidR="004D7D8E">
        <w:rPr>
          <w:rFonts w:cs="Arial"/>
          <w:lang w:eastAsia="ar-SA"/>
        </w:rPr>
        <w:t xml:space="preserve">258 </w:t>
      </w:r>
      <w:r w:rsidRPr="00B27999">
        <w:rPr>
          <w:rFonts w:cs="Arial"/>
          <w:lang w:eastAsia="ar-SA"/>
        </w:rPr>
        <w:t>ustawy z dnia 6 czerwca 1997 r. Kodeks Karny (Dz. U. z 202</w:t>
      </w:r>
      <w:r w:rsidR="0014657D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383 ze zm.</w:t>
      </w:r>
      <w:r w:rsidRPr="00B27999">
        <w:rPr>
          <w:rFonts w:cs="Arial"/>
          <w:lang w:eastAsia="ar-SA"/>
        </w:rPr>
        <w:t xml:space="preserve">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2B8A770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(Dz. U. z 202</w:t>
      </w:r>
      <w:r w:rsidR="004D7D8E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95</w:t>
      </w:r>
      <w:r w:rsidRPr="00B27999">
        <w:rPr>
          <w:rFonts w:cs="Arial"/>
          <w:lang w:eastAsia="ar-SA"/>
        </w:rPr>
        <w:t xml:space="preserve">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>Dz. U. z 202</w:t>
      </w:r>
      <w:r w:rsidR="004D7D8E">
        <w:rPr>
          <w:rFonts w:cs="Arial"/>
          <w:lang w:eastAsia="ar-SA"/>
        </w:rPr>
        <w:t>6</w:t>
      </w:r>
      <w:r w:rsidR="0072248C"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 xml:space="preserve"> 253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60F2B2B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>1567</w:t>
      </w:r>
      <w:r w:rsidRPr="00B27999">
        <w:rPr>
          <w:rFonts w:cs="Arial"/>
          <w:lang w:eastAsia="ar-SA"/>
        </w:rPr>
        <w:t>),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F8EA0D4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1</w:t>
      </w:r>
      <w:r w:rsidR="004D7D8E">
        <w:rPr>
          <w:rFonts w:cs="Arial"/>
          <w:lang w:eastAsia="ar-SA"/>
        </w:rPr>
        <w:t>567</w:t>
      </w:r>
      <w:r w:rsidRPr="00B27999">
        <w:rPr>
          <w:rFonts w:cs="Arial"/>
          <w:lang w:eastAsia="ar-SA"/>
        </w:rPr>
        <w:t>)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</w:t>
      </w:r>
      <w:r w:rsidRPr="00B27999">
        <w:rPr>
          <w:rFonts w:cs="Arial"/>
          <w:lang w:eastAsia="ar-SA"/>
        </w:rPr>
        <w:lastRenderedPageBreak/>
        <w:t>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5B11FCA1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1C87C21A" w14:textId="4F645968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6) jeżeli, w przypadkach, o których mowa w art. 85 ust. 1 ustawy PZP, doszło do zakłócenia konkurencji wynikającego z wcześniejszego zaangażowania tego 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E36FF05" w14:textId="308C63D2" w:rsidR="007D35FA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4. </w:t>
      </w:r>
      <w:r w:rsidRPr="007D35FA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7AE5B7CF" w14:textId="3F7181C4" w:rsidR="00490180" w:rsidRPr="00B27999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5. </w:t>
      </w:r>
      <w:r w:rsidR="00490180" w:rsidRPr="00B27999">
        <w:rPr>
          <w:rFonts w:cs="Arial"/>
          <w:bCs/>
          <w:lang w:eastAsia="ar-SA"/>
        </w:rPr>
        <w:t xml:space="preserve">Na podstawie </w:t>
      </w:r>
      <w:bookmarkStart w:id="1" w:name="_Hlk102027547"/>
      <w:r w:rsidR="00490180" w:rsidRPr="00B27999">
        <w:rPr>
          <w:rFonts w:cs="Arial"/>
          <w:bCs/>
        </w:rPr>
        <w:t>art</w:t>
      </w:r>
      <w:r w:rsidR="00490180"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</w:t>
      </w:r>
      <w:r w:rsidR="0014657D">
        <w:rPr>
          <w:rFonts w:cs="Arial"/>
        </w:rPr>
        <w:t>5</w:t>
      </w:r>
      <w:r w:rsidR="00490180" w:rsidRPr="00B27999">
        <w:rPr>
          <w:rFonts w:cs="Arial"/>
        </w:rPr>
        <w:t xml:space="preserve"> r. poz. 5</w:t>
      </w:r>
      <w:r w:rsidR="0014657D">
        <w:rPr>
          <w:rFonts w:cs="Arial"/>
        </w:rPr>
        <w:t>14</w:t>
      </w:r>
      <w:r w:rsidR="00490180" w:rsidRPr="00B27999">
        <w:rPr>
          <w:rFonts w:cs="Arial"/>
        </w:rPr>
        <w:t>)</w:t>
      </w:r>
      <w:bookmarkEnd w:id="1"/>
      <w:r w:rsidR="00490180"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5C1586A0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lastRenderedPageBreak/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(Dz. U. z</w:t>
      </w:r>
      <w:r w:rsidR="00CB01CC">
        <w:rPr>
          <w:rFonts w:cs="Arial"/>
        </w:rPr>
        <w:t> </w:t>
      </w:r>
      <w:r w:rsidRPr="00B27999">
        <w:rPr>
          <w:rFonts w:cs="Arial"/>
        </w:rPr>
        <w:t>202</w:t>
      </w:r>
      <w:r w:rsidR="001B3A8D">
        <w:rPr>
          <w:rFonts w:cs="Arial"/>
        </w:rPr>
        <w:t>5</w:t>
      </w:r>
      <w:r w:rsidRPr="00B27999">
        <w:rPr>
          <w:rFonts w:cs="Arial"/>
        </w:rPr>
        <w:t xml:space="preserve"> r. poz. </w:t>
      </w:r>
      <w:r w:rsidR="0014657D">
        <w:rPr>
          <w:rFonts w:cs="Arial"/>
        </w:rPr>
        <w:t>644</w:t>
      </w:r>
      <w:r w:rsidRPr="00B27999">
        <w:rPr>
          <w:rFonts w:cs="Arial"/>
        </w:rPr>
        <w:t xml:space="preserve">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2741B24C" w14:textId="09DCD22D" w:rsidR="00037BCA" w:rsidRPr="004211B9" w:rsidRDefault="00490180" w:rsidP="00660A7B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(Dz. U. z 2023 r. poz. 120 z</w:t>
      </w:r>
      <w:r w:rsidR="00A05CC5">
        <w:rPr>
          <w:rFonts w:cs="Arial"/>
        </w:rPr>
        <w:t>e</w:t>
      </w:r>
      <w:r w:rsidRPr="00B27999">
        <w:rPr>
          <w:rFonts w:cs="Arial"/>
        </w:rPr>
        <w:t xml:space="preserve"> zm.)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633ACE29" w14:textId="77777777" w:rsidR="004211B9" w:rsidRPr="00D62C4B" w:rsidRDefault="004211B9" w:rsidP="00D62C4B">
      <w:pPr>
        <w:spacing w:after="0" w:line="360" w:lineRule="auto"/>
        <w:rPr>
          <w:rFonts w:cs="Arial"/>
        </w:rPr>
      </w:pP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5256E9DD" w14:textId="7D8D6671" w:rsidR="00557A72" w:rsidRPr="00997AA9" w:rsidRDefault="00207485" w:rsidP="00997AA9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997AA9" w:rsidRPr="00B27999">
        <w:rPr>
          <w:rFonts w:cs="Arial"/>
          <w:lang w:eastAsia="ar-SA"/>
        </w:rPr>
        <w:t>Zamawiający nie stawia warunków w tym zakresie</w:t>
      </w:r>
      <w:r w:rsidR="00557A72" w:rsidRPr="00997AA9">
        <w:rPr>
          <w:rFonts w:cs="Arial"/>
          <w:lang w:eastAsia="ar-SA"/>
        </w:rPr>
        <w:t>.</w:t>
      </w:r>
    </w:p>
    <w:p w14:paraId="34F22D1A" w14:textId="2E561021" w:rsidR="0034677D" w:rsidRPr="00B27999" w:rsidRDefault="004262D1" w:rsidP="00557A72">
      <w:pPr>
        <w:pStyle w:val="Akapitzlist"/>
        <w:spacing w:after="0" w:line="360" w:lineRule="auto"/>
        <w:ind w:left="567"/>
        <w:jc w:val="left"/>
        <w:rPr>
          <w:rFonts w:cs="Arial"/>
        </w:rPr>
      </w:pPr>
      <w:r w:rsidRPr="00B27999">
        <w:rPr>
          <w:rFonts w:cs="Arial"/>
          <w:lang w:eastAsia="ar-SA"/>
        </w:rPr>
        <w:t xml:space="preserve"> 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21F946C" w14:textId="311AD0FD" w:rsidR="00AE2442" w:rsidRPr="00B27999" w:rsidRDefault="0075762A" w:rsidP="006C3A6D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lastRenderedPageBreak/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297D0F70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oferty</w:t>
      </w:r>
    </w:p>
    <w:p w14:paraId="3DC60617" w14:textId="0AA5D216" w:rsidR="004211B9" w:rsidRPr="00EE6C13" w:rsidRDefault="004211B9" w:rsidP="004211B9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w zakresie określonym w rozdziale VIII – zgodnie z załącznikiem nr 2 do SWZ.</w:t>
      </w:r>
    </w:p>
    <w:p w14:paraId="70E4885A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Informacje zawarte w oświadczeniu, o których mowa w ust. 1 stanowią wstępne potwierdzenie, że Wykonawca nie podlega wykluczeniu.</w:t>
      </w:r>
    </w:p>
    <w:p w14:paraId="2BD5E1A9" w14:textId="41E0B498" w:rsidR="00997AA9" w:rsidRPr="00EE6C13" w:rsidRDefault="00997AA9" w:rsidP="00997AA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dowodowych, potwierdzających brak podstaw wykluczenia z udziału w postępowaniu tj. oświadczenia Wykonawcy, w zakresie art. 108 ust. 1 pkt 5 ustawy PZP, o braku przynależności do tej samej grupy kapitałowej, w rozumieniu ustawy z dnia 16 lutego 2007 r. o ochronie konkurencji i konsumentów (Dz. U. z 202</w:t>
      </w:r>
      <w:r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 poz. 1</w:t>
      </w:r>
      <w:r>
        <w:rPr>
          <w:rFonts w:cs="Arial"/>
          <w:lang w:eastAsia="ar-SA"/>
        </w:rPr>
        <w:t>714</w:t>
      </w:r>
      <w:r w:rsidRPr="00EE6C13">
        <w:rPr>
          <w:rFonts w:cs="Arial"/>
          <w:lang w:eastAsia="ar-SA"/>
        </w:rPr>
        <w:t>), z innym Wykonawcą, który złożył odrębną ofertę, ofertę częściową albo oświadczenie</w:t>
      </w:r>
      <w:r w:rsidRPr="00EE6C13">
        <w:rPr>
          <w:rFonts w:cs="Arial"/>
          <w:lang w:eastAsia="ar-SA"/>
        </w:rPr>
        <w:br/>
        <w:t>o przynależności do tej samej grupy kapitałowej wraz z dokumentami lub informacjami potwierdzającymi przygotowanie oferty, oferty częściowej niezależnie od innego Wykonawcy należącego do tej samej grupy kapitałowej – załącznik nr 3 do SWZ.</w:t>
      </w:r>
    </w:p>
    <w:p w14:paraId="5C95A298" w14:textId="66DD4263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738B967B" w14:textId="451BB33B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</w:t>
      </w:r>
      <w:r w:rsidR="00997AA9">
        <w:rPr>
          <w:rFonts w:cs="Arial"/>
          <w:lang w:eastAsia="ar-SA"/>
        </w:rPr>
        <w:t>5</w:t>
      </w:r>
      <w:r w:rsidRPr="00997AA9">
        <w:rPr>
          <w:rFonts w:cs="Arial"/>
          <w:lang w:eastAsia="ar-SA"/>
        </w:rPr>
        <w:t xml:space="preserve"> r. poz. </w:t>
      </w:r>
      <w:r w:rsidR="00997AA9">
        <w:rPr>
          <w:rFonts w:cs="Arial"/>
          <w:lang w:eastAsia="ar-SA"/>
        </w:rPr>
        <w:t>1703</w:t>
      </w:r>
      <w:r w:rsidRPr="00997AA9">
        <w:rPr>
          <w:rFonts w:cs="Arial"/>
          <w:lang w:eastAsia="ar-SA"/>
        </w:rPr>
        <w:t xml:space="preserve"> ze zm.), o ile Wykonawca wskazał w oświadczeniu, o którym mowa w art. 125 ust. 1 ustawy PZP dane umożliwiające dostęp do tych środków.</w:t>
      </w:r>
    </w:p>
    <w:p w14:paraId="31C4F103" w14:textId="6B5EDA14" w:rsidR="0054096A" w:rsidRDefault="004211B9" w:rsidP="00997AA9">
      <w:pPr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30E110E0" w14:textId="77777777" w:rsidR="0054096A" w:rsidRDefault="0054096A" w:rsidP="0054096A">
      <w:pPr>
        <w:spacing w:after="0" w:line="360" w:lineRule="auto"/>
        <w:ind w:left="284"/>
        <w:jc w:val="left"/>
        <w:rPr>
          <w:rFonts w:cs="Arial"/>
        </w:rPr>
      </w:pPr>
    </w:p>
    <w:p w14:paraId="45513286" w14:textId="4AAD9FBC" w:rsidR="0054096A" w:rsidRDefault="0054096A" w:rsidP="0054096A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C32A9">
        <w:rPr>
          <w:u w:val="none"/>
          <w:lang w:eastAsia="ar-SA"/>
        </w:rPr>
        <w:t>XI</w:t>
      </w:r>
      <w:r w:rsidR="000C32A9">
        <w:rPr>
          <w:u w:val="none"/>
          <w:lang w:eastAsia="ar-SA"/>
        </w:rPr>
        <w:t>.</w:t>
      </w:r>
      <w:r w:rsidRPr="000C32A9">
        <w:rPr>
          <w:u w:val="none"/>
          <w:lang w:eastAsia="ar-SA"/>
        </w:rPr>
        <w:t xml:space="preserve"> </w:t>
      </w:r>
      <w:r w:rsidRPr="00C4219F">
        <w:rPr>
          <w:lang w:eastAsia="ar-SA"/>
        </w:rPr>
        <w:t>Przedmiotowe środki dowodowe.</w:t>
      </w:r>
    </w:p>
    <w:p w14:paraId="570C0DA7" w14:textId="40E4E8BD" w:rsidR="0054096A" w:rsidRDefault="0054096A" w:rsidP="00EB7956">
      <w:pPr>
        <w:pStyle w:val="Akapitzlist"/>
        <w:numPr>
          <w:ilvl w:val="3"/>
          <w:numId w:val="27"/>
        </w:numPr>
        <w:spacing w:line="360" w:lineRule="auto"/>
        <w:ind w:left="284" w:hanging="284"/>
        <w:jc w:val="left"/>
        <w:rPr>
          <w:lang w:eastAsia="ar-SA"/>
        </w:rPr>
      </w:pPr>
      <w:r>
        <w:rPr>
          <w:lang w:eastAsia="ar-SA"/>
        </w:rPr>
        <w:t xml:space="preserve">W celu potwierdzenia, że oferowana dostawa, spełnia określone przez Zamawiającego cechy, </w:t>
      </w:r>
      <w:r w:rsidR="005B2295">
        <w:rPr>
          <w:lang w:eastAsia="ar-SA"/>
        </w:rPr>
        <w:t>W</w:t>
      </w:r>
      <w:r>
        <w:rPr>
          <w:lang w:eastAsia="ar-SA"/>
        </w:rPr>
        <w:t xml:space="preserve">ykonawca złoży wraz z ofertą opis wymaganych przez </w:t>
      </w:r>
      <w:r w:rsidR="000C32A9">
        <w:rPr>
          <w:lang w:eastAsia="ar-SA"/>
        </w:rPr>
        <w:t>Z</w:t>
      </w:r>
      <w:r>
        <w:rPr>
          <w:lang w:eastAsia="ar-SA"/>
        </w:rPr>
        <w:t xml:space="preserve">amawiającego parametrów technicznych samochodu oraz parametry oferowane przez </w:t>
      </w:r>
      <w:r w:rsidR="000C32A9">
        <w:rPr>
          <w:lang w:eastAsia="ar-SA"/>
        </w:rPr>
        <w:t>W</w:t>
      </w:r>
      <w:r>
        <w:rPr>
          <w:lang w:eastAsia="ar-SA"/>
        </w:rPr>
        <w:t>ykonawcę dla samochodu</w:t>
      </w:r>
      <w:r w:rsidR="00EB7956">
        <w:rPr>
          <w:lang w:eastAsia="ar-SA"/>
        </w:rPr>
        <w:t xml:space="preserve"> – stanowiący załącznik</w:t>
      </w:r>
      <w:r w:rsidR="00EB7956" w:rsidRPr="00C77DE4">
        <w:rPr>
          <w:lang w:eastAsia="ar-SA"/>
        </w:rPr>
        <w:t xml:space="preserve"> </w:t>
      </w:r>
      <w:r w:rsidR="00C77DE4" w:rsidRPr="00C77DE4">
        <w:rPr>
          <w:lang w:eastAsia="ar-SA"/>
        </w:rPr>
        <w:t>nr 4</w:t>
      </w:r>
      <w:r w:rsidR="00CC3577">
        <w:rPr>
          <w:lang w:eastAsia="ar-SA"/>
        </w:rPr>
        <w:t>a</w:t>
      </w:r>
      <w:r w:rsidR="00CC3577" w:rsidRPr="00942834">
        <w:rPr>
          <w:lang w:eastAsia="ar-SA"/>
        </w:rPr>
        <w:t xml:space="preserve"> (część </w:t>
      </w:r>
      <w:r w:rsidR="00B965B0" w:rsidRPr="00942834">
        <w:rPr>
          <w:lang w:eastAsia="ar-SA"/>
        </w:rPr>
        <w:t>I)</w:t>
      </w:r>
      <w:r w:rsidR="00CC3577" w:rsidRPr="00942834">
        <w:rPr>
          <w:lang w:eastAsia="ar-SA"/>
        </w:rPr>
        <w:t xml:space="preserve"> i 4b (część </w:t>
      </w:r>
      <w:r w:rsidR="00B965B0" w:rsidRPr="00942834">
        <w:rPr>
          <w:lang w:eastAsia="ar-SA"/>
        </w:rPr>
        <w:t>II</w:t>
      </w:r>
      <w:r w:rsidR="00CC3577" w:rsidRPr="00942834">
        <w:rPr>
          <w:lang w:eastAsia="ar-SA"/>
        </w:rPr>
        <w:t>)</w:t>
      </w:r>
      <w:r w:rsidR="00C77DE4" w:rsidRPr="00942834">
        <w:rPr>
          <w:lang w:eastAsia="ar-SA"/>
        </w:rPr>
        <w:t xml:space="preserve"> </w:t>
      </w:r>
      <w:r w:rsidR="00EB7956" w:rsidRPr="00942834">
        <w:rPr>
          <w:lang w:eastAsia="ar-SA"/>
        </w:rPr>
        <w:t>do SWZ</w:t>
      </w:r>
      <w:r w:rsidRPr="00942834">
        <w:rPr>
          <w:lang w:eastAsia="ar-SA"/>
        </w:rPr>
        <w:t xml:space="preserve">. </w:t>
      </w:r>
      <w:r>
        <w:rPr>
          <w:lang w:eastAsia="ar-SA"/>
        </w:rPr>
        <w:t>Z</w:t>
      </w:r>
      <w:r w:rsidR="00EB7956">
        <w:rPr>
          <w:lang w:eastAsia="ar-SA"/>
        </w:rPr>
        <w:t xml:space="preserve"> </w:t>
      </w:r>
      <w:r>
        <w:rPr>
          <w:lang w:eastAsia="ar-SA"/>
        </w:rPr>
        <w:t>opisu musi wynikać spełnianie wszystkich cech i parametrów określonych przez Zamawiającego.</w:t>
      </w:r>
    </w:p>
    <w:p w14:paraId="4DCDBA68" w14:textId="1FBD6920" w:rsidR="00C4219F" w:rsidRPr="0054096A" w:rsidRDefault="0054096A" w:rsidP="00EB7956">
      <w:pPr>
        <w:pStyle w:val="Akapitzlist"/>
        <w:numPr>
          <w:ilvl w:val="3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lang w:eastAsia="ar-SA"/>
        </w:rPr>
        <w:lastRenderedPageBreak/>
        <w:t xml:space="preserve">Jeżeli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ykonawca nie złoży przedmiotowych środków dowodowych lub złożone przedmiotowe środki dowodowe będą niekompletne, Zamawiający wezwie do ich złożenia lub uzupełnienia w wyznaczonym terminie. </w:t>
      </w:r>
      <w:r w:rsidR="00C4219F">
        <w:rPr>
          <w:lang w:eastAsia="ar-SA"/>
        </w:rPr>
        <w:cr/>
      </w:r>
    </w:p>
    <w:p w14:paraId="313D2E69" w14:textId="16AE43FE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54096A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CBB8400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EE6C13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EE6C13">
        <w:rPr>
          <w:rFonts w:cs="Arial"/>
          <w:lang w:eastAsia="ar-SA"/>
        </w:rPr>
        <w:br/>
        <w:t>w sprawie zamówienia publicznego. Pełnomocnictwo winno być załączone do oferty.</w:t>
      </w:r>
    </w:p>
    <w:p w14:paraId="60C3A60D" w14:textId="13624FFF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wspólnego ubiegania się o zamówienie przez Wykonawców, oświadczenie, o którym mowa w rozdziale X ust. </w:t>
      </w:r>
      <w:r w:rsidR="00EB7956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>, składa każdy z Wykonawców. Oświadczenia te potwierdzają brak podstaw wykluczenia.</w:t>
      </w:r>
    </w:p>
    <w:p w14:paraId="4CC62773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68E441BD" w14:textId="2C84EE5E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Oświadczenie potwierdzające brak podstaw do wykluczenia z postępowania, o których mowa w rozdziale X ust. </w:t>
      </w:r>
      <w:r w:rsidR="00EB7956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składa każdy z Wykonawców wspólnie ubiegający się </w:t>
      </w:r>
      <w:r w:rsidRPr="00EE6C13">
        <w:rPr>
          <w:rFonts w:cs="Arial"/>
          <w:lang w:eastAsia="ar-SA"/>
        </w:rPr>
        <w:br/>
        <w:t>o zamówienie</w:t>
      </w:r>
      <w:r>
        <w:rPr>
          <w:rFonts w:cs="Arial"/>
          <w:lang w:eastAsia="ar-SA"/>
        </w:rPr>
        <w:t>.</w:t>
      </w:r>
    </w:p>
    <w:p w14:paraId="74D00880" w14:textId="77777777" w:rsidR="00D27F83" w:rsidRPr="000D0C39" w:rsidRDefault="00D27F83" w:rsidP="000D0C39">
      <w:pPr>
        <w:spacing w:after="0" w:line="360" w:lineRule="auto"/>
        <w:jc w:val="left"/>
        <w:rPr>
          <w:rFonts w:cs="Arial"/>
          <w:lang w:eastAsia="ar-SA"/>
        </w:rPr>
      </w:pPr>
    </w:p>
    <w:p w14:paraId="07EF80F5" w14:textId="3673342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XII</w:t>
      </w:r>
      <w:r w:rsidR="00EA3B48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9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74DBACD2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20" w:history="1">
        <w:r w:rsidR="00C30B0D" w:rsidRPr="00044228">
          <w:rPr>
            <w:rStyle w:val="Hipercze"/>
            <w:rFonts w:cs="Arial"/>
          </w:rPr>
          <w:t>https://ezamowienia.gov.pl/mp-client/tenders/ocds-148610-c2cd3f83-3a3d-443a-a56b-cb5ac826e059</w:t>
        </w:r>
      </w:hyperlink>
      <w:r w:rsidR="00C30B0D">
        <w:rPr>
          <w:rFonts w:cs="Arial"/>
        </w:rPr>
        <w:t>.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3178B420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Identyfikator (ID) postępowania na Platformie e-Zamówienia:</w:t>
      </w:r>
      <w:r w:rsidR="00C30B0D">
        <w:rPr>
          <w:rFonts w:cs="Arial"/>
        </w:rPr>
        <w:t xml:space="preserve"> </w:t>
      </w:r>
      <w:r w:rsidR="00C30B0D" w:rsidRPr="00C30B0D">
        <w:rPr>
          <w:rFonts w:cs="Arial"/>
        </w:rPr>
        <w:t>ocds-148610-c2cd3f83-3a3d-443a-a56b-cb5ac826e059</w:t>
      </w:r>
      <w:r w:rsidR="00085051">
        <w:rPr>
          <w:rFonts w:cs="Arial"/>
        </w:rPr>
        <w:t>.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</w:t>
      </w:r>
      <w:r w:rsidRPr="00B27999">
        <w:rPr>
          <w:rFonts w:cs="Arial"/>
        </w:rPr>
        <w:lastRenderedPageBreak/>
        <w:t>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0E51B965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z</w:t>
      </w:r>
      <w:r w:rsidR="00733BC5">
        <w:rPr>
          <w:rFonts w:cs="Arial"/>
        </w:rPr>
        <w:t> </w:t>
      </w:r>
      <w:r w:rsidRPr="00B27999">
        <w:rPr>
          <w:rFonts w:cs="Arial"/>
        </w:rPr>
        <w:t xml:space="preserve">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877BCD5" w14:textId="69B0CAB5" w:rsidR="00AA2B04" w:rsidRPr="00AA2B04" w:rsidRDefault="00AA2B04" w:rsidP="00AA2B04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432BB9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Pr="00432BB9">
        <w:rPr>
          <w:rFonts w:cs="Arial"/>
        </w:rPr>
        <w:br/>
        <w:t>z 202</w:t>
      </w:r>
      <w:r>
        <w:rPr>
          <w:rFonts w:cs="Arial"/>
        </w:rPr>
        <w:t>6</w:t>
      </w:r>
      <w:r w:rsidRPr="00432BB9">
        <w:rPr>
          <w:rFonts w:cs="Arial"/>
        </w:rPr>
        <w:t xml:space="preserve"> r. poz. </w:t>
      </w:r>
      <w:r>
        <w:rPr>
          <w:rFonts w:cs="Arial"/>
        </w:rPr>
        <w:t>85</w:t>
      </w:r>
      <w:r w:rsidRPr="00432BB9">
        <w:rPr>
          <w:rFonts w:cs="Arial"/>
        </w:rPr>
        <w:t xml:space="preserve">) Wykonawca, w celu utrzymania w poufności tych informacji, przekazuje </w:t>
      </w:r>
      <w:r w:rsidRPr="00432BB9">
        <w:rPr>
          <w:rFonts w:cs="Arial"/>
        </w:rPr>
        <w:lastRenderedPageBreak/>
        <w:t xml:space="preserve">je w wydzielonym i odpowiednio oznaczonym pliku, wraz z jednoczesnym zaznaczeniem w nazwie pliku „TP” lub „Tajemnica”.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6F591BA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B27999" w:rsidRDefault="00A72738" w:rsidP="00CB01CC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560769F7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E565E7">
        <w:rPr>
          <w:rFonts w:cs="Arial"/>
          <w:szCs w:val="22"/>
          <w:u w:val="none"/>
          <w:lang w:eastAsia="ar-SA"/>
        </w:rPr>
        <w:t>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06B44500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Zamawiający jest obowiązany udzielić wyjaśnień niezwłocznie, jednak nie później niż na 2 dni przed upływem terminu składania ofert, pod warunkiem</w:t>
      </w:r>
      <w:r w:rsidR="001B3A8D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41940FAB" w14:textId="00A6FE09" w:rsidR="00D47CA3" w:rsidRPr="00B27999" w:rsidRDefault="00D47CA3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B27999" w:rsidRDefault="0083646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57915E6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65A860F0" w:rsidR="00733BC5" w:rsidRPr="001B3A8D" w:rsidRDefault="00733BC5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</w:t>
      </w:r>
      <w:proofErr w:type="spellStart"/>
      <w:r>
        <w:rPr>
          <w:rFonts w:cs="Arial"/>
          <w:lang w:eastAsia="ar-SA"/>
        </w:rPr>
        <w:t>Bułatek</w:t>
      </w:r>
      <w:proofErr w:type="spellEnd"/>
      <w:r>
        <w:rPr>
          <w:rFonts w:cs="Arial"/>
          <w:lang w:eastAsia="ar-SA"/>
        </w:rPr>
        <w:t>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  <w:r w:rsidR="001B3A8D">
        <w:rPr>
          <w:rFonts w:cs="Arial"/>
          <w:lang w:eastAsia="ar-SA"/>
        </w:rPr>
        <w:t xml:space="preserve"> email: </w:t>
      </w:r>
      <w:hyperlink r:id="rId21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1B3A8D">
        <w:rPr>
          <w:rFonts w:cs="Arial"/>
          <w:lang w:eastAsia="ar-SA"/>
        </w:rPr>
        <w:t xml:space="preserve">,  </w:t>
      </w:r>
    </w:p>
    <w:p w14:paraId="5EB5D79F" w14:textId="0B8635B4" w:rsidR="0044772A" w:rsidRDefault="00733BC5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 w:rsidR="004211B9">
        <w:rPr>
          <w:rFonts w:cs="Arial"/>
          <w:lang w:eastAsia="ar-SA"/>
        </w:rPr>
        <w:t xml:space="preserve"> części I: </w:t>
      </w:r>
      <w:r w:rsidR="001B3A8D">
        <w:rPr>
          <w:rFonts w:cs="Arial"/>
          <w:lang w:eastAsia="ar-SA"/>
        </w:rPr>
        <w:t xml:space="preserve">Pan Ryszard Szczepański, tel. 505 006 155, email: </w:t>
      </w:r>
      <w:hyperlink r:id="rId22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4211B9">
        <w:rPr>
          <w:rFonts w:cs="Arial"/>
          <w:lang w:eastAsia="ar-SA"/>
        </w:rPr>
        <w:t>,</w:t>
      </w:r>
    </w:p>
    <w:p w14:paraId="08443376" w14:textId="333BBCD3" w:rsidR="004211B9" w:rsidRPr="00733BC5" w:rsidRDefault="004211B9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 części II: </w:t>
      </w:r>
      <w:r w:rsidR="00D12C4A">
        <w:rPr>
          <w:rFonts w:cs="Arial"/>
          <w:lang w:eastAsia="ar-SA"/>
        </w:rPr>
        <w:t xml:space="preserve">Pan Hubert </w:t>
      </w:r>
      <w:proofErr w:type="spellStart"/>
      <w:r w:rsidR="00D12C4A">
        <w:rPr>
          <w:rFonts w:cs="Arial"/>
          <w:lang w:eastAsia="ar-SA"/>
        </w:rPr>
        <w:t>Fedyń</w:t>
      </w:r>
      <w:proofErr w:type="spellEnd"/>
      <w:r w:rsidR="00D12C4A">
        <w:rPr>
          <w:rFonts w:cs="Arial"/>
          <w:lang w:eastAsia="ar-SA"/>
        </w:rPr>
        <w:t xml:space="preserve">, w </w:t>
      </w:r>
      <w:r w:rsidR="00D12C4A" w:rsidRPr="00B71EAA">
        <w:rPr>
          <w:rFonts w:cs="Arial"/>
          <w:lang w:eastAsia="ar-SA"/>
        </w:rPr>
        <w:t>tel.: 13 43-72-831</w:t>
      </w:r>
      <w:r w:rsidR="00D12C4A">
        <w:rPr>
          <w:rFonts w:cs="Arial"/>
          <w:lang w:eastAsia="ar-SA"/>
        </w:rPr>
        <w:t xml:space="preserve">, e-mail: </w:t>
      </w:r>
      <w:hyperlink r:id="rId23" w:history="1">
        <w:r w:rsidR="00D12C4A" w:rsidRPr="00C70C99">
          <w:rPr>
            <w:rStyle w:val="Hipercze"/>
            <w:rFonts w:cs="Arial"/>
            <w:lang w:eastAsia="ar-SA"/>
          </w:rPr>
          <w:t>hubert.fedyn@rzeszow.rdos.gov.pl</w:t>
        </w:r>
      </w:hyperlink>
      <w:r w:rsidR="00D12C4A">
        <w:t>.</w:t>
      </w:r>
    </w:p>
    <w:p w14:paraId="011DDF4F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3BA446DB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0452E228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7572F8">
        <w:rPr>
          <w:rFonts w:cs="Arial"/>
          <w:b/>
          <w:bCs/>
          <w:lang w:eastAsia="ar-SA"/>
        </w:rPr>
        <w:t>2</w:t>
      </w:r>
      <w:r w:rsidR="009E7D0D">
        <w:rPr>
          <w:rFonts w:cs="Arial"/>
          <w:b/>
          <w:bCs/>
          <w:lang w:eastAsia="ar-SA"/>
        </w:rPr>
        <w:t>7</w:t>
      </w:r>
      <w:r w:rsidR="00C55B86">
        <w:rPr>
          <w:rFonts w:cs="Arial"/>
          <w:b/>
          <w:bCs/>
          <w:lang w:eastAsia="ar-SA"/>
        </w:rPr>
        <w:t xml:space="preserve"> maja</w:t>
      </w:r>
      <w:r w:rsidR="001B3A8D">
        <w:rPr>
          <w:rFonts w:cs="Arial"/>
          <w:b/>
          <w:bCs/>
          <w:lang w:eastAsia="ar-SA"/>
        </w:rPr>
        <w:t xml:space="preserve"> </w:t>
      </w:r>
      <w:r w:rsidR="007E2DA2" w:rsidRPr="00C45530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</w:t>
      </w:r>
      <w:r w:rsidR="00DF4681" w:rsidRPr="00B27999">
        <w:rPr>
          <w:rFonts w:cs="Arial"/>
          <w:lang w:eastAsia="ar-SA"/>
        </w:rPr>
        <w:lastRenderedPageBreak/>
        <w:t>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B27999" w:rsidRDefault="0022318B" w:rsidP="009F518B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283F2550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2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2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1861A31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dodaje wybrany z dysku i uprzednio podpisany Załącznik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752EC27" w14:textId="55F40FF8" w:rsidR="00E565E7" w:rsidRPr="00E565E7" w:rsidRDefault="00E565E7" w:rsidP="00E565E7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hanging="720"/>
        <w:jc w:val="left"/>
        <w:rPr>
          <w:rFonts w:cs="Arial"/>
          <w:lang w:eastAsia="ar-SA"/>
        </w:rPr>
      </w:pPr>
      <w:r w:rsidRPr="00E565E7">
        <w:rPr>
          <w:rFonts w:cs="Arial"/>
        </w:rPr>
        <w:t>Gdy w składanych dokumentach, oświadczeniach pojawiają się informacje stanowiące tajemnicę przedsiębiorstwa:</w:t>
      </w:r>
    </w:p>
    <w:p w14:paraId="433A86BC" w14:textId="7CB432CB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wniesionego zastrzeżenia ma jednocześnie obowiązek wykazać, że zastrzeżone informacje stanowią tajemnicę przedsiębiorstwa w rozumieniu przepisów art. 11 ust. 2 </w:t>
      </w:r>
      <w:bookmarkStart w:id="3" w:name="_Hlk134781371"/>
      <w:r w:rsidRPr="00432BB9">
        <w:rPr>
          <w:rFonts w:cs="Arial"/>
        </w:rPr>
        <w:t>ustawy z dnia 16 kwietnia 1993 r. o zwalczaniu nieuczciwej konkurencji</w:t>
      </w:r>
      <w:bookmarkEnd w:id="3"/>
      <w:r w:rsidRPr="00432BB9">
        <w:rPr>
          <w:rFonts w:cs="Arial"/>
        </w:rPr>
        <w:t xml:space="preserve"> </w:t>
      </w:r>
      <w:bookmarkStart w:id="4" w:name="_Hlk134781347"/>
      <w:r w:rsidRPr="00432BB9">
        <w:rPr>
          <w:rFonts w:cs="Arial"/>
        </w:rPr>
        <w:t>(Dz.U. 202</w:t>
      </w:r>
      <w:r w:rsidR="007B4CF8">
        <w:rPr>
          <w:rFonts w:cs="Arial"/>
        </w:rPr>
        <w:t>6</w:t>
      </w:r>
      <w:r w:rsidRPr="00432BB9">
        <w:rPr>
          <w:rFonts w:cs="Arial"/>
        </w:rPr>
        <w:t xml:space="preserve"> r. poz. </w:t>
      </w:r>
      <w:bookmarkEnd w:id="4"/>
      <w:r w:rsidR="007B4CF8">
        <w:rPr>
          <w:rFonts w:cs="Arial"/>
        </w:rPr>
        <w:t>85</w:t>
      </w:r>
      <w:r w:rsidRPr="00432BB9">
        <w:rPr>
          <w:rFonts w:cs="Arial"/>
        </w:rPr>
        <w:t>).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5B2295">
        <w:rPr>
          <w:rFonts w:cs="Arial"/>
        </w:rPr>
        <w:t> </w:t>
      </w:r>
      <w:r w:rsidRPr="00432BB9">
        <w:rPr>
          <w:rFonts w:cs="Arial"/>
        </w:rPr>
        <w:t>są to informacje techniczne, technologiczne, organizacyjne przedsiębiorstwa lub inne informacje posiadające wartość gospodarczą, oraz że uprawniony do korzystania z</w:t>
      </w:r>
      <w:r w:rsidR="005B2295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74FA9CC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lastRenderedPageBreak/>
        <w:t>powyższe informacje powinny zostać złożone w osobnym odpowiednio oznaczonym jako tajemnica przedsiębiorstwa, pliku. W nazwie pliku powinien pojawić sią opis: „TP” lub „Tajemnica”.</w:t>
      </w:r>
    </w:p>
    <w:p w14:paraId="0631C63D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nastąpić najpóźniej wraz z ich przekazaniem przez Wykonawcę.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79B5F05" w14:textId="086DDA51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lastRenderedPageBreak/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 xml:space="preserve">ażdy z plików należy podpisać odpowiednio kwalifikowanym podpisem elektronicznym, podpisem zaufanym lub podpisem osobistym. Zamawiający nie </w:t>
      </w:r>
      <w:r w:rsidR="00E565E7" w:rsidRPr="000535CF">
        <w:rPr>
          <w:rFonts w:cs="Arial"/>
          <w:lang w:eastAsia="ar-SA"/>
        </w:rPr>
        <w:t>dopuszcza,</w:t>
      </w:r>
      <w:r w:rsidRPr="000535CF">
        <w:rPr>
          <w:rFonts w:cs="Arial"/>
          <w:lang w:eastAsia="ar-SA"/>
        </w:rPr>
        <w:t xml:space="preserve">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5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5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B7A44A1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 ofertę składają się formularz oferty zgodny w treści z załącznikiem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212671BA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</w:t>
      </w:r>
      <w:r w:rsidR="00A352B5">
        <w:rPr>
          <w:rFonts w:cs="Arial"/>
          <w:lang w:eastAsia="ar-SA"/>
        </w:rPr>
        <w:t>3</w:t>
      </w:r>
      <w:r w:rsidR="00A91A1B" w:rsidRPr="000D423C">
        <w:rPr>
          <w:rFonts w:cs="Arial"/>
          <w:lang w:eastAsia="ar-SA"/>
        </w:rPr>
        <w:t xml:space="preserve">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79F00B37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</w:t>
      </w:r>
      <w:r w:rsidR="00E565E7">
        <w:rPr>
          <w:rFonts w:cs="Arial"/>
          <w:lang w:eastAsia="ar-SA"/>
        </w:rPr>
        <w:t xml:space="preserve"> </w:t>
      </w:r>
      <w:r w:rsidRPr="00784288">
        <w:rPr>
          <w:rFonts w:cs="Arial"/>
          <w:lang w:eastAsia="ar-SA"/>
        </w:rPr>
        <w:t>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24434CF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 xml:space="preserve">, niewystawione przez upoważnione podmioty lub pełnomocnictwo, zostały sporządzone jako dokument w postaci papierowej i opatrzone własnoręcznym podpisem, przekazuje </w:t>
      </w:r>
      <w:r w:rsidRPr="00B27999">
        <w:rPr>
          <w:rFonts w:cs="Arial"/>
          <w:lang w:eastAsia="ar-SA"/>
        </w:rPr>
        <w:lastRenderedPageBreak/>
        <w:t>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4341E34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B27999">
        <w:rPr>
          <w:rFonts w:cs="Arial"/>
          <w:lang w:eastAsia="ar-SA"/>
        </w:rPr>
        <w:t xml:space="preserve">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>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4767E35F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EB7956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4035AD4C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562A3904" w14:textId="77777777" w:rsidR="00332B92" w:rsidRPr="00B27999" w:rsidRDefault="00332B92" w:rsidP="009F518B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2408F7EC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E63C89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79838216" w14:textId="086D3E30" w:rsidR="00332B92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08FA8EBA" w14:textId="77777777" w:rsidR="009E7D0D" w:rsidRPr="00B27999" w:rsidRDefault="009E7D0D" w:rsidP="009F518B">
      <w:pPr>
        <w:spacing w:line="360" w:lineRule="auto"/>
        <w:jc w:val="left"/>
        <w:rPr>
          <w:rFonts w:cs="Arial"/>
          <w:lang w:eastAsia="ar-SA"/>
        </w:rPr>
      </w:pPr>
    </w:p>
    <w:p w14:paraId="641EC769" w14:textId="071BEEE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XIX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68DB554C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7572F8">
        <w:rPr>
          <w:rFonts w:cs="Arial"/>
          <w:b/>
          <w:bCs/>
          <w:lang w:eastAsia="ar-SA"/>
        </w:rPr>
        <w:t>2</w:t>
      </w:r>
      <w:r w:rsidR="009E7D0D">
        <w:rPr>
          <w:rFonts w:cs="Arial"/>
          <w:b/>
          <w:bCs/>
          <w:lang w:eastAsia="ar-SA"/>
        </w:rPr>
        <w:t>8</w:t>
      </w:r>
      <w:r w:rsidR="00C55B86">
        <w:rPr>
          <w:rFonts w:cs="Arial"/>
          <w:b/>
          <w:bCs/>
          <w:lang w:eastAsia="ar-SA"/>
        </w:rPr>
        <w:t xml:space="preserve"> kwietnia </w:t>
      </w:r>
      <w:r w:rsidRPr="00B27999">
        <w:rPr>
          <w:rFonts w:cs="Arial"/>
          <w:b/>
          <w:bCs/>
          <w:lang w:eastAsia="ar-SA"/>
        </w:rPr>
        <w:t>20</w:t>
      </w:r>
      <w:r w:rsidR="001B3A8D">
        <w:rPr>
          <w:rFonts w:cs="Arial"/>
          <w:b/>
          <w:bCs/>
          <w:lang w:eastAsia="ar-SA"/>
        </w:rPr>
        <w:t>26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5EDAE304" w14:textId="55A8E969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3ADF5D35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7572F8">
        <w:rPr>
          <w:rFonts w:cs="Arial"/>
          <w:b/>
          <w:bCs/>
          <w:lang w:eastAsia="ar-SA"/>
        </w:rPr>
        <w:t>2</w:t>
      </w:r>
      <w:r w:rsidR="009E7D0D">
        <w:rPr>
          <w:rFonts w:cs="Arial"/>
          <w:b/>
          <w:bCs/>
          <w:lang w:eastAsia="ar-SA"/>
        </w:rPr>
        <w:t>8</w:t>
      </w:r>
      <w:r w:rsidR="00C464CF">
        <w:rPr>
          <w:rFonts w:cs="Arial"/>
          <w:b/>
          <w:bCs/>
          <w:lang w:eastAsia="ar-SA"/>
        </w:rPr>
        <w:t xml:space="preserve"> </w:t>
      </w:r>
      <w:r w:rsidR="00C55B86">
        <w:rPr>
          <w:rFonts w:cs="Arial"/>
          <w:b/>
          <w:bCs/>
          <w:lang w:eastAsia="ar-SA"/>
        </w:rPr>
        <w:t>kwietnia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2A7134" w:rsidRPr="00683C93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2A7134" w:rsidRPr="00683C93">
        <w:rPr>
          <w:rFonts w:cs="Arial"/>
          <w:b/>
          <w:bCs/>
          <w:lang w:eastAsia="ar-SA"/>
        </w:rPr>
        <w:t xml:space="preserve">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2E5022E8" w14:textId="31CCB8C2" w:rsidR="003A5114" w:rsidRPr="00A05CC5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6BCA4D5E" w14:textId="77777777" w:rsidR="004A0BEB" w:rsidRPr="000D0C39" w:rsidRDefault="004A0BEB" w:rsidP="005B2295">
      <w:pPr>
        <w:spacing w:after="0" w:line="360" w:lineRule="auto"/>
        <w:jc w:val="left"/>
        <w:rPr>
          <w:rFonts w:cs="Arial"/>
          <w:lang w:eastAsia="ar-SA"/>
        </w:rPr>
      </w:pPr>
    </w:p>
    <w:p w14:paraId="1F6C4F45" w14:textId="4C8E370B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</w:t>
      </w:r>
      <w:r w:rsidR="00037DEF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28C17301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2714AA">
        <w:rPr>
          <w:rFonts w:cs="Arial"/>
          <w:lang w:eastAsia="ar-SA"/>
        </w:rPr>
        <w:t>5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1A771458" w14:textId="36F15C65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rozbieżności pomiędzy cena ryczałtową podaną cyfrowo a </w:t>
      </w:r>
      <w:r w:rsidR="000C1534" w:rsidRPr="00B27999">
        <w:rPr>
          <w:rFonts w:cs="Arial"/>
          <w:lang w:eastAsia="ar-SA"/>
        </w:rPr>
        <w:t>słownie</w:t>
      </w:r>
      <w:r w:rsidRPr="00B27999">
        <w:rPr>
          <w:rFonts w:cs="Arial"/>
          <w:lang w:eastAsia="ar-SA"/>
        </w:rPr>
        <w:t xml:space="preserve"> jako wartość właściwa zostanie przyjęta cena ryczałtowa podana słownie.</w:t>
      </w:r>
    </w:p>
    <w:p w14:paraId="65542B30" w14:textId="77777777" w:rsidR="008D035D" w:rsidRPr="00B27999" w:rsidRDefault="008D035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06E28614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37DEF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2F3C034E" w:rsidR="00733BC5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 w:rsidR="00C55B86">
        <w:rPr>
          <w:rFonts w:cs="Arial"/>
          <w:lang w:eastAsia="ar-SA"/>
        </w:rPr>
        <w:t>na powłokę lakierniczą</w:t>
      </w:r>
      <w:r w:rsidR="00351CF3" w:rsidRPr="00934E64">
        <w:rPr>
          <w:rFonts w:cs="Arial"/>
        </w:rPr>
        <w:t xml:space="preserve"> </w:t>
      </w:r>
      <w:r>
        <w:rPr>
          <w:rFonts w:cs="Arial"/>
          <w:lang w:eastAsia="ar-SA"/>
        </w:rPr>
        <w:t>zwana dalej „gwarancją”</w:t>
      </w:r>
      <w:r w:rsidRPr="008824EC">
        <w:rPr>
          <w:rFonts w:cs="Arial"/>
          <w:lang w:eastAsia="ar-SA"/>
        </w:rPr>
        <w:t xml:space="preserve"> – </w:t>
      </w:r>
      <w:r w:rsidR="00F933B7">
        <w:rPr>
          <w:rFonts w:cs="Arial"/>
          <w:lang w:eastAsia="ar-SA"/>
        </w:rPr>
        <w:t>3</w:t>
      </w:r>
      <w:r w:rsidR="00C20B7F">
        <w:rPr>
          <w:rFonts w:cs="Arial"/>
          <w:lang w:eastAsia="ar-SA"/>
        </w:rPr>
        <w:t>0</w:t>
      </w:r>
      <w:r w:rsidRPr="008824EC">
        <w:rPr>
          <w:rFonts w:cs="Arial"/>
          <w:lang w:eastAsia="ar-SA"/>
        </w:rPr>
        <w:t xml:space="preserve"> %</w:t>
      </w:r>
      <w:r w:rsidR="001B3A8D">
        <w:rPr>
          <w:rFonts w:cs="Arial"/>
          <w:lang w:eastAsia="ar-SA"/>
        </w:rPr>
        <w:t>,</w:t>
      </w:r>
    </w:p>
    <w:p w14:paraId="151ABA82" w14:textId="540FA775" w:rsidR="001B3A8D" w:rsidRPr="008824EC" w:rsidRDefault="001B3A8D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zwany dalej „terminem” – </w:t>
      </w:r>
      <w:r w:rsidR="00F933B7">
        <w:rPr>
          <w:rFonts w:cs="Arial"/>
          <w:lang w:eastAsia="ar-SA"/>
        </w:rPr>
        <w:t>1</w:t>
      </w:r>
      <w:r w:rsidR="00C20B7F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%.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1A01D124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 = </w:t>
      </w: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+ </w:t>
      </w:r>
      <w:proofErr w:type="spellStart"/>
      <w:r w:rsidRPr="008824EC">
        <w:rPr>
          <w:rFonts w:cs="Arial"/>
          <w:lang w:eastAsia="ar-SA"/>
        </w:rPr>
        <w:t>P</w:t>
      </w:r>
      <w:r>
        <w:rPr>
          <w:rFonts w:cs="Arial"/>
          <w:lang w:eastAsia="ar-SA"/>
        </w:rPr>
        <w:t>g</w:t>
      </w:r>
      <w:proofErr w:type="spellEnd"/>
      <w:r w:rsidR="00EB4AE8">
        <w:rPr>
          <w:rFonts w:cs="Arial"/>
          <w:lang w:eastAsia="ar-SA"/>
        </w:rPr>
        <w:t xml:space="preserve"> + Pt</w:t>
      </w:r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540FD276" w:rsidR="00733BC5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proofErr w:type="spellStart"/>
      <w:r w:rsidRPr="008824EC">
        <w:rPr>
          <w:rFonts w:cs="Arial"/>
          <w:lang w:eastAsia="ar-SA"/>
        </w:rPr>
        <w:t>Pg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„gwarancja”</w:t>
      </w:r>
      <w:r w:rsidR="00EB4AE8">
        <w:rPr>
          <w:rFonts w:cs="Arial"/>
          <w:i/>
          <w:iCs/>
          <w:lang w:eastAsia="ar-SA"/>
        </w:rPr>
        <w:t>;</w:t>
      </w:r>
    </w:p>
    <w:p w14:paraId="5B2CECAE" w14:textId="3F59E0DE" w:rsidR="00EB4AE8" w:rsidRPr="00EB4AE8" w:rsidRDefault="00EB4AE8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EB4AE8">
        <w:rPr>
          <w:rFonts w:cs="Arial"/>
          <w:lang w:eastAsia="ar-SA"/>
        </w:rPr>
        <w:t>Pt – liczba punktów w kryterium „termin”</w:t>
      </w:r>
      <w:r>
        <w:rPr>
          <w:rFonts w:cs="Arial"/>
          <w:lang w:eastAsia="ar-SA"/>
        </w:rPr>
        <w:t>.</w:t>
      </w:r>
      <w:r w:rsidRPr="00EB4AE8">
        <w:rPr>
          <w:rFonts w:cs="Arial"/>
          <w:lang w:eastAsia="ar-SA"/>
        </w:rPr>
        <w:t xml:space="preserve"> 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= (</w:t>
      </w: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: </w:t>
      </w: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>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 – cena brutto najniższa spośród wszystkich ofert podlegających ocenie;</w:t>
      </w:r>
    </w:p>
    <w:p w14:paraId="5E38BFC7" w14:textId="77777777" w:rsidR="00733BC5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 xml:space="preserve"> – cena brutto oferty badanej. </w:t>
      </w:r>
    </w:p>
    <w:p w14:paraId="6BDD0D8C" w14:textId="61FFE96B" w:rsidR="00EB4AE8" w:rsidRPr="005B2295" w:rsidRDefault="00EB4AE8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Każda z ważnych ofert będzie punktowana w kryterium określonym w ust. 2 pkt </w:t>
      </w:r>
      <w:r w:rsidR="00EB7956" w:rsidRPr="005B2295">
        <w:rPr>
          <w:rFonts w:cs="Arial"/>
          <w:lang w:eastAsia="ar-SA"/>
        </w:rPr>
        <w:t xml:space="preserve">2 </w:t>
      </w:r>
      <w:r w:rsidRPr="005B2295">
        <w:rPr>
          <w:rFonts w:cs="Arial"/>
          <w:lang w:eastAsia="ar-SA"/>
        </w:rPr>
        <w:t>SWZ w następujący sposób:</w:t>
      </w:r>
    </w:p>
    <w:p w14:paraId="1A5D9FE9" w14:textId="6C732005" w:rsidR="00EB4AE8" w:rsidRPr="005B2295" w:rsidRDefault="00351CF3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lastRenderedPageBreak/>
        <w:t>36</w:t>
      </w:r>
      <w:r w:rsidR="00EB4AE8" w:rsidRPr="005B2295">
        <w:rPr>
          <w:rFonts w:cs="Arial"/>
          <w:lang w:eastAsia="ar-SA"/>
        </w:rPr>
        <w:t xml:space="preserve"> miesięcy gwarancji – 0 pkt,</w:t>
      </w:r>
    </w:p>
    <w:p w14:paraId="14CC5E6D" w14:textId="779A5022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351CF3" w:rsidRPr="005B2295">
        <w:rPr>
          <w:rFonts w:cs="Arial"/>
          <w:lang w:eastAsia="ar-SA"/>
        </w:rPr>
        <w:t>37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 xml:space="preserve">48 </w:t>
      </w:r>
      <w:r w:rsidRPr="005B2295">
        <w:rPr>
          <w:rFonts w:cs="Arial"/>
          <w:lang w:eastAsia="ar-SA"/>
        </w:rPr>
        <w:t xml:space="preserve">miesięcy gwarancji – </w:t>
      </w:r>
      <w:r w:rsidR="00C20B7F" w:rsidRPr="005B2295">
        <w:rPr>
          <w:rFonts w:cs="Arial"/>
          <w:lang w:eastAsia="ar-SA"/>
        </w:rPr>
        <w:t>10</w:t>
      </w:r>
      <w:r w:rsidRPr="005B2295">
        <w:rPr>
          <w:rFonts w:cs="Arial"/>
          <w:lang w:eastAsia="ar-SA"/>
        </w:rPr>
        <w:t xml:space="preserve"> pkt,</w:t>
      </w:r>
    </w:p>
    <w:p w14:paraId="7F4F3896" w14:textId="76BB3F8F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5B2295" w:rsidRPr="005B2295">
        <w:rPr>
          <w:rFonts w:cs="Arial"/>
          <w:lang w:eastAsia="ar-SA"/>
        </w:rPr>
        <w:t>4</w:t>
      </w:r>
      <w:r w:rsidR="00351CF3" w:rsidRPr="005B2295">
        <w:rPr>
          <w:rFonts w:cs="Arial"/>
          <w:lang w:eastAsia="ar-SA"/>
        </w:rPr>
        <w:t>9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F933B7" w:rsidRPr="005B2295">
        <w:rPr>
          <w:rFonts w:cs="Arial"/>
          <w:lang w:eastAsia="ar-SA"/>
        </w:rPr>
        <w:t>20</w:t>
      </w:r>
      <w:r w:rsidRPr="005B2295">
        <w:rPr>
          <w:rFonts w:cs="Arial"/>
          <w:lang w:eastAsia="ar-SA"/>
        </w:rPr>
        <w:t xml:space="preserve"> pkt,</w:t>
      </w:r>
    </w:p>
    <w:p w14:paraId="440CB119" w14:textId="70668CDA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powyżej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B24D13" w:rsidRPr="005B2295">
        <w:rPr>
          <w:rFonts w:cs="Arial"/>
          <w:lang w:eastAsia="ar-SA"/>
        </w:rPr>
        <w:t>3</w:t>
      </w:r>
      <w:r w:rsidR="00C20B7F" w:rsidRPr="005B2295">
        <w:rPr>
          <w:rFonts w:cs="Arial"/>
          <w:lang w:eastAsia="ar-SA"/>
        </w:rPr>
        <w:t xml:space="preserve">0 </w:t>
      </w:r>
      <w:r w:rsidRPr="005B2295">
        <w:rPr>
          <w:rFonts w:cs="Arial"/>
          <w:lang w:eastAsia="ar-SA"/>
        </w:rPr>
        <w:t>pkt</w:t>
      </w:r>
      <w:r w:rsidR="005B2295">
        <w:rPr>
          <w:rFonts w:cs="Arial"/>
          <w:lang w:eastAsia="ar-SA"/>
        </w:rPr>
        <w:t>.</w:t>
      </w:r>
    </w:p>
    <w:p w14:paraId="42221953" w14:textId="527B31F8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Każda z ważnych ofert będzie punktowana w kryterium określonym w ust. 2 pkt </w:t>
      </w:r>
      <w:r w:rsidR="00B26180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 xml:space="preserve"> SWZ w następujący sposób:</w:t>
      </w:r>
    </w:p>
    <w:p w14:paraId="31324B70" w14:textId="7320F72A" w:rsidR="00733BC5" w:rsidRPr="00FD2FBD" w:rsidRDefault="00EB4AE8" w:rsidP="00FD2FBD">
      <w:pPr>
        <w:pStyle w:val="Akapitzlist"/>
        <w:numPr>
          <w:ilvl w:val="4"/>
          <w:numId w:val="26"/>
        </w:numPr>
        <w:tabs>
          <w:tab w:val="left" w:pos="709"/>
        </w:tabs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FD2FBD">
        <w:rPr>
          <w:rFonts w:cs="Arial"/>
          <w:lang w:eastAsia="ar-SA"/>
        </w:rPr>
        <w:t xml:space="preserve">termin dostawy </w:t>
      </w:r>
      <w:r w:rsidR="00B26180" w:rsidRPr="00FD2FBD">
        <w:rPr>
          <w:rFonts w:cs="Arial"/>
          <w:lang w:eastAsia="ar-SA"/>
        </w:rPr>
        <w:t>60 dni</w:t>
      </w:r>
      <w:r w:rsidR="00733BC5" w:rsidRPr="00FD2FBD">
        <w:rPr>
          <w:rFonts w:cs="Arial"/>
          <w:lang w:eastAsia="ar-SA"/>
        </w:rPr>
        <w:t xml:space="preserve"> – 0 pkt,</w:t>
      </w:r>
    </w:p>
    <w:p w14:paraId="7184C9B2" w14:textId="700D4C19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 xml:space="preserve">20 dni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5</w:t>
      </w:r>
      <w:r w:rsidR="00733BC5" w:rsidRPr="008824EC">
        <w:rPr>
          <w:rFonts w:cs="Arial"/>
          <w:lang w:eastAsia="ar-SA"/>
        </w:rPr>
        <w:t xml:space="preserve"> pkt,</w:t>
      </w:r>
    </w:p>
    <w:p w14:paraId="0E3AB2D8" w14:textId="6B087D5E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>1</w:t>
      </w:r>
      <w:r w:rsidR="00F933B7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</w:t>
      </w:r>
      <w:r w:rsidR="00F933B7">
        <w:rPr>
          <w:rFonts w:cs="Arial"/>
          <w:lang w:eastAsia="ar-SA"/>
        </w:rPr>
        <w:t>dni</w:t>
      </w:r>
      <w:r w:rsidRPr="008824EC">
        <w:rPr>
          <w:rFonts w:cs="Arial"/>
          <w:lang w:eastAsia="ar-SA"/>
        </w:rPr>
        <w:t xml:space="preserve">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10</w:t>
      </w:r>
      <w:r w:rsidR="00733BC5" w:rsidRPr="008824EC">
        <w:rPr>
          <w:rFonts w:cs="Arial"/>
          <w:lang w:eastAsia="ar-SA"/>
        </w:rPr>
        <w:t xml:space="preserve"> pkt</w:t>
      </w:r>
      <w:r w:rsidR="00B24D13">
        <w:rPr>
          <w:rFonts w:cs="Arial"/>
          <w:lang w:eastAsia="ar-SA"/>
        </w:rPr>
        <w:t>.</w:t>
      </w:r>
    </w:p>
    <w:p w14:paraId="252237B9" w14:textId="3E4065A8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</w:t>
      </w:r>
      <w:r w:rsidR="005B2295">
        <w:rPr>
          <w:rFonts w:cs="Arial"/>
          <w:b/>
          <w:bCs/>
          <w:lang w:eastAsia="ar-SA"/>
        </w:rPr>
        <w:t>36</w:t>
      </w:r>
      <w:r w:rsidRPr="003B5238">
        <w:rPr>
          <w:rFonts w:cs="Arial"/>
          <w:b/>
          <w:bCs/>
          <w:lang w:eastAsia="ar-SA"/>
        </w:rPr>
        <w:t xml:space="preserve"> miesięcy. </w:t>
      </w:r>
    </w:p>
    <w:p w14:paraId="65516A4A" w14:textId="77777777" w:rsidR="00EA51B5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>W przypadku zaoferowania</w:t>
      </w:r>
      <w:r w:rsidR="00EA51B5">
        <w:rPr>
          <w:rFonts w:cs="Arial"/>
          <w:lang w:eastAsia="ar-SA"/>
        </w:rPr>
        <w:t>:</w:t>
      </w:r>
    </w:p>
    <w:p w14:paraId="19417DC6" w14:textId="6B5615E2" w:rsidR="00B67601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A51B5">
        <w:rPr>
          <w:rFonts w:cs="Arial"/>
          <w:lang w:eastAsia="ar-SA"/>
        </w:rPr>
        <w:t>1)</w:t>
      </w:r>
      <w:r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okresu gwarancji na okres dłuższy niż </w:t>
      </w:r>
      <w:r w:rsidR="005B2295" w:rsidRPr="00EA51B5">
        <w:rPr>
          <w:rFonts w:cs="Arial"/>
          <w:lang w:eastAsia="ar-SA"/>
        </w:rPr>
        <w:t>60</w:t>
      </w:r>
      <w:r w:rsidR="000C1534" w:rsidRPr="00EA51B5"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miesięcy Wykonawca otrzyma maksymalną ilość punktów tj. </w:t>
      </w:r>
      <w:r w:rsidR="00E565E7" w:rsidRPr="00EA51B5">
        <w:rPr>
          <w:rFonts w:cs="Arial"/>
          <w:lang w:eastAsia="ar-SA"/>
        </w:rPr>
        <w:t>3</w:t>
      </w:r>
      <w:r w:rsidR="000C1534" w:rsidRPr="00EA51B5">
        <w:rPr>
          <w:rFonts w:cs="Arial"/>
          <w:lang w:eastAsia="ar-SA"/>
        </w:rPr>
        <w:t>0</w:t>
      </w:r>
      <w:r w:rsidR="00B67601" w:rsidRPr="00EA51B5">
        <w:rPr>
          <w:rFonts w:cs="Arial"/>
          <w:lang w:eastAsia="ar-SA"/>
        </w:rPr>
        <w:t xml:space="preserve">. W przypadku gdy Wykonawca nie uzupełni w Formularzu Oferty stosownej rubryki dotyczącej proponowanego okresu udzielenia gwarancji, Zamawiający przyjmie (wynika to z Formularza Oferty), że Wykonawca zaproponował najkrótszy termin gwarancji tj.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</w:t>
      </w:r>
      <w:r w:rsidR="00B67601" w:rsidRPr="00EA51B5">
        <w:rPr>
          <w:rFonts w:cs="Arial"/>
          <w:lang w:eastAsia="ar-SA"/>
        </w:rPr>
        <w:t>c</w:t>
      </w:r>
      <w:r w:rsidR="00CB01CC" w:rsidRPr="00EA51B5">
        <w:rPr>
          <w:rFonts w:cs="Arial"/>
          <w:lang w:eastAsia="ar-SA"/>
        </w:rPr>
        <w:t>y</w:t>
      </w:r>
      <w:r w:rsidR="00B67601" w:rsidRPr="00EA51B5">
        <w:rPr>
          <w:rFonts w:cs="Arial"/>
          <w:lang w:eastAsia="ar-SA"/>
        </w:rPr>
        <w:t xml:space="preserve">. Wskazanie okresu krótszego niż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ęcy</w:t>
      </w:r>
      <w:r w:rsidR="00B67601" w:rsidRPr="00EA51B5">
        <w:rPr>
          <w:rFonts w:cs="Arial"/>
          <w:lang w:eastAsia="ar-SA"/>
        </w:rPr>
        <w:t xml:space="preserve"> spowoduje odrzucenie oferty</w:t>
      </w:r>
      <w:r w:rsidRPr="00EA51B5">
        <w:rPr>
          <w:rFonts w:cs="Arial"/>
          <w:lang w:eastAsia="ar-SA"/>
        </w:rPr>
        <w:t>,</w:t>
      </w:r>
    </w:p>
    <w:p w14:paraId="26C681E7" w14:textId="0B167DF1" w:rsidR="00EA51B5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terminu dostawy w ilości 10 dni </w:t>
      </w:r>
      <w:r w:rsidRPr="00EA51B5">
        <w:rPr>
          <w:rFonts w:cs="Arial"/>
          <w:lang w:eastAsia="ar-SA"/>
        </w:rPr>
        <w:t xml:space="preserve">Wykonawca otrzyma maksymalną ilość punktów tj. </w:t>
      </w:r>
      <w:r>
        <w:rPr>
          <w:rFonts w:cs="Arial"/>
          <w:lang w:eastAsia="ar-SA"/>
        </w:rPr>
        <w:t>1</w:t>
      </w:r>
      <w:r w:rsidRPr="00EA51B5">
        <w:rPr>
          <w:rFonts w:cs="Arial"/>
          <w:lang w:eastAsia="ar-SA"/>
        </w:rPr>
        <w:t xml:space="preserve">0. W przypadku gdy Wykonawca nie uzupełni w Formularzu Oferty stosownej rubryki dotyczącej proponowanego </w:t>
      </w:r>
      <w:r>
        <w:rPr>
          <w:rFonts w:cs="Arial"/>
          <w:lang w:eastAsia="ar-SA"/>
        </w:rPr>
        <w:t>terminu dostawy</w:t>
      </w:r>
      <w:r w:rsidRPr="00EA51B5">
        <w:rPr>
          <w:rFonts w:cs="Arial"/>
          <w:lang w:eastAsia="ar-SA"/>
        </w:rPr>
        <w:t>, Zamawiający przyjmie (wynika to z</w:t>
      </w:r>
      <w:r>
        <w:rPr>
          <w:rFonts w:cs="Arial"/>
          <w:lang w:eastAsia="ar-SA"/>
        </w:rPr>
        <w:t> </w:t>
      </w:r>
      <w:r w:rsidRPr="00EA51B5">
        <w:rPr>
          <w:rFonts w:cs="Arial"/>
          <w:lang w:eastAsia="ar-SA"/>
        </w:rPr>
        <w:t>Formularza Oferty), że Wykonawca zaproponował naj</w:t>
      </w:r>
      <w:r>
        <w:rPr>
          <w:rFonts w:cs="Arial"/>
          <w:lang w:eastAsia="ar-SA"/>
        </w:rPr>
        <w:t>dłuższy</w:t>
      </w:r>
      <w:r w:rsidRPr="00EA51B5">
        <w:rPr>
          <w:rFonts w:cs="Arial"/>
          <w:lang w:eastAsia="ar-SA"/>
        </w:rPr>
        <w:t xml:space="preserve"> termin </w:t>
      </w:r>
      <w:r>
        <w:rPr>
          <w:rFonts w:cs="Arial"/>
          <w:lang w:eastAsia="ar-SA"/>
        </w:rPr>
        <w:t xml:space="preserve">dostawy </w:t>
      </w:r>
      <w:r w:rsidRPr="00EA51B5">
        <w:rPr>
          <w:rFonts w:cs="Arial"/>
          <w:lang w:eastAsia="ar-SA"/>
        </w:rPr>
        <w:t xml:space="preserve">tj. </w:t>
      </w:r>
      <w:r>
        <w:rPr>
          <w:rFonts w:cs="Arial"/>
          <w:lang w:eastAsia="ar-SA"/>
        </w:rPr>
        <w:t>60 dni</w:t>
      </w:r>
      <w:r w:rsidRPr="00EA51B5">
        <w:rPr>
          <w:rFonts w:cs="Arial"/>
          <w:lang w:eastAsia="ar-SA"/>
        </w:rPr>
        <w:t xml:space="preserve">. Wskazanie </w:t>
      </w:r>
      <w:r>
        <w:rPr>
          <w:rFonts w:cs="Arial"/>
          <w:lang w:eastAsia="ar-SA"/>
        </w:rPr>
        <w:t>terminu dłuższego</w:t>
      </w:r>
      <w:r w:rsidRPr="00EA51B5">
        <w:rPr>
          <w:rFonts w:cs="Arial"/>
          <w:lang w:eastAsia="ar-SA"/>
        </w:rPr>
        <w:t xml:space="preserve"> niż </w:t>
      </w:r>
      <w:r>
        <w:rPr>
          <w:rFonts w:cs="Arial"/>
          <w:lang w:eastAsia="ar-SA"/>
        </w:rPr>
        <w:t>60 dni</w:t>
      </w:r>
      <w:r w:rsidRPr="00EA51B5">
        <w:rPr>
          <w:rFonts w:cs="Arial"/>
          <w:lang w:eastAsia="ar-SA"/>
        </w:rPr>
        <w:t xml:space="preserve"> spowoduje odrzucenie oferty</w:t>
      </w:r>
      <w:r>
        <w:rPr>
          <w:rFonts w:cs="Arial"/>
          <w:lang w:eastAsia="ar-SA"/>
        </w:rPr>
        <w:t>.</w:t>
      </w:r>
    </w:p>
    <w:p w14:paraId="4D3B4614" w14:textId="074E2373" w:rsid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wybiera najkorzystniejszą ofertę, która przedstawia najkorzystniejszy bilans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 xml:space="preserve"> (uzyska najwyższą liczbą punktów stanowiącą sumę punktów przyznanych w kryterium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>).</w:t>
      </w:r>
    </w:p>
    <w:p w14:paraId="2A7BC6A0" w14:textId="317303E8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</w:t>
      </w:r>
      <w:r w:rsidR="00B24D13">
        <w:rPr>
          <w:rFonts w:cs="Arial"/>
          <w:lang w:eastAsia="ar-SA"/>
        </w:rPr>
        <w:t xml:space="preserve">, </w:t>
      </w:r>
      <w:r w:rsidRPr="00B67601">
        <w:rPr>
          <w:rFonts w:cs="Arial"/>
          <w:lang w:eastAsia="ar-SA"/>
        </w:rPr>
        <w:t>kryterium gwarancji</w:t>
      </w:r>
      <w:r w:rsidR="00B24D13">
        <w:rPr>
          <w:rFonts w:cs="Arial"/>
          <w:lang w:eastAsia="ar-SA"/>
        </w:rPr>
        <w:t xml:space="preserve"> oraz kryterium terminu</w:t>
      </w:r>
      <w:r w:rsidRPr="00B67601">
        <w:rPr>
          <w:rFonts w:cs="Arial"/>
          <w:lang w:eastAsia="ar-SA"/>
        </w:rPr>
        <w:t>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5FF00049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E63C89">
        <w:rPr>
          <w:rFonts w:cs="Arial"/>
          <w:lang w:eastAsia="ar-SA"/>
        </w:rPr>
        <w:t>9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7DC9417D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E63C89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6762DECB" w14:textId="43846600" w:rsidR="008D035D" w:rsidRDefault="007C2527" w:rsidP="000D0C3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FC13A2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>, na stronie internetowej prowadzonego postępowania.</w:t>
      </w:r>
    </w:p>
    <w:p w14:paraId="135A8DAC" w14:textId="77777777" w:rsidR="000D0C39" w:rsidRPr="000D0C39" w:rsidRDefault="000D0C39" w:rsidP="000D0C3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2A5F8C22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2E8FC08E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5BDAD702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B573CC0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708BE479" w14:textId="77777777" w:rsidR="007F27C3" w:rsidRPr="001D660F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8CD8C4B" w14:textId="41C8DDE2" w:rsidR="007F27C3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</w:rPr>
        <w:t>Wykonawcy wspólnie ubiegający się o zamówienie, ponoszą solidarną odpowiedzialność za wykonanie umowy.</w:t>
      </w:r>
    </w:p>
    <w:p w14:paraId="5ED9C1FC" w14:textId="77777777" w:rsidR="00FC13A2" w:rsidRPr="00FC13A2" w:rsidRDefault="00FC13A2" w:rsidP="00FC13A2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FC13A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593674D3" w14:textId="77777777" w:rsidR="008D035D" w:rsidRPr="00B27999" w:rsidRDefault="008D035D" w:rsidP="00CF5014">
      <w:pPr>
        <w:spacing w:after="0" w:line="360" w:lineRule="auto"/>
        <w:jc w:val="left"/>
        <w:rPr>
          <w:rFonts w:cs="Arial"/>
          <w:lang w:eastAsia="ar-SA"/>
        </w:rPr>
      </w:pPr>
    </w:p>
    <w:p w14:paraId="192CB96B" w14:textId="683C207D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</w:t>
      </w:r>
      <w:r w:rsidR="00CF5014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1CEDABD7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</w:t>
      </w:r>
    </w:p>
    <w:p w14:paraId="07921B9A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65B74462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 w:rsidR="00CF5014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F9B41B2" w14:textId="77777777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2233FAE5" w14:textId="7449269B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 r. - Prawo pocztowe (Dz. U. z 2025 r. poz. 366 z</w:t>
      </w:r>
      <w:r w:rsidR="00CF5014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 xml:space="preserve"> zm.)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</w:t>
      </w:r>
      <w:r w:rsidRPr="00432BB9">
        <w:rPr>
          <w:rFonts w:cs="Arial"/>
          <w:lang w:eastAsia="ar-SA"/>
        </w:rPr>
        <w:br/>
        <w:t>o doręczeniach elektronicznych (Dz. U. z 202</w:t>
      </w:r>
      <w:r w:rsidR="00CF5014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 xml:space="preserve"> r. poz. </w:t>
      </w:r>
      <w:r w:rsidR="00F513B4">
        <w:rPr>
          <w:rFonts w:cs="Arial"/>
          <w:lang w:eastAsia="ar-SA"/>
        </w:rPr>
        <w:t>3</w:t>
      </w:r>
      <w:r w:rsidRPr="00432BB9">
        <w:rPr>
          <w:rFonts w:cs="Arial"/>
          <w:lang w:eastAsia="ar-SA"/>
        </w:rPr>
        <w:t>), jest równoznaczne z jej wniesieniem.</w:t>
      </w:r>
    </w:p>
    <w:p w14:paraId="746EC0CD" w14:textId="5546EFE3" w:rsidR="008D035D" w:rsidRDefault="009707BC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35B5C3BE" w14:textId="77777777" w:rsidR="00766875" w:rsidRDefault="00766875" w:rsidP="0076687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2DDC54F" w14:textId="42C74FCC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t>XXVII</w:t>
      </w:r>
      <w:r w:rsidR="000D0C39">
        <w:rPr>
          <w:u w:val="none"/>
          <w:lang w:eastAsia="ar-SA"/>
        </w:rPr>
        <w:t>I</w:t>
      </w:r>
      <w:r w:rsidR="00CF5014">
        <w:rPr>
          <w:u w:val="none"/>
          <w:lang w:eastAsia="ar-SA"/>
        </w:rPr>
        <w:t>.</w:t>
      </w:r>
      <w:r w:rsidRPr="00766875">
        <w:rPr>
          <w:u w:val="none"/>
          <w:lang w:eastAsia="ar-SA"/>
        </w:rPr>
        <w:t xml:space="preserve"> </w:t>
      </w:r>
      <w:hyperlink r:id="rId24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5B433FEC" w14:textId="54987E8B" w:rsidR="00CB01CC" w:rsidRDefault="00CB01CC" w:rsidP="00766875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5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2ECE1637" w14:textId="77777777" w:rsidR="00FA1FF2" w:rsidRPr="00B27999" w:rsidRDefault="00FA1FF2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98DB162" w14:textId="49D962FE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="00CF5014">
        <w:rPr>
          <w:rFonts w:cs="Arial"/>
          <w:szCs w:val="22"/>
          <w:u w:val="none"/>
        </w:rPr>
        <w:t>.</w:t>
      </w:r>
      <w:r w:rsidR="00592DF0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035C0629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788C977D" w:rsidR="006C6127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47BDA606" w14:textId="29368DD8" w:rsidR="002714AA" w:rsidRPr="007F27C3" w:rsidRDefault="002714AA" w:rsidP="007F27C3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</w:t>
      </w:r>
      <w:r w:rsidRPr="00942834">
        <w:rPr>
          <w:rFonts w:cs="Arial"/>
        </w:rPr>
        <w:t>4</w:t>
      </w:r>
      <w:r w:rsidR="007F27C3" w:rsidRPr="00942834">
        <w:rPr>
          <w:rFonts w:cs="Arial"/>
        </w:rPr>
        <w:t>a</w:t>
      </w:r>
      <w:r w:rsidR="00CC3577" w:rsidRPr="00942834">
        <w:rPr>
          <w:rFonts w:cs="Arial"/>
        </w:rPr>
        <w:t xml:space="preserve"> (część </w:t>
      </w:r>
      <w:r w:rsidR="00942834" w:rsidRPr="00942834">
        <w:rPr>
          <w:rFonts w:cs="Arial"/>
        </w:rPr>
        <w:t>I</w:t>
      </w:r>
      <w:r w:rsidR="007E2EFF" w:rsidRPr="00942834">
        <w:rPr>
          <w:rFonts w:cs="Arial"/>
        </w:rPr>
        <w:t>)</w:t>
      </w:r>
      <w:r w:rsidR="007F27C3" w:rsidRPr="00942834">
        <w:rPr>
          <w:rFonts w:cs="Arial"/>
        </w:rPr>
        <w:t xml:space="preserve"> i 4b</w:t>
      </w:r>
      <w:r w:rsidR="00CC3577" w:rsidRPr="00942834">
        <w:rPr>
          <w:rFonts w:cs="Arial"/>
        </w:rPr>
        <w:t xml:space="preserve"> (część </w:t>
      </w:r>
      <w:r w:rsidR="00942834" w:rsidRPr="00942834">
        <w:rPr>
          <w:rFonts w:cs="Arial"/>
        </w:rPr>
        <w:t>II</w:t>
      </w:r>
      <w:r w:rsidR="00CC3577" w:rsidRPr="00942834">
        <w:rPr>
          <w:rFonts w:cs="Arial"/>
        </w:rPr>
        <w:t>)</w:t>
      </w:r>
      <w:r w:rsidRPr="00942834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7F27C3">
        <w:rPr>
          <w:rFonts w:cs="Arial"/>
        </w:rPr>
        <w:t>W</w:t>
      </w:r>
      <w:r w:rsidR="007F27C3" w:rsidRPr="007F27C3">
        <w:rPr>
          <w:rFonts w:cs="Arial"/>
        </w:rPr>
        <w:t xml:space="preserve">ymagane przez </w:t>
      </w:r>
      <w:r w:rsidR="00CC3577">
        <w:rPr>
          <w:rFonts w:cs="Arial"/>
        </w:rPr>
        <w:t>Z</w:t>
      </w:r>
      <w:r w:rsidR="007F27C3" w:rsidRPr="007F27C3">
        <w:rPr>
          <w:rFonts w:cs="Arial"/>
        </w:rPr>
        <w:t>amawiającego parametry techniczne samochodu</w:t>
      </w:r>
      <w:r w:rsidR="007F27C3">
        <w:rPr>
          <w:rFonts w:cs="Arial"/>
        </w:rPr>
        <w:t xml:space="preserve"> </w:t>
      </w:r>
      <w:r w:rsidR="007F27C3" w:rsidRPr="007F27C3">
        <w:rPr>
          <w:rFonts w:cs="Arial"/>
        </w:rPr>
        <w:t>oraz parametry oferowane przez Wykonawcę dla samochodu</w:t>
      </w:r>
      <w:r w:rsidR="007F27C3">
        <w:rPr>
          <w:rFonts w:cs="Arial"/>
        </w:rPr>
        <w:t xml:space="preserve"> </w:t>
      </w:r>
    </w:p>
    <w:p w14:paraId="3AA8D7C2" w14:textId="6CCE32A5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</w:t>
      </w:r>
      <w:r w:rsidR="002714AA">
        <w:rPr>
          <w:rFonts w:cs="Arial"/>
        </w:rPr>
        <w:t>5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7439BDA" w:rsidR="005A5AB6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2714AA">
        <w:rPr>
          <w:rFonts w:cs="Arial"/>
        </w:rPr>
        <w:t>6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>Wzór umowy</w:t>
      </w:r>
      <w:r w:rsidR="007E2DA2" w:rsidRPr="00CB01CC">
        <w:rPr>
          <w:rFonts w:cs="Arial"/>
        </w:rPr>
        <w:t>.</w:t>
      </w:r>
    </w:p>
    <w:p w14:paraId="2B024AE6" w14:textId="77777777" w:rsidR="00C55B86" w:rsidRDefault="00C55B86" w:rsidP="00C55B86">
      <w:pPr>
        <w:pStyle w:val="Akapitzlist"/>
        <w:spacing w:line="360" w:lineRule="auto"/>
        <w:rPr>
          <w:rFonts w:cs="Arial"/>
        </w:rPr>
      </w:pPr>
    </w:p>
    <w:sectPr w:rsidR="00C55B86" w:rsidSect="00C55B86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18" w:right="1417" w:bottom="1417" w:left="1417" w:header="284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102D6" w14:textId="77777777" w:rsidR="00C7270A" w:rsidRDefault="00C7270A" w:rsidP="001A799B">
      <w:pPr>
        <w:spacing w:after="0" w:line="240" w:lineRule="auto"/>
      </w:pPr>
      <w:r>
        <w:separator/>
      </w:r>
    </w:p>
  </w:endnote>
  <w:endnote w:type="continuationSeparator" w:id="0">
    <w:p w14:paraId="6CB38CCD" w14:textId="77777777" w:rsidR="00C7270A" w:rsidRDefault="00C7270A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7C0CE618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1378357368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7195" w14:textId="77777777" w:rsidR="00C7270A" w:rsidRDefault="00C7270A" w:rsidP="001A799B">
      <w:pPr>
        <w:spacing w:after="0" w:line="240" w:lineRule="auto"/>
      </w:pPr>
      <w:r>
        <w:separator/>
      </w:r>
    </w:p>
  </w:footnote>
  <w:footnote w:type="continuationSeparator" w:id="0">
    <w:p w14:paraId="76FAB7B8" w14:textId="77777777" w:rsidR="00C7270A" w:rsidRDefault="00C7270A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2EB" w14:textId="29F308C9" w:rsidR="004F32E7" w:rsidRPr="00256B2B" w:rsidRDefault="001777B7" w:rsidP="004F32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A4DF95" wp14:editId="56959E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32E7">
      <w:t xml:space="preserve"> </w:t>
    </w:r>
  </w:p>
  <w:p w14:paraId="2059DC07" w14:textId="640E48F0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DD1830"/>
    <w:multiLevelType w:val="hybridMultilevel"/>
    <w:tmpl w:val="E11A5F0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C7A3C01"/>
    <w:multiLevelType w:val="hybridMultilevel"/>
    <w:tmpl w:val="35B83276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25AC7EE9"/>
    <w:multiLevelType w:val="hybridMultilevel"/>
    <w:tmpl w:val="57BAF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1C02E91E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E19253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4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636A6A"/>
    <w:multiLevelType w:val="hybridMultilevel"/>
    <w:tmpl w:val="30A6E16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9864F7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188938">
    <w:abstractNumId w:val="53"/>
  </w:num>
  <w:num w:numId="2" w16cid:durableId="455953633">
    <w:abstractNumId w:val="0"/>
  </w:num>
  <w:num w:numId="3" w16cid:durableId="427433581">
    <w:abstractNumId w:val="45"/>
  </w:num>
  <w:num w:numId="4" w16cid:durableId="812333374">
    <w:abstractNumId w:val="65"/>
  </w:num>
  <w:num w:numId="5" w16cid:durableId="221914603">
    <w:abstractNumId w:val="46"/>
  </w:num>
  <w:num w:numId="6" w16cid:durableId="667098936">
    <w:abstractNumId w:val="47"/>
  </w:num>
  <w:num w:numId="7" w16cid:durableId="1505197295">
    <w:abstractNumId w:val="51"/>
  </w:num>
  <w:num w:numId="8" w16cid:durableId="1212884868">
    <w:abstractNumId w:val="57"/>
  </w:num>
  <w:num w:numId="9" w16cid:durableId="514461985">
    <w:abstractNumId w:val="56"/>
  </w:num>
  <w:num w:numId="10" w16cid:durableId="937181937">
    <w:abstractNumId w:val="52"/>
  </w:num>
  <w:num w:numId="11" w16cid:durableId="196968342">
    <w:abstractNumId w:val="63"/>
  </w:num>
  <w:num w:numId="12" w16cid:durableId="427508740">
    <w:abstractNumId w:val="35"/>
  </w:num>
  <w:num w:numId="13" w16cid:durableId="1417440118">
    <w:abstractNumId w:val="64"/>
  </w:num>
  <w:num w:numId="14" w16cid:durableId="957297256">
    <w:abstractNumId w:val="54"/>
  </w:num>
  <w:num w:numId="15" w16cid:durableId="1953584017">
    <w:abstractNumId w:val="34"/>
  </w:num>
  <w:num w:numId="16" w16cid:durableId="1981955563">
    <w:abstractNumId w:val="42"/>
  </w:num>
  <w:num w:numId="17" w16cid:durableId="1528134001">
    <w:abstractNumId w:val="49"/>
  </w:num>
  <w:num w:numId="18" w16cid:durableId="1751266174">
    <w:abstractNumId w:val="29"/>
  </w:num>
  <w:num w:numId="19" w16cid:durableId="1511407236">
    <w:abstractNumId w:val="58"/>
  </w:num>
  <w:num w:numId="20" w16cid:durableId="1412508591">
    <w:abstractNumId w:val="68"/>
  </w:num>
  <w:num w:numId="21" w16cid:durableId="24408382">
    <w:abstractNumId w:val="38"/>
  </w:num>
  <w:num w:numId="22" w16cid:durableId="2046172744">
    <w:abstractNumId w:val="48"/>
  </w:num>
  <w:num w:numId="23" w16cid:durableId="51081356">
    <w:abstractNumId w:val="30"/>
  </w:num>
  <w:num w:numId="24" w16cid:durableId="1913850572">
    <w:abstractNumId w:val="41"/>
  </w:num>
  <w:num w:numId="25" w16cid:durableId="791362847">
    <w:abstractNumId w:val="62"/>
  </w:num>
  <w:num w:numId="26" w16cid:durableId="2082290592">
    <w:abstractNumId w:val="67"/>
  </w:num>
  <w:num w:numId="27" w16cid:durableId="270941594">
    <w:abstractNumId w:val="43"/>
  </w:num>
  <w:num w:numId="28" w16cid:durableId="1750879999">
    <w:abstractNumId w:val="60"/>
  </w:num>
  <w:num w:numId="29" w16cid:durableId="338654569">
    <w:abstractNumId w:val="6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9141236">
    <w:abstractNumId w:val="31"/>
  </w:num>
  <w:num w:numId="31" w16cid:durableId="1262253913">
    <w:abstractNumId w:val="33"/>
  </w:num>
  <w:num w:numId="32" w16cid:durableId="11002505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60404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1000143">
    <w:abstractNumId w:val="50"/>
  </w:num>
  <w:num w:numId="35" w16cid:durableId="1608078399">
    <w:abstractNumId w:val="40"/>
  </w:num>
  <w:num w:numId="36" w16cid:durableId="44450611">
    <w:abstractNumId w:val="66"/>
  </w:num>
  <w:num w:numId="37" w16cid:durableId="21367350">
    <w:abstractNumId w:val="55"/>
  </w:num>
  <w:num w:numId="38" w16cid:durableId="1917476427">
    <w:abstractNumId w:val="59"/>
  </w:num>
  <w:num w:numId="39" w16cid:durableId="486750565">
    <w:abstractNumId w:val="37"/>
  </w:num>
  <w:num w:numId="40" w16cid:durableId="1678843589">
    <w:abstractNumId w:val="36"/>
  </w:num>
  <w:num w:numId="41" w16cid:durableId="356781865">
    <w:abstractNumId w:val="39"/>
  </w:num>
  <w:num w:numId="42" w16cid:durableId="1792745571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16978"/>
    <w:rsid w:val="00020534"/>
    <w:rsid w:val="000301C0"/>
    <w:rsid w:val="00034E9B"/>
    <w:rsid w:val="000371E9"/>
    <w:rsid w:val="000378F9"/>
    <w:rsid w:val="00037BCA"/>
    <w:rsid w:val="00037DEF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073E"/>
    <w:rsid w:val="00082271"/>
    <w:rsid w:val="00083A39"/>
    <w:rsid w:val="00084766"/>
    <w:rsid w:val="00085051"/>
    <w:rsid w:val="00087A25"/>
    <w:rsid w:val="00090689"/>
    <w:rsid w:val="00092095"/>
    <w:rsid w:val="00093B14"/>
    <w:rsid w:val="00093FE5"/>
    <w:rsid w:val="00095DF3"/>
    <w:rsid w:val="00095FED"/>
    <w:rsid w:val="00096175"/>
    <w:rsid w:val="000A03C5"/>
    <w:rsid w:val="000A0F63"/>
    <w:rsid w:val="000A178F"/>
    <w:rsid w:val="000A24F8"/>
    <w:rsid w:val="000A53CE"/>
    <w:rsid w:val="000A56B0"/>
    <w:rsid w:val="000A7595"/>
    <w:rsid w:val="000A7ABA"/>
    <w:rsid w:val="000B1F3F"/>
    <w:rsid w:val="000B465B"/>
    <w:rsid w:val="000B5132"/>
    <w:rsid w:val="000B5979"/>
    <w:rsid w:val="000B6B21"/>
    <w:rsid w:val="000B7039"/>
    <w:rsid w:val="000B749E"/>
    <w:rsid w:val="000B7E29"/>
    <w:rsid w:val="000C1534"/>
    <w:rsid w:val="000C1DBD"/>
    <w:rsid w:val="000C1E80"/>
    <w:rsid w:val="000C32A9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4E0E"/>
    <w:rsid w:val="0014657D"/>
    <w:rsid w:val="00147FF3"/>
    <w:rsid w:val="00153E08"/>
    <w:rsid w:val="00157006"/>
    <w:rsid w:val="00157390"/>
    <w:rsid w:val="00162D0F"/>
    <w:rsid w:val="001645A2"/>
    <w:rsid w:val="00167F3E"/>
    <w:rsid w:val="00170E2A"/>
    <w:rsid w:val="0017114A"/>
    <w:rsid w:val="00173650"/>
    <w:rsid w:val="00176D66"/>
    <w:rsid w:val="001777B7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A8D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43A"/>
    <w:rsid w:val="00205D78"/>
    <w:rsid w:val="00206762"/>
    <w:rsid w:val="00207485"/>
    <w:rsid w:val="00207814"/>
    <w:rsid w:val="00207D54"/>
    <w:rsid w:val="002113A6"/>
    <w:rsid w:val="00211706"/>
    <w:rsid w:val="002121FF"/>
    <w:rsid w:val="00213BCD"/>
    <w:rsid w:val="00214277"/>
    <w:rsid w:val="0022172F"/>
    <w:rsid w:val="0022318B"/>
    <w:rsid w:val="00223C1A"/>
    <w:rsid w:val="00224356"/>
    <w:rsid w:val="0023106D"/>
    <w:rsid w:val="0023266B"/>
    <w:rsid w:val="0023347C"/>
    <w:rsid w:val="002350E1"/>
    <w:rsid w:val="002411C6"/>
    <w:rsid w:val="00251598"/>
    <w:rsid w:val="00255618"/>
    <w:rsid w:val="002625BA"/>
    <w:rsid w:val="002714AA"/>
    <w:rsid w:val="00286A25"/>
    <w:rsid w:val="00287201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30A6"/>
    <w:rsid w:val="002B34A2"/>
    <w:rsid w:val="002B5544"/>
    <w:rsid w:val="002B59D1"/>
    <w:rsid w:val="002B7645"/>
    <w:rsid w:val="002C0D95"/>
    <w:rsid w:val="002C165E"/>
    <w:rsid w:val="002C2751"/>
    <w:rsid w:val="002C77DD"/>
    <w:rsid w:val="002D3070"/>
    <w:rsid w:val="002E291D"/>
    <w:rsid w:val="002E60CF"/>
    <w:rsid w:val="002E76F9"/>
    <w:rsid w:val="002F1101"/>
    <w:rsid w:val="002F2D91"/>
    <w:rsid w:val="002F3364"/>
    <w:rsid w:val="002F3EA5"/>
    <w:rsid w:val="002F4DF1"/>
    <w:rsid w:val="002F54FE"/>
    <w:rsid w:val="002F572E"/>
    <w:rsid w:val="002F5948"/>
    <w:rsid w:val="003010C6"/>
    <w:rsid w:val="00302B49"/>
    <w:rsid w:val="00304AB0"/>
    <w:rsid w:val="003069B0"/>
    <w:rsid w:val="00313EFB"/>
    <w:rsid w:val="0031440B"/>
    <w:rsid w:val="00315ED7"/>
    <w:rsid w:val="00320174"/>
    <w:rsid w:val="00320403"/>
    <w:rsid w:val="0032337D"/>
    <w:rsid w:val="00327FD7"/>
    <w:rsid w:val="00331B4B"/>
    <w:rsid w:val="00332B92"/>
    <w:rsid w:val="003338F1"/>
    <w:rsid w:val="00333B47"/>
    <w:rsid w:val="00334A85"/>
    <w:rsid w:val="00337E19"/>
    <w:rsid w:val="00337EF2"/>
    <w:rsid w:val="00341E8A"/>
    <w:rsid w:val="00342250"/>
    <w:rsid w:val="003434E1"/>
    <w:rsid w:val="00343CC0"/>
    <w:rsid w:val="0034677D"/>
    <w:rsid w:val="0034686B"/>
    <w:rsid w:val="00346F1C"/>
    <w:rsid w:val="003473B3"/>
    <w:rsid w:val="00350FA2"/>
    <w:rsid w:val="0035118C"/>
    <w:rsid w:val="00351CF3"/>
    <w:rsid w:val="00354B57"/>
    <w:rsid w:val="0035669C"/>
    <w:rsid w:val="00356EAB"/>
    <w:rsid w:val="00356FF7"/>
    <w:rsid w:val="00361FED"/>
    <w:rsid w:val="00363C2B"/>
    <w:rsid w:val="00363F55"/>
    <w:rsid w:val="00365B6F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045"/>
    <w:rsid w:val="00386C35"/>
    <w:rsid w:val="00387009"/>
    <w:rsid w:val="003958ED"/>
    <w:rsid w:val="00397F57"/>
    <w:rsid w:val="003A1B3A"/>
    <w:rsid w:val="003A5114"/>
    <w:rsid w:val="003B0C49"/>
    <w:rsid w:val="003B13AB"/>
    <w:rsid w:val="003B1A78"/>
    <w:rsid w:val="003B5673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06B64"/>
    <w:rsid w:val="00413586"/>
    <w:rsid w:val="004160FF"/>
    <w:rsid w:val="004211B9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C49B2"/>
    <w:rsid w:val="004D10BD"/>
    <w:rsid w:val="004D1EFD"/>
    <w:rsid w:val="004D3872"/>
    <w:rsid w:val="004D521C"/>
    <w:rsid w:val="004D7D8E"/>
    <w:rsid w:val="004E0FBA"/>
    <w:rsid w:val="004E215C"/>
    <w:rsid w:val="004E69FA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096A"/>
    <w:rsid w:val="005413AB"/>
    <w:rsid w:val="0054187E"/>
    <w:rsid w:val="0054335E"/>
    <w:rsid w:val="00543980"/>
    <w:rsid w:val="00544BD5"/>
    <w:rsid w:val="005463CE"/>
    <w:rsid w:val="00546F28"/>
    <w:rsid w:val="0055032C"/>
    <w:rsid w:val="00551C21"/>
    <w:rsid w:val="00554732"/>
    <w:rsid w:val="00554EB4"/>
    <w:rsid w:val="00555324"/>
    <w:rsid w:val="00556B9C"/>
    <w:rsid w:val="00557A72"/>
    <w:rsid w:val="00560CBF"/>
    <w:rsid w:val="00561F14"/>
    <w:rsid w:val="00562793"/>
    <w:rsid w:val="00563909"/>
    <w:rsid w:val="005651FE"/>
    <w:rsid w:val="00566100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92DF0"/>
    <w:rsid w:val="00596439"/>
    <w:rsid w:val="005A07AB"/>
    <w:rsid w:val="005A0C5E"/>
    <w:rsid w:val="005A1196"/>
    <w:rsid w:val="005A404D"/>
    <w:rsid w:val="005A5AB6"/>
    <w:rsid w:val="005A7D03"/>
    <w:rsid w:val="005B0E8D"/>
    <w:rsid w:val="005B12B9"/>
    <w:rsid w:val="005B2295"/>
    <w:rsid w:val="005B2561"/>
    <w:rsid w:val="005B2C58"/>
    <w:rsid w:val="005B3234"/>
    <w:rsid w:val="005B58F5"/>
    <w:rsid w:val="005B6171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3994"/>
    <w:rsid w:val="005F36CD"/>
    <w:rsid w:val="005F3871"/>
    <w:rsid w:val="00600943"/>
    <w:rsid w:val="00602CC2"/>
    <w:rsid w:val="00605757"/>
    <w:rsid w:val="0060625D"/>
    <w:rsid w:val="006078ED"/>
    <w:rsid w:val="00607EE7"/>
    <w:rsid w:val="00616A7E"/>
    <w:rsid w:val="00616B72"/>
    <w:rsid w:val="00617A9B"/>
    <w:rsid w:val="00621D40"/>
    <w:rsid w:val="00624D52"/>
    <w:rsid w:val="006273AB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57168"/>
    <w:rsid w:val="00660A7B"/>
    <w:rsid w:val="00663498"/>
    <w:rsid w:val="00665540"/>
    <w:rsid w:val="00665828"/>
    <w:rsid w:val="00666748"/>
    <w:rsid w:val="0066795E"/>
    <w:rsid w:val="00672766"/>
    <w:rsid w:val="00672942"/>
    <w:rsid w:val="00674BFB"/>
    <w:rsid w:val="00676A26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5863"/>
    <w:rsid w:val="006A7DBB"/>
    <w:rsid w:val="006B402B"/>
    <w:rsid w:val="006B4299"/>
    <w:rsid w:val="006B625A"/>
    <w:rsid w:val="006C0378"/>
    <w:rsid w:val="006C1357"/>
    <w:rsid w:val="006C3A6D"/>
    <w:rsid w:val="006C5CB0"/>
    <w:rsid w:val="006C6127"/>
    <w:rsid w:val="006C6758"/>
    <w:rsid w:val="006D1C97"/>
    <w:rsid w:val="006D2502"/>
    <w:rsid w:val="006D2703"/>
    <w:rsid w:val="006D3F44"/>
    <w:rsid w:val="006D787C"/>
    <w:rsid w:val="006E0DB6"/>
    <w:rsid w:val="006E0E93"/>
    <w:rsid w:val="006E1B5D"/>
    <w:rsid w:val="006E3756"/>
    <w:rsid w:val="006E75B8"/>
    <w:rsid w:val="006F073F"/>
    <w:rsid w:val="006F2CC8"/>
    <w:rsid w:val="006F46CE"/>
    <w:rsid w:val="006F60B9"/>
    <w:rsid w:val="006F71A2"/>
    <w:rsid w:val="00700E34"/>
    <w:rsid w:val="007023A8"/>
    <w:rsid w:val="00702583"/>
    <w:rsid w:val="00705C94"/>
    <w:rsid w:val="00713C86"/>
    <w:rsid w:val="00716718"/>
    <w:rsid w:val="00717EF5"/>
    <w:rsid w:val="00721612"/>
    <w:rsid w:val="0072248C"/>
    <w:rsid w:val="007227D1"/>
    <w:rsid w:val="00722F67"/>
    <w:rsid w:val="00723B66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44"/>
    <w:rsid w:val="007535E6"/>
    <w:rsid w:val="00754B46"/>
    <w:rsid w:val="00756B33"/>
    <w:rsid w:val="007572F8"/>
    <w:rsid w:val="0075762A"/>
    <w:rsid w:val="00757CD7"/>
    <w:rsid w:val="00757DB0"/>
    <w:rsid w:val="0076013E"/>
    <w:rsid w:val="00762F64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B4CF8"/>
    <w:rsid w:val="007C1149"/>
    <w:rsid w:val="007C2527"/>
    <w:rsid w:val="007C2990"/>
    <w:rsid w:val="007C30A2"/>
    <w:rsid w:val="007C3260"/>
    <w:rsid w:val="007C328E"/>
    <w:rsid w:val="007C45C8"/>
    <w:rsid w:val="007C4790"/>
    <w:rsid w:val="007D026E"/>
    <w:rsid w:val="007D35FA"/>
    <w:rsid w:val="007D43CA"/>
    <w:rsid w:val="007D4569"/>
    <w:rsid w:val="007D5DD9"/>
    <w:rsid w:val="007D7199"/>
    <w:rsid w:val="007E2DA2"/>
    <w:rsid w:val="007E2EC7"/>
    <w:rsid w:val="007E2EFF"/>
    <w:rsid w:val="007E3D67"/>
    <w:rsid w:val="007E480D"/>
    <w:rsid w:val="007E6107"/>
    <w:rsid w:val="007E659A"/>
    <w:rsid w:val="007F1166"/>
    <w:rsid w:val="007F1E4B"/>
    <w:rsid w:val="007F27C3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579D5"/>
    <w:rsid w:val="00860445"/>
    <w:rsid w:val="00862108"/>
    <w:rsid w:val="00867327"/>
    <w:rsid w:val="0086740C"/>
    <w:rsid w:val="00867EA2"/>
    <w:rsid w:val="008719C1"/>
    <w:rsid w:val="0087224C"/>
    <w:rsid w:val="008747A7"/>
    <w:rsid w:val="00875341"/>
    <w:rsid w:val="00875910"/>
    <w:rsid w:val="00875A89"/>
    <w:rsid w:val="00877326"/>
    <w:rsid w:val="00880C4B"/>
    <w:rsid w:val="00881970"/>
    <w:rsid w:val="00885B6E"/>
    <w:rsid w:val="008902BD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0681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364F"/>
    <w:rsid w:val="00914FD3"/>
    <w:rsid w:val="00916974"/>
    <w:rsid w:val="0092416F"/>
    <w:rsid w:val="009242DB"/>
    <w:rsid w:val="0092585F"/>
    <w:rsid w:val="009322D5"/>
    <w:rsid w:val="00932701"/>
    <w:rsid w:val="00934AF6"/>
    <w:rsid w:val="00935863"/>
    <w:rsid w:val="00937E32"/>
    <w:rsid w:val="00940564"/>
    <w:rsid w:val="00941686"/>
    <w:rsid w:val="00942816"/>
    <w:rsid w:val="00942834"/>
    <w:rsid w:val="00942BF7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97AA9"/>
    <w:rsid w:val="009A2623"/>
    <w:rsid w:val="009A44D4"/>
    <w:rsid w:val="009A5525"/>
    <w:rsid w:val="009A552A"/>
    <w:rsid w:val="009B1B0E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E7D0D"/>
    <w:rsid w:val="009F2EC3"/>
    <w:rsid w:val="009F4470"/>
    <w:rsid w:val="009F48A0"/>
    <w:rsid w:val="009F518B"/>
    <w:rsid w:val="009F5926"/>
    <w:rsid w:val="009F6683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12670"/>
    <w:rsid w:val="00A13C98"/>
    <w:rsid w:val="00A15A6C"/>
    <w:rsid w:val="00A21E57"/>
    <w:rsid w:val="00A22345"/>
    <w:rsid w:val="00A22FF7"/>
    <w:rsid w:val="00A23483"/>
    <w:rsid w:val="00A244B7"/>
    <w:rsid w:val="00A251D6"/>
    <w:rsid w:val="00A2524F"/>
    <w:rsid w:val="00A25AD4"/>
    <w:rsid w:val="00A27602"/>
    <w:rsid w:val="00A30A77"/>
    <w:rsid w:val="00A31B6E"/>
    <w:rsid w:val="00A352B5"/>
    <w:rsid w:val="00A35640"/>
    <w:rsid w:val="00A35A4A"/>
    <w:rsid w:val="00A423C4"/>
    <w:rsid w:val="00A42515"/>
    <w:rsid w:val="00A44837"/>
    <w:rsid w:val="00A4621A"/>
    <w:rsid w:val="00A470C6"/>
    <w:rsid w:val="00A47558"/>
    <w:rsid w:val="00A56D2A"/>
    <w:rsid w:val="00A60402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6F97"/>
    <w:rsid w:val="00A871CB"/>
    <w:rsid w:val="00A87355"/>
    <w:rsid w:val="00A87E90"/>
    <w:rsid w:val="00A91A1B"/>
    <w:rsid w:val="00A966FB"/>
    <w:rsid w:val="00A97BE6"/>
    <w:rsid w:val="00AA2B04"/>
    <w:rsid w:val="00AA2FCE"/>
    <w:rsid w:val="00AA3D17"/>
    <w:rsid w:val="00AB25D6"/>
    <w:rsid w:val="00AB5951"/>
    <w:rsid w:val="00AB7E2C"/>
    <w:rsid w:val="00AC2E61"/>
    <w:rsid w:val="00AC7EDD"/>
    <w:rsid w:val="00AD19BB"/>
    <w:rsid w:val="00AD5400"/>
    <w:rsid w:val="00AE0418"/>
    <w:rsid w:val="00AE06B2"/>
    <w:rsid w:val="00AE0B79"/>
    <w:rsid w:val="00AE1BCE"/>
    <w:rsid w:val="00AE2442"/>
    <w:rsid w:val="00AE2713"/>
    <w:rsid w:val="00AE2D62"/>
    <w:rsid w:val="00AE3622"/>
    <w:rsid w:val="00AE3AEB"/>
    <w:rsid w:val="00AE3E1D"/>
    <w:rsid w:val="00AE54DA"/>
    <w:rsid w:val="00AE6BB2"/>
    <w:rsid w:val="00AE6FDB"/>
    <w:rsid w:val="00AF1290"/>
    <w:rsid w:val="00AF48A2"/>
    <w:rsid w:val="00AF6D61"/>
    <w:rsid w:val="00AF6EF8"/>
    <w:rsid w:val="00AF7D11"/>
    <w:rsid w:val="00B000A9"/>
    <w:rsid w:val="00B009E1"/>
    <w:rsid w:val="00B03E9E"/>
    <w:rsid w:val="00B06040"/>
    <w:rsid w:val="00B113BB"/>
    <w:rsid w:val="00B11577"/>
    <w:rsid w:val="00B137FC"/>
    <w:rsid w:val="00B13F59"/>
    <w:rsid w:val="00B141D5"/>
    <w:rsid w:val="00B159CA"/>
    <w:rsid w:val="00B16B96"/>
    <w:rsid w:val="00B23216"/>
    <w:rsid w:val="00B244ED"/>
    <w:rsid w:val="00B24D13"/>
    <w:rsid w:val="00B25031"/>
    <w:rsid w:val="00B2610F"/>
    <w:rsid w:val="00B26180"/>
    <w:rsid w:val="00B27999"/>
    <w:rsid w:val="00B307B7"/>
    <w:rsid w:val="00B33D49"/>
    <w:rsid w:val="00B35E3D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6500"/>
    <w:rsid w:val="00B4723E"/>
    <w:rsid w:val="00B47589"/>
    <w:rsid w:val="00B4789A"/>
    <w:rsid w:val="00B53D8C"/>
    <w:rsid w:val="00B548A5"/>
    <w:rsid w:val="00B562A9"/>
    <w:rsid w:val="00B61274"/>
    <w:rsid w:val="00B61697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1CD"/>
    <w:rsid w:val="00B863D1"/>
    <w:rsid w:val="00B9397A"/>
    <w:rsid w:val="00B95119"/>
    <w:rsid w:val="00B965B0"/>
    <w:rsid w:val="00BB3625"/>
    <w:rsid w:val="00BB4B38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03EF"/>
    <w:rsid w:val="00BE35A0"/>
    <w:rsid w:val="00BE4C9D"/>
    <w:rsid w:val="00BE527B"/>
    <w:rsid w:val="00BE7D53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0B7F"/>
    <w:rsid w:val="00C22C7B"/>
    <w:rsid w:val="00C24460"/>
    <w:rsid w:val="00C27897"/>
    <w:rsid w:val="00C306A8"/>
    <w:rsid w:val="00C30B0D"/>
    <w:rsid w:val="00C337CB"/>
    <w:rsid w:val="00C3476F"/>
    <w:rsid w:val="00C350E8"/>
    <w:rsid w:val="00C350EE"/>
    <w:rsid w:val="00C37DD1"/>
    <w:rsid w:val="00C4219F"/>
    <w:rsid w:val="00C45466"/>
    <w:rsid w:val="00C45530"/>
    <w:rsid w:val="00C45669"/>
    <w:rsid w:val="00C464CF"/>
    <w:rsid w:val="00C46665"/>
    <w:rsid w:val="00C46B5C"/>
    <w:rsid w:val="00C51E9E"/>
    <w:rsid w:val="00C55861"/>
    <w:rsid w:val="00C55B86"/>
    <w:rsid w:val="00C56F73"/>
    <w:rsid w:val="00C60457"/>
    <w:rsid w:val="00C62728"/>
    <w:rsid w:val="00C634DE"/>
    <w:rsid w:val="00C67A6C"/>
    <w:rsid w:val="00C70257"/>
    <w:rsid w:val="00C70F1A"/>
    <w:rsid w:val="00C716AA"/>
    <w:rsid w:val="00C7270A"/>
    <w:rsid w:val="00C73559"/>
    <w:rsid w:val="00C75B48"/>
    <w:rsid w:val="00C76F82"/>
    <w:rsid w:val="00C77DE4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3577"/>
    <w:rsid w:val="00CC3DC2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CF5014"/>
    <w:rsid w:val="00D03637"/>
    <w:rsid w:val="00D0614D"/>
    <w:rsid w:val="00D06A69"/>
    <w:rsid w:val="00D12C4A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57C63"/>
    <w:rsid w:val="00D62C4B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6F7F"/>
    <w:rsid w:val="00D970D3"/>
    <w:rsid w:val="00DA11B4"/>
    <w:rsid w:val="00DA734B"/>
    <w:rsid w:val="00DB20A4"/>
    <w:rsid w:val="00DB4E4F"/>
    <w:rsid w:val="00DB69EC"/>
    <w:rsid w:val="00DB6A21"/>
    <w:rsid w:val="00DC0F70"/>
    <w:rsid w:val="00DC13EB"/>
    <w:rsid w:val="00DC1CC1"/>
    <w:rsid w:val="00DC510D"/>
    <w:rsid w:val="00DC6329"/>
    <w:rsid w:val="00DC784B"/>
    <w:rsid w:val="00DD1362"/>
    <w:rsid w:val="00DD2010"/>
    <w:rsid w:val="00DD2441"/>
    <w:rsid w:val="00DD2CDA"/>
    <w:rsid w:val="00DD452A"/>
    <w:rsid w:val="00DE5581"/>
    <w:rsid w:val="00DF0776"/>
    <w:rsid w:val="00DF4681"/>
    <w:rsid w:val="00DF4B51"/>
    <w:rsid w:val="00E00BE1"/>
    <w:rsid w:val="00E02842"/>
    <w:rsid w:val="00E0306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65E7"/>
    <w:rsid w:val="00E57EAA"/>
    <w:rsid w:val="00E634F7"/>
    <w:rsid w:val="00E63C89"/>
    <w:rsid w:val="00E63F84"/>
    <w:rsid w:val="00E64E7E"/>
    <w:rsid w:val="00E66B0E"/>
    <w:rsid w:val="00E6741E"/>
    <w:rsid w:val="00E718E1"/>
    <w:rsid w:val="00E72154"/>
    <w:rsid w:val="00E72377"/>
    <w:rsid w:val="00E728D3"/>
    <w:rsid w:val="00E72D98"/>
    <w:rsid w:val="00E73097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5052"/>
    <w:rsid w:val="00E96133"/>
    <w:rsid w:val="00E96D22"/>
    <w:rsid w:val="00E96DFF"/>
    <w:rsid w:val="00E97A27"/>
    <w:rsid w:val="00EA28B6"/>
    <w:rsid w:val="00EA2E1F"/>
    <w:rsid w:val="00EA3577"/>
    <w:rsid w:val="00EA3B48"/>
    <w:rsid w:val="00EA4975"/>
    <w:rsid w:val="00EA4D6C"/>
    <w:rsid w:val="00EA51B5"/>
    <w:rsid w:val="00EA6110"/>
    <w:rsid w:val="00EA6ADE"/>
    <w:rsid w:val="00EA73E2"/>
    <w:rsid w:val="00EB4AE8"/>
    <w:rsid w:val="00EB5153"/>
    <w:rsid w:val="00EB598E"/>
    <w:rsid w:val="00EB5F84"/>
    <w:rsid w:val="00EB7956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4B35"/>
    <w:rsid w:val="00ED5B29"/>
    <w:rsid w:val="00ED7602"/>
    <w:rsid w:val="00EE0F6F"/>
    <w:rsid w:val="00EE2B25"/>
    <w:rsid w:val="00EE2CA1"/>
    <w:rsid w:val="00EE52BA"/>
    <w:rsid w:val="00EF213C"/>
    <w:rsid w:val="00EF27C9"/>
    <w:rsid w:val="00EF30B8"/>
    <w:rsid w:val="00EF5A16"/>
    <w:rsid w:val="00EF5D43"/>
    <w:rsid w:val="00EF7916"/>
    <w:rsid w:val="00EF7B9D"/>
    <w:rsid w:val="00F00D39"/>
    <w:rsid w:val="00F04D17"/>
    <w:rsid w:val="00F05C5D"/>
    <w:rsid w:val="00F105A5"/>
    <w:rsid w:val="00F1132E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13B4"/>
    <w:rsid w:val="00F5398D"/>
    <w:rsid w:val="00F539F7"/>
    <w:rsid w:val="00F543BB"/>
    <w:rsid w:val="00F57499"/>
    <w:rsid w:val="00F637DD"/>
    <w:rsid w:val="00F6486C"/>
    <w:rsid w:val="00F65257"/>
    <w:rsid w:val="00F71674"/>
    <w:rsid w:val="00F74FEE"/>
    <w:rsid w:val="00F75E53"/>
    <w:rsid w:val="00F766F4"/>
    <w:rsid w:val="00F9219D"/>
    <w:rsid w:val="00F933B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13A2"/>
    <w:rsid w:val="00FC5224"/>
    <w:rsid w:val="00FD2FBD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565E7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65E7"/>
    <w:rPr>
      <w:rFonts w:ascii="Arial" w:hAnsi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www.gov.pl/web/rdos-rzeszow/zgloszenia-wewnetrz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ezamowienia.gov.pl/mp-client/tenders/ocds-148610-c2cd3f83-3a3d-443a-a56b-cb5ac826e05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24" Type="http://schemas.openxmlformats.org/officeDocument/2006/relationships/hyperlink" Target="https://www.gov.pl/web/rdos-rzeszow/zglaszanie-naruszenia-pra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rzeszow.rdos.gov.pl" TargetMode="External"/><Relationship Id="rId23" Type="http://schemas.openxmlformats.org/officeDocument/2006/relationships/hyperlink" Target="mailto:hubert.fedyn@rzeszow.rdos.gov.pl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gov.pl/web/rdos-rzeszow/woa261402026lb---zakup-samochodow-na-potrzeby-rdos-w-rzeszowie-powtorzone" TargetMode="External"/><Relationship Id="rId19" Type="http://schemas.openxmlformats.org/officeDocument/2006/relationships/hyperlink" Target="https://ezamowienia.gov.p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402026lb---zakup-samochodow-na-potrzeby-rdos-w-rzeszowie-powtorzone" TargetMode="External"/><Relationship Id="rId14" Type="http://schemas.openxmlformats.org/officeDocument/2006/relationships/hyperlink" Target="mailto:od@wfosigw.rzeszow.pl" TargetMode="External"/><Relationship Id="rId22" Type="http://schemas.openxmlformats.org/officeDocument/2006/relationships/hyperlink" Target="mailto:zampub@rzeszow.rdos.gov.pl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0DAF-8553-4846-93D6-017BE4FD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27</Pages>
  <Words>8822</Words>
  <Characters>52934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61633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Beata Knutel</cp:lastModifiedBy>
  <cp:revision>10</cp:revision>
  <cp:lastPrinted>2026-03-17T10:18:00Z</cp:lastPrinted>
  <dcterms:created xsi:type="dcterms:W3CDTF">2026-04-08T11:21:00Z</dcterms:created>
  <dcterms:modified xsi:type="dcterms:W3CDTF">2026-04-17T09:55:00Z</dcterms:modified>
</cp:coreProperties>
</file>