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2B1B" w14:textId="77777777" w:rsidR="00CB239B" w:rsidRDefault="00CB239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5DCA9D86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Regionalna Dyrekcja Ochrony Środowiska w Bydgoszczy</w:t>
      </w:r>
    </w:p>
    <w:p w14:paraId="4109FB0A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ul. Dworcowa 81, 85-009 Bydgoszcz</w:t>
      </w:r>
    </w:p>
    <w:p w14:paraId="36F094E9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tel.: 52 50-65-666</w:t>
      </w:r>
    </w:p>
    <w:p w14:paraId="468D8629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fax: 52 50-65-667</w:t>
      </w:r>
    </w:p>
    <w:p w14:paraId="3E60B2BA" w14:textId="77777777" w:rsidR="001A091C" w:rsidRDefault="00BF213C" w:rsidP="001A091C">
      <w:pPr>
        <w:spacing w:before="120" w:after="120" w:line="276" w:lineRule="auto"/>
        <w:ind w:left="0"/>
        <w:contextualSpacing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e-mail: kancelaria.bydgoszcz@rdos.gov.pl</w:t>
      </w:r>
      <w:r w:rsidR="001A091C" w:rsidRPr="001A091C">
        <w:rPr>
          <w:rFonts w:asciiTheme="majorHAnsi" w:hAnsiTheme="majorHAnsi" w:cs="Calibri"/>
          <w:kern w:val="28"/>
        </w:rPr>
        <w:t xml:space="preserve"> </w:t>
      </w:r>
    </w:p>
    <w:p w14:paraId="1EB56FA0" w14:textId="77777777" w:rsidR="001A091C" w:rsidRDefault="001A091C" w:rsidP="001A091C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</w:rPr>
      </w:pPr>
      <w:r>
        <w:rPr>
          <w:rFonts w:asciiTheme="majorHAnsi" w:hAnsiTheme="majorHAnsi" w:cs="Calibri"/>
          <w:kern w:val="28"/>
        </w:rPr>
        <w:t xml:space="preserve">Bydgoszcz, dnia </w:t>
      </w:r>
      <w:r w:rsidR="00DF2096">
        <w:rPr>
          <w:rFonts w:asciiTheme="majorHAnsi" w:hAnsiTheme="majorHAnsi" w:cs="Calibri"/>
          <w:kern w:val="28"/>
        </w:rPr>
        <w:t xml:space="preserve">20 </w:t>
      </w:r>
      <w:r>
        <w:rPr>
          <w:rFonts w:asciiTheme="majorHAnsi" w:hAnsiTheme="majorHAnsi" w:cs="Calibri"/>
          <w:kern w:val="28"/>
        </w:rPr>
        <w:t xml:space="preserve">kwietnia 2022 r. </w:t>
      </w:r>
    </w:p>
    <w:p w14:paraId="31880FBD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4BD08B7E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Znak</w:t>
      </w:r>
      <w:r w:rsidR="000D2DCB" w:rsidRPr="00EE382B">
        <w:rPr>
          <w:rFonts w:asciiTheme="majorHAnsi" w:hAnsiTheme="majorHAnsi" w:cs="Calibri"/>
          <w:kern w:val="28"/>
        </w:rPr>
        <w:t xml:space="preserve"> sprawy: WSS.082</w:t>
      </w:r>
      <w:r w:rsidRPr="00EE382B">
        <w:rPr>
          <w:rFonts w:asciiTheme="majorHAnsi" w:hAnsiTheme="majorHAnsi" w:cs="Calibri"/>
          <w:kern w:val="28"/>
        </w:rPr>
        <w:t>.</w:t>
      </w:r>
      <w:r w:rsidR="000D2DCB" w:rsidRPr="00EE382B">
        <w:rPr>
          <w:rFonts w:asciiTheme="majorHAnsi" w:hAnsiTheme="majorHAnsi" w:cs="Calibri"/>
          <w:kern w:val="28"/>
        </w:rPr>
        <w:t>2</w:t>
      </w:r>
      <w:r w:rsidRPr="00EE382B">
        <w:rPr>
          <w:rFonts w:asciiTheme="majorHAnsi" w:hAnsiTheme="majorHAnsi" w:cs="Calibri"/>
          <w:kern w:val="28"/>
        </w:rPr>
        <w:t>.20</w:t>
      </w:r>
      <w:r w:rsidR="000D2DCB" w:rsidRPr="00EE382B">
        <w:rPr>
          <w:rFonts w:asciiTheme="majorHAnsi" w:hAnsiTheme="majorHAnsi" w:cs="Calibri"/>
          <w:kern w:val="28"/>
        </w:rPr>
        <w:t>2</w:t>
      </w:r>
      <w:r w:rsidR="0031777E">
        <w:rPr>
          <w:rFonts w:asciiTheme="majorHAnsi" w:hAnsiTheme="majorHAnsi" w:cs="Calibri"/>
          <w:kern w:val="28"/>
        </w:rPr>
        <w:t>2</w:t>
      </w:r>
      <w:r w:rsidRPr="00EE382B">
        <w:rPr>
          <w:rFonts w:asciiTheme="majorHAnsi" w:hAnsiTheme="majorHAnsi" w:cs="Calibri"/>
          <w:kern w:val="28"/>
        </w:rPr>
        <w:t>.</w:t>
      </w:r>
      <w:r w:rsidR="000D2DCB" w:rsidRPr="00EE382B">
        <w:rPr>
          <w:rFonts w:asciiTheme="majorHAnsi" w:hAnsiTheme="majorHAnsi" w:cs="Calibri"/>
          <w:kern w:val="28"/>
        </w:rPr>
        <w:t>M</w:t>
      </w:r>
      <w:r w:rsidR="00323EBC" w:rsidRPr="00EE382B">
        <w:rPr>
          <w:rFonts w:asciiTheme="majorHAnsi" w:hAnsiTheme="majorHAnsi" w:cs="Calibri"/>
          <w:kern w:val="28"/>
        </w:rPr>
        <w:t>W</w:t>
      </w:r>
    </w:p>
    <w:p w14:paraId="1A8445B4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5F72D791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</w:rPr>
      </w:pPr>
      <w:r w:rsidRPr="00EE382B">
        <w:rPr>
          <w:rFonts w:asciiTheme="majorHAnsi" w:hAnsiTheme="majorHAnsi" w:cs="Calibri"/>
          <w:b/>
          <w:kern w:val="28"/>
        </w:rPr>
        <w:t>ZAPYTANIE</w:t>
      </w:r>
    </w:p>
    <w:p w14:paraId="53C4B2F6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</w:rPr>
      </w:pPr>
      <w:r w:rsidRPr="00EE382B">
        <w:rPr>
          <w:rFonts w:asciiTheme="majorHAnsi" w:hAnsiTheme="majorHAnsi" w:cs="Calibri"/>
          <w:b/>
          <w:kern w:val="28"/>
        </w:rPr>
        <w:t>W CELU OSZACOWANIA WARTOŚCI ZAMÓWIENIA</w:t>
      </w:r>
    </w:p>
    <w:p w14:paraId="3C1266AD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28F9D67D" w14:textId="77777777" w:rsidR="00BF213C" w:rsidRPr="00EE382B" w:rsidRDefault="000C464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i/>
          <w:kern w:val="28"/>
        </w:rPr>
      </w:pPr>
      <w:r w:rsidRPr="00EE382B">
        <w:rPr>
          <w:rFonts w:asciiTheme="majorHAnsi" w:hAnsiTheme="majorHAnsi" w:cs="Calibri"/>
          <w:kern w:val="28"/>
        </w:rPr>
        <w:t>Regionalny Dyrektor Ochrony Środowiska</w:t>
      </w:r>
      <w:r w:rsidR="00BF213C" w:rsidRPr="00EE382B">
        <w:rPr>
          <w:rFonts w:asciiTheme="majorHAnsi" w:hAnsiTheme="majorHAnsi" w:cs="Calibri"/>
          <w:kern w:val="28"/>
        </w:rPr>
        <w:t xml:space="preserve"> w Bydgoszczy</w:t>
      </w:r>
      <w:r w:rsidRPr="00EE382B">
        <w:rPr>
          <w:rFonts w:asciiTheme="majorHAnsi" w:hAnsiTheme="majorHAnsi" w:cs="Calibri"/>
          <w:kern w:val="28"/>
        </w:rPr>
        <w:t xml:space="preserve"> realizuje</w:t>
      </w:r>
      <w:r w:rsidR="00BF213C" w:rsidRPr="00EE382B">
        <w:rPr>
          <w:rFonts w:asciiTheme="majorHAnsi" w:hAnsiTheme="majorHAnsi" w:cs="Calibri"/>
          <w:kern w:val="28"/>
        </w:rPr>
        <w:t xml:space="preserve"> </w:t>
      </w:r>
      <w:r w:rsidR="007B443E">
        <w:rPr>
          <w:rFonts w:asciiTheme="majorHAnsi" w:hAnsiTheme="majorHAnsi" w:cs="Calibri"/>
          <w:kern w:val="28"/>
        </w:rPr>
        <w:t xml:space="preserve">Projekt </w:t>
      </w:r>
      <w:r w:rsidRPr="00EE382B">
        <w:rPr>
          <w:rFonts w:asciiTheme="majorHAnsi" w:hAnsiTheme="majorHAnsi" w:cs="Calibri"/>
          <w:kern w:val="28"/>
        </w:rPr>
        <w:t xml:space="preserve">współfinansowany ze środków Unii Europejskiej w ramach działania 2.5. Poprawa jakości środowiska miejskiego oś priorytetowa II Programu Operacyjnego Infrastruktura </w:t>
      </w:r>
      <w:r w:rsidR="007B443E">
        <w:rPr>
          <w:rFonts w:asciiTheme="majorHAnsi" w:hAnsiTheme="majorHAnsi" w:cs="Calibri"/>
          <w:kern w:val="28"/>
        </w:rPr>
        <w:br/>
      </w:r>
      <w:r w:rsidRPr="00EE382B">
        <w:rPr>
          <w:rFonts w:asciiTheme="majorHAnsi" w:hAnsiTheme="majorHAnsi" w:cs="Calibri"/>
          <w:kern w:val="28"/>
        </w:rPr>
        <w:t xml:space="preserve">i Środowisko 2014 – 2020 </w:t>
      </w:r>
      <w:r w:rsidR="008478D9" w:rsidRPr="00EE382B">
        <w:rPr>
          <w:rFonts w:asciiTheme="majorHAnsi" w:hAnsiTheme="majorHAnsi" w:cs="Calibri"/>
          <w:kern w:val="28"/>
        </w:rPr>
        <w:t xml:space="preserve">pn. „Remediacja terenów zanieczyszczonych w rejonie dawnych Zakładów Chemicznych „Zachem” w Bydgoszczy w celu likwidacji zagrożeń zdrowotnych </w:t>
      </w:r>
      <w:r w:rsidR="007B443E">
        <w:rPr>
          <w:rFonts w:asciiTheme="majorHAnsi" w:hAnsiTheme="majorHAnsi" w:cs="Calibri"/>
          <w:kern w:val="28"/>
        </w:rPr>
        <w:br/>
      </w:r>
      <w:r w:rsidR="008478D9" w:rsidRPr="00EE382B">
        <w:rPr>
          <w:rFonts w:asciiTheme="majorHAnsi" w:hAnsiTheme="majorHAnsi" w:cs="Calibri"/>
          <w:kern w:val="28"/>
        </w:rPr>
        <w:t>i środowiskowych, w tym dla obszaru Natura 2000 Dolina Dolnej Wisły oraz Morza Bałtyckiego”</w:t>
      </w:r>
      <w:r w:rsidRPr="00EE382B">
        <w:rPr>
          <w:rFonts w:asciiTheme="majorHAnsi" w:hAnsiTheme="majorHAnsi" w:cs="Calibri"/>
          <w:kern w:val="28"/>
        </w:rPr>
        <w:t xml:space="preserve">. Elementem kampanii informacyjnej i promocyjnej Projektu </w:t>
      </w:r>
      <w:r w:rsidR="000D2DCB" w:rsidRPr="00EE382B">
        <w:rPr>
          <w:rFonts w:asciiTheme="majorHAnsi" w:hAnsiTheme="majorHAnsi" w:cs="Calibri"/>
          <w:kern w:val="28"/>
        </w:rPr>
        <w:t>jest zadanie</w:t>
      </w:r>
      <w:r w:rsidR="008478D9" w:rsidRPr="00EE382B">
        <w:rPr>
          <w:rFonts w:asciiTheme="majorHAnsi" w:hAnsiTheme="majorHAnsi" w:cs="Calibri"/>
          <w:kern w:val="28"/>
        </w:rPr>
        <w:t xml:space="preserve"> </w:t>
      </w:r>
      <w:r w:rsidR="007B443E">
        <w:rPr>
          <w:rFonts w:asciiTheme="majorHAnsi" w:hAnsiTheme="majorHAnsi" w:cs="Calibri"/>
          <w:kern w:val="28"/>
        </w:rPr>
        <w:br/>
      </w:r>
      <w:r w:rsidR="00323EBC" w:rsidRPr="00EE382B">
        <w:rPr>
          <w:rFonts w:asciiTheme="majorHAnsi" w:hAnsiTheme="majorHAnsi" w:cs="Calibri"/>
          <w:kern w:val="28"/>
        </w:rPr>
        <w:t>pn.</w:t>
      </w:r>
      <w:r w:rsidRPr="00EE382B">
        <w:rPr>
          <w:rFonts w:asciiTheme="majorHAnsi" w:hAnsiTheme="majorHAnsi" w:cs="Calibri"/>
          <w:kern w:val="28"/>
        </w:rPr>
        <w:t>:</w:t>
      </w:r>
      <w:r w:rsidR="00323EBC" w:rsidRPr="00EE382B">
        <w:rPr>
          <w:rFonts w:asciiTheme="majorHAnsi" w:hAnsiTheme="majorHAnsi" w:cs="Calibri"/>
          <w:kern w:val="28"/>
        </w:rPr>
        <w:t xml:space="preserve"> </w:t>
      </w:r>
      <w:r w:rsidR="000D2DCB" w:rsidRPr="00EE382B">
        <w:rPr>
          <w:rFonts w:asciiTheme="majorHAnsi" w:hAnsiTheme="majorHAnsi" w:cs="Calibri"/>
          <w:i/>
          <w:kern w:val="28"/>
        </w:rPr>
        <w:t>„</w:t>
      </w:r>
      <w:r w:rsidR="0031777E" w:rsidRPr="0031777E">
        <w:rPr>
          <w:rFonts w:asciiTheme="majorHAnsi" w:hAnsiTheme="majorHAnsi" w:cs="Calibri"/>
          <w:i/>
          <w:kern w:val="28"/>
        </w:rPr>
        <w:t>Multimedialna ścieżka edukacyjna</w:t>
      </w:r>
      <w:r w:rsidR="000D2DCB" w:rsidRPr="00EE382B">
        <w:rPr>
          <w:rFonts w:asciiTheme="majorHAnsi" w:hAnsiTheme="majorHAnsi" w:cs="Calibri"/>
          <w:i/>
          <w:kern w:val="28"/>
        </w:rPr>
        <w:t>”</w:t>
      </w:r>
      <w:r w:rsidRPr="00EE382B">
        <w:rPr>
          <w:rFonts w:asciiTheme="majorHAnsi" w:hAnsiTheme="majorHAnsi" w:cs="Calibri"/>
          <w:kern w:val="28"/>
        </w:rPr>
        <w:t xml:space="preserve"> </w:t>
      </w:r>
      <w:r w:rsidR="000D2DCB" w:rsidRPr="00EE382B">
        <w:rPr>
          <w:rFonts w:asciiTheme="majorHAnsi" w:hAnsiTheme="majorHAnsi" w:cs="Calibri"/>
          <w:i/>
          <w:kern w:val="28"/>
        </w:rPr>
        <w:t xml:space="preserve">. </w:t>
      </w:r>
      <w:r w:rsidRPr="00EE382B">
        <w:rPr>
          <w:rFonts w:asciiTheme="majorHAnsi" w:hAnsiTheme="majorHAnsi" w:cs="Calibri"/>
          <w:kern w:val="28"/>
        </w:rPr>
        <w:t xml:space="preserve">W związku z powyższym </w:t>
      </w:r>
      <w:r w:rsidR="00BF213C" w:rsidRPr="00EE382B">
        <w:rPr>
          <w:rFonts w:asciiTheme="majorHAnsi" w:hAnsiTheme="majorHAnsi" w:cs="Calibri"/>
          <w:kern w:val="28"/>
        </w:rPr>
        <w:t xml:space="preserve">Zamawiający:  </w:t>
      </w:r>
    </w:p>
    <w:p w14:paraId="13A63282" w14:textId="77777777" w:rsidR="00F254F0" w:rsidRPr="00EE382B" w:rsidRDefault="00F254F0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69EC686F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Regionalna Dyrekcja Ochrony Środowiska w Bydgoszczy</w:t>
      </w:r>
    </w:p>
    <w:p w14:paraId="2D6F67E8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 xml:space="preserve">ul. Dworcowa 81, </w:t>
      </w:r>
    </w:p>
    <w:p w14:paraId="25F1F33E" w14:textId="77777777" w:rsidR="00BF213C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85-009 Bydgoszcz,</w:t>
      </w:r>
    </w:p>
    <w:p w14:paraId="4E0D61B2" w14:textId="77777777" w:rsidR="00F254F0" w:rsidRPr="00EE382B" w:rsidRDefault="00F254F0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7269D123" w14:textId="77777777" w:rsidR="00F21ED7" w:rsidRPr="00EE382B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zaprasza do dokonania wyceny</w:t>
      </w:r>
      <w:r w:rsidR="00F21ED7" w:rsidRPr="00EE382B">
        <w:rPr>
          <w:rFonts w:asciiTheme="majorHAnsi" w:hAnsiTheme="majorHAnsi" w:cs="Calibri"/>
          <w:kern w:val="28"/>
        </w:rPr>
        <w:t xml:space="preserve"> zadania pn.: </w:t>
      </w:r>
    </w:p>
    <w:p w14:paraId="608925FF" w14:textId="77777777" w:rsidR="00BF213C" w:rsidRPr="00EE382B" w:rsidRDefault="00F21ED7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i/>
          <w:kern w:val="28"/>
        </w:rPr>
      </w:pPr>
      <w:r w:rsidRPr="00EE382B">
        <w:rPr>
          <w:rFonts w:asciiTheme="majorHAnsi" w:hAnsiTheme="majorHAnsi" w:cs="Calibri"/>
          <w:b/>
          <w:kern w:val="28"/>
        </w:rPr>
        <w:t>„</w:t>
      </w:r>
      <w:r w:rsidR="0031777E" w:rsidRPr="0031777E">
        <w:rPr>
          <w:rFonts w:asciiTheme="majorHAnsi" w:hAnsiTheme="majorHAnsi" w:cs="Calibri"/>
          <w:b/>
          <w:i/>
          <w:kern w:val="28"/>
        </w:rPr>
        <w:t>Multimedialna ścieżka edukacyjna</w:t>
      </w:r>
      <w:r w:rsidR="000D2DCB" w:rsidRPr="00EE382B">
        <w:rPr>
          <w:rFonts w:asciiTheme="majorHAnsi" w:hAnsiTheme="majorHAnsi" w:cs="Calibri"/>
          <w:b/>
          <w:i/>
          <w:kern w:val="28"/>
        </w:rPr>
        <w:t>”</w:t>
      </w:r>
      <w:r w:rsidR="000D2DCB" w:rsidRPr="00EE382B">
        <w:rPr>
          <w:rFonts w:asciiTheme="majorHAnsi" w:hAnsiTheme="majorHAnsi" w:cs="Calibri"/>
          <w:b/>
          <w:kern w:val="28"/>
        </w:rPr>
        <w:t xml:space="preserve"> </w:t>
      </w:r>
      <w:r w:rsidR="00BF213C" w:rsidRPr="00EE382B">
        <w:rPr>
          <w:rFonts w:asciiTheme="majorHAnsi" w:hAnsiTheme="majorHAnsi" w:cs="Calibri"/>
          <w:b/>
          <w:i/>
          <w:kern w:val="28"/>
        </w:rPr>
        <w:t>.</w:t>
      </w:r>
    </w:p>
    <w:p w14:paraId="08839243" w14:textId="77777777" w:rsidR="000D2DCB" w:rsidRPr="00EE382B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3A8EDA06" w14:textId="77777777" w:rsidR="000D2DCB" w:rsidRPr="002D376F" w:rsidRDefault="001A091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Cs/>
          <w:kern w:val="28"/>
        </w:rPr>
      </w:pPr>
      <w:r w:rsidRPr="002D376F">
        <w:rPr>
          <w:rFonts w:asciiTheme="majorHAnsi" w:hAnsiTheme="majorHAnsi" w:cs="Calibri"/>
          <w:bCs/>
          <w:kern w:val="28"/>
        </w:rPr>
        <w:t>Opis przedmiotu zamówienia</w:t>
      </w:r>
      <w:r w:rsidR="002D376F" w:rsidRPr="002D376F">
        <w:rPr>
          <w:rFonts w:asciiTheme="majorHAnsi" w:hAnsiTheme="majorHAnsi" w:cs="Calibri"/>
          <w:bCs/>
          <w:kern w:val="28"/>
        </w:rPr>
        <w:t xml:space="preserve"> oraz </w:t>
      </w:r>
      <w:r w:rsidR="002D376F">
        <w:rPr>
          <w:rFonts w:asciiTheme="majorHAnsi" w:hAnsiTheme="majorHAnsi" w:cs="Calibri"/>
          <w:bCs/>
          <w:kern w:val="28"/>
        </w:rPr>
        <w:t>W</w:t>
      </w:r>
      <w:r w:rsidR="002D376F" w:rsidRPr="002D376F">
        <w:rPr>
          <w:rFonts w:asciiTheme="majorHAnsi" w:hAnsiTheme="majorHAnsi" w:cs="Calibri"/>
          <w:bCs/>
          <w:kern w:val="28"/>
        </w:rPr>
        <w:t>ytyczne dotyczące multimedialnej ścieżki edukacyjnej</w:t>
      </w:r>
      <w:r w:rsidR="002D376F">
        <w:rPr>
          <w:rFonts w:asciiTheme="majorHAnsi" w:hAnsiTheme="majorHAnsi" w:cs="Calibri"/>
          <w:bCs/>
          <w:kern w:val="28"/>
        </w:rPr>
        <w:t xml:space="preserve"> </w:t>
      </w:r>
      <w:r w:rsidR="002D376F" w:rsidRPr="002D376F">
        <w:rPr>
          <w:rFonts w:asciiTheme="majorHAnsi" w:hAnsiTheme="majorHAnsi" w:cs="Calibri"/>
          <w:bCs/>
          <w:kern w:val="28"/>
        </w:rPr>
        <w:t>stanowią załączniki do niniejszego zapytania.</w:t>
      </w:r>
    </w:p>
    <w:p w14:paraId="154EEF2D" w14:textId="77777777" w:rsidR="002D376F" w:rsidRDefault="002D376F" w:rsidP="002D376F">
      <w:pPr>
        <w:spacing w:before="120" w:after="120" w:line="276" w:lineRule="auto"/>
        <w:ind w:left="0"/>
        <w:jc w:val="both"/>
        <w:rPr>
          <w:rFonts w:asciiTheme="majorHAnsi" w:hAnsiTheme="majorHAnsi" w:cs="Calibri"/>
          <w:b/>
          <w:kern w:val="28"/>
        </w:rPr>
      </w:pPr>
    </w:p>
    <w:p w14:paraId="103A4068" w14:textId="77777777" w:rsidR="00EE382B" w:rsidRPr="002D376F" w:rsidRDefault="000D2DCB" w:rsidP="002D376F">
      <w:pPr>
        <w:spacing w:before="120" w:after="120" w:line="276" w:lineRule="auto"/>
        <w:ind w:left="0"/>
        <w:jc w:val="both"/>
        <w:rPr>
          <w:rFonts w:asciiTheme="majorHAnsi" w:hAnsiTheme="majorHAnsi" w:cs="Calibri"/>
          <w:b/>
          <w:kern w:val="28"/>
        </w:rPr>
      </w:pPr>
      <w:r w:rsidRPr="002D376F">
        <w:rPr>
          <w:rFonts w:asciiTheme="majorHAnsi" w:hAnsiTheme="majorHAnsi" w:cs="Calibri"/>
          <w:b/>
          <w:kern w:val="28"/>
        </w:rPr>
        <w:t>Miejsce i termin skł</w:t>
      </w:r>
      <w:r w:rsidR="00EE382B" w:rsidRPr="002D376F">
        <w:rPr>
          <w:rFonts w:asciiTheme="majorHAnsi" w:hAnsiTheme="majorHAnsi" w:cs="Calibri"/>
          <w:b/>
          <w:kern w:val="28"/>
        </w:rPr>
        <w:t xml:space="preserve">adania ofert </w:t>
      </w:r>
    </w:p>
    <w:p w14:paraId="25C58BF5" w14:textId="77777777" w:rsidR="002D376F" w:rsidRPr="002D376F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</w:rPr>
      </w:pPr>
      <w:r w:rsidRPr="00EE382B">
        <w:rPr>
          <w:rFonts w:asciiTheme="majorHAnsi" w:hAnsiTheme="majorHAnsi" w:cs="Calibri"/>
        </w:rPr>
        <w:t xml:space="preserve">Ofertę </w:t>
      </w:r>
      <w:r w:rsidR="002D376F">
        <w:rPr>
          <w:rFonts w:asciiTheme="majorHAnsi" w:hAnsiTheme="majorHAnsi" w:cs="Calibri"/>
        </w:rPr>
        <w:t xml:space="preserve">cenową </w:t>
      </w:r>
      <w:r w:rsidRPr="00EE382B">
        <w:rPr>
          <w:rFonts w:asciiTheme="majorHAnsi" w:hAnsiTheme="majorHAnsi" w:cs="Calibri"/>
        </w:rPr>
        <w:t xml:space="preserve">należy przesłać </w:t>
      </w:r>
      <w:r w:rsidR="002D376F" w:rsidRPr="002D376F">
        <w:rPr>
          <w:rFonts w:asciiTheme="majorHAnsi" w:hAnsiTheme="majorHAnsi" w:cs="Calibri"/>
          <w:u w:val="single"/>
        </w:rPr>
        <w:t>na załączonym formularzu</w:t>
      </w:r>
      <w:r w:rsidR="002D376F">
        <w:rPr>
          <w:rFonts w:asciiTheme="majorHAnsi" w:hAnsiTheme="majorHAnsi" w:cs="Calibri"/>
        </w:rPr>
        <w:t xml:space="preserve"> </w:t>
      </w:r>
      <w:r w:rsidRPr="00EE382B">
        <w:rPr>
          <w:rFonts w:asciiTheme="majorHAnsi" w:hAnsiTheme="majorHAnsi" w:cs="Calibri"/>
        </w:rPr>
        <w:t>pocztą elektroniczną</w:t>
      </w:r>
      <w:r w:rsidR="002D376F">
        <w:rPr>
          <w:rFonts w:asciiTheme="majorHAnsi" w:hAnsiTheme="majorHAnsi" w:cs="Calibri"/>
        </w:rPr>
        <w:t xml:space="preserve">, </w:t>
      </w:r>
      <w:r w:rsidR="002D376F">
        <w:rPr>
          <w:rFonts w:asciiTheme="majorHAnsi" w:hAnsiTheme="majorHAnsi" w:cs="Calibri"/>
        </w:rPr>
        <w:br/>
      </w:r>
      <w:r w:rsidRPr="00EE382B">
        <w:rPr>
          <w:rFonts w:asciiTheme="majorHAnsi" w:hAnsiTheme="majorHAnsi" w:cs="Calibri"/>
        </w:rPr>
        <w:t>na adres</w:t>
      </w:r>
      <w:r w:rsidR="002D376F">
        <w:rPr>
          <w:rFonts w:asciiTheme="majorHAnsi" w:hAnsiTheme="majorHAnsi" w:cs="Calibri"/>
        </w:rPr>
        <w:t>y</w:t>
      </w:r>
      <w:r w:rsidRPr="00EE382B">
        <w:rPr>
          <w:rFonts w:asciiTheme="majorHAnsi" w:hAnsiTheme="majorHAnsi" w:cs="Calibri"/>
        </w:rPr>
        <w:t xml:space="preserve"> e-mail</w:t>
      </w:r>
      <w:r w:rsidR="00654B87" w:rsidRPr="00EE382B">
        <w:rPr>
          <w:rFonts w:asciiTheme="majorHAnsi" w:hAnsiTheme="majorHAnsi" w:cs="Calibri"/>
        </w:rPr>
        <w:t>:</w:t>
      </w:r>
      <w:r w:rsidRPr="00EE382B">
        <w:rPr>
          <w:rFonts w:asciiTheme="majorHAnsi" w:hAnsiTheme="majorHAnsi" w:cs="Calibri"/>
        </w:rPr>
        <w:t xml:space="preserve"> </w:t>
      </w:r>
    </w:p>
    <w:p w14:paraId="2696F5FF" w14:textId="77777777" w:rsidR="002D376F" w:rsidRDefault="002D376F" w:rsidP="002D376F">
      <w:pPr>
        <w:pStyle w:val="Akapitzlist"/>
        <w:spacing w:before="120"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</w:rPr>
        <w:t xml:space="preserve">- </w:t>
      </w:r>
      <w:hyperlink r:id="rId7" w:history="1">
        <w:r w:rsidRPr="002D376F">
          <w:rPr>
            <w:rStyle w:val="Hipercze"/>
            <w:rFonts w:asciiTheme="majorHAnsi" w:hAnsiTheme="majorHAnsi"/>
            <w:color w:val="auto"/>
            <w:u w:val="none"/>
          </w:rPr>
          <w:t>magdalena.wajchert.bydgoszcz@rdos.gov.pl</w:t>
        </w:r>
      </w:hyperlink>
      <w:r w:rsidR="00E36791">
        <w:rPr>
          <w:rFonts w:asciiTheme="majorHAnsi" w:hAnsiTheme="majorHAnsi"/>
        </w:rPr>
        <w:t>,</w:t>
      </w:r>
    </w:p>
    <w:p w14:paraId="0867EFC3" w14:textId="77777777" w:rsidR="002D376F" w:rsidRPr="00206992" w:rsidRDefault="002D376F" w:rsidP="002D376F">
      <w:pPr>
        <w:pStyle w:val="Akapitzlist"/>
        <w:spacing w:before="120" w:after="120" w:line="276" w:lineRule="auto"/>
        <w:jc w:val="both"/>
        <w:rPr>
          <w:rFonts w:asciiTheme="majorHAnsi" w:hAnsiTheme="majorHAnsi"/>
        </w:rPr>
      </w:pPr>
      <w:r w:rsidRPr="00206992">
        <w:rPr>
          <w:rFonts w:asciiTheme="majorHAnsi" w:hAnsiTheme="majorHAnsi"/>
        </w:rPr>
        <w:t xml:space="preserve">- </w:t>
      </w:r>
      <w:hyperlink r:id="rId8" w:history="1">
        <w:r w:rsidR="00206992" w:rsidRPr="00206992">
          <w:rPr>
            <w:rStyle w:val="Hipercze"/>
            <w:rFonts w:asciiTheme="majorHAnsi" w:hAnsiTheme="majorHAnsi"/>
            <w:color w:val="auto"/>
            <w:u w:val="none"/>
          </w:rPr>
          <w:t>kancelaria.bydgoszcz@rdos.gov.pl</w:t>
        </w:r>
      </w:hyperlink>
      <w:r w:rsidR="00206992">
        <w:rPr>
          <w:rFonts w:asciiTheme="majorHAnsi" w:hAnsiTheme="majorHAnsi"/>
        </w:rPr>
        <w:t>.</w:t>
      </w:r>
    </w:p>
    <w:p w14:paraId="1665C131" w14:textId="77777777" w:rsidR="00491BB2" w:rsidRPr="002D376F" w:rsidRDefault="007B443E" w:rsidP="002D376F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b/>
        </w:rPr>
      </w:pPr>
      <w:r w:rsidRPr="002D376F">
        <w:rPr>
          <w:rFonts w:asciiTheme="majorHAnsi" w:hAnsiTheme="majorHAnsi"/>
          <w:b/>
        </w:rPr>
        <w:t>do dnia 2</w:t>
      </w:r>
      <w:r w:rsidR="008718F8">
        <w:rPr>
          <w:rFonts w:asciiTheme="majorHAnsi" w:hAnsiTheme="majorHAnsi"/>
          <w:b/>
        </w:rPr>
        <w:t>7</w:t>
      </w:r>
      <w:r w:rsidR="00A8139A" w:rsidRPr="002D376F">
        <w:rPr>
          <w:rFonts w:asciiTheme="majorHAnsi" w:hAnsiTheme="majorHAnsi"/>
          <w:b/>
        </w:rPr>
        <w:t xml:space="preserve"> kwietni</w:t>
      </w:r>
      <w:r w:rsidR="00EE382B" w:rsidRPr="002D376F">
        <w:rPr>
          <w:rFonts w:asciiTheme="majorHAnsi" w:hAnsiTheme="majorHAnsi"/>
          <w:b/>
        </w:rPr>
        <w:t>a 202</w:t>
      </w:r>
      <w:r w:rsidR="00A8139A" w:rsidRPr="002D376F">
        <w:rPr>
          <w:rFonts w:asciiTheme="majorHAnsi" w:hAnsiTheme="majorHAnsi"/>
          <w:b/>
        </w:rPr>
        <w:t>2</w:t>
      </w:r>
      <w:r w:rsidR="00654B87" w:rsidRPr="002D376F">
        <w:rPr>
          <w:rFonts w:asciiTheme="majorHAnsi" w:hAnsiTheme="majorHAnsi"/>
          <w:b/>
        </w:rPr>
        <w:t xml:space="preserve"> r.</w:t>
      </w:r>
      <w:r w:rsidR="00491BB2" w:rsidRPr="002D376F">
        <w:rPr>
          <w:rFonts w:asciiTheme="majorHAnsi" w:hAnsiTheme="majorHAnsi" w:cs="Calibri"/>
          <w:b/>
        </w:rPr>
        <w:t xml:space="preserve"> </w:t>
      </w:r>
    </w:p>
    <w:p w14:paraId="58B134DD" w14:textId="77777777" w:rsidR="00491BB2" w:rsidRDefault="002D376F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Ocena ofert </w:t>
      </w:r>
      <w:r w:rsidR="00E36791">
        <w:rPr>
          <w:rFonts w:asciiTheme="majorHAnsi" w:hAnsiTheme="majorHAnsi" w:cs="Calibri"/>
        </w:rPr>
        <w:t>–</w:t>
      </w:r>
      <w:r>
        <w:rPr>
          <w:rFonts w:asciiTheme="majorHAnsi" w:hAnsiTheme="majorHAnsi" w:cs="Calibri"/>
        </w:rPr>
        <w:t xml:space="preserve"> s</w:t>
      </w:r>
      <w:r w:rsidR="00491BB2" w:rsidRPr="00EE382B">
        <w:rPr>
          <w:rFonts w:asciiTheme="majorHAnsi" w:hAnsiTheme="majorHAnsi" w:cs="Calibri"/>
        </w:rPr>
        <w:t>zacowanie wartości zamówieni</w:t>
      </w:r>
      <w:r w:rsidR="00EE382B" w:rsidRPr="00EE382B">
        <w:rPr>
          <w:rFonts w:asciiTheme="majorHAnsi" w:hAnsiTheme="majorHAnsi" w:cs="Calibri"/>
        </w:rPr>
        <w:t>a nie ma charakteru publicznego.</w:t>
      </w:r>
      <w:r w:rsidR="00491BB2" w:rsidRPr="00EE382B">
        <w:rPr>
          <w:rFonts w:asciiTheme="majorHAnsi" w:hAnsiTheme="majorHAnsi" w:cs="Calibri"/>
        </w:rPr>
        <w:t xml:space="preserve"> </w:t>
      </w:r>
    </w:p>
    <w:p w14:paraId="2145E7BE" w14:textId="77777777" w:rsidR="00EE382B" w:rsidRPr="00EE382B" w:rsidRDefault="00EE382B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</w:rPr>
      </w:pPr>
    </w:p>
    <w:p w14:paraId="11D81541" w14:textId="77777777" w:rsidR="002D376F" w:rsidRDefault="002D376F" w:rsidP="002D376F">
      <w:pPr>
        <w:spacing w:line="276" w:lineRule="auto"/>
        <w:ind w:left="0"/>
        <w:rPr>
          <w:rFonts w:asciiTheme="majorHAnsi" w:hAnsiTheme="majorHAnsi" w:cs="Calibri"/>
          <w:b/>
        </w:rPr>
      </w:pPr>
    </w:p>
    <w:p w14:paraId="29B41F0E" w14:textId="77777777" w:rsidR="002D376F" w:rsidRDefault="002D376F" w:rsidP="002D376F">
      <w:pPr>
        <w:spacing w:line="276" w:lineRule="auto"/>
        <w:ind w:left="0"/>
        <w:rPr>
          <w:rFonts w:asciiTheme="majorHAnsi" w:hAnsiTheme="majorHAnsi" w:cs="Calibri"/>
          <w:b/>
        </w:rPr>
      </w:pPr>
    </w:p>
    <w:p w14:paraId="7E1817A7" w14:textId="77777777" w:rsidR="00491BB2" w:rsidRPr="00EE382B" w:rsidRDefault="00EE382B" w:rsidP="002D376F">
      <w:pPr>
        <w:spacing w:line="276" w:lineRule="auto"/>
        <w:ind w:left="0"/>
        <w:rPr>
          <w:rFonts w:asciiTheme="majorHAnsi" w:hAnsiTheme="majorHAnsi" w:cs="Calibri"/>
          <w:b/>
        </w:rPr>
      </w:pPr>
      <w:r w:rsidRPr="00EE382B">
        <w:rPr>
          <w:rFonts w:asciiTheme="majorHAnsi" w:hAnsiTheme="majorHAnsi" w:cs="Calibri"/>
          <w:b/>
        </w:rPr>
        <w:t xml:space="preserve">Osoby uprawnione do kontaktów z wykonawcami  </w:t>
      </w:r>
    </w:p>
    <w:p w14:paraId="7D504B04" w14:textId="77777777" w:rsidR="001A091C" w:rsidRDefault="001A091C" w:rsidP="001A091C">
      <w:pPr>
        <w:pStyle w:val="NormalnyWeb"/>
        <w:spacing w:after="0" w:afterAutospacing="0" w:line="276" w:lineRule="auto"/>
        <w:ind w:left="108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Grzegorz Rybacki – Administrator Systemu</w:t>
      </w:r>
    </w:p>
    <w:p w14:paraId="0C5AC148" w14:textId="77777777" w:rsidR="001A091C" w:rsidRPr="001A091C" w:rsidRDefault="001A091C" w:rsidP="001A091C">
      <w:pPr>
        <w:pStyle w:val="NormalnyWeb"/>
        <w:spacing w:after="0" w:afterAutospacing="0" w:line="276" w:lineRule="auto"/>
        <w:ind w:left="108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tel.: 52 50-65-666 wew. 6028</w:t>
      </w:r>
      <w:r w:rsidRPr="00EE382B">
        <w:rPr>
          <w:rFonts w:asciiTheme="majorHAnsi" w:hAnsiTheme="majorHAnsi"/>
        </w:rPr>
        <w:br/>
      </w:r>
      <w:r w:rsidRPr="001A091C">
        <w:rPr>
          <w:rFonts w:asciiTheme="majorHAnsi" w:hAnsiTheme="majorHAnsi"/>
        </w:rPr>
        <w:t xml:space="preserve">e-mail: </w:t>
      </w:r>
      <w:hyperlink r:id="rId9" w:history="1">
        <w:r w:rsidRPr="001A091C">
          <w:rPr>
            <w:rStyle w:val="Hipercze"/>
            <w:rFonts w:asciiTheme="majorHAnsi" w:hAnsiTheme="majorHAnsi"/>
            <w:color w:val="auto"/>
            <w:u w:val="none"/>
          </w:rPr>
          <w:t>grzegorz.rybacki.bydgoszcz@rdos.gov.pl</w:t>
        </w:r>
      </w:hyperlink>
    </w:p>
    <w:p w14:paraId="10B59F22" w14:textId="77777777" w:rsidR="001A091C" w:rsidRDefault="001A091C" w:rsidP="001A091C">
      <w:pPr>
        <w:pStyle w:val="NormalnyWeb"/>
        <w:spacing w:after="0" w:afterAutospacing="0" w:line="276" w:lineRule="auto"/>
        <w:ind w:left="1080"/>
        <w:contextualSpacing/>
        <w:rPr>
          <w:rFonts w:asciiTheme="majorHAnsi" w:hAnsiTheme="majorHAnsi"/>
        </w:rPr>
      </w:pPr>
    </w:p>
    <w:p w14:paraId="22A682C4" w14:textId="77777777" w:rsidR="00654B87" w:rsidRDefault="0031777E" w:rsidP="001A091C">
      <w:pPr>
        <w:pStyle w:val="NormalnyWeb"/>
        <w:spacing w:after="0" w:afterAutospacing="0" w:line="276" w:lineRule="auto"/>
        <w:ind w:left="108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Magdalena Wajchert</w:t>
      </w:r>
      <w:r w:rsidR="00654B87" w:rsidRPr="00EE382B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>Naczelnik</w:t>
      </w:r>
      <w:r w:rsidR="00A8139A">
        <w:rPr>
          <w:rFonts w:asciiTheme="majorHAnsi" w:hAnsiTheme="majorHAnsi"/>
        </w:rPr>
        <w:t xml:space="preserve"> Wydziału</w:t>
      </w:r>
      <w:r w:rsidR="00654B87" w:rsidRPr="00EE382B">
        <w:rPr>
          <w:rFonts w:asciiTheme="majorHAnsi" w:hAnsiTheme="majorHAnsi"/>
        </w:rPr>
        <w:t xml:space="preserve"> Szkód w Środowisku</w:t>
      </w:r>
      <w:r w:rsidR="00654B87" w:rsidRPr="00EE382B">
        <w:rPr>
          <w:rFonts w:asciiTheme="majorHAnsi" w:hAnsiTheme="majorHAnsi"/>
        </w:rPr>
        <w:br/>
        <w:t>tel.: 52 50-65-666 wew. 604</w:t>
      </w:r>
      <w:r w:rsidR="00A8139A">
        <w:rPr>
          <w:rFonts w:asciiTheme="majorHAnsi" w:hAnsiTheme="majorHAnsi"/>
        </w:rPr>
        <w:t>7</w:t>
      </w:r>
      <w:r w:rsidR="00654B87" w:rsidRPr="00EE382B">
        <w:rPr>
          <w:rFonts w:asciiTheme="majorHAnsi" w:hAnsiTheme="majorHAnsi"/>
        </w:rPr>
        <w:br/>
        <w:t xml:space="preserve">e-mail: </w:t>
      </w:r>
      <w:r w:rsidR="00A8139A">
        <w:rPr>
          <w:rFonts w:asciiTheme="majorHAnsi" w:hAnsiTheme="majorHAnsi"/>
        </w:rPr>
        <w:t>magdalena.wajchert</w:t>
      </w:r>
      <w:r w:rsidR="00654B87" w:rsidRPr="00EE382B">
        <w:rPr>
          <w:rFonts w:asciiTheme="majorHAnsi" w:hAnsiTheme="majorHAnsi"/>
        </w:rPr>
        <w:t xml:space="preserve">.bydgoszcz@rdos.gov.pl </w:t>
      </w:r>
    </w:p>
    <w:p w14:paraId="68F36182" w14:textId="77777777" w:rsidR="00A8139A" w:rsidRDefault="00A8139A" w:rsidP="00A8139A">
      <w:pPr>
        <w:pStyle w:val="NormalnyWeb"/>
        <w:spacing w:after="0" w:afterAutospacing="0" w:line="276" w:lineRule="auto"/>
        <w:ind w:left="709"/>
        <w:contextualSpacing/>
        <w:rPr>
          <w:rFonts w:asciiTheme="majorHAnsi" w:hAnsiTheme="majorHAnsi"/>
        </w:rPr>
      </w:pPr>
    </w:p>
    <w:p w14:paraId="5BF09CEE" w14:textId="77777777" w:rsidR="00491BB2" w:rsidRPr="00F21ED7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</w:rPr>
      </w:pPr>
    </w:p>
    <w:sectPr w:rsidR="00491BB2" w:rsidRPr="00F21ED7" w:rsidSect="00BF213C"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82A7" w14:textId="77777777" w:rsidR="00634055" w:rsidRDefault="00634055" w:rsidP="00831872">
      <w:pPr>
        <w:spacing w:line="240" w:lineRule="auto"/>
      </w:pPr>
      <w:r>
        <w:separator/>
      </w:r>
    </w:p>
  </w:endnote>
  <w:endnote w:type="continuationSeparator" w:id="0">
    <w:p w14:paraId="656FF7EA" w14:textId="77777777" w:rsidR="00634055" w:rsidRDefault="00634055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8FE9" w14:textId="77777777" w:rsidR="00831872" w:rsidRDefault="00634055" w:rsidP="00A8139A">
    <w:pPr>
      <w:pStyle w:val="Stopka"/>
      <w:tabs>
        <w:tab w:val="clear" w:pos="4536"/>
        <w:tab w:val="clear" w:pos="9072"/>
        <w:tab w:val="left" w:pos="2822"/>
      </w:tabs>
      <w:ind w:left="0"/>
    </w:pPr>
    <w:sdt>
      <w:sdtPr>
        <w:id w:val="24536860"/>
        <w:docPartObj>
          <w:docPartGallery w:val="Page Numbers (Bottom of Page)"/>
          <w:docPartUnique/>
        </w:docPartObj>
      </w:sdtPr>
      <w:sdtEndPr/>
      <w:sdtContent>
        <w:r w:rsidR="00477734">
          <w:fldChar w:fldCharType="begin"/>
        </w:r>
        <w:r w:rsidR="00477734">
          <w:instrText xml:space="preserve"> PAGE   \* MERGEFORMAT </w:instrText>
        </w:r>
        <w:r w:rsidR="00477734">
          <w:fldChar w:fldCharType="separate"/>
        </w:r>
        <w:r w:rsidR="00DF2096">
          <w:rPr>
            <w:noProof/>
          </w:rPr>
          <w:t>2</w:t>
        </w:r>
        <w:r w:rsidR="00477734">
          <w:rPr>
            <w:noProof/>
          </w:rPr>
          <w:fldChar w:fldCharType="end"/>
        </w:r>
      </w:sdtContent>
    </w:sdt>
    <w:r w:rsidR="00A8139A">
      <w:tab/>
    </w:r>
    <w:r w:rsidR="00A8139A">
      <w:rPr>
        <w:noProof/>
        <w:lang w:eastAsia="pl-PL"/>
      </w:rPr>
      <w:drawing>
        <wp:inline distT="0" distB="0" distL="0" distR="0" wp14:anchorId="6D3422E9" wp14:editId="042C3CC2">
          <wp:extent cx="491998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22C0B4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42004"/>
      <w:docPartObj>
        <w:docPartGallery w:val="Page Numbers (Bottom of Page)"/>
        <w:docPartUnique/>
      </w:docPartObj>
    </w:sdtPr>
    <w:sdtEndPr/>
    <w:sdtContent>
      <w:p w14:paraId="71E609C9" w14:textId="77777777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76F">
          <w:rPr>
            <w:noProof/>
          </w:rPr>
          <w:t>3</w:t>
        </w:r>
        <w:r>
          <w:fldChar w:fldCharType="end"/>
        </w:r>
      </w:p>
    </w:sdtContent>
  </w:sdt>
  <w:p w14:paraId="211250F5" w14:textId="77777777" w:rsidR="00BF0D4E" w:rsidRDefault="00A8139A">
    <w:pPr>
      <w:pStyle w:val="Stopka"/>
    </w:pPr>
    <w:r>
      <w:rPr>
        <w:noProof/>
        <w:lang w:eastAsia="pl-PL"/>
      </w:rPr>
      <w:drawing>
        <wp:inline distT="0" distB="0" distL="0" distR="0" wp14:anchorId="3023988C" wp14:editId="60A003EE">
          <wp:extent cx="4919980" cy="628015"/>
          <wp:effectExtent l="0" t="0" r="0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C1D1" w14:textId="77777777" w:rsidR="00A8139A" w:rsidRDefault="00A8139A">
    <w:pPr>
      <w:pStyle w:val="Stopka"/>
    </w:pPr>
    <w:r>
      <w:rPr>
        <w:noProof/>
        <w:lang w:eastAsia="pl-PL"/>
      </w:rPr>
      <w:drawing>
        <wp:inline distT="0" distB="0" distL="0" distR="0" wp14:anchorId="58CB7689" wp14:editId="108F4D8C">
          <wp:extent cx="4919980" cy="6280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A4A4" w14:textId="77777777" w:rsidR="00634055" w:rsidRDefault="00634055" w:rsidP="00831872">
      <w:pPr>
        <w:spacing w:line="240" w:lineRule="auto"/>
      </w:pPr>
      <w:r>
        <w:separator/>
      </w:r>
    </w:p>
  </w:footnote>
  <w:footnote w:type="continuationSeparator" w:id="0">
    <w:p w14:paraId="46891C96" w14:textId="77777777" w:rsidR="00634055" w:rsidRDefault="00634055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E349" w14:textId="77777777" w:rsidR="00A8139A" w:rsidRPr="00A8139A" w:rsidRDefault="00CB239B" w:rsidP="00CB239B">
    <w:pPr>
      <w:pStyle w:val="Nagwek"/>
      <w:ind w:left="0"/>
    </w:pPr>
    <w:r>
      <w:rPr>
        <w:noProof/>
        <w:lang w:eastAsia="pl-PL"/>
      </w:rPr>
      <w:drawing>
        <wp:inline distT="0" distB="0" distL="0" distR="0" wp14:anchorId="75C3AFD4" wp14:editId="6F3D4735">
          <wp:extent cx="4828032" cy="936625"/>
          <wp:effectExtent l="0" t="0" r="0" b="0"/>
          <wp:docPr id="7" name="Obraz 7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4785" cy="93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239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1CE1AB60" wp14:editId="187843BD">
          <wp:extent cx="1009650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0EF"/>
    <w:multiLevelType w:val="hybridMultilevel"/>
    <w:tmpl w:val="69E28F18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04D40"/>
    <w:multiLevelType w:val="hybridMultilevel"/>
    <w:tmpl w:val="DDC21F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950E38"/>
    <w:multiLevelType w:val="hybridMultilevel"/>
    <w:tmpl w:val="44D29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D52CEA"/>
    <w:multiLevelType w:val="hybridMultilevel"/>
    <w:tmpl w:val="8AC06FB4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6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C64DCD"/>
    <w:multiLevelType w:val="hybridMultilevel"/>
    <w:tmpl w:val="959640BC"/>
    <w:lvl w:ilvl="0" w:tplc="EBB6545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4354844">
    <w:abstractNumId w:val="44"/>
  </w:num>
  <w:num w:numId="2" w16cid:durableId="1114448004">
    <w:abstractNumId w:val="29"/>
  </w:num>
  <w:num w:numId="3" w16cid:durableId="127675575">
    <w:abstractNumId w:val="23"/>
  </w:num>
  <w:num w:numId="4" w16cid:durableId="556086679">
    <w:abstractNumId w:val="22"/>
  </w:num>
  <w:num w:numId="5" w16cid:durableId="1869223504">
    <w:abstractNumId w:val="35"/>
  </w:num>
  <w:num w:numId="6" w16cid:durableId="611743717">
    <w:abstractNumId w:val="25"/>
  </w:num>
  <w:num w:numId="7" w16cid:durableId="902956120">
    <w:abstractNumId w:val="3"/>
  </w:num>
  <w:num w:numId="8" w16cid:durableId="1789229085">
    <w:abstractNumId w:val="26"/>
  </w:num>
  <w:num w:numId="9" w16cid:durableId="1534685832">
    <w:abstractNumId w:val="20"/>
  </w:num>
  <w:num w:numId="10" w16cid:durableId="1840344787">
    <w:abstractNumId w:val="16"/>
  </w:num>
  <w:num w:numId="11" w16cid:durableId="956107261">
    <w:abstractNumId w:val="0"/>
  </w:num>
  <w:num w:numId="12" w16cid:durableId="2013218858">
    <w:abstractNumId w:val="34"/>
  </w:num>
  <w:num w:numId="13" w16cid:durableId="151261244">
    <w:abstractNumId w:val="12"/>
  </w:num>
  <w:num w:numId="14" w16cid:durableId="220480875">
    <w:abstractNumId w:val="9"/>
  </w:num>
  <w:num w:numId="15" w16cid:durableId="452216728">
    <w:abstractNumId w:val="39"/>
  </w:num>
  <w:num w:numId="16" w16cid:durableId="714308637">
    <w:abstractNumId w:val="10"/>
  </w:num>
  <w:num w:numId="17" w16cid:durableId="1432974699">
    <w:abstractNumId w:val="17"/>
  </w:num>
  <w:num w:numId="18" w16cid:durableId="907493954">
    <w:abstractNumId w:val="27"/>
  </w:num>
  <w:num w:numId="19" w16cid:durableId="1413430414">
    <w:abstractNumId w:val="15"/>
  </w:num>
  <w:num w:numId="20" w16cid:durableId="1283805226">
    <w:abstractNumId w:val="13"/>
  </w:num>
  <w:num w:numId="21" w16cid:durableId="1494830364">
    <w:abstractNumId w:val="40"/>
  </w:num>
  <w:num w:numId="22" w16cid:durableId="622082165">
    <w:abstractNumId w:val="43"/>
  </w:num>
  <w:num w:numId="23" w16cid:durableId="191303319">
    <w:abstractNumId w:val="28"/>
  </w:num>
  <w:num w:numId="24" w16cid:durableId="2121411004">
    <w:abstractNumId w:val="18"/>
  </w:num>
  <w:num w:numId="25" w16cid:durableId="477768684">
    <w:abstractNumId w:val="41"/>
  </w:num>
  <w:num w:numId="26" w16cid:durableId="890112183">
    <w:abstractNumId w:val="42"/>
  </w:num>
  <w:num w:numId="27" w16cid:durableId="755906849">
    <w:abstractNumId w:val="4"/>
  </w:num>
  <w:num w:numId="28" w16cid:durableId="1047141166">
    <w:abstractNumId w:val="38"/>
  </w:num>
  <w:num w:numId="29" w16cid:durableId="1522818119">
    <w:abstractNumId w:val="2"/>
  </w:num>
  <w:num w:numId="30" w16cid:durableId="1361904638">
    <w:abstractNumId w:val="19"/>
  </w:num>
  <w:num w:numId="31" w16cid:durableId="1271476240">
    <w:abstractNumId w:val="14"/>
  </w:num>
  <w:num w:numId="32" w16cid:durableId="21982185">
    <w:abstractNumId w:val="32"/>
  </w:num>
  <w:num w:numId="33" w16cid:durableId="76708084">
    <w:abstractNumId w:val="21"/>
  </w:num>
  <w:num w:numId="34" w16cid:durableId="1321999289">
    <w:abstractNumId w:val="31"/>
  </w:num>
  <w:num w:numId="35" w16cid:durableId="1490321124">
    <w:abstractNumId w:val="8"/>
  </w:num>
  <w:num w:numId="36" w16cid:durableId="194390492">
    <w:abstractNumId w:val="45"/>
  </w:num>
  <w:num w:numId="37" w16cid:durableId="79063015">
    <w:abstractNumId w:val="36"/>
  </w:num>
  <w:num w:numId="38" w16cid:durableId="314727304">
    <w:abstractNumId w:val="33"/>
  </w:num>
  <w:num w:numId="39" w16cid:durableId="1976836077">
    <w:abstractNumId w:val="5"/>
  </w:num>
  <w:num w:numId="40" w16cid:durableId="753429059">
    <w:abstractNumId w:val="1"/>
  </w:num>
  <w:num w:numId="41" w16cid:durableId="457451062">
    <w:abstractNumId w:val="11"/>
  </w:num>
  <w:num w:numId="42" w16cid:durableId="294213634">
    <w:abstractNumId w:val="6"/>
  </w:num>
  <w:num w:numId="43" w16cid:durableId="443885294">
    <w:abstractNumId w:val="37"/>
  </w:num>
  <w:num w:numId="44" w16cid:durableId="1301181381">
    <w:abstractNumId w:val="7"/>
  </w:num>
  <w:num w:numId="45" w16cid:durableId="1245409847">
    <w:abstractNumId w:val="24"/>
  </w:num>
  <w:num w:numId="46" w16cid:durableId="4671644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740EB"/>
    <w:rsid w:val="000C464B"/>
    <w:rsid w:val="000C4FBA"/>
    <w:rsid w:val="000D1627"/>
    <w:rsid w:val="000D2DCB"/>
    <w:rsid w:val="000D7AFD"/>
    <w:rsid w:val="000E5C20"/>
    <w:rsid w:val="00116065"/>
    <w:rsid w:val="001160F1"/>
    <w:rsid w:val="00157E74"/>
    <w:rsid w:val="00161494"/>
    <w:rsid w:val="00161B6A"/>
    <w:rsid w:val="00164B9A"/>
    <w:rsid w:val="00164EC0"/>
    <w:rsid w:val="0017348F"/>
    <w:rsid w:val="00185ABF"/>
    <w:rsid w:val="00186462"/>
    <w:rsid w:val="001A091C"/>
    <w:rsid w:val="001B1CCF"/>
    <w:rsid w:val="001B2AC5"/>
    <w:rsid w:val="001C1D8D"/>
    <w:rsid w:val="001D2AF0"/>
    <w:rsid w:val="001D49D6"/>
    <w:rsid w:val="001D5B7A"/>
    <w:rsid w:val="001D7ACF"/>
    <w:rsid w:val="001E4665"/>
    <w:rsid w:val="001F343F"/>
    <w:rsid w:val="00204E15"/>
    <w:rsid w:val="00206992"/>
    <w:rsid w:val="00213AD0"/>
    <w:rsid w:val="00216E68"/>
    <w:rsid w:val="00232AE0"/>
    <w:rsid w:val="00263507"/>
    <w:rsid w:val="00280D79"/>
    <w:rsid w:val="002A5F60"/>
    <w:rsid w:val="002A79A1"/>
    <w:rsid w:val="002B41E5"/>
    <w:rsid w:val="002B6E23"/>
    <w:rsid w:val="002D3184"/>
    <w:rsid w:val="002D376F"/>
    <w:rsid w:val="002E76B7"/>
    <w:rsid w:val="002F5785"/>
    <w:rsid w:val="002F6D6F"/>
    <w:rsid w:val="003051F2"/>
    <w:rsid w:val="00310EFC"/>
    <w:rsid w:val="00317648"/>
    <w:rsid w:val="0031777E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94F3A"/>
    <w:rsid w:val="003A259B"/>
    <w:rsid w:val="003F3CA7"/>
    <w:rsid w:val="00403655"/>
    <w:rsid w:val="00413FAA"/>
    <w:rsid w:val="00432020"/>
    <w:rsid w:val="0044499D"/>
    <w:rsid w:val="00454DA9"/>
    <w:rsid w:val="00455D5D"/>
    <w:rsid w:val="00477734"/>
    <w:rsid w:val="004847D3"/>
    <w:rsid w:val="00485EE7"/>
    <w:rsid w:val="00491BB2"/>
    <w:rsid w:val="00495C4F"/>
    <w:rsid w:val="004A5694"/>
    <w:rsid w:val="004C0059"/>
    <w:rsid w:val="004D07FC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E6CB2"/>
    <w:rsid w:val="006001EC"/>
    <w:rsid w:val="0060265F"/>
    <w:rsid w:val="0062105D"/>
    <w:rsid w:val="00634055"/>
    <w:rsid w:val="00641744"/>
    <w:rsid w:val="00654B87"/>
    <w:rsid w:val="006A0537"/>
    <w:rsid w:val="006B3606"/>
    <w:rsid w:val="006D3005"/>
    <w:rsid w:val="006E37EB"/>
    <w:rsid w:val="006E4B43"/>
    <w:rsid w:val="006F3F3F"/>
    <w:rsid w:val="006F793D"/>
    <w:rsid w:val="00705778"/>
    <w:rsid w:val="00722C77"/>
    <w:rsid w:val="007450BE"/>
    <w:rsid w:val="007B443E"/>
    <w:rsid w:val="007B51FC"/>
    <w:rsid w:val="00800B3B"/>
    <w:rsid w:val="00815CDD"/>
    <w:rsid w:val="0082378A"/>
    <w:rsid w:val="00831872"/>
    <w:rsid w:val="00843627"/>
    <w:rsid w:val="008478D9"/>
    <w:rsid w:val="00856246"/>
    <w:rsid w:val="0085793B"/>
    <w:rsid w:val="008718F8"/>
    <w:rsid w:val="008B38F6"/>
    <w:rsid w:val="008C5631"/>
    <w:rsid w:val="008C66B0"/>
    <w:rsid w:val="008D27D1"/>
    <w:rsid w:val="008F54E6"/>
    <w:rsid w:val="00901667"/>
    <w:rsid w:val="009129BB"/>
    <w:rsid w:val="009153ED"/>
    <w:rsid w:val="00946D9A"/>
    <w:rsid w:val="009546CE"/>
    <w:rsid w:val="0097440E"/>
    <w:rsid w:val="0099540B"/>
    <w:rsid w:val="00997BB2"/>
    <w:rsid w:val="009A2AAE"/>
    <w:rsid w:val="009E0EDB"/>
    <w:rsid w:val="00A002E9"/>
    <w:rsid w:val="00A10E6A"/>
    <w:rsid w:val="00A130D7"/>
    <w:rsid w:val="00A147DF"/>
    <w:rsid w:val="00A21739"/>
    <w:rsid w:val="00A34A05"/>
    <w:rsid w:val="00A375A9"/>
    <w:rsid w:val="00A631DF"/>
    <w:rsid w:val="00A8139A"/>
    <w:rsid w:val="00A83168"/>
    <w:rsid w:val="00A84177"/>
    <w:rsid w:val="00A851AE"/>
    <w:rsid w:val="00A86B7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83ACE"/>
    <w:rsid w:val="00B83E2A"/>
    <w:rsid w:val="00B84481"/>
    <w:rsid w:val="00B8753E"/>
    <w:rsid w:val="00BA08C4"/>
    <w:rsid w:val="00BC0595"/>
    <w:rsid w:val="00BD1E23"/>
    <w:rsid w:val="00BD542B"/>
    <w:rsid w:val="00BF0D4E"/>
    <w:rsid w:val="00BF1797"/>
    <w:rsid w:val="00BF213C"/>
    <w:rsid w:val="00C25E79"/>
    <w:rsid w:val="00C3147C"/>
    <w:rsid w:val="00C44F89"/>
    <w:rsid w:val="00C5290B"/>
    <w:rsid w:val="00C6771B"/>
    <w:rsid w:val="00C803CA"/>
    <w:rsid w:val="00CA6F1E"/>
    <w:rsid w:val="00CB239B"/>
    <w:rsid w:val="00CB70B9"/>
    <w:rsid w:val="00CD657B"/>
    <w:rsid w:val="00CF2981"/>
    <w:rsid w:val="00CF6389"/>
    <w:rsid w:val="00D3315B"/>
    <w:rsid w:val="00D53D0B"/>
    <w:rsid w:val="00D548EB"/>
    <w:rsid w:val="00D75B92"/>
    <w:rsid w:val="00D77A63"/>
    <w:rsid w:val="00D93833"/>
    <w:rsid w:val="00D93973"/>
    <w:rsid w:val="00DA132B"/>
    <w:rsid w:val="00DA6FF6"/>
    <w:rsid w:val="00DC500C"/>
    <w:rsid w:val="00DE7A9F"/>
    <w:rsid w:val="00DF2096"/>
    <w:rsid w:val="00E02FA1"/>
    <w:rsid w:val="00E07E2C"/>
    <w:rsid w:val="00E2406D"/>
    <w:rsid w:val="00E35169"/>
    <w:rsid w:val="00E35B92"/>
    <w:rsid w:val="00E36791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E382B"/>
    <w:rsid w:val="00EE5968"/>
    <w:rsid w:val="00F025B1"/>
    <w:rsid w:val="00F21ED7"/>
    <w:rsid w:val="00F254F0"/>
    <w:rsid w:val="00F43587"/>
    <w:rsid w:val="00F4531D"/>
    <w:rsid w:val="00F513BA"/>
    <w:rsid w:val="00F545CE"/>
    <w:rsid w:val="00F60931"/>
    <w:rsid w:val="00F96C7D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9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  <w:style w:type="paragraph" w:styleId="Podtytu">
    <w:name w:val="Subtitle"/>
    <w:basedOn w:val="Normalny"/>
    <w:link w:val="PodtytuZnak"/>
    <w:qFormat/>
    <w:rsid w:val="0031777E"/>
    <w:pPr>
      <w:spacing w:after="60" w:line="240" w:lineRule="auto"/>
      <w:ind w:left="0"/>
      <w:jc w:val="center"/>
      <w:outlineLvl w:val="1"/>
    </w:pPr>
    <w:rPr>
      <w:rFonts w:ascii="Arial" w:eastAsia="Calibri" w:hAnsi="Arial" w:cs="Calibri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31777E"/>
    <w:rPr>
      <w:rFonts w:ascii="Arial" w:eastAsia="Calibri" w:hAnsi="Arial" w:cs="Calibri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1A0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bydgoszcz@rdos.gov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gdalena.wajchert.bydgoszcz@rdos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zegorz.rybacki.bydgoszcz@rdos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</dc:title>
  <dc:subject/>
  <dc:creator/>
  <cp:keywords/>
  <dc:description/>
  <cp:lastModifiedBy/>
  <cp:revision>1</cp:revision>
  <dcterms:created xsi:type="dcterms:W3CDTF">2022-04-21T12:19:00Z</dcterms:created>
  <dcterms:modified xsi:type="dcterms:W3CDTF">2022-04-21T12:20:00Z</dcterms:modified>
</cp:coreProperties>
</file>