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1FF5D" w14:textId="36B00A45" w:rsidR="001625A2" w:rsidRPr="0042221A" w:rsidRDefault="001625A2" w:rsidP="001625A2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i/>
          <w:sz w:val="24"/>
          <w:szCs w:val="24"/>
          <w:lang w:eastAsia="pl-PL"/>
        </w:rPr>
        <w:t>Załącznik nr 3 do Umowy</w:t>
      </w:r>
    </w:p>
    <w:p w14:paraId="278E4A97" w14:textId="7C3920E6" w:rsidR="001625A2" w:rsidRPr="0042221A" w:rsidRDefault="005D2507" w:rsidP="005D2507">
      <w:pPr>
        <w:pStyle w:val="Bezodstpw"/>
        <w:rPr>
          <w:rFonts w:cs="Times New Roman"/>
          <w:b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08E925" wp14:editId="41DFD9BF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890000" cy="1260000"/>
            <wp:effectExtent l="0" t="0" r="0" b="0"/>
            <wp:wrapSquare wrapText="bothSides"/>
            <wp:docPr id="3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B8FA207F-925E-48A9-B0F5-35CF5DECE9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B8FA207F-925E-48A9-B0F5-35CF5DECE9C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126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5A2" w:rsidRPr="0042221A">
        <w:rPr>
          <w:rFonts w:cs="Times New Roman"/>
          <w:b/>
          <w:szCs w:val="24"/>
          <w:lang w:eastAsia="pl-PL"/>
        </w:rPr>
        <w:t>Protokół zdawczo-odbiorczy pojazdu</w:t>
      </w:r>
    </w:p>
    <w:p w14:paraId="2ABFF5D1" w14:textId="145A6964" w:rsidR="005D2507" w:rsidRDefault="001625A2" w:rsidP="005D2507">
      <w:pPr>
        <w:pStyle w:val="Bezodstpw"/>
        <w:rPr>
          <w:rFonts w:cs="Times New Roman"/>
          <w:b/>
          <w:szCs w:val="24"/>
        </w:rPr>
      </w:pPr>
      <w:r w:rsidRPr="0042221A">
        <w:rPr>
          <w:rFonts w:cs="Times New Roman"/>
          <w:b/>
          <w:szCs w:val="24"/>
        </w:rPr>
        <w:t xml:space="preserve">HYUNDAI  i40, Model: i40 2.0 MR`11 E5, </w:t>
      </w:r>
    </w:p>
    <w:p w14:paraId="18D04A8C" w14:textId="3EFDD422" w:rsidR="001625A2" w:rsidRPr="0042221A" w:rsidRDefault="001625A2" w:rsidP="005D2507">
      <w:pPr>
        <w:pStyle w:val="Bezodstpw"/>
        <w:rPr>
          <w:rFonts w:cs="Times New Roman"/>
          <w:b/>
          <w:szCs w:val="24"/>
        </w:rPr>
      </w:pPr>
      <w:r w:rsidRPr="0042221A">
        <w:rPr>
          <w:rFonts w:cs="Times New Roman"/>
          <w:b/>
          <w:szCs w:val="24"/>
        </w:rPr>
        <w:t>Wersja:</w:t>
      </w:r>
      <w:r w:rsidR="005D2507">
        <w:rPr>
          <w:rFonts w:cs="Times New Roman"/>
          <w:b/>
          <w:szCs w:val="24"/>
        </w:rPr>
        <w:t xml:space="preserve"> </w:t>
      </w:r>
      <w:r w:rsidRPr="0042221A">
        <w:rPr>
          <w:rFonts w:cs="Times New Roman"/>
          <w:b/>
          <w:szCs w:val="24"/>
        </w:rPr>
        <w:t>Classic – nr rej. WU0658A</w:t>
      </w:r>
    </w:p>
    <w:p w14:paraId="09C89D27" w14:textId="77777777" w:rsidR="001625A2" w:rsidRPr="0042221A" w:rsidRDefault="001625A2" w:rsidP="001625A2">
      <w:pPr>
        <w:spacing w:after="120"/>
        <w:jc w:val="center"/>
        <w:rPr>
          <w:rFonts w:ascii="Times New Roman" w:hAnsi="Times New Roman" w:cs="Times New Roman"/>
          <w:b/>
          <w:sz w:val="10"/>
          <w:szCs w:val="10"/>
          <w:lang w:eastAsia="pl-PL"/>
        </w:rPr>
      </w:pPr>
    </w:p>
    <w:p w14:paraId="70418ECC" w14:textId="7EB68E47" w:rsidR="001625A2" w:rsidRPr="0042221A" w:rsidRDefault="001625A2" w:rsidP="001625A2">
      <w:pPr>
        <w:pStyle w:val="Bezodstpw"/>
        <w:rPr>
          <w:rFonts w:cs="Times New Roman"/>
          <w:szCs w:val="24"/>
          <w:lang w:eastAsia="pl-PL"/>
        </w:rPr>
      </w:pPr>
      <w:r w:rsidRPr="0042221A">
        <w:rPr>
          <w:rFonts w:cs="Times New Roman"/>
          <w:b/>
          <w:szCs w:val="24"/>
          <w:lang w:eastAsia="pl-PL"/>
        </w:rPr>
        <w:t>Sprzedający:</w:t>
      </w:r>
      <w:r w:rsidRPr="0042221A">
        <w:rPr>
          <w:rFonts w:cs="Times New Roman"/>
          <w:szCs w:val="24"/>
          <w:lang w:eastAsia="pl-PL"/>
        </w:rPr>
        <w:t xml:space="preserve">   </w:t>
      </w:r>
      <w:r w:rsidRPr="0042221A">
        <w:rPr>
          <w:rFonts w:cs="Times New Roman"/>
          <w:szCs w:val="24"/>
          <w:lang w:eastAsia="pl-PL"/>
        </w:rPr>
        <w:tab/>
      </w:r>
      <w:r w:rsidR="00B76E97">
        <w:rPr>
          <w:rFonts w:cs="Times New Roman"/>
          <w:szCs w:val="24"/>
          <w:lang w:eastAsia="pl-PL"/>
        </w:rPr>
        <w:t xml:space="preserve">                                                             </w:t>
      </w:r>
      <w:bookmarkStart w:id="0" w:name="_GoBack"/>
      <w:bookmarkEnd w:id="0"/>
      <w:r w:rsidRPr="0042221A">
        <w:rPr>
          <w:rFonts w:cs="Times New Roman"/>
          <w:szCs w:val="24"/>
          <w:lang w:eastAsia="pl-PL"/>
        </w:rPr>
        <w:t>Skarb Państwa - Główny Inspektorat Ochrony Środowiska</w:t>
      </w:r>
    </w:p>
    <w:p w14:paraId="1E1019B4" w14:textId="50DA24D8" w:rsidR="001625A2" w:rsidRPr="001625A2" w:rsidRDefault="001625A2" w:rsidP="001625A2">
      <w:pPr>
        <w:pStyle w:val="Bezodstpw"/>
        <w:rPr>
          <w:rFonts w:cs="Times New Roman"/>
          <w:b/>
          <w:sz w:val="4"/>
          <w:szCs w:val="4"/>
          <w:lang w:eastAsia="pl-PL"/>
        </w:rPr>
      </w:pPr>
      <w:r w:rsidRPr="0042221A">
        <w:rPr>
          <w:rFonts w:cs="Times New Roman"/>
          <w:szCs w:val="24"/>
        </w:rPr>
        <w:t>ul. Chmielna 132/134, 00-805 Warszawa</w:t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</w:p>
    <w:p w14:paraId="188A3804" w14:textId="77777777" w:rsidR="005D2507" w:rsidRPr="005D2507" w:rsidRDefault="005D2507" w:rsidP="001625A2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6AB6CFF3" w14:textId="5BC46602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02549B03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Marka, model:</w:t>
      </w:r>
      <w:r w:rsidRPr="0042221A">
        <w:rPr>
          <w:rFonts w:cs="Times New Roman"/>
          <w:szCs w:val="24"/>
        </w:rPr>
        <w:tab/>
        <w:t>HYUNDAI</w:t>
      </w:r>
      <w:r w:rsidRPr="0042221A">
        <w:rPr>
          <w:rFonts w:cs="Times New Roman"/>
          <w:b/>
          <w:szCs w:val="24"/>
        </w:rPr>
        <w:t xml:space="preserve">  </w:t>
      </w:r>
      <w:r w:rsidRPr="0042221A">
        <w:rPr>
          <w:rFonts w:cs="Times New Roman"/>
          <w:szCs w:val="24"/>
        </w:rPr>
        <w:t>i40, Model: i40 2.0 MR`11 E5, Wersja: Classic</w:t>
      </w:r>
    </w:p>
    <w:p w14:paraId="02CB6DA1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nr rejestracyjny:</w:t>
      </w:r>
      <w:r w:rsidRPr="0042221A">
        <w:rPr>
          <w:rFonts w:cs="Times New Roman"/>
          <w:szCs w:val="24"/>
        </w:rPr>
        <w:tab/>
        <w:t>WU0658A</w:t>
      </w:r>
    </w:p>
    <w:p w14:paraId="51395B0F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nr VIN:</w:t>
      </w:r>
      <w:r w:rsidRPr="0042221A">
        <w:rPr>
          <w:rFonts w:cs="Times New Roman"/>
          <w:szCs w:val="24"/>
        </w:rPr>
        <w:tab/>
      </w:r>
      <w:r w:rsidRPr="0042221A">
        <w:rPr>
          <w:rFonts w:cs="Times New Roman"/>
          <w:szCs w:val="24"/>
        </w:rPr>
        <w:tab/>
        <w:t>KMHLC41DAFU061609</w:t>
      </w:r>
    </w:p>
    <w:p w14:paraId="20672750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rok produkcji:</w:t>
      </w:r>
      <w:r w:rsidRPr="0042221A">
        <w:rPr>
          <w:rFonts w:cs="Times New Roman"/>
          <w:szCs w:val="24"/>
        </w:rPr>
        <w:tab/>
        <w:t>2014</w:t>
      </w:r>
    </w:p>
    <w:p w14:paraId="305BE43B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stan licznika:</w:t>
      </w:r>
      <w:r w:rsidRPr="0042221A">
        <w:rPr>
          <w:rFonts w:cs="Times New Roman"/>
          <w:szCs w:val="24"/>
        </w:rPr>
        <w:tab/>
      </w:r>
      <w:r w:rsidRPr="0042221A">
        <w:rPr>
          <w:rFonts w:cs="Times New Roman"/>
          <w:szCs w:val="24"/>
        </w:rPr>
        <w:tab/>
        <w:t>147400  km (ostatni odczytany stan licznika)</w:t>
      </w:r>
    </w:p>
    <w:p w14:paraId="504F7FCD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14E6C98C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4CEACD0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dowód rejestracyjny </w:t>
      </w:r>
    </w:p>
    <w:p w14:paraId="37C8A72B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potwierdzenie zawarcia polisy ubezpieczenia</w:t>
      </w:r>
    </w:p>
    <w:p w14:paraId="27C1DCFC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karta pojazdu </w:t>
      </w:r>
    </w:p>
    <w:p w14:paraId="53478A82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kluczyk szt. 1/2 szt.</w:t>
      </w:r>
    </w:p>
    <w:p w14:paraId="7A998AB2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6F6AB6F6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4222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9F593" w14:textId="77777777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>- Fotel kierowcy regulowany elektrycznie</w:t>
      </w:r>
    </w:p>
    <w:p w14:paraId="6F4EEC21" w14:textId="77777777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>- Lakier metalizowany</w:t>
      </w:r>
    </w:p>
    <w:p w14:paraId="41C5A533" w14:textId="77777777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>- Tarcze kół ze stopów lekkich</w:t>
      </w:r>
    </w:p>
    <w:p w14:paraId="565F6F11" w14:textId="77777777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>- Komplet opon letnich</w:t>
      </w:r>
    </w:p>
    <w:p w14:paraId="2634BB57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5003BC1D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3A5497A0" w14:textId="77777777" w:rsidR="001625A2" w:rsidRPr="0042221A" w:rsidRDefault="001625A2" w:rsidP="001625A2">
      <w:pPr>
        <w:pStyle w:val="Bezodstpw"/>
        <w:rPr>
          <w:rFonts w:cs="Times New Roman"/>
          <w:szCs w:val="24"/>
          <w:lang w:eastAsia="pl-PL"/>
        </w:rPr>
      </w:pPr>
      <w:r w:rsidRPr="0042221A">
        <w:rPr>
          <w:rFonts w:cs="Times New Roman"/>
          <w:szCs w:val="24"/>
          <w:lang w:eastAsia="pl-PL"/>
        </w:rPr>
        <w:t>- data ostatniego badania technicznego: 17.12.2024.</w:t>
      </w:r>
    </w:p>
    <w:p w14:paraId="5A49AEF6" w14:textId="77777777" w:rsidR="001625A2" w:rsidRPr="0042221A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57CA0B67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SILNIK</w:t>
      </w:r>
    </w:p>
    <w:p w14:paraId="7D2447CE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uruchamianie prawidłowe</w:t>
      </w:r>
    </w:p>
    <w:p w14:paraId="73E39E6C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praca w pełnym zakresie obrotów poprawna</w:t>
      </w:r>
    </w:p>
    <w:p w14:paraId="7E418759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wycieków nie stwierdzono.</w:t>
      </w:r>
    </w:p>
    <w:p w14:paraId="32F253C0" w14:textId="77777777" w:rsidR="001625A2" w:rsidRPr="0042221A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583AE51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PODWOZIE</w:t>
      </w:r>
    </w:p>
    <w:p w14:paraId="77C30A6D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usterek w układzie kierowniczymi zawieszenia nie stwierdzono</w:t>
      </w:r>
    </w:p>
    <w:p w14:paraId="1073EFDC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tarcze kół porysowane.</w:t>
      </w:r>
    </w:p>
    <w:p w14:paraId="4AC592ED" w14:textId="77777777" w:rsidR="001625A2" w:rsidRPr="0042221A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8A27D4B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NADWOZIE</w:t>
      </w:r>
    </w:p>
    <w:p w14:paraId="14883B27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reflektor prawy z nie świecącym się pasem ledowym</w:t>
      </w:r>
    </w:p>
    <w:p w14:paraId="49520D13" w14:textId="77777777" w:rsidR="001625A2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żaluzja szyby tylnej nie działa</w:t>
      </w:r>
    </w:p>
    <w:p w14:paraId="6BCC7DCC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- siedzenia wygniecione.</w:t>
      </w:r>
    </w:p>
    <w:p w14:paraId="4DEC1AC7" w14:textId="1664FA92" w:rsidR="001625A2" w:rsidRPr="0042221A" w:rsidRDefault="001625A2" w:rsidP="005D25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625A2">
        <w:rPr>
          <w:rFonts w:ascii="Times New Roman" w:hAnsi="Times New Roman" w:cs="Times New Roman"/>
          <w:b/>
          <w:sz w:val="4"/>
          <w:szCs w:val="4"/>
          <w:lang w:eastAsia="pl-PL"/>
        </w:rPr>
        <w:t xml:space="preserve">       </w:t>
      </w:r>
      <w:r w:rsidR="005D2507">
        <w:rPr>
          <w:rFonts w:ascii="Times New Roman" w:hAnsi="Times New Roman" w:cs="Times New Roman"/>
          <w:b/>
          <w:sz w:val="4"/>
          <w:szCs w:val="4"/>
          <w:lang w:eastAsia="pl-PL"/>
        </w:rPr>
        <w:tab/>
      </w: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    Kupujący:      </w:t>
      </w:r>
    </w:p>
    <w:p w14:paraId="3402E0A2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5DA6066A" w14:textId="11368A44" w:rsidR="007A6645" w:rsidRPr="001625A2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sectPr w:rsidR="007A6645" w:rsidRPr="001625A2" w:rsidSect="005D2507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7AC43" w14:textId="77777777" w:rsidR="008C51EF" w:rsidRDefault="008C51EF" w:rsidP="00F377DD">
      <w:pPr>
        <w:spacing w:after="0" w:line="240" w:lineRule="auto"/>
      </w:pPr>
      <w:r>
        <w:separator/>
      </w:r>
    </w:p>
  </w:endnote>
  <w:endnote w:type="continuationSeparator" w:id="0">
    <w:p w14:paraId="276912B5" w14:textId="77777777" w:rsidR="008C51EF" w:rsidRDefault="008C51EF" w:rsidP="00F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A5E4D" w14:textId="77777777" w:rsidR="008C51EF" w:rsidRDefault="008C51EF" w:rsidP="00F377DD">
      <w:pPr>
        <w:spacing w:after="0" w:line="240" w:lineRule="auto"/>
      </w:pPr>
      <w:r>
        <w:separator/>
      </w:r>
    </w:p>
  </w:footnote>
  <w:footnote w:type="continuationSeparator" w:id="0">
    <w:p w14:paraId="1AE3BC3C" w14:textId="77777777" w:rsidR="008C51EF" w:rsidRDefault="008C51EF" w:rsidP="00F3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24704" w14:textId="204D26EA" w:rsidR="00F377DD" w:rsidRDefault="00F377DD" w:rsidP="00F377DD">
    <w:pPr>
      <w:spacing w:after="0" w:line="240" w:lineRule="auto"/>
      <w:ind w:hanging="426"/>
      <w:rPr>
        <w:rFonts w:ascii="Montserrat Light" w:hAnsi="Montserrat Light" w:cs="Arial"/>
        <w:b/>
        <w:noProof/>
        <w:color w:val="046838"/>
      </w:rPr>
    </w:pPr>
    <w:r>
      <w:rPr>
        <w:rFonts w:ascii="Montserrat Light" w:hAnsi="Montserrat Light" w:cs="Arial"/>
        <w:b/>
        <w:noProof/>
        <w:color w:val="046838"/>
        <w:lang w:eastAsia="pl-PL"/>
      </w:rPr>
      <w:drawing>
        <wp:inline distT="0" distB="0" distL="0" distR="0" wp14:anchorId="1A8813CB" wp14:editId="57E8FD60">
          <wp:extent cx="2657475" cy="7239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95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B45CA" w14:textId="77777777" w:rsidR="00F377DD" w:rsidRDefault="00F377DD" w:rsidP="00F377DD">
    <w:pPr>
      <w:spacing w:before="20" w:after="0" w:line="240" w:lineRule="auto"/>
      <w:rPr>
        <w:rFonts w:ascii="Century Gothic" w:hAnsi="Century Gothic" w:cs="Times New Roman"/>
        <w:b/>
        <w:noProof/>
        <w:color w:val="046838"/>
        <w:sz w:val="20"/>
        <w:szCs w:val="20"/>
      </w:rPr>
    </w:pPr>
    <w:r>
      <w:rPr>
        <w:rFonts w:ascii="Century Gothic" w:hAnsi="Century Gothic" w:cs="Times New Roman"/>
        <w:b/>
        <w:noProof/>
        <w:color w:val="046838"/>
        <w:sz w:val="20"/>
        <w:szCs w:val="20"/>
      </w:rPr>
      <w:t>Departament Administracyjno-Gospodarczy i Zamówień Publicznych</w:t>
    </w:r>
  </w:p>
  <w:p w14:paraId="14E107FD" w14:textId="77777777" w:rsidR="00F377DD" w:rsidRDefault="00B76E97" w:rsidP="00F377DD">
    <w:pPr>
      <w:spacing w:after="0" w:line="240" w:lineRule="auto"/>
      <w:jc w:val="center"/>
      <w:rPr>
        <w:rFonts w:cs="Times New Roman"/>
        <w:color w:val="578771"/>
      </w:rPr>
    </w:pPr>
    <w:r>
      <w:rPr>
        <w:rFonts w:cs="Times New Roman"/>
        <w:color w:val="578771"/>
      </w:rPr>
      <w:pict w14:anchorId="716C082B">
        <v:rect id="_x0000_i1030" style="width:460.9pt;height:1.5pt" o:hrpct="980" o:hralign="center" o:hrstd="t" o:hr="t" fillcolor="#a0a0a0" stroked="f"/>
      </w:pict>
    </w:r>
  </w:p>
  <w:p w14:paraId="17FC31D4" w14:textId="3A867E44" w:rsidR="00F377DD" w:rsidRDefault="00F377DD" w:rsidP="00F377DD">
    <w:pPr>
      <w:spacing w:after="0" w:line="240" w:lineRule="auto"/>
      <w:ind w:right="-142"/>
      <w:rPr>
        <w:rFonts w:cs="Times New Roman"/>
        <w:color w:val="578771"/>
      </w:rPr>
    </w:pPr>
    <w:r>
      <w:rPr>
        <w:lang w:val="en-US"/>
      </w:rPr>
      <w:t xml:space="preserve"> </w:t>
    </w:r>
    <w:r>
      <w:rPr>
        <w:rFonts w:ascii="Century Gothic" w:eastAsia="Calibri" w:hAnsi="Century Gothic" w:cs="Times New Roman"/>
        <w:color w:val="046838"/>
        <w:sz w:val="16"/>
        <w:szCs w:val="16"/>
        <w:lang w:val="en-US"/>
      </w:rPr>
      <w:t xml:space="preserve">tel. + 48 22 577 50 80              e-mail: sekretariatdaf@gios.gov.pl                 ul. </w:t>
    </w:r>
    <w:r>
      <w:rPr>
        <w:rFonts w:ascii="Century Gothic" w:eastAsia="Calibri" w:hAnsi="Century Gothic" w:cs="Times New Roman"/>
        <w:color w:val="046838"/>
        <w:sz w:val="16"/>
        <w:szCs w:val="16"/>
      </w:rPr>
      <w:t>Chmielna 132/134,  00–805 Warszawa</w:t>
    </w:r>
  </w:p>
  <w:p w14:paraId="7AB9804E" w14:textId="77777777" w:rsidR="00F377DD" w:rsidRDefault="00F377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371EF"/>
    <w:multiLevelType w:val="multilevel"/>
    <w:tmpl w:val="5282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43"/>
    <w:rsid w:val="00024E40"/>
    <w:rsid w:val="000D2A3E"/>
    <w:rsid w:val="000F38AE"/>
    <w:rsid w:val="001224BB"/>
    <w:rsid w:val="00127FC6"/>
    <w:rsid w:val="001625A2"/>
    <w:rsid w:val="001E73B7"/>
    <w:rsid w:val="001F7007"/>
    <w:rsid w:val="002561CC"/>
    <w:rsid w:val="002A69F2"/>
    <w:rsid w:val="002F7826"/>
    <w:rsid w:val="003B17AC"/>
    <w:rsid w:val="003D2528"/>
    <w:rsid w:val="00410D33"/>
    <w:rsid w:val="00416971"/>
    <w:rsid w:val="00517116"/>
    <w:rsid w:val="005D2507"/>
    <w:rsid w:val="005F42B1"/>
    <w:rsid w:val="006248AE"/>
    <w:rsid w:val="00674609"/>
    <w:rsid w:val="006B1623"/>
    <w:rsid w:val="006D55E1"/>
    <w:rsid w:val="007A6645"/>
    <w:rsid w:val="008C51EF"/>
    <w:rsid w:val="008E0722"/>
    <w:rsid w:val="00A2422D"/>
    <w:rsid w:val="00A257BC"/>
    <w:rsid w:val="00B43724"/>
    <w:rsid w:val="00B464FE"/>
    <w:rsid w:val="00B759C7"/>
    <w:rsid w:val="00B76E97"/>
    <w:rsid w:val="00BA73AA"/>
    <w:rsid w:val="00C23BDA"/>
    <w:rsid w:val="00C3201C"/>
    <w:rsid w:val="00C86B43"/>
    <w:rsid w:val="00D67B62"/>
    <w:rsid w:val="00D95E87"/>
    <w:rsid w:val="00E456E7"/>
    <w:rsid w:val="00ED0A16"/>
    <w:rsid w:val="00F377DD"/>
    <w:rsid w:val="00F614AE"/>
    <w:rsid w:val="00FD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5F1AB2C9"/>
  <w15:chartTrackingRefBased/>
  <w15:docId w15:val="{1EA2BC62-D85B-4D4C-83C2-BBA9AB84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25A2"/>
    <w:pPr>
      <w:spacing w:line="256" w:lineRule="auto"/>
    </w:pPr>
    <w:rPr>
      <w:rFonts w:asciiTheme="minorHAnsi" w:hAnsiTheme="minorHAnsi"/>
      <w:sz w:val="22"/>
    </w:rPr>
  </w:style>
  <w:style w:type="paragraph" w:styleId="Nagwek2">
    <w:name w:val="heading 2"/>
    <w:basedOn w:val="Normalny"/>
    <w:link w:val="Nagwek2Znak"/>
    <w:uiPriority w:val="9"/>
    <w:qFormat/>
    <w:rsid w:val="00C86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86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86B43"/>
    <w:rPr>
      <w:rFonts w:eastAsia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86B43"/>
    <w:rPr>
      <w:rFonts w:eastAsia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86B4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6B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6B43"/>
    <w:rPr>
      <w:color w:val="0000FF"/>
      <w:u w:val="single"/>
    </w:rPr>
  </w:style>
  <w:style w:type="character" w:customStyle="1" w:styleId="extension">
    <w:name w:val="extension"/>
    <w:basedOn w:val="Domylnaczcionkaakapitu"/>
    <w:rsid w:val="00C86B43"/>
  </w:style>
  <w:style w:type="character" w:customStyle="1" w:styleId="details">
    <w:name w:val="details"/>
    <w:basedOn w:val="Domylnaczcionkaakapitu"/>
    <w:rsid w:val="00C86B43"/>
  </w:style>
  <w:style w:type="character" w:customStyle="1" w:styleId="sr-only">
    <w:name w:val="sr-only"/>
    <w:basedOn w:val="Domylnaczcionkaakapitu"/>
    <w:rsid w:val="001F7007"/>
  </w:style>
  <w:style w:type="character" w:customStyle="1" w:styleId="link-disabled">
    <w:name w:val="link-disabled"/>
    <w:basedOn w:val="Domylnaczcionkaakapitu"/>
    <w:rsid w:val="001F7007"/>
  </w:style>
  <w:style w:type="paragraph" w:customStyle="1" w:styleId="page-link-list-item">
    <w:name w:val="page-link-list-item"/>
    <w:basedOn w:val="Normalny"/>
    <w:rsid w:val="001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27FC6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27FC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F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B6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B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B6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377DD"/>
  </w:style>
  <w:style w:type="paragraph" w:styleId="Stopka">
    <w:name w:val="footer"/>
    <w:basedOn w:val="Normalny"/>
    <w:link w:val="Stopka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3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9597">
          <w:marLeft w:val="0"/>
          <w:marRight w:val="-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Włoszczowska</dc:creator>
  <cp:keywords/>
  <dc:description/>
  <cp:lastModifiedBy>Katarzyna Włoszczowska</cp:lastModifiedBy>
  <cp:revision>4</cp:revision>
  <dcterms:created xsi:type="dcterms:W3CDTF">2026-04-17T10:49:00Z</dcterms:created>
  <dcterms:modified xsi:type="dcterms:W3CDTF">2026-04-17T11:18:00Z</dcterms:modified>
</cp:coreProperties>
</file>